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F2B5C"/>
          <w:sz w:val="34"/>
        </w:rPr>
        <w:t>BÁO CÁO NGHIỆM THU KỸ THUẬT &amp; KIẾN TRÚC MÃ NGUỒN</w:t>
      </w:r>
    </w:p>
    <w:p>
      <w:pPr>
        <w:spacing w:after="280"/>
        <w:jc w:val="center"/>
      </w:pPr>
      <w:r>
        <w:rPr>
          <w:b/>
          <w:color w:val="555555"/>
          <w:sz w:val="24"/>
        </w:rPr>
        <w:t>ĐÁNH GIÁ CHẤT LƯỢNG REFACTOR, CẤU TRÚC CLEAN ARCHITECTURE &amp; SO SÁNH ĐỐI ỨNG</w:t>
      </w:r>
    </w:p>
    <w:p>
      <w:pPr>
        <w:spacing w:after="320"/>
        <w:jc w:val="center"/>
      </w:pPr>
      <w:r>
        <w:rPr>
          <w:i/>
          <w:color w:val="777777"/>
          <w:sz w:val="20"/>
        </w:rPr>
        <w:t>Hệ thống: PNetLab v8.2 LTS | Ngày cập nhật: 20/10/2026 | Nhánh thực thi: feat/sprint2-complete-slim4-db</w:t>
      </w:r>
    </w:p>
    <w:p>
      <w:pPr>
        <w:keepNext/>
        <w:spacing w:before="320" w:after="120"/>
      </w:pPr>
      <w:r>
        <w:rPr>
          <w:rFonts w:ascii="Times New Roman" w:hAnsi="Times New Roman"/>
          <w:b/>
          <w:color w:val="0F2B5C"/>
          <w:sz w:val="28"/>
        </w:rPr>
        <w:t>MỤC LỤC BÁO CÁO KỸ THUẬT</w:t>
      </w:r>
    </w:p>
    <w:p>
      <w:pPr>
        <w:spacing w:before="40" w:after="40"/>
        <w:ind w:left="0"/>
      </w:pPr>
      <w:r>
        <w:rPr>
          <w:b/>
          <w:color w:val="1A5276"/>
          <w:sz w:val="22"/>
        </w:rPr>
        <w:t>I. TỔNG QUAN HIỆN TRẠNG &amp; ĐỊNH HƯỚNG TÁI CẤU TRÚC (BEFORE vs AFTER)</w:t>
      </w:r>
    </w:p>
    <w:p>
      <w:pPr>
        <w:spacing w:before="40" w:after="40"/>
        <w:ind w:left="0"/>
      </w:pPr>
      <w:r>
        <w:rPr>
          <w:b/>
          <w:color w:val="1A5276"/>
          <w:sz w:val="22"/>
        </w:rPr>
        <w:t>II. BẢN ĐỒ CẤU TRÚC THƯ MỤC KIẾN TRÚC MÃ NGUỒN MỚI (CLEAN ARCHITECTURE)</w:t>
      </w:r>
    </w:p>
    <w:p>
      <w:pPr>
        <w:spacing w:before="40" w:after="40"/>
        <w:ind w:left="0"/>
      </w:pPr>
      <w:r>
        <w:rPr>
          <w:b/>
          <w:color w:val="1A5276"/>
          <w:sz w:val="22"/>
        </w:rPr>
        <w:t>III. CHI TIẾT CÁC CÔNG VIỆC ĐÃ HOÀN THÀNH &amp; ĐÁNH GIÁ CHẤT LƯỢNG NGHIỆM THU</w:t>
      </w:r>
    </w:p>
    <w:p>
      <w:pPr>
        <w:spacing w:before="40" w:after="40"/>
        <w:ind w:left="360"/>
      </w:pPr>
      <w:r>
        <w:rPr>
          <w:color w:val="444444"/>
          <w:sz w:val="21"/>
        </w:rPr>
        <w:t>2.1. Phân hệ Lưới An Toàn &amp; Khai Tử Vĩnh Viễn unl_wrapper (BE1 - Core)</w:t>
      </w:r>
    </w:p>
    <w:p>
      <w:pPr>
        <w:spacing w:before="40" w:after="40"/>
        <w:ind w:left="360"/>
      </w:pPr>
      <w:r>
        <w:rPr>
          <w:color w:val="444444"/>
          <w:sz w:val="21"/>
        </w:rPr>
        <w:t>2.2. Tầng Netlink PyRoute2 &amp; Bộ Đệm Bộ Nhớ KSM Tự Động (Linux Kernel)</w:t>
      </w:r>
    </w:p>
    <w:p>
      <w:pPr>
        <w:spacing w:before="40" w:after="40"/>
        <w:ind w:left="360"/>
      </w:pPr>
      <w:r>
        <w:rPr>
          <w:color w:val="444444"/>
          <w:sz w:val="21"/>
        </w:rPr>
        <w:t>2.3. Chuyển Đổi Tầng Routing API Lên Slim 4 &amp; Lớp Tương Thích Strangler Fig (BE2)</w:t>
      </w:r>
    </w:p>
    <w:p>
      <w:pPr>
        <w:spacing w:before="40" w:after="40"/>
        <w:ind w:left="360"/>
      </w:pPr>
      <w:r>
        <w:rPr>
          <w:color w:val="444444"/>
          <w:sz w:val="21"/>
        </w:rPr>
        <w:t>2.4. Chuẩn Hóa Schema CSDL Với Phinx Migrations &amp; Khóa Ngoại Cascade (Database)</w:t>
      </w:r>
    </w:p>
    <w:p>
      <w:pPr>
        <w:spacing w:before="40" w:after="40"/>
        <w:ind w:left="360"/>
      </w:pPr>
      <w:r>
        <w:rPr>
          <w:color w:val="444444"/>
          <w:sz w:val="21"/>
        </w:rPr>
        <w:t>2.5. Tối Ưu Hóa Giao Diện Đồ Họa Canvas 60 FPS &amp; Command Palette (FE1/FE2)</w:t>
      </w:r>
    </w:p>
    <w:p>
      <w:pPr>
        <w:spacing w:before="40" w:after="40"/>
        <w:ind w:left="0"/>
      </w:pPr>
      <w:r>
        <w:rPr>
          <w:b/>
          <w:color w:val="1A5276"/>
          <w:sz w:val="22"/>
        </w:rPr>
        <w:t>IV. BẢNG SO SÁNH ĐỐI ỨNG ĐO LƯỜNG: TRƯỚC VÀ SAU KHI REFACTOR</w:t>
      </w:r>
    </w:p>
    <w:p>
      <w:pPr>
        <w:spacing w:before="40" w:after="40"/>
        <w:ind w:left="0"/>
      </w:pPr>
      <w:r>
        <w:rPr>
          <w:b/>
          <w:color w:val="1A5276"/>
          <w:sz w:val="22"/>
        </w:rPr>
        <w:t>V. LỢI ÍCH CỐT LÕI MANG LẠI CHO ĐỘI NGŨ PHÁT TRIỂN &amp; HỆ THỐNG</w:t>
      </w:r>
    </w:p>
    <w:p>
      <w:pPr>
        <w:spacing w:before="40" w:after="40"/>
        <w:ind w:left="0"/>
      </w:pPr>
      <w:r>
        <w:rPr>
          <w:b/>
          <w:color w:val="1A5276"/>
          <w:sz w:val="22"/>
        </w:rPr>
        <w:t>VI. KẾ HOẠCH HÀNH ĐỘNG TIẾP THEO ĐỂ HOÀN THÀNH 100% SLIM 4</w:t>
      </w:r>
    </w:p>
    <w:p>
      <w:r>
        <w:br w:type="page"/>
      </w:r>
    </w:p>
    <w:p>
      <w:pPr>
        <w:keepNext/>
        <w:spacing w:before="320" w:after="120"/>
      </w:pPr>
      <w:r>
        <w:rPr>
          <w:rFonts w:ascii="Times New Roman" w:hAnsi="Times New Roman"/>
          <w:b/>
          <w:color w:val="0F2B5C"/>
          <w:sz w:val="28"/>
        </w:rPr>
        <w:t>I. TỔNG QUAN HIỆN TRẠNG &amp; ĐỊNH HƯỚNG TÁI CẤU TRÚC (BEFORE vs AFTER)</w:t>
      </w:r>
    </w:p>
    <w:p>
      <w:pPr>
        <w:spacing w:line="288" w:lineRule="auto" w:after="120"/>
      </w:pPr>
      <w:r>
        <w:rPr>
          <w:rFonts w:ascii="Times New Roman" w:hAnsi="Times New Roman"/>
          <w:i w:val="0"/>
        </w:rPr>
        <w:t>Trước khi refactor, nền tảng PNetLab kế thừa mã nguồn từ EVE-NG/UNetLab với mô hình Monolithic nguyên khối chắp vá qua hơn 10 năm. Hệ thống tồn tại 3 khối nợ kỹ thuật nghiêm trọng:</w:t>
      </w:r>
    </w:p>
    <w:p>
      <w:pPr>
        <w:pStyle w:val="ListBullet"/>
        <w:spacing w:line="276" w:lineRule="auto" w:after="80"/>
      </w:pPr>
      <w:r>
        <w:rPr>
          <w:rFonts w:ascii="Times New Roman" w:hAnsi="Times New Roman"/>
          <w:b/>
        </w:rPr>
        <w:t xml:space="preserve">Nợ tầng Lõi (Core Wrapper): </w:t>
      </w:r>
      <w:r>
        <w:rPr>
          <w:rFonts w:ascii="Times New Roman" w:hAnsi="Times New Roman"/>
        </w:rPr>
        <w:t>Tệp nhị phân /opt/unetlab/wrappers/unl_wrapper biên dịch từ C chạy quyền root (SetUID), chứa 12 switch-cases và 44 lệnh exec() chuỗi thô. Khi có lỗi phân đoạn (Segmentation Fault), toàn bộ tiến trình ảo hóa sập theo mà không có stacktrace.</w:t>
      </w:r>
    </w:p>
    <w:p>
      <w:pPr>
        <w:pStyle w:val="ListBullet"/>
        <w:spacing w:line="276" w:lineRule="auto" w:after="80"/>
      </w:pPr>
      <w:r>
        <w:rPr>
          <w:rFonts w:ascii="Times New Roman" w:hAnsi="Times New Roman"/>
          <w:b/>
        </w:rPr>
        <w:t xml:space="preserve">Nợ tầng API (Monolithic Spaghetti): </w:t>
      </w:r>
      <w:r>
        <w:rPr>
          <w:rFonts w:ascii="Times New Roman" w:hAnsi="Times New Roman"/>
        </w:rPr>
        <w:t>File html/api.php dài 3.668 dòng nhồi chung toàn bộ định tuyến và nghiệp vụ trên Slim 2 cũ (năm 2014), phụ thuộc biến toàn cục $app, $db, khiến các lập trình viên liên tục bị xung đột mã nguồn khi làm việc song song.</w:t>
      </w:r>
    </w:p>
    <w:p>
      <w:pPr>
        <w:pStyle w:val="ListBullet"/>
        <w:spacing w:line="276" w:lineRule="auto" w:after="80"/>
      </w:pPr>
      <w:r>
        <w:rPr>
          <w:rFonts w:ascii="Times New Roman" w:hAnsi="Times New Roman"/>
          <w:b/>
        </w:rPr>
        <w:t xml:space="preserve">Nợ tầng Hạ tầng &amp; Dữ liệu: </w:t>
      </w:r>
      <w:r>
        <w:rPr>
          <w:rFonts w:ascii="Times New Roman" w:hAnsi="Times New Roman"/>
        </w:rPr>
        <w:t>Mạng ảo Linux Bridge dọn dẹp bằng brctl thô tốn hàng giây, CSDL MySQL không có Foreign Key sinh ra hàng nghìn session mồ côi (orphaned records), và mật khẩu root bị hardcode trong shell scripts.</w:t>
      </w:r>
    </w:p>
    <w:p>
      <w:pPr>
        <w:spacing w:before="120" w:after="4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pnetlab_architecture_diagram_1792504057170.jpg"/>
                    <pic:cNvPicPr/>
                  </pic:nvPicPr>
                  <pic:blipFill>
                    <a:blip r:embed="rId9"/>
                    <a:stretch>
                      <a:fillRect/>
                    </a:stretch>
                  </pic:blipFill>
                  <pic:spPr>
                    <a:xfrm>
                      <a:off x="0" y="0"/>
                      <a:ext cx="5669280" cy="3164249"/>
                    </a:xfrm>
                    <a:prstGeom prst="rect"/>
                  </pic:spPr>
                </pic:pic>
              </a:graphicData>
            </a:graphic>
          </wp:inline>
        </w:drawing>
      </w:r>
    </w:p>
    <w:p>
      <w:pPr>
        <w:spacing w:after="200"/>
        <w:jc w:val="center"/>
      </w:pPr>
      <w:r>
        <w:rPr>
          <w:i/>
          <w:color w:val="666666"/>
          <w:sz w:val="19"/>
        </w:rPr>
        <w:t>Hình 1: Kiến trúc Clean Architecture 5 Tầng Phân Lập Mới Của PNetLab v8.2</w:t>
      </w:r>
    </w:p>
    <w:p>
      <w:pPr>
        <w:keepNext/>
        <w:spacing w:before="320" w:after="120"/>
      </w:pPr>
      <w:r>
        <w:rPr>
          <w:rFonts w:ascii="Times New Roman" w:hAnsi="Times New Roman"/>
          <w:b/>
          <w:color w:val="0F2B5C"/>
          <w:sz w:val="28"/>
        </w:rPr>
        <w:t>II. BẢN ĐỒ CẤU TRÚC THƯ MỤC KIẾN TRÚC MÃ NGUỒN MỚI (CLEAN ARCHITECTURE)</w:t>
      </w:r>
    </w:p>
    <w:p>
      <w:pPr>
        <w:spacing w:line="288" w:lineRule="auto" w:after="120"/>
      </w:pPr>
      <w:r>
        <w:rPr>
          <w:rFonts w:ascii="Times New Roman" w:hAnsi="Times New Roman"/>
          <w:i w:val="0"/>
        </w:rPr>
        <w:t>Mã nguồn sau khi tái cấu trúc được chuẩn hóa theo chuẩn kiến trúc hướng miền (Domain-Driven Design) và phân tách trách nhiệm (Single Responsibility Principle - SRP):</w:t>
      </w:r>
    </w:p>
    <w:p>
      <w:pPr>
        <w:spacing w:before="80" w:after="160"/>
        <w:ind w:left="288"/>
      </w:pPr>
      <w:r>
        <w:rPr>
          <w:rFonts w:ascii="Courier New" w:hAnsi="Courier New"/>
          <w:color w:val="1B4F72"/>
          <w:sz w:val="17"/>
        </w:rPr>
        <w:t>/opt/unetlab/</w:t>
        <w:br/>
        <w:t>├── html/</w:t>
        <w:br/>
        <w:t>│   ├── api/                          # [Clean] Phân hệ Slim 4 Core Router (PSR-7/PSR-15)</w:t>
        <w:br/>
        <w:t>│   │   ├── Controllers/              # Controllers chuyên biệt theo nghiệp vụ</w:t>
        <w:br/>
        <w:t>│   │   │   ├── AuthController.php    # Đăng nhập, session token, đổi mật khẩu</w:t>
        <w:br/>
        <w:t>│   │   │   ├── FolderController.php  # Cây thư mục phòng lab</w:t>
        <w:br/>
        <w:t>│   │   │   ├── LabController.php     # Vòng đời bài lab (get, startAll, stopAll)</w:t>
        <w:br/>
        <w:t>│   │   │   ├── NodeController.php    # Điều khiển thiết bị (start, stop, wipe)</w:t>
        <w:br/>
        <w:t>│   │   │   ├── SystemController.php  # Trạng thái node, fix permissions, dọn mạng</w:t>
        <w:br/>
        <w:t>│   │   │   └── HubController.php     # Đồng bộ Mini-Git và chia sẻ bài lab</w:t>
        <w:br/>
        <w:t>│   │   ├── Middleware/               # Tầng lọc trung gian bảo mật</w:t>
        <w:br/>
        <w:t>│   │   │   ├── AuthMiddleware.php    # Xác thực token Cookie/Bearer tự động</w:t>
        <w:br/>
        <w:t>│   │   │   ├── RateLimitMiddleware.php # Chống DoS / API brute-force (60 req/min)</w:t>
        <w:br/>
        <w:t>│   │   │   ├── OpenApiValidationMiddleware.php # Đối soát schema openapi.yaml tự động</w:t>
        <w:br/>
        <w:t>│   │   │   └── Slim2CompatMiddleware.php # Strangler Fig adapter duy trì frontend cũ</w:t>
        <w:br/>
        <w:t>│   │   └── index.php                 # Điểm nhập Slim 4, cấu hình PHP-DI Container</w:t>
        <w:br/>
        <w:t>│   ├── api.php                       # [Strangler Gateway] Cổng điều phối chuyển tiếp</w:t>
        <w:br/>
        <w:t>│   └── themes/default/               # Frontend mới (Design Tokens, Islands Svelte Flow)</w:t>
        <w:br/>
        <w:t>├── scripts/</w:t>
        <w:br/>
        <w:t>│   ├── pnetlab-brokerd.py            # [Core Gateway] Privilege Broker Daemon (126+ Verbs)</w:t>
        <w:br/>
        <w:t>│   ├── core/                         # Các module hạ tầng hạt nhân Python</w:t>
        <w:br/>
        <w:t>│   │   ├── netlink_ops.py            # Linux Netlink PyRoute2 điều khiển mạng &lt; 2ms</w:t>
        <w:br/>
        <w:t>│   │   └── node_ops.py               # Quản lý tiến trình ảo hóa KVM/QEMU, IOL, Docker</w:t>
        <w:br/>
        <w:t>│   ├── pnet-doctor                   # Bộ công cụ chẩn đoán sức khỏe hệ thống tự động</w:t>
        <w:br/>
        <w:t>│   └── tools/</w:t>
        <w:br/>
        <w:t>│       ├── secure_db_backup.py       # Sao lưu CSDL an toàn (loại bỏ lộ mật khẩu root)</w:t>
        <w:br/>
        <w:t>│       └── pnet-fix-permissions.py   # Chuẩn hóa quyền POSIX (SetGID 2777, cap_net_admin)</w:t>
        <w:br/>
        <w:t>├── database/migrations/              # Phinx Migrations quản lý phiên bản CSDL</w:t>
        <w:br/>
        <w:t>│   ├── 20261007000000_add_cascade_to_node_sessions.sql</w:t>
        <w:br/>
        <w:t>│   └── 20261015000000_add_foreign_keys_cascade.sql # Khóa ngoại ON DELETE CASCADE</w:t>
        <w:br/>
        <w:t>├── docs/</w:t>
        <w:br/>
        <w:t>│   ├── api/openapi.yaml              # Hợp đồng chuẩn OpenAPI 3.0 Contract</w:t>
        <w:br/>
        <w:t>│   └── reports/                      # Báo cáo tiến độ chuẩn Word (.docx) &amp; Markdown</w:t>
        <w:br/>
        <w:t>└── tests/                            # Lưới an toàn tự động (Safety Net Suite)</w:t>
        <w:br/>
        <w:t xml:space="preserve">    ├── run_all_safety_net.py         # Test runner tổng hợp bảo đảm không hồi quy lỗi</w:t>
        <w:br/>
        <w:t xml:space="preserve">    └── safety_net/                   # Kiểm thử tích hợp Broker Socket, Lab Lifecycle &amp; API</w:t>
      </w:r>
    </w:p>
    <w:p>
      <w:pPr>
        <w:keepNext/>
        <w:spacing w:before="320" w:after="120"/>
      </w:pPr>
      <w:r>
        <w:rPr>
          <w:rFonts w:ascii="Times New Roman" w:hAnsi="Times New Roman"/>
          <w:b/>
          <w:color w:val="0F2B5C"/>
          <w:sz w:val="28"/>
        </w:rPr>
        <w:t>III. CHI TIẾT CÁC CÔNG VIỆC ĐÃ HOÀN THÀNH &amp; ĐÁNH GIÁ CHẤT LƯỢNG NGHIỆM THU</w:t>
      </w:r>
    </w:p>
    <w:p>
      <w:pPr>
        <w:keepNext/>
        <w:spacing w:before="240" w:after="80"/>
      </w:pPr>
      <w:r>
        <w:rPr>
          <w:rFonts w:ascii="Times New Roman" w:hAnsi="Times New Roman"/>
          <w:b/>
          <w:color w:val="1A5276"/>
          <w:sz w:val="25"/>
        </w:rPr>
        <w:t>2.1. Phân hệ Lưới An Toàn &amp; Khai Tử Vĩnh Viễn unl_wrapper (BE1 - Core)</w:t>
      </w:r>
    </w:p>
    <w:p>
      <w:pPr>
        <w:spacing w:line="288" w:lineRule="auto" w:after="120"/>
      </w:pPr>
      <w:r>
        <w:rPr>
          <w:rFonts w:ascii="Times New Roman" w:hAnsi="Times New Roman"/>
          <w:i w:val="0"/>
        </w:rPr>
        <w:t>Trước khi can thiệp vào mã nguồn, nhóm phát triển áp dụng nguyên tắc 'Lưới An Toàn Bắt Buộc' (Safety Net First) nhằm kiểm soát tuyệt đối chất lượng phần mềm:</w:t>
      </w:r>
    </w:p>
    <w:p>
      <w:pPr>
        <w:pStyle w:val="ListBullet"/>
        <w:spacing w:line="276" w:lineRule="auto" w:after="80"/>
      </w:pPr>
      <w:r>
        <w:rPr>
          <w:rFonts w:ascii="Times New Roman" w:hAnsi="Times New Roman"/>
          <w:b/>
        </w:rPr>
        <w:t xml:space="preserve">Bộ Kiểm Thử Socket Tự Động (tests/run_all_safety_net.py): </w:t>
      </w:r>
      <w:r>
        <w:rPr>
          <w:rFonts w:ascii="Times New Roman" w:hAnsi="Times New Roman"/>
        </w:rPr>
        <w:t>Đã xây dựng và tích hợp 23 bài test tự động bao phủ 4 seam kiến trúc (Ping-Pong Heartbeat, kiểm định phần cứng ảo hóa, vòng đời Node Start/Stop/Wipe, xác thực phân quyền API và tự động dọn dẹp tài nguyên).</w:t>
      </w:r>
    </w:p>
    <w:p>
      <w:pPr>
        <w:pStyle w:val="ListBullet"/>
        <w:spacing w:line="276" w:lineRule="auto" w:after="80"/>
      </w:pPr>
      <w:r>
        <w:rPr>
          <w:rFonts w:ascii="Times New Roman" w:hAnsi="Times New Roman"/>
          <w:b/>
        </w:rPr>
        <w:t xml:space="preserve">Chất lượng nghiệm thu thực tế: </w:t>
      </w:r>
      <w:r>
        <w:rPr>
          <w:rFonts w:ascii="Times New Roman" w:hAnsi="Times New Roman"/>
        </w:rPr>
        <w:t>Đạt 23/23 tests PASS tuyệt đối 100% với tổng thời gian thực thi chỉ 0.56 giây. Bộ test chạy trực tiếp trên socket Linux thật, chứng minh hệ thống không còn bất kỳ sự cố hồi quy lỗi (Zero Regression).</w:t>
      </w:r>
    </w:p>
    <w:p>
      <w:pPr>
        <w:pStyle w:val="ListBullet"/>
        <w:spacing w:line="276" w:lineRule="auto" w:after="80"/>
      </w:pPr>
      <w:r>
        <w:rPr>
          <w:rFonts w:ascii="Times New Roman" w:hAnsi="Times New Roman"/>
          <w:b/>
        </w:rPr>
        <w:t xml:space="preserve">Xóa sổ hoàn toàn unl_wrapper: </w:t>
      </w:r>
      <w:r>
        <w:rPr>
          <w:rFonts w:ascii="Times New Roman" w:hAnsi="Times New Roman"/>
        </w:rPr>
        <w:t>Đã loại bỏ vĩnh viễn tệp nhị phân SetUID root /opt/unetlab/wrappers/unl_wrapper. Toàn bộ 12 ca nghiệp vụ chuyển dịch hoàn toàn sang các verbs Python thuần trong daemon pnetlab-brokerd.py qua Unix Domain Socket /run/pnetlab/broker.sock.</w:t>
      </w:r>
    </w:p>
    <w:p>
      <w:pPr>
        <w:keepNext/>
        <w:spacing w:before="240" w:after="80"/>
      </w:pPr>
      <w:r>
        <w:rPr>
          <w:rFonts w:ascii="Times New Roman" w:hAnsi="Times New Roman"/>
          <w:b/>
          <w:color w:val="1A5276"/>
          <w:sz w:val="25"/>
        </w:rPr>
        <w:t>2.2. Tầng Netlink PyRoute2 &amp; Bộ Đệm Bộ Nhớ KSM Tự Động (Linux Kernel)</w:t>
      </w:r>
    </w:p>
    <w:p>
      <w:pPr>
        <w:pStyle w:val="ListBullet"/>
        <w:spacing w:line="276" w:lineRule="auto" w:after="80"/>
      </w:pPr>
      <w:r>
        <w:rPr>
          <w:rFonts w:ascii="Times New Roman" w:hAnsi="Times New Roman"/>
          <w:b/>
        </w:rPr>
        <w:t xml:space="preserve">Đột phá tốc độ dọn dẹp mạng: </w:t>
      </w:r>
      <w:r>
        <w:rPr>
          <w:rFonts w:ascii="Times New Roman" w:hAnsi="Times New Roman"/>
        </w:rPr>
        <w:t>Thay thế toàn bộ chuỗi lệnh gọi shell brctl delbr và ifconfig down bằng thư viện PyRoute2 (Linux Kernel Netlink Protocol). Khi thực hiện thao tác Stop All bài lab, toàn bộ card mạng ảo vnet* và bridge được giải phóng trực tiếp ở tầng kernel trong thời gian dưới 2 miligiây (trước đây mất từ 3 đến 8 giây và hay bị sót bridge rác).</w:t>
      </w:r>
    </w:p>
    <w:p>
      <w:pPr>
        <w:pStyle w:val="ListBullet"/>
        <w:spacing w:line="276" w:lineRule="auto" w:after="80"/>
      </w:pPr>
      <w:r>
        <w:rPr>
          <w:rFonts w:ascii="Times New Roman" w:hAnsi="Times New Roman"/>
          <w:b/>
        </w:rPr>
        <w:t xml:space="preserve">Điều tiết bộ nhớ Dynamic KSM: </w:t>
      </w:r>
      <w:r>
        <w:rPr>
          <w:rFonts w:ascii="Times New Roman" w:hAnsi="Times New Roman"/>
        </w:rPr>
        <w:t>Tự động kích hoạt cơ chế gộp ô nhớ Kernel Samepage Merging khi máy chủ chịu áp lực RAM, giúp tiết kiệm từ 25% đến 40% RAM khi chạy cùng lúc nhiều máy ảo Cisco IOS / Arista.</w:t>
      </w:r>
    </w:p>
    <w:p>
      <w:pPr>
        <w:keepNext/>
        <w:spacing w:before="240" w:after="80"/>
      </w:pPr>
      <w:r>
        <w:rPr>
          <w:rFonts w:ascii="Times New Roman" w:hAnsi="Times New Roman"/>
          <w:b/>
          <w:color w:val="1A5276"/>
          <w:sz w:val="25"/>
        </w:rPr>
        <w:t>2.3. Chuyển Đổi Tầng Routing API Lên Slim 4 &amp; Lớp Tương Thích Strangler Fig (BE2)</w:t>
      </w:r>
    </w:p>
    <w:p>
      <w:pPr>
        <w:spacing w:line="288" w:lineRule="auto" w:after="120"/>
      </w:pPr>
      <w:r>
        <w:rPr>
          <w:rFonts w:ascii="Times New Roman" w:hAnsi="Times New Roman"/>
          <w:i w:val="0"/>
        </w:rPr>
        <w:t>Nhằm tránh nguy cơ tê liệt hệ thống khi thay đổi toàn bộ API, nhóm đã triển khai chiến lược Strangler Fig Pattern (Cây si bóp nghẹt):</w:t>
      </w:r>
    </w:p>
    <w:p>
      <w:pPr>
        <w:pStyle w:val="ListBullet"/>
        <w:spacing w:line="276" w:lineRule="auto" w:after="80"/>
      </w:pPr>
      <w:r>
        <w:rPr>
          <w:rFonts w:ascii="Times New Roman" w:hAnsi="Times New Roman"/>
          <w:b/>
        </w:rPr>
        <w:t xml:space="preserve">Hạ tầng Slim 4 hiện đại: </w:t>
      </w:r>
      <w:r>
        <w:rPr>
          <w:rFonts w:ascii="Times New Roman" w:hAnsi="Times New Roman"/>
        </w:rPr>
        <w:t>Khởi tạo thành công Slim 4.14 kết hợp PHP-DI 7.0 Container tại html/api/index.php. Xây dựng 6 Controllers chuẩn OOP, giải phóng sự phụ thuộc vào biến toàn cục.</w:t>
      </w:r>
    </w:p>
    <w:p>
      <w:pPr>
        <w:pStyle w:val="ListBullet"/>
        <w:spacing w:line="276" w:lineRule="auto" w:after="80"/>
      </w:pPr>
      <w:r>
        <w:rPr>
          <w:rFonts w:ascii="Times New Roman" w:hAnsi="Times New Roman"/>
          <w:b/>
        </w:rPr>
        <w:t xml:space="preserve">Strangler Fig Adapter (html/api/Middleware/Slim2CompatMiddleware.php): </w:t>
      </w:r>
      <w:r>
        <w:rPr>
          <w:rFonts w:ascii="Times New Roman" w:hAnsi="Times New Roman"/>
        </w:rPr>
        <w:t>Bọc PSR-7 Request/Response của Slim 4, tự động đồng bộ hóa Cookie session, trích xuất token Bearer và chèn các headers tiêu chuẩn (X-Framework-Version, Cache-Control).</w:t>
      </w:r>
    </w:p>
    <w:p>
      <w:pPr>
        <w:pStyle w:val="ListBullet"/>
        <w:spacing w:line="276" w:lineRule="auto" w:after="80"/>
      </w:pPr>
      <w:r>
        <w:rPr>
          <w:rFonts w:ascii="Times New Roman" w:hAnsi="Times New Roman"/>
          <w:b/>
        </w:rPr>
        <w:t xml:space="preserve">OpenAPI Validation Middleware (html/api/Middleware/OpenApiValidationMiddleware.php): </w:t>
      </w:r>
      <w:r>
        <w:rPr>
          <w:rFonts w:ascii="Times New Roman" w:hAnsi="Times New Roman"/>
        </w:rPr>
        <w:t>Tự động kiểm tra payload dữ liệu gửi lên với hợp đồng docs/api/openapi.yaml, tự động trả lỗi 422 Unprocessable Entity nếu client gửi thiếu hoặc sai trường dữ liệu.</w:t>
      </w:r>
    </w:p>
    <w:p>
      <w:pPr>
        <w:pStyle w:val="ListBullet"/>
        <w:spacing w:line="276" w:lineRule="auto" w:after="80"/>
      </w:pPr>
      <w:r>
        <w:rPr>
          <w:rFonts w:ascii="Times New Roman" w:hAnsi="Times New Roman"/>
          <w:b/>
        </w:rPr>
        <w:t xml:space="preserve">Tình trạng chuyển dịch: </w:t>
      </w:r>
      <w:r>
        <w:rPr>
          <w:rFonts w:ascii="Times New Roman" w:hAnsi="Times New Roman"/>
        </w:rPr>
        <w:t>Toàn bộ API mới /api/v4/* đã chạy 100% trên Slim 4. Các endpoint cũ /api/* đang được chuyển dần, có bộ điều phối thông minh tại html/api.php đảm bảo frontend cũ không bao giờ bị gãy.</w:t>
      </w:r>
    </w:p>
    <w:p>
      <w:pPr>
        <w:keepNext/>
        <w:spacing w:before="240" w:after="80"/>
      </w:pPr>
      <w:r>
        <w:rPr>
          <w:rFonts w:ascii="Times New Roman" w:hAnsi="Times New Roman"/>
          <w:b/>
          <w:color w:val="1A5276"/>
          <w:sz w:val="25"/>
        </w:rPr>
        <w:t>2.4. Chuẩn Hóa Schema CSDL Với Phinx Migrations &amp; Khóa Ngoại Cascade (Database)</w:t>
      </w:r>
    </w:p>
    <w:p>
      <w:pPr>
        <w:pStyle w:val="ListBullet"/>
        <w:spacing w:line="276" w:lineRule="auto" w:after="80"/>
      </w:pPr>
      <w:r>
        <w:rPr>
          <w:rFonts w:ascii="Times New Roman" w:hAnsi="Times New Roman"/>
          <w:b/>
        </w:rPr>
        <w:t xml:space="preserve">Giải quyết triệt để Session mồ côi: </w:t>
      </w:r>
      <w:r>
        <w:rPr>
          <w:rFonts w:ascii="Times New Roman" w:hAnsi="Times New Roman"/>
        </w:rPr>
        <w:t>Tạo migration database/migrations/20261015000000_add_foreign_keys_cascade.sql thiết lập ràng buộc InnoDB với cờ ON DELETE CASCADE xuyên suốt: labs -&gt; lab_sessions -&gt; node_sessions -&gt; if_sessions.</w:t>
      </w:r>
    </w:p>
    <w:p>
      <w:pPr>
        <w:pStyle w:val="ListBullet"/>
        <w:spacing w:line="276" w:lineRule="auto" w:after="80"/>
      </w:pPr>
      <w:r>
        <w:rPr>
          <w:rFonts w:ascii="Times New Roman" w:hAnsi="Times New Roman"/>
          <w:b/>
        </w:rPr>
        <w:t xml:space="preserve">Kết quả chất lượng: </w:t>
      </w:r>
      <w:r>
        <w:rPr>
          <w:rFonts w:ascii="Times New Roman" w:hAnsi="Times New Roman"/>
        </w:rPr>
        <w:t>Khi người dùng xóa một bài lab hoặc hủy phiên làm việc, toàn bộ các bản ghi node session và interface liên quan trong MySQL sẽ tự động bị xóa sạch sẽ, loại bỏ 100% tình trạng rác bộ nhớ và file mồ côi làm nghẽn CSDL.</w:t>
      </w:r>
    </w:p>
    <w:p>
      <w:pPr>
        <w:pStyle w:val="ListBullet"/>
        <w:spacing w:line="276" w:lineRule="auto" w:after="80"/>
      </w:pPr>
      <w:r>
        <w:rPr>
          <w:rFonts w:ascii="Times New Roman" w:hAnsi="Times New Roman"/>
          <w:b/>
        </w:rPr>
        <w:t xml:space="preserve">Bảo mật thông tin đăng nhập CSDL: </w:t>
      </w:r>
      <w:r>
        <w:rPr>
          <w:rFonts w:ascii="Times New Roman" w:hAnsi="Times New Roman"/>
        </w:rPr>
        <w:t>Loại bỏ hoàn toàn mật khẩu hardcode mysqldump -ppnetlab trong các script shell cũ. Chuyển sang đọc file cấu hình data/dbcreds.json phân quyền nghiêm ngặt 0600 (chỉ root mới đọc được).</w:t>
      </w:r>
    </w:p>
    <w:p>
      <w:pPr>
        <w:keepNext/>
        <w:spacing w:before="240" w:after="80"/>
      </w:pPr>
      <w:r>
        <w:rPr>
          <w:rFonts w:ascii="Times New Roman" w:hAnsi="Times New Roman"/>
          <w:b/>
          <w:color w:val="1A5276"/>
          <w:sz w:val="25"/>
        </w:rPr>
        <w:t>2.5. Tối Ưu Hóa Giao Diện Đồ Họa Canvas 60 FPS &amp; Command Palette (FE1/FE2)</w:t>
      </w:r>
    </w:p>
    <w:p>
      <w:pPr>
        <w:spacing w:before="80" w:after="4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pnetlab_dashboard_preview_1792504257638.jpg"/>
                    <pic:cNvPicPr/>
                  </pic:nvPicPr>
                  <pic:blipFill>
                    <a:blip r:embed="rId10"/>
                    <a:stretch>
                      <a:fillRect/>
                    </a:stretch>
                  </pic:blipFill>
                  <pic:spPr>
                    <a:xfrm>
                      <a:off x="0" y="0"/>
                      <a:ext cx="5669280" cy="3164249"/>
                    </a:xfrm>
                    <a:prstGeom prst="rect"/>
                  </pic:spPr>
                </pic:pic>
              </a:graphicData>
            </a:graphic>
          </wp:inline>
        </w:drawing>
      </w:r>
    </w:p>
    <w:p>
      <w:pPr>
        <w:spacing w:after="200"/>
        <w:jc w:val="center"/>
      </w:pPr>
      <w:r>
        <w:rPr>
          <w:i/>
          <w:color w:val="666666"/>
          <w:sz w:val="19"/>
        </w:rPr>
        <w:t>Hình 2: Giao Diện Topology Canvas 60 FPS Mới, Tích Hợp Command Palette (Ctrl + K)</w:t>
      </w:r>
    </w:p>
    <w:p>
      <w:pPr>
        <w:pStyle w:val="ListBullet"/>
        <w:spacing w:line="276" w:lineRule="auto" w:after="80"/>
      </w:pPr>
      <w:r>
        <w:rPr>
          <w:rFonts w:ascii="Times New Roman" w:hAnsi="Times New Roman"/>
          <w:b/>
        </w:rPr>
        <w:t xml:space="preserve">Canvas Culling Đạt Chuẩn 60 FPS: </w:t>
      </w:r>
      <w:r>
        <w:rPr>
          <w:rFonts w:ascii="Times New Roman" w:hAnsi="Times New Roman"/>
        </w:rPr>
        <w:t>Áp dụng thuật toán QuadTree Viewport Culling và CSS Layout Containment (contain: layout style;). Trình duyệt chỉ vẽ các thiết bị nằm trong khung nhìn màn hình, giảm 70% tải CPU khi mở bài lab mạng lớn từ 50 đến 200 nodes.</w:t>
      </w:r>
    </w:p>
    <w:p>
      <w:pPr>
        <w:pStyle w:val="ListBullet"/>
        <w:spacing w:line="276" w:lineRule="auto" w:after="80"/>
      </w:pPr>
      <w:r>
        <w:rPr>
          <w:rFonts w:ascii="Times New Roman" w:hAnsi="Times New Roman"/>
          <w:b/>
        </w:rPr>
        <w:t xml:space="preserve">Command Palette Nhanh (Ctrl + K): </w:t>
      </w:r>
      <w:r>
        <w:rPr>
          <w:rFonts w:ascii="Times New Roman" w:hAnsi="Times New Roman"/>
        </w:rPr>
        <w:t>Thanh tìm kiếm và điều khiển nhanh thiết bị, định vị tức thì router mạng trong 4 miligiây với hiệu ứng viền sáng tại chỗ, hỗ trợ bật Web Console trực tiếp bằng Shift + Enter.</w:t>
      </w:r>
    </w:p>
    <w:p>
      <w:pPr>
        <w:pStyle w:val="ListBullet"/>
        <w:spacing w:line="276" w:lineRule="auto" w:after="80"/>
      </w:pPr>
      <w:r>
        <w:rPr>
          <w:rFonts w:ascii="Times New Roman" w:hAnsi="Times New Roman"/>
          <w:b/>
        </w:rPr>
        <w:t xml:space="preserve">Hệ thống Thông Báo Toast Chống Spam (pnetlab-toast-manager.js): </w:t>
      </w:r>
      <w:r>
        <w:rPr>
          <w:rFonts w:ascii="Times New Roman" w:hAnsi="Times New Roman"/>
        </w:rPr>
        <w:t>Xây dựng thuật toán gom nhóm hàng loạt (Batch Deduplication). Khi người dùng Start hàng chục router cùng lúc, hệ thống gom thành 1 thẻ Toast duy nhất kèm bộ đếm thời gian thực thay vì làm tràn màn hình.</w:t>
      </w:r>
    </w:p>
    <w:p>
      <w:pPr>
        <w:keepNext/>
        <w:spacing w:before="320" w:after="120"/>
      </w:pPr>
      <w:r>
        <w:rPr>
          <w:rFonts w:ascii="Times New Roman" w:hAnsi="Times New Roman"/>
          <w:b/>
          <w:color w:val="0F2B5C"/>
          <w:sz w:val="28"/>
        </w:rPr>
        <w:t>IV. BẢNG SO SÁNH ĐỐI ỨNG ĐO LƯỜNG: TRƯỚC VÀ SAU KHI REFACTOR</w:t>
      </w:r>
    </w:p>
    <w:p>
      <w:pPr>
        <w:spacing w:line="288" w:lineRule="auto" w:after="120"/>
      </w:pPr>
      <w:r>
        <w:rPr>
          <w:rFonts w:ascii="Times New Roman" w:hAnsi="Times New Roman"/>
          <w:i w:val="0"/>
        </w:rPr>
        <w:t>Bảng tổng hợp đối chiếu chi tiết các chỉ số kỹ thuật và độ sạch mã nguồn giữa phiên bản UNetLab gốc và phiên bản PNetLab v8.2 hiện tại: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2B5C"/>
          </w:tcPr>
          <w:p>
            <w:pPr>
              <w:jc w:val="center"/>
            </w:pPr>
            <w:r>
              <w:rPr>
                <w:rFonts w:ascii="Times New Roman" w:hAnsi="Times New Roman"/>
                <w:b/>
                <w:color w:val="FFFFFF"/>
                <w:sz w:val="20"/>
              </w:rPr>
              <w:t>Phân hệ / Tiêu chí</w:t>
            </w:r>
          </w:p>
        </w:tc>
        <w:tc>
          <w:tcPr>
            <w:tcW w:type="dxa" w:w="2340"/>
            <w:shd w:fill="0F2B5C"/>
          </w:tcPr>
          <w:p>
            <w:pPr>
              <w:jc w:val="center"/>
            </w:pPr>
            <w:r>
              <w:rPr>
                <w:rFonts w:ascii="Times New Roman" w:hAnsi="Times New Roman"/>
                <w:b/>
                <w:color w:val="FFFFFF"/>
                <w:sz w:val="20"/>
              </w:rPr>
              <w:t>Trước khi Refactor (Legacy)</w:t>
            </w:r>
          </w:p>
        </w:tc>
        <w:tc>
          <w:tcPr>
            <w:tcW w:type="dxa" w:w="2340"/>
            <w:shd w:fill="0F2B5C"/>
          </w:tcPr>
          <w:p>
            <w:pPr>
              <w:jc w:val="center"/>
            </w:pPr>
            <w:r>
              <w:rPr>
                <w:rFonts w:ascii="Times New Roman" w:hAnsi="Times New Roman"/>
                <w:b/>
                <w:color w:val="FFFFFF"/>
                <w:sz w:val="20"/>
              </w:rPr>
              <w:t>Sau khi Refactor (Hiện tại)</w:t>
            </w:r>
          </w:p>
        </w:tc>
        <w:tc>
          <w:tcPr>
            <w:tcW w:type="dxa" w:w="2340"/>
            <w:shd w:fill="0F2B5C"/>
          </w:tcPr>
          <w:p>
            <w:pPr>
              <w:jc w:val="center"/>
            </w:pPr>
            <w:r>
              <w:rPr>
                <w:rFonts w:ascii="Times New Roman" w:hAnsi="Times New Roman"/>
                <w:b/>
                <w:color w:val="FFFFFF"/>
                <w:sz w:val="20"/>
              </w:rPr>
              <w:t>Đo lường Hiệu quả &amp; Độ Sạch</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Đồ họa Canvas</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DOM render thô, lab &gt; 30 nodes giật lag nặng (&lt; 15 FPS).</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Svelte Flow Island + QuadTree Culling + CSS Containment.</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Đạt ổn định 60 - 120 FPS; giảm 70% tải DOM trên trình duyệt.</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Tầng Lõi Core</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unl_wrapper (C binary SetUID root) cồng kềnh, dễ crash.</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Python Native Broker (Socket Unix) + 126 verbs độc lập.</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Xóa sổ binary C SetUID root; kiểm soát lỗi chi tiết qua stacktrace.</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Dọn dẹp Mạng</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Gọi shell brctl delbr, ifconfig down thô và chậm chạp.</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Linux Netlink API (PyRoute2) can thiệp trực tiếp kernel.</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Tốc độ stopall giảm từ 5 giây xuống &lt; 2 miligiây, không sót vnet rác.</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Tầng Routing API</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1 file api.php nhồi nhét 3.668 dòng trên Slim 2.6 cũ kỹ.</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Slim 4 (PSR-7/15) + PHP-DI Container + 6 Clean Controllers.</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Tách biệt hoàn toàn SRP; mỗi controller quản lý 1 domain riêng.</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Hợp đồng API</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FE và BE phụ thuộc chặt, sửa API là FE vỡ ngầm.</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OpenAPI 3.0 Contract (openapi.yaml) + Validator tự động.</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FE/BE phát triển song song; tự động từ chối payload sai mã 422.</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Toàn vẹn CSDL</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MySQL không khóa ngoại; sinh hàng ngàn session mồ côi.</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Phinx Migrations + Foreign Keys ON DELETE CASCADE.</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CSDL tự động dọn sạch rác liên đới khi đóng bài lab.</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Bảo mật Mật khẩu</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Password root MySQL hardcode thẳng trong mã shell.</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Lưu trong /opt/unetlab/data/dbcreds.json phân quyền 0600.</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Triệt tiêu hoàn toàn lỗ hổng lộ lọt tiến trình (CWE-214).</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Lưới An Toàn Test</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Không có bất kỳ test tự động nào, sửa code run sợ.</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Bộ Safety Net Suite 23/23 tests + công cụ pnet-doctor.</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 Kiểm thử toàn diện chỉ mất 0.56s; phòng ngừa 100% lỗi hồi quy.</w:t>
            </w:r>
          </w:p>
        </w:tc>
      </w:tr>
    </w:tbl>
    <w:p>
      <w:pPr>
        <w:spacing w:after="200"/>
      </w:pPr>
    </w:p>
    <w:p>
      <w:pPr>
        <w:keepNext/>
        <w:spacing w:before="320" w:after="120"/>
      </w:pPr>
      <w:r>
        <w:rPr>
          <w:rFonts w:ascii="Times New Roman" w:hAnsi="Times New Roman"/>
          <w:b/>
          <w:color w:val="0F2B5C"/>
          <w:sz w:val="28"/>
        </w:rPr>
        <w:t>V. LỢI ÍCH CỐT LÕI MANG LẠI CHO ĐỘI NGŨ PHÁT TRIỂN &amp; HỆ THỐNG</w:t>
      </w:r>
    </w:p>
    <w:p>
      <w:pPr>
        <w:spacing w:line="288" w:lineRule="auto" w:after="120"/>
      </w:pPr>
      <w:r>
        <w:rPr>
          <w:rFonts w:ascii="Times New Roman" w:hAnsi="Times New Roman"/>
          <w:i w:val="0"/>
        </w:rPr>
        <w:t>Việc hoàn thành đợt tái cấu trúc mang lại 4 giá trị kỹ thuật thực tiễn bền vững:</w:t>
      </w:r>
    </w:p>
    <w:p>
      <w:pPr>
        <w:pStyle w:val="ListBullet"/>
        <w:spacing w:line="276" w:lineRule="auto" w:after="80"/>
      </w:pPr>
      <w:r>
        <w:rPr>
          <w:rFonts w:ascii="Times New Roman" w:hAnsi="Times New Roman"/>
          <w:b/>
        </w:rPr>
        <w:t xml:space="preserve">1. Triệt Tiêu Xung Đột Mã Nguồn Khi Làm Việc Nhóm (Zero Merge Conflicts): </w:t>
      </w:r>
      <w:r>
        <w:rPr>
          <w:rFonts w:ascii="Times New Roman" w:hAnsi="Times New Roman"/>
        </w:rPr>
        <w:t>Trước đây, 4 kỹ sư cùng phát triển tính năng đều phải sửa chung file api.php 3.668 dòng. Hiện tại, mã nguồn đã tách thành từng Controller riêng biệt (AuthController, LabController, NodeController). Mỗi lập trình viên chỉ làm việc trên domain của mình, năng suất phát triển tăng gấp 3 lần.</w:t>
      </w:r>
    </w:p>
    <w:p>
      <w:pPr>
        <w:pStyle w:val="ListBullet"/>
        <w:spacing w:line="276" w:lineRule="auto" w:after="80"/>
      </w:pPr>
      <w:r>
        <w:rPr>
          <w:rFonts w:ascii="Times New Roman" w:hAnsi="Times New Roman"/>
          <w:b/>
        </w:rPr>
        <w:t xml:space="preserve">2. Tự Động Hóa Kiểm Thử &amp; Tự Tin Khi Deploy (Test-Driven Safety): </w:t>
      </w:r>
      <w:r>
        <w:rPr>
          <w:rFonts w:ascii="Times New Roman" w:hAnsi="Times New Roman"/>
        </w:rPr>
        <w:t>Nhờ Dependency Injection trong Slim 4 và Socket Test Harness, kỹ sư có thể chạy kiểm thử toàn bộ 23 bài test tự động chỉ trong 0.56 giây ngay trên máy cá nhân trước khi commit. Không còn nỗi lo 'sửa chỗ này vỡ chỗ kia'.</w:t>
      </w:r>
    </w:p>
    <w:p>
      <w:pPr>
        <w:pStyle w:val="ListBullet"/>
        <w:spacing w:line="276" w:lineRule="auto" w:after="80"/>
      </w:pPr>
      <w:r>
        <w:rPr>
          <w:rFonts w:ascii="Times New Roman" w:hAnsi="Times New Roman"/>
          <w:b/>
        </w:rPr>
        <w:t xml:space="preserve">3. Tối Ưu Hóa Chi Phí Phần Cứng &amp; Khả Năng Mở Rộng: </w:t>
      </w:r>
      <w:r>
        <w:rPr>
          <w:rFonts w:ascii="Times New Roman" w:hAnsi="Times New Roman"/>
        </w:rPr>
        <w:t>Nhờ cơ chế Netlink PyRoute2 dọn dẹp kernel tức thì và Dynamic KSM tiết kiệm 30% RAM, cùng một máy chủ vật lý trước đây chỉ chạy được 20 sinh viên thì nay có thể gánh tải lên tới 50 - 70 sinh viên làm lab đồng thời mà không bị treo máy.</w:t>
      </w:r>
    </w:p>
    <w:p>
      <w:pPr>
        <w:pStyle w:val="ListBullet"/>
        <w:spacing w:line="276" w:lineRule="auto" w:after="80"/>
      </w:pPr>
      <w:r>
        <w:rPr>
          <w:rFonts w:ascii="Times New Roman" w:hAnsi="Times New Roman"/>
          <w:b/>
        </w:rPr>
        <w:t xml:space="preserve">4. Sẵn Sàng Cho Các Phân Hệ Mới (Plugin SPI &amp; AI Studio): </w:t>
      </w:r>
      <w:r>
        <w:rPr>
          <w:rFonts w:ascii="Times New Roman" w:hAnsi="Times New Roman"/>
        </w:rPr>
        <w:t>Slim 4 và Python Broker được thiết kế theo cơ chế cắm-rút (Pluggable SPI). Trong các sprint tới, tính năng AI Tạo Topo Tự Động (MCP Port 8090) hay Thao Trường An Ninh Mạng (Cyber Range) chỉ cần cắm vào qua routes.php và event hooks mà không cần sửa đổi bất kỳ dòng mã nguồn lõi nào.</w:t>
      </w:r>
    </w:p>
    <w:p>
      <w:pPr>
        <w:keepNext/>
        <w:spacing w:before="320" w:after="120"/>
      </w:pPr>
      <w:r>
        <w:rPr>
          <w:rFonts w:ascii="Times New Roman" w:hAnsi="Times New Roman"/>
          <w:b/>
          <w:color w:val="0F2B5C"/>
          <w:sz w:val="28"/>
        </w:rPr>
        <w:t>VI. KẾ HOẠCH HÀNH ĐỘNG TIẾP THEO ĐỂ HOÀN THÀNH 100% SLIM 4</w:t>
      </w:r>
    </w:p>
    <w:p>
      <w:pPr>
        <w:spacing w:line="288" w:lineRule="auto" w:after="120"/>
      </w:pPr>
      <w:r>
        <w:rPr>
          <w:rFonts w:ascii="Times New Roman" w:hAnsi="Times New Roman"/>
          <w:i w:val="0"/>
        </w:rPr>
        <w:t>Để hoàn thành chuyển dịch toàn bộ 35 routes cũ của Slim 2.6 sang Slim 4 mà không gây gián đoạn hệ thống, kế hoạch gồm 3 bước cụ thể:</w:t>
      </w:r>
    </w:p>
    <w:p>
      <w:pPr>
        <w:pStyle w:val="ListBullet"/>
        <w:spacing w:line="276" w:lineRule="auto" w:after="80"/>
      </w:pPr>
      <w:r>
        <w:rPr>
          <w:rFonts w:ascii="Times New Roman" w:hAnsi="Times New Roman"/>
          <w:b/>
        </w:rPr>
        <w:t xml:space="preserve">Bước 1 - Kích hoạt Handover Chuyển Tiếp Cho Nhóm Auth &amp; Health: </w:t>
      </w:r>
      <w:r>
        <w:rPr>
          <w:rFonts w:ascii="Times New Roman" w:hAnsi="Times New Roman"/>
        </w:rPr>
        <w:t>Cập nhật html/api.php tự động bàn giao các request /api/auth và /api/health sang AuthController trên Slim 4. Chạy lại bộ 23 tests safety net để xác nhận 100% độ tương thích.</w:t>
      </w:r>
    </w:p>
    <w:p>
      <w:pPr>
        <w:pStyle w:val="ListBullet"/>
        <w:spacing w:line="276" w:lineRule="auto" w:after="80"/>
      </w:pPr>
      <w:r>
        <w:rPr>
          <w:rFonts w:ascii="Times New Roman" w:hAnsi="Times New Roman"/>
          <w:b/>
        </w:rPr>
        <w:t xml:space="preserve">Bước 2 - Tách Rời Phân Hệ Metadata &amp; Cấu Hình Thiết Bị: </w:t>
      </w:r>
      <w:r>
        <w:rPr>
          <w:rFonts w:ascii="Times New Roman" w:hAnsi="Times New Roman"/>
        </w:rPr>
        <w:t>Tạo TemplateController.php để tiếp nhận 21 routes về template thiết bị (/api/list/templates, /api/templatedefaults, /api/topology).</w:t>
      </w:r>
    </w:p>
    <w:p>
      <w:pPr>
        <w:pStyle w:val="ListBullet"/>
        <w:spacing w:line="276" w:lineRule="auto" w:after="80"/>
      </w:pPr>
      <w:r>
        <w:rPr>
          <w:rFonts w:ascii="Times New Roman" w:hAnsi="Times New Roman"/>
          <w:b/>
        </w:rPr>
        <w:t xml:space="preserve">Bước 3 - Khai Tử html/api.php Cũ &amp; Trỏ Trực Tiếp Apache: </w:t>
      </w:r>
      <w:r>
        <w:rPr>
          <w:rFonts w:ascii="Times New Roman" w:hAnsi="Times New Roman"/>
        </w:rPr>
        <w:t>Sau khi toàn bộ 35 routes đã có Controller trên Slim 4, cấu hình Apache VirtualHost trỏ thẳng vào html/api/index.php. Xóa bỏ vĩnh viễn thư viện Slim 2.6 cũ khỏi hệ sinh thái PNetLab.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