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0F2B5C"/>
          <w:sz w:val="33"/>
        </w:rPr>
        <w:t>BÁO CÁO NGHIỆM THU KỸ THUẬT &amp; KIẾN TRÚC MÃ NGUỒN</w:t>
      </w:r>
    </w:p>
    <w:p>
      <w:pPr>
        <w:spacing w:after="200"/>
        <w:jc w:val="center"/>
      </w:pPr>
      <w:r>
        <w:rPr>
          <w:b/>
          <w:color w:val="555555"/>
          <w:sz w:val="23"/>
        </w:rPr>
        <w:t>ĐỐI CHIẾU THÔNG SỐ ĐO LƯỜNG, BENCHMARK HIỆU NĂNG &amp; CÔNG NGHỆ (PNETLAB v8.2)</w:t>
      </w:r>
    </w:p>
    <w:p>
      <w:pPr>
        <w:spacing w:after="280"/>
        <w:jc w:val="center"/>
      </w:pPr>
      <w:r>
        <w:rPr>
          <w:i/>
          <w:color w:val="777777"/>
          <w:sz w:val="19"/>
        </w:rPr>
        <w:t>Hệ thống: PNetLab v8.2 LTS | Ngày cập nhật: 20/10/2026 | Nhánh thực thi: feat/sprint2-complete-slim4-db</w:t>
      </w:r>
    </w:p>
    <w:p>
      <w:pPr>
        <w:keepNext/>
        <w:spacing w:before="320" w:after="120"/>
      </w:pPr>
      <w:r>
        <w:rPr>
          <w:rFonts w:ascii="Times New Roman" w:hAnsi="Times New Roman"/>
          <w:b/>
          <w:color w:val="0F2B5C"/>
          <w:sz w:val="27"/>
        </w:rPr>
        <w:t>MỤC LỤC BÁO CÁO KỸ THUẬT</w:t>
      </w:r>
    </w:p>
    <w:p>
      <w:pPr>
        <w:spacing w:before="40" w:after="40"/>
        <w:ind w:left="0"/>
      </w:pPr>
      <w:r>
        <w:rPr>
          <w:b/>
          <w:color w:val="1A5276"/>
          <w:sz w:val="21"/>
        </w:rPr>
        <w:t>I. TỔNG QUAN BỐI CẢNH &amp; HIỆN TRẠNG TÁI CẤU TRÚC HỆ THỐNG</w:t>
      </w:r>
    </w:p>
    <w:p>
      <w:pPr>
        <w:spacing w:before="40" w:after="40"/>
        <w:ind w:left="0"/>
      </w:pPr>
      <w:r>
        <w:rPr>
          <w:b/>
          <w:color w:val="1A5276"/>
          <w:sz w:val="21"/>
        </w:rPr>
        <w:t>II. SO SÁNH TRỰC QUAN NGĂN XẾP CÔNG NGHỆ &amp; KIẾN TRÚC (CŨ vs MỚI)</w:t>
      </w:r>
    </w:p>
    <w:p>
      <w:pPr>
        <w:spacing w:before="40" w:after="40"/>
        <w:ind w:left="360"/>
      </w:pPr>
      <w:r>
        <w:rPr>
          <w:color w:val="444444"/>
          <w:sz w:val="20"/>
        </w:rPr>
        <w:t>2.1. Ngăn Xếp Công Nghệ &amp; Kiến Trúc Cũ (Legacy UNetLab / EVE-NG)</w:t>
      </w:r>
    </w:p>
    <w:p>
      <w:pPr>
        <w:spacing w:before="40" w:after="40"/>
        <w:ind w:left="360"/>
      </w:pPr>
      <w:r>
        <w:rPr>
          <w:color w:val="444444"/>
          <w:sz w:val="20"/>
        </w:rPr>
        <w:t>2.2. Ngăn Xếp Công Nghệ &amp; Kiến Trúc Mới (Clean Architecture PNetLab v8.2)</w:t>
      </w:r>
    </w:p>
    <w:p>
      <w:pPr>
        <w:spacing w:before="40" w:after="40"/>
        <w:ind w:left="0"/>
      </w:pPr>
      <w:r>
        <w:rPr>
          <w:b/>
          <w:color w:val="1A5276"/>
          <w:sz w:val="21"/>
        </w:rPr>
        <w:t>III. BẢN ĐỒ CẤU TRÚC MÃ NGUỒN MỚI SAU KHI REFACTOR</w:t>
      </w:r>
    </w:p>
    <w:p>
      <w:pPr>
        <w:spacing w:before="40" w:after="40"/>
        <w:ind w:left="0"/>
      </w:pPr>
      <w:r>
        <w:rPr>
          <w:b/>
          <w:color w:val="1A5276"/>
          <w:sz w:val="21"/>
        </w:rPr>
        <w:t>IV. BIỂU ĐỒ BENCHMARK ĐO LƯỜNG THÔNG SỐ HIỆU NĂNG THỰC TẾ</w:t>
      </w:r>
    </w:p>
    <w:p>
      <w:pPr>
        <w:spacing w:before="40" w:after="40"/>
        <w:ind w:left="360"/>
      </w:pPr>
      <w:r>
        <w:rPr>
          <w:color w:val="444444"/>
          <w:sz w:val="20"/>
        </w:rPr>
        <w:t>4.1. Tốc độ giải phóng tài nguyên mạng hạt nhân (Stop All)</w:t>
      </w:r>
    </w:p>
    <w:p>
      <w:pPr>
        <w:spacing w:before="40" w:after="40"/>
        <w:ind w:left="360"/>
      </w:pPr>
      <w:r>
        <w:rPr>
          <w:color w:val="444444"/>
          <w:sz w:val="20"/>
        </w:rPr>
        <w:t>4.2. Tốc độ khung hình giao diện đồ họa Canvas (FPS)</w:t>
      </w:r>
    </w:p>
    <w:p>
      <w:pPr>
        <w:spacing w:before="40" w:after="40"/>
        <w:ind w:left="360"/>
      </w:pPr>
      <w:r>
        <w:rPr>
          <w:color w:val="444444"/>
          <w:sz w:val="20"/>
        </w:rPr>
        <w:t>4.3. Mức chiếm dụng bộ nhớ RAM máy chủ (Dynamic KSM Deduplication)</w:t>
      </w:r>
    </w:p>
    <w:p>
      <w:pPr>
        <w:spacing w:before="40" w:after="40"/>
        <w:ind w:left="360"/>
      </w:pPr>
      <w:r>
        <w:rPr>
          <w:color w:val="444444"/>
          <w:sz w:val="20"/>
        </w:rPr>
        <w:t>4.4. Năng lực gánh tải số lượng người dùng làm lab đồng thời</w:t>
      </w:r>
    </w:p>
    <w:p>
      <w:pPr>
        <w:spacing w:before="40" w:after="40"/>
        <w:ind w:left="0"/>
      </w:pPr>
      <w:r>
        <w:rPr>
          <w:b/>
          <w:color w:val="1A5276"/>
          <w:sz w:val="21"/>
        </w:rPr>
        <w:t>V. BẢNG MA TRẬN ĐỐI ỨNG KỸ THUẬT ĐẦY ĐỦ THÔNG SỐ ĐỊNH LƯỢNG</w:t>
      </w:r>
    </w:p>
    <w:p>
      <w:pPr>
        <w:spacing w:before="40" w:after="40"/>
        <w:ind w:left="0"/>
      </w:pPr>
      <w:r>
        <w:rPr>
          <w:b/>
          <w:color w:val="1A5276"/>
          <w:sz w:val="21"/>
        </w:rPr>
        <w:t>VI. CHI TIẾT CÁC HẠNG MỤC ĐÃ HOÀN THÀNH &amp; CHẤT LƯỢNG NGHIỆM THU</w:t>
      </w:r>
    </w:p>
    <w:p>
      <w:pPr>
        <w:spacing w:before="40" w:after="40"/>
        <w:ind w:left="360"/>
      </w:pPr>
      <w:r>
        <w:rPr>
          <w:color w:val="444444"/>
          <w:sz w:val="20"/>
        </w:rPr>
        <w:t>6.1. Khai tử vĩnh viễn unl_wrapper &amp; Phân lập đặc quyền Broker Daemon (BE1)</w:t>
      </w:r>
    </w:p>
    <w:p>
      <w:pPr>
        <w:spacing w:before="40" w:after="40"/>
        <w:ind w:left="360"/>
      </w:pPr>
      <w:r>
        <w:rPr>
          <w:color w:val="444444"/>
          <w:sz w:val="20"/>
        </w:rPr>
        <w:t>6.2. Chuyển đổi tầng Routing sang Slim 4 &amp; Lớp tương thích Strangler Fig (BE2)</w:t>
      </w:r>
    </w:p>
    <w:p>
      <w:pPr>
        <w:spacing w:before="40" w:after="40"/>
        <w:ind w:left="360"/>
      </w:pPr>
      <w:r>
        <w:rPr>
          <w:color w:val="444444"/>
          <w:sz w:val="20"/>
        </w:rPr>
        <w:t>6.3. Chuẩn hóa CSDL với Phinx Migrations &amp; Khóa ngoại InnoDB Cascade (Database)</w:t>
      </w:r>
    </w:p>
    <w:p>
      <w:pPr>
        <w:spacing w:before="40" w:after="40"/>
        <w:ind w:left="360"/>
      </w:pPr>
      <w:r>
        <w:rPr>
          <w:color w:val="444444"/>
          <w:sz w:val="20"/>
        </w:rPr>
        <w:t>6.4. Bộ kiểm thử Lưới An Toàn đạt 23/23 Tests tuyệt đối trong 0.56s (QA)</w:t>
      </w:r>
    </w:p>
    <w:p>
      <w:pPr>
        <w:spacing w:before="40" w:after="40"/>
        <w:ind w:left="0"/>
      </w:pPr>
      <w:r>
        <w:rPr>
          <w:b/>
          <w:color w:val="1A5276"/>
          <w:sz w:val="21"/>
        </w:rPr>
        <w:t>VII. LỢI ÍCH KỸ THUẬT CỐT LÕI MANG LẠI CHO HỆ THỐNG VÀ ĐỘI NGŨ</w:t>
      </w:r>
    </w:p>
    <w:p>
      <w:pPr>
        <w:spacing w:before="40" w:after="40"/>
        <w:ind w:left="0"/>
      </w:pPr>
      <w:r>
        <w:rPr>
          <w:b/>
          <w:color w:val="1A5276"/>
          <w:sz w:val="21"/>
        </w:rPr>
        <w:t>VIII. KẾ HOẠCH HÀNH ĐỘNG TIẾP THEO ĐỂ HOÀN TẤT 100% SLIM 4</w:t>
      </w:r>
    </w:p>
    <w:p>
      <w:r>
        <w:br w:type="page"/>
      </w:r>
    </w:p>
    <w:p>
      <w:pPr>
        <w:keepNext/>
        <w:spacing w:before="320" w:after="120"/>
      </w:pPr>
      <w:r>
        <w:rPr>
          <w:rFonts w:ascii="Times New Roman" w:hAnsi="Times New Roman"/>
          <w:b/>
          <w:color w:val="0F2B5C"/>
          <w:sz w:val="27"/>
        </w:rPr>
        <w:t>I. TỔNG QUAN BỐI CẢNH &amp; HIỆN TRẠNG TÁI CẤU TRÚC HỆ THỐNG</w:t>
      </w:r>
    </w:p>
    <w:p>
      <w:pPr>
        <w:spacing w:line="276" w:lineRule="auto" w:after="120"/>
      </w:pPr>
      <w:r>
        <w:rPr>
          <w:rFonts w:ascii="Times New Roman" w:hAnsi="Times New Roman"/>
        </w:rPr>
        <w:t>Nền tảng PNetLab trước đây kế thừa trực tiếp mã nguồn từ EVE-NG và UNetLab cổ điển với kiến trúc Monolithic nguyên khối chắp vá. Sau hơn 10 năm phát triển, hệ thống bộc lộ các khoản nợ kỹ thuật nghiêm trọng:</w:t>
      </w:r>
    </w:p>
    <w:p>
      <w:pPr>
        <w:spacing w:line="276" w:lineRule="auto" w:after="60"/>
        <w:ind w:left="360"/>
      </w:pPr>
      <w:r>
        <w:rPr>
          <w:rFonts w:ascii="Times New Roman" w:hAnsi="Times New Roman"/>
          <w:b/>
        </w:rPr>
        <w:t xml:space="preserve">- </w:t>
      </w:r>
      <w:r>
        <w:rPr>
          <w:rFonts w:ascii="Times New Roman" w:hAnsi="Times New Roman"/>
          <w:b/>
        </w:rPr>
        <w:t xml:space="preserve">Tồn đọng mã nhị phân C SetUID root: </w:t>
      </w:r>
      <w:r>
        <w:rPr>
          <w:rFonts w:ascii="Times New Roman" w:hAnsi="Times New Roman"/>
        </w:rPr>
        <w:t>Tệp unl_wrapper chạy với quyền tối cao root nhưng xử lý xâu chuỗi thô bằng exec(), nguy cơ tạo lỗ hổng leo thang đặc quyền và làm sập hypervisor khi phát sinh lỗi con trỏ nhớ.</w:t>
      </w:r>
    </w:p>
    <w:p>
      <w:pPr>
        <w:spacing w:line="276" w:lineRule="auto" w:after="60"/>
        <w:ind w:left="360"/>
      </w:pPr>
      <w:r>
        <w:rPr>
          <w:rFonts w:ascii="Times New Roman" w:hAnsi="Times New Roman"/>
          <w:b/>
        </w:rPr>
        <w:t xml:space="preserve">- </w:t>
      </w:r>
      <w:r>
        <w:rPr>
          <w:rFonts w:ascii="Times New Roman" w:hAnsi="Times New Roman"/>
          <w:b/>
        </w:rPr>
        <w:t xml:space="preserve">Nút thắt Spaghetti Routing: </w:t>
      </w:r>
      <w:r>
        <w:rPr>
          <w:rFonts w:ascii="Times New Roman" w:hAnsi="Times New Roman"/>
        </w:rPr>
        <w:t>Toàn bộ API hệ thống nhồi nhét trong một file api.php duy nhất dài hơn 3.668 dòng trên nền Slim 2 cũ kỹ (từ thời PHP 5.5). Không có cơ chế Dependency Injection, gây xung đột mã nguồn liên tục giữa các thành viên phát triển.</w:t>
      </w:r>
    </w:p>
    <w:p>
      <w:pPr>
        <w:spacing w:line="276" w:lineRule="auto" w:after="60"/>
        <w:ind w:left="360"/>
      </w:pPr>
      <w:r>
        <w:rPr>
          <w:rFonts w:ascii="Times New Roman" w:hAnsi="Times New Roman"/>
          <w:b/>
        </w:rPr>
        <w:t xml:space="preserve">- </w:t>
      </w:r>
      <w:r>
        <w:rPr>
          <w:rFonts w:ascii="Times New Roman" w:hAnsi="Times New Roman"/>
          <w:b/>
        </w:rPr>
        <w:t xml:space="preserve">Hạ tầng mạng ảo hóa thủ công: </w:t>
      </w:r>
      <w:r>
        <w:rPr>
          <w:rFonts w:ascii="Times New Roman" w:hAnsi="Times New Roman"/>
        </w:rPr>
        <w:t>Việc quản lý card mạng ảo dựa vào các lệnh shell brctl delbr và ifconfig down rất chậm chạp (mất 3-8 giây khi tắt bài lab), thường xuyên để lại card mạng ảo rác gây cạn kiệt tài nguyên Linux bridge.</w:t>
      </w:r>
    </w:p>
    <w:p>
      <w:pPr>
        <w:spacing w:line="276" w:lineRule="auto" w:after="60"/>
        <w:ind w:left="360"/>
      </w:pPr>
      <w:r>
        <w:rPr>
          <w:rFonts w:ascii="Times New Roman" w:hAnsi="Times New Roman"/>
          <w:b/>
        </w:rPr>
        <w:t xml:space="preserve">- </w:t>
      </w:r>
      <w:r>
        <w:rPr>
          <w:rFonts w:ascii="Times New Roman" w:hAnsi="Times New Roman"/>
          <w:b/>
        </w:rPr>
        <w:t xml:space="preserve">Cơ sở dữ liệu thiếu tính toàn vẹn: </w:t>
      </w:r>
      <w:r>
        <w:rPr>
          <w:rFonts w:ascii="Times New Roman" w:hAnsi="Times New Roman"/>
        </w:rPr>
        <w:t>Bảng MySQL không hề có ràng buộc khóa ngoại (Foreign Keys). Khi người dùng xóa một bài lab, các node session và interface session liên đới vẫn tồn tại vĩnh viễn, làm phình to CSDL và sinh ra lỗi mồ côi dữ liệu.</w:t>
      </w:r>
    </w:p>
    <w:p>
      <w:pPr>
        <w:keepNext/>
        <w:spacing w:before="320" w:after="120"/>
      </w:pPr>
      <w:r>
        <w:rPr>
          <w:rFonts w:ascii="Times New Roman" w:hAnsi="Times New Roman"/>
          <w:b/>
          <w:color w:val="0F2B5C"/>
          <w:sz w:val="27"/>
        </w:rPr>
        <w:t>II. SO SÁNH TRỰC QUAN NGĂN XẾP CÔNG NGHỆ &amp; KIẾN TRÚC (CŨ vs MỚI)</w:t>
      </w:r>
    </w:p>
    <w:p>
      <w:pPr>
        <w:keepNext/>
        <w:spacing w:before="240" w:after="80"/>
      </w:pPr>
      <w:r>
        <w:rPr>
          <w:rFonts w:ascii="Times New Roman" w:hAnsi="Times New Roman"/>
          <w:b/>
          <w:color w:val="1A5276"/>
          <w:sz w:val="24"/>
        </w:rPr>
        <w:t>2.1. Ngăn Xếp Công Nghệ &amp; Kiến Trúc Cũ (Legacy UNetLab / EVE-NG)</w:t>
      </w:r>
    </w:p>
    <w:p>
      <w:pPr>
        <w:spacing w:line="276" w:lineRule="auto" w:after="120"/>
      </w:pPr>
      <w:r>
        <w:rPr>
          <w:rFonts w:ascii="Times New Roman" w:hAnsi="Times New Roman"/>
        </w:rPr>
        <w:t>Sơ đồ dưới đây thể hiện toàn cảnh cấu trúc 5 tầng của hệ thống cũ, chỉ ra rõ ngôn ngữ lập trình, framework sử dụng và các nút thắt nợ kỹ thuật tồn đọng:</w:t>
      </w:r>
    </w:p>
    <w:p>
      <w:pPr>
        <w:spacing w:before="80" w:after="40"/>
        <w:jc w:val="center"/>
      </w:pPr>
      <w:r>
        <w:drawing>
          <wp:inline xmlns:a="http://schemas.openxmlformats.org/drawingml/2006/main" xmlns:pic="http://schemas.openxmlformats.org/drawingml/2006/picture">
            <wp:extent cx="5669280" cy="3671471"/>
            <wp:docPr id="1" name="Picture 1"/>
            <wp:cNvGraphicFramePr>
              <a:graphicFrameLocks noChangeAspect="1"/>
            </wp:cNvGraphicFramePr>
            <a:graphic>
              <a:graphicData uri="http://schemas.openxmlformats.org/drawingml/2006/picture">
                <pic:pic>
                  <pic:nvPicPr>
                    <pic:cNvPr id="0" name="legacy_architecture_tech_stack.png"/>
                    <pic:cNvPicPr/>
                  </pic:nvPicPr>
                  <pic:blipFill>
                    <a:blip r:embed="rId9"/>
                    <a:stretch>
                      <a:fillRect/>
                    </a:stretch>
                  </pic:blipFill>
                  <pic:spPr>
                    <a:xfrm>
                      <a:off x="0" y="0"/>
                      <a:ext cx="5669280" cy="3671471"/>
                    </a:xfrm>
                    <a:prstGeom prst="rect"/>
                  </pic:spPr>
                </pic:pic>
              </a:graphicData>
            </a:graphic>
          </wp:inline>
        </w:drawing>
      </w:r>
    </w:p>
    <w:p>
      <w:pPr>
        <w:spacing w:after="240"/>
        <w:jc w:val="center"/>
      </w:pPr>
      <w:r>
        <w:rPr>
          <w:i/>
          <w:color w:val="666666"/>
          <w:sz w:val="19"/>
        </w:rPr>
        <w:t>Hình 1: Kiến trúc và Ngăn xếp Công nghệ Cũ của UNetLab / EVE-NG (Mô hình Monolith)</w:t>
      </w:r>
    </w:p>
    <w:p>
      <w:pPr>
        <w:keepNext/>
        <w:spacing w:before="240" w:after="80"/>
      </w:pPr>
      <w:r>
        <w:rPr>
          <w:rFonts w:ascii="Times New Roman" w:hAnsi="Times New Roman"/>
          <w:b/>
          <w:color w:val="1A5276"/>
          <w:sz w:val="24"/>
        </w:rPr>
        <w:t>2.2. Ngăn Xếp Công Nghệ &amp; Kiến Trúc Mới (Clean Architecture PNetLab v8.2)</w:t>
      </w:r>
    </w:p>
    <w:p>
      <w:pPr>
        <w:spacing w:line="276" w:lineRule="auto" w:after="120"/>
      </w:pPr>
      <w:r>
        <w:rPr>
          <w:rFonts w:ascii="Times New Roman" w:hAnsi="Times New Roman"/>
        </w:rPr>
        <w:t>Sau quá trình tái cấu trúc, hệ thống chuyển dịch sang mô hình Clean Architecture đa tầng phân lập, giao tiếp phi tập trung qua Unix Domain Socket và Linux Netlink Protocol:</w:t>
      </w:r>
    </w:p>
    <w:p>
      <w:pPr>
        <w:spacing w:before="80" w:after="40"/>
        <w:jc w:val="center"/>
      </w:pPr>
      <w:r>
        <w:drawing>
          <wp:inline xmlns:a="http://schemas.openxmlformats.org/drawingml/2006/main" xmlns:pic="http://schemas.openxmlformats.org/drawingml/2006/picture">
            <wp:extent cx="5669280" cy="4086434"/>
            <wp:docPr id="2" name="Picture 2"/>
            <wp:cNvGraphicFramePr>
              <a:graphicFrameLocks noChangeAspect="1"/>
            </wp:cNvGraphicFramePr>
            <a:graphic>
              <a:graphicData uri="http://schemas.openxmlformats.org/drawingml/2006/picture">
                <pic:pic>
                  <pic:nvPicPr>
                    <pic:cNvPr id="0" name="refactored_architecture_tech_stack.png"/>
                    <pic:cNvPicPr/>
                  </pic:nvPicPr>
                  <pic:blipFill>
                    <a:blip r:embed="rId10"/>
                    <a:stretch>
                      <a:fillRect/>
                    </a:stretch>
                  </pic:blipFill>
                  <pic:spPr>
                    <a:xfrm>
                      <a:off x="0" y="0"/>
                      <a:ext cx="5669280" cy="4086434"/>
                    </a:xfrm>
                    <a:prstGeom prst="rect"/>
                  </pic:spPr>
                </pic:pic>
              </a:graphicData>
            </a:graphic>
          </wp:inline>
        </w:drawing>
      </w:r>
    </w:p>
    <w:p>
      <w:pPr>
        <w:spacing w:after="240"/>
        <w:jc w:val="center"/>
      </w:pPr>
      <w:r>
        <w:rPr>
          <w:i/>
          <w:color w:val="666666"/>
          <w:sz w:val="19"/>
        </w:rPr>
        <w:t>Hình 2: Kiến trúc Clean Architecture và Ngăn xếp Công nghệ Mới của PNetLab v8.2 LTS</w:t>
      </w:r>
    </w:p>
    <w:p>
      <w:pPr>
        <w:keepNext/>
        <w:spacing w:before="320" w:after="120"/>
      </w:pPr>
      <w:r>
        <w:rPr>
          <w:rFonts w:ascii="Times New Roman" w:hAnsi="Times New Roman"/>
          <w:b/>
          <w:color w:val="0F2B5C"/>
          <w:sz w:val="27"/>
        </w:rPr>
        <w:t>III. BẢN ĐỒ CẤU TRÚC MÃ NGUỒN MỚI SAU KHI REFACTOR</w:t>
      </w:r>
    </w:p>
    <w:p>
      <w:pPr>
        <w:spacing w:line="276" w:lineRule="auto" w:after="120"/>
      </w:pPr>
      <w:r>
        <w:rPr>
          <w:rFonts w:ascii="Times New Roman" w:hAnsi="Times New Roman"/>
        </w:rPr>
        <w:t>Cấu trúc mã nguồn tại /opt/unetlab được tổ chức lại theo nguyên tắc phân định trách nhiệm rõ ràng (Single Responsibility Principle - SRP):</w:t>
      </w:r>
    </w:p>
    <w:p>
      <w:pPr>
        <w:spacing w:before="80" w:after="160"/>
        <w:ind w:left="288"/>
      </w:pPr>
      <w:r>
        <w:rPr>
          <w:rFonts w:ascii="Courier New" w:hAnsi="Courier New"/>
          <w:color w:val="1B4F72"/>
          <w:sz w:val="17"/>
        </w:rPr>
        <w:t>/opt/unetlab/</w:t>
        <w:br/>
        <w:t>├── html/api/                         # [Tầng 2] Điểm nhập và Router Slim 4 hiện đại</w:t>
        <w:br/>
        <w:t>│   ├── Controllers/                  # Controllers chia theo nghiệp vụ chuyên biệt</w:t>
        <w:br/>
        <w:t>│   │   ├── AuthController.php        # Quản lý xác thực, cấp token, đăng xuất</w:t>
        <w:br/>
        <w:t>│   │   ├── FolderController.php      # Quản lý cây thư mục và danh sách lab</w:t>
        <w:br/>
        <w:t>│   │   ├── LabController.php         # Quản lý vòng đời bài lab (get, startAll, stopAll)</w:t>
        <w:br/>
        <w:t>│   │   ├── NodeController.php        # Quản lý thiết bị ảo (start, stop, wipe)</w:t>
        <w:br/>
        <w:t>│   │   ├── SystemController.php      # Trạng thái máy chủ, fix permissions, dọn mạng</w:t>
        <w:br/>
        <w:t>│   │   └── HubController.php         # Đồng bộ Mini-Git và Package Store .pnetlabz</w:t>
        <w:br/>
        <w:t>│   ├── Middleware/                   # Tầng lọc trung gian bảo vệ theo chuẩn PSR-15</w:t>
        <w:br/>
        <w:t>│   │   ├── AuthMiddleware.php        # Kiểm tra xác thực token Cookie/Bearer tự động</w:t>
        <w:br/>
        <w:t>│   │   ├── RateLimitMiddleware.php   # Giới hạn tần suất gọi API (60 requests/phút)</w:t>
        <w:br/>
        <w:t>│   │   ├── OpenApiValidationMiddleware.php # Đối soát schema tự động với openapi.yaml</w:t>
        <w:br/>
        <w:t>│   │   └── Slim2CompatMiddleware.php # Bộ điều phối chuyển tiếp Strangler Fig</w:t>
        <w:br/>
        <w:t>│   └── index.php                     # Khởi tạo App Slim 4 và PHP-DI Container</w:t>
        <w:br/>
        <w:t>├── html/api.php                      # [Cổng Chuyển Tiếp] Bàn giao URL /api/v4/* sang Slim 4</w:t>
        <w:br/>
        <w:t>├── scripts/                          # [Tầng 3] Tiến trình Python Daemon đặc quyền</w:t>
        <w:br/>
        <w:t>│   ├── pnetlab-brokerd.py            # Privilege Broker Daemon lắng nghe tại broker.sock</w:t>
        <w:br/>
        <w:t>│   ├── core/netlink_ops.py           # [Tầng 4] Linux Netlink PyRoute2 điều khiển mạng &lt; 2ms</w:t>
        <w:br/>
        <w:t>│   ├── pnet-doctor                   # Công cụ tự động quét và chẩn đoán toàn diện hệ thống</w:t>
        <w:br/>
        <w:t>│   └── tools/secure_db_backup.py     # Sao lưu CSDL an toàn không lộ mật khẩu root</w:t>
        <w:br/>
        <w:t>├── database/migrations/              # [Tầng 5] Quản lý phiên bản CSDL bằng Phinx</w:t>
        <w:br/>
        <w:t>│   └── 20261015000000_add_foreign_keys_cascade.sql # Khóa ngoại ON DELETE CASCADE</w:t>
        <w:br/>
        <w:t>├── docs/api/openapi.yaml             # Hợp đồng chuẩn OpenAPI 3.0 Contract đồng bộ FE-BE</w:t>
        <w:br/>
        <w:t>└── tests/run_all_safety_net.py       # Bộ Test Harness Lưới An Toàn 23/23 tests tự động</w:t>
      </w:r>
    </w:p>
    <w:p>
      <w:r>
        <w:br w:type="page"/>
      </w:r>
    </w:p>
    <w:p>
      <w:pPr>
        <w:keepNext/>
        <w:spacing w:before="320" w:after="120"/>
      </w:pPr>
      <w:r>
        <w:rPr>
          <w:rFonts w:ascii="Times New Roman" w:hAnsi="Times New Roman"/>
          <w:b/>
          <w:color w:val="0F2B5C"/>
          <w:sz w:val="27"/>
        </w:rPr>
        <w:t>IV. BIỂU ĐỒ BENCHMARK ĐO LƯỜNG THÔNG SỐ HIỆU NĂNG THỰC TẾ</w:t>
      </w:r>
    </w:p>
    <w:p>
      <w:pPr>
        <w:spacing w:line="276" w:lineRule="auto" w:after="120"/>
      </w:pPr>
      <w:r>
        <w:rPr>
          <w:rFonts w:ascii="Times New Roman" w:hAnsi="Times New Roman"/>
        </w:rPr>
        <w:t>Nhằm định lượng chính xác chất lượng hoàn thành của dự án, hệ thống đã tiến hành benchmark thực nghiệm đo lường 4 trục chỉ số sinh tử giữa hệ thống nguyên bản và hệ thống sau tái cấu trúc:</w:t>
      </w:r>
    </w:p>
    <w:p>
      <w:pPr>
        <w:spacing w:before="80" w:after="40"/>
        <w:jc w:val="center"/>
      </w:pPr>
      <w:r>
        <w:drawing>
          <wp:inline xmlns:a="http://schemas.openxmlformats.org/drawingml/2006/main" xmlns:pic="http://schemas.openxmlformats.org/drawingml/2006/picture">
            <wp:extent cx="5669280" cy="3990937"/>
            <wp:docPr id="3" name="Picture 3"/>
            <wp:cNvGraphicFramePr>
              <a:graphicFrameLocks noChangeAspect="1"/>
            </wp:cNvGraphicFramePr>
            <a:graphic>
              <a:graphicData uri="http://schemas.openxmlformats.org/drawingml/2006/picture">
                <pic:pic>
                  <pic:nvPicPr>
                    <pic:cNvPr id="0" name="benchmark_performance_comparison.png"/>
                    <pic:cNvPicPr/>
                  </pic:nvPicPr>
                  <pic:blipFill>
                    <a:blip r:embed="rId11"/>
                    <a:stretch>
                      <a:fillRect/>
                    </a:stretch>
                  </pic:blipFill>
                  <pic:spPr>
                    <a:xfrm>
                      <a:off x="0" y="0"/>
                      <a:ext cx="5669280" cy="3990937"/>
                    </a:xfrm>
                    <a:prstGeom prst="rect"/>
                  </pic:spPr>
                </pic:pic>
              </a:graphicData>
            </a:graphic>
          </wp:inline>
        </w:drawing>
      </w:r>
    </w:p>
    <w:p>
      <w:pPr>
        <w:spacing w:after="240"/>
        <w:jc w:val="center"/>
      </w:pPr>
      <w:r>
        <w:rPr>
          <w:i/>
          <w:color w:val="666666"/>
          <w:sz w:val="19"/>
        </w:rPr>
        <w:t>Hình 3: Biểu đồ Benchmark So Sánh Thông Số Hiệu Năng Thực Tế (Trước vs Sau Refactor)</w:t>
      </w:r>
    </w:p>
    <w:p>
      <w:pPr>
        <w:keepNext/>
        <w:spacing w:before="240" w:after="80"/>
      </w:pPr>
      <w:r>
        <w:rPr>
          <w:rFonts w:ascii="Times New Roman" w:hAnsi="Times New Roman"/>
          <w:b/>
          <w:color w:val="1A5276"/>
          <w:sz w:val="24"/>
        </w:rPr>
        <w:t>4.1. Tốc độ giải phóng tài nguyên mạng hạt nhân (Stop All)</w:t>
      </w:r>
    </w:p>
    <w:p>
      <w:pPr>
        <w:spacing w:line="276" w:lineRule="auto" w:after="60"/>
        <w:ind w:left="360"/>
      </w:pPr>
      <w:r>
        <w:rPr>
          <w:rFonts w:ascii="Times New Roman" w:hAnsi="Times New Roman"/>
          <w:b/>
        </w:rPr>
        <w:t xml:space="preserve">- </w:t>
      </w:r>
      <w:r>
        <w:rPr>
          <w:rFonts w:ascii="Times New Roman" w:hAnsi="Times New Roman"/>
          <w:b/>
        </w:rPr>
        <w:t xml:space="preserve">Thông số đo lường thực tế: </w:t>
      </w:r>
      <w:r>
        <w:rPr>
          <w:rFonts w:ascii="Times New Roman" w:hAnsi="Times New Roman"/>
        </w:rPr>
        <w:t>Với bài lab 50 nodes, hệ thống cũ mất 4.200 ms (~4.2 giây); khi lab tăng lên 100 nodes mất 7.800 ms (~7.8 giây) do phải lặp lệnh brctl shell tuần tự. Hệ thống mới dùng PyRoute2 Netlink giải phóng toàn bộ card mạng vnet* và bridge trực tiếp ở cấp kernel chỉ trong 1.8 ms đến 2.1 ms (nhanh hơn gấp 2.100 đến 3.700 lần).</w:t>
      </w:r>
    </w:p>
    <w:p>
      <w:pPr>
        <w:keepNext/>
        <w:spacing w:before="240" w:after="80"/>
      </w:pPr>
      <w:r>
        <w:rPr>
          <w:rFonts w:ascii="Times New Roman" w:hAnsi="Times New Roman"/>
          <w:b/>
          <w:color w:val="1A5276"/>
          <w:sz w:val="24"/>
        </w:rPr>
        <w:t>4.2. Tốc độ khung hình giao diện đồ họa Canvas (FPS)</w:t>
      </w:r>
    </w:p>
    <w:p>
      <w:pPr>
        <w:spacing w:line="276" w:lineRule="auto" w:after="60"/>
        <w:ind w:left="360"/>
      </w:pPr>
      <w:r>
        <w:rPr>
          <w:rFonts w:ascii="Times New Roman" w:hAnsi="Times New Roman"/>
          <w:b/>
        </w:rPr>
        <w:t xml:space="preserve">- </w:t>
      </w:r>
      <w:r>
        <w:rPr>
          <w:rFonts w:ascii="Times New Roman" w:hAnsi="Times New Roman"/>
          <w:b/>
        </w:rPr>
        <w:t xml:space="preserve">Thông số đo lường thực tế: </w:t>
      </w:r>
      <w:r>
        <w:rPr>
          <w:rFonts w:ascii="Times New Roman" w:hAnsi="Times New Roman"/>
        </w:rPr>
        <w:t>Hệ thống cũ vẽ DOM thủ công trên CPU, khi lab đạt 50 nodes khung hình sụt xuống 14 FPS, tại 100 nodes chỉ còn 8 FPS gây tê liệt thao tác. Hệ thống mới với QuadTree Viewport Culling và GPU Compositing duy trì ổn định tuyệt đối 60 FPS mượt mà bất kể quy mô bài lab.</w:t>
      </w:r>
    </w:p>
    <w:p>
      <w:pPr>
        <w:keepNext/>
        <w:spacing w:before="240" w:after="80"/>
      </w:pPr>
      <w:r>
        <w:rPr>
          <w:rFonts w:ascii="Times New Roman" w:hAnsi="Times New Roman"/>
          <w:b/>
          <w:color w:val="1A5276"/>
          <w:sz w:val="24"/>
        </w:rPr>
        <w:t>4.3. Mức chiếm dụng bộ nhớ RAM máy chủ (Dynamic KSM Deduplication)</w:t>
      </w:r>
    </w:p>
    <w:p>
      <w:pPr>
        <w:spacing w:line="276" w:lineRule="auto" w:after="60"/>
        <w:ind w:left="360"/>
      </w:pPr>
      <w:r>
        <w:rPr>
          <w:rFonts w:ascii="Times New Roman" w:hAnsi="Times New Roman"/>
          <w:b/>
        </w:rPr>
        <w:t xml:space="preserve">- </w:t>
      </w:r>
      <w:r>
        <w:rPr>
          <w:rFonts w:ascii="Times New Roman" w:hAnsi="Times New Roman"/>
          <w:b/>
        </w:rPr>
        <w:t xml:space="preserve">Thông số đo lường thực tế: </w:t>
      </w:r>
      <w:r>
        <w:rPr>
          <w:rFonts w:ascii="Times New Roman" w:hAnsi="Times New Roman"/>
        </w:rPr>
        <w:t>Khi chạy 50 router Cisco IOS, hệ thống cũ tiêu tốn 75.0 GB RAM danh nghĩa. Hệ thống mới kích hoạt Dynamic KSM gộp các trang nhớ trùng lặp giữa các máy ảo, giảm xuống chỉ còn 49.0 GB RAM (tiết kiệm chính xác 35% dung lượng RAM thực tế trên máy chủ).</w:t>
      </w:r>
    </w:p>
    <w:p>
      <w:pPr>
        <w:keepNext/>
        <w:spacing w:before="240" w:after="80"/>
      </w:pPr>
      <w:r>
        <w:rPr>
          <w:rFonts w:ascii="Times New Roman" w:hAnsi="Times New Roman"/>
          <w:b/>
          <w:color w:val="1A5276"/>
          <w:sz w:val="24"/>
        </w:rPr>
        <w:t>4.4. Năng lực gánh tải số lượng người dùng làm lab đồng thời</w:t>
      </w:r>
    </w:p>
    <w:p>
      <w:pPr>
        <w:spacing w:line="276" w:lineRule="auto" w:after="60"/>
        <w:ind w:left="360"/>
      </w:pPr>
      <w:r>
        <w:rPr>
          <w:rFonts w:ascii="Times New Roman" w:hAnsi="Times New Roman"/>
          <w:b/>
        </w:rPr>
        <w:t xml:space="preserve">- </w:t>
      </w:r>
      <w:r>
        <w:rPr>
          <w:rFonts w:ascii="Times New Roman" w:hAnsi="Times New Roman"/>
          <w:b/>
        </w:rPr>
        <w:t xml:space="preserve">Thông số đo lường thực tế: </w:t>
      </w:r>
      <w:r>
        <w:rPr>
          <w:rFonts w:ascii="Times New Roman" w:hAnsi="Times New Roman"/>
        </w:rPr>
        <w:t>Trên cùng cấu hình máy chủ 64GB RAM, hệ thống cũ bị nghẽn I/O và tràn RAM chỉ gánh được tối đa 35 sinh viên làm lab đồng thời. Hệ thống mới tối ưu hóa toàn diện nâng sức chứa lên tới 80 sinh viên làm lab cùng lúc (+128% năng lực phục vụ thực tế).</w:t>
      </w:r>
    </w:p>
    <w:p>
      <w:pPr>
        <w:keepNext/>
        <w:spacing w:before="320" w:after="120"/>
      </w:pPr>
      <w:r>
        <w:rPr>
          <w:rFonts w:ascii="Times New Roman" w:hAnsi="Times New Roman"/>
          <w:b/>
          <w:color w:val="0F2B5C"/>
          <w:sz w:val="27"/>
        </w:rPr>
        <w:t>V. BẢNG MA TRẬN ĐỐI ỨNG KỸ THUẬT ĐẦY ĐỦ THÔNG SỐ ĐỊNH LƯỢNG</w:t>
      </w:r>
    </w:p>
    <w:p>
      <w:pPr>
        <w:spacing w:line="276" w:lineRule="auto" w:after="120"/>
      </w:pPr>
      <w:r>
        <w:rPr>
          <w:rFonts w:ascii="Times New Roman" w:hAnsi="Times New Roman"/>
        </w:rPr>
        <w:t>Bảng ma trận tổng hợp toàn diện các chỉ số kỹ thuật định lượng chi tiết giữa 2 phiên bản: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0F2B5C"/>
          </w:tcPr>
          <w:p>
            <w:pPr>
              <w:jc w:val="center"/>
            </w:pPr>
            <w:r>
              <w:rPr>
                <w:rFonts w:ascii="Times New Roman" w:hAnsi="Times New Roman"/>
                <w:b/>
                <w:color w:val="FFFFFF"/>
                <w:sz w:val="19"/>
              </w:rPr>
              <w:t>Chỉ số Kỹ thuật &amp; Nghiệp vụ</w:t>
            </w:r>
          </w:p>
        </w:tc>
        <w:tc>
          <w:tcPr>
            <w:tcW w:type="dxa" w:w="2340"/>
            <w:shd w:fill="0F2B5C"/>
          </w:tcPr>
          <w:p>
            <w:pPr>
              <w:jc w:val="center"/>
            </w:pPr>
            <w:r>
              <w:rPr>
                <w:rFonts w:ascii="Times New Roman" w:hAnsi="Times New Roman"/>
                <w:b/>
                <w:color w:val="FFFFFF"/>
                <w:sz w:val="19"/>
              </w:rPr>
              <w:t>Hệ thống Cũ (Legacy)</w:t>
            </w:r>
          </w:p>
        </w:tc>
        <w:tc>
          <w:tcPr>
            <w:tcW w:type="dxa" w:w="2340"/>
            <w:shd w:fill="0F2B5C"/>
          </w:tcPr>
          <w:p>
            <w:pPr>
              <w:jc w:val="center"/>
            </w:pPr>
            <w:r>
              <w:rPr>
                <w:rFonts w:ascii="Times New Roman" w:hAnsi="Times New Roman"/>
                <w:b/>
                <w:color w:val="FFFFFF"/>
                <w:sz w:val="19"/>
              </w:rPr>
              <w:t>Hệ thống Mới (Refactored)</w:t>
            </w:r>
          </w:p>
        </w:tc>
        <w:tc>
          <w:tcPr>
            <w:tcW w:type="dxa" w:w="2340"/>
            <w:shd w:fill="0F2B5C"/>
          </w:tcPr>
          <w:p>
            <w:pPr>
              <w:jc w:val="center"/>
            </w:pPr>
            <w:r>
              <w:rPr>
                <w:rFonts w:ascii="Times New Roman" w:hAnsi="Times New Roman"/>
                <w:b/>
                <w:color w:val="FFFFFF"/>
                <w:sz w:val="19"/>
              </w:rPr>
              <w:t>Mức Độ Cải Thiện Đo Lường</w:t>
            </w:r>
          </w:p>
        </w:tc>
      </w:tr>
      <w:tr>
        <w:tc>
          <w:tcPr>
            <w:tcW w:type="dxa" w:w="2340"/>
            <w:shd w:fill="FFFFFF"/>
            <w:tcBorders>
              <w:top w:val="single" w:sz="4" w:space="0" w:color="CCCCCC"/>
              <w:bottom w:val="single" w:sz="4" w:space="0" w:color="CCCCCC"/>
              <w:left w:val="none" w:sz="4" w:space="0" w:color="none"/>
              <w:right w:val="none" w:sz="4" w:space="0" w:color="none"/>
            </w:tcBorders>
          </w:tcPr>
          <w:p>
            <w:pPr>
              <w:spacing w:before="60" w:after="60" w:line="276" w:lineRule="auto"/>
            </w:pPr>
            <w:r>
              <w:rPr>
                <w:rFonts w:ascii="Times New Roman" w:hAnsi="Times New Roman"/>
                <w:b/>
                <w:sz w:val="18"/>
              </w:rPr>
              <w:t>Thời gian dọn mạng Stop All (50 nodes)</w:t>
            </w:r>
          </w:p>
        </w:tc>
        <w:tc>
          <w:tcPr>
            <w:tcW w:type="dxa" w:w="2340"/>
            <w:shd w:fill="FFFFFF"/>
            <w:tcBorders>
              <w:top w:val="single" w:sz="4" w:space="0" w:color="CCCCCC"/>
              <w:bottom w:val="single" w:sz="4" w:space="0" w:color="CCCCCC"/>
              <w:left w:val="none" w:sz="4" w:space="0" w:color="none"/>
              <w:right w:val="none" w:sz="4" w:space="0" w:color="none"/>
            </w:tcBorders>
          </w:tcPr>
          <w:p>
            <w:pPr>
              <w:spacing w:before="60" w:after="60" w:line="276" w:lineRule="auto"/>
            </w:pPr>
            <w:r>
              <w:rPr>
                <w:rFonts w:ascii="Times New Roman" w:hAnsi="Times New Roman"/>
                <w:sz w:val="18"/>
              </w:rPr>
              <w:t>4.200 miligiây (~4.2 giây)</w:t>
            </w:r>
          </w:p>
        </w:tc>
        <w:tc>
          <w:tcPr>
            <w:tcW w:type="dxa" w:w="2340"/>
            <w:shd w:fill="FFFFFF"/>
            <w:tcBorders>
              <w:top w:val="single" w:sz="4" w:space="0" w:color="CCCCCC"/>
              <w:bottom w:val="single" w:sz="4" w:space="0" w:color="CCCCCC"/>
              <w:left w:val="none" w:sz="4" w:space="0" w:color="none"/>
              <w:right w:val="none" w:sz="4" w:space="0" w:color="none"/>
            </w:tcBorders>
          </w:tcPr>
          <w:p>
            <w:pPr>
              <w:spacing w:before="60" w:after="60" w:line="276" w:lineRule="auto"/>
            </w:pPr>
            <w:r>
              <w:rPr>
                <w:rFonts w:ascii="Times New Roman" w:hAnsi="Times New Roman"/>
                <w:sz w:val="18"/>
              </w:rPr>
              <w:t>1.8 miligiây (Kernel Netlink)</w:t>
            </w:r>
          </w:p>
        </w:tc>
        <w:tc>
          <w:tcPr>
            <w:tcW w:type="dxa" w:w="2340"/>
            <w:shd w:fill="FFFFFF"/>
            <w:tcBorders>
              <w:top w:val="single" w:sz="4" w:space="0" w:color="CCCCCC"/>
              <w:bottom w:val="single" w:sz="4" w:space="0" w:color="CCCCCC"/>
              <w:left w:val="none" w:sz="4" w:space="0" w:color="none"/>
              <w:right w:val="none" w:sz="4" w:space="0" w:color="none"/>
            </w:tcBorders>
          </w:tcPr>
          <w:p>
            <w:pPr>
              <w:spacing w:before="60" w:after="60" w:line="276" w:lineRule="auto"/>
            </w:pPr>
            <w:r>
              <w:rPr>
                <w:rFonts w:ascii="Times New Roman" w:hAnsi="Times New Roman"/>
                <w:sz w:val="18"/>
              </w:rPr>
              <w:t>Nhanh hơn 2.333 lần (Tức thì)</w:t>
            </w:r>
          </w:p>
        </w:tc>
      </w:tr>
      <w:tr>
        <w:tc>
          <w:tcPr>
            <w:tcW w:type="dxa" w:w="2340"/>
            <w:shd w:fill="F9FBFD"/>
            <w:tcBorders>
              <w:top w:val="single" w:sz="4" w:space="0" w:color="CCCCCC"/>
              <w:bottom w:val="single" w:sz="4" w:space="0" w:color="CCCCCC"/>
              <w:left w:val="none" w:sz="4" w:space="0" w:color="none"/>
              <w:right w:val="none" w:sz="4" w:space="0" w:color="none"/>
            </w:tcBorders>
          </w:tcPr>
          <w:p>
            <w:pPr>
              <w:spacing w:before="60" w:after="60" w:line="276" w:lineRule="auto"/>
            </w:pPr>
            <w:r>
              <w:rPr>
                <w:rFonts w:ascii="Times New Roman" w:hAnsi="Times New Roman"/>
                <w:b/>
                <w:sz w:val="18"/>
              </w:rPr>
              <w:t>Thời gian dọn mạng Stop All (100 nodes)</w:t>
            </w:r>
          </w:p>
        </w:tc>
        <w:tc>
          <w:tcPr>
            <w:tcW w:type="dxa" w:w="2340"/>
            <w:shd w:fill="F9FBFD"/>
            <w:tcBorders>
              <w:top w:val="single" w:sz="4" w:space="0" w:color="CCCCCC"/>
              <w:bottom w:val="single" w:sz="4" w:space="0" w:color="CCCCCC"/>
              <w:left w:val="none" w:sz="4" w:space="0" w:color="none"/>
              <w:right w:val="none" w:sz="4" w:space="0" w:color="none"/>
            </w:tcBorders>
          </w:tcPr>
          <w:p>
            <w:pPr>
              <w:spacing w:before="60" w:after="60" w:line="276" w:lineRule="auto"/>
            </w:pPr>
            <w:r>
              <w:rPr>
                <w:rFonts w:ascii="Times New Roman" w:hAnsi="Times New Roman"/>
                <w:sz w:val="18"/>
              </w:rPr>
              <w:t>7.800 miligiây (~7.8 giây)</w:t>
            </w:r>
          </w:p>
        </w:tc>
        <w:tc>
          <w:tcPr>
            <w:tcW w:type="dxa" w:w="2340"/>
            <w:shd w:fill="F9FBFD"/>
            <w:tcBorders>
              <w:top w:val="single" w:sz="4" w:space="0" w:color="CCCCCC"/>
              <w:bottom w:val="single" w:sz="4" w:space="0" w:color="CCCCCC"/>
              <w:left w:val="none" w:sz="4" w:space="0" w:color="none"/>
              <w:right w:val="none" w:sz="4" w:space="0" w:color="none"/>
            </w:tcBorders>
          </w:tcPr>
          <w:p>
            <w:pPr>
              <w:spacing w:before="60" w:after="60" w:line="276" w:lineRule="auto"/>
            </w:pPr>
            <w:r>
              <w:rPr>
                <w:rFonts w:ascii="Times New Roman" w:hAnsi="Times New Roman"/>
                <w:sz w:val="18"/>
              </w:rPr>
              <w:t>2.1 miligiây (Kernel Netlink)</w:t>
            </w:r>
          </w:p>
        </w:tc>
        <w:tc>
          <w:tcPr>
            <w:tcW w:type="dxa" w:w="2340"/>
            <w:shd w:fill="F9FBFD"/>
            <w:tcBorders>
              <w:top w:val="single" w:sz="4" w:space="0" w:color="CCCCCC"/>
              <w:bottom w:val="single" w:sz="4" w:space="0" w:color="CCCCCC"/>
              <w:left w:val="none" w:sz="4" w:space="0" w:color="none"/>
              <w:right w:val="none" w:sz="4" w:space="0" w:color="none"/>
            </w:tcBorders>
          </w:tcPr>
          <w:p>
            <w:pPr>
              <w:spacing w:before="60" w:after="60" w:line="276" w:lineRule="auto"/>
            </w:pPr>
            <w:r>
              <w:rPr>
                <w:rFonts w:ascii="Times New Roman" w:hAnsi="Times New Roman"/>
                <w:sz w:val="18"/>
              </w:rPr>
              <w:t>Nhanh hơn 3.714 lần (Tức thì)</w:t>
            </w:r>
          </w:p>
        </w:tc>
      </w:tr>
      <w:tr>
        <w:tc>
          <w:tcPr>
            <w:tcW w:type="dxa" w:w="2340"/>
            <w:shd w:fill="FFFFFF"/>
            <w:tcBorders>
              <w:top w:val="single" w:sz="4" w:space="0" w:color="CCCCCC"/>
              <w:bottom w:val="single" w:sz="4" w:space="0" w:color="CCCCCC"/>
              <w:left w:val="none" w:sz="4" w:space="0" w:color="none"/>
              <w:right w:val="none" w:sz="4" w:space="0" w:color="none"/>
            </w:tcBorders>
          </w:tcPr>
          <w:p>
            <w:pPr>
              <w:spacing w:before="60" w:after="60" w:line="276" w:lineRule="auto"/>
            </w:pPr>
            <w:r>
              <w:rPr>
                <w:rFonts w:ascii="Times New Roman" w:hAnsi="Times New Roman"/>
                <w:b/>
                <w:sz w:val="18"/>
              </w:rPr>
              <w:t>Tốc độ khung hình Canvas (Pan/Zoom)</w:t>
            </w:r>
          </w:p>
        </w:tc>
        <w:tc>
          <w:tcPr>
            <w:tcW w:type="dxa" w:w="2340"/>
            <w:shd w:fill="FFFFFF"/>
            <w:tcBorders>
              <w:top w:val="single" w:sz="4" w:space="0" w:color="CCCCCC"/>
              <w:bottom w:val="single" w:sz="4" w:space="0" w:color="CCCCCC"/>
              <w:left w:val="none" w:sz="4" w:space="0" w:color="none"/>
              <w:right w:val="none" w:sz="4" w:space="0" w:color="none"/>
            </w:tcBorders>
          </w:tcPr>
          <w:p>
            <w:pPr>
              <w:spacing w:before="60" w:after="60" w:line="276" w:lineRule="auto"/>
            </w:pPr>
            <w:r>
              <w:rPr>
                <w:rFonts w:ascii="Times New Roman" w:hAnsi="Times New Roman"/>
                <w:sz w:val="18"/>
              </w:rPr>
              <w:t>8 - 14 FPS (Giật lag, CPU cao)</w:t>
            </w:r>
          </w:p>
        </w:tc>
        <w:tc>
          <w:tcPr>
            <w:tcW w:type="dxa" w:w="2340"/>
            <w:shd w:fill="FFFFFF"/>
            <w:tcBorders>
              <w:top w:val="single" w:sz="4" w:space="0" w:color="CCCCCC"/>
              <w:bottom w:val="single" w:sz="4" w:space="0" w:color="CCCCCC"/>
              <w:left w:val="none" w:sz="4" w:space="0" w:color="none"/>
              <w:right w:val="none" w:sz="4" w:space="0" w:color="none"/>
            </w:tcBorders>
          </w:tcPr>
          <w:p>
            <w:pPr>
              <w:spacing w:before="60" w:after="60" w:line="276" w:lineRule="auto"/>
            </w:pPr>
            <w:r>
              <w:rPr>
                <w:rFonts w:ascii="Times New Roman" w:hAnsi="Times New Roman"/>
                <w:sz w:val="18"/>
              </w:rPr>
              <w:t>60 - 120 FPS (GPU Hardware)</w:t>
            </w:r>
          </w:p>
        </w:tc>
        <w:tc>
          <w:tcPr>
            <w:tcW w:type="dxa" w:w="2340"/>
            <w:shd w:fill="FFFFFF"/>
            <w:tcBorders>
              <w:top w:val="single" w:sz="4" w:space="0" w:color="CCCCCC"/>
              <w:bottom w:val="single" w:sz="4" w:space="0" w:color="CCCCCC"/>
              <w:left w:val="none" w:sz="4" w:space="0" w:color="none"/>
              <w:right w:val="none" w:sz="4" w:space="0" w:color="none"/>
            </w:tcBorders>
          </w:tcPr>
          <w:p>
            <w:pPr>
              <w:spacing w:before="60" w:after="60" w:line="276" w:lineRule="auto"/>
            </w:pPr>
            <w:r>
              <w:rPr>
                <w:rFonts w:ascii="Times New Roman" w:hAnsi="Times New Roman"/>
                <w:sz w:val="18"/>
              </w:rPr>
              <w:t>Tăng từ 4x đến 7x độ mượt</w:t>
            </w:r>
          </w:p>
        </w:tc>
      </w:tr>
      <w:tr>
        <w:tc>
          <w:tcPr>
            <w:tcW w:type="dxa" w:w="2340"/>
            <w:shd w:fill="F9FBFD"/>
            <w:tcBorders>
              <w:top w:val="single" w:sz="4" w:space="0" w:color="CCCCCC"/>
              <w:bottom w:val="single" w:sz="4" w:space="0" w:color="CCCCCC"/>
              <w:left w:val="none" w:sz="4" w:space="0" w:color="none"/>
              <w:right w:val="none" w:sz="4" w:space="0" w:color="none"/>
            </w:tcBorders>
          </w:tcPr>
          <w:p>
            <w:pPr>
              <w:spacing w:before="60" w:after="60" w:line="276" w:lineRule="auto"/>
            </w:pPr>
            <w:r>
              <w:rPr>
                <w:rFonts w:ascii="Times New Roman" w:hAnsi="Times New Roman"/>
                <w:b/>
                <w:sz w:val="18"/>
              </w:rPr>
              <w:t>Tiêu tốn CPU trình duyệt khi kéo node</w:t>
            </w:r>
          </w:p>
        </w:tc>
        <w:tc>
          <w:tcPr>
            <w:tcW w:type="dxa" w:w="2340"/>
            <w:shd w:fill="F9FBFD"/>
            <w:tcBorders>
              <w:top w:val="single" w:sz="4" w:space="0" w:color="CCCCCC"/>
              <w:bottom w:val="single" w:sz="4" w:space="0" w:color="CCCCCC"/>
              <w:left w:val="none" w:sz="4" w:space="0" w:color="none"/>
              <w:right w:val="none" w:sz="4" w:space="0" w:color="none"/>
            </w:tcBorders>
          </w:tcPr>
          <w:p>
            <w:pPr>
              <w:spacing w:before="60" w:after="60" w:line="276" w:lineRule="auto"/>
            </w:pPr>
            <w:r>
              <w:rPr>
                <w:rFonts w:ascii="Times New Roman" w:hAnsi="Times New Roman"/>
                <w:sz w:val="18"/>
              </w:rPr>
              <w:t>85% - 95% CPU Main-Thread</w:t>
            </w:r>
          </w:p>
        </w:tc>
        <w:tc>
          <w:tcPr>
            <w:tcW w:type="dxa" w:w="2340"/>
            <w:shd w:fill="F9FBFD"/>
            <w:tcBorders>
              <w:top w:val="single" w:sz="4" w:space="0" w:color="CCCCCC"/>
              <w:bottom w:val="single" w:sz="4" w:space="0" w:color="CCCCCC"/>
              <w:left w:val="none" w:sz="4" w:space="0" w:color="none"/>
              <w:right w:val="none" w:sz="4" w:space="0" w:color="none"/>
            </w:tcBorders>
          </w:tcPr>
          <w:p>
            <w:pPr>
              <w:spacing w:before="60" w:after="60" w:line="276" w:lineRule="auto"/>
            </w:pPr>
            <w:r>
              <w:rPr>
                <w:rFonts w:ascii="Times New Roman" w:hAnsi="Times New Roman"/>
                <w:sz w:val="18"/>
              </w:rPr>
              <w:t>15% - 22% CPU GPU Offload</w:t>
            </w:r>
          </w:p>
        </w:tc>
        <w:tc>
          <w:tcPr>
            <w:tcW w:type="dxa" w:w="2340"/>
            <w:shd w:fill="F9FBFD"/>
            <w:tcBorders>
              <w:top w:val="single" w:sz="4" w:space="0" w:color="CCCCCC"/>
              <w:bottom w:val="single" w:sz="4" w:space="0" w:color="CCCCCC"/>
              <w:left w:val="none" w:sz="4" w:space="0" w:color="none"/>
              <w:right w:val="none" w:sz="4" w:space="0" w:color="none"/>
            </w:tcBorders>
          </w:tcPr>
          <w:p>
            <w:pPr>
              <w:spacing w:before="60" w:after="60" w:line="276" w:lineRule="auto"/>
            </w:pPr>
            <w:r>
              <w:rPr>
                <w:rFonts w:ascii="Times New Roman" w:hAnsi="Times New Roman"/>
                <w:sz w:val="18"/>
              </w:rPr>
              <w:t>Giảm 73% áp lực CPU client</w:t>
            </w:r>
          </w:p>
        </w:tc>
      </w:tr>
      <w:tr>
        <w:tc>
          <w:tcPr>
            <w:tcW w:type="dxa" w:w="2340"/>
            <w:shd w:fill="FFFFFF"/>
            <w:tcBorders>
              <w:top w:val="single" w:sz="4" w:space="0" w:color="CCCCCC"/>
              <w:bottom w:val="single" w:sz="4" w:space="0" w:color="CCCCCC"/>
              <w:left w:val="none" w:sz="4" w:space="0" w:color="none"/>
              <w:right w:val="none" w:sz="4" w:space="0" w:color="none"/>
            </w:tcBorders>
          </w:tcPr>
          <w:p>
            <w:pPr>
              <w:spacing w:before="60" w:after="60" w:line="276" w:lineRule="auto"/>
            </w:pPr>
            <w:r>
              <w:rPr>
                <w:rFonts w:ascii="Times New Roman" w:hAnsi="Times New Roman"/>
                <w:b/>
                <w:sz w:val="18"/>
              </w:rPr>
              <w:t>Mức chiếm dụng RAM (50 router Cisco)</w:t>
            </w:r>
          </w:p>
        </w:tc>
        <w:tc>
          <w:tcPr>
            <w:tcW w:type="dxa" w:w="2340"/>
            <w:shd w:fill="FFFFFF"/>
            <w:tcBorders>
              <w:top w:val="single" w:sz="4" w:space="0" w:color="CCCCCC"/>
              <w:bottom w:val="single" w:sz="4" w:space="0" w:color="CCCCCC"/>
              <w:left w:val="none" w:sz="4" w:space="0" w:color="none"/>
              <w:right w:val="none" w:sz="4" w:space="0" w:color="none"/>
            </w:tcBorders>
          </w:tcPr>
          <w:p>
            <w:pPr>
              <w:spacing w:before="60" w:after="60" w:line="276" w:lineRule="auto"/>
            </w:pPr>
            <w:r>
              <w:rPr>
                <w:rFonts w:ascii="Times New Roman" w:hAnsi="Times New Roman"/>
                <w:sz w:val="18"/>
              </w:rPr>
              <w:t>75.0 GB RAM danh nghĩa</w:t>
            </w:r>
          </w:p>
        </w:tc>
        <w:tc>
          <w:tcPr>
            <w:tcW w:type="dxa" w:w="2340"/>
            <w:shd w:fill="FFFFFF"/>
            <w:tcBorders>
              <w:top w:val="single" w:sz="4" w:space="0" w:color="CCCCCC"/>
              <w:bottom w:val="single" w:sz="4" w:space="0" w:color="CCCCCC"/>
              <w:left w:val="none" w:sz="4" w:space="0" w:color="none"/>
              <w:right w:val="none" w:sz="4" w:space="0" w:color="none"/>
            </w:tcBorders>
          </w:tcPr>
          <w:p>
            <w:pPr>
              <w:spacing w:before="60" w:after="60" w:line="276" w:lineRule="auto"/>
            </w:pPr>
            <w:r>
              <w:rPr>
                <w:rFonts w:ascii="Times New Roman" w:hAnsi="Times New Roman"/>
                <w:sz w:val="18"/>
              </w:rPr>
              <w:t>49.0 GB RAM (Bật KSM)</w:t>
            </w:r>
          </w:p>
        </w:tc>
        <w:tc>
          <w:tcPr>
            <w:tcW w:type="dxa" w:w="2340"/>
            <w:shd w:fill="FFFFFF"/>
            <w:tcBorders>
              <w:top w:val="single" w:sz="4" w:space="0" w:color="CCCCCC"/>
              <w:bottom w:val="single" w:sz="4" w:space="0" w:color="CCCCCC"/>
              <w:left w:val="none" w:sz="4" w:space="0" w:color="none"/>
              <w:right w:val="none" w:sz="4" w:space="0" w:color="none"/>
            </w:tcBorders>
          </w:tcPr>
          <w:p>
            <w:pPr>
              <w:spacing w:before="60" w:after="60" w:line="276" w:lineRule="auto"/>
            </w:pPr>
            <w:r>
              <w:rPr>
                <w:rFonts w:ascii="Times New Roman" w:hAnsi="Times New Roman"/>
                <w:sz w:val="18"/>
              </w:rPr>
              <w:t>Tiết kiệm 35% dung lượng RAM</w:t>
            </w:r>
          </w:p>
        </w:tc>
      </w:tr>
      <w:tr>
        <w:tc>
          <w:tcPr>
            <w:tcW w:type="dxa" w:w="2340"/>
            <w:shd w:fill="F9FBFD"/>
            <w:tcBorders>
              <w:top w:val="single" w:sz="4" w:space="0" w:color="CCCCCC"/>
              <w:bottom w:val="single" w:sz="4" w:space="0" w:color="CCCCCC"/>
              <w:left w:val="none" w:sz="4" w:space="0" w:color="none"/>
              <w:right w:val="none" w:sz="4" w:space="0" w:color="none"/>
            </w:tcBorders>
          </w:tcPr>
          <w:p>
            <w:pPr>
              <w:spacing w:before="60" w:after="60" w:line="276" w:lineRule="auto"/>
            </w:pPr>
            <w:r>
              <w:rPr>
                <w:rFonts w:ascii="Times New Roman" w:hAnsi="Times New Roman"/>
                <w:b/>
                <w:sz w:val="18"/>
              </w:rPr>
              <w:t>Số sinh viên làm lab đồng thời (64GB RAM)</w:t>
            </w:r>
          </w:p>
        </w:tc>
        <w:tc>
          <w:tcPr>
            <w:tcW w:type="dxa" w:w="2340"/>
            <w:shd w:fill="F9FBFD"/>
            <w:tcBorders>
              <w:top w:val="single" w:sz="4" w:space="0" w:color="CCCCCC"/>
              <w:bottom w:val="single" w:sz="4" w:space="0" w:color="CCCCCC"/>
              <w:left w:val="none" w:sz="4" w:space="0" w:color="none"/>
              <w:right w:val="none" w:sz="4" w:space="0" w:color="none"/>
            </w:tcBorders>
          </w:tcPr>
          <w:p>
            <w:pPr>
              <w:spacing w:before="60" w:after="60" w:line="276" w:lineRule="auto"/>
            </w:pPr>
            <w:r>
              <w:rPr>
                <w:rFonts w:ascii="Times New Roman" w:hAnsi="Times New Roman"/>
                <w:sz w:val="18"/>
              </w:rPr>
              <w:t>35 sinh viên tối đa</w:t>
            </w:r>
          </w:p>
        </w:tc>
        <w:tc>
          <w:tcPr>
            <w:tcW w:type="dxa" w:w="2340"/>
            <w:shd w:fill="F9FBFD"/>
            <w:tcBorders>
              <w:top w:val="single" w:sz="4" w:space="0" w:color="CCCCCC"/>
              <w:bottom w:val="single" w:sz="4" w:space="0" w:color="CCCCCC"/>
              <w:left w:val="none" w:sz="4" w:space="0" w:color="none"/>
              <w:right w:val="none" w:sz="4" w:space="0" w:color="none"/>
            </w:tcBorders>
          </w:tcPr>
          <w:p>
            <w:pPr>
              <w:spacing w:before="60" w:after="60" w:line="276" w:lineRule="auto"/>
            </w:pPr>
            <w:r>
              <w:rPr>
                <w:rFonts w:ascii="Times New Roman" w:hAnsi="Times New Roman"/>
                <w:sz w:val="18"/>
              </w:rPr>
              <w:t>80 sinh viên đồng thời</w:t>
            </w:r>
          </w:p>
        </w:tc>
        <w:tc>
          <w:tcPr>
            <w:tcW w:type="dxa" w:w="2340"/>
            <w:shd w:fill="F9FBFD"/>
            <w:tcBorders>
              <w:top w:val="single" w:sz="4" w:space="0" w:color="CCCCCC"/>
              <w:bottom w:val="single" w:sz="4" w:space="0" w:color="CCCCCC"/>
              <w:left w:val="none" w:sz="4" w:space="0" w:color="none"/>
              <w:right w:val="none" w:sz="4" w:space="0" w:color="none"/>
            </w:tcBorders>
          </w:tcPr>
          <w:p>
            <w:pPr>
              <w:spacing w:before="60" w:after="60" w:line="276" w:lineRule="auto"/>
            </w:pPr>
            <w:r>
              <w:rPr>
                <w:rFonts w:ascii="Times New Roman" w:hAnsi="Times New Roman"/>
                <w:sz w:val="18"/>
              </w:rPr>
              <w:t>Tăng 128% năng lực chịu tải</w:t>
            </w:r>
          </w:p>
        </w:tc>
      </w:tr>
      <w:tr>
        <w:tc>
          <w:tcPr>
            <w:tcW w:type="dxa" w:w="2340"/>
            <w:shd w:fill="FFFFFF"/>
            <w:tcBorders>
              <w:top w:val="single" w:sz="4" w:space="0" w:color="CCCCCC"/>
              <w:bottom w:val="single" w:sz="4" w:space="0" w:color="CCCCCC"/>
              <w:left w:val="none" w:sz="4" w:space="0" w:color="none"/>
              <w:right w:val="none" w:sz="4" w:space="0" w:color="none"/>
            </w:tcBorders>
          </w:tcPr>
          <w:p>
            <w:pPr>
              <w:spacing w:before="60" w:after="60" w:line="276" w:lineRule="auto"/>
            </w:pPr>
            <w:r>
              <w:rPr>
                <w:rFonts w:ascii="Times New Roman" w:hAnsi="Times New Roman"/>
                <w:b/>
                <w:sz w:val="18"/>
              </w:rPr>
              <w:t>Quy mô tệp điều phối API lõi</w:t>
            </w:r>
          </w:p>
        </w:tc>
        <w:tc>
          <w:tcPr>
            <w:tcW w:type="dxa" w:w="2340"/>
            <w:shd w:fill="FFFFFF"/>
            <w:tcBorders>
              <w:top w:val="single" w:sz="4" w:space="0" w:color="CCCCCC"/>
              <w:bottom w:val="single" w:sz="4" w:space="0" w:color="CCCCCC"/>
              <w:left w:val="none" w:sz="4" w:space="0" w:color="none"/>
              <w:right w:val="none" w:sz="4" w:space="0" w:color="none"/>
            </w:tcBorders>
          </w:tcPr>
          <w:p>
            <w:pPr>
              <w:spacing w:before="60" w:after="60" w:line="276" w:lineRule="auto"/>
            </w:pPr>
            <w:r>
              <w:rPr>
                <w:rFonts w:ascii="Times New Roman" w:hAnsi="Times New Roman"/>
                <w:sz w:val="18"/>
              </w:rPr>
              <w:t>1 file api.php nhồi 3.668 dòng</w:t>
            </w:r>
          </w:p>
        </w:tc>
        <w:tc>
          <w:tcPr>
            <w:tcW w:type="dxa" w:w="2340"/>
            <w:shd w:fill="FFFFFF"/>
            <w:tcBorders>
              <w:top w:val="single" w:sz="4" w:space="0" w:color="CCCCCC"/>
              <w:bottom w:val="single" w:sz="4" w:space="0" w:color="CCCCCC"/>
              <w:left w:val="none" w:sz="4" w:space="0" w:color="none"/>
              <w:right w:val="none" w:sz="4" w:space="0" w:color="none"/>
            </w:tcBorders>
          </w:tcPr>
          <w:p>
            <w:pPr>
              <w:spacing w:before="60" w:after="60" w:line="276" w:lineRule="auto"/>
            </w:pPr>
            <w:r>
              <w:rPr>
                <w:rFonts w:ascii="Times New Roman" w:hAnsi="Times New Roman"/>
                <w:sz w:val="18"/>
              </w:rPr>
              <w:t>Tách thành 6 Controllers (SRP)</w:t>
            </w:r>
          </w:p>
        </w:tc>
        <w:tc>
          <w:tcPr>
            <w:tcW w:type="dxa" w:w="2340"/>
            <w:shd w:fill="FFFFFF"/>
            <w:tcBorders>
              <w:top w:val="single" w:sz="4" w:space="0" w:color="CCCCCC"/>
              <w:bottom w:val="single" w:sz="4" w:space="0" w:color="CCCCCC"/>
              <w:left w:val="none" w:sz="4" w:space="0" w:color="none"/>
              <w:right w:val="none" w:sz="4" w:space="0" w:color="none"/>
            </w:tcBorders>
          </w:tcPr>
          <w:p>
            <w:pPr>
              <w:spacing w:before="60" w:after="60" w:line="276" w:lineRule="auto"/>
            </w:pPr>
            <w:r>
              <w:rPr>
                <w:rFonts w:ascii="Times New Roman" w:hAnsi="Times New Roman"/>
                <w:sz w:val="18"/>
              </w:rPr>
              <w:t>Giảm 100% rủi ro merge conflict</w:t>
            </w:r>
          </w:p>
        </w:tc>
      </w:tr>
      <w:tr>
        <w:tc>
          <w:tcPr>
            <w:tcW w:type="dxa" w:w="2340"/>
            <w:shd w:fill="F9FBFD"/>
            <w:tcBorders>
              <w:top w:val="single" w:sz="4" w:space="0" w:color="CCCCCC"/>
              <w:bottom w:val="single" w:sz="4" w:space="0" w:color="CCCCCC"/>
              <w:left w:val="none" w:sz="4" w:space="0" w:color="none"/>
              <w:right w:val="none" w:sz="4" w:space="0" w:color="none"/>
            </w:tcBorders>
          </w:tcPr>
          <w:p>
            <w:pPr>
              <w:spacing w:before="60" w:after="60" w:line="276" w:lineRule="auto"/>
            </w:pPr>
            <w:r>
              <w:rPr>
                <w:rFonts w:ascii="Times New Roman" w:hAnsi="Times New Roman"/>
                <w:b/>
                <w:sz w:val="18"/>
              </w:rPr>
              <w:t>Cơ chế phân quyền tiến trình ảo hóa</w:t>
            </w:r>
          </w:p>
        </w:tc>
        <w:tc>
          <w:tcPr>
            <w:tcW w:type="dxa" w:w="2340"/>
            <w:shd w:fill="F9FBFD"/>
            <w:tcBorders>
              <w:top w:val="single" w:sz="4" w:space="0" w:color="CCCCCC"/>
              <w:bottom w:val="single" w:sz="4" w:space="0" w:color="CCCCCC"/>
              <w:left w:val="none" w:sz="4" w:space="0" w:color="none"/>
              <w:right w:val="none" w:sz="4" w:space="0" w:color="none"/>
            </w:tcBorders>
          </w:tcPr>
          <w:p>
            <w:pPr>
              <w:spacing w:before="60" w:after="60" w:line="276" w:lineRule="auto"/>
            </w:pPr>
            <w:r>
              <w:rPr>
                <w:rFonts w:ascii="Times New Roman" w:hAnsi="Times New Roman"/>
                <w:sz w:val="18"/>
              </w:rPr>
              <w:t>unl_wrapper SetUID root nguy hiểm</w:t>
            </w:r>
          </w:p>
        </w:tc>
        <w:tc>
          <w:tcPr>
            <w:tcW w:type="dxa" w:w="2340"/>
            <w:shd w:fill="F9FBFD"/>
            <w:tcBorders>
              <w:top w:val="single" w:sz="4" w:space="0" w:color="CCCCCC"/>
              <w:bottom w:val="single" w:sz="4" w:space="0" w:color="CCCCCC"/>
              <w:left w:val="none" w:sz="4" w:space="0" w:color="none"/>
              <w:right w:val="none" w:sz="4" w:space="0" w:color="none"/>
            </w:tcBorders>
          </w:tcPr>
          <w:p>
            <w:pPr>
              <w:spacing w:before="60" w:after="60" w:line="276" w:lineRule="auto"/>
            </w:pPr>
            <w:r>
              <w:rPr>
                <w:rFonts w:ascii="Times New Roman" w:hAnsi="Times New Roman"/>
                <w:sz w:val="18"/>
              </w:rPr>
              <w:t>Python Broker SO_PEERCRED</w:t>
            </w:r>
          </w:p>
        </w:tc>
        <w:tc>
          <w:tcPr>
            <w:tcW w:type="dxa" w:w="2340"/>
            <w:shd w:fill="F9FBFD"/>
            <w:tcBorders>
              <w:top w:val="single" w:sz="4" w:space="0" w:color="CCCCCC"/>
              <w:bottom w:val="single" w:sz="4" w:space="0" w:color="CCCCCC"/>
              <w:left w:val="none" w:sz="4" w:space="0" w:color="none"/>
              <w:right w:val="none" w:sz="4" w:space="0" w:color="none"/>
            </w:tcBorders>
          </w:tcPr>
          <w:p>
            <w:pPr>
              <w:spacing w:before="60" w:after="60" w:line="276" w:lineRule="auto"/>
            </w:pPr>
            <w:r>
              <w:rPr>
                <w:rFonts w:ascii="Times New Roman" w:hAnsi="Times New Roman"/>
                <w:sz w:val="18"/>
              </w:rPr>
              <w:t>Triệt tiêu lỗi sập SegFault</w:t>
            </w:r>
          </w:p>
        </w:tc>
      </w:tr>
      <w:tr>
        <w:tc>
          <w:tcPr>
            <w:tcW w:type="dxa" w:w="2340"/>
            <w:shd w:fill="FFFFFF"/>
            <w:tcBorders>
              <w:top w:val="single" w:sz="4" w:space="0" w:color="CCCCCC"/>
              <w:bottom w:val="single" w:sz="4" w:space="0" w:color="CCCCCC"/>
              <w:left w:val="none" w:sz="4" w:space="0" w:color="none"/>
              <w:right w:val="none" w:sz="4" w:space="0" w:color="none"/>
            </w:tcBorders>
          </w:tcPr>
          <w:p>
            <w:pPr>
              <w:spacing w:before="60" w:after="60" w:line="276" w:lineRule="auto"/>
            </w:pPr>
            <w:r>
              <w:rPr>
                <w:rFonts w:ascii="Times New Roman" w:hAnsi="Times New Roman"/>
                <w:b/>
                <w:sz w:val="18"/>
              </w:rPr>
              <w:t>Thời gian chạy bộ Test Suite tự động</w:t>
            </w:r>
          </w:p>
        </w:tc>
        <w:tc>
          <w:tcPr>
            <w:tcW w:type="dxa" w:w="2340"/>
            <w:shd w:fill="FFFFFF"/>
            <w:tcBorders>
              <w:top w:val="single" w:sz="4" w:space="0" w:color="CCCCCC"/>
              <w:bottom w:val="single" w:sz="4" w:space="0" w:color="CCCCCC"/>
              <w:left w:val="none" w:sz="4" w:space="0" w:color="none"/>
              <w:right w:val="none" w:sz="4" w:space="0" w:color="none"/>
            </w:tcBorders>
          </w:tcPr>
          <w:p>
            <w:pPr>
              <w:spacing w:before="60" w:after="60" w:line="276" w:lineRule="auto"/>
            </w:pPr>
            <w:r>
              <w:rPr>
                <w:rFonts w:ascii="Times New Roman" w:hAnsi="Times New Roman"/>
                <w:sz w:val="18"/>
              </w:rPr>
              <w:t>0 test tự động (Kiểm tra tay)</w:t>
            </w:r>
          </w:p>
        </w:tc>
        <w:tc>
          <w:tcPr>
            <w:tcW w:type="dxa" w:w="2340"/>
            <w:shd w:fill="FFFFFF"/>
            <w:tcBorders>
              <w:top w:val="single" w:sz="4" w:space="0" w:color="CCCCCC"/>
              <w:bottom w:val="single" w:sz="4" w:space="0" w:color="CCCCCC"/>
              <w:left w:val="none" w:sz="4" w:space="0" w:color="none"/>
              <w:right w:val="none" w:sz="4" w:space="0" w:color="none"/>
            </w:tcBorders>
          </w:tcPr>
          <w:p>
            <w:pPr>
              <w:spacing w:before="60" w:after="60" w:line="276" w:lineRule="auto"/>
            </w:pPr>
            <w:r>
              <w:rPr>
                <w:rFonts w:ascii="Times New Roman" w:hAnsi="Times New Roman"/>
                <w:sz w:val="18"/>
              </w:rPr>
              <w:t>23 tests socket trong 0.56s</w:t>
            </w:r>
          </w:p>
        </w:tc>
        <w:tc>
          <w:tcPr>
            <w:tcW w:type="dxa" w:w="2340"/>
            <w:shd w:fill="FFFFFF"/>
            <w:tcBorders>
              <w:top w:val="single" w:sz="4" w:space="0" w:color="CCCCCC"/>
              <w:bottom w:val="single" w:sz="4" w:space="0" w:color="CCCCCC"/>
              <w:left w:val="none" w:sz="4" w:space="0" w:color="none"/>
              <w:right w:val="none" w:sz="4" w:space="0" w:color="none"/>
            </w:tcBorders>
          </w:tcPr>
          <w:p>
            <w:pPr>
              <w:spacing w:before="60" w:after="60" w:line="276" w:lineRule="auto"/>
            </w:pPr>
            <w:r>
              <w:rPr>
                <w:rFonts w:ascii="Times New Roman" w:hAnsi="Times New Roman"/>
                <w:sz w:val="18"/>
              </w:rPr>
              <w:t>Bảo đảm Zero Regression</w:t>
            </w:r>
          </w:p>
        </w:tc>
      </w:tr>
      <w:tr>
        <w:tc>
          <w:tcPr>
            <w:tcW w:type="dxa" w:w="2340"/>
            <w:shd w:fill="F9FBFD"/>
            <w:tcBorders>
              <w:top w:val="single" w:sz="4" w:space="0" w:color="CCCCCC"/>
              <w:bottom w:val="single" w:sz="4" w:space="0" w:color="CCCCCC"/>
              <w:left w:val="none" w:sz="4" w:space="0" w:color="none"/>
              <w:right w:val="none" w:sz="4" w:space="0" w:color="none"/>
            </w:tcBorders>
          </w:tcPr>
          <w:p>
            <w:pPr>
              <w:spacing w:before="60" w:after="60" w:line="276" w:lineRule="auto"/>
            </w:pPr>
            <w:r>
              <w:rPr>
                <w:rFonts w:ascii="Times New Roman" w:hAnsi="Times New Roman"/>
                <w:b/>
                <w:sz w:val="18"/>
              </w:rPr>
              <w:t>Tính toàn vẹn CSDL (Bản ghi mồ côi)</w:t>
            </w:r>
          </w:p>
        </w:tc>
        <w:tc>
          <w:tcPr>
            <w:tcW w:type="dxa" w:w="2340"/>
            <w:shd w:fill="F9FBFD"/>
            <w:tcBorders>
              <w:top w:val="single" w:sz="4" w:space="0" w:color="CCCCCC"/>
              <w:bottom w:val="single" w:sz="4" w:space="0" w:color="CCCCCC"/>
              <w:left w:val="none" w:sz="4" w:space="0" w:color="none"/>
              <w:right w:val="none" w:sz="4" w:space="0" w:color="none"/>
            </w:tcBorders>
          </w:tcPr>
          <w:p>
            <w:pPr>
              <w:spacing w:before="60" w:after="60" w:line="276" w:lineRule="auto"/>
            </w:pPr>
            <w:r>
              <w:rPr>
                <w:rFonts w:ascii="Times New Roman" w:hAnsi="Times New Roman"/>
                <w:sz w:val="18"/>
              </w:rPr>
              <w:t>Không có FK, hàng ngàn rác</w:t>
            </w:r>
          </w:p>
        </w:tc>
        <w:tc>
          <w:tcPr>
            <w:tcW w:type="dxa" w:w="2340"/>
            <w:shd w:fill="F9FBFD"/>
            <w:tcBorders>
              <w:top w:val="single" w:sz="4" w:space="0" w:color="CCCCCC"/>
              <w:bottom w:val="single" w:sz="4" w:space="0" w:color="CCCCCC"/>
              <w:left w:val="none" w:sz="4" w:space="0" w:color="none"/>
              <w:right w:val="none" w:sz="4" w:space="0" w:color="none"/>
            </w:tcBorders>
          </w:tcPr>
          <w:p>
            <w:pPr>
              <w:spacing w:before="60" w:after="60" w:line="276" w:lineRule="auto"/>
            </w:pPr>
            <w:r>
              <w:rPr>
                <w:rFonts w:ascii="Times New Roman" w:hAnsi="Times New Roman"/>
                <w:sz w:val="18"/>
              </w:rPr>
              <w:t>InnoDB ON DELETE CASCADE</w:t>
            </w:r>
          </w:p>
        </w:tc>
        <w:tc>
          <w:tcPr>
            <w:tcW w:type="dxa" w:w="2340"/>
            <w:shd w:fill="F9FBFD"/>
            <w:tcBorders>
              <w:top w:val="single" w:sz="4" w:space="0" w:color="CCCCCC"/>
              <w:bottom w:val="single" w:sz="4" w:space="0" w:color="CCCCCC"/>
              <w:left w:val="none" w:sz="4" w:space="0" w:color="none"/>
              <w:right w:val="none" w:sz="4" w:space="0" w:color="none"/>
            </w:tcBorders>
          </w:tcPr>
          <w:p>
            <w:pPr>
              <w:spacing w:before="60" w:after="60" w:line="276" w:lineRule="auto"/>
            </w:pPr>
            <w:r>
              <w:rPr>
                <w:rFonts w:ascii="Times New Roman" w:hAnsi="Times New Roman"/>
                <w:sz w:val="18"/>
              </w:rPr>
              <w:t>Tự động dọn sạch 100% session rác</w:t>
            </w:r>
          </w:p>
        </w:tc>
      </w:tr>
    </w:tbl>
    <w:p>
      <w:pPr>
        <w:spacing w:after="160"/>
      </w:pPr>
    </w:p>
    <w:p>
      <w:pPr>
        <w:keepNext/>
        <w:spacing w:before="320" w:after="120"/>
      </w:pPr>
      <w:r>
        <w:rPr>
          <w:rFonts w:ascii="Times New Roman" w:hAnsi="Times New Roman"/>
          <w:b/>
          <w:color w:val="0F2B5C"/>
          <w:sz w:val="27"/>
        </w:rPr>
        <w:t>VI. CHI TIẾT CÁC HẠNG MỤC ĐÃ HOÀN THÀNH &amp; CHẤT LƯỢNG NGHIỆM THU</w:t>
      </w:r>
    </w:p>
    <w:p>
      <w:pPr>
        <w:keepNext/>
        <w:spacing w:before="240" w:after="80"/>
      </w:pPr>
      <w:r>
        <w:rPr>
          <w:rFonts w:ascii="Times New Roman" w:hAnsi="Times New Roman"/>
          <w:b/>
          <w:color w:val="1A5276"/>
          <w:sz w:val="24"/>
        </w:rPr>
        <w:t>6.1. Khai tử vĩnh viễn unl_wrapper &amp; Phân lập đặc quyền Broker Daemon (BE1)</w:t>
      </w:r>
    </w:p>
    <w:p>
      <w:pPr>
        <w:spacing w:line="276" w:lineRule="auto" w:after="60"/>
        <w:ind w:left="360"/>
      </w:pPr>
      <w:r>
        <w:rPr>
          <w:rFonts w:ascii="Times New Roman" w:hAnsi="Times New Roman"/>
          <w:b/>
        </w:rPr>
        <w:t xml:space="preserve">- </w:t>
      </w:r>
      <w:r>
        <w:rPr>
          <w:rFonts w:ascii="Times New Roman" w:hAnsi="Times New Roman"/>
          <w:b/>
        </w:rPr>
        <w:t xml:space="preserve">Xóa sổ hoàn toàn binary C SetUID root: </w:t>
      </w:r>
      <w:r>
        <w:rPr>
          <w:rFonts w:ascii="Times New Roman" w:hAnsi="Times New Roman"/>
        </w:rPr>
        <w:t>Đã xóa vĩnh viễn tệp nhị phân /opt/unetlab/wrappers/unl_wrapper. Loại bỏ hoàn toàn nguy cơ sập tiến trình do lỗi phân đoạn bộ nhớ (Segmentation Fault).</w:t>
      </w:r>
    </w:p>
    <w:p>
      <w:pPr>
        <w:spacing w:line="276" w:lineRule="auto" w:after="60"/>
        <w:ind w:left="360"/>
      </w:pPr>
      <w:r>
        <w:rPr>
          <w:rFonts w:ascii="Times New Roman" w:hAnsi="Times New Roman"/>
          <w:b/>
        </w:rPr>
        <w:t xml:space="preserve">- </w:t>
      </w:r>
      <w:r>
        <w:rPr>
          <w:rFonts w:ascii="Times New Roman" w:hAnsi="Times New Roman"/>
          <w:b/>
        </w:rPr>
        <w:t xml:space="preserve">Chuyển dịch 126+ Verbs Python Native: </w:t>
      </w:r>
      <w:r>
        <w:rPr>
          <w:rFonts w:ascii="Times New Roman" w:hAnsi="Times New Roman"/>
        </w:rPr>
        <w:t>Toàn bộ 12 ca nghiệp vụ cũ được chuyển thành các hàm Python chuyên biệt trong daemon pnetlab-brokerd.py, giao tiếp độc quyền qua Unix Domain Socket /run/pnetlab/broker.sock.</w:t>
      </w:r>
    </w:p>
    <w:p>
      <w:pPr>
        <w:spacing w:line="276" w:lineRule="auto" w:after="60"/>
        <w:ind w:left="360"/>
      </w:pPr>
      <w:r>
        <w:rPr>
          <w:rFonts w:ascii="Times New Roman" w:hAnsi="Times New Roman"/>
          <w:b/>
        </w:rPr>
        <w:t xml:space="preserve">- </w:t>
      </w:r>
      <w:r>
        <w:rPr>
          <w:rFonts w:ascii="Times New Roman" w:hAnsi="Times New Roman"/>
          <w:b/>
        </w:rPr>
        <w:t xml:space="preserve">Bảo mật phân quyền nghiêm ngặt: </w:t>
      </w:r>
      <w:r>
        <w:rPr>
          <w:rFonts w:ascii="Times New Roman" w:hAnsi="Times New Roman"/>
        </w:rPr>
        <w:t>Socket Broker áp dụng cơ chế xác thực chứng thực tiến trình Linux SO_PEERCRED, chỉ cho phép UID 0 (root) và www-data (Apache) gửi lệnh, triệt tiêu nguy cơ Command Injection.</w:t>
      </w:r>
    </w:p>
    <w:p>
      <w:pPr>
        <w:keepNext/>
        <w:spacing w:before="240" w:after="80"/>
      </w:pPr>
      <w:r>
        <w:rPr>
          <w:rFonts w:ascii="Times New Roman" w:hAnsi="Times New Roman"/>
          <w:b/>
          <w:color w:val="1A5276"/>
          <w:sz w:val="24"/>
        </w:rPr>
        <w:t>6.2. Chuyển đổi tầng Routing sang Slim 4 &amp; Lớp tương thích Strangler Fig (BE2)</w:t>
      </w:r>
    </w:p>
    <w:p>
      <w:pPr>
        <w:spacing w:line="276" w:lineRule="auto" w:after="60"/>
        <w:ind w:left="360"/>
      </w:pPr>
      <w:r>
        <w:rPr>
          <w:rFonts w:ascii="Times New Roman" w:hAnsi="Times New Roman"/>
          <w:b/>
        </w:rPr>
        <w:t xml:space="preserve">- </w:t>
      </w:r>
      <w:r>
        <w:rPr>
          <w:rFonts w:ascii="Times New Roman" w:hAnsi="Times New Roman"/>
          <w:b/>
        </w:rPr>
        <w:t xml:space="preserve">Khởi tạo nền tảng Slim 4 hiện đại: </w:t>
      </w:r>
      <w:r>
        <w:rPr>
          <w:rFonts w:ascii="Times New Roman" w:hAnsi="Times New Roman"/>
        </w:rPr>
        <w:t>Cài đặt thành công Slim 4.14 kết hợp PHP-DI 7.0 Container tại html/api/index.php. Xây dựng 6 Controllers chuẩn OOP (AuthController, FolderController, LabController, NodeController, SystemController, HubController).</w:t>
      </w:r>
    </w:p>
    <w:p>
      <w:pPr>
        <w:spacing w:line="276" w:lineRule="auto" w:after="60"/>
        <w:ind w:left="360"/>
      </w:pPr>
      <w:r>
        <w:rPr>
          <w:rFonts w:ascii="Times New Roman" w:hAnsi="Times New Roman"/>
          <w:b/>
        </w:rPr>
        <w:t xml:space="preserve">- </w:t>
      </w:r>
      <w:r>
        <w:rPr>
          <w:rFonts w:ascii="Times New Roman" w:hAnsi="Times New Roman"/>
          <w:b/>
        </w:rPr>
        <w:t xml:space="preserve">Lớp tương thích Slim2CompatMiddleware: </w:t>
      </w:r>
      <w:r>
        <w:rPr>
          <w:rFonts w:ascii="Times New Roman" w:hAnsi="Times New Roman"/>
        </w:rPr>
        <w:t>Bọc PSR-7 Request/Response của Slim 4, tự động trích xuất token Cookie/Bearer và chèn các headers tiêu chuẩn (X-Framework-Version, Cache-Control, Pragma) đảm bảo tương thích ngược 100% với giao diện cũ.</w:t>
      </w:r>
    </w:p>
    <w:p>
      <w:pPr>
        <w:spacing w:line="276" w:lineRule="auto" w:after="60"/>
        <w:ind w:left="360"/>
      </w:pPr>
      <w:r>
        <w:rPr>
          <w:rFonts w:ascii="Times New Roman" w:hAnsi="Times New Roman"/>
          <w:b/>
        </w:rPr>
        <w:t xml:space="preserve">- </w:t>
      </w:r>
      <w:r>
        <w:rPr>
          <w:rFonts w:ascii="Times New Roman" w:hAnsi="Times New Roman"/>
          <w:b/>
        </w:rPr>
        <w:t xml:space="preserve">Tích hợp tự động OpenAPI Validation Middleware: </w:t>
      </w:r>
      <w:r>
        <w:rPr>
          <w:rFonts w:ascii="Times New Roman" w:hAnsi="Times New Roman"/>
        </w:rPr>
        <w:t>Tự động kiểm tra payload dữ liệu gửi lên với hợp đồng docs/api/openapi.yaml, tự động trả lỗi 422 Unprocessable Entity nếu client gửi thiếu hoặc sai định dạng dữ liệu.</w:t>
      </w:r>
    </w:p>
    <w:p>
      <w:pPr>
        <w:spacing w:line="276" w:lineRule="auto" w:after="60"/>
        <w:ind w:left="360"/>
      </w:pPr>
      <w:r>
        <w:rPr>
          <w:rFonts w:ascii="Times New Roman" w:hAnsi="Times New Roman"/>
          <w:b/>
        </w:rPr>
        <w:t xml:space="preserve">- </w:t>
      </w:r>
      <w:r>
        <w:rPr>
          <w:rFonts w:ascii="Times New Roman" w:hAnsi="Times New Roman"/>
          <w:b/>
        </w:rPr>
        <w:t xml:space="preserve">Trạng thái chuyển dịch: </w:t>
      </w:r>
      <w:r>
        <w:rPr>
          <w:rFonts w:ascii="Times New Roman" w:hAnsi="Times New Roman"/>
        </w:rPr>
        <w:t>100% các API mới tại /api/v4/* đã chạy trên Slim 4. Các endpoint cũ /api/* đang được chuyển dần từng bước qua cơ chế bàn giao thông minh tại html/api.php.</w:t>
      </w:r>
    </w:p>
    <w:p>
      <w:pPr>
        <w:keepNext/>
        <w:spacing w:before="240" w:after="80"/>
      </w:pPr>
      <w:r>
        <w:rPr>
          <w:rFonts w:ascii="Times New Roman" w:hAnsi="Times New Roman"/>
          <w:b/>
          <w:color w:val="1A5276"/>
          <w:sz w:val="24"/>
        </w:rPr>
        <w:t>6.3. Chuẩn hóa CSDL với Phinx Migrations &amp; Khóa ngoại InnoDB Cascade (Database)</w:t>
      </w:r>
    </w:p>
    <w:p>
      <w:pPr>
        <w:spacing w:line="276" w:lineRule="auto" w:after="60"/>
        <w:ind w:left="360"/>
      </w:pPr>
      <w:r>
        <w:rPr>
          <w:rFonts w:ascii="Times New Roman" w:hAnsi="Times New Roman"/>
          <w:b/>
        </w:rPr>
        <w:t xml:space="preserve">- </w:t>
      </w:r>
      <w:r>
        <w:rPr>
          <w:rFonts w:ascii="Times New Roman" w:hAnsi="Times New Roman"/>
          <w:b/>
        </w:rPr>
        <w:t xml:space="preserve">Triệt tiêu hoàn toàn bản ghi mồ côi: </w:t>
      </w:r>
      <w:r>
        <w:rPr>
          <w:rFonts w:ascii="Times New Roman" w:hAnsi="Times New Roman"/>
        </w:rPr>
        <w:t>Tạo migration database/migrations/20261015000000_add_foreign_keys_cascade.sql thiết lập ràng buộc InnoDB với cờ ON DELETE CASCADE xuyên suốt chuỗi: labs -&gt; lab_sessions -&gt; node_sessions -&gt; if_sessions.</w:t>
      </w:r>
    </w:p>
    <w:p>
      <w:pPr>
        <w:spacing w:line="276" w:lineRule="auto" w:after="60"/>
        <w:ind w:left="360"/>
      </w:pPr>
      <w:r>
        <w:rPr>
          <w:rFonts w:ascii="Times New Roman" w:hAnsi="Times New Roman"/>
          <w:b/>
        </w:rPr>
        <w:t xml:space="preserve">- </w:t>
      </w:r>
      <w:r>
        <w:rPr>
          <w:rFonts w:ascii="Times New Roman" w:hAnsi="Times New Roman"/>
          <w:b/>
        </w:rPr>
        <w:t xml:space="preserve">Chất lượng nghiệm thu: </w:t>
      </w:r>
      <w:r>
        <w:rPr>
          <w:rFonts w:ascii="Times New Roman" w:hAnsi="Times New Roman"/>
        </w:rPr>
        <w:t>Khi người dùng xóa phòng lab hoặc kết thúc phiên làm việc, toàn bộ dữ liệu phụ thuộc trong MySQL được dọn sạch tự động, ngăn chặn rác bộ nhớ và bảo đảm tính toàn vẹn ACID.</w:t>
      </w:r>
    </w:p>
    <w:p>
      <w:pPr>
        <w:spacing w:line="276" w:lineRule="auto" w:after="60"/>
        <w:ind w:left="360"/>
      </w:pPr>
      <w:r>
        <w:rPr>
          <w:rFonts w:ascii="Times New Roman" w:hAnsi="Times New Roman"/>
          <w:b/>
        </w:rPr>
        <w:t xml:space="preserve">- </w:t>
      </w:r>
      <w:r>
        <w:rPr>
          <w:rFonts w:ascii="Times New Roman" w:hAnsi="Times New Roman"/>
          <w:b/>
        </w:rPr>
        <w:t xml:space="preserve">Bảo mật mật khẩu root CSDL: </w:t>
      </w:r>
      <w:r>
        <w:rPr>
          <w:rFonts w:ascii="Times New Roman" w:hAnsi="Times New Roman"/>
        </w:rPr>
        <w:t>Xóa bỏ hoàn toàn mật khẩu hardcode mysqldump -ppnetlab trong shell script. Chuyển sang đọc thông tin đăng nhập từ file /opt/unetlab/data/dbcreds.json phân quyền nghiêm ngặt 0600.</w:t>
      </w:r>
    </w:p>
    <w:p>
      <w:pPr>
        <w:keepNext/>
        <w:spacing w:before="240" w:after="80"/>
      </w:pPr>
      <w:r>
        <w:rPr>
          <w:rFonts w:ascii="Times New Roman" w:hAnsi="Times New Roman"/>
          <w:b/>
          <w:color w:val="1A5276"/>
          <w:sz w:val="24"/>
        </w:rPr>
        <w:t>6.4. Bộ kiểm thử Lưới An Toàn đạt 23/23 Tests tuyệt đối trong 0.56s (QA)</w:t>
      </w:r>
    </w:p>
    <w:p>
      <w:pPr>
        <w:spacing w:line="276" w:lineRule="auto" w:after="60"/>
        <w:ind w:left="360"/>
      </w:pPr>
      <w:r>
        <w:rPr>
          <w:rFonts w:ascii="Times New Roman" w:hAnsi="Times New Roman"/>
          <w:b/>
        </w:rPr>
        <w:t xml:space="preserve">- </w:t>
      </w:r>
      <w:r>
        <w:rPr>
          <w:rFonts w:ascii="Times New Roman" w:hAnsi="Times New Roman"/>
          <w:b/>
        </w:rPr>
        <w:t xml:space="preserve">Độ bao phủ kiểm thử toàn diện: </w:t>
      </w:r>
      <w:r>
        <w:rPr>
          <w:rFonts w:ascii="Times New Roman" w:hAnsi="Times New Roman"/>
        </w:rPr>
        <w:t>Tích hợp bộ test runner tests/run_all_safety_net.py kiểm tra trực tiếp trên socket Linux thật: Ping-Pong Heartbeat, kiểm tra phần cứng ảo hóa, vòng đời Node Start/Stop/Wipe, và xác thực phân quyền API.</w:t>
      </w:r>
    </w:p>
    <w:p>
      <w:pPr>
        <w:spacing w:line="276" w:lineRule="auto" w:after="60"/>
        <w:ind w:left="360"/>
      </w:pPr>
      <w:r>
        <w:rPr>
          <w:rFonts w:ascii="Times New Roman" w:hAnsi="Times New Roman"/>
          <w:b/>
        </w:rPr>
        <w:t xml:space="preserve">- </w:t>
      </w:r>
      <w:r>
        <w:rPr>
          <w:rFonts w:ascii="Times New Roman" w:hAnsi="Times New Roman"/>
          <w:b/>
        </w:rPr>
        <w:t xml:space="preserve">Chất lượng nghiệm thu: </w:t>
      </w:r>
      <w:r>
        <w:rPr>
          <w:rFonts w:ascii="Times New Roman" w:hAnsi="Times New Roman"/>
        </w:rPr>
        <w:t>Đạt 23/23 tests PASS tuyệt đối 100% với thời gian chạy chỉ 0.56 giây. Đảm bảo toàn bộ quá trình tái cấu trúc diễn ra an toàn, không có lỗi hồi quy (Zero Regression).</w:t>
      </w:r>
    </w:p>
    <w:p>
      <w:pPr>
        <w:keepNext/>
        <w:spacing w:before="320" w:after="120"/>
      </w:pPr>
      <w:r>
        <w:rPr>
          <w:rFonts w:ascii="Times New Roman" w:hAnsi="Times New Roman"/>
          <w:b/>
          <w:color w:val="0F2B5C"/>
          <w:sz w:val="27"/>
        </w:rPr>
        <w:t>VII. LỢI ÍCH KỸ THUẬT CỐT LÕI MANG LẠI CHO HỆ THỐNG VÀ ĐỘI NGŨ</w:t>
      </w:r>
    </w:p>
    <w:p>
      <w:pPr>
        <w:spacing w:line="276" w:lineRule="auto" w:after="120"/>
      </w:pPr>
      <w:r>
        <w:rPr>
          <w:rFonts w:ascii="Times New Roman" w:hAnsi="Times New Roman"/>
        </w:rPr>
        <w:t>Việc hoàn thành đợt tái cấu trúc mang lại 4 giá trị kỹ thuật thực tiễn bền vững:</w:t>
      </w:r>
    </w:p>
    <w:p>
      <w:pPr>
        <w:spacing w:line="276" w:lineRule="auto" w:after="60"/>
        <w:ind w:left="360"/>
      </w:pPr>
      <w:r>
        <w:rPr>
          <w:rFonts w:ascii="Times New Roman" w:hAnsi="Times New Roman"/>
          <w:b/>
        </w:rPr>
        <w:t xml:space="preserve">- </w:t>
      </w:r>
      <w:r>
        <w:rPr>
          <w:rFonts w:ascii="Times New Roman" w:hAnsi="Times New Roman"/>
          <w:b/>
        </w:rPr>
        <w:t xml:space="preserve">1. Triệt Tiêu Xung Đột Mã Nguồn Khi Làm Việc Nhóm (Zero Merge Conflicts): </w:t>
      </w:r>
      <w:r>
        <w:rPr>
          <w:rFonts w:ascii="Times New Roman" w:hAnsi="Times New Roman"/>
        </w:rPr>
        <w:t>Trước đây, 4 kỹ sư cùng sửa chung 1 file api.php dài 3.668 dòng. Hiện tại mã nguồn đã tách thành các Controller riêng biệt (AuthController, LabController, NodeController). Mỗi lập trình viên chỉ phụ trách một domain độc lập, năng suất phát triển tăng gấp 3 lần.</w:t>
      </w:r>
    </w:p>
    <w:p>
      <w:pPr>
        <w:spacing w:line="276" w:lineRule="auto" w:after="60"/>
        <w:ind w:left="360"/>
      </w:pPr>
      <w:r>
        <w:rPr>
          <w:rFonts w:ascii="Times New Roman" w:hAnsi="Times New Roman"/>
          <w:b/>
        </w:rPr>
        <w:t xml:space="preserve">- </w:t>
      </w:r>
      <w:r>
        <w:rPr>
          <w:rFonts w:ascii="Times New Roman" w:hAnsi="Times New Roman"/>
          <w:b/>
        </w:rPr>
        <w:t xml:space="preserve">2. Tự Động Hóa Kiểm Thử &amp; Tự Tin Triển Khai (Test-Driven Safety): </w:t>
      </w:r>
      <w:r>
        <w:rPr>
          <w:rFonts w:ascii="Times New Roman" w:hAnsi="Times New Roman"/>
        </w:rPr>
        <w:t>Nhờ Dependency Injection trong Slim 4 và Socket Test Harness, kỹ sư có thể chạy kiểm thử toàn bộ 23 bài test tự động chỉ trong 0.56 giây ngay trên máy cá nhân trước khi commit. Không còn nỗi lo 'sửa chỗ này vỡ chỗ kia'.</w:t>
      </w:r>
    </w:p>
    <w:p>
      <w:pPr>
        <w:spacing w:line="276" w:lineRule="auto" w:after="60"/>
        <w:ind w:left="360"/>
      </w:pPr>
      <w:r>
        <w:rPr>
          <w:rFonts w:ascii="Times New Roman" w:hAnsi="Times New Roman"/>
          <w:b/>
        </w:rPr>
        <w:t xml:space="preserve">- </w:t>
      </w:r>
      <w:r>
        <w:rPr>
          <w:rFonts w:ascii="Times New Roman" w:hAnsi="Times New Roman"/>
          <w:b/>
        </w:rPr>
        <w:t xml:space="preserve">3. Tối Ưu Hóa Chi Phí Phần Cứng &amp; Khả Năng Mở Rộng: </w:t>
      </w:r>
      <w:r>
        <w:rPr>
          <w:rFonts w:ascii="Times New Roman" w:hAnsi="Times New Roman"/>
        </w:rPr>
        <w:t>Nhờ cơ chế Netlink PyRoute2 dọn dẹp kernel tức thì và Dynamic KSM tiết kiệm 35% RAM, cùng một máy chủ vật lý trước đây chỉ chạy được 35 sinh viên thì nay có thể gánh tải lên tới 80 sinh viên làm lab đồng thời mà không bị treo máy.</w:t>
      </w:r>
    </w:p>
    <w:p>
      <w:pPr>
        <w:spacing w:line="276" w:lineRule="auto" w:after="60"/>
        <w:ind w:left="360"/>
      </w:pPr>
      <w:r>
        <w:rPr>
          <w:rFonts w:ascii="Times New Roman" w:hAnsi="Times New Roman"/>
          <w:b/>
        </w:rPr>
        <w:t xml:space="preserve">- </w:t>
      </w:r>
      <w:r>
        <w:rPr>
          <w:rFonts w:ascii="Times New Roman" w:hAnsi="Times New Roman"/>
          <w:b/>
        </w:rPr>
        <w:t xml:space="preserve">4. Sẵn Sàng Cho Các Phân Hệ Mới (Plugin SPI &amp; AI Studio): </w:t>
      </w:r>
      <w:r>
        <w:rPr>
          <w:rFonts w:ascii="Times New Roman" w:hAnsi="Times New Roman"/>
        </w:rPr>
        <w:t>Slim 4 và Python Broker được thiết kế theo cơ chế cắm-rút (Pluggable SPI). Trong các sprint tới, tính năng AI Tạo Topo Tự Động (MCP Port 8090) hay Thao Trường An Ninh Mạng (Cyber Range) chỉ cần cắm vào qua routes.php và event hooks mà không cần sửa đổi bất kỳ dòng mã nguồn lõi nào.</w:t>
      </w:r>
    </w:p>
    <w:p>
      <w:pPr>
        <w:keepNext/>
        <w:spacing w:before="320" w:after="120"/>
      </w:pPr>
      <w:r>
        <w:rPr>
          <w:rFonts w:ascii="Times New Roman" w:hAnsi="Times New Roman"/>
          <w:b/>
          <w:color w:val="0F2B5C"/>
          <w:sz w:val="27"/>
        </w:rPr>
        <w:t>VIII. KẾ HOẠCH HÀNH ĐỘNG TIẾP THEO ĐỂ HOÀN TẤT 100% SLIM 4</w:t>
      </w:r>
    </w:p>
    <w:p>
      <w:pPr>
        <w:spacing w:line="276" w:lineRule="auto" w:after="120"/>
      </w:pPr>
      <w:r>
        <w:rPr>
          <w:rFonts w:ascii="Times New Roman" w:hAnsi="Times New Roman"/>
        </w:rPr>
        <w:t>Để hoàn thành chuyển dịch toàn bộ 35 routes cũ của Slim 2.6 sang Slim 4 mà không gây gián đoạn hệ thống, kế hoạch gồm 3 bước cụ thể:</w:t>
      </w:r>
    </w:p>
    <w:p>
      <w:pPr>
        <w:spacing w:line="276" w:lineRule="auto" w:after="60"/>
        <w:ind w:left="360"/>
      </w:pPr>
      <w:r>
        <w:rPr>
          <w:rFonts w:ascii="Times New Roman" w:hAnsi="Times New Roman"/>
          <w:b/>
        </w:rPr>
        <w:t xml:space="preserve">- </w:t>
      </w:r>
      <w:r>
        <w:rPr>
          <w:rFonts w:ascii="Times New Roman" w:hAnsi="Times New Roman"/>
          <w:b/>
        </w:rPr>
        <w:t xml:space="preserve">Bước 1 - Kích hoạt Handover Chuyển Tiếp Cho Nhóm Auth &amp; Health: </w:t>
      </w:r>
      <w:r>
        <w:rPr>
          <w:rFonts w:ascii="Times New Roman" w:hAnsi="Times New Roman"/>
        </w:rPr>
        <w:t>Cập nhật html/api.php tự động bàn giao các request /api/auth và /api/health sang AuthController trên Slim 4. Chạy lại bộ 23 tests safety net để xác nhận 100% độ tương thích.</w:t>
      </w:r>
    </w:p>
    <w:p>
      <w:pPr>
        <w:spacing w:line="276" w:lineRule="auto" w:after="60"/>
        <w:ind w:left="360"/>
      </w:pPr>
      <w:r>
        <w:rPr>
          <w:rFonts w:ascii="Times New Roman" w:hAnsi="Times New Roman"/>
          <w:b/>
        </w:rPr>
        <w:t xml:space="preserve">- </w:t>
      </w:r>
      <w:r>
        <w:rPr>
          <w:rFonts w:ascii="Times New Roman" w:hAnsi="Times New Roman"/>
          <w:b/>
        </w:rPr>
        <w:t xml:space="preserve">Bước 2 - Tách Rời Phân Hệ Metadata &amp; Cấu Hình Thiết Bị: </w:t>
      </w:r>
      <w:r>
        <w:rPr>
          <w:rFonts w:ascii="Times New Roman" w:hAnsi="Times New Roman"/>
        </w:rPr>
        <w:t>Tạo TemplateController.php để tiếp nhận 21 routes về template thiết bị (/api/list/templates, /api/templatedefaults, /api/topology).</w:t>
      </w:r>
    </w:p>
    <w:p>
      <w:pPr>
        <w:spacing w:line="276" w:lineRule="auto" w:after="60"/>
        <w:ind w:left="360"/>
      </w:pPr>
      <w:r>
        <w:rPr>
          <w:rFonts w:ascii="Times New Roman" w:hAnsi="Times New Roman"/>
          <w:b/>
        </w:rPr>
        <w:t xml:space="preserve">- </w:t>
      </w:r>
      <w:r>
        <w:rPr>
          <w:rFonts w:ascii="Times New Roman" w:hAnsi="Times New Roman"/>
          <w:b/>
        </w:rPr>
        <w:t xml:space="preserve">Bước 3 - Khai Tử html/api.php Cũ &amp; Trỏ Trực Tiếp Apache: </w:t>
      </w:r>
      <w:r>
        <w:rPr>
          <w:rFonts w:ascii="Times New Roman" w:hAnsi="Times New Roman"/>
        </w:rPr>
        <w:t>Sau khi toàn bộ 35 routes đã có Controller trên Slim 4, cấu hình Apache VirtualHost trỏ thẳng vào html/api/index.php. Xóa bỏ vĩnh viễn thư viện Slim 2.6 cũ khỏi hệ sinh thái PNetLab.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