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CSC-375 Final Project</w:t>
        <w:br/>
        <w:t>Simplified C++ Group Chat System</w:t>
      </w:r>
    </w:p>
    <w:p>
      <w:pPr>
        <w:jc w:val="center"/>
      </w:pPr>
      <w:r>
        <w:rPr>
          <w:i/>
        </w:rPr>
        <w:t>Spring 2026 | Morehouse College | Operating Systems</w:t>
      </w:r>
    </w:p>
    <w:p>
      <w:pPr>
        <w:pStyle w:val="Heading1"/>
      </w:pPr>
      <w:r>
        <w:t>1. Project Scope</w:t>
      </w:r>
    </w:p>
    <w:p>
      <w:r>
        <w:t>This simplified version keeps the required folder layout and focuses on a working text-based group chat. The server supports multiple clients, active groups, group switching, recent message history, a thread pool, and a scheduling simulation. Optional audio/video is kept as a separate placeholder so the main project remains manageable.</w:t>
      </w:r>
    </w:p>
    <w:p>
      <w:pPr>
        <w:pStyle w:val="Heading1"/>
      </w:pPr>
      <w:r>
        <w:t>2. Folder Layout</w:t>
      </w:r>
    </w:p>
    <w:p>
      <w:r>
        <w:rPr>
          <w:rFonts w:ascii="Consolas" w:hAnsi="Consolas"/>
          <w:sz w:val="18"/>
        </w:rPr>
        <w:t>GroupChat/</w:t>
        <w:br/>
        <w:t>├── client/</w:t>
        <w:br/>
        <w:t>├── server/</w:t>
        <w:br/>
        <w:t>├── shared/</w:t>
        <w:br/>
        <w:t>├── tests/</w:t>
        <w:br/>
        <w:t>├── logs/</w:t>
        <w:br/>
        <w:t>├── diagrams/</w:t>
        <w:br/>
        <w:t>├── README.md</w:t>
        <w:br/>
        <w:t>├── CMakeLists.txt</w:t>
        <w:br/>
        <w:t>└── final_report.docx</w:t>
      </w:r>
    </w:p>
    <w:p>
      <w:pPr>
        <w:pStyle w:val="Heading1"/>
      </w:pPr>
      <w:r>
        <w:t>3. Required Features Covered</w:t>
      </w:r>
    </w:p>
    <w:p>
      <w:pPr>
        <w:pStyle w:val="ListBullet"/>
      </w:pPr>
      <w:r>
        <w:t>Clients can join or create groups using /join &lt;group&gt;.</w:t>
      </w:r>
    </w:p>
    <w:p>
      <w:pPr>
        <w:pStyle w:val="ListBullet"/>
      </w:pPr>
      <w:r>
        <w:t>Messages are broadcast to everyone in the same group.</w:t>
      </w:r>
    </w:p>
    <w:p>
      <w:pPr>
        <w:pStyle w:val="ListBullet"/>
      </w:pPr>
      <w:r>
        <w:t>Messages include timestamp, sender ID, and group name.</w:t>
      </w:r>
    </w:p>
    <w:p>
      <w:pPr>
        <w:pStyle w:val="ListBullet"/>
      </w:pPr>
      <w:r>
        <w:t>The server can manage multiple active groups.</w:t>
      </w:r>
    </w:p>
    <w:p>
      <w:pPr>
        <w:pStyle w:val="ListBullet"/>
      </w:pPr>
      <w:r>
        <w:t>A client can switch groups by joining a different group.</w:t>
      </w:r>
    </w:p>
    <w:p>
      <w:pPr>
        <w:pStyle w:val="ListBullet"/>
      </w:pPr>
      <w:r>
        <w:t>The /list command shows active groups.</w:t>
      </w:r>
    </w:p>
    <w:p>
      <w:pPr>
        <w:pStyle w:val="ListBullet"/>
      </w:pPr>
      <w:r>
        <w:t>Each group stores recent history in a fixed-size circular cache.</w:t>
      </w:r>
    </w:p>
    <w:p>
      <w:pPr>
        <w:pStyle w:val="ListBullet"/>
      </w:pPr>
      <w:r>
        <w:t>The server uses a thread pool with Round Robin or SJF task selection.</w:t>
      </w:r>
    </w:p>
    <w:p>
      <w:pPr>
        <w:pStyle w:val="Heading1"/>
      </w:pPr>
      <w:r>
        <w:t>4. OS Concepts</w:t>
      </w:r>
    </w:p>
    <w:p>
      <w:pPr>
        <w:pStyle w:val="Heading2"/>
      </w:pPr>
      <w:r>
        <w:t>Threads and Synchronization</w:t>
      </w:r>
    </w:p>
    <w:p>
      <w:r>
        <w:t>The server accepts network clients and submits message work into a fixed thread pool. Shared group state is protected using std::mutex. The thread pool uses std::condition_variable, which lets worker threads sleep while the task queue is empty.</w:t>
      </w:r>
    </w:p>
    <w:p>
      <w:pPr>
        <w:pStyle w:val="Heading2"/>
      </w:pPr>
      <w:r>
        <w:t>Scheduling</w:t>
      </w:r>
    </w:p>
    <w:p>
      <w:r>
        <w:t>Round Robin mode uses FIFO order. SJF mode prioritizes shorter messages first by using message length as an estimated cost. This is an application-level scheduling simulation; the real operating system still schedules the actual CPU threads.</w:t>
      </w:r>
    </w:p>
    <w:p>
      <w:pPr>
        <w:pStyle w:val="Heading2"/>
      </w:pPr>
      <w:r>
        <w:t>Caching and Memory Limits</w:t>
      </w:r>
    </w:p>
    <w:p>
      <w:r>
        <w:t>Each group owns a fixed-size circular message cache. When the cache is full, the oldest message is evicted. This models limited memory and gives new group members recent history without reading from disk.</w:t>
      </w:r>
    </w:p>
    <w:p>
      <w:pPr>
        <w:pStyle w:val="Heading1"/>
      </w:pPr>
      <w:r>
        <w:t>5. How to Build and Run</w:t>
      </w:r>
    </w:p>
    <w:p>
      <w:r>
        <w:rPr>
          <w:rFonts w:ascii="Consolas" w:hAnsi="Consolas"/>
          <w:sz w:val="18"/>
        </w:rPr>
        <w:t>mkdir build</w:t>
        <w:br/>
        <w:t>cd build</w:t>
        <w:br/>
        <w:t>cmake ..</w:t>
        <w:br/>
        <w:t>make</w:t>
        <w:br/>
        <w:br/>
        <w:t>./groupchat_server 5555 rr</w:t>
        <w:br/>
        <w:t>./groupchat_client 127.0.0.1 5555</w:t>
      </w:r>
    </w:p>
    <w:p>
      <w:pPr>
        <w:pStyle w:val="Heading1"/>
      </w:pPr>
      <w:r>
        <w:t>6. Diagrams</w:t>
      </w:r>
    </w:p>
    <w:p>
      <w:r>
        <w:rPr>
          <w:b/>
        </w:rPr>
        <w:t>Thread architecture</w:t>
      </w:r>
    </w:p>
    <w:p>
      <w:r>
        <w:drawing>
          <wp:inline xmlns:a="http://schemas.openxmlformats.org/drawingml/2006/main" xmlns:pic="http://schemas.openxmlformats.org/drawingml/2006/picture">
            <wp:extent cx="5303520" cy="3447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Message flow</w:t>
      </w:r>
    </w:p>
    <w:p>
      <w:r>
        <w:drawing>
          <wp:inline xmlns:a="http://schemas.openxmlformats.org/drawingml/2006/main" xmlns:pic="http://schemas.openxmlformats.org/drawingml/2006/picture">
            <wp:extent cx="5303520" cy="3447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Virtual memory / cache simulation</w:t>
      </w:r>
    </w:p>
    <w:p>
      <w:r>
        <w:drawing>
          <wp:inline xmlns:a="http://schemas.openxmlformats.org/drawingml/2006/main" xmlns:pic="http://schemas.openxmlformats.org/drawingml/2006/picture">
            <wp:extent cx="5303520" cy="3447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rtual_mem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Task queue scheduling</w:t>
      </w:r>
    </w:p>
    <w:p>
      <w:r>
        <w:drawing>
          <wp:inline xmlns:a="http://schemas.openxmlformats.org/drawingml/2006/main" xmlns:pic="http://schemas.openxmlformats.org/drawingml/2006/picture">
            <wp:extent cx="5303520" cy="3447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que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Simplification Decisions</w:t>
      </w:r>
    </w:p>
    <w:p>
      <w:r>
        <w:t>The biggest simplification is using readable text commands instead of a fixed binary packet format. This makes debugging much easier while still demonstrating sockets, threads, synchronization, scheduling, and caching. The optional audio/video feature is represented by a stub file that can later be upgraded to send simulated binary chunks.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