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8B8" w:rsidRPr="005B785A" w:rsidRDefault="000F28B8" w:rsidP="005B785A">
      <w:pPr>
        <w:spacing w:after="0" w:line="360" w:lineRule="auto"/>
        <w:jc w:val="both"/>
        <w:rPr>
          <w:rFonts w:ascii="Calibri" w:hAnsi="Calibri" w:cs="Calibri"/>
        </w:rPr>
      </w:pPr>
    </w:p>
    <w:p w:rsidR="00251184" w:rsidRPr="005512A7" w:rsidRDefault="005B0F08" w:rsidP="005B785A">
      <w:pPr>
        <w:spacing w:after="0" w:line="360" w:lineRule="auto"/>
        <w:jc w:val="both"/>
        <w:rPr>
          <w:rFonts w:ascii="Calibri" w:hAnsi="Calibri" w:cs="Calibri"/>
          <w:b/>
          <w:color w:val="000000"/>
          <w:sz w:val="28"/>
          <w:szCs w:val="26"/>
        </w:rPr>
      </w:pPr>
      <w:r w:rsidRPr="005512A7">
        <w:rPr>
          <w:rFonts w:ascii="Calibri" w:hAnsi="Calibri" w:cs="Calibri"/>
          <w:b/>
          <w:color w:val="000000"/>
          <w:sz w:val="28"/>
          <w:szCs w:val="26"/>
        </w:rPr>
        <w:t>Организационная структура</w:t>
      </w:r>
    </w:p>
    <w:p w:rsidR="00251184" w:rsidRPr="003010FA" w:rsidRDefault="00251184" w:rsidP="003010FA">
      <w:pPr>
        <w:spacing w:after="0" w:line="360" w:lineRule="auto"/>
        <w:jc w:val="both"/>
        <w:rPr>
          <w:rFonts w:ascii="Calibri" w:hAnsi="Calibri" w:cs="Calibri"/>
          <w:b/>
        </w:rPr>
      </w:pPr>
    </w:p>
    <w:p w:rsidR="004E3D6F" w:rsidRDefault="004E3D6F" w:rsidP="003010FA">
      <w:pPr>
        <w:spacing w:after="0" w:line="360" w:lineRule="auto"/>
        <w:jc w:val="both"/>
      </w:pPr>
      <w:r>
        <w:t xml:space="preserve">У компании есть </w:t>
      </w:r>
      <w:r w:rsidR="003010FA" w:rsidRPr="003010FA">
        <w:t xml:space="preserve">стратегия, бизнес-модель, </w:t>
      </w:r>
      <w:r>
        <w:t>есть план продаж, т</w:t>
      </w:r>
      <w:r w:rsidR="003010FA" w:rsidRPr="003010FA">
        <w:t xml:space="preserve">еперь необходимо организовать </w:t>
      </w:r>
      <w:r>
        <w:t>продажи</w:t>
      </w:r>
      <w:r w:rsidR="003010FA" w:rsidRPr="003010FA">
        <w:t>.</w:t>
      </w:r>
    </w:p>
    <w:p w:rsidR="004E3D6F" w:rsidRDefault="004E3D6F" w:rsidP="003010FA">
      <w:pPr>
        <w:spacing w:after="0" w:line="360" w:lineRule="auto"/>
        <w:jc w:val="both"/>
      </w:pPr>
    </w:p>
    <w:p w:rsidR="00EC4E87" w:rsidRPr="00954A3F" w:rsidRDefault="004E3D6F" w:rsidP="003010FA">
      <w:pPr>
        <w:spacing w:after="0" w:line="360" w:lineRule="auto"/>
        <w:jc w:val="both"/>
        <w:rPr>
          <w:b/>
          <w:sz w:val="24"/>
          <w:szCs w:val="24"/>
        </w:rPr>
      </w:pPr>
      <w:r w:rsidRPr="00954A3F">
        <w:rPr>
          <w:b/>
          <w:sz w:val="24"/>
          <w:szCs w:val="24"/>
        </w:rPr>
        <w:t xml:space="preserve">Шаг 1. </w:t>
      </w:r>
      <w:r w:rsidR="00EC4E87" w:rsidRPr="00954A3F">
        <w:rPr>
          <w:b/>
          <w:sz w:val="24"/>
          <w:szCs w:val="24"/>
        </w:rPr>
        <w:t xml:space="preserve">Выбор </w:t>
      </w:r>
      <w:r w:rsidR="003010FA" w:rsidRPr="00954A3F">
        <w:rPr>
          <w:b/>
          <w:sz w:val="24"/>
          <w:szCs w:val="24"/>
        </w:rPr>
        <w:t>организационн</w:t>
      </w:r>
      <w:r w:rsidR="00EC4E87" w:rsidRPr="00954A3F">
        <w:rPr>
          <w:b/>
          <w:sz w:val="24"/>
          <w:szCs w:val="24"/>
        </w:rPr>
        <w:t xml:space="preserve">ой </w:t>
      </w:r>
      <w:r w:rsidR="003010FA" w:rsidRPr="00954A3F">
        <w:rPr>
          <w:b/>
          <w:sz w:val="24"/>
          <w:szCs w:val="24"/>
        </w:rPr>
        <w:t>структур</w:t>
      </w:r>
      <w:r w:rsidR="00EC4E87" w:rsidRPr="00954A3F">
        <w:rPr>
          <w:b/>
          <w:sz w:val="24"/>
          <w:szCs w:val="24"/>
        </w:rPr>
        <w:t>ы</w:t>
      </w:r>
      <w:r w:rsidR="003010FA" w:rsidRPr="00954A3F">
        <w:rPr>
          <w:b/>
          <w:sz w:val="24"/>
          <w:szCs w:val="24"/>
        </w:rPr>
        <w:t xml:space="preserve"> коммерческого подразделения</w:t>
      </w:r>
    </w:p>
    <w:p w:rsidR="004E3D6F" w:rsidRDefault="004E3D6F" w:rsidP="003010FA">
      <w:pPr>
        <w:spacing w:after="0" w:line="360" w:lineRule="auto"/>
        <w:jc w:val="both"/>
      </w:pPr>
      <w:r>
        <w:t xml:space="preserve">Классические структуры можно разделить на </w:t>
      </w:r>
      <w:r w:rsidR="003010FA" w:rsidRPr="003010FA">
        <w:t>две больших группы</w:t>
      </w:r>
      <w:r>
        <w:t>:</w:t>
      </w:r>
    </w:p>
    <w:p w:rsidR="004E3D6F" w:rsidRDefault="004E3D6F" w:rsidP="003010FA">
      <w:pPr>
        <w:spacing w:after="0" w:line="360" w:lineRule="auto"/>
        <w:jc w:val="both"/>
      </w:pPr>
      <w:r>
        <w:t xml:space="preserve">– </w:t>
      </w:r>
      <w:r w:rsidR="003010FA" w:rsidRPr="003010FA">
        <w:t>жесткие организационные системы</w:t>
      </w:r>
      <w:r>
        <w:t>;</w:t>
      </w:r>
    </w:p>
    <w:p w:rsidR="004E3D6F" w:rsidRDefault="004E3D6F" w:rsidP="003010FA">
      <w:pPr>
        <w:spacing w:after="0" w:line="360" w:lineRule="auto"/>
        <w:jc w:val="both"/>
      </w:pPr>
      <w:r>
        <w:t xml:space="preserve">– </w:t>
      </w:r>
      <w:r w:rsidR="003010FA" w:rsidRPr="003010FA">
        <w:t xml:space="preserve">гибкие организационные системы. </w:t>
      </w:r>
    </w:p>
    <w:p w:rsidR="00EC4E87" w:rsidRDefault="003010FA" w:rsidP="003010FA">
      <w:pPr>
        <w:spacing w:after="0" w:line="360" w:lineRule="auto"/>
        <w:jc w:val="both"/>
      </w:pPr>
      <w:r w:rsidRPr="003010FA">
        <w:t xml:space="preserve">Чем определяется выбор организационной </w:t>
      </w:r>
      <w:r w:rsidR="00464EE0">
        <w:t>структуры</w:t>
      </w:r>
      <w:r w:rsidR="004E3D6F">
        <w:t xml:space="preserve">? Во-первых, </w:t>
      </w:r>
      <w:r w:rsidRPr="003010FA">
        <w:t>насколько вы готовы предоставить свободу сотрудникам – хотите ли вы управлять единолично ли</w:t>
      </w:r>
      <w:r w:rsidR="00464EE0">
        <w:t xml:space="preserve">бо вы готовы привлекать коллег </w:t>
      </w:r>
      <w:r w:rsidRPr="003010FA">
        <w:t xml:space="preserve">к совместной деятельности. </w:t>
      </w:r>
      <w:r w:rsidR="004E3D6F">
        <w:t>Во-вторых, какова с</w:t>
      </w:r>
      <w:r w:rsidRPr="003010FA">
        <w:t xml:space="preserve">тепень сложности задач. </w:t>
      </w:r>
      <w:r w:rsidR="00EC4E87">
        <w:t xml:space="preserve">Так, если компания работает </w:t>
      </w:r>
      <w:r w:rsidRPr="003010FA">
        <w:t xml:space="preserve">в В2В-сегменте с крупными корпоративными заказчиками, </w:t>
      </w:r>
      <w:r w:rsidR="00EC4E87">
        <w:t xml:space="preserve">то потребуется </w:t>
      </w:r>
      <w:r w:rsidRPr="003010FA">
        <w:t xml:space="preserve">несколько разных компетенций, зачастую несовместимых в одном человеке. </w:t>
      </w:r>
      <w:r w:rsidR="00EC4E87">
        <w:t>П</w:t>
      </w:r>
      <w:r w:rsidRPr="003010FA">
        <w:t xml:space="preserve">оэтому необходимо, чтобы структура могла быстро перестраиваться, чтобы компетенции не концентрировались в одном </w:t>
      </w:r>
      <w:r w:rsidR="00EC4E87">
        <w:t>подразделени</w:t>
      </w:r>
      <w:r w:rsidR="00464EE0">
        <w:t>и</w:t>
      </w:r>
      <w:r w:rsidR="00EC4E87">
        <w:t xml:space="preserve">. В-третьих, при выборе </w:t>
      </w:r>
      <w:r w:rsidRPr="003010FA">
        <w:t xml:space="preserve">организационной структуры, </w:t>
      </w:r>
      <w:r w:rsidR="00EC4E87">
        <w:t xml:space="preserve">надо оценивать, </w:t>
      </w:r>
      <w:r w:rsidRPr="003010FA">
        <w:t xml:space="preserve">насколько </w:t>
      </w:r>
      <w:r w:rsidR="00291314">
        <w:t>вы понимаете особенности рынка.</w:t>
      </w:r>
    </w:p>
    <w:p w:rsidR="003010FA" w:rsidRDefault="00746D34" w:rsidP="003010FA">
      <w:pPr>
        <w:spacing w:after="0" w:line="360" w:lineRule="auto"/>
        <w:jc w:val="both"/>
      </w:pPr>
      <w:r w:rsidRPr="00746D34">
        <w:rPr>
          <w:b/>
        </w:rPr>
        <w:t>Вывод.</w:t>
      </w:r>
      <w:r>
        <w:t xml:space="preserve"> </w:t>
      </w:r>
      <w:r w:rsidR="003010FA" w:rsidRPr="003010FA">
        <w:t>Если вы хотите, чтобы ваша команда была свободная, чтобы она приносила интересные идеи, тогда выбирайте гибкие организационные системы. Если вы хотите, чтобы ваша команда четко реагировала на ваши задачи, не меняла ранее принятое решение, не теряла время на обсуждение альтернатив, тогда выбирайте, пожалуйста, жесткие системы организационного проектирования.</w:t>
      </w:r>
    </w:p>
    <w:p w:rsidR="00746D34" w:rsidRDefault="00746D34" w:rsidP="003010FA">
      <w:pPr>
        <w:spacing w:after="0" w:line="360" w:lineRule="auto"/>
        <w:jc w:val="both"/>
      </w:pPr>
    </w:p>
    <w:p w:rsidR="00F46D81" w:rsidRPr="00F46D81" w:rsidRDefault="00F46D81" w:rsidP="003010FA">
      <w:pPr>
        <w:spacing w:after="0" w:line="360" w:lineRule="auto"/>
        <w:jc w:val="both"/>
        <w:rPr>
          <w:b/>
          <w:sz w:val="24"/>
          <w:szCs w:val="24"/>
        </w:rPr>
      </w:pPr>
      <w:r w:rsidRPr="00F46D81">
        <w:rPr>
          <w:b/>
          <w:sz w:val="24"/>
          <w:szCs w:val="24"/>
        </w:rPr>
        <w:t xml:space="preserve">Шаг 2. Определение численности </w:t>
      </w:r>
      <w:r>
        <w:rPr>
          <w:b/>
          <w:sz w:val="24"/>
          <w:szCs w:val="24"/>
        </w:rPr>
        <w:t>отдела</w:t>
      </w:r>
    </w:p>
    <w:p w:rsidR="00F46D81" w:rsidRDefault="00F46D81" w:rsidP="00F46D81">
      <w:pPr>
        <w:spacing w:after="0" w:line="360" w:lineRule="auto"/>
        <w:jc w:val="both"/>
      </w:pPr>
      <w:r>
        <w:t>Еще один важный момент – количество сотрудников отдела продаж. Порой возникает желание</w:t>
      </w:r>
      <w:r w:rsidRPr="003010FA">
        <w:t xml:space="preserve">, чтобы в коммерческом департаменте было как можно больше людей. </w:t>
      </w:r>
      <w:r>
        <w:t>Однако такая стратегия вряд ли сработает.</w:t>
      </w:r>
      <w:r w:rsidRPr="003010FA">
        <w:t xml:space="preserve"> Как правило, </w:t>
      </w:r>
      <w:r>
        <w:t>п</w:t>
      </w:r>
      <w:r w:rsidRPr="003010FA">
        <w:t xml:space="preserve">рофессиональный руководитель способен эффективно управлять максимум десятью сотрудниками. </w:t>
      </w:r>
      <w:r>
        <w:t xml:space="preserve">Речь идет </w:t>
      </w:r>
      <w:r w:rsidRPr="003010FA">
        <w:t xml:space="preserve">о сотрудниках одной группы должностей, </w:t>
      </w:r>
      <w:r>
        <w:t>например</w:t>
      </w:r>
      <w:r w:rsidRPr="003010FA">
        <w:t xml:space="preserve">, десять менеджеров по продажам, десять продавцов-консультантов. Если должностей больше, например, у вас есть менеджеры по продажам, аналитики, помощники менеджера, логисты – они </w:t>
      </w:r>
      <w:r>
        <w:t xml:space="preserve">все в вашем подчинении, то у </w:t>
      </w:r>
      <w:r w:rsidRPr="003010FA">
        <w:t xml:space="preserve">вас увеличивается количество времени, которое </w:t>
      </w:r>
      <w:r>
        <w:t xml:space="preserve">нужно тратить на </w:t>
      </w:r>
      <w:r w:rsidRPr="003010FA">
        <w:t xml:space="preserve">управление подразделением, </w:t>
      </w:r>
      <w:r>
        <w:lastRenderedPageBreak/>
        <w:t xml:space="preserve">как следствие, </w:t>
      </w:r>
      <w:r w:rsidRPr="003010FA">
        <w:t xml:space="preserve">ухудшается управленческая эффективность. Итак, оптимальное количество подчиненных одной должности, одной функции – до десяти человек, даже десять это крайняя мера. </w:t>
      </w:r>
    </w:p>
    <w:p w:rsidR="00F46D81" w:rsidRDefault="00F46D81" w:rsidP="003010FA">
      <w:pPr>
        <w:spacing w:after="0" w:line="360" w:lineRule="auto"/>
        <w:jc w:val="both"/>
      </w:pPr>
    </w:p>
    <w:p w:rsidR="00746D34" w:rsidRPr="00954A3F" w:rsidRDefault="00746D34" w:rsidP="003010FA">
      <w:pPr>
        <w:spacing w:after="0" w:line="360" w:lineRule="auto"/>
        <w:jc w:val="both"/>
        <w:rPr>
          <w:b/>
          <w:sz w:val="24"/>
          <w:szCs w:val="24"/>
        </w:rPr>
      </w:pPr>
      <w:r w:rsidRPr="00954A3F">
        <w:rPr>
          <w:b/>
          <w:sz w:val="24"/>
          <w:szCs w:val="24"/>
        </w:rPr>
        <w:t xml:space="preserve">Шаг </w:t>
      </w:r>
      <w:r w:rsidR="00F46D81">
        <w:rPr>
          <w:b/>
          <w:sz w:val="24"/>
          <w:szCs w:val="24"/>
        </w:rPr>
        <w:t>3</w:t>
      </w:r>
      <w:r w:rsidRPr="00954A3F">
        <w:rPr>
          <w:b/>
          <w:sz w:val="24"/>
          <w:szCs w:val="24"/>
        </w:rPr>
        <w:t xml:space="preserve">. Определение </w:t>
      </w:r>
      <w:r w:rsidR="00E43A01" w:rsidRPr="00954A3F">
        <w:rPr>
          <w:b/>
          <w:sz w:val="24"/>
          <w:szCs w:val="24"/>
        </w:rPr>
        <w:t xml:space="preserve">состава </w:t>
      </w:r>
      <w:r w:rsidRPr="00954A3F">
        <w:rPr>
          <w:b/>
          <w:sz w:val="24"/>
          <w:szCs w:val="24"/>
        </w:rPr>
        <w:t>коммерческого отдела</w:t>
      </w:r>
    </w:p>
    <w:p w:rsidR="003010FA" w:rsidRPr="003010FA" w:rsidRDefault="00E43A01" w:rsidP="003010FA">
      <w:pPr>
        <w:spacing w:after="0" w:line="360" w:lineRule="auto"/>
        <w:jc w:val="both"/>
      </w:pPr>
      <w:r>
        <w:t>Для эффективных продаж необходим</w:t>
      </w:r>
      <w:r w:rsidR="00F46D81">
        <w:t>а</w:t>
      </w:r>
      <w:r>
        <w:t xml:space="preserve"> </w:t>
      </w:r>
      <w:r w:rsidR="003010FA" w:rsidRPr="003010FA">
        <w:t>работа с продуктом, маркетинг, продукт-менеджмент, бренд-менеджмент</w:t>
      </w:r>
      <w:r>
        <w:t>, логистика</w:t>
      </w:r>
      <w:r w:rsidR="003010FA" w:rsidRPr="003010FA">
        <w:t xml:space="preserve">. </w:t>
      </w:r>
      <w:r>
        <w:t>Соответствующие специалисты могут быть внутри коммерческого отдела либо работать в смежных подразделениях. Этот вопрос надо решить при организации коммерческой структуры.</w:t>
      </w:r>
    </w:p>
    <w:p w:rsidR="00954A3F" w:rsidRDefault="003010FA" w:rsidP="003010FA">
      <w:pPr>
        <w:spacing w:after="0" w:line="360" w:lineRule="auto"/>
        <w:jc w:val="both"/>
      </w:pPr>
      <w:r w:rsidRPr="003010FA">
        <w:t xml:space="preserve">Возможна ситуация, когда некоторые из сотрудников коммерческой службы выполняют несколько функций. Допустим, менеджер по продажам в небольшой компании </w:t>
      </w:r>
      <w:r w:rsidR="00E43A01">
        <w:t>может сам найти</w:t>
      </w:r>
      <w:r w:rsidRPr="003010FA">
        <w:t xml:space="preserve"> машину для отгрузки продукции клиентам. </w:t>
      </w:r>
      <w:r w:rsidR="00F46D81">
        <w:t xml:space="preserve">Если вы выберете такой вариант, то </w:t>
      </w:r>
      <w:r w:rsidRPr="003010FA">
        <w:t xml:space="preserve">нужно понимать, что, как только </w:t>
      </w:r>
      <w:r w:rsidR="00E43A01">
        <w:t xml:space="preserve">вы наделяете </w:t>
      </w:r>
      <w:r w:rsidR="00F46D81">
        <w:t xml:space="preserve">продавцов </w:t>
      </w:r>
      <w:r w:rsidRPr="003010FA">
        <w:t xml:space="preserve">дополнительными функциями, даже если компания небольшая, даже если объем отгрузок скромный, всегда ухудшается коммерческий результат. </w:t>
      </w:r>
      <w:r w:rsidR="00954A3F">
        <w:t>Потому что сотрудник:</w:t>
      </w:r>
    </w:p>
    <w:p w:rsidR="00954A3F" w:rsidRDefault="00954A3F" w:rsidP="003010FA">
      <w:pPr>
        <w:spacing w:after="0" w:line="360" w:lineRule="auto"/>
        <w:jc w:val="both"/>
      </w:pPr>
      <w:r>
        <w:t xml:space="preserve">– </w:t>
      </w:r>
      <w:proofErr w:type="gramStart"/>
      <w:r w:rsidR="003010FA" w:rsidRPr="003010FA">
        <w:t>вынужден</w:t>
      </w:r>
      <w:proofErr w:type="gramEnd"/>
      <w:r w:rsidR="003010FA" w:rsidRPr="003010FA">
        <w:t xml:space="preserve"> отвлекаться, уменьшая время на продажи</w:t>
      </w:r>
      <w:r>
        <w:t>;</w:t>
      </w:r>
    </w:p>
    <w:p w:rsidR="00954A3F" w:rsidRDefault="00954A3F" w:rsidP="003010FA">
      <w:pPr>
        <w:spacing w:after="0" w:line="360" w:lineRule="auto"/>
        <w:jc w:val="both"/>
      </w:pPr>
      <w:r>
        <w:t xml:space="preserve">– </w:t>
      </w:r>
      <w:r w:rsidR="003010FA" w:rsidRPr="003010FA">
        <w:t>обязан быть более компетентным, а это увеличивает его стоимость и ухудшает прогноз по его жизненному циклу</w:t>
      </w:r>
      <w:r>
        <w:t>;</w:t>
      </w:r>
    </w:p>
    <w:p w:rsidR="00954A3F" w:rsidRDefault="00954A3F" w:rsidP="00954A3F">
      <w:pPr>
        <w:spacing w:after="0" w:line="360" w:lineRule="auto"/>
        <w:jc w:val="both"/>
      </w:pPr>
      <w:r>
        <w:t>– может со временем понять</w:t>
      </w:r>
      <w:r w:rsidR="003010FA" w:rsidRPr="003010FA">
        <w:t>, что это новое направление деятель</w:t>
      </w:r>
      <w:r>
        <w:t>ности для него более интересно и компания потеряет хорошего продавца.</w:t>
      </w:r>
    </w:p>
    <w:p w:rsidR="003010FA" w:rsidRPr="00954A3F" w:rsidRDefault="003010FA" w:rsidP="005B785A">
      <w:pPr>
        <w:spacing w:after="0" w:line="360" w:lineRule="auto"/>
        <w:jc w:val="both"/>
        <w:rPr>
          <w:rFonts w:ascii="Calibri" w:hAnsi="Calibri" w:cs="Calibri"/>
        </w:rPr>
      </w:pPr>
      <w:r w:rsidRPr="003010FA">
        <w:t>Чаще всего эффективные коммерческие отделы работают по следующему принципу: внутри подразделения есть руководитель</w:t>
      </w:r>
      <w:r w:rsidR="00954A3F">
        <w:t xml:space="preserve">, у которого в </w:t>
      </w:r>
      <w:r w:rsidRPr="003010FA">
        <w:t xml:space="preserve">подчинении находятся </w:t>
      </w:r>
      <w:r w:rsidR="00954A3F">
        <w:t xml:space="preserve">продавцы, </w:t>
      </w:r>
      <w:r w:rsidRPr="003010FA">
        <w:t>один-два ассистента</w:t>
      </w:r>
      <w:r w:rsidR="00954A3F">
        <w:t xml:space="preserve"> </w:t>
      </w:r>
      <w:r w:rsidRPr="003010FA">
        <w:t>для работы с документооборотом</w:t>
      </w:r>
      <w:r w:rsidR="00954A3F">
        <w:t xml:space="preserve"> и </w:t>
      </w:r>
      <w:r w:rsidRPr="003010FA">
        <w:t>структ</w:t>
      </w:r>
      <w:r w:rsidR="00954A3F">
        <w:t>урными подразделениями компании</w:t>
      </w:r>
      <w:r w:rsidRPr="00954A3F">
        <w:t xml:space="preserve">. </w:t>
      </w:r>
      <w:r w:rsidR="00954A3F">
        <w:t xml:space="preserve">Такой структурой </w:t>
      </w:r>
      <w:r w:rsidR="00954A3F" w:rsidRPr="00954A3F">
        <w:t xml:space="preserve">легко управлять, легко оценивать сотрудников и </w:t>
      </w:r>
      <w:r w:rsidRPr="00954A3F">
        <w:t>контролировать в</w:t>
      </w:r>
      <w:r w:rsidR="00954A3F" w:rsidRPr="00954A3F">
        <w:t>се этапы работы с покупателями.</w:t>
      </w:r>
    </w:p>
    <w:sectPr w:rsidR="003010FA" w:rsidRPr="00954A3F" w:rsidSect="00732615">
      <w:headerReference w:type="default" r:id="rId8"/>
      <w:footerReference w:type="default" r:id="rId9"/>
      <w:pgSz w:w="11906" w:h="16838"/>
      <w:pgMar w:top="1949" w:right="1274" w:bottom="1134" w:left="1701"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70BD" w:rsidRDefault="00EE70BD" w:rsidP="000F28B8">
      <w:pPr>
        <w:spacing w:after="0" w:line="240" w:lineRule="auto"/>
      </w:pPr>
      <w:r>
        <w:separator/>
      </w:r>
    </w:p>
  </w:endnote>
  <w:endnote w:type="continuationSeparator" w:id="0">
    <w:p w:rsidR="00EE70BD" w:rsidRDefault="00EE70BD" w:rsidP="000F28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8B8" w:rsidRDefault="000F28B8" w:rsidP="000F28B8">
    <w:pPr>
      <w:pStyle w:val="a5"/>
      <w:pBdr>
        <w:bottom w:val="single" w:sz="12" w:space="1" w:color="auto"/>
      </w:pBdr>
      <w:tabs>
        <w:tab w:val="clear" w:pos="4677"/>
        <w:tab w:val="clear" w:pos="9355"/>
      </w:tabs>
      <w:ind w:left="-1276" w:right="-284"/>
      <w:rPr>
        <w:b/>
        <w:bCs/>
      </w:rPr>
    </w:pPr>
  </w:p>
  <w:p w:rsidR="000F28B8" w:rsidRDefault="000F28B8" w:rsidP="00732615">
    <w:pPr>
      <w:pStyle w:val="a5"/>
      <w:tabs>
        <w:tab w:val="clear" w:pos="4677"/>
        <w:tab w:val="clear" w:pos="9355"/>
      </w:tabs>
      <w:ind w:left="-1276" w:right="-992"/>
    </w:pPr>
    <w:r w:rsidRPr="000F28B8">
      <w:rPr>
        <w:b/>
        <w:bCs/>
      </w:rPr>
      <w:t xml:space="preserve">КУРС </w:t>
    </w:r>
    <w:r>
      <w:rPr>
        <w:b/>
        <w:bCs/>
      </w:rPr>
      <w:t xml:space="preserve">ПОВЫШЕНИЯ КВАЛИФИКАЦИИ ПО ПРОГРАММЕ </w:t>
    </w:r>
    <w:r w:rsidRPr="000F28B8">
      <w:rPr>
        <w:b/>
        <w:bCs/>
      </w:rPr>
      <w:t>«УПРАВЛЕНИЕ КОМПАНИЕЙ В СОВРЕМЕННЫХ УСЛОВИЯХ»</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70BD" w:rsidRDefault="00EE70BD" w:rsidP="000F28B8">
      <w:pPr>
        <w:spacing w:after="0" w:line="240" w:lineRule="auto"/>
      </w:pPr>
      <w:r>
        <w:separator/>
      </w:r>
    </w:p>
  </w:footnote>
  <w:footnote w:type="continuationSeparator" w:id="0">
    <w:p w:rsidR="00EE70BD" w:rsidRDefault="00EE70BD" w:rsidP="000F28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8B8" w:rsidRPr="00311B20" w:rsidRDefault="000F28B8" w:rsidP="000F28B8">
    <w:pPr>
      <w:pStyle w:val="a3"/>
      <w:ind w:left="-1134"/>
      <w:jc w:val="right"/>
      <w:rPr>
        <w:rFonts w:cstheme="minorHAnsi"/>
        <w:b/>
        <w:bCs/>
        <w:sz w:val="24"/>
        <w:szCs w:val="24"/>
      </w:rPr>
    </w:pPr>
    <w:r w:rsidRPr="00311B20">
      <w:rPr>
        <w:rFonts w:cstheme="minorHAnsi"/>
        <w:noProof/>
        <w:sz w:val="24"/>
        <w:szCs w:val="24"/>
        <w:lang w:eastAsia="ru-RU"/>
      </w:rPr>
      <w:drawing>
        <wp:anchor distT="0" distB="0" distL="114300" distR="114300" simplePos="0" relativeHeight="251658240" behindDoc="1" locked="0" layoutInCell="1" allowOverlap="1">
          <wp:simplePos x="0" y="0"/>
          <wp:positionH relativeFrom="column">
            <wp:posOffset>-718628</wp:posOffset>
          </wp:positionH>
          <wp:positionV relativeFrom="paragraph">
            <wp:posOffset>-4696</wp:posOffset>
          </wp:positionV>
          <wp:extent cx="2284730" cy="967563"/>
          <wp:effectExtent l="0" t="0" r="1270" b="0"/>
          <wp:wrapTight wrapText="bothSides">
            <wp:wrapPolygon edited="0">
              <wp:start x="7564" y="425"/>
              <wp:lineTo x="2521" y="3402"/>
              <wp:lineTo x="180" y="5529"/>
              <wp:lineTo x="180" y="14885"/>
              <wp:lineTo x="6664" y="19563"/>
              <wp:lineTo x="7564" y="19563"/>
              <wp:lineTo x="8645" y="19563"/>
              <wp:lineTo x="14228" y="19563"/>
              <wp:lineTo x="21252" y="16586"/>
              <wp:lineTo x="21612" y="2552"/>
              <wp:lineTo x="19991" y="1701"/>
              <wp:lineTo x="8645" y="425"/>
              <wp:lineTo x="7564" y="425"/>
            </wp:wrapPolygon>
          </wp:wrapTight>
          <wp:docPr id="1" name="Рисунок 1" descr="C:\Users\malceva\Documents\Школа руководителя\макеты\лого школы\GD_School_Logo_RGB_1.png"/>
          <wp:cNvGraphicFramePr/>
          <a:graphic xmlns:a="http://schemas.openxmlformats.org/drawingml/2006/main">
            <a:graphicData uri="http://schemas.openxmlformats.org/drawingml/2006/picture">
              <pic:pic xmlns:pic="http://schemas.openxmlformats.org/drawingml/2006/picture">
                <pic:nvPicPr>
                  <pic:cNvPr id="4" name="Picture 2" descr="C:\Users\malceva\Documents\Школа руководителя\макеты\лого школы\GD_School_Logo_RGB_1.png"/>
                  <pic:cNvPicPr>
                    <a:picLocks noChangeAspect="1" noChangeArrowheads="1"/>
                  </pic:cNvPicPr>
                </pic:nvPicPr>
                <pic:blipFill>
                  <a:blip r:embed="rId1" cstate="print"/>
                  <a:srcRect l="20963" t="26174" r="18477" b="22594"/>
                  <a:stretch>
                    <a:fillRect/>
                  </a:stretch>
                </pic:blipFill>
                <pic:spPr bwMode="auto">
                  <a:xfrm>
                    <a:off x="0" y="0"/>
                    <a:ext cx="2284730" cy="967563"/>
                  </a:xfrm>
                  <a:prstGeom prst="rect">
                    <a:avLst/>
                  </a:prstGeom>
                  <a:noFill/>
                </pic:spPr>
              </pic:pic>
            </a:graphicData>
          </a:graphic>
        </wp:anchor>
      </w:drawing>
    </w:r>
  </w:p>
  <w:p w:rsidR="00B97430" w:rsidRPr="00311B20" w:rsidRDefault="00B97430" w:rsidP="00B97430">
    <w:pPr>
      <w:pStyle w:val="a3"/>
      <w:ind w:left="-1134"/>
      <w:jc w:val="right"/>
      <w:rPr>
        <w:rFonts w:cstheme="minorHAnsi"/>
        <w:b/>
        <w:bCs/>
        <w:sz w:val="24"/>
        <w:szCs w:val="24"/>
      </w:rPr>
    </w:pPr>
    <w:r w:rsidRPr="00311B20">
      <w:rPr>
        <w:rFonts w:cstheme="minorHAnsi"/>
        <w:b/>
        <w:bCs/>
        <w:sz w:val="24"/>
        <w:szCs w:val="24"/>
      </w:rPr>
      <w:t>ТЕМА «</w:t>
    </w:r>
    <w:r w:rsidR="005B0F08">
      <w:rPr>
        <w:rFonts w:cstheme="minorHAnsi"/>
        <w:b/>
        <w:bCs/>
        <w:sz w:val="24"/>
        <w:szCs w:val="24"/>
      </w:rPr>
      <w:t>Организация коммерческого подразделения</w:t>
    </w:r>
    <w:r w:rsidRPr="00311B20">
      <w:rPr>
        <w:rFonts w:cstheme="minorHAnsi"/>
        <w:b/>
        <w:bCs/>
        <w:sz w:val="24"/>
        <w:szCs w:val="24"/>
      </w:rPr>
      <w:t>»</w:t>
    </w:r>
  </w:p>
  <w:p w:rsidR="00B97430" w:rsidRDefault="00B97430" w:rsidP="00B97430">
    <w:pPr>
      <w:pStyle w:val="a3"/>
      <w:ind w:left="-1134"/>
      <w:jc w:val="right"/>
      <w:rPr>
        <w:rFonts w:cstheme="minorHAnsi"/>
        <w:b/>
        <w:bCs/>
        <w:sz w:val="24"/>
        <w:szCs w:val="24"/>
      </w:rPr>
    </w:pPr>
    <w:r w:rsidRPr="00311B20">
      <w:rPr>
        <w:rFonts w:cstheme="minorHAnsi"/>
        <w:b/>
        <w:bCs/>
        <w:sz w:val="24"/>
        <w:szCs w:val="24"/>
      </w:rPr>
      <w:t xml:space="preserve">АВТОР </w:t>
    </w:r>
    <w:r w:rsidR="005A051D">
      <w:rPr>
        <w:rFonts w:cstheme="minorHAnsi"/>
        <w:b/>
        <w:bCs/>
        <w:sz w:val="24"/>
        <w:szCs w:val="24"/>
      </w:rPr>
      <w:t xml:space="preserve">Анна </w:t>
    </w:r>
    <w:proofErr w:type="spellStart"/>
    <w:r w:rsidR="005A051D">
      <w:rPr>
        <w:rFonts w:cstheme="minorHAnsi"/>
        <w:b/>
        <w:bCs/>
        <w:sz w:val="24"/>
        <w:szCs w:val="24"/>
      </w:rPr>
      <w:t>Бочарова</w:t>
    </w:r>
    <w:proofErr w:type="spellEnd"/>
  </w:p>
  <w:p w:rsidR="000F28B8" w:rsidRDefault="000F28B8" w:rsidP="000F28B8">
    <w:pPr>
      <w:pStyle w:val="a3"/>
      <w:ind w:left="-113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E291A"/>
    <w:multiLevelType w:val="multilevel"/>
    <w:tmpl w:val="F48679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801153A"/>
    <w:multiLevelType w:val="multilevel"/>
    <w:tmpl w:val="E998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D67579"/>
    <w:multiLevelType w:val="hybridMultilevel"/>
    <w:tmpl w:val="EB8A997A"/>
    <w:lvl w:ilvl="0" w:tplc="67081E6C">
      <w:start w:val="1"/>
      <w:numFmt w:val="bullet"/>
      <w:lvlText w:val=""/>
      <w:lvlJc w:val="left"/>
      <w:pPr>
        <w:tabs>
          <w:tab w:val="num" w:pos="720"/>
        </w:tabs>
        <w:ind w:left="720" w:hanging="360"/>
      </w:pPr>
      <w:rPr>
        <w:rFonts w:ascii="Wingdings 3" w:hAnsi="Wingdings 3" w:hint="default"/>
      </w:rPr>
    </w:lvl>
    <w:lvl w:ilvl="1" w:tplc="653042CC" w:tentative="1">
      <w:start w:val="1"/>
      <w:numFmt w:val="bullet"/>
      <w:lvlText w:val=""/>
      <w:lvlJc w:val="left"/>
      <w:pPr>
        <w:tabs>
          <w:tab w:val="num" w:pos="1440"/>
        </w:tabs>
        <w:ind w:left="1440" w:hanging="360"/>
      </w:pPr>
      <w:rPr>
        <w:rFonts w:ascii="Wingdings 3" w:hAnsi="Wingdings 3" w:hint="default"/>
      </w:rPr>
    </w:lvl>
    <w:lvl w:ilvl="2" w:tplc="161EC1B2" w:tentative="1">
      <w:start w:val="1"/>
      <w:numFmt w:val="bullet"/>
      <w:lvlText w:val=""/>
      <w:lvlJc w:val="left"/>
      <w:pPr>
        <w:tabs>
          <w:tab w:val="num" w:pos="2160"/>
        </w:tabs>
        <w:ind w:left="2160" w:hanging="360"/>
      </w:pPr>
      <w:rPr>
        <w:rFonts w:ascii="Wingdings 3" w:hAnsi="Wingdings 3" w:hint="default"/>
      </w:rPr>
    </w:lvl>
    <w:lvl w:ilvl="3" w:tplc="79EE4062" w:tentative="1">
      <w:start w:val="1"/>
      <w:numFmt w:val="bullet"/>
      <w:lvlText w:val=""/>
      <w:lvlJc w:val="left"/>
      <w:pPr>
        <w:tabs>
          <w:tab w:val="num" w:pos="2880"/>
        </w:tabs>
        <w:ind w:left="2880" w:hanging="360"/>
      </w:pPr>
      <w:rPr>
        <w:rFonts w:ascii="Wingdings 3" w:hAnsi="Wingdings 3" w:hint="default"/>
      </w:rPr>
    </w:lvl>
    <w:lvl w:ilvl="4" w:tplc="77DE0A90" w:tentative="1">
      <w:start w:val="1"/>
      <w:numFmt w:val="bullet"/>
      <w:lvlText w:val=""/>
      <w:lvlJc w:val="left"/>
      <w:pPr>
        <w:tabs>
          <w:tab w:val="num" w:pos="3600"/>
        </w:tabs>
        <w:ind w:left="3600" w:hanging="360"/>
      </w:pPr>
      <w:rPr>
        <w:rFonts w:ascii="Wingdings 3" w:hAnsi="Wingdings 3" w:hint="default"/>
      </w:rPr>
    </w:lvl>
    <w:lvl w:ilvl="5" w:tplc="8C089B08" w:tentative="1">
      <w:start w:val="1"/>
      <w:numFmt w:val="bullet"/>
      <w:lvlText w:val=""/>
      <w:lvlJc w:val="left"/>
      <w:pPr>
        <w:tabs>
          <w:tab w:val="num" w:pos="4320"/>
        </w:tabs>
        <w:ind w:left="4320" w:hanging="360"/>
      </w:pPr>
      <w:rPr>
        <w:rFonts w:ascii="Wingdings 3" w:hAnsi="Wingdings 3" w:hint="default"/>
      </w:rPr>
    </w:lvl>
    <w:lvl w:ilvl="6" w:tplc="1DA0F418" w:tentative="1">
      <w:start w:val="1"/>
      <w:numFmt w:val="bullet"/>
      <w:lvlText w:val=""/>
      <w:lvlJc w:val="left"/>
      <w:pPr>
        <w:tabs>
          <w:tab w:val="num" w:pos="5040"/>
        </w:tabs>
        <w:ind w:left="5040" w:hanging="360"/>
      </w:pPr>
      <w:rPr>
        <w:rFonts w:ascii="Wingdings 3" w:hAnsi="Wingdings 3" w:hint="default"/>
      </w:rPr>
    </w:lvl>
    <w:lvl w:ilvl="7" w:tplc="FA68029C" w:tentative="1">
      <w:start w:val="1"/>
      <w:numFmt w:val="bullet"/>
      <w:lvlText w:val=""/>
      <w:lvlJc w:val="left"/>
      <w:pPr>
        <w:tabs>
          <w:tab w:val="num" w:pos="5760"/>
        </w:tabs>
        <w:ind w:left="5760" w:hanging="360"/>
      </w:pPr>
      <w:rPr>
        <w:rFonts w:ascii="Wingdings 3" w:hAnsi="Wingdings 3" w:hint="default"/>
      </w:rPr>
    </w:lvl>
    <w:lvl w:ilvl="8" w:tplc="99889D2E" w:tentative="1">
      <w:start w:val="1"/>
      <w:numFmt w:val="bullet"/>
      <w:lvlText w:val=""/>
      <w:lvlJc w:val="left"/>
      <w:pPr>
        <w:tabs>
          <w:tab w:val="num" w:pos="6480"/>
        </w:tabs>
        <w:ind w:left="6480" w:hanging="360"/>
      </w:pPr>
      <w:rPr>
        <w:rFonts w:ascii="Wingdings 3" w:hAnsi="Wingdings 3" w:hint="default"/>
      </w:rPr>
    </w:lvl>
  </w:abstractNum>
  <w:abstractNum w:abstractNumId="3">
    <w:nsid w:val="548072C0"/>
    <w:multiLevelType w:val="hybridMultilevel"/>
    <w:tmpl w:val="3B905BFA"/>
    <w:lvl w:ilvl="0" w:tplc="0423000F">
      <w:start w:val="1"/>
      <w:numFmt w:val="decimal"/>
      <w:lvlText w:val="%1."/>
      <w:lvlJc w:val="left"/>
      <w:pPr>
        <w:ind w:left="720" w:hanging="360"/>
      </w:pPr>
      <w:rPr>
        <w:rFonts w:hint="default"/>
      </w:r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4">
    <w:nsid w:val="5F377FC6"/>
    <w:multiLevelType w:val="hybridMultilevel"/>
    <w:tmpl w:val="2EF02C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A742A61"/>
    <w:multiLevelType w:val="singleLevel"/>
    <w:tmpl w:val="EA4E58D0"/>
    <w:lvl w:ilvl="0">
      <w:numFmt w:val="bullet"/>
      <w:lvlText w:val="-"/>
      <w:lvlJc w:val="left"/>
      <w:pPr>
        <w:tabs>
          <w:tab w:val="num" w:pos="757"/>
        </w:tabs>
        <w:ind w:left="757" w:hanging="360"/>
      </w:pPr>
      <w:rPr>
        <w:rFonts w:hint="default"/>
      </w:rPr>
    </w:lvl>
  </w:abstractNum>
  <w:abstractNum w:abstractNumId="6">
    <w:nsid w:val="7C051C44"/>
    <w:multiLevelType w:val="hybridMultilevel"/>
    <w:tmpl w:val="3D345110"/>
    <w:lvl w:ilvl="0" w:tplc="65C6DBA0">
      <w:start w:val="1"/>
      <w:numFmt w:val="bullet"/>
      <w:lvlText w:val=""/>
      <w:lvlJc w:val="left"/>
      <w:pPr>
        <w:tabs>
          <w:tab w:val="num" w:pos="720"/>
        </w:tabs>
        <w:ind w:left="720" w:hanging="360"/>
      </w:pPr>
      <w:rPr>
        <w:rFonts w:ascii="Wingdings 3" w:hAnsi="Wingdings 3" w:hint="default"/>
      </w:rPr>
    </w:lvl>
    <w:lvl w:ilvl="1" w:tplc="0FBC0D44" w:tentative="1">
      <w:start w:val="1"/>
      <w:numFmt w:val="bullet"/>
      <w:lvlText w:val=""/>
      <w:lvlJc w:val="left"/>
      <w:pPr>
        <w:tabs>
          <w:tab w:val="num" w:pos="1440"/>
        </w:tabs>
        <w:ind w:left="1440" w:hanging="360"/>
      </w:pPr>
      <w:rPr>
        <w:rFonts w:ascii="Wingdings 3" w:hAnsi="Wingdings 3" w:hint="default"/>
      </w:rPr>
    </w:lvl>
    <w:lvl w:ilvl="2" w:tplc="6A92D974" w:tentative="1">
      <w:start w:val="1"/>
      <w:numFmt w:val="bullet"/>
      <w:lvlText w:val=""/>
      <w:lvlJc w:val="left"/>
      <w:pPr>
        <w:tabs>
          <w:tab w:val="num" w:pos="2160"/>
        </w:tabs>
        <w:ind w:left="2160" w:hanging="360"/>
      </w:pPr>
      <w:rPr>
        <w:rFonts w:ascii="Wingdings 3" w:hAnsi="Wingdings 3" w:hint="default"/>
      </w:rPr>
    </w:lvl>
    <w:lvl w:ilvl="3" w:tplc="E18695F8" w:tentative="1">
      <w:start w:val="1"/>
      <w:numFmt w:val="bullet"/>
      <w:lvlText w:val=""/>
      <w:lvlJc w:val="left"/>
      <w:pPr>
        <w:tabs>
          <w:tab w:val="num" w:pos="2880"/>
        </w:tabs>
        <w:ind w:left="2880" w:hanging="360"/>
      </w:pPr>
      <w:rPr>
        <w:rFonts w:ascii="Wingdings 3" w:hAnsi="Wingdings 3" w:hint="default"/>
      </w:rPr>
    </w:lvl>
    <w:lvl w:ilvl="4" w:tplc="FA02DD6C" w:tentative="1">
      <w:start w:val="1"/>
      <w:numFmt w:val="bullet"/>
      <w:lvlText w:val=""/>
      <w:lvlJc w:val="left"/>
      <w:pPr>
        <w:tabs>
          <w:tab w:val="num" w:pos="3600"/>
        </w:tabs>
        <w:ind w:left="3600" w:hanging="360"/>
      </w:pPr>
      <w:rPr>
        <w:rFonts w:ascii="Wingdings 3" w:hAnsi="Wingdings 3" w:hint="default"/>
      </w:rPr>
    </w:lvl>
    <w:lvl w:ilvl="5" w:tplc="0E1EE09A" w:tentative="1">
      <w:start w:val="1"/>
      <w:numFmt w:val="bullet"/>
      <w:lvlText w:val=""/>
      <w:lvlJc w:val="left"/>
      <w:pPr>
        <w:tabs>
          <w:tab w:val="num" w:pos="4320"/>
        </w:tabs>
        <w:ind w:left="4320" w:hanging="360"/>
      </w:pPr>
      <w:rPr>
        <w:rFonts w:ascii="Wingdings 3" w:hAnsi="Wingdings 3" w:hint="default"/>
      </w:rPr>
    </w:lvl>
    <w:lvl w:ilvl="6" w:tplc="1756899C" w:tentative="1">
      <w:start w:val="1"/>
      <w:numFmt w:val="bullet"/>
      <w:lvlText w:val=""/>
      <w:lvlJc w:val="left"/>
      <w:pPr>
        <w:tabs>
          <w:tab w:val="num" w:pos="5040"/>
        </w:tabs>
        <w:ind w:left="5040" w:hanging="360"/>
      </w:pPr>
      <w:rPr>
        <w:rFonts w:ascii="Wingdings 3" w:hAnsi="Wingdings 3" w:hint="default"/>
      </w:rPr>
    </w:lvl>
    <w:lvl w:ilvl="7" w:tplc="C0620104" w:tentative="1">
      <w:start w:val="1"/>
      <w:numFmt w:val="bullet"/>
      <w:lvlText w:val=""/>
      <w:lvlJc w:val="left"/>
      <w:pPr>
        <w:tabs>
          <w:tab w:val="num" w:pos="5760"/>
        </w:tabs>
        <w:ind w:left="5760" w:hanging="360"/>
      </w:pPr>
      <w:rPr>
        <w:rFonts w:ascii="Wingdings 3" w:hAnsi="Wingdings 3" w:hint="default"/>
      </w:rPr>
    </w:lvl>
    <w:lvl w:ilvl="8" w:tplc="6B283BA0"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1"/>
  </w:num>
  <w:num w:numId="3">
    <w:abstractNumId w:val="5"/>
  </w:num>
  <w:num w:numId="4">
    <w:abstractNumId w:val="2"/>
  </w:num>
  <w:num w:numId="5">
    <w:abstractNumId w:val="6"/>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hdrShapeDefaults>
    <o:shapedefaults v:ext="edit" spidmax="82946"/>
  </w:hdrShapeDefaults>
  <w:footnotePr>
    <w:footnote w:id="-1"/>
    <w:footnote w:id="0"/>
  </w:footnotePr>
  <w:endnotePr>
    <w:endnote w:id="-1"/>
    <w:endnote w:id="0"/>
  </w:endnotePr>
  <w:compat/>
  <w:rsids>
    <w:rsidRoot w:val="000F28B8"/>
    <w:rsid w:val="00023DEB"/>
    <w:rsid w:val="00027351"/>
    <w:rsid w:val="000317BA"/>
    <w:rsid w:val="00036C30"/>
    <w:rsid w:val="00044752"/>
    <w:rsid w:val="00061694"/>
    <w:rsid w:val="00061925"/>
    <w:rsid w:val="000642AC"/>
    <w:rsid w:val="00080182"/>
    <w:rsid w:val="00084AD7"/>
    <w:rsid w:val="00084D4F"/>
    <w:rsid w:val="00087E46"/>
    <w:rsid w:val="000A1AC7"/>
    <w:rsid w:val="000C49A3"/>
    <w:rsid w:val="000D15AB"/>
    <w:rsid w:val="000D2989"/>
    <w:rsid w:val="000E6926"/>
    <w:rsid w:val="000F28B8"/>
    <w:rsid w:val="0010154F"/>
    <w:rsid w:val="00101889"/>
    <w:rsid w:val="00121E89"/>
    <w:rsid w:val="00123270"/>
    <w:rsid w:val="00123E44"/>
    <w:rsid w:val="00130A25"/>
    <w:rsid w:val="00154599"/>
    <w:rsid w:val="001550A9"/>
    <w:rsid w:val="0016229A"/>
    <w:rsid w:val="00162C25"/>
    <w:rsid w:val="00167C9F"/>
    <w:rsid w:val="00172761"/>
    <w:rsid w:val="00181814"/>
    <w:rsid w:val="0018746F"/>
    <w:rsid w:val="001B73A1"/>
    <w:rsid w:val="001E0480"/>
    <w:rsid w:val="00204301"/>
    <w:rsid w:val="00226168"/>
    <w:rsid w:val="00227712"/>
    <w:rsid w:val="00231780"/>
    <w:rsid w:val="00250ECC"/>
    <w:rsid w:val="00251184"/>
    <w:rsid w:val="002555F4"/>
    <w:rsid w:val="002678E2"/>
    <w:rsid w:val="00271A00"/>
    <w:rsid w:val="00274959"/>
    <w:rsid w:val="002753A4"/>
    <w:rsid w:val="00277B09"/>
    <w:rsid w:val="00284198"/>
    <w:rsid w:val="00291314"/>
    <w:rsid w:val="00292CCE"/>
    <w:rsid w:val="002A6620"/>
    <w:rsid w:val="002B43B3"/>
    <w:rsid w:val="002B7BD0"/>
    <w:rsid w:val="002C33E6"/>
    <w:rsid w:val="002D1AB0"/>
    <w:rsid w:val="002F6707"/>
    <w:rsid w:val="003010FA"/>
    <w:rsid w:val="00307DAB"/>
    <w:rsid w:val="00311B20"/>
    <w:rsid w:val="003367D9"/>
    <w:rsid w:val="00341ABB"/>
    <w:rsid w:val="00346B91"/>
    <w:rsid w:val="00354DE9"/>
    <w:rsid w:val="00354FB3"/>
    <w:rsid w:val="0035605C"/>
    <w:rsid w:val="00356ED6"/>
    <w:rsid w:val="003873E0"/>
    <w:rsid w:val="00394BAF"/>
    <w:rsid w:val="003A212B"/>
    <w:rsid w:val="003B0693"/>
    <w:rsid w:val="003C3D16"/>
    <w:rsid w:val="003C3F80"/>
    <w:rsid w:val="003D0B6E"/>
    <w:rsid w:val="003D2091"/>
    <w:rsid w:val="003D362D"/>
    <w:rsid w:val="003E5C7B"/>
    <w:rsid w:val="003F2041"/>
    <w:rsid w:val="00404E20"/>
    <w:rsid w:val="004222BA"/>
    <w:rsid w:val="00433187"/>
    <w:rsid w:val="004429A9"/>
    <w:rsid w:val="004568CA"/>
    <w:rsid w:val="00457578"/>
    <w:rsid w:val="0046130F"/>
    <w:rsid w:val="00464EE0"/>
    <w:rsid w:val="004931B5"/>
    <w:rsid w:val="004A3700"/>
    <w:rsid w:val="004A4A2D"/>
    <w:rsid w:val="004B33E6"/>
    <w:rsid w:val="004C750A"/>
    <w:rsid w:val="004C7895"/>
    <w:rsid w:val="004D5A77"/>
    <w:rsid w:val="004E3D6F"/>
    <w:rsid w:val="004F4EF6"/>
    <w:rsid w:val="00501B62"/>
    <w:rsid w:val="00513D02"/>
    <w:rsid w:val="005145BF"/>
    <w:rsid w:val="0052209B"/>
    <w:rsid w:val="00534316"/>
    <w:rsid w:val="00547EFE"/>
    <w:rsid w:val="005512A7"/>
    <w:rsid w:val="00552399"/>
    <w:rsid w:val="005646A0"/>
    <w:rsid w:val="005750F5"/>
    <w:rsid w:val="00591743"/>
    <w:rsid w:val="005A051D"/>
    <w:rsid w:val="005B0F08"/>
    <w:rsid w:val="005B4548"/>
    <w:rsid w:val="005B694C"/>
    <w:rsid w:val="005B785A"/>
    <w:rsid w:val="005C2142"/>
    <w:rsid w:val="005D5210"/>
    <w:rsid w:val="005E7E2F"/>
    <w:rsid w:val="005F4FE6"/>
    <w:rsid w:val="005F77CA"/>
    <w:rsid w:val="00604F7B"/>
    <w:rsid w:val="00612E51"/>
    <w:rsid w:val="00621A08"/>
    <w:rsid w:val="006274F4"/>
    <w:rsid w:val="00630AD0"/>
    <w:rsid w:val="006469D3"/>
    <w:rsid w:val="00655D9B"/>
    <w:rsid w:val="00657138"/>
    <w:rsid w:val="00662121"/>
    <w:rsid w:val="006819A0"/>
    <w:rsid w:val="00693D57"/>
    <w:rsid w:val="006A7D8D"/>
    <w:rsid w:val="006C1C8F"/>
    <w:rsid w:val="006C4C42"/>
    <w:rsid w:val="006D12CE"/>
    <w:rsid w:val="006F022F"/>
    <w:rsid w:val="007022B4"/>
    <w:rsid w:val="00704FD2"/>
    <w:rsid w:val="007154E5"/>
    <w:rsid w:val="007179F4"/>
    <w:rsid w:val="00726ADD"/>
    <w:rsid w:val="007273A5"/>
    <w:rsid w:val="00732615"/>
    <w:rsid w:val="0073489B"/>
    <w:rsid w:val="007370D4"/>
    <w:rsid w:val="00746D34"/>
    <w:rsid w:val="0077156C"/>
    <w:rsid w:val="0077203C"/>
    <w:rsid w:val="00776DB4"/>
    <w:rsid w:val="007901E0"/>
    <w:rsid w:val="00794154"/>
    <w:rsid w:val="007A2423"/>
    <w:rsid w:val="007C6A67"/>
    <w:rsid w:val="007C77E3"/>
    <w:rsid w:val="007E1712"/>
    <w:rsid w:val="007E45E9"/>
    <w:rsid w:val="007E6A84"/>
    <w:rsid w:val="007F1911"/>
    <w:rsid w:val="00820EBF"/>
    <w:rsid w:val="00830ED2"/>
    <w:rsid w:val="0083157A"/>
    <w:rsid w:val="00832F62"/>
    <w:rsid w:val="008407B6"/>
    <w:rsid w:val="00845E41"/>
    <w:rsid w:val="00870144"/>
    <w:rsid w:val="00871C97"/>
    <w:rsid w:val="008737BF"/>
    <w:rsid w:val="00890D12"/>
    <w:rsid w:val="00897EE9"/>
    <w:rsid w:val="008B4649"/>
    <w:rsid w:val="008C06B9"/>
    <w:rsid w:val="008C3479"/>
    <w:rsid w:val="008D02C4"/>
    <w:rsid w:val="008D5AB2"/>
    <w:rsid w:val="008D72FB"/>
    <w:rsid w:val="008F2362"/>
    <w:rsid w:val="008F3B57"/>
    <w:rsid w:val="009105FE"/>
    <w:rsid w:val="0092413D"/>
    <w:rsid w:val="00940E22"/>
    <w:rsid w:val="00954A3F"/>
    <w:rsid w:val="009613FE"/>
    <w:rsid w:val="009620EF"/>
    <w:rsid w:val="00963FE0"/>
    <w:rsid w:val="0097481A"/>
    <w:rsid w:val="00980F96"/>
    <w:rsid w:val="00995E4C"/>
    <w:rsid w:val="009A3B4E"/>
    <w:rsid w:val="009A61D8"/>
    <w:rsid w:val="009B38EE"/>
    <w:rsid w:val="009C29D1"/>
    <w:rsid w:val="009D49AD"/>
    <w:rsid w:val="009D6532"/>
    <w:rsid w:val="009E373F"/>
    <w:rsid w:val="009E5825"/>
    <w:rsid w:val="00A0234A"/>
    <w:rsid w:val="00A17210"/>
    <w:rsid w:val="00A214EB"/>
    <w:rsid w:val="00A36AD7"/>
    <w:rsid w:val="00A423E8"/>
    <w:rsid w:val="00A50796"/>
    <w:rsid w:val="00A5618B"/>
    <w:rsid w:val="00A6371E"/>
    <w:rsid w:val="00A82451"/>
    <w:rsid w:val="00A87F9D"/>
    <w:rsid w:val="00AA71BF"/>
    <w:rsid w:val="00AB3F61"/>
    <w:rsid w:val="00AC5FB6"/>
    <w:rsid w:val="00AC616C"/>
    <w:rsid w:val="00AD1603"/>
    <w:rsid w:val="00AD6D09"/>
    <w:rsid w:val="00AD74D2"/>
    <w:rsid w:val="00AD7F6B"/>
    <w:rsid w:val="00AE529C"/>
    <w:rsid w:val="00AF07D3"/>
    <w:rsid w:val="00AF5F6E"/>
    <w:rsid w:val="00B03AB6"/>
    <w:rsid w:val="00B24FA5"/>
    <w:rsid w:val="00B27262"/>
    <w:rsid w:val="00B416B2"/>
    <w:rsid w:val="00B45295"/>
    <w:rsid w:val="00B47EC1"/>
    <w:rsid w:val="00B508D8"/>
    <w:rsid w:val="00B57506"/>
    <w:rsid w:val="00B764CB"/>
    <w:rsid w:val="00B83886"/>
    <w:rsid w:val="00B938A7"/>
    <w:rsid w:val="00B97430"/>
    <w:rsid w:val="00BA03E4"/>
    <w:rsid w:val="00BA0E91"/>
    <w:rsid w:val="00BA1753"/>
    <w:rsid w:val="00BB4AC7"/>
    <w:rsid w:val="00BC2A22"/>
    <w:rsid w:val="00BC5964"/>
    <w:rsid w:val="00BC7247"/>
    <w:rsid w:val="00BD4142"/>
    <w:rsid w:val="00BE107C"/>
    <w:rsid w:val="00BF0519"/>
    <w:rsid w:val="00C0422B"/>
    <w:rsid w:val="00C04722"/>
    <w:rsid w:val="00C10BAE"/>
    <w:rsid w:val="00C1277D"/>
    <w:rsid w:val="00C1541B"/>
    <w:rsid w:val="00C24FBD"/>
    <w:rsid w:val="00C26CDF"/>
    <w:rsid w:val="00C35CBE"/>
    <w:rsid w:val="00C42C92"/>
    <w:rsid w:val="00C509EB"/>
    <w:rsid w:val="00C64292"/>
    <w:rsid w:val="00C74D9A"/>
    <w:rsid w:val="00C759C4"/>
    <w:rsid w:val="00C90B44"/>
    <w:rsid w:val="00C958FE"/>
    <w:rsid w:val="00CA79D2"/>
    <w:rsid w:val="00CB290E"/>
    <w:rsid w:val="00CB4D5F"/>
    <w:rsid w:val="00CB55AF"/>
    <w:rsid w:val="00CE5DA4"/>
    <w:rsid w:val="00CF1AD1"/>
    <w:rsid w:val="00D108D1"/>
    <w:rsid w:val="00D13A55"/>
    <w:rsid w:val="00D21F2C"/>
    <w:rsid w:val="00D30337"/>
    <w:rsid w:val="00D33748"/>
    <w:rsid w:val="00D36EC5"/>
    <w:rsid w:val="00D41569"/>
    <w:rsid w:val="00D4383B"/>
    <w:rsid w:val="00D602C1"/>
    <w:rsid w:val="00D650C4"/>
    <w:rsid w:val="00D70F6C"/>
    <w:rsid w:val="00D81B68"/>
    <w:rsid w:val="00D873E1"/>
    <w:rsid w:val="00D932A8"/>
    <w:rsid w:val="00DC48AA"/>
    <w:rsid w:val="00DD5067"/>
    <w:rsid w:val="00DD6645"/>
    <w:rsid w:val="00DE2C4E"/>
    <w:rsid w:val="00DE3564"/>
    <w:rsid w:val="00DE55A3"/>
    <w:rsid w:val="00E01FE2"/>
    <w:rsid w:val="00E02225"/>
    <w:rsid w:val="00E16BF7"/>
    <w:rsid w:val="00E43A01"/>
    <w:rsid w:val="00E43A88"/>
    <w:rsid w:val="00E45711"/>
    <w:rsid w:val="00E45E32"/>
    <w:rsid w:val="00E47663"/>
    <w:rsid w:val="00E55875"/>
    <w:rsid w:val="00E62107"/>
    <w:rsid w:val="00E62AEB"/>
    <w:rsid w:val="00E64AB2"/>
    <w:rsid w:val="00E7325A"/>
    <w:rsid w:val="00E83395"/>
    <w:rsid w:val="00E8423F"/>
    <w:rsid w:val="00E84949"/>
    <w:rsid w:val="00E8769C"/>
    <w:rsid w:val="00E9269F"/>
    <w:rsid w:val="00EB7E47"/>
    <w:rsid w:val="00EC4E87"/>
    <w:rsid w:val="00ED09A1"/>
    <w:rsid w:val="00ED1428"/>
    <w:rsid w:val="00ED32ED"/>
    <w:rsid w:val="00EE12DB"/>
    <w:rsid w:val="00EE4DDC"/>
    <w:rsid w:val="00EE70BD"/>
    <w:rsid w:val="00EF03BD"/>
    <w:rsid w:val="00EF4B9F"/>
    <w:rsid w:val="00F1542F"/>
    <w:rsid w:val="00F21FE9"/>
    <w:rsid w:val="00F27E84"/>
    <w:rsid w:val="00F362F1"/>
    <w:rsid w:val="00F4560F"/>
    <w:rsid w:val="00F46D81"/>
    <w:rsid w:val="00F4725A"/>
    <w:rsid w:val="00F560D4"/>
    <w:rsid w:val="00F6484F"/>
    <w:rsid w:val="00F70182"/>
    <w:rsid w:val="00F70701"/>
    <w:rsid w:val="00FA4727"/>
    <w:rsid w:val="00FA54AB"/>
    <w:rsid w:val="00FB3514"/>
    <w:rsid w:val="00FC1B09"/>
    <w:rsid w:val="00FD32D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130F"/>
  </w:style>
  <w:style w:type="paragraph" w:styleId="1">
    <w:name w:val="heading 1"/>
    <w:basedOn w:val="a"/>
    <w:next w:val="a"/>
    <w:link w:val="10"/>
    <w:uiPriority w:val="9"/>
    <w:qFormat/>
    <w:rsid w:val="000C49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3F204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28B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28B8"/>
  </w:style>
  <w:style w:type="paragraph" w:styleId="a5">
    <w:name w:val="footer"/>
    <w:basedOn w:val="a"/>
    <w:link w:val="a6"/>
    <w:uiPriority w:val="99"/>
    <w:unhideWhenUsed/>
    <w:rsid w:val="000F28B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28B8"/>
  </w:style>
  <w:style w:type="paragraph" w:styleId="a7">
    <w:name w:val="Balloon Text"/>
    <w:basedOn w:val="a"/>
    <w:link w:val="a8"/>
    <w:uiPriority w:val="99"/>
    <w:semiHidden/>
    <w:unhideWhenUsed/>
    <w:rsid w:val="000F28B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0F28B8"/>
    <w:rPr>
      <w:rFonts w:ascii="Tahoma" w:hAnsi="Tahoma" w:cs="Tahoma"/>
      <w:sz w:val="16"/>
      <w:szCs w:val="16"/>
    </w:rPr>
  </w:style>
  <w:style w:type="paragraph" w:styleId="a9">
    <w:name w:val="Normal (Web)"/>
    <w:basedOn w:val="a"/>
    <w:uiPriority w:val="99"/>
    <w:unhideWhenUsed/>
    <w:rsid w:val="000F28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List Paragraph"/>
    <w:basedOn w:val="a"/>
    <w:uiPriority w:val="34"/>
    <w:qFormat/>
    <w:rsid w:val="00B03AB6"/>
    <w:pPr>
      <w:ind w:left="720"/>
      <w:contextualSpacing/>
    </w:pPr>
  </w:style>
  <w:style w:type="character" w:customStyle="1" w:styleId="10">
    <w:name w:val="Заголовок 1 Знак"/>
    <w:basedOn w:val="a0"/>
    <w:link w:val="1"/>
    <w:uiPriority w:val="9"/>
    <w:rsid w:val="000C49A3"/>
    <w:rPr>
      <w:rFonts w:asciiTheme="majorHAnsi" w:eastAsiaTheme="majorEastAsia" w:hAnsiTheme="majorHAnsi" w:cstheme="majorBidi"/>
      <w:b/>
      <w:bCs/>
      <w:color w:val="365F91" w:themeColor="accent1" w:themeShade="BF"/>
      <w:sz w:val="28"/>
      <w:szCs w:val="28"/>
    </w:rPr>
  </w:style>
  <w:style w:type="character" w:styleId="ab">
    <w:name w:val="Hyperlink"/>
    <w:basedOn w:val="a0"/>
    <w:uiPriority w:val="99"/>
    <w:unhideWhenUsed/>
    <w:rsid w:val="00B97430"/>
    <w:rPr>
      <w:color w:val="0000FF" w:themeColor="hyperlink"/>
      <w:u w:val="single"/>
    </w:rPr>
  </w:style>
  <w:style w:type="table" w:styleId="ac">
    <w:name w:val="Table Grid"/>
    <w:basedOn w:val="a1"/>
    <w:uiPriority w:val="59"/>
    <w:rsid w:val="00394B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3F2041"/>
    <w:rPr>
      <w:rFonts w:ascii="Times New Roman" w:eastAsia="Times New Roman" w:hAnsi="Times New Roman" w:cs="Times New Roman"/>
      <w:b/>
      <w:bCs/>
      <w:sz w:val="36"/>
      <w:szCs w:val="36"/>
      <w:lang w:eastAsia="ru-RU"/>
    </w:rPr>
  </w:style>
  <w:style w:type="paragraph" w:customStyle="1" w:styleId="jscommentslistenhover">
    <w:name w:val="js_comments_listenhover"/>
    <w:basedOn w:val="a"/>
    <w:rsid w:val="003F204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d">
    <w:name w:val="Диана исх"/>
    <w:qFormat/>
    <w:rsid w:val="00591743"/>
    <w:pPr>
      <w:spacing w:after="0" w:line="360" w:lineRule="auto"/>
      <w:jc w:val="both"/>
    </w:pPr>
    <w:rPr>
      <w:rFonts w:ascii="Times New Roman" w:eastAsia="Calibri" w:hAnsi="Times New Roman" w:cs="Times New Roman"/>
      <w:color w:val="00000A"/>
      <w:sz w:val="28"/>
      <w:lang w:eastAsia="zh-CN"/>
    </w:rPr>
  </w:style>
  <w:style w:type="character" w:styleId="ae">
    <w:name w:val="page number"/>
    <w:basedOn w:val="a0"/>
    <w:uiPriority w:val="99"/>
    <w:semiHidden/>
    <w:unhideWhenUsed/>
    <w:rsid w:val="00591743"/>
  </w:style>
</w:styles>
</file>

<file path=word/webSettings.xml><?xml version="1.0" encoding="utf-8"?>
<w:webSettings xmlns:r="http://schemas.openxmlformats.org/officeDocument/2006/relationships" xmlns:w="http://schemas.openxmlformats.org/wordprocessingml/2006/main">
  <w:divs>
    <w:div w:id="238758759">
      <w:bodyDiv w:val="1"/>
      <w:marLeft w:val="0"/>
      <w:marRight w:val="0"/>
      <w:marTop w:val="0"/>
      <w:marBottom w:val="0"/>
      <w:divBdr>
        <w:top w:val="none" w:sz="0" w:space="0" w:color="auto"/>
        <w:left w:val="none" w:sz="0" w:space="0" w:color="auto"/>
        <w:bottom w:val="none" w:sz="0" w:space="0" w:color="auto"/>
        <w:right w:val="none" w:sz="0" w:space="0" w:color="auto"/>
      </w:divBdr>
    </w:div>
    <w:div w:id="414982310">
      <w:bodyDiv w:val="1"/>
      <w:marLeft w:val="0"/>
      <w:marRight w:val="0"/>
      <w:marTop w:val="0"/>
      <w:marBottom w:val="0"/>
      <w:divBdr>
        <w:top w:val="none" w:sz="0" w:space="0" w:color="auto"/>
        <w:left w:val="none" w:sz="0" w:space="0" w:color="auto"/>
        <w:bottom w:val="none" w:sz="0" w:space="0" w:color="auto"/>
        <w:right w:val="none" w:sz="0" w:space="0" w:color="auto"/>
      </w:divBdr>
    </w:div>
    <w:div w:id="458885716">
      <w:bodyDiv w:val="1"/>
      <w:marLeft w:val="0"/>
      <w:marRight w:val="0"/>
      <w:marTop w:val="0"/>
      <w:marBottom w:val="0"/>
      <w:divBdr>
        <w:top w:val="none" w:sz="0" w:space="0" w:color="auto"/>
        <w:left w:val="none" w:sz="0" w:space="0" w:color="auto"/>
        <w:bottom w:val="none" w:sz="0" w:space="0" w:color="auto"/>
        <w:right w:val="none" w:sz="0" w:space="0" w:color="auto"/>
      </w:divBdr>
    </w:div>
    <w:div w:id="720441315">
      <w:bodyDiv w:val="1"/>
      <w:marLeft w:val="0"/>
      <w:marRight w:val="0"/>
      <w:marTop w:val="0"/>
      <w:marBottom w:val="0"/>
      <w:divBdr>
        <w:top w:val="none" w:sz="0" w:space="0" w:color="auto"/>
        <w:left w:val="none" w:sz="0" w:space="0" w:color="auto"/>
        <w:bottom w:val="none" w:sz="0" w:space="0" w:color="auto"/>
        <w:right w:val="none" w:sz="0" w:space="0" w:color="auto"/>
      </w:divBdr>
    </w:div>
    <w:div w:id="1071389654">
      <w:bodyDiv w:val="1"/>
      <w:marLeft w:val="0"/>
      <w:marRight w:val="0"/>
      <w:marTop w:val="0"/>
      <w:marBottom w:val="0"/>
      <w:divBdr>
        <w:top w:val="none" w:sz="0" w:space="0" w:color="auto"/>
        <w:left w:val="none" w:sz="0" w:space="0" w:color="auto"/>
        <w:bottom w:val="none" w:sz="0" w:space="0" w:color="auto"/>
        <w:right w:val="none" w:sz="0" w:space="0" w:color="auto"/>
      </w:divBdr>
      <w:divsChild>
        <w:div w:id="1778214751">
          <w:marLeft w:val="547"/>
          <w:marRight w:val="0"/>
          <w:marTop w:val="96"/>
          <w:marBottom w:val="0"/>
          <w:divBdr>
            <w:top w:val="none" w:sz="0" w:space="0" w:color="auto"/>
            <w:left w:val="none" w:sz="0" w:space="0" w:color="auto"/>
            <w:bottom w:val="none" w:sz="0" w:space="0" w:color="auto"/>
            <w:right w:val="none" w:sz="0" w:space="0" w:color="auto"/>
          </w:divBdr>
        </w:div>
      </w:divsChild>
    </w:div>
    <w:div w:id="1496459261">
      <w:bodyDiv w:val="1"/>
      <w:marLeft w:val="0"/>
      <w:marRight w:val="0"/>
      <w:marTop w:val="0"/>
      <w:marBottom w:val="0"/>
      <w:divBdr>
        <w:top w:val="none" w:sz="0" w:space="0" w:color="auto"/>
        <w:left w:val="none" w:sz="0" w:space="0" w:color="auto"/>
        <w:bottom w:val="none" w:sz="0" w:space="0" w:color="auto"/>
        <w:right w:val="none" w:sz="0" w:space="0" w:color="auto"/>
      </w:divBdr>
    </w:div>
    <w:div w:id="1547065163">
      <w:bodyDiv w:val="1"/>
      <w:marLeft w:val="0"/>
      <w:marRight w:val="0"/>
      <w:marTop w:val="0"/>
      <w:marBottom w:val="0"/>
      <w:divBdr>
        <w:top w:val="none" w:sz="0" w:space="0" w:color="auto"/>
        <w:left w:val="none" w:sz="0" w:space="0" w:color="auto"/>
        <w:bottom w:val="none" w:sz="0" w:space="0" w:color="auto"/>
        <w:right w:val="none" w:sz="0" w:space="0" w:color="auto"/>
      </w:divBdr>
      <w:divsChild>
        <w:div w:id="1030035333">
          <w:marLeft w:val="547"/>
          <w:marRight w:val="0"/>
          <w:marTop w:val="96"/>
          <w:marBottom w:val="0"/>
          <w:divBdr>
            <w:top w:val="none" w:sz="0" w:space="0" w:color="auto"/>
            <w:left w:val="none" w:sz="0" w:space="0" w:color="auto"/>
            <w:bottom w:val="none" w:sz="0" w:space="0" w:color="auto"/>
            <w:right w:val="none" w:sz="0" w:space="0" w:color="auto"/>
          </w:divBdr>
        </w:div>
      </w:divsChild>
    </w:div>
    <w:div w:id="1665281016">
      <w:bodyDiv w:val="1"/>
      <w:marLeft w:val="0"/>
      <w:marRight w:val="0"/>
      <w:marTop w:val="0"/>
      <w:marBottom w:val="0"/>
      <w:divBdr>
        <w:top w:val="none" w:sz="0" w:space="0" w:color="auto"/>
        <w:left w:val="none" w:sz="0" w:space="0" w:color="auto"/>
        <w:bottom w:val="none" w:sz="0" w:space="0" w:color="auto"/>
        <w:right w:val="none" w:sz="0" w:space="0" w:color="auto"/>
      </w:divBdr>
    </w:div>
    <w:div w:id="1972247438">
      <w:bodyDiv w:val="1"/>
      <w:marLeft w:val="0"/>
      <w:marRight w:val="0"/>
      <w:marTop w:val="0"/>
      <w:marBottom w:val="0"/>
      <w:divBdr>
        <w:top w:val="none" w:sz="0" w:space="0" w:color="auto"/>
        <w:left w:val="none" w:sz="0" w:space="0" w:color="auto"/>
        <w:bottom w:val="none" w:sz="0" w:space="0" w:color="auto"/>
        <w:right w:val="none" w:sz="0" w:space="0" w:color="auto"/>
      </w:divBdr>
    </w:div>
    <w:div w:id="210383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17B30F-A379-4582-8E58-5FE1C140C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3118</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malceva</cp:lastModifiedBy>
  <cp:revision>2</cp:revision>
  <dcterms:created xsi:type="dcterms:W3CDTF">2017-06-30T07:42:00Z</dcterms:created>
  <dcterms:modified xsi:type="dcterms:W3CDTF">2017-06-30T07:42:00Z</dcterms:modified>
</cp:coreProperties>
</file>