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38C85B">
      <w:pPr>
        <w:pStyle w:val="3"/>
        <w:rPr>
          <w:lang w:eastAsia="zh-CN"/>
        </w:rPr>
      </w:pPr>
      <w:bookmarkStart w:id="0" w:name="_GoBack"/>
      <w:bookmarkEnd w:id="0"/>
      <w:r>
        <w:rPr>
          <w:lang w:eastAsia="zh-CN"/>
        </w:rPr>
        <w:t>伪文明评论研究设计</w:t>
      </w:r>
    </w:p>
    <w:p w14:paraId="2D6B2799">
      <w:pPr>
        <w:pStyle w:val="4"/>
        <w:rPr>
          <w:lang w:eastAsia="zh-CN"/>
        </w:rPr>
      </w:pPr>
      <w:r>
        <w:rPr>
          <w:lang w:eastAsia="zh-CN"/>
        </w:rPr>
        <w:t>一、背景信息（Background）</w:t>
      </w:r>
    </w:p>
    <w:p w14:paraId="02DAD893">
      <w:pPr>
        <w:rPr>
          <w:lang w:eastAsia="zh-CN"/>
        </w:rPr>
      </w:pPr>
      <w:r>
        <w:rPr>
          <w:lang w:eastAsia="zh-CN"/>
        </w:rPr>
        <w:br w:type="textWrapping"/>
      </w:r>
      <w:r>
        <w:rPr>
          <w:lang w:eastAsia="zh-CN"/>
        </w:rPr>
        <w:t>在线评论中的不文明现象并非都以粗口或直接侮辱呈现；大量“披着礼貌外衣的攻击”（如讽刺、反话、冷嘲）在平台上广泛存在，往往能绕开简单的脏话词典或基于显性攻击特征的模型。</w:t>
      </w:r>
      <w:r>
        <w:rPr>
          <w:lang w:eastAsia="zh-CN"/>
        </w:rPr>
        <w:br w:type="textWrapping"/>
      </w:r>
      <w:r>
        <w:rPr>
          <w:lang w:eastAsia="zh-CN"/>
        </w:rPr>
        <w:t>这类伪文明评论（pseudo-civility）在文本表层呈现礼貌、克制或理性，但在语用层面传达贬低、嘲讽或攻击，其危害在于：更易扩散、更难监管，也更容易被自动化系统“误判为文明”，造成漏检或治理真空。</w:t>
      </w:r>
      <w:r>
        <w:rPr>
          <w:lang w:eastAsia="zh-CN"/>
        </w:rPr>
        <w:br w:type="textWrapping"/>
      </w:r>
      <w:r>
        <w:rPr>
          <w:lang w:eastAsia="zh-CN"/>
        </w:rPr>
        <w:t>现实需求：现有模型对“显性不文明”识别不错，但在“隐性/讽刺性不文明”上表现不稳，导致文明误杀与不文明漏检并存。</w:t>
      </w:r>
      <w:r>
        <w:rPr>
          <w:lang w:eastAsia="zh-CN"/>
        </w:rPr>
        <w:br w:type="textWrapping"/>
      </w:r>
    </w:p>
    <w:p w14:paraId="20B33787">
      <w:pPr>
        <w:pStyle w:val="4"/>
      </w:pPr>
      <w:r>
        <w:t>二、理论框架（Theoretical Framework）</w:t>
      </w:r>
    </w:p>
    <w:p w14:paraId="1665EB66">
      <w:pPr>
        <w:rPr>
          <w:lang w:eastAsia="zh-CN"/>
        </w:rPr>
      </w:pPr>
      <w:r>
        <w:br w:type="textWrapping"/>
      </w:r>
      <w:r>
        <w:t>1. 双系统理论（Dual-Process Theory, Kahneman）</w:t>
      </w:r>
      <w:r>
        <w:br w:type="textWrapping"/>
      </w:r>
      <w:r>
        <w:t>系统1：快速、情绪化、自动化反应（冲动性表达、攻击更集中）。</w:t>
      </w:r>
      <w:r>
        <w:br w:type="textWrapping"/>
      </w:r>
      <w:r>
        <w:rPr>
          <w:lang w:eastAsia="zh-CN"/>
        </w:rPr>
        <w:t>系统2：缓慢、理性、受控加工（礼貌、克制、结构更复杂）。</w:t>
      </w:r>
      <w:r>
        <w:rPr>
          <w:lang w:eastAsia="zh-CN"/>
        </w:rPr>
        <w:br w:type="textWrapping"/>
      </w:r>
      <w:r>
        <w:rPr>
          <w:lang w:eastAsia="zh-CN"/>
        </w:rPr>
        <w:t>命题：伪文明是系统1的消极情绪被系统2“语言包装”后的产物——语义更接近文明，情绪/意图更接近不文明。</w:t>
      </w:r>
      <w:r>
        <w:rPr>
          <w:lang w:eastAsia="zh-CN"/>
        </w:rPr>
        <w:br w:type="textWrapping"/>
      </w:r>
      <w:r>
        <w:rPr>
          <w:lang w:eastAsia="zh-CN"/>
        </w:rPr>
        <w:br w:type="textWrapping"/>
      </w:r>
      <w:r>
        <w:t>2. 礼貌理论（Politeness Theory, Brown &amp; Levinson）</w:t>
      </w:r>
      <w:r>
        <w:br w:type="textWrapping"/>
      </w:r>
      <w:r>
        <w:t>语言服务于“面子”管理：礼貌策略可维护或威胁他人面子。</w:t>
      </w:r>
      <w:r>
        <w:br w:type="textWrapping"/>
      </w:r>
      <w:r>
        <w:t>命题：伪文明利用“礼貌形式”掩盖“面子威胁”，形成语用层的隐性攻击（mock politeness）。</w:t>
      </w:r>
      <w:r>
        <w:br w:type="textWrapping"/>
      </w:r>
      <w:r>
        <w:br w:type="textWrapping"/>
      </w:r>
      <w:r>
        <w:t>3. 讽刺/反语语用理论（Sarcasm &amp; Irony）</w:t>
      </w:r>
      <w:r>
        <w:br w:type="textWrapping"/>
      </w:r>
      <w:r>
        <w:t>讽刺的本质是语义–情绪/语境不一致（semantic–affective incongruity）。</w:t>
      </w:r>
      <w:r>
        <w:br w:type="textWrapping"/>
      </w:r>
      <w:r>
        <w:t>命题：当“词面积极”与“情感/语境消极”相冲突时，更可能是伪文明。</w:t>
      </w:r>
      <w:r>
        <w:br w:type="textWrapping"/>
      </w:r>
      <w:r>
        <w:br w:type="textWrapping"/>
      </w:r>
      <w:r>
        <w:rPr>
          <w:lang w:eastAsia="zh-CN"/>
        </w:rPr>
        <w:t>整合模型（文字版）：</w:t>
      </w:r>
      <w:r>
        <w:rPr>
          <w:lang w:eastAsia="zh-CN"/>
        </w:rPr>
        <w:br w:type="textWrapping"/>
      </w:r>
      <w:r>
        <w:rPr>
          <w:lang w:eastAsia="zh-CN"/>
        </w:rPr>
        <w:t>情绪激活（系统1，负向情绪） → 攻击意图</w:t>
      </w:r>
      <w:r>
        <w:rPr>
          <w:lang w:eastAsia="zh-CN"/>
        </w:rPr>
        <w:br w:type="textWrapping"/>
      </w:r>
      <w:r>
        <w:rPr>
          <w:lang w:eastAsia="zh-CN"/>
        </w:rPr>
        <w:t>文本礼貌包装（系统2，礼貌策略） → 伪文明（表礼貌/里攻击）</w:t>
      </w:r>
      <w:r>
        <w:rPr>
          <w:lang w:eastAsia="zh-CN"/>
        </w:rPr>
        <w:br w:type="textWrapping"/>
      </w:r>
    </w:p>
    <w:p w14:paraId="5F0458C2">
      <w:pPr>
        <w:pStyle w:val="4"/>
      </w:pPr>
      <w:r>
        <w:t>三、研究方法（Method）</w:t>
      </w:r>
    </w:p>
    <w:p w14:paraId="44CDE6DD">
      <w:pPr>
        <w:rPr>
          <w:lang w:eastAsia="zh-CN"/>
        </w:rPr>
      </w:pPr>
      <w:r>
        <w:rPr>
          <w:lang w:eastAsia="zh-CN"/>
        </w:rPr>
        <w:br w:type="textWrapping"/>
      </w:r>
      <w:r>
        <w:rPr>
          <w:lang w:eastAsia="zh-CN"/>
        </w:rPr>
        <w:t>3.1 研究问题与假设</w:t>
      </w:r>
      <w:r>
        <w:rPr>
          <w:lang w:eastAsia="zh-CN"/>
        </w:rPr>
        <w:br w:type="textWrapping"/>
      </w:r>
      <w:r>
        <w:rPr>
          <w:lang w:eastAsia="zh-CN"/>
        </w:rPr>
        <w:t>RQ1：伪文明在语义/情绪特征上与文明、不文明分别有什么系统差异？</w:t>
      </w:r>
      <w:r>
        <w:rPr>
          <w:lang w:eastAsia="zh-CN"/>
        </w:rPr>
        <w:br w:type="textWrapping"/>
      </w:r>
      <w:r>
        <w:rPr>
          <w:lang w:eastAsia="zh-CN"/>
        </w:rPr>
        <w:t>RQ2：加入“语义–情绪不一致”特征后，模型能否更好识别伪文明？</w:t>
      </w:r>
      <w:r>
        <w:rPr>
          <w:lang w:eastAsia="zh-CN"/>
        </w:rPr>
        <w:br w:type="textWrapping"/>
      </w:r>
      <w:r>
        <w:rPr>
          <w:lang w:eastAsia="zh-CN"/>
        </w:rPr>
        <w:br w:type="textWrapping"/>
      </w:r>
      <w:r>
        <w:rPr>
          <w:lang w:eastAsia="zh-CN"/>
        </w:rPr>
        <w:t>假设：</w:t>
      </w:r>
      <w:r>
        <w:rPr>
          <w:lang w:eastAsia="zh-CN"/>
        </w:rPr>
        <w:br w:type="textWrapping"/>
      </w:r>
      <w:r>
        <w:rPr>
          <w:lang w:eastAsia="zh-CN"/>
        </w:rPr>
        <w:t>H1：伪文明的语义向量更靠近文明，但情绪指标更靠近不文明。</w:t>
      </w:r>
      <w:r>
        <w:rPr>
          <w:lang w:eastAsia="zh-CN"/>
        </w:rPr>
        <w:br w:type="textWrapping"/>
      </w:r>
      <w:r>
        <w:rPr>
          <w:lang w:eastAsia="zh-CN"/>
        </w:rPr>
        <w:t>H2：伪文明具有显著更高的语义–情绪不一致度。</w:t>
      </w:r>
      <w:r>
        <w:rPr>
          <w:lang w:eastAsia="zh-CN"/>
        </w:rPr>
        <w:br w:type="textWrapping"/>
      </w:r>
      <w:r>
        <w:rPr>
          <w:lang w:eastAsia="zh-CN"/>
        </w:rPr>
        <w:t>H3：在引入“礼貌强度 + 不一致度”特征后，模型对伪文明的识别F1提升显著。</w:t>
      </w:r>
      <w:r>
        <w:rPr>
          <w:rFonts w:hint="eastAsia" w:ascii="宋体" w:hAnsi="宋体" w:eastAsia="宋体"/>
          <w:lang w:eastAsia="zh-CN"/>
        </w:rPr>
        <w:t>（代码中现在还没有）</w:t>
      </w:r>
      <w:r>
        <w:rPr>
          <w:lang w:eastAsia="zh-CN"/>
        </w:rPr>
        <w:br w:type="textWrapping"/>
      </w:r>
      <w:r>
        <w:rPr>
          <w:lang w:eastAsia="zh-CN"/>
        </w:rPr>
        <w:br w:type="textWrapping"/>
      </w:r>
      <w:r>
        <w:rPr>
          <w:lang w:eastAsia="zh-CN"/>
        </w:rPr>
        <w:t>3.2 数据与标注</w:t>
      </w:r>
      <w:r>
        <w:rPr>
          <w:lang w:eastAsia="zh-CN"/>
        </w:rPr>
        <w:br w:type="textWrapping"/>
      </w:r>
      <w:r>
        <w:rPr>
          <w:lang w:eastAsia="zh-CN"/>
        </w:rPr>
        <w:t>语料：沿用现有评论数据（含文本与是否移除标签）。</w:t>
      </w:r>
      <w:r>
        <w:rPr>
          <w:lang w:eastAsia="zh-CN"/>
        </w:rPr>
        <w:br w:type="textWrapping"/>
      </w:r>
      <w:r>
        <w:t>三类定义：文明、伪文明、不文明。</w:t>
      </w:r>
      <w:r>
        <w:br w:type="textWrapping"/>
      </w:r>
      <w:r>
        <w:br w:type="textWrapping"/>
      </w:r>
      <w:r>
        <w:rPr>
          <w:lang w:eastAsia="zh-CN"/>
        </w:rPr>
        <w:t>3.3 特征工程</w:t>
      </w:r>
      <w:r>
        <w:rPr>
          <w:lang w:eastAsia="zh-CN"/>
        </w:rPr>
        <w:br w:type="textWrapping"/>
      </w:r>
      <w:r>
        <w:rPr>
          <w:lang w:eastAsia="zh-CN"/>
        </w:rPr>
        <w:t>礼貌强度：礼貌词频、缓和语、请求结构等。</w:t>
      </w:r>
      <w:r>
        <w:rPr>
          <w:lang w:eastAsia="zh-CN"/>
        </w:rPr>
        <w:br w:type="textWrapping"/>
      </w:r>
      <w:r>
        <w:rPr>
          <w:lang w:eastAsia="zh-CN"/>
        </w:rPr>
        <w:t>情绪/语调：情感分、符号密度、大写比例、讽刺标记词。</w:t>
      </w:r>
      <w:r>
        <w:rPr>
          <w:lang w:eastAsia="zh-CN"/>
        </w:rPr>
        <w:br w:type="textWrapping"/>
      </w:r>
      <w:r>
        <w:rPr>
          <w:lang w:eastAsia="zh-CN"/>
        </w:rPr>
        <w:t>语义–情绪不一致度：情感分与语义极性冲突的量化指标。</w:t>
      </w:r>
      <w:r>
        <w:rPr>
          <w:lang w:eastAsia="zh-CN"/>
        </w:rPr>
        <w:br w:type="textWrapping"/>
      </w:r>
      <w:r>
        <w:rPr>
          <w:lang w:eastAsia="zh-CN"/>
        </w:rPr>
        <w:br w:type="textWrapping"/>
      </w:r>
      <w:r>
        <w:rPr>
          <w:lang w:eastAsia="zh-CN"/>
        </w:rPr>
        <w:t>3.4 建模设计</w:t>
      </w:r>
      <w:r>
        <w:rPr>
          <w:lang w:eastAsia="zh-CN"/>
        </w:rPr>
        <w:br w:type="textWrapping"/>
      </w:r>
      <w:r>
        <w:rPr>
          <w:lang w:eastAsia="zh-CN"/>
        </w:rPr>
        <w:t>三分类模型：文明（0）/伪文明（1）/不文明（2）。</w:t>
      </w:r>
      <w:r>
        <w:rPr>
          <w:lang w:eastAsia="zh-CN"/>
        </w:rPr>
        <w:br w:type="textWrapping"/>
      </w:r>
      <w:r>
        <w:rPr>
          <w:lang w:eastAsia="zh-CN"/>
        </w:rPr>
        <w:t>两阶段模型（备选）：文明vs非文明；再识别伪文明。</w:t>
      </w:r>
      <w:r>
        <w:rPr>
          <w:lang w:eastAsia="zh-CN"/>
        </w:rPr>
        <w:br w:type="textWrapping"/>
      </w:r>
      <w:r>
        <w:rPr>
          <w:lang w:eastAsia="zh-CN"/>
        </w:rPr>
        <w:br w:type="textWrapping"/>
      </w:r>
      <w:r>
        <w:rPr>
          <w:lang w:eastAsia="zh-CN"/>
        </w:rPr>
        <w:t>3.5 统计分析与可视化</w:t>
      </w:r>
      <w:r>
        <w:rPr>
          <w:lang w:eastAsia="zh-CN"/>
        </w:rPr>
        <w:br w:type="textWrapping"/>
      </w:r>
      <w:r>
        <w:rPr>
          <w:lang w:eastAsia="zh-CN"/>
        </w:rPr>
        <w:t>聚类可视化、组内组间相似度、差异检验（Mann-Whitney U）、SHAP解释。</w:t>
      </w:r>
      <w:r>
        <w:rPr>
          <w:lang w:eastAsia="zh-CN"/>
        </w:rPr>
        <w:br w:type="textWrapping"/>
      </w:r>
      <w:r>
        <w:rPr>
          <w:lang w:eastAsia="zh-CN"/>
        </w:rPr>
        <w:br w:type="textWrapping"/>
      </w:r>
      <w:r>
        <w:rPr>
          <w:lang w:eastAsia="zh-CN"/>
        </w:rPr>
        <w:t>3.6 评价指标与成功标准</w:t>
      </w:r>
      <w:r>
        <w:rPr>
          <w:lang w:eastAsia="zh-CN"/>
        </w:rPr>
        <w:br w:type="textWrapping"/>
      </w:r>
      <w:r>
        <w:rPr>
          <w:lang w:eastAsia="zh-CN"/>
        </w:rPr>
        <w:t>主指标：伪文明类别的F1分数提升≥+5pp。</w:t>
      </w:r>
      <w:r>
        <w:rPr>
          <w:lang w:eastAsia="zh-CN"/>
        </w:rPr>
        <w:br w:type="textWrapping"/>
      </w:r>
      <w:r>
        <w:rPr>
          <w:lang w:eastAsia="zh-CN"/>
        </w:rPr>
        <w:t>次指标：整体Macro-F1、文明误杀率与不文明漏检率。</w:t>
      </w:r>
      <w:r>
        <w:rPr>
          <w:lang w:eastAsia="zh-CN"/>
        </w:rPr>
        <w:br w:type="textWrapping"/>
      </w:r>
    </w:p>
    <w:p w14:paraId="2A1E84B4">
      <w:pPr>
        <w:pStyle w:val="4"/>
        <w:rPr>
          <w:lang w:eastAsia="zh-CN"/>
        </w:rPr>
      </w:pPr>
      <w:r>
        <w:rPr>
          <w:lang w:eastAsia="zh-CN"/>
        </w:rPr>
        <w:t>四、预期发现与局限（Findings &amp; Limitations）</w:t>
      </w:r>
    </w:p>
    <w:p w14:paraId="6FD5ADC0">
      <w:pPr>
        <w:rPr>
          <w:lang w:eastAsia="zh-CN"/>
        </w:rPr>
      </w:pPr>
      <w:r>
        <w:rPr>
          <w:lang w:eastAsia="zh-CN"/>
        </w:rPr>
        <w:br w:type="textWrapping"/>
      </w:r>
      <w:r>
        <w:rPr>
          <w:lang w:eastAsia="zh-CN"/>
        </w:rPr>
        <w:t>4.1 预期发现</w:t>
      </w:r>
      <w:r>
        <w:rPr>
          <w:lang w:eastAsia="zh-CN"/>
        </w:rPr>
        <w:br w:type="textWrapping"/>
      </w:r>
      <w:r>
        <w:rPr>
          <w:lang w:eastAsia="zh-CN"/>
        </w:rPr>
        <w:t xml:space="preserve">- </w:t>
      </w:r>
      <w:r>
        <w:rPr>
          <w:color w:val="EE0000"/>
          <w:lang w:eastAsia="zh-CN"/>
        </w:rPr>
        <w:t>加入“礼貌强度+</w:t>
      </w:r>
      <w:r>
        <w:rPr>
          <w:rFonts w:hint="eastAsia" w:ascii="宋体" w:hAnsi="宋体" w:eastAsia="宋体"/>
          <w:color w:val="EE0000"/>
          <w:lang w:eastAsia="zh-CN"/>
        </w:rPr>
        <w:t>情绪</w:t>
      </w:r>
      <w:r>
        <w:rPr>
          <w:color w:val="EE0000"/>
          <w:lang w:eastAsia="zh-CN"/>
        </w:rPr>
        <w:t>不一致度”后，伪文明识别显著改善</w:t>
      </w:r>
      <w:r>
        <w:rPr>
          <w:lang w:eastAsia="zh-CN"/>
        </w:rPr>
        <w:t>。</w:t>
      </w:r>
      <w:r>
        <w:rPr>
          <w:lang w:eastAsia="zh-CN"/>
        </w:rPr>
        <w:br w:type="textWrapping"/>
      </w:r>
      <w:r>
        <w:rPr>
          <w:lang w:eastAsia="zh-CN"/>
        </w:rPr>
        <w:t>- 伪文明在语义空间靠近文明，在情绪维度偏向不文明。</w:t>
      </w:r>
      <w:r>
        <w:rPr>
          <w:lang w:eastAsia="zh-CN"/>
        </w:rPr>
        <w:br w:type="textWrapping"/>
      </w:r>
      <w:r>
        <w:rPr>
          <w:lang w:eastAsia="zh-CN"/>
        </w:rPr>
        <w:t>- 典型伪文明特征组合：正向词+负向情绪/讽刺标记+反问+高不一致度。</w:t>
      </w:r>
      <w:r>
        <w:rPr>
          <w:lang w:eastAsia="zh-CN"/>
        </w:rPr>
        <w:br w:type="textWrapping"/>
      </w:r>
      <w:r>
        <w:rPr>
          <w:lang w:eastAsia="zh-CN"/>
        </w:rPr>
        <w:br w:type="textWrapping"/>
      </w:r>
      <w:r>
        <w:rPr>
          <w:lang w:eastAsia="zh-CN"/>
        </w:rPr>
        <w:t>4.2 可能局限</w:t>
      </w:r>
      <w:r>
        <w:rPr>
          <w:lang w:eastAsia="zh-CN"/>
        </w:rPr>
        <w:br w:type="textWrapping"/>
      </w:r>
      <w:r>
        <w:rPr>
          <w:lang w:eastAsia="zh-CN"/>
        </w:rPr>
        <w:t>- 主观性：伪文明判定存在文化差异。</w:t>
      </w:r>
      <w:r>
        <w:rPr>
          <w:lang w:eastAsia="zh-CN"/>
        </w:rPr>
        <w:br w:type="textWrapping"/>
      </w:r>
      <w:r>
        <w:rPr>
          <w:lang w:eastAsia="zh-CN"/>
        </w:rPr>
        <w:t>- 域迁移：跨平台伪文明模式异构。</w:t>
      </w:r>
      <w:r>
        <w:rPr>
          <w:lang w:eastAsia="zh-CN"/>
        </w:rPr>
        <w:br w:type="textWrapping"/>
      </w:r>
      <w:r>
        <w:rPr>
          <w:lang w:eastAsia="zh-CN"/>
        </w:rPr>
        <w:t>- 上下文缺失：缺乏对话语境削弱讽刺识别。</w:t>
      </w:r>
      <w:r>
        <w:rPr>
          <w:lang w:eastAsia="zh-CN"/>
        </w:rPr>
        <w:br w:type="textWrapping"/>
      </w:r>
      <w:r>
        <w:rPr>
          <w:lang w:eastAsia="zh-CN"/>
        </w:rPr>
        <w:t>- 对抗适应：攻击者可能进化出更隐蔽的伪装。</w:t>
      </w:r>
      <w:r>
        <w:rPr>
          <w:lang w:eastAsia="zh-CN"/>
        </w:rPr>
        <w:br w:type="textWrapping"/>
      </w:r>
      <w:r>
        <w:rPr>
          <w:lang w:eastAsia="zh-CN"/>
        </w:rPr>
        <w:br w:type="textWrapping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297C9E"/>
    <w:rsid w:val="00326F90"/>
    <w:rsid w:val="00423CEB"/>
    <w:rsid w:val="00A36D36"/>
    <w:rsid w:val="00AA1D8D"/>
    <w:rsid w:val="00B47730"/>
    <w:rsid w:val="00CB0664"/>
    <w:rsid w:val="00D31F5B"/>
    <w:rsid w:val="00EE0DA3"/>
    <w:rsid w:val="00FC693F"/>
    <w:rsid w:val="144B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页眉 字符"/>
    <w:basedOn w:val="132"/>
    <w:link w:val="25"/>
    <w:qFormat/>
    <w:uiPriority w:val="99"/>
  </w:style>
  <w:style w:type="character" w:customStyle="1" w:styleId="136">
    <w:name w:val="页脚 字符"/>
    <w:basedOn w:val="132"/>
    <w:link w:val="24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标题 1 字符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标题 2 字符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标题 3 字符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标题 字符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副标题 字符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正文文本 字符"/>
    <w:basedOn w:val="132"/>
    <w:link w:val="19"/>
    <w:qFormat/>
    <w:uiPriority w:val="99"/>
  </w:style>
  <w:style w:type="character" w:customStyle="1" w:styleId="145">
    <w:name w:val="正文文本 2 字符"/>
    <w:basedOn w:val="132"/>
    <w:link w:val="28"/>
    <w:uiPriority w:val="99"/>
  </w:style>
  <w:style w:type="character" w:customStyle="1" w:styleId="146">
    <w:name w:val="正文文本 3 字符"/>
    <w:basedOn w:val="132"/>
    <w:link w:val="17"/>
    <w:uiPriority w:val="99"/>
    <w:rPr>
      <w:sz w:val="16"/>
      <w:szCs w:val="16"/>
    </w:rPr>
  </w:style>
  <w:style w:type="character" w:customStyle="1" w:styleId="147">
    <w:name w:val="宏文本 字符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引用 字符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标题 4 字符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标题 5 字符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标题 6 字符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标题 7 字符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标题 8 字符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标题 9 字符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明显引用 字符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1200</Words>
  <Characters>1418</Characters>
  <Lines>43</Lines>
  <Paragraphs>7</Paragraphs>
  <TotalTime>0</TotalTime>
  <ScaleCrop>false</ScaleCrop>
  <LinksUpToDate>false</LinksUpToDate>
  <CharactersWithSpaces>1456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2025-10-26T13:09:00Z</dcterms:created>
  <dc:creator>python-docx</dc:creator>
  <dc:description>generated by python-docx</dc:description>
  <cp:lastModifiedBy>飞鹰</cp:lastModifiedBy>
  <dcterms:modified xsi:type="dcterms:W3CDTF">2025-10-26T13:52:18Z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ICV">
    <vt:lpwstr>45A61B88C1904108A3CDDFE4C94C2214_13</vt:lpwstr>
  </property>
</Properties>
</file>