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6F" w:rsidRDefault="001E4F6F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Questão 1. </w:t>
      </w:r>
      <w:r>
        <w:rPr>
          <w:rFonts w:ascii="Arial" w:hAnsi="Arial" w:cs="Arial"/>
        </w:rPr>
        <w:t>Dê a gramática para as seguintes linguagens:</w:t>
      </w:r>
    </w:p>
    <w:p w:rsidR="001E4F6F" w:rsidRDefault="001E4F6F">
      <w:pPr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a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 xml:space="preserve">  |  n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N }</w:t>
      </w:r>
    </w:p>
    <w:p w:rsidR="001E4F6F" w:rsidRDefault="001E4F6F">
      <w:pPr>
        <w:ind w:left="1787"/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a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perscript"/>
        </w:rPr>
        <w:t>k</w:t>
      </w:r>
      <w:r>
        <w:rPr>
          <w:rFonts w:ascii="Arial" w:hAnsi="Arial" w:cs="Arial"/>
        </w:rPr>
        <w:t>c</w:t>
      </w:r>
      <w:r>
        <w:rPr>
          <w:rFonts w:ascii="Arial" w:hAnsi="Arial" w:cs="Arial"/>
          <w:vertAlign w:val="superscript"/>
        </w:rPr>
        <w:t>m</w:t>
      </w:r>
      <w:r>
        <w:rPr>
          <w:rFonts w:ascii="Arial" w:hAnsi="Arial" w:cs="Arial"/>
        </w:rPr>
        <w:t xml:space="preserve">   |  k = n+m }</w:t>
      </w:r>
    </w:p>
    <w:p w:rsidR="001E4F6F" w:rsidRDefault="001E4F6F">
      <w:pPr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a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perscript"/>
        </w:rPr>
        <w:t>k</w:t>
      </w:r>
      <w:r>
        <w:rPr>
          <w:rFonts w:ascii="Arial" w:hAnsi="Arial" w:cs="Arial"/>
        </w:rPr>
        <w:t>c</w:t>
      </w:r>
      <w:r>
        <w:rPr>
          <w:rFonts w:ascii="Arial" w:hAnsi="Arial" w:cs="Arial"/>
          <w:vertAlign w:val="superscript"/>
        </w:rPr>
        <w:t>m</w:t>
      </w:r>
      <w:r>
        <w:rPr>
          <w:rFonts w:ascii="Arial" w:hAnsi="Arial" w:cs="Arial"/>
        </w:rPr>
        <w:t xml:space="preserve">   |  k = 2n+m }</w:t>
      </w:r>
    </w:p>
    <w:p w:rsidR="001E4F6F" w:rsidRDefault="001E4F6F">
      <w:pPr>
        <w:ind w:left="708"/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a</w:t>
      </w:r>
      <w:r>
        <w:rPr>
          <w:rFonts w:ascii="Arial" w:hAnsi="Arial" w:cs="Arial"/>
          <w:vertAlign w:val="superscript"/>
        </w:rPr>
        <w:t>m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vertAlign w:val="superscript"/>
        </w:rPr>
        <w:t>i</w:t>
      </w:r>
      <w:r>
        <w:rPr>
          <w:rFonts w:ascii="Arial" w:hAnsi="Arial" w:cs="Arial"/>
        </w:rPr>
        <w:t xml:space="preserve">    |  m &gt; n + i }</w:t>
      </w:r>
    </w:p>
    <w:p w:rsidR="001E4F6F" w:rsidRDefault="001E4F6F">
      <w:pPr>
        <w:ind w:left="1787"/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{ w 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 { a, b }*  |  w  não contenha o substring aba }</w:t>
      </w:r>
    </w:p>
    <w:p w:rsidR="001E4F6F" w:rsidRDefault="001E4F6F">
      <w:pPr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w  |  w  contenha um número igual de a´s e b´s  }</w:t>
      </w:r>
    </w:p>
    <w:p w:rsidR="001E4F6F" w:rsidRDefault="001E4F6F">
      <w:pPr>
        <w:ind w:left="1787"/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ww</w:t>
      </w:r>
      <w:r>
        <w:rPr>
          <w:rFonts w:ascii="Arial" w:hAnsi="Arial" w:cs="Arial"/>
          <w:vertAlign w:val="superscript"/>
        </w:rPr>
        <w:t xml:space="preserve">R  </w:t>
      </w:r>
      <w:r>
        <w:rPr>
          <w:rFonts w:ascii="Arial" w:hAnsi="Arial" w:cs="Arial"/>
        </w:rPr>
        <w:t xml:space="preserve"> |  w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 { a, b }* }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Questão 2. Para cada uma das gramáticas a seguir, descreva a linguagem gerada pela gramática: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aaSB  |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bB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aSbb  |  A</w:t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cA  |  c</w:t>
      </w:r>
    </w:p>
    <w:p w:rsidR="001E4F6F" w:rsidRDefault="001E4F6F">
      <w:pPr>
        <w:ind w:left="1427"/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aS  |  bS  |  A</w:t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cA  |  c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abSdc  | A</w:t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cdAba  |  </w:t>
      </w:r>
      <w:r>
        <w:rPr>
          <w:rFonts w:ascii="Arial" w:hAnsi="Arial" w:cs="Arial"/>
          <w:bCs/>
        </w:rPr>
        <w:sym w:font="Symbol" w:char="F06C"/>
      </w:r>
    </w:p>
    <w:p w:rsidR="00EB04F8" w:rsidRDefault="00EB04F8" w:rsidP="00EB04F8">
      <w:pPr>
        <w:ind w:left="708"/>
        <w:jc w:val="both"/>
        <w:rPr>
          <w:rFonts w:ascii="Arial" w:hAnsi="Arial" w:cs="Arial"/>
          <w:bCs/>
          <w:lang w:val="es-ES_tradnl"/>
        </w:rPr>
      </w:pPr>
    </w:p>
    <w:p w:rsidR="00EB04F8" w:rsidRDefault="00EB04F8" w:rsidP="00EB04F8">
      <w:pPr>
        <w:numPr>
          <w:ilvl w:val="0"/>
          <w:numId w:val="20"/>
        </w:num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  <w:lang w:val="es-ES_tradnl"/>
        </w:rPr>
        <w:t xml:space="preserve">  aA  |  </w:t>
      </w:r>
      <w:r>
        <w:rPr>
          <w:rFonts w:ascii="Arial" w:hAnsi="Arial" w:cs="Arial"/>
          <w:bCs/>
        </w:rPr>
        <w:sym w:font="Symbol" w:char="F06C"/>
      </w:r>
    </w:p>
    <w:p w:rsidR="00EB04F8" w:rsidRDefault="00EB04F8" w:rsidP="00EB04F8">
      <w:pPr>
        <w:ind w:left="708" w:firstLine="360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  <w:lang w:val="es-ES_tradnl"/>
        </w:rPr>
        <w:t xml:space="preserve">  bS </w:t>
      </w:r>
    </w:p>
    <w:p w:rsidR="00EB04F8" w:rsidRDefault="00EB04F8" w:rsidP="00EB04F8">
      <w:pPr>
        <w:ind w:left="708"/>
        <w:jc w:val="both"/>
        <w:rPr>
          <w:rFonts w:ascii="Arial" w:hAnsi="Arial" w:cs="Arial"/>
          <w:bCs/>
          <w:lang w:val="es-ES_tradnl"/>
        </w:rPr>
      </w:pPr>
    </w:p>
    <w:p w:rsidR="00EB04F8" w:rsidRDefault="00EB04F8" w:rsidP="00EB04F8">
      <w:pPr>
        <w:numPr>
          <w:ilvl w:val="0"/>
          <w:numId w:val="20"/>
        </w:num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P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  <w:lang w:val="es-ES_tradnl"/>
        </w:rPr>
        <w:t xml:space="preserve">  Pc  |  Xc</w:t>
      </w:r>
    </w:p>
    <w:p w:rsidR="00EB04F8" w:rsidRDefault="00EB04F8" w:rsidP="00EB04F8">
      <w:pPr>
        <w:ind w:left="708" w:firstLine="360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X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  <w:lang w:val="es-ES_tradnl"/>
        </w:rPr>
        <w:t xml:space="preserve">  XbC | Y</w:t>
      </w:r>
    </w:p>
    <w:p w:rsidR="00EB04F8" w:rsidRDefault="00EB04F8" w:rsidP="00EB04F8">
      <w:pPr>
        <w:ind w:left="708" w:firstLine="360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Y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  <w:lang w:val="es-ES_tradnl"/>
        </w:rPr>
        <w:t xml:space="preserve">  aYbC | </w:t>
      </w:r>
      <w:r>
        <w:rPr>
          <w:rFonts w:ascii="Arial" w:hAnsi="Arial" w:cs="Arial"/>
          <w:bCs/>
        </w:rPr>
        <w:sym w:font="Symbol" w:char="F06C"/>
      </w:r>
    </w:p>
    <w:p w:rsidR="00EB04F8" w:rsidRDefault="00EB04F8" w:rsidP="00EB04F8">
      <w:pPr>
        <w:ind w:left="708" w:firstLine="36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Cb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  <w:lang w:val="en-US"/>
        </w:rPr>
        <w:t xml:space="preserve">  bC</w:t>
      </w:r>
    </w:p>
    <w:p w:rsidR="00EB04F8" w:rsidRDefault="00EB04F8" w:rsidP="00EB04F8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 xml:space="preserve">Cc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  <w:lang w:val="en-US"/>
        </w:rPr>
        <w:t xml:space="preserve">  cc</w:t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</w:p>
    <w:p w:rsidR="001E4F6F" w:rsidRDefault="001E4F6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Questão 3. Para cada uma das gramáticas a seguir, obtenha uma gramática essencialmente não contrátil. 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3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aS  |  bS  |  B</w:t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bb   |  C  |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cC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708"/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3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ABC  |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aA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bB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cC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3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BSA  |  A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aA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Bba  |   </w:t>
      </w:r>
      <w:r>
        <w:rPr>
          <w:rFonts w:ascii="Arial" w:hAnsi="Arial" w:cs="Arial"/>
          <w:bCs/>
        </w:rPr>
        <w:sym w:font="Symbol" w:char="F06C"/>
      </w:r>
    </w:p>
    <w:p w:rsidR="002646C8" w:rsidRDefault="002646C8">
      <w:pPr>
        <w:ind w:left="360" w:firstLine="708"/>
        <w:jc w:val="both"/>
        <w:rPr>
          <w:rFonts w:ascii="Arial" w:hAnsi="Arial" w:cs="Arial"/>
          <w:bCs/>
        </w:rPr>
      </w:pPr>
    </w:p>
    <w:p w:rsidR="001E4F6F" w:rsidRDefault="001E4F6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Questão 4. Para cada uma das gramáticas a seguir, obtenha uma gramática equivalente sem regras de cadeia. 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3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AS  |  A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aA   |  bB  |  C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bB   |  b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cC  |  B</w:t>
      </w:r>
    </w:p>
    <w:p w:rsidR="001E4F6F" w:rsidRDefault="001E4F6F">
      <w:pPr>
        <w:ind w:left="708"/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36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  |  B |  C 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aa   |   B</w:t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bb   |  C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cc  |  A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</w:p>
    <w:p w:rsidR="001E4F6F" w:rsidRDefault="001E4F6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Questão 5. Para cada uma das gramáticas a seguir, obtenha uma gramática equivalente na FNC. 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aAbB  |  ABC  |  a  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aA   |  a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bBcC   |  b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abc</w:t>
      </w:r>
    </w:p>
    <w:p w:rsidR="001E4F6F" w:rsidRDefault="001E4F6F">
      <w:pPr>
        <w:ind w:left="708"/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  |  ABa |  AbA 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Aa 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Bb   |  BC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CB  |  CA  |  bB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ABC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 </w:t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   |  bb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BaB   |  c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2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ADE  |  ABa |  AbA 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Aa   |   </w:t>
      </w:r>
      <w:r>
        <w:rPr>
          <w:rFonts w:ascii="Arial" w:hAnsi="Arial" w:cs="Arial"/>
          <w:bCs/>
        </w:rPr>
        <w:sym w:font="Symbol" w:char="F06C"/>
      </w:r>
    </w:p>
    <w:p w:rsidR="001E4F6F" w:rsidRDefault="001E4F6F">
      <w:pPr>
        <w:ind w:left="360"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Bb   |  BC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CB  |  CA  |  bB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EdD  | E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 </w:t>
      </w:r>
      <w:r>
        <w:rPr>
          <w:rFonts w:ascii="Arial" w:hAnsi="Arial" w:cs="Arial"/>
          <w:bCs/>
        </w:rPr>
        <w:sym w:font="Symbol" w:char="F0AE"/>
      </w:r>
      <w:r>
        <w:rPr>
          <w:rFonts w:ascii="Arial" w:hAnsi="Arial" w:cs="Arial"/>
          <w:bCs/>
        </w:rPr>
        <w:t xml:space="preserve">  bcdE  | D</w:t>
      </w:r>
    </w:p>
    <w:p w:rsidR="001E4F6F" w:rsidRDefault="001E4F6F">
      <w:pPr>
        <w:ind w:left="708" w:firstLine="360"/>
        <w:jc w:val="both"/>
        <w:rPr>
          <w:rFonts w:ascii="Arial" w:hAnsi="Arial" w:cs="Arial"/>
          <w:bCs/>
        </w:rPr>
      </w:pPr>
    </w:p>
    <w:p w:rsidR="001E4F6F" w:rsidRDefault="001E4F6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Questão 6. Prove usando o pumping lemma que as seguintes linguagens não são livres de contexto: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a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a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 xml:space="preserve">    |  n &gt; 0 }</w:t>
      </w:r>
    </w:p>
    <w:p w:rsidR="001E4F6F" w:rsidRDefault="001E4F6F">
      <w:pPr>
        <w:ind w:left="708"/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0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1</w:t>
      </w:r>
      <w:r>
        <w:rPr>
          <w:rFonts w:ascii="Arial" w:hAnsi="Arial" w:cs="Arial"/>
          <w:vertAlign w:val="superscript"/>
        </w:rPr>
        <w:t>2n</w:t>
      </w:r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 xml:space="preserve">      |  n &gt; 0 }</w:t>
      </w:r>
    </w:p>
    <w:p w:rsidR="001E4F6F" w:rsidRDefault="001E4F6F">
      <w:pPr>
        <w:ind w:left="708"/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ww</w:t>
      </w:r>
      <w:r>
        <w:rPr>
          <w:rFonts w:ascii="Arial" w:hAnsi="Arial" w:cs="Arial"/>
          <w:vertAlign w:val="superscript"/>
        </w:rPr>
        <w:t>R</w:t>
      </w:r>
      <w:r>
        <w:rPr>
          <w:rFonts w:ascii="Arial" w:hAnsi="Arial" w:cs="Arial"/>
        </w:rPr>
        <w:t xml:space="preserve">w   |  w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{ a, b }* }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Questão 7. Construa autômatos de pilha que reconheçam as seguintes linguagens: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w0w</w:t>
      </w:r>
      <w:r>
        <w:rPr>
          <w:rFonts w:ascii="Arial" w:hAnsi="Arial" w:cs="Arial"/>
          <w:vertAlign w:val="superscript"/>
        </w:rPr>
        <w:t>R</w:t>
      </w:r>
      <w:r>
        <w:rPr>
          <w:rFonts w:ascii="Arial" w:hAnsi="Arial" w:cs="Arial"/>
        </w:rPr>
        <w:t xml:space="preserve">   |  w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{ a, b }* }  </w:t>
      </w:r>
    </w:p>
    <w:p w:rsidR="001E4F6F" w:rsidRDefault="001E4F6F">
      <w:pPr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{ a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b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>a</w:t>
      </w:r>
      <w:r>
        <w:rPr>
          <w:rFonts w:ascii="Arial" w:hAnsi="Arial" w:cs="Arial"/>
          <w:vertAlign w:val="superscript"/>
        </w:rPr>
        <w:t>m</w:t>
      </w:r>
      <w:r>
        <w:rPr>
          <w:rFonts w:ascii="Arial" w:hAnsi="Arial" w:cs="Arial"/>
        </w:rPr>
        <w:t xml:space="preserve">  |  n</w:t>
      </w:r>
      <w:r>
        <w:rPr>
          <w:rFonts w:ascii="Arial" w:hAnsi="Arial" w:cs="Arial"/>
          <w:bCs/>
        </w:rPr>
        <w:t xml:space="preserve">, m </w:t>
      </w:r>
      <w:r>
        <w:rPr>
          <w:rFonts w:ascii="Arial" w:hAnsi="Arial" w:cs="Arial"/>
          <w:bCs/>
        </w:rPr>
        <w:sym w:font="Symbol" w:char="F0B3"/>
      </w:r>
      <w:r>
        <w:rPr>
          <w:rFonts w:ascii="Arial" w:hAnsi="Arial" w:cs="Arial"/>
          <w:bCs/>
        </w:rPr>
        <w:t xml:space="preserve"> 0 }</w:t>
      </w:r>
    </w:p>
    <w:p w:rsidR="001E4F6F" w:rsidRDefault="001E4F6F">
      <w:pPr>
        <w:jc w:val="both"/>
        <w:rPr>
          <w:rFonts w:ascii="Arial" w:hAnsi="Arial" w:cs="Arial"/>
        </w:rPr>
      </w:pPr>
    </w:p>
    <w:p w:rsidR="001E4F6F" w:rsidRDefault="001E4F6F">
      <w:pPr>
        <w:numPr>
          <w:ilvl w:val="0"/>
          <w:numId w:val="44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{ w  </w:t>
      </w:r>
      <w:r>
        <w:rPr>
          <w:rFonts w:ascii="Arial" w:hAnsi="Arial" w:cs="Arial"/>
        </w:rPr>
        <w:t xml:space="preserve">|  w </w:t>
      </w:r>
      <w:r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{ a, b, c }*  e o primeiro c seja precedido por aaa }</w:t>
      </w:r>
    </w:p>
    <w:p w:rsidR="001E4F6F" w:rsidRDefault="001E4F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E4F6F" w:rsidRDefault="001E4F6F">
      <w:pPr>
        <w:jc w:val="both"/>
        <w:rPr>
          <w:rFonts w:ascii="Arial" w:hAnsi="Arial" w:cs="Arial"/>
          <w:bCs/>
        </w:rPr>
      </w:pPr>
    </w:p>
    <w:p w:rsidR="001E4F6F" w:rsidRDefault="001E4F6F">
      <w:pPr>
        <w:ind w:left="708"/>
        <w:jc w:val="both"/>
        <w:rPr>
          <w:rFonts w:ascii="Arial" w:hAnsi="Arial" w:cs="Arial"/>
          <w:bCs/>
          <w:lang w:val="en-US"/>
        </w:rPr>
      </w:pPr>
    </w:p>
    <w:sectPr w:rsidR="001E4F6F">
      <w:headerReference w:type="default" r:id="rId7"/>
      <w:pgSz w:w="11907" w:h="16840" w:code="9"/>
      <w:pgMar w:top="1134" w:right="1185" w:bottom="132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8F1" w:rsidRDefault="004948F1">
      <w:r>
        <w:separator/>
      </w:r>
    </w:p>
  </w:endnote>
  <w:endnote w:type="continuationSeparator" w:id="1">
    <w:p w:rsidR="004948F1" w:rsidRDefault="00494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otlight MT Light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8F1" w:rsidRDefault="004948F1">
      <w:r>
        <w:separator/>
      </w:r>
    </w:p>
  </w:footnote>
  <w:footnote w:type="continuationSeparator" w:id="1">
    <w:p w:rsidR="004948F1" w:rsidRDefault="00494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1134"/>
      <w:gridCol w:w="8505"/>
    </w:tblGrid>
    <w:tr w:rsidR="001E4F6F">
      <w:tblPrEx>
        <w:tblCellMar>
          <w:top w:w="0" w:type="dxa"/>
          <w:bottom w:w="0" w:type="dxa"/>
        </w:tblCellMar>
      </w:tblPrEx>
      <w:tc>
        <w:tcPr>
          <w:tcW w:w="1134" w:type="dxa"/>
        </w:tcPr>
        <w:p w:rsidR="001E4F6F" w:rsidRDefault="007419DA">
          <w:pPr>
            <w:pageBreakBefore/>
            <w:jc w:val="center"/>
          </w:pPr>
          <w:r>
            <w:rPr>
              <w:noProof/>
            </w:rPr>
            <w:drawing>
              <wp:inline distT="0" distB="0" distL="0" distR="0">
                <wp:extent cx="599440" cy="609600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94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</w:tcPr>
        <w:p w:rsidR="001E4F6F" w:rsidRDefault="001E4F6F">
          <w:pPr>
            <w:pStyle w:val="Ttulo"/>
            <w:ind w:left="-709"/>
            <w:rPr>
              <w:rFonts w:ascii="Arial" w:hAnsi="Arial" w:cs="Arial"/>
              <w:b/>
              <w:sz w:val="22"/>
            </w:rPr>
          </w:pPr>
        </w:p>
        <w:p w:rsidR="001E4F6F" w:rsidRDefault="001E4F6F">
          <w:pPr>
            <w:pStyle w:val="Ttulo"/>
            <w:ind w:left="-709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>Pontifícia Universidade Católica de Minas Gerais</w:t>
          </w:r>
        </w:p>
        <w:p w:rsidR="001E4F6F" w:rsidRDefault="001E4F6F">
          <w:pPr>
            <w:pStyle w:val="Ttulo"/>
            <w:ind w:left="-709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>Fundamentos Teóricos da Computação</w:t>
          </w:r>
        </w:p>
        <w:p w:rsidR="001E4F6F" w:rsidRDefault="001E4F6F">
          <w:pPr>
            <w:pStyle w:val="Ttulo"/>
            <w:ind w:left="-709"/>
            <w:rPr>
              <w:rFonts w:ascii="Footlight MT Light" w:hAnsi="Footlight MT Light"/>
              <w:b/>
              <w:bCs/>
              <w:lang w:val="en-US"/>
            </w:rPr>
          </w:pPr>
          <w:r>
            <w:rPr>
              <w:rFonts w:ascii="Arial" w:hAnsi="Arial" w:cs="Arial"/>
              <w:b/>
              <w:bCs/>
              <w:sz w:val="22"/>
              <w:lang w:val="en-US"/>
            </w:rPr>
            <w:t>Prof. Mark Alan Junho Song</w:t>
          </w:r>
        </w:p>
      </w:tc>
    </w:tr>
  </w:tbl>
  <w:p w:rsidR="001E4F6F" w:rsidRDefault="001E4F6F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15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E5018"/>
    <w:multiLevelType w:val="hybridMultilevel"/>
    <w:tmpl w:val="6A8C03A4"/>
    <w:lvl w:ilvl="0" w:tplc="0416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4284"/>
        </w:tabs>
        <w:ind w:left="4284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2">
    <w:nsid w:val="03310DD6"/>
    <w:multiLevelType w:val="hybridMultilevel"/>
    <w:tmpl w:val="D68C52E2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075C0207"/>
    <w:multiLevelType w:val="hybridMultilevel"/>
    <w:tmpl w:val="B620A244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1"/>
        </w:tabs>
        <w:ind w:left="72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4">
    <w:nsid w:val="0A5F13AB"/>
    <w:multiLevelType w:val="hybridMultilevel"/>
    <w:tmpl w:val="6A8C03A4"/>
    <w:lvl w:ilvl="0" w:tplc="04160001">
      <w:start w:val="1"/>
      <w:numFmt w:val="bullet"/>
      <w:lvlText w:val=""/>
      <w:lvlJc w:val="left"/>
      <w:pPr>
        <w:tabs>
          <w:tab w:val="num" w:pos="1427"/>
        </w:tabs>
        <w:ind w:left="142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7"/>
        </w:tabs>
        <w:ind w:left="1427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5">
    <w:nsid w:val="0F93291F"/>
    <w:multiLevelType w:val="hybridMultilevel"/>
    <w:tmpl w:val="78E0BA74"/>
    <w:lvl w:ilvl="0" w:tplc="0416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6">
    <w:nsid w:val="142C02C2"/>
    <w:multiLevelType w:val="hybridMultilevel"/>
    <w:tmpl w:val="DCCAEC12"/>
    <w:lvl w:ilvl="0" w:tplc="61E885C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192F5EBE"/>
    <w:multiLevelType w:val="hybridMultilevel"/>
    <w:tmpl w:val="CB4A5ACA"/>
    <w:lvl w:ilvl="0" w:tplc="0416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8">
    <w:nsid w:val="199360B8"/>
    <w:multiLevelType w:val="multilevel"/>
    <w:tmpl w:val="75829670"/>
    <w:lvl w:ilvl="0">
      <w:start w:val="1"/>
      <w:numFmt w:val="decimal"/>
      <w:lvlText w:val="%1."/>
      <w:lvlJc w:val="left"/>
      <w:pPr>
        <w:tabs>
          <w:tab w:val="num" w:pos="419"/>
        </w:tabs>
        <w:ind w:left="419" w:hanging="419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CF81691"/>
    <w:multiLevelType w:val="hybridMultilevel"/>
    <w:tmpl w:val="FA789A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6E2028"/>
    <w:multiLevelType w:val="multilevel"/>
    <w:tmpl w:val="F78C4C8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1EA4229C"/>
    <w:multiLevelType w:val="hybridMultilevel"/>
    <w:tmpl w:val="E7FE872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11482D"/>
    <w:multiLevelType w:val="hybridMultilevel"/>
    <w:tmpl w:val="39980ED0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25E4598B"/>
    <w:multiLevelType w:val="hybridMultilevel"/>
    <w:tmpl w:val="DA163ED2"/>
    <w:lvl w:ilvl="0" w:tplc="04160001">
      <w:start w:val="1"/>
      <w:numFmt w:val="bullet"/>
      <w:lvlText w:val=""/>
      <w:lvlJc w:val="left"/>
      <w:pPr>
        <w:tabs>
          <w:tab w:val="num" w:pos="1787"/>
        </w:tabs>
        <w:ind w:left="17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07"/>
        </w:tabs>
        <w:ind w:left="2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7"/>
        </w:tabs>
        <w:ind w:left="3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7"/>
        </w:tabs>
        <w:ind w:left="4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7"/>
        </w:tabs>
        <w:ind w:left="6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7"/>
        </w:tabs>
        <w:ind w:left="6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7"/>
        </w:tabs>
        <w:ind w:left="7547" w:hanging="360"/>
      </w:pPr>
      <w:rPr>
        <w:rFonts w:ascii="Wingdings" w:hAnsi="Wingdings" w:hint="default"/>
      </w:rPr>
    </w:lvl>
  </w:abstractNum>
  <w:abstractNum w:abstractNumId="14">
    <w:nsid w:val="2AE53F08"/>
    <w:multiLevelType w:val="multilevel"/>
    <w:tmpl w:val="36CED9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721"/>
        </w:tabs>
        <w:ind w:left="721" w:hanging="360"/>
      </w:pPr>
    </w:lvl>
    <w:lvl w:ilvl="2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15">
    <w:nsid w:val="2AF12320"/>
    <w:multiLevelType w:val="hybridMultilevel"/>
    <w:tmpl w:val="6024DFA8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2BBF6DB1"/>
    <w:multiLevelType w:val="hybridMultilevel"/>
    <w:tmpl w:val="F78C4C86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2C6E34C9"/>
    <w:multiLevelType w:val="hybridMultilevel"/>
    <w:tmpl w:val="4010FEA6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30DD3F0F"/>
    <w:multiLevelType w:val="multilevel"/>
    <w:tmpl w:val="178A619A"/>
    <w:lvl w:ilvl="0">
      <w:start w:val="1"/>
      <w:numFmt w:val="bullet"/>
      <w:lvlText w:val=""/>
      <w:lvlJc w:val="left"/>
      <w:pPr>
        <w:tabs>
          <w:tab w:val="num" w:pos="1787"/>
        </w:tabs>
        <w:ind w:left="178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E53DC1"/>
    <w:multiLevelType w:val="hybridMultilevel"/>
    <w:tmpl w:val="8F8C95BA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0">
    <w:nsid w:val="33987F9E"/>
    <w:multiLevelType w:val="multilevel"/>
    <w:tmpl w:val="8558049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>
    <w:nsid w:val="347F1852"/>
    <w:multiLevelType w:val="multilevel"/>
    <w:tmpl w:val="23527F38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2">
    <w:nsid w:val="35232F22"/>
    <w:multiLevelType w:val="hybridMultilevel"/>
    <w:tmpl w:val="CF64BDAC"/>
    <w:lvl w:ilvl="0" w:tplc="0416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3">
    <w:nsid w:val="377F4E10"/>
    <w:multiLevelType w:val="multilevel"/>
    <w:tmpl w:val="CB4A5ACA"/>
    <w:lvl w:ilvl="0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4">
    <w:nsid w:val="393A3818"/>
    <w:multiLevelType w:val="multilevel"/>
    <w:tmpl w:val="6024DF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>
    <w:nsid w:val="40C92F0A"/>
    <w:multiLevelType w:val="multilevel"/>
    <w:tmpl w:val="C6D45AFA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0"/>
      </w:rPr>
    </w:lvl>
    <w:lvl w:ilvl="1">
      <w:start w:val="2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2AA27D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46F26FB4"/>
    <w:multiLevelType w:val="hybridMultilevel"/>
    <w:tmpl w:val="36CED930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1"/>
        </w:tabs>
        <w:ind w:left="72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8">
    <w:nsid w:val="48E54C2A"/>
    <w:multiLevelType w:val="hybridMultilevel"/>
    <w:tmpl w:val="A0043454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4A137889"/>
    <w:multiLevelType w:val="multilevel"/>
    <w:tmpl w:val="CF64BDA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0">
    <w:nsid w:val="4A710682"/>
    <w:multiLevelType w:val="multilevel"/>
    <w:tmpl w:val="A0043454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>
    <w:nsid w:val="52D8017E"/>
    <w:multiLevelType w:val="multilevel"/>
    <w:tmpl w:val="DA163ED2"/>
    <w:lvl w:ilvl="0">
      <w:start w:val="1"/>
      <w:numFmt w:val="bullet"/>
      <w:lvlText w:val=""/>
      <w:lvlJc w:val="left"/>
      <w:pPr>
        <w:tabs>
          <w:tab w:val="num" w:pos="1787"/>
        </w:tabs>
        <w:ind w:left="17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07"/>
        </w:tabs>
        <w:ind w:left="2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47"/>
        </w:tabs>
        <w:ind w:left="39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67"/>
        </w:tabs>
        <w:ind w:left="4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07"/>
        </w:tabs>
        <w:ind w:left="61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27"/>
        </w:tabs>
        <w:ind w:left="6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47"/>
        </w:tabs>
        <w:ind w:left="7547" w:hanging="360"/>
      </w:pPr>
      <w:rPr>
        <w:rFonts w:ascii="Wingdings" w:hAnsi="Wingdings" w:hint="default"/>
      </w:rPr>
    </w:lvl>
  </w:abstractNum>
  <w:abstractNum w:abstractNumId="32">
    <w:nsid w:val="5A2044F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2813136"/>
    <w:multiLevelType w:val="hybridMultilevel"/>
    <w:tmpl w:val="5CC6ADC4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639C1EF3"/>
    <w:multiLevelType w:val="hybridMultilevel"/>
    <w:tmpl w:val="2788EE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656E0842"/>
    <w:multiLevelType w:val="hybridMultilevel"/>
    <w:tmpl w:val="1444EE8E"/>
    <w:lvl w:ilvl="0" w:tplc="04160017">
      <w:start w:val="1"/>
      <w:numFmt w:val="lowerLetter"/>
      <w:lvlText w:val="%1)"/>
      <w:lvlJc w:val="left"/>
      <w:pPr>
        <w:tabs>
          <w:tab w:val="num" w:pos="1787"/>
        </w:tabs>
        <w:ind w:left="178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07"/>
        </w:tabs>
        <w:ind w:left="25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7"/>
        </w:tabs>
        <w:ind w:left="3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7"/>
        </w:tabs>
        <w:ind w:left="4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7"/>
        </w:tabs>
        <w:ind w:left="6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7"/>
        </w:tabs>
        <w:ind w:left="6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7"/>
        </w:tabs>
        <w:ind w:left="7547" w:hanging="360"/>
      </w:pPr>
      <w:rPr>
        <w:rFonts w:ascii="Wingdings" w:hAnsi="Wingdings" w:hint="default"/>
      </w:rPr>
    </w:lvl>
  </w:abstractNum>
  <w:abstractNum w:abstractNumId="36">
    <w:nsid w:val="65860624"/>
    <w:multiLevelType w:val="multilevel"/>
    <w:tmpl w:val="8A84608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6636727F"/>
    <w:multiLevelType w:val="hybridMultilevel"/>
    <w:tmpl w:val="68445A1A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67A44763"/>
    <w:multiLevelType w:val="hybridMultilevel"/>
    <w:tmpl w:val="D68C52E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9">
    <w:nsid w:val="68EA26E7"/>
    <w:multiLevelType w:val="multilevel"/>
    <w:tmpl w:val="5CC6ADC4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0">
    <w:nsid w:val="6944106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96630D8"/>
    <w:multiLevelType w:val="hybridMultilevel"/>
    <w:tmpl w:val="6A8C03A4"/>
    <w:lvl w:ilvl="0" w:tplc="04160001">
      <w:start w:val="1"/>
      <w:numFmt w:val="bullet"/>
      <w:lvlText w:val=""/>
      <w:lvlJc w:val="left"/>
      <w:pPr>
        <w:tabs>
          <w:tab w:val="num" w:pos="1427"/>
        </w:tabs>
        <w:ind w:left="1427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7"/>
        </w:tabs>
        <w:ind w:left="1427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7"/>
        </w:tabs>
        <w:ind w:left="2867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42">
    <w:nsid w:val="6CF240B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6F834458"/>
    <w:multiLevelType w:val="singleLevel"/>
    <w:tmpl w:val="2A44FE50"/>
    <w:lvl w:ilvl="0">
      <w:start w:val="4"/>
      <w:numFmt w:val="decimal"/>
      <w:lvlText w:val="%1)"/>
      <w:lvlJc w:val="left"/>
      <w:pPr>
        <w:tabs>
          <w:tab w:val="num" w:pos="-349"/>
        </w:tabs>
        <w:ind w:left="-349" w:hanging="360"/>
      </w:pPr>
      <w:rPr>
        <w:rFonts w:hint="default"/>
      </w:rPr>
    </w:lvl>
  </w:abstractNum>
  <w:abstractNum w:abstractNumId="44">
    <w:nsid w:val="74DD040A"/>
    <w:multiLevelType w:val="hybridMultilevel"/>
    <w:tmpl w:val="23527F38"/>
    <w:lvl w:ilvl="0" w:tplc="0416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45">
    <w:nsid w:val="77D61C1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>
    <w:nsid w:val="78CD278F"/>
    <w:multiLevelType w:val="hybridMultilevel"/>
    <w:tmpl w:val="9A18FD62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>
    <w:nsid w:val="7E530F4D"/>
    <w:multiLevelType w:val="hybridMultilevel"/>
    <w:tmpl w:val="4F5E39A2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40"/>
  </w:num>
  <w:num w:numId="2">
    <w:abstractNumId w:val="36"/>
  </w:num>
  <w:num w:numId="3">
    <w:abstractNumId w:val="25"/>
  </w:num>
  <w:num w:numId="4">
    <w:abstractNumId w:val="8"/>
  </w:num>
  <w:num w:numId="5">
    <w:abstractNumId w:val="43"/>
  </w:num>
  <w:num w:numId="6">
    <w:abstractNumId w:val="45"/>
  </w:num>
  <w:num w:numId="7">
    <w:abstractNumId w:val="32"/>
  </w:num>
  <w:num w:numId="8">
    <w:abstractNumId w:val="42"/>
  </w:num>
  <w:num w:numId="9">
    <w:abstractNumId w:val="0"/>
  </w:num>
  <w:num w:numId="10">
    <w:abstractNumId w:val="11"/>
  </w:num>
  <w:num w:numId="11">
    <w:abstractNumId w:val="46"/>
  </w:num>
  <w:num w:numId="12">
    <w:abstractNumId w:val="26"/>
  </w:num>
  <w:num w:numId="13">
    <w:abstractNumId w:val="6"/>
  </w:num>
  <w:num w:numId="14">
    <w:abstractNumId w:val="4"/>
  </w:num>
  <w:num w:numId="15">
    <w:abstractNumId w:val="41"/>
  </w:num>
  <w:num w:numId="16">
    <w:abstractNumId w:val="1"/>
  </w:num>
  <w:num w:numId="17">
    <w:abstractNumId w:val="13"/>
  </w:num>
  <w:num w:numId="18">
    <w:abstractNumId w:val="22"/>
  </w:num>
  <w:num w:numId="19">
    <w:abstractNumId w:val="9"/>
  </w:num>
  <w:num w:numId="20">
    <w:abstractNumId w:val="3"/>
  </w:num>
  <w:num w:numId="21">
    <w:abstractNumId w:val="18"/>
  </w:num>
  <w:num w:numId="22">
    <w:abstractNumId w:val="31"/>
  </w:num>
  <w:num w:numId="23">
    <w:abstractNumId w:val="35"/>
  </w:num>
  <w:num w:numId="24">
    <w:abstractNumId w:val="17"/>
  </w:num>
  <w:num w:numId="25">
    <w:abstractNumId w:val="7"/>
  </w:num>
  <w:num w:numId="26">
    <w:abstractNumId w:val="23"/>
  </w:num>
  <w:num w:numId="27">
    <w:abstractNumId w:val="5"/>
  </w:num>
  <w:num w:numId="28">
    <w:abstractNumId w:val="27"/>
  </w:num>
  <w:num w:numId="29">
    <w:abstractNumId w:val="14"/>
  </w:num>
  <w:num w:numId="30">
    <w:abstractNumId w:val="28"/>
  </w:num>
  <w:num w:numId="31">
    <w:abstractNumId w:val="15"/>
  </w:num>
  <w:num w:numId="32">
    <w:abstractNumId w:val="34"/>
  </w:num>
  <w:num w:numId="33">
    <w:abstractNumId w:val="24"/>
  </w:num>
  <w:num w:numId="34">
    <w:abstractNumId w:val="12"/>
  </w:num>
  <w:num w:numId="35">
    <w:abstractNumId w:val="30"/>
  </w:num>
  <w:num w:numId="36">
    <w:abstractNumId w:val="33"/>
  </w:num>
  <w:num w:numId="37">
    <w:abstractNumId w:val="39"/>
  </w:num>
  <w:num w:numId="38">
    <w:abstractNumId w:val="16"/>
  </w:num>
  <w:num w:numId="39">
    <w:abstractNumId w:val="44"/>
  </w:num>
  <w:num w:numId="40">
    <w:abstractNumId w:val="21"/>
  </w:num>
  <w:num w:numId="41">
    <w:abstractNumId w:val="19"/>
  </w:num>
  <w:num w:numId="42">
    <w:abstractNumId w:val="20"/>
  </w:num>
  <w:num w:numId="43">
    <w:abstractNumId w:val="29"/>
  </w:num>
  <w:num w:numId="44">
    <w:abstractNumId w:val="37"/>
  </w:num>
  <w:num w:numId="45">
    <w:abstractNumId w:val="38"/>
  </w:num>
  <w:num w:numId="46">
    <w:abstractNumId w:val="2"/>
  </w:num>
  <w:num w:numId="47">
    <w:abstractNumId w:val="47"/>
  </w:num>
  <w:num w:numId="4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4F8"/>
    <w:rsid w:val="001E4F6F"/>
    <w:rsid w:val="002646C8"/>
    <w:rsid w:val="004948F1"/>
    <w:rsid w:val="007419DA"/>
    <w:rsid w:val="00EB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tabs>
        <w:tab w:val="left" w:pos="7797"/>
      </w:tabs>
      <w:ind w:right="-329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ind w:firstLine="708"/>
      <w:jc w:val="center"/>
      <w:outlineLvl w:val="3"/>
    </w:pPr>
    <w:rPr>
      <w:sz w:val="26"/>
    </w:rPr>
  </w:style>
  <w:style w:type="paragraph" w:styleId="Ttulo5">
    <w:name w:val="heading 5"/>
    <w:basedOn w:val="Normal"/>
    <w:next w:val="Normal"/>
    <w:qFormat/>
    <w:pPr>
      <w:keepNext/>
      <w:ind w:left="-709"/>
      <w:jc w:val="center"/>
      <w:outlineLvl w:val="4"/>
    </w:pPr>
    <w:rPr>
      <w:b/>
      <w:bCs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Recuodecorpodetexto">
    <w:name w:val="Body Text Indent"/>
    <w:basedOn w:val="Normal"/>
    <w:pPr>
      <w:ind w:left="-851"/>
      <w:jc w:val="both"/>
    </w:pPr>
    <w:rPr>
      <w:sz w:val="24"/>
    </w:rPr>
  </w:style>
  <w:style w:type="paragraph" w:styleId="Recuodecorpodetexto2">
    <w:name w:val="Body Text Indent 2"/>
    <w:basedOn w:val="Normal"/>
    <w:pPr>
      <w:ind w:left="-709"/>
      <w:jc w:val="both"/>
    </w:pPr>
    <w:rPr>
      <w:sz w:val="26"/>
    </w:rPr>
  </w:style>
  <w:style w:type="paragraph" w:styleId="Subttulo">
    <w:name w:val="Subtitle"/>
    <w:basedOn w:val="Normal"/>
    <w:qFormat/>
    <w:pPr>
      <w:ind w:left="-709"/>
      <w:jc w:val="center"/>
    </w:pPr>
    <w:rPr>
      <w:b/>
      <w:sz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Recuodecorpodetexto3">
    <w:name w:val="Body Text Indent 3"/>
    <w:basedOn w:val="Normal"/>
    <w:pPr>
      <w:ind w:left="1068" w:firstLine="348"/>
      <w:jc w:val="both"/>
    </w:pPr>
  </w:style>
  <w:style w:type="paragraph" w:styleId="Textodebalo">
    <w:name w:val="Balloon Text"/>
    <w:basedOn w:val="Normal"/>
    <w:link w:val="TextodebaloChar"/>
    <w:rsid w:val="002646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4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Departamento de Engenharia Elétrica - Engenharia de Controle e Automação</vt:lpstr>
    </vt:vector>
  </TitlesOfParts>
  <Company>Birchal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 de Engenharia Elétrica - Engenharia de Controle e Automação</dc:title>
  <dc:creator>Lelo</dc:creator>
  <cp:lastModifiedBy>majs</cp:lastModifiedBy>
  <cp:revision>3</cp:revision>
  <cp:lastPrinted>2001-11-21T18:00:00Z</cp:lastPrinted>
  <dcterms:created xsi:type="dcterms:W3CDTF">2023-04-24T18:05:00Z</dcterms:created>
  <dcterms:modified xsi:type="dcterms:W3CDTF">2023-04-24T18:06:00Z</dcterms:modified>
</cp:coreProperties>
</file>