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1150" w:rsidRPr="00DE78D0" w:rsidRDefault="00DC1150" w:rsidP="00DC1150">
      <w:pPr>
        <w:jc w:val="center"/>
        <w:rPr>
          <w:rFonts w:ascii="Arial" w:hAnsi="Arial" w:cs="Arial"/>
          <w:sz w:val="28"/>
          <w:szCs w:val="28"/>
        </w:rPr>
      </w:pPr>
      <w:r w:rsidRPr="00DE78D0">
        <w:rPr>
          <w:rFonts w:ascii="Arial" w:hAnsi="Arial" w:cs="Arial"/>
          <w:b/>
          <w:sz w:val="28"/>
          <w:szCs w:val="28"/>
        </w:rPr>
        <w:t>CASES (Cognitive, Affective, and Somatic Empathy Scales)</w:t>
      </w:r>
    </w:p>
    <w:p w:rsidR="00DC1150" w:rsidRPr="000E2195" w:rsidRDefault="00DC1150" w:rsidP="008C2F2D">
      <w:pPr>
        <w:pStyle w:val="EndNoteBibliography"/>
        <w:ind w:left="720" w:hanging="720"/>
        <w:rPr>
          <w:rFonts w:ascii="Arial" w:hAnsi="Arial" w:cs="Arial"/>
          <w:sz w:val="24"/>
          <w:szCs w:val="24"/>
        </w:rPr>
      </w:pPr>
    </w:p>
    <w:p w:rsidR="008A5916" w:rsidRDefault="000E2195" w:rsidP="008A5916">
      <w:pPr>
        <w:pStyle w:val="EndNoteBibliography"/>
        <w:spacing w:after="0"/>
        <w:ind w:firstLine="720"/>
        <w:rPr>
          <w:rFonts w:ascii="Arial" w:hAnsi="Arial" w:cs="Arial"/>
          <w:sz w:val="24"/>
          <w:szCs w:val="24"/>
        </w:rPr>
      </w:pPr>
      <w:r w:rsidRPr="008C2F2D">
        <w:rPr>
          <w:rFonts w:ascii="Arial" w:hAnsi="Arial" w:cs="Arial"/>
          <w:sz w:val="24"/>
          <w:szCs w:val="24"/>
        </w:rPr>
        <w:t xml:space="preserve">The Cognitive, Affective, and Somatic Epathy Scales (CASES) </w:t>
      </w:r>
      <w:r w:rsidR="008C2F2D">
        <w:rPr>
          <w:rFonts w:ascii="Arial" w:hAnsi="Arial" w:cs="Arial"/>
          <w:sz w:val="24"/>
          <w:szCs w:val="24"/>
        </w:rPr>
        <w:t xml:space="preserve">is a self-report instrument that takes about 4 minutes to complete, and </w:t>
      </w:r>
      <w:r w:rsidR="00DC1150" w:rsidRPr="008C2F2D">
        <w:rPr>
          <w:rFonts w:ascii="Arial" w:hAnsi="Arial" w:cs="Arial"/>
          <w:sz w:val="24"/>
          <w:szCs w:val="24"/>
        </w:rPr>
        <w:t>comprises three main factors of empathy – cognitive, affective, and somatic. Each of these can be sub-divided into positive empathy and negative empathy. A unique aspect of the test construction for CASES was wording of all items to be appropriate for adults as well as children</w:t>
      </w:r>
      <w:r w:rsidRPr="008C2F2D">
        <w:rPr>
          <w:rFonts w:ascii="Arial" w:hAnsi="Arial" w:cs="Arial"/>
          <w:sz w:val="24"/>
          <w:szCs w:val="24"/>
        </w:rPr>
        <w:t>, so the same instrument can be used with both adults and children.</w:t>
      </w:r>
      <w:r w:rsidR="00DC1150" w:rsidRPr="008C2F2D">
        <w:rPr>
          <w:rFonts w:ascii="Arial" w:hAnsi="Arial" w:cs="Arial"/>
          <w:sz w:val="24"/>
          <w:szCs w:val="24"/>
        </w:rPr>
        <w:t xml:space="preserve"> </w:t>
      </w:r>
      <w:r w:rsidRPr="008C2F2D">
        <w:rPr>
          <w:rFonts w:ascii="Arial" w:hAnsi="Arial" w:cs="Arial"/>
          <w:sz w:val="24"/>
          <w:szCs w:val="24"/>
        </w:rPr>
        <w:t xml:space="preserve">The empathy literature deals overwhelmingly with empathic concern in the context of emotionally negative encounters. In contrast, the relatively more recent concept of positive empathy in contrast has been defined as understanding and vicariously sharing other’s positive emotions. </w:t>
      </w:r>
    </w:p>
    <w:p w:rsidR="008C2F2D" w:rsidRPr="008C2F2D" w:rsidRDefault="008C2F2D" w:rsidP="008C2F2D">
      <w:pPr>
        <w:pStyle w:val="EndNoteBibliography"/>
        <w:spacing w:after="0"/>
        <w:rPr>
          <w:rFonts w:ascii="Arial" w:hAnsi="Arial" w:cs="Arial"/>
          <w:sz w:val="24"/>
          <w:szCs w:val="24"/>
        </w:rPr>
      </w:pPr>
    </w:p>
    <w:p w:rsidR="000E2195" w:rsidRDefault="000E2195" w:rsidP="008C2F2D">
      <w:pPr>
        <w:spacing w:after="0" w:line="240" w:lineRule="auto"/>
        <w:ind w:firstLine="720"/>
        <w:rPr>
          <w:rFonts w:ascii="Arial" w:hAnsi="Arial" w:cs="Arial"/>
          <w:sz w:val="24"/>
          <w:szCs w:val="24"/>
        </w:rPr>
      </w:pPr>
      <w:r w:rsidRPr="008C2F2D">
        <w:rPr>
          <w:rFonts w:ascii="Arial" w:hAnsi="Arial" w:cs="Arial"/>
          <w:sz w:val="24"/>
          <w:szCs w:val="24"/>
        </w:rPr>
        <w:t xml:space="preserve">Cognitive items reflect predominantly theory-of-mind ability (e.g. “I know when someone is unhappy even before they say why”). Affective items reflect experiencing the emotion of another’s emotion (e.g. “Seeing people sad at a funeral would make me feel sad too”). Somatic items reflect motor mimicry of the emotion in question (e.g. “Seeing others laugh makes me laugh too”), or a somatic response to an emotional event (e.g. “I cringe when I see someone cut or bleeding”). Positive affect items reflect empathy in the context of a positive emotional context (e.g. “Seeing people looking cheerful makes me grin” – somatic positive empathy), while negative affect items reflect empathy in the context of a negative emotional context (e.g. “When someone is disappointed, I can tell by how they look” – cognitive negative empathy). </w:t>
      </w:r>
    </w:p>
    <w:p w:rsidR="008C2F2D" w:rsidRPr="008C2F2D" w:rsidRDefault="008C2F2D" w:rsidP="008C2F2D">
      <w:pPr>
        <w:spacing w:after="0" w:line="240" w:lineRule="auto"/>
        <w:rPr>
          <w:rFonts w:ascii="Arial" w:hAnsi="Arial" w:cs="Arial"/>
          <w:sz w:val="24"/>
          <w:szCs w:val="24"/>
        </w:rPr>
      </w:pPr>
    </w:p>
    <w:p w:rsidR="000E2195" w:rsidRPr="008C2F2D" w:rsidRDefault="000E2195" w:rsidP="008C2F2D">
      <w:pPr>
        <w:spacing w:after="0" w:line="240" w:lineRule="auto"/>
        <w:ind w:firstLine="720"/>
        <w:rPr>
          <w:rFonts w:ascii="Arial" w:hAnsi="Arial" w:cs="Arial"/>
          <w:sz w:val="24"/>
          <w:szCs w:val="24"/>
        </w:rPr>
      </w:pPr>
      <w:r w:rsidRPr="008C2F2D">
        <w:rPr>
          <w:rFonts w:ascii="Arial" w:hAnsi="Arial" w:cs="Arial"/>
          <w:sz w:val="24"/>
          <w:szCs w:val="24"/>
        </w:rPr>
        <w:t>CASES allows for computation of a total of 12 scores: total, cognitive, affective, somatic, positive empathy, negative empathy, cognitive-positive, cognitive-negative, affective-positive, affective-negative, somatic-positive, and somatic-negative. The first six are viewed as primary scales while the second set allow for more fine-grained analyses. For the purposes of further evaluating positive versus negative empathy, four further sub-scale scores were computed to evaluate the relative balance of positive versus negative empathy. These were computed as positive empathy minus negative empathy, with higher scores reflect a bias towards more positive relative to negative empathy.</w:t>
      </w:r>
    </w:p>
    <w:p w:rsidR="000E2195" w:rsidRPr="008C2F2D" w:rsidRDefault="000E2195" w:rsidP="008C2F2D">
      <w:pPr>
        <w:pStyle w:val="EndNoteBibliography"/>
        <w:spacing w:after="0"/>
        <w:rPr>
          <w:rFonts w:ascii="Arial" w:hAnsi="Arial" w:cs="Arial"/>
          <w:sz w:val="24"/>
          <w:szCs w:val="24"/>
        </w:rPr>
      </w:pPr>
    </w:p>
    <w:p w:rsidR="008A5916" w:rsidRPr="008A5916" w:rsidRDefault="008A5916" w:rsidP="008A5916">
      <w:pPr>
        <w:widowControl w:val="0"/>
        <w:autoSpaceDE w:val="0"/>
        <w:autoSpaceDN w:val="0"/>
        <w:adjustRightInd w:val="0"/>
        <w:spacing w:after="0" w:line="240" w:lineRule="auto"/>
        <w:ind w:firstLine="720"/>
        <w:rPr>
          <w:rFonts w:ascii="Arial" w:eastAsia="Times New Roman" w:hAnsi="Arial" w:cs="Arial"/>
          <w:sz w:val="24"/>
          <w:szCs w:val="24"/>
        </w:rPr>
      </w:pPr>
      <w:r>
        <w:rPr>
          <w:rFonts w:ascii="Arial" w:eastAsia="Times New Roman" w:hAnsi="Arial" w:cs="Arial"/>
          <w:sz w:val="24"/>
          <w:szCs w:val="24"/>
        </w:rPr>
        <w:t>CASES</w:t>
      </w:r>
      <w:r w:rsidRPr="008A5916">
        <w:rPr>
          <w:rFonts w:ascii="Arial" w:eastAsia="Times New Roman" w:hAnsi="Arial" w:cs="Arial"/>
          <w:sz w:val="24"/>
          <w:szCs w:val="24"/>
        </w:rPr>
        <w:t xml:space="preserve"> can be freely used for research purposes, but I would appreciate knowing a little about your study first at </w:t>
      </w:r>
      <w:hyperlink r:id="rId7" w:history="1">
        <w:r w:rsidRPr="008A5916">
          <w:rPr>
            <w:rFonts w:ascii="Arial" w:eastAsia="Times New Roman" w:hAnsi="Arial" w:cs="Arial"/>
            <w:color w:val="0000FF"/>
            <w:sz w:val="24"/>
            <w:szCs w:val="24"/>
            <w:u w:val="single"/>
          </w:rPr>
          <w:t>araine@sas.upenn.edu</w:t>
        </w:r>
      </w:hyperlink>
    </w:p>
    <w:p w:rsidR="00DC1150" w:rsidRPr="008C2F2D" w:rsidRDefault="00DC1150" w:rsidP="008C2F2D">
      <w:pPr>
        <w:pStyle w:val="EndNoteBibliography"/>
        <w:ind w:left="720" w:hanging="720"/>
        <w:rPr>
          <w:rFonts w:ascii="Arial" w:hAnsi="Arial" w:cs="Arial"/>
          <w:sz w:val="24"/>
          <w:szCs w:val="24"/>
        </w:rPr>
      </w:pPr>
    </w:p>
    <w:p w:rsidR="000E2195" w:rsidRPr="008C2F2D" w:rsidRDefault="008C2F2D" w:rsidP="008C2F2D">
      <w:pPr>
        <w:pStyle w:val="EndNoteBibliography"/>
        <w:ind w:left="720" w:hanging="720"/>
        <w:rPr>
          <w:rFonts w:ascii="Arial" w:hAnsi="Arial" w:cs="Arial"/>
          <w:sz w:val="24"/>
          <w:szCs w:val="24"/>
          <w:u w:val="single"/>
        </w:rPr>
      </w:pPr>
      <w:r w:rsidRPr="008C2F2D">
        <w:rPr>
          <w:rFonts w:ascii="Arial" w:hAnsi="Arial" w:cs="Arial"/>
          <w:sz w:val="24"/>
          <w:szCs w:val="24"/>
          <w:u w:val="single"/>
        </w:rPr>
        <w:t>Citation</w:t>
      </w:r>
      <w:r w:rsidR="000E2195" w:rsidRPr="008C2F2D">
        <w:rPr>
          <w:rFonts w:ascii="Arial" w:hAnsi="Arial" w:cs="Arial"/>
          <w:sz w:val="24"/>
          <w:szCs w:val="24"/>
          <w:u w:val="single"/>
        </w:rPr>
        <w:t xml:space="preserve"> for the child CASES</w:t>
      </w:r>
    </w:p>
    <w:p w:rsidR="00DC1150" w:rsidRPr="008C2F2D" w:rsidRDefault="00DC1150" w:rsidP="008C2F2D">
      <w:pPr>
        <w:pStyle w:val="EndNoteBibliography"/>
        <w:ind w:left="720" w:hanging="720"/>
        <w:rPr>
          <w:rFonts w:ascii="Arial" w:hAnsi="Arial" w:cs="Arial"/>
          <w:sz w:val="24"/>
          <w:szCs w:val="24"/>
        </w:rPr>
      </w:pPr>
      <w:r w:rsidRPr="008C2F2D">
        <w:rPr>
          <w:rFonts w:ascii="Arial" w:hAnsi="Arial" w:cs="Arial"/>
          <w:sz w:val="24"/>
          <w:szCs w:val="24"/>
        </w:rPr>
        <w:t xml:space="preserve">Raine, A., &amp; Chen, F. R. (2018, 2018). The Cognitive, Affective, and Somatic Empathy Scales (CASES) for Children. </w:t>
      </w:r>
      <w:r w:rsidRPr="008C2F2D">
        <w:rPr>
          <w:rFonts w:ascii="Arial" w:hAnsi="Arial" w:cs="Arial"/>
          <w:i/>
          <w:sz w:val="24"/>
          <w:szCs w:val="24"/>
        </w:rPr>
        <w:t>Journal of Clinical Child and Adolescent Psychology, 47</w:t>
      </w:r>
      <w:r w:rsidRPr="008C2F2D">
        <w:rPr>
          <w:rFonts w:ascii="Arial" w:hAnsi="Arial" w:cs="Arial"/>
          <w:sz w:val="24"/>
          <w:szCs w:val="24"/>
        </w:rPr>
        <w:t xml:space="preserve">(1), 24-37. </w:t>
      </w:r>
    </w:p>
    <w:p w:rsidR="00DC1150" w:rsidRPr="008C2F2D" w:rsidRDefault="000E2195" w:rsidP="008C2F2D">
      <w:pPr>
        <w:spacing w:line="240" w:lineRule="auto"/>
        <w:rPr>
          <w:rFonts w:ascii="Arial" w:hAnsi="Arial" w:cs="Arial"/>
          <w:sz w:val="24"/>
          <w:szCs w:val="24"/>
          <w:u w:val="single"/>
        </w:rPr>
      </w:pPr>
      <w:r w:rsidRPr="008C2F2D">
        <w:rPr>
          <w:rFonts w:ascii="Arial" w:hAnsi="Arial" w:cs="Arial"/>
          <w:sz w:val="24"/>
          <w:szCs w:val="24"/>
          <w:u w:val="single"/>
        </w:rPr>
        <w:t>Citation for the adult version</w:t>
      </w:r>
    </w:p>
    <w:p w:rsidR="00DC1150" w:rsidRPr="008C2F2D" w:rsidRDefault="00DC1150" w:rsidP="008C2F2D">
      <w:pPr>
        <w:spacing w:line="240" w:lineRule="auto"/>
        <w:ind w:left="720" w:hanging="720"/>
        <w:rPr>
          <w:rFonts w:ascii="Arial" w:hAnsi="Arial" w:cs="Arial"/>
          <w:b/>
          <w:sz w:val="24"/>
          <w:szCs w:val="24"/>
        </w:rPr>
      </w:pPr>
      <w:r w:rsidRPr="008C2F2D">
        <w:rPr>
          <w:rFonts w:ascii="Arial" w:hAnsi="Arial" w:cs="Arial"/>
          <w:color w:val="222222"/>
          <w:sz w:val="24"/>
          <w:szCs w:val="24"/>
          <w:shd w:val="clear" w:color="auto" w:fill="FFFFFF"/>
        </w:rPr>
        <w:t>Raine, A., Chen, F. R., &amp; Waller, R. (2022). The cognitive, affective and somatic empathy scales for adults. </w:t>
      </w:r>
      <w:r w:rsidRPr="008C2F2D">
        <w:rPr>
          <w:rFonts w:ascii="Arial" w:hAnsi="Arial" w:cs="Arial"/>
          <w:i/>
          <w:iCs/>
          <w:color w:val="222222"/>
          <w:sz w:val="24"/>
          <w:szCs w:val="24"/>
          <w:shd w:val="clear" w:color="auto" w:fill="FFFFFF"/>
        </w:rPr>
        <w:t>Personality and Individual Differences</w:t>
      </w:r>
      <w:r w:rsidRPr="008C2F2D">
        <w:rPr>
          <w:rFonts w:ascii="Arial" w:hAnsi="Arial" w:cs="Arial"/>
          <w:color w:val="222222"/>
          <w:sz w:val="24"/>
          <w:szCs w:val="24"/>
          <w:shd w:val="clear" w:color="auto" w:fill="FFFFFF"/>
        </w:rPr>
        <w:t>, </w:t>
      </w:r>
      <w:r w:rsidRPr="008C2F2D">
        <w:rPr>
          <w:rFonts w:ascii="Arial" w:hAnsi="Arial" w:cs="Arial"/>
          <w:i/>
          <w:iCs/>
          <w:color w:val="222222"/>
          <w:sz w:val="24"/>
          <w:szCs w:val="24"/>
          <w:shd w:val="clear" w:color="auto" w:fill="FFFFFF"/>
        </w:rPr>
        <w:t>185</w:t>
      </w:r>
      <w:r w:rsidRPr="008C2F2D">
        <w:rPr>
          <w:rFonts w:ascii="Arial" w:hAnsi="Arial" w:cs="Arial"/>
          <w:color w:val="222222"/>
          <w:sz w:val="24"/>
          <w:szCs w:val="24"/>
          <w:shd w:val="clear" w:color="auto" w:fill="FFFFFF"/>
        </w:rPr>
        <w:t>, 111238.</w:t>
      </w:r>
    </w:p>
    <w:p w:rsidR="008C2F2D" w:rsidRDefault="008C2F2D" w:rsidP="008C2F2D">
      <w:pPr>
        <w:spacing w:line="240" w:lineRule="auto"/>
        <w:rPr>
          <w:rFonts w:ascii="Arial" w:hAnsi="Arial" w:cs="Arial"/>
          <w:sz w:val="24"/>
          <w:szCs w:val="24"/>
        </w:rPr>
      </w:pPr>
    </w:p>
    <w:p w:rsidR="00DC1150" w:rsidRPr="008C2F2D" w:rsidRDefault="008C2F2D" w:rsidP="008C2F2D">
      <w:pPr>
        <w:spacing w:line="240" w:lineRule="auto"/>
        <w:rPr>
          <w:rFonts w:ascii="Arial" w:hAnsi="Arial" w:cs="Arial"/>
          <w:b/>
          <w:sz w:val="24"/>
          <w:szCs w:val="24"/>
        </w:rPr>
      </w:pPr>
      <w:r w:rsidRPr="008C2F2D">
        <w:rPr>
          <w:rFonts w:ascii="Arial" w:hAnsi="Arial" w:cs="Arial"/>
          <w:sz w:val="24"/>
          <w:szCs w:val="24"/>
        </w:rPr>
        <w:t>The instrument and scoring instructions are given below</w:t>
      </w:r>
      <w:r w:rsidR="003601AF">
        <w:rPr>
          <w:rFonts w:ascii="Arial" w:hAnsi="Arial" w:cs="Arial"/>
          <w:sz w:val="24"/>
          <w:szCs w:val="24"/>
        </w:rPr>
        <w:t>.</w:t>
      </w:r>
    </w:p>
    <w:p w:rsidR="00DC1150" w:rsidRPr="000E2195" w:rsidRDefault="00DC1150" w:rsidP="002313D0">
      <w:pPr>
        <w:jc w:val="center"/>
        <w:rPr>
          <w:rFonts w:ascii="Arial" w:hAnsi="Arial" w:cs="Arial"/>
          <w:b/>
          <w:sz w:val="24"/>
          <w:szCs w:val="24"/>
        </w:rPr>
      </w:pPr>
    </w:p>
    <w:p w:rsidR="002313D0" w:rsidRDefault="00DC1150" w:rsidP="002313D0">
      <w:pPr>
        <w:jc w:val="center"/>
        <w:rPr>
          <w:rFonts w:ascii="Arial" w:hAnsi="Arial" w:cs="Arial"/>
          <w:sz w:val="24"/>
          <w:szCs w:val="24"/>
        </w:rPr>
      </w:pPr>
      <w:r>
        <w:rPr>
          <w:rFonts w:ascii="Arial" w:hAnsi="Arial" w:cs="Arial"/>
          <w:b/>
          <w:sz w:val="24"/>
          <w:szCs w:val="24"/>
        </w:rPr>
        <w:br w:type="page"/>
      </w:r>
      <w:r w:rsidR="00BC79B4">
        <w:rPr>
          <w:rFonts w:ascii="Arial" w:hAnsi="Arial" w:cs="Arial"/>
          <w:b/>
          <w:sz w:val="24"/>
          <w:szCs w:val="24"/>
        </w:rPr>
        <w:lastRenderedPageBreak/>
        <w:t>CASES</w:t>
      </w:r>
      <w:r w:rsidR="007E41CA">
        <w:rPr>
          <w:rFonts w:ascii="Arial" w:hAnsi="Arial" w:cs="Arial"/>
          <w:b/>
          <w:sz w:val="24"/>
          <w:szCs w:val="24"/>
        </w:rPr>
        <w:t xml:space="preserve"> </w:t>
      </w:r>
      <w:r w:rsidR="002313D0">
        <w:rPr>
          <w:rFonts w:ascii="Arial" w:hAnsi="Arial" w:cs="Arial"/>
          <w:sz w:val="24"/>
          <w:szCs w:val="24"/>
        </w:rPr>
        <w:t xml:space="preserve">(Cognitive, Affective, and </w:t>
      </w:r>
      <w:r w:rsidR="004F56F9">
        <w:rPr>
          <w:rFonts w:ascii="Arial" w:hAnsi="Arial" w:cs="Arial"/>
          <w:sz w:val="24"/>
          <w:szCs w:val="24"/>
        </w:rPr>
        <w:t>Somatic</w:t>
      </w:r>
      <w:r w:rsidR="004F56F9" w:rsidRPr="00CB1FFB">
        <w:rPr>
          <w:rFonts w:ascii="Arial" w:hAnsi="Arial" w:cs="Arial"/>
          <w:sz w:val="24"/>
          <w:szCs w:val="24"/>
        </w:rPr>
        <w:t xml:space="preserve"> Empathy</w:t>
      </w:r>
      <w:r w:rsidR="004F56F9">
        <w:rPr>
          <w:rFonts w:ascii="Arial" w:hAnsi="Arial" w:cs="Arial"/>
          <w:sz w:val="24"/>
          <w:szCs w:val="24"/>
        </w:rPr>
        <w:t xml:space="preserve"> Scale</w:t>
      </w:r>
      <w:r w:rsidR="002313D0">
        <w:rPr>
          <w:rFonts w:ascii="Arial" w:hAnsi="Arial" w:cs="Arial"/>
          <w:sz w:val="24"/>
          <w:szCs w:val="24"/>
        </w:rPr>
        <w:t>s</w:t>
      </w:r>
      <w:r w:rsidR="004F56F9" w:rsidRPr="00CB1FFB">
        <w:rPr>
          <w:rFonts w:ascii="Arial" w:hAnsi="Arial" w:cs="Arial"/>
          <w:sz w:val="24"/>
          <w:szCs w:val="24"/>
        </w:rPr>
        <w:t>)</w:t>
      </w:r>
    </w:p>
    <w:p w:rsidR="002313D0" w:rsidRDefault="002313D0" w:rsidP="002313D0">
      <w:pPr>
        <w:rPr>
          <w:rFonts w:ascii="Arial" w:hAnsi="Arial" w:cs="Arial"/>
          <w:sz w:val="24"/>
          <w:szCs w:val="24"/>
        </w:rPr>
      </w:pPr>
      <w:r w:rsidRPr="002313D0">
        <w:rPr>
          <w:rFonts w:ascii="Arial" w:hAnsi="Arial" w:cs="Arial"/>
          <w:b/>
          <w:sz w:val="24"/>
          <w:szCs w:val="24"/>
        </w:rPr>
        <w:t>Note</w:t>
      </w:r>
      <w:r>
        <w:rPr>
          <w:rFonts w:ascii="Arial" w:hAnsi="Arial" w:cs="Arial"/>
          <w:sz w:val="24"/>
          <w:szCs w:val="24"/>
        </w:rPr>
        <w:t xml:space="preserve"> CASES title should be omitted f</w:t>
      </w:r>
      <w:r w:rsidR="007E03F1">
        <w:rPr>
          <w:rFonts w:ascii="Arial" w:hAnsi="Arial" w:cs="Arial"/>
          <w:sz w:val="24"/>
          <w:szCs w:val="24"/>
        </w:rPr>
        <w:t>rom the</w:t>
      </w:r>
      <w:r>
        <w:rPr>
          <w:rFonts w:ascii="Arial" w:hAnsi="Arial" w:cs="Arial"/>
          <w:sz w:val="24"/>
          <w:szCs w:val="24"/>
        </w:rPr>
        <w:t xml:space="preserve"> administration.</w:t>
      </w:r>
    </w:p>
    <w:p w:rsidR="00BC79B4" w:rsidRPr="00CB1FFB" w:rsidRDefault="002313D0" w:rsidP="00BC79B4">
      <w:pPr>
        <w:rPr>
          <w:rFonts w:ascii="Arial" w:hAnsi="Arial" w:cs="Arial"/>
          <w:sz w:val="24"/>
          <w:szCs w:val="24"/>
        </w:rPr>
      </w:pPr>
      <w:r w:rsidRPr="002313D0">
        <w:rPr>
          <w:rFonts w:ascii="Arial" w:hAnsi="Arial" w:cs="Arial"/>
          <w:b/>
          <w:sz w:val="24"/>
          <w:szCs w:val="24"/>
        </w:rPr>
        <w:t>Instructions</w:t>
      </w:r>
      <w:r>
        <w:rPr>
          <w:rFonts w:ascii="Arial" w:hAnsi="Arial" w:cs="Arial"/>
          <w:sz w:val="24"/>
          <w:szCs w:val="24"/>
        </w:rPr>
        <w:t xml:space="preserve">. </w:t>
      </w:r>
      <w:r w:rsidR="00BC79B4" w:rsidRPr="00CB1FFB">
        <w:rPr>
          <w:rFonts w:ascii="Arial" w:hAnsi="Arial" w:cs="Arial"/>
          <w:sz w:val="24"/>
          <w:szCs w:val="24"/>
        </w:rPr>
        <w:t>Read the questio</w:t>
      </w:r>
      <w:r>
        <w:rPr>
          <w:rFonts w:ascii="Arial" w:hAnsi="Arial" w:cs="Arial"/>
          <w:sz w:val="24"/>
          <w:szCs w:val="24"/>
        </w:rPr>
        <w:t>ns below and respond with</w:t>
      </w:r>
      <w:r w:rsidR="00BC79B4" w:rsidRPr="00CB1FFB">
        <w:rPr>
          <w:rFonts w:ascii="Arial" w:hAnsi="Arial" w:cs="Arial"/>
          <w:sz w:val="24"/>
          <w:szCs w:val="24"/>
        </w:rPr>
        <w:t xml:space="preserve"> 0 (rarely), 1 (sometimes), or 2 (often). Make sure you answer all the questions.</w:t>
      </w:r>
    </w:p>
    <w:p w:rsidR="004E7F81" w:rsidRPr="004E7F81" w:rsidRDefault="004E7F81" w:rsidP="004E7F81">
      <w:pPr>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4E7F81">
        <w:rPr>
          <w:rFonts w:ascii="Arial" w:hAnsi="Arial" w:cs="Arial"/>
          <w:sz w:val="24"/>
          <w:szCs w:val="24"/>
        </w:rPr>
        <w:t xml:space="preserve">      Rarely   Sometimes   Often</w:t>
      </w:r>
    </w:p>
    <w:p w:rsidR="0067193A" w:rsidRPr="004E7F81" w:rsidRDefault="00F97F91" w:rsidP="00BA0493">
      <w:pPr>
        <w:rPr>
          <w:rFonts w:ascii="Arial" w:hAnsi="Arial" w:cs="Arial"/>
          <w:sz w:val="24"/>
          <w:szCs w:val="24"/>
        </w:rPr>
      </w:pPr>
      <w:r w:rsidRPr="004E7F81">
        <w:rPr>
          <w:rFonts w:ascii="Arial" w:hAnsi="Arial" w:cs="Arial"/>
          <w:sz w:val="24"/>
          <w:szCs w:val="24"/>
        </w:rPr>
        <w:t>1</w:t>
      </w:r>
      <w:r w:rsidR="00BA0493" w:rsidRPr="004E7F81">
        <w:rPr>
          <w:rFonts w:ascii="Arial" w:hAnsi="Arial" w:cs="Arial"/>
          <w:sz w:val="24"/>
          <w:szCs w:val="24"/>
        </w:rPr>
        <w:t xml:space="preserve">. I know why my friends are cheerful even when they don’t say why.   </w:t>
      </w:r>
      <w:r w:rsidR="004E7F81" w:rsidRPr="004E7F81">
        <w:rPr>
          <w:rFonts w:ascii="Arial" w:hAnsi="Arial" w:cs="Arial"/>
          <w:sz w:val="24"/>
          <w:szCs w:val="24"/>
        </w:rPr>
        <w:tab/>
        <w:t>0</w:t>
      </w:r>
      <w:r w:rsidR="004E7F81" w:rsidRPr="004E7F81">
        <w:rPr>
          <w:rFonts w:ascii="Arial" w:hAnsi="Arial" w:cs="Arial"/>
          <w:sz w:val="24"/>
          <w:szCs w:val="24"/>
        </w:rPr>
        <w:tab/>
        <w:t xml:space="preserve">        1</w:t>
      </w:r>
      <w:r w:rsidR="004E7F81" w:rsidRPr="004E7F81">
        <w:rPr>
          <w:rFonts w:ascii="Arial" w:hAnsi="Arial" w:cs="Arial"/>
          <w:sz w:val="24"/>
          <w:szCs w:val="24"/>
        </w:rPr>
        <w:tab/>
        <w:t xml:space="preserve">   </w:t>
      </w:r>
      <w:r w:rsidR="004E7F81" w:rsidRPr="004E7F81">
        <w:rPr>
          <w:rFonts w:ascii="Arial" w:hAnsi="Arial" w:cs="Arial"/>
          <w:sz w:val="24"/>
          <w:szCs w:val="24"/>
        </w:rPr>
        <w:tab/>
        <w:t xml:space="preserve">   2</w:t>
      </w:r>
      <w:r w:rsidR="004E7F81" w:rsidRPr="004E7F81">
        <w:rPr>
          <w:rFonts w:ascii="Arial" w:hAnsi="Arial" w:cs="Arial"/>
          <w:sz w:val="24"/>
          <w:szCs w:val="24"/>
        </w:rPr>
        <w:tab/>
      </w:r>
    </w:p>
    <w:p w:rsidR="00BA0493" w:rsidRPr="004E7F81" w:rsidRDefault="0067193A" w:rsidP="00BA0493">
      <w:pPr>
        <w:rPr>
          <w:rFonts w:ascii="Arial" w:hAnsi="Arial" w:cs="Arial"/>
          <w:sz w:val="24"/>
          <w:szCs w:val="24"/>
        </w:rPr>
      </w:pPr>
      <w:r w:rsidRPr="004E7F81">
        <w:rPr>
          <w:rFonts w:ascii="Arial" w:hAnsi="Arial" w:cs="Arial"/>
          <w:sz w:val="24"/>
          <w:szCs w:val="24"/>
        </w:rPr>
        <w:t>2. If I saw my friend being made a fool of, I would feel uncomfortable</w:t>
      </w:r>
      <w:r w:rsidR="0092558C">
        <w:rPr>
          <w:rFonts w:ascii="Arial" w:hAnsi="Arial" w:cs="Arial"/>
          <w:sz w:val="24"/>
          <w:szCs w:val="24"/>
        </w:rPr>
        <w:t>.</w:t>
      </w:r>
      <w:r w:rsidR="004E7F81" w:rsidRPr="004E7F81">
        <w:rPr>
          <w:rFonts w:ascii="Arial" w:hAnsi="Arial" w:cs="Arial"/>
          <w:sz w:val="24"/>
          <w:szCs w:val="24"/>
        </w:rPr>
        <w:tab/>
        <w:t>0</w:t>
      </w:r>
      <w:r w:rsidR="004E7F81" w:rsidRPr="004E7F81">
        <w:rPr>
          <w:rFonts w:ascii="Arial" w:hAnsi="Arial" w:cs="Arial"/>
          <w:sz w:val="24"/>
          <w:szCs w:val="24"/>
        </w:rPr>
        <w:tab/>
        <w:t xml:space="preserve">        1</w:t>
      </w:r>
      <w:r w:rsidR="004E7F81" w:rsidRPr="004E7F81">
        <w:rPr>
          <w:rFonts w:ascii="Arial" w:hAnsi="Arial" w:cs="Arial"/>
          <w:sz w:val="24"/>
          <w:szCs w:val="24"/>
        </w:rPr>
        <w:tab/>
        <w:t xml:space="preserve">   </w:t>
      </w:r>
      <w:r w:rsidR="004E7F81" w:rsidRPr="004E7F81">
        <w:rPr>
          <w:rFonts w:ascii="Arial" w:hAnsi="Arial" w:cs="Arial"/>
          <w:sz w:val="24"/>
          <w:szCs w:val="24"/>
        </w:rPr>
        <w:tab/>
        <w:t xml:space="preserve">   2</w:t>
      </w:r>
    </w:p>
    <w:p w:rsidR="0067193A" w:rsidRPr="004E7F81" w:rsidRDefault="0067193A" w:rsidP="0067193A">
      <w:pPr>
        <w:rPr>
          <w:rFonts w:ascii="Arial" w:hAnsi="Arial" w:cs="Arial"/>
          <w:sz w:val="24"/>
          <w:szCs w:val="24"/>
        </w:rPr>
      </w:pPr>
      <w:r w:rsidRPr="004E7F81">
        <w:rPr>
          <w:rFonts w:ascii="Arial" w:hAnsi="Arial" w:cs="Arial"/>
          <w:sz w:val="24"/>
          <w:szCs w:val="24"/>
        </w:rPr>
        <w:t xml:space="preserve">3. Seeing others laugh makes me laugh too.            </w:t>
      </w:r>
      <w:r w:rsidR="004E7F81" w:rsidRPr="004E7F81">
        <w:rPr>
          <w:rFonts w:ascii="Arial" w:hAnsi="Arial" w:cs="Arial"/>
          <w:sz w:val="24"/>
          <w:szCs w:val="24"/>
        </w:rPr>
        <w:tab/>
      </w:r>
      <w:r w:rsidR="004E7F81" w:rsidRPr="004E7F81">
        <w:rPr>
          <w:rFonts w:ascii="Arial" w:hAnsi="Arial" w:cs="Arial"/>
          <w:sz w:val="24"/>
          <w:szCs w:val="24"/>
        </w:rPr>
        <w:tab/>
      </w:r>
      <w:r w:rsidR="004E7F81" w:rsidRPr="004E7F81">
        <w:rPr>
          <w:rFonts w:ascii="Arial" w:hAnsi="Arial" w:cs="Arial"/>
          <w:sz w:val="24"/>
          <w:szCs w:val="24"/>
        </w:rPr>
        <w:tab/>
      </w:r>
      <w:r w:rsidR="004E7F81" w:rsidRPr="004E7F81">
        <w:rPr>
          <w:rFonts w:ascii="Arial" w:hAnsi="Arial" w:cs="Arial"/>
          <w:sz w:val="24"/>
          <w:szCs w:val="24"/>
        </w:rPr>
        <w:tab/>
        <w:t>0</w:t>
      </w:r>
      <w:r w:rsidR="004E7F81" w:rsidRPr="004E7F81">
        <w:rPr>
          <w:rFonts w:ascii="Arial" w:hAnsi="Arial" w:cs="Arial"/>
          <w:sz w:val="24"/>
          <w:szCs w:val="24"/>
        </w:rPr>
        <w:tab/>
        <w:t xml:space="preserve">        1</w:t>
      </w:r>
      <w:r w:rsidR="004E7F81" w:rsidRPr="004E7F81">
        <w:rPr>
          <w:rFonts w:ascii="Arial" w:hAnsi="Arial" w:cs="Arial"/>
          <w:sz w:val="24"/>
          <w:szCs w:val="24"/>
        </w:rPr>
        <w:tab/>
        <w:t xml:space="preserve">   </w:t>
      </w:r>
      <w:r w:rsidR="004E7F81" w:rsidRPr="004E7F81">
        <w:rPr>
          <w:rFonts w:ascii="Arial" w:hAnsi="Arial" w:cs="Arial"/>
          <w:sz w:val="24"/>
          <w:szCs w:val="24"/>
        </w:rPr>
        <w:tab/>
        <w:t xml:space="preserve">   2</w:t>
      </w:r>
    </w:p>
    <w:p w:rsidR="0067193A" w:rsidRPr="00BA0493" w:rsidRDefault="0067193A" w:rsidP="0067193A">
      <w:pPr>
        <w:rPr>
          <w:rFonts w:ascii="Arial" w:hAnsi="Arial" w:cs="Arial"/>
          <w:sz w:val="24"/>
          <w:szCs w:val="24"/>
        </w:rPr>
      </w:pPr>
      <w:r>
        <w:rPr>
          <w:rFonts w:ascii="Arial" w:hAnsi="Arial" w:cs="Arial"/>
          <w:sz w:val="24"/>
          <w:szCs w:val="24"/>
        </w:rPr>
        <w:t>4</w:t>
      </w:r>
      <w:r w:rsidRPr="00BA0493">
        <w:rPr>
          <w:rFonts w:ascii="Arial" w:hAnsi="Arial" w:cs="Arial"/>
          <w:sz w:val="24"/>
          <w:szCs w:val="24"/>
        </w:rPr>
        <w:t xml:space="preserve">. I would sweat if I saw someone getting their tooth pulled out.     </w:t>
      </w:r>
      <w:r w:rsidR="004E7F81">
        <w:rPr>
          <w:rFonts w:ascii="Arial" w:hAnsi="Arial" w:cs="Arial"/>
          <w:sz w:val="24"/>
          <w:szCs w:val="24"/>
        </w:rPr>
        <w:tab/>
      </w:r>
      <w:r w:rsidR="004E7F81">
        <w:rPr>
          <w:rFonts w:ascii="Arial" w:hAnsi="Arial" w:cs="Arial"/>
          <w:sz w:val="24"/>
          <w:szCs w:val="24"/>
        </w:rPr>
        <w:tab/>
      </w:r>
      <w:r w:rsidR="004E7F81" w:rsidRPr="004E7F81">
        <w:rPr>
          <w:rFonts w:ascii="Arial" w:hAnsi="Arial" w:cs="Arial"/>
          <w:sz w:val="24"/>
          <w:szCs w:val="24"/>
        </w:rPr>
        <w:t>0</w:t>
      </w:r>
      <w:r w:rsidR="004E7F81" w:rsidRPr="004E7F81">
        <w:rPr>
          <w:rFonts w:ascii="Arial" w:hAnsi="Arial" w:cs="Arial"/>
          <w:sz w:val="24"/>
          <w:szCs w:val="24"/>
        </w:rPr>
        <w:tab/>
        <w:t xml:space="preserve">        1</w:t>
      </w:r>
      <w:r w:rsidR="004E7F81" w:rsidRPr="004E7F81">
        <w:rPr>
          <w:rFonts w:ascii="Arial" w:hAnsi="Arial" w:cs="Arial"/>
          <w:sz w:val="24"/>
          <w:szCs w:val="24"/>
        </w:rPr>
        <w:tab/>
        <w:t xml:space="preserve">   </w:t>
      </w:r>
      <w:r w:rsidR="004E7F81" w:rsidRPr="004E7F81">
        <w:rPr>
          <w:rFonts w:ascii="Arial" w:hAnsi="Arial" w:cs="Arial"/>
          <w:sz w:val="24"/>
          <w:szCs w:val="24"/>
        </w:rPr>
        <w:tab/>
        <w:t xml:space="preserve">   2</w:t>
      </w:r>
    </w:p>
    <w:p w:rsidR="0067193A" w:rsidRDefault="0067193A" w:rsidP="0067193A">
      <w:pPr>
        <w:spacing w:after="0" w:line="240" w:lineRule="auto"/>
        <w:rPr>
          <w:rFonts w:ascii="Arial" w:hAnsi="Arial" w:cs="Arial"/>
          <w:sz w:val="24"/>
          <w:szCs w:val="24"/>
        </w:rPr>
      </w:pPr>
      <w:r>
        <w:rPr>
          <w:rFonts w:ascii="Arial" w:hAnsi="Arial" w:cs="Arial"/>
          <w:sz w:val="24"/>
          <w:szCs w:val="24"/>
        </w:rPr>
        <w:t xml:space="preserve">5. </w:t>
      </w:r>
      <w:r w:rsidRPr="00BA0493">
        <w:rPr>
          <w:rFonts w:ascii="Arial" w:hAnsi="Arial" w:cs="Arial"/>
          <w:sz w:val="24"/>
          <w:szCs w:val="24"/>
        </w:rPr>
        <w:t xml:space="preserve">Watching little puppies playing makes me feel happy. </w:t>
      </w:r>
      <w:r w:rsidR="004E7F81">
        <w:rPr>
          <w:rFonts w:ascii="Arial" w:hAnsi="Arial" w:cs="Arial"/>
          <w:sz w:val="24"/>
          <w:szCs w:val="24"/>
        </w:rPr>
        <w:tab/>
      </w:r>
      <w:r w:rsidR="004E7F81">
        <w:rPr>
          <w:rFonts w:ascii="Arial" w:hAnsi="Arial" w:cs="Arial"/>
          <w:sz w:val="24"/>
          <w:szCs w:val="24"/>
        </w:rPr>
        <w:tab/>
      </w:r>
      <w:r w:rsidR="004E7F81">
        <w:rPr>
          <w:rFonts w:ascii="Arial" w:hAnsi="Arial" w:cs="Arial"/>
          <w:sz w:val="24"/>
          <w:szCs w:val="24"/>
        </w:rPr>
        <w:tab/>
      </w:r>
      <w:r w:rsidR="004E7F81" w:rsidRPr="004E7F81">
        <w:rPr>
          <w:rFonts w:ascii="Arial" w:hAnsi="Arial" w:cs="Arial"/>
          <w:sz w:val="24"/>
          <w:szCs w:val="24"/>
        </w:rPr>
        <w:t>0</w:t>
      </w:r>
      <w:r w:rsidR="004E7F81" w:rsidRPr="004E7F81">
        <w:rPr>
          <w:rFonts w:ascii="Arial" w:hAnsi="Arial" w:cs="Arial"/>
          <w:sz w:val="24"/>
          <w:szCs w:val="24"/>
        </w:rPr>
        <w:tab/>
        <w:t xml:space="preserve">        1</w:t>
      </w:r>
      <w:r w:rsidR="004E7F81" w:rsidRPr="004E7F81">
        <w:rPr>
          <w:rFonts w:ascii="Arial" w:hAnsi="Arial" w:cs="Arial"/>
          <w:sz w:val="24"/>
          <w:szCs w:val="24"/>
        </w:rPr>
        <w:tab/>
        <w:t xml:space="preserve">   </w:t>
      </w:r>
      <w:r w:rsidR="004E7F81" w:rsidRPr="004E7F81">
        <w:rPr>
          <w:rFonts w:ascii="Arial" w:hAnsi="Arial" w:cs="Arial"/>
          <w:sz w:val="24"/>
          <w:szCs w:val="24"/>
        </w:rPr>
        <w:tab/>
        <w:t xml:space="preserve">   2</w:t>
      </w:r>
    </w:p>
    <w:p w:rsidR="004E7F81" w:rsidRPr="00BA0493" w:rsidRDefault="004E7F81" w:rsidP="0067193A">
      <w:pPr>
        <w:spacing w:after="0" w:line="240" w:lineRule="auto"/>
        <w:rPr>
          <w:rFonts w:ascii="Arial" w:hAnsi="Arial" w:cs="Arial"/>
          <w:sz w:val="24"/>
          <w:szCs w:val="24"/>
        </w:rPr>
      </w:pPr>
    </w:p>
    <w:p w:rsidR="0067193A" w:rsidRDefault="0067193A" w:rsidP="00BA0493">
      <w:pPr>
        <w:rPr>
          <w:rFonts w:ascii="Arial" w:hAnsi="Arial" w:cs="Arial"/>
          <w:sz w:val="24"/>
          <w:szCs w:val="24"/>
        </w:rPr>
      </w:pPr>
      <w:r>
        <w:rPr>
          <w:rFonts w:ascii="Arial" w:hAnsi="Arial" w:cs="Arial"/>
          <w:sz w:val="24"/>
          <w:szCs w:val="24"/>
        </w:rPr>
        <w:t>6</w:t>
      </w:r>
      <w:r w:rsidRPr="00BA0493">
        <w:rPr>
          <w:rFonts w:ascii="Arial" w:hAnsi="Arial" w:cs="Arial"/>
          <w:sz w:val="24"/>
          <w:szCs w:val="24"/>
        </w:rPr>
        <w:t>. I can tell when someone is feeling guilty</w:t>
      </w:r>
      <w:r w:rsidR="0092558C">
        <w:rPr>
          <w:rFonts w:ascii="Arial" w:hAnsi="Arial" w:cs="Arial"/>
          <w:sz w:val="24"/>
          <w:szCs w:val="24"/>
        </w:rPr>
        <w:t>.</w:t>
      </w:r>
      <w:r w:rsidRPr="00BA0493">
        <w:rPr>
          <w:rFonts w:ascii="Arial" w:hAnsi="Arial" w:cs="Arial"/>
          <w:sz w:val="24"/>
          <w:szCs w:val="24"/>
        </w:rPr>
        <w:t xml:space="preserve">  </w:t>
      </w:r>
      <w:r w:rsidR="0092558C">
        <w:rPr>
          <w:rFonts w:ascii="Arial" w:hAnsi="Arial" w:cs="Arial"/>
          <w:sz w:val="24"/>
          <w:szCs w:val="24"/>
        </w:rPr>
        <w:tab/>
      </w:r>
      <w:r w:rsidR="004E7F81">
        <w:rPr>
          <w:rFonts w:ascii="Arial" w:hAnsi="Arial" w:cs="Arial"/>
          <w:sz w:val="24"/>
          <w:szCs w:val="24"/>
        </w:rPr>
        <w:tab/>
      </w:r>
      <w:r w:rsidR="004E7F81">
        <w:rPr>
          <w:rFonts w:ascii="Arial" w:hAnsi="Arial" w:cs="Arial"/>
          <w:sz w:val="24"/>
          <w:szCs w:val="24"/>
        </w:rPr>
        <w:tab/>
      </w:r>
      <w:r w:rsidR="004E7F81">
        <w:rPr>
          <w:rFonts w:ascii="Arial" w:hAnsi="Arial" w:cs="Arial"/>
          <w:sz w:val="24"/>
          <w:szCs w:val="24"/>
        </w:rPr>
        <w:tab/>
      </w:r>
      <w:r w:rsidR="004E7F81">
        <w:rPr>
          <w:rFonts w:ascii="Arial" w:hAnsi="Arial" w:cs="Arial"/>
          <w:sz w:val="24"/>
          <w:szCs w:val="24"/>
        </w:rPr>
        <w:tab/>
      </w:r>
      <w:r w:rsidR="004E7F81" w:rsidRPr="004E7F81">
        <w:rPr>
          <w:rFonts w:ascii="Arial" w:hAnsi="Arial" w:cs="Arial"/>
          <w:sz w:val="24"/>
          <w:szCs w:val="24"/>
        </w:rPr>
        <w:t>0</w:t>
      </w:r>
      <w:r w:rsidR="004E7F81" w:rsidRPr="004E7F81">
        <w:rPr>
          <w:rFonts w:ascii="Arial" w:hAnsi="Arial" w:cs="Arial"/>
          <w:sz w:val="24"/>
          <w:szCs w:val="24"/>
        </w:rPr>
        <w:tab/>
        <w:t xml:space="preserve">        1</w:t>
      </w:r>
      <w:r w:rsidR="004E7F81" w:rsidRPr="004E7F81">
        <w:rPr>
          <w:rFonts w:ascii="Arial" w:hAnsi="Arial" w:cs="Arial"/>
          <w:sz w:val="24"/>
          <w:szCs w:val="24"/>
        </w:rPr>
        <w:tab/>
        <w:t xml:space="preserve">   </w:t>
      </w:r>
      <w:r w:rsidR="004E7F81" w:rsidRPr="004E7F81">
        <w:rPr>
          <w:rFonts w:ascii="Arial" w:hAnsi="Arial" w:cs="Arial"/>
          <w:sz w:val="24"/>
          <w:szCs w:val="24"/>
        </w:rPr>
        <w:tab/>
        <w:t xml:space="preserve">   2</w:t>
      </w:r>
    </w:p>
    <w:p w:rsidR="0067193A" w:rsidRPr="00BA0493" w:rsidRDefault="0067193A" w:rsidP="0067193A">
      <w:pPr>
        <w:rPr>
          <w:rFonts w:ascii="Arial" w:hAnsi="Arial" w:cs="Arial"/>
          <w:sz w:val="24"/>
          <w:szCs w:val="24"/>
        </w:rPr>
      </w:pPr>
      <w:r>
        <w:rPr>
          <w:rFonts w:ascii="Arial" w:hAnsi="Arial" w:cs="Arial"/>
          <w:sz w:val="24"/>
          <w:szCs w:val="24"/>
        </w:rPr>
        <w:t>7</w:t>
      </w:r>
      <w:r w:rsidRPr="00BA0493">
        <w:rPr>
          <w:rFonts w:ascii="Arial" w:hAnsi="Arial" w:cs="Arial"/>
          <w:sz w:val="24"/>
          <w:szCs w:val="24"/>
        </w:rPr>
        <w:t xml:space="preserve">. I flinch when I see someone hit. </w:t>
      </w:r>
      <w:r w:rsidR="004E7F81">
        <w:rPr>
          <w:rFonts w:ascii="Arial" w:hAnsi="Arial" w:cs="Arial"/>
          <w:sz w:val="24"/>
          <w:szCs w:val="24"/>
        </w:rPr>
        <w:tab/>
      </w:r>
      <w:r w:rsidR="004E7F81">
        <w:rPr>
          <w:rFonts w:ascii="Arial" w:hAnsi="Arial" w:cs="Arial"/>
          <w:sz w:val="24"/>
          <w:szCs w:val="24"/>
        </w:rPr>
        <w:tab/>
      </w:r>
      <w:r w:rsidR="004E7F81">
        <w:rPr>
          <w:rFonts w:ascii="Arial" w:hAnsi="Arial" w:cs="Arial"/>
          <w:sz w:val="24"/>
          <w:szCs w:val="24"/>
        </w:rPr>
        <w:tab/>
      </w:r>
      <w:r w:rsidR="004E7F81">
        <w:rPr>
          <w:rFonts w:ascii="Arial" w:hAnsi="Arial" w:cs="Arial"/>
          <w:sz w:val="24"/>
          <w:szCs w:val="24"/>
        </w:rPr>
        <w:tab/>
      </w:r>
      <w:r w:rsidR="004E7F81">
        <w:rPr>
          <w:rFonts w:ascii="Arial" w:hAnsi="Arial" w:cs="Arial"/>
          <w:sz w:val="24"/>
          <w:szCs w:val="24"/>
        </w:rPr>
        <w:tab/>
      </w:r>
      <w:r w:rsidR="004E7F81">
        <w:rPr>
          <w:rFonts w:ascii="Arial" w:hAnsi="Arial" w:cs="Arial"/>
          <w:sz w:val="24"/>
          <w:szCs w:val="24"/>
        </w:rPr>
        <w:tab/>
      </w:r>
      <w:r w:rsidR="004E7F81" w:rsidRPr="004E7F81">
        <w:rPr>
          <w:rFonts w:ascii="Arial" w:hAnsi="Arial" w:cs="Arial"/>
          <w:sz w:val="24"/>
          <w:szCs w:val="24"/>
        </w:rPr>
        <w:t>0</w:t>
      </w:r>
      <w:r w:rsidR="004E7F81" w:rsidRPr="004E7F81">
        <w:rPr>
          <w:rFonts w:ascii="Arial" w:hAnsi="Arial" w:cs="Arial"/>
          <w:sz w:val="24"/>
          <w:szCs w:val="24"/>
        </w:rPr>
        <w:tab/>
        <w:t xml:space="preserve">        1</w:t>
      </w:r>
      <w:r w:rsidR="004E7F81" w:rsidRPr="004E7F81">
        <w:rPr>
          <w:rFonts w:ascii="Arial" w:hAnsi="Arial" w:cs="Arial"/>
          <w:sz w:val="24"/>
          <w:szCs w:val="24"/>
        </w:rPr>
        <w:tab/>
        <w:t xml:space="preserve">   </w:t>
      </w:r>
      <w:r w:rsidR="004E7F81" w:rsidRPr="004E7F81">
        <w:rPr>
          <w:rFonts w:ascii="Arial" w:hAnsi="Arial" w:cs="Arial"/>
          <w:sz w:val="24"/>
          <w:szCs w:val="24"/>
        </w:rPr>
        <w:tab/>
        <w:t xml:space="preserve">   2</w:t>
      </w:r>
    </w:p>
    <w:p w:rsidR="0067193A" w:rsidRPr="00BA0493" w:rsidRDefault="0067193A" w:rsidP="0067193A">
      <w:pPr>
        <w:rPr>
          <w:rFonts w:ascii="Arial" w:hAnsi="Arial" w:cs="Arial"/>
          <w:sz w:val="24"/>
          <w:szCs w:val="24"/>
        </w:rPr>
      </w:pPr>
      <w:r>
        <w:rPr>
          <w:rFonts w:ascii="Arial" w:hAnsi="Arial" w:cs="Arial"/>
          <w:sz w:val="24"/>
          <w:szCs w:val="24"/>
        </w:rPr>
        <w:t>8</w:t>
      </w:r>
      <w:r w:rsidRPr="00BA0493">
        <w:rPr>
          <w:rFonts w:ascii="Arial" w:hAnsi="Arial" w:cs="Arial"/>
          <w:sz w:val="24"/>
          <w:szCs w:val="24"/>
        </w:rPr>
        <w:t>. Hearing the cheer of a sports crowd gives me a thrill.</w:t>
      </w:r>
      <w:r w:rsidR="004E7F81" w:rsidRPr="004E7F81">
        <w:rPr>
          <w:rFonts w:ascii="Arial" w:hAnsi="Arial" w:cs="Arial"/>
          <w:sz w:val="24"/>
          <w:szCs w:val="24"/>
        </w:rPr>
        <w:t xml:space="preserve"> </w:t>
      </w:r>
      <w:r w:rsidR="004E7F81">
        <w:rPr>
          <w:rFonts w:ascii="Arial" w:hAnsi="Arial" w:cs="Arial"/>
          <w:sz w:val="24"/>
          <w:szCs w:val="24"/>
        </w:rPr>
        <w:tab/>
      </w:r>
      <w:r w:rsidR="004E7F81">
        <w:rPr>
          <w:rFonts w:ascii="Arial" w:hAnsi="Arial" w:cs="Arial"/>
          <w:sz w:val="24"/>
          <w:szCs w:val="24"/>
        </w:rPr>
        <w:tab/>
      </w:r>
      <w:r w:rsidR="004E7F81">
        <w:rPr>
          <w:rFonts w:ascii="Arial" w:hAnsi="Arial" w:cs="Arial"/>
          <w:sz w:val="24"/>
          <w:szCs w:val="24"/>
        </w:rPr>
        <w:tab/>
      </w:r>
      <w:r w:rsidR="004E7F81" w:rsidRPr="004E7F81">
        <w:rPr>
          <w:rFonts w:ascii="Arial" w:hAnsi="Arial" w:cs="Arial"/>
          <w:sz w:val="24"/>
          <w:szCs w:val="24"/>
        </w:rPr>
        <w:t>0</w:t>
      </w:r>
      <w:r w:rsidR="004E7F81" w:rsidRPr="004E7F81">
        <w:rPr>
          <w:rFonts w:ascii="Arial" w:hAnsi="Arial" w:cs="Arial"/>
          <w:sz w:val="24"/>
          <w:szCs w:val="24"/>
        </w:rPr>
        <w:tab/>
        <w:t xml:space="preserve">        1</w:t>
      </w:r>
      <w:r w:rsidR="004E7F81" w:rsidRPr="004E7F81">
        <w:rPr>
          <w:rFonts w:ascii="Arial" w:hAnsi="Arial" w:cs="Arial"/>
          <w:sz w:val="24"/>
          <w:szCs w:val="24"/>
        </w:rPr>
        <w:tab/>
        <w:t xml:space="preserve">   </w:t>
      </w:r>
      <w:r w:rsidR="004E7F81" w:rsidRPr="004E7F81">
        <w:rPr>
          <w:rFonts w:ascii="Arial" w:hAnsi="Arial" w:cs="Arial"/>
          <w:sz w:val="24"/>
          <w:szCs w:val="24"/>
        </w:rPr>
        <w:tab/>
        <w:t xml:space="preserve">   2</w:t>
      </w:r>
    </w:p>
    <w:p w:rsidR="004E7F81" w:rsidRDefault="00F97F91" w:rsidP="00BA0493">
      <w:pPr>
        <w:rPr>
          <w:rFonts w:ascii="Arial" w:hAnsi="Arial" w:cs="Arial"/>
          <w:sz w:val="24"/>
          <w:szCs w:val="24"/>
        </w:rPr>
      </w:pPr>
      <w:r>
        <w:rPr>
          <w:rFonts w:ascii="Arial" w:hAnsi="Arial" w:cs="Arial"/>
          <w:sz w:val="24"/>
          <w:szCs w:val="24"/>
        </w:rPr>
        <w:t>9</w:t>
      </w:r>
      <w:r w:rsidR="00BA0493" w:rsidRPr="00BA0493">
        <w:rPr>
          <w:rFonts w:ascii="Arial" w:hAnsi="Arial" w:cs="Arial"/>
          <w:sz w:val="24"/>
          <w:szCs w:val="24"/>
        </w:rPr>
        <w:t xml:space="preserve">. When someone is in a good mood I can tell by how they look and </w:t>
      </w:r>
    </w:p>
    <w:p w:rsidR="00BA0493" w:rsidRDefault="004E7F81" w:rsidP="004E7F81">
      <w:pPr>
        <w:rPr>
          <w:rFonts w:ascii="Arial" w:hAnsi="Arial" w:cs="Arial"/>
          <w:sz w:val="24"/>
          <w:szCs w:val="24"/>
        </w:rPr>
      </w:pPr>
      <w:r>
        <w:rPr>
          <w:rFonts w:ascii="Arial" w:hAnsi="Arial" w:cs="Arial"/>
          <w:sz w:val="24"/>
          <w:szCs w:val="24"/>
        </w:rPr>
        <w:t xml:space="preserve">  </w:t>
      </w:r>
      <w:r w:rsidR="00BC79B4">
        <w:rPr>
          <w:rFonts w:ascii="Arial" w:hAnsi="Arial" w:cs="Arial"/>
          <w:sz w:val="24"/>
          <w:szCs w:val="24"/>
        </w:rPr>
        <w:t xml:space="preserve"> </w:t>
      </w:r>
      <w:r>
        <w:rPr>
          <w:rFonts w:ascii="Arial" w:hAnsi="Arial" w:cs="Arial"/>
          <w:sz w:val="24"/>
          <w:szCs w:val="24"/>
        </w:rPr>
        <w:t xml:space="preserve"> </w:t>
      </w:r>
      <w:r w:rsidR="00BA0493" w:rsidRPr="00BA0493">
        <w:rPr>
          <w:rFonts w:ascii="Arial" w:hAnsi="Arial" w:cs="Arial"/>
          <w:sz w:val="24"/>
          <w:szCs w:val="24"/>
        </w:rPr>
        <w:t xml:space="preserve">behave.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4E7F81">
        <w:rPr>
          <w:rFonts w:ascii="Arial" w:hAnsi="Arial" w:cs="Arial"/>
          <w:sz w:val="24"/>
          <w:szCs w:val="24"/>
        </w:rPr>
        <w:t>0</w:t>
      </w:r>
      <w:r w:rsidRPr="004E7F81">
        <w:rPr>
          <w:rFonts w:ascii="Arial" w:hAnsi="Arial" w:cs="Arial"/>
          <w:sz w:val="24"/>
          <w:szCs w:val="24"/>
        </w:rPr>
        <w:tab/>
        <w:t xml:space="preserve">        1</w:t>
      </w:r>
      <w:r w:rsidRPr="004E7F81">
        <w:rPr>
          <w:rFonts w:ascii="Arial" w:hAnsi="Arial" w:cs="Arial"/>
          <w:sz w:val="24"/>
          <w:szCs w:val="24"/>
        </w:rPr>
        <w:tab/>
        <w:t xml:space="preserve">   </w:t>
      </w:r>
      <w:r w:rsidRPr="004E7F81">
        <w:rPr>
          <w:rFonts w:ascii="Arial" w:hAnsi="Arial" w:cs="Arial"/>
          <w:sz w:val="24"/>
          <w:szCs w:val="24"/>
        </w:rPr>
        <w:tab/>
        <w:t xml:space="preserve">   2</w:t>
      </w:r>
    </w:p>
    <w:p w:rsidR="0067193A" w:rsidRDefault="0067193A" w:rsidP="004E7F81">
      <w:pPr>
        <w:spacing w:line="240" w:lineRule="auto"/>
        <w:rPr>
          <w:rFonts w:ascii="Arial" w:hAnsi="Arial" w:cs="Arial"/>
          <w:sz w:val="24"/>
          <w:szCs w:val="24"/>
        </w:rPr>
      </w:pPr>
      <w:r>
        <w:rPr>
          <w:rFonts w:ascii="Arial" w:hAnsi="Arial" w:cs="Arial"/>
          <w:sz w:val="24"/>
          <w:szCs w:val="24"/>
        </w:rPr>
        <w:t>10</w:t>
      </w:r>
      <w:r w:rsidRPr="00BA0493">
        <w:rPr>
          <w:rFonts w:ascii="Arial" w:hAnsi="Arial" w:cs="Arial"/>
          <w:sz w:val="24"/>
          <w:szCs w:val="24"/>
        </w:rPr>
        <w:t>. I would feel angry if I saw a man hitting a defenseless woman.</w:t>
      </w:r>
      <w:r w:rsidR="004E7F81">
        <w:rPr>
          <w:rFonts w:ascii="Arial" w:hAnsi="Arial" w:cs="Arial"/>
          <w:sz w:val="24"/>
          <w:szCs w:val="24"/>
        </w:rPr>
        <w:tab/>
      </w:r>
      <w:r w:rsidR="004E7F81">
        <w:rPr>
          <w:rFonts w:ascii="Arial" w:hAnsi="Arial" w:cs="Arial"/>
          <w:sz w:val="24"/>
          <w:szCs w:val="24"/>
        </w:rPr>
        <w:tab/>
      </w:r>
      <w:r w:rsidR="004E7F81" w:rsidRPr="004E7F81">
        <w:rPr>
          <w:rFonts w:ascii="Arial" w:hAnsi="Arial" w:cs="Arial"/>
          <w:sz w:val="24"/>
          <w:szCs w:val="24"/>
        </w:rPr>
        <w:t>0</w:t>
      </w:r>
      <w:r w:rsidR="004E7F81" w:rsidRPr="004E7F81">
        <w:rPr>
          <w:rFonts w:ascii="Arial" w:hAnsi="Arial" w:cs="Arial"/>
          <w:sz w:val="24"/>
          <w:szCs w:val="24"/>
        </w:rPr>
        <w:tab/>
        <w:t xml:space="preserve">        1</w:t>
      </w:r>
      <w:r w:rsidR="004E7F81" w:rsidRPr="004E7F81">
        <w:rPr>
          <w:rFonts w:ascii="Arial" w:hAnsi="Arial" w:cs="Arial"/>
          <w:sz w:val="24"/>
          <w:szCs w:val="24"/>
        </w:rPr>
        <w:tab/>
        <w:t xml:space="preserve">   </w:t>
      </w:r>
      <w:r w:rsidR="004E7F81" w:rsidRPr="004E7F81">
        <w:rPr>
          <w:rFonts w:ascii="Arial" w:hAnsi="Arial" w:cs="Arial"/>
          <w:sz w:val="24"/>
          <w:szCs w:val="24"/>
        </w:rPr>
        <w:tab/>
        <w:t xml:space="preserve">   2</w:t>
      </w:r>
    </w:p>
    <w:p w:rsidR="0067193A" w:rsidRPr="00BA0493" w:rsidRDefault="0067193A" w:rsidP="004E7F81">
      <w:pPr>
        <w:spacing w:line="240" w:lineRule="auto"/>
        <w:rPr>
          <w:rFonts w:ascii="Arial" w:hAnsi="Arial" w:cs="Arial"/>
          <w:sz w:val="24"/>
          <w:szCs w:val="24"/>
        </w:rPr>
      </w:pPr>
      <w:r>
        <w:rPr>
          <w:rFonts w:ascii="Arial" w:hAnsi="Arial" w:cs="Arial"/>
          <w:sz w:val="24"/>
          <w:szCs w:val="24"/>
        </w:rPr>
        <w:t>11</w:t>
      </w:r>
      <w:r w:rsidRPr="00BA0493">
        <w:rPr>
          <w:rFonts w:ascii="Arial" w:hAnsi="Arial" w:cs="Arial"/>
          <w:sz w:val="24"/>
          <w:szCs w:val="24"/>
        </w:rPr>
        <w:t xml:space="preserve">. My heart beats faster watching an action-adventure movie.  </w:t>
      </w:r>
      <w:r w:rsidR="004E7F81">
        <w:rPr>
          <w:rFonts w:ascii="Arial" w:hAnsi="Arial" w:cs="Arial"/>
          <w:sz w:val="24"/>
          <w:szCs w:val="24"/>
        </w:rPr>
        <w:tab/>
      </w:r>
      <w:r w:rsidR="004E7F81">
        <w:rPr>
          <w:rFonts w:ascii="Arial" w:hAnsi="Arial" w:cs="Arial"/>
          <w:sz w:val="24"/>
          <w:szCs w:val="24"/>
        </w:rPr>
        <w:tab/>
      </w:r>
      <w:r w:rsidR="004E7F81" w:rsidRPr="004E7F81">
        <w:rPr>
          <w:rFonts w:ascii="Arial" w:hAnsi="Arial" w:cs="Arial"/>
          <w:sz w:val="24"/>
          <w:szCs w:val="24"/>
        </w:rPr>
        <w:t>0</w:t>
      </w:r>
      <w:r w:rsidR="004E7F81" w:rsidRPr="004E7F81">
        <w:rPr>
          <w:rFonts w:ascii="Arial" w:hAnsi="Arial" w:cs="Arial"/>
          <w:sz w:val="24"/>
          <w:szCs w:val="24"/>
        </w:rPr>
        <w:tab/>
        <w:t xml:space="preserve">        1</w:t>
      </w:r>
      <w:r w:rsidR="004E7F81" w:rsidRPr="004E7F81">
        <w:rPr>
          <w:rFonts w:ascii="Arial" w:hAnsi="Arial" w:cs="Arial"/>
          <w:sz w:val="24"/>
          <w:szCs w:val="24"/>
        </w:rPr>
        <w:tab/>
        <w:t xml:space="preserve">   </w:t>
      </w:r>
      <w:r w:rsidR="004E7F81" w:rsidRPr="004E7F81">
        <w:rPr>
          <w:rFonts w:ascii="Arial" w:hAnsi="Arial" w:cs="Arial"/>
          <w:sz w:val="24"/>
          <w:szCs w:val="24"/>
        </w:rPr>
        <w:tab/>
        <w:t xml:space="preserve">   2</w:t>
      </w:r>
    </w:p>
    <w:p w:rsidR="004E7F81" w:rsidRDefault="0067193A" w:rsidP="004E7F81">
      <w:pPr>
        <w:tabs>
          <w:tab w:val="left" w:pos="9030"/>
        </w:tabs>
        <w:spacing w:line="240" w:lineRule="auto"/>
        <w:rPr>
          <w:rFonts w:ascii="Arial" w:hAnsi="Arial" w:cs="Arial"/>
          <w:sz w:val="24"/>
          <w:szCs w:val="24"/>
        </w:rPr>
      </w:pPr>
      <w:r>
        <w:rPr>
          <w:rFonts w:ascii="Arial" w:hAnsi="Arial" w:cs="Arial"/>
          <w:sz w:val="24"/>
          <w:szCs w:val="24"/>
        </w:rPr>
        <w:t>12</w:t>
      </w:r>
      <w:r w:rsidRPr="00BA0493">
        <w:rPr>
          <w:rFonts w:ascii="Arial" w:hAnsi="Arial" w:cs="Arial"/>
          <w:sz w:val="24"/>
          <w:szCs w:val="24"/>
        </w:rPr>
        <w:t>. I can tell from their face and how they behave when someone is</w:t>
      </w:r>
      <w:r w:rsidR="004E7F81">
        <w:rPr>
          <w:rFonts w:ascii="Arial" w:hAnsi="Arial" w:cs="Arial"/>
          <w:sz w:val="24"/>
          <w:szCs w:val="24"/>
        </w:rPr>
        <w:t xml:space="preserve"> </w:t>
      </w:r>
      <w:r w:rsidR="00513AFC">
        <w:rPr>
          <w:rFonts w:ascii="Arial" w:hAnsi="Arial" w:cs="Arial"/>
          <w:sz w:val="24"/>
          <w:szCs w:val="24"/>
        </w:rPr>
        <w:t xml:space="preserve">          </w:t>
      </w:r>
      <w:r w:rsidR="0092558C">
        <w:rPr>
          <w:rFonts w:ascii="Arial" w:hAnsi="Arial" w:cs="Arial"/>
          <w:sz w:val="24"/>
          <w:szCs w:val="24"/>
        </w:rPr>
        <w:t>0</w:t>
      </w:r>
      <w:r w:rsidR="0092558C">
        <w:rPr>
          <w:rFonts w:ascii="Arial" w:hAnsi="Arial" w:cs="Arial"/>
          <w:sz w:val="24"/>
          <w:szCs w:val="24"/>
        </w:rPr>
        <w:tab/>
        <w:t xml:space="preserve">  </w:t>
      </w:r>
      <w:r w:rsidR="004E7F81" w:rsidRPr="004E7F81">
        <w:rPr>
          <w:rFonts w:ascii="Arial" w:hAnsi="Arial" w:cs="Arial"/>
          <w:sz w:val="24"/>
          <w:szCs w:val="24"/>
        </w:rPr>
        <w:t>1</w:t>
      </w:r>
      <w:r w:rsidR="004E7F81" w:rsidRPr="004E7F81">
        <w:rPr>
          <w:rFonts w:ascii="Arial" w:hAnsi="Arial" w:cs="Arial"/>
          <w:sz w:val="24"/>
          <w:szCs w:val="24"/>
        </w:rPr>
        <w:tab/>
        <w:t xml:space="preserve">   </w:t>
      </w:r>
      <w:r w:rsidR="004E7F81" w:rsidRPr="004E7F81">
        <w:rPr>
          <w:rFonts w:ascii="Arial" w:hAnsi="Arial" w:cs="Arial"/>
          <w:sz w:val="24"/>
          <w:szCs w:val="24"/>
        </w:rPr>
        <w:tab/>
        <w:t xml:space="preserve">   2</w:t>
      </w:r>
    </w:p>
    <w:p w:rsidR="0067193A" w:rsidRPr="00BA0493" w:rsidRDefault="004E7F81" w:rsidP="004E7F81">
      <w:pPr>
        <w:tabs>
          <w:tab w:val="left" w:pos="9030"/>
        </w:tabs>
        <w:spacing w:line="240" w:lineRule="auto"/>
        <w:rPr>
          <w:rFonts w:ascii="Arial" w:hAnsi="Arial" w:cs="Arial"/>
          <w:sz w:val="24"/>
          <w:szCs w:val="24"/>
        </w:rPr>
      </w:pPr>
      <w:r>
        <w:rPr>
          <w:rFonts w:ascii="Arial" w:hAnsi="Arial" w:cs="Arial"/>
          <w:sz w:val="24"/>
          <w:szCs w:val="24"/>
        </w:rPr>
        <w:t xml:space="preserve">      </w:t>
      </w:r>
      <w:r w:rsidR="00BC79B4">
        <w:rPr>
          <w:rFonts w:ascii="Arial" w:hAnsi="Arial" w:cs="Arial"/>
          <w:sz w:val="24"/>
          <w:szCs w:val="24"/>
        </w:rPr>
        <w:t>a</w:t>
      </w:r>
      <w:r w:rsidR="0067193A" w:rsidRPr="00BA0493">
        <w:rPr>
          <w:rFonts w:ascii="Arial" w:hAnsi="Arial" w:cs="Arial"/>
          <w:sz w:val="24"/>
          <w:szCs w:val="24"/>
        </w:rPr>
        <w:t>shamed</w:t>
      </w:r>
      <w:r w:rsidR="0092558C">
        <w:rPr>
          <w:rFonts w:ascii="Arial" w:hAnsi="Arial" w:cs="Arial"/>
          <w:sz w:val="24"/>
          <w:szCs w:val="24"/>
        </w:rPr>
        <w:t>.</w:t>
      </w:r>
    </w:p>
    <w:p w:rsidR="0067193A" w:rsidRDefault="0067193A" w:rsidP="004E7F81">
      <w:pPr>
        <w:spacing w:line="240" w:lineRule="auto"/>
        <w:rPr>
          <w:rFonts w:ascii="Arial" w:hAnsi="Arial" w:cs="Arial"/>
          <w:sz w:val="24"/>
          <w:szCs w:val="24"/>
        </w:rPr>
      </w:pPr>
      <w:r>
        <w:rPr>
          <w:rFonts w:ascii="Arial" w:hAnsi="Arial" w:cs="Arial"/>
          <w:sz w:val="24"/>
          <w:szCs w:val="24"/>
        </w:rPr>
        <w:t>13</w:t>
      </w:r>
      <w:r w:rsidRPr="00BA0493">
        <w:rPr>
          <w:rFonts w:ascii="Arial" w:hAnsi="Arial" w:cs="Arial"/>
          <w:sz w:val="24"/>
          <w:szCs w:val="24"/>
        </w:rPr>
        <w:t xml:space="preserve">. When I see people in a movie having an adventure, I get excited.  </w:t>
      </w:r>
      <w:r w:rsidR="004E7F81">
        <w:rPr>
          <w:rFonts w:ascii="Arial" w:hAnsi="Arial" w:cs="Arial"/>
          <w:sz w:val="24"/>
          <w:szCs w:val="24"/>
        </w:rPr>
        <w:tab/>
      </w:r>
      <w:r w:rsidR="004E7F81" w:rsidRPr="004E7F81">
        <w:rPr>
          <w:rFonts w:ascii="Arial" w:hAnsi="Arial" w:cs="Arial"/>
          <w:sz w:val="24"/>
          <w:szCs w:val="24"/>
        </w:rPr>
        <w:t>0</w:t>
      </w:r>
      <w:r w:rsidR="004E7F81" w:rsidRPr="004E7F81">
        <w:rPr>
          <w:rFonts w:ascii="Arial" w:hAnsi="Arial" w:cs="Arial"/>
          <w:sz w:val="24"/>
          <w:szCs w:val="24"/>
        </w:rPr>
        <w:tab/>
        <w:t xml:space="preserve">        1</w:t>
      </w:r>
      <w:r w:rsidR="004E7F81" w:rsidRPr="004E7F81">
        <w:rPr>
          <w:rFonts w:ascii="Arial" w:hAnsi="Arial" w:cs="Arial"/>
          <w:sz w:val="24"/>
          <w:szCs w:val="24"/>
        </w:rPr>
        <w:tab/>
        <w:t xml:space="preserve">   </w:t>
      </w:r>
      <w:r w:rsidR="004E7F81" w:rsidRPr="004E7F81">
        <w:rPr>
          <w:rFonts w:ascii="Arial" w:hAnsi="Arial" w:cs="Arial"/>
          <w:sz w:val="24"/>
          <w:szCs w:val="24"/>
        </w:rPr>
        <w:tab/>
        <w:t xml:space="preserve">   2</w:t>
      </w:r>
    </w:p>
    <w:p w:rsidR="0067193A" w:rsidRDefault="0067193A" w:rsidP="004E7F81">
      <w:pPr>
        <w:spacing w:line="240" w:lineRule="auto"/>
        <w:rPr>
          <w:rFonts w:ascii="Arial" w:hAnsi="Arial" w:cs="Arial"/>
          <w:sz w:val="24"/>
          <w:szCs w:val="24"/>
        </w:rPr>
      </w:pPr>
      <w:r>
        <w:rPr>
          <w:rFonts w:ascii="Arial" w:hAnsi="Arial" w:cs="Arial"/>
          <w:sz w:val="24"/>
          <w:szCs w:val="24"/>
        </w:rPr>
        <w:t>14</w:t>
      </w:r>
      <w:r w:rsidRPr="00BA0493">
        <w:rPr>
          <w:rFonts w:ascii="Arial" w:hAnsi="Arial" w:cs="Arial"/>
          <w:sz w:val="24"/>
          <w:szCs w:val="24"/>
        </w:rPr>
        <w:t>. I would get tears in my eyes if I saw my friend cry.</w:t>
      </w:r>
      <w:r w:rsidRPr="00BA0493">
        <w:rPr>
          <w:rFonts w:ascii="Arial" w:hAnsi="Arial" w:cs="Arial"/>
          <w:sz w:val="24"/>
          <w:szCs w:val="24"/>
        </w:rPr>
        <w:tab/>
      </w:r>
      <w:r w:rsidR="004E7F81">
        <w:rPr>
          <w:rFonts w:ascii="Arial" w:hAnsi="Arial" w:cs="Arial"/>
          <w:sz w:val="24"/>
          <w:szCs w:val="24"/>
        </w:rPr>
        <w:tab/>
      </w:r>
      <w:r w:rsidR="004E7F81">
        <w:rPr>
          <w:rFonts w:ascii="Arial" w:hAnsi="Arial" w:cs="Arial"/>
          <w:sz w:val="24"/>
          <w:szCs w:val="24"/>
        </w:rPr>
        <w:tab/>
      </w:r>
      <w:r w:rsidR="004E7F81">
        <w:rPr>
          <w:rFonts w:ascii="Arial" w:hAnsi="Arial" w:cs="Arial"/>
          <w:sz w:val="24"/>
          <w:szCs w:val="24"/>
        </w:rPr>
        <w:tab/>
      </w:r>
      <w:r w:rsidR="004E7F81" w:rsidRPr="004E7F81">
        <w:rPr>
          <w:rFonts w:ascii="Arial" w:hAnsi="Arial" w:cs="Arial"/>
          <w:sz w:val="24"/>
          <w:szCs w:val="24"/>
        </w:rPr>
        <w:t>0</w:t>
      </w:r>
      <w:r w:rsidR="004E7F81" w:rsidRPr="004E7F81">
        <w:rPr>
          <w:rFonts w:ascii="Arial" w:hAnsi="Arial" w:cs="Arial"/>
          <w:sz w:val="24"/>
          <w:szCs w:val="24"/>
        </w:rPr>
        <w:tab/>
        <w:t xml:space="preserve">        1</w:t>
      </w:r>
      <w:r w:rsidR="004E7F81" w:rsidRPr="004E7F81">
        <w:rPr>
          <w:rFonts w:ascii="Arial" w:hAnsi="Arial" w:cs="Arial"/>
          <w:sz w:val="24"/>
          <w:szCs w:val="24"/>
        </w:rPr>
        <w:tab/>
        <w:t xml:space="preserve">   </w:t>
      </w:r>
      <w:r w:rsidR="004E7F81" w:rsidRPr="004E7F81">
        <w:rPr>
          <w:rFonts w:ascii="Arial" w:hAnsi="Arial" w:cs="Arial"/>
          <w:sz w:val="24"/>
          <w:szCs w:val="24"/>
        </w:rPr>
        <w:tab/>
        <w:t xml:space="preserve">   2</w:t>
      </w:r>
    </w:p>
    <w:p w:rsidR="0067193A" w:rsidRPr="00BA0493" w:rsidRDefault="0067193A" w:rsidP="0067193A">
      <w:pPr>
        <w:rPr>
          <w:rFonts w:ascii="Arial" w:hAnsi="Arial" w:cs="Arial"/>
          <w:sz w:val="24"/>
          <w:szCs w:val="24"/>
        </w:rPr>
      </w:pPr>
      <w:r>
        <w:rPr>
          <w:rFonts w:ascii="Arial" w:hAnsi="Arial" w:cs="Arial"/>
          <w:sz w:val="24"/>
          <w:szCs w:val="24"/>
        </w:rPr>
        <w:t>15</w:t>
      </w:r>
      <w:r w:rsidRPr="00BA0493">
        <w:rPr>
          <w:rFonts w:ascii="Arial" w:hAnsi="Arial" w:cs="Arial"/>
          <w:sz w:val="24"/>
          <w:szCs w:val="24"/>
        </w:rPr>
        <w:t>. Seeing someone enjoying a tasty dessert makes my mouth water</w:t>
      </w:r>
      <w:r w:rsidR="0092558C">
        <w:rPr>
          <w:rFonts w:ascii="Arial" w:hAnsi="Arial" w:cs="Arial"/>
          <w:sz w:val="24"/>
          <w:szCs w:val="24"/>
        </w:rPr>
        <w:t>.</w:t>
      </w:r>
      <w:r w:rsidR="004E7F81">
        <w:rPr>
          <w:rFonts w:ascii="Arial" w:hAnsi="Arial" w:cs="Arial"/>
          <w:sz w:val="24"/>
          <w:szCs w:val="24"/>
        </w:rPr>
        <w:tab/>
      </w:r>
      <w:r w:rsidR="004E7F81" w:rsidRPr="004E7F81">
        <w:rPr>
          <w:rFonts w:ascii="Arial" w:hAnsi="Arial" w:cs="Arial"/>
          <w:sz w:val="24"/>
          <w:szCs w:val="24"/>
        </w:rPr>
        <w:t>0</w:t>
      </w:r>
      <w:r w:rsidR="004E7F81" w:rsidRPr="004E7F81">
        <w:rPr>
          <w:rFonts w:ascii="Arial" w:hAnsi="Arial" w:cs="Arial"/>
          <w:sz w:val="24"/>
          <w:szCs w:val="24"/>
        </w:rPr>
        <w:tab/>
        <w:t xml:space="preserve">        1</w:t>
      </w:r>
      <w:r w:rsidR="004E7F81" w:rsidRPr="004E7F81">
        <w:rPr>
          <w:rFonts w:ascii="Arial" w:hAnsi="Arial" w:cs="Arial"/>
          <w:sz w:val="24"/>
          <w:szCs w:val="24"/>
        </w:rPr>
        <w:tab/>
        <w:t xml:space="preserve">   </w:t>
      </w:r>
      <w:r w:rsidR="004E7F81" w:rsidRPr="004E7F81">
        <w:rPr>
          <w:rFonts w:ascii="Arial" w:hAnsi="Arial" w:cs="Arial"/>
          <w:sz w:val="24"/>
          <w:szCs w:val="24"/>
        </w:rPr>
        <w:tab/>
        <w:t xml:space="preserve">   2</w:t>
      </w:r>
    </w:p>
    <w:p w:rsidR="0067193A" w:rsidRPr="00BA0493" w:rsidRDefault="0067193A" w:rsidP="0067193A">
      <w:pPr>
        <w:rPr>
          <w:rFonts w:ascii="Arial" w:hAnsi="Arial" w:cs="Arial"/>
          <w:sz w:val="24"/>
          <w:szCs w:val="24"/>
        </w:rPr>
      </w:pPr>
      <w:r>
        <w:rPr>
          <w:rFonts w:ascii="Arial" w:hAnsi="Arial" w:cs="Arial"/>
          <w:sz w:val="24"/>
          <w:szCs w:val="24"/>
        </w:rPr>
        <w:t>16</w:t>
      </w:r>
      <w:r w:rsidRPr="00BA0493">
        <w:rPr>
          <w:rFonts w:ascii="Arial" w:hAnsi="Arial" w:cs="Arial"/>
          <w:sz w:val="24"/>
          <w:szCs w:val="24"/>
        </w:rPr>
        <w:t xml:space="preserve">. Seeing people sad at a funeral would make me feel sad too.  </w:t>
      </w:r>
      <w:r w:rsidRPr="00BA0493">
        <w:rPr>
          <w:rFonts w:ascii="Arial" w:hAnsi="Arial" w:cs="Arial"/>
          <w:sz w:val="24"/>
          <w:szCs w:val="24"/>
        </w:rPr>
        <w:tab/>
      </w:r>
      <w:r w:rsidR="004E7F81">
        <w:rPr>
          <w:rFonts w:ascii="Arial" w:hAnsi="Arial" w:cs="Arial"/>
          <w:sz w:val="24"/>
          <w:szCs w:val="24"/>
        </w:rPr>
        <w:tab/>
      </w:r>
      <w:r w:rsidR="004E7F81" w:rsidRPr="004E7F81">
        <w:rPr>
          <w:rFonts w:ascii="Arial" w:hAnsi="Arial" w:cs="Arial"/>
          <w:sz w:val="24"/>
          <w:szCs w:val="24"/>
        </w:rPr>
        <w:t>0</w:t>
      </w:r>
      <w:r w:rsidR="004E7F81" w:rsidRPr="004E7F81">
        <w:rPr>
          <w:rFonts w:ascii="Arial" w:hAnsi="Arial" w:cs="Arial"/>
          <w:sz w:val="24"/>
          <w:szCs w:val="24"/>
        </w:rPr>
        <w:tab/>
        <w:t xml:space="preserve">        1</w:t>
      </w:r>
      <w:r w:rsidR="004E7F81" w:rsidRPr="004E7F81">
        <w:rPr>
          <w:rFonts w:ascii="Arial" w:hAnsi="Arial" w:cs="Arial"/>
          <w:sz w:val="24"/>
          <w:szCs w:val="24"/>
        </w:rPr>
        <w:tab/>
        <w:t xml:space="preserve">   </w:t>
      </w:r>
      <w:r w:rsidR="004E7F81" w:rsidRPr="004E7F81">
        <w:rPr>
          <w:rFonts w:ascii="Arial" w:hAnsi="Arial" w:cs="Arial"/>
          <w:sz w:val="24"/>
          <w:szCs w:val="24"/>
        </w:rPr>
        <w:tab/>
        <w:t xml:space="preserve">   2</w:t>
      </w:r>
    </w:p>
    <w:p w:rsidR="00BA0493" w:rsidRDefault="00F97F91" w:rsidP="00BA0493">
      <w:pPr>
        <w:rPr>
          <w:rFonts w:ascii="Arial" w:hAnsi="Arial" w:cs="Arial"/>
          <w:sz w:val="24"/>
          <w:szCs w:val="24"/>
        </w:rPr>
      </w:pPr>
      <w:r>
        <w:rPr>
          <w:rFonts w:ascii="Arial" w:hAnsi="Arial" w:cs="Arial"/>
          <w:sz w:val="24"/>
          <w:szCs w:val="24"/>
        </w:rPr>
        <w:t>17</w:t>
      </w:r>
      <w:r w:rsidR="00BA0493" w:rsidRPr="00BA0493">
        <w:rPr>
          <w:rFonts w:ascii="Arial" w:hAnsi="Arial" w:cs="Arial"/>
          <w:sz w:val="24"/>
          <w:szCs w:val="24"/>
        </w:rPr>
        <w:t xml:space="preserve">. I can understand how characters in an exciting story feel. </w:t>
      </w:r>
      <w:r w:rsidR="004E7F81">
        <w:rPr>
          <w:rFonts w:ascii="Arial" w:hAnsi="Arial" w:cs="Arial"/>
          <w:sz w:val="24"/>
          <w:szCs w:val="24"/>
        </w:rPr>
        <w:tab/>
      </w:r>
      <w:r w:rsidR="004E7F81">
        <w:rPr>
          <w:rFonts w:ascii="Arial" w:hAnsi="Arial" w:cs="Arial"/>
          <w:sz w:val="24"/>
          <w:szCs w:val="24"/>
        </w:rPr>
        <w:tab/>
      </w:r>
      <w:r w:rsidR="004E7F81" w:rsidRPr="004E7F81">
        <w:rPr>
          <w:rFonts w:ascii="Arial" w:hAnsi="Arial" w:cs="Arial"/>
          <w:sz w:val="24"/>
          <w:szCs w:val="24"/>
        </w:rPr>
        <w:t>0</w:t>
      </w:r>
      <w:r w:rsidR="004E7F81" w:rsidRPr="004E7F81">
        <w:rPr>
          <w:rFonts w:ascii="Arial" w:hAnsi="Arial" w:cs="Arial"/>
          <w:sz w:val="24"/>
          <w:szCs w:val="24"/>
        </w:rPr>
        <w:tab/>
        <w:t xml:space="preserve">        1</w:t>
      </w:r>
      <w:r w:rsidR="004E7F81" w:rsidRPr="004E7F81">
        <w:rPr>
          <w:rFonts w:ascii="Arial" w:hAnsi="Arial" w:cs="Arial"/>
          <w:sz w:val="24"/>
          <w:szCs w:val="24"/>
        </w:rPr>
        <w:tab/>
        <w:t xml:space="preserve">   </w:t>
      </w:r>
      <w:r w:rsidR="004E7F81" w:rsidRPr="004E7F81">
        <w:rPr>
          <w:rFonts w:ascii="Arial" w:hAnsi="Arial" w:cs="Arial"/>
          <w:sz w:val="24"/>
          <w:szCs w:val="24"/>
        </w:rPr>
        <w:tab/>
        <w:t xml:space="preserve">   2</w:t>
      </w:r>
    </w:p>
    <w:p w:rsidR="0067193A" w:rsidRDefault="0067193A" w:rsidP="0067193A">
      <w:pPr>
        <w:rPr>
          <w:rFonts w:ascii="Arial" w:hAnsi="Arial" w:cs="Arial"/>
          <w:sz w:val="24"/>
          <w:szCs w:val="24"/>
        </w:rPr>
      </w:pPr>
      <w:r>
        <w:rPr>
          <w:rFonts w:ascii="Arial" w:hAnsi="Arial" w:cs="Arial"/>
          <w:sz w:val="24"/>
          <w:szCs w:val="24"/>
        </w:rPr>
        <w:t>18</w:t>
      </w:r>
      <w:r w:rsidRPr="00BA0493">
        <w:rPr>
          <w:rFonts w:ascii="Arial" w:hAnsi="Arial" w:cs="Arial"/>
          <w:sz w:val="24"/>
          <w:szCs w:val="24"/>
        </w:rPr>
        <w:t>. I know when someone is unhappy even before they say why.</w:t>
      </w:r>
      <w:r w:rsidR="004E7F81" w:rsidRPr="004E7F81">
        <w:rPr>
          <w:rFonts w:ascii="Arial" w:hAnsi="Arial" w:cs="Arial"/>
          <w:sz w:val="24"/>
          <w:szCs w:val="24"/>
        </w:rPr>
        <w:t xml:space="preserve"> </w:t>
      </w:r>
      <w:r w:rsidR="004E7F81">
        <w:rPr>
          <w:rFonts w:ascii="Arial" w:hAnsi="Arial" w:cs="Arial"/>
          <w:sz w:val="24"/>
          <w:szCs w:val="24"/>
        </w:rPr>
        <w:tab/>
      </w:r>
      <w:r w:rsidR="004E7F81">
        <w:rPr>
          <w:rFonts w:ascii="Arial" w:hAnsi="Arial" w:cs="Arial"/>
          <w:sz w:val="24"/>
          <w:szCs w:val="24"/>
        </w:rPr>
        <w:tab/>
      </w:r>
      <w:r w:rsidR="004E7F81" w:rsidRPr="004E7F81">
        <w:rPr>
          <w:rFonts w:ascii="Arial" w:hAnsi="Arial" w:cs="Arial"/>
          <w:sz w:val="24"/>
          <w:szCs w:val="24"/>
        </w:rPr>
        <w:t>0</w:t>
      </w:r>
      <w:r w:rsidR="004E7F81" w:rsidRPr="004E7F81">
        <w:rPr>
          <w:rFonts w:ascii="Arial" w:hAnsi="Arial" w:cs="Arial"/>
          <w:sz w:val="24"/>
          <w:szCs w:val="24"/>
        </w:rPr>
        <w:tab/>
        <w:t xml:space="preserve">        1</w:t>
      </w:r>
      <w:r w:rsidR="004E7F81" w:rsidRPr="004E7F81">
        <w:rPr>
          <w:rFonts w:ascii="Arial" w:hAnsi="Arial" w:cs="Arial"/>
          <w:sz w:val="24"/>
          <w:szCs w:val="24"/>
        </w:rPr>
        <w:tab/>
        <w:t xml:space="preserve">   </w:t>
      </w:r>
      <w:r w:rsidR="004E7F81" w:rsidRPr="004E7F81">
        <w:rPr>
          <w:rFonts w:ascii="Arial" w:hAnsi="Arial" w:cs="Arial"/>
          <w:sz w:val="24"/>
          <w:szCs w:val="24"/>
        </w:rPr>
        <w:tab/>
        <w:t xml:space="preserve">   2</w:t>
      </w:r>
    </w:p>
    <w:p w:rsidR="004E7F81" w:rsidRDefault="0067193A" w:rsidP="0067193A">
      <w:pPr>
        <w:rPr>
          <w:rFonts w:ascii="Arial" w:hAnsi="Arial" w:cs="Arial"/>
          <w:sz w:val="24"/>
          <w:szCs w:val="24"/>
        </w:rPr>
      </w:pPr>
      <w:r>
        <w:rPr>
          <w:rFonts w:ascii="Arial" w:hAnsi="Arial" w:cs="Arial"/>
          <w:sz w:val="24"/>
          <w:szCs w:val="24"/>
        </w:rPr>
        <w:t>19</w:t>
      </w:r>
      <w:r w:rsidRPr="00BA0493">
        <w:rPr>
          <w:rFonts w:ascii="Arial" w:hAnsi="Arial" w:cs="Arial"/>
          <w:sz w:val="24"/>
          <w:szCs w:val="24"/>
        </w:rPr>
        <w:t>. Seeing a man pointing a gun a</w:t>
      </w:r>
      <w:r w:rsidR="004E7F81">
        <w:rPr>
          <w:rFonts w:ascii="Arial" w:hAnsi="Arial" w:cs="Arial"/>
          <w:sz w:val="24"/>
          <w:szCs w:val="24"/>
        </w:rPr>
        <w:t>t an unarmed person would make</w:t>
      </w:r>
    </w:p>
    <w:p w:rsidR="0067193A" w:rsidRDefault="004E7F81" w:rsidP="0067193A">
      <w:pPr>
        <w:rPr>
          <w:rFonts w:ascii="Arial" w:hAnsi="Arial" w:cs="Arial"/>
          <w:sz w:val="24"/>
          <w:szCs w:val="24"/>
        </w:rPr>
      </w:pPr>
      <w:r>
        <w:rPr>
          <w:rFonts w:ascii="Arial" w:hAnsi="Arial" w:cs="Arial"/>
          <w:sz w:val="24"/>
          <w:szCs w:val="24"/>
        </w:rPr>
        <w:t xml:space="preserve">    </w:t>
      </w:r>
      <w:r w:rsidR="00BC79B4">
        <w:rPr>
          <w:rFonts w:ascii="Arial" w:hAnsi="Arial" w:cs="Arial"/>
          <w:sz w:val="24"/>
          <w:szCs w:val="24"/>
        </w:rPr>
        <w:t xml:space="preserve">  </w:t>
      </w:r>
      <w:r w:rsidR="0067193A" w:rsidRPr="00BA0493">
        <w:rPr>
          <w:rFonts w:ascii="Arial" w:hAnsi="Arial" w:cs="Arial"/>
          <w:sz w:val="24"/>
          <w:szCs w:val="24"/>
        </w:rPr>
        <w:t>me feel frightened.</w:t>
      </w:r>
      <w:r w:rsidRPr="004E7F81">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4E7F81">
        <w:rPr>
          <w:rFonts w:ascii="Arial" w:hAnsi="Arial" w:cs="Arial"/>
          <w:sz w:val="24"/>
          <w:szCs w:val="24"/>
        </w:rPr>
        <w:t>0</w:t>
      </w:r>
      <w:r w:rsidRPr="004E7F81">
        <w:rPr>
          <w:rFonts w:ascii="Arial" w:hAnsi="Arial" w:cs="Arial"/>
          <w:sz w:val="24"/>
          <w:szCs w:val="24"/>
        </w:rPr>
        <w:tab/>
        <w:t xml:space="preserve">        1</w:t>
      </w:r>
      <w:r w:rsidRPr="004E7F81">
        <w:rPr>
          <w:rFonts w:ascii="Arial" w:hAnsi="Arial" w:cs="Arial"/>
          <w:sz w:val="24"/>
          <w:szCs w:val="24"/>
        </w:rPr>
        <w:tab/>
        <w:t xml:space="preserve">   </w:t>
      </w:r>
      <w:r w:rsidRPr="004E7F81">
        <w:rPr>
          <w:rFonts w:ascii="Arial" w:hAnsi="Arial" w:cs="Arial"/>
          <w:sz w:val="24"/>
          <w:szCs w:val="24"/>
        </w:rPr>
        <w:tab/>
        <w:t xml:space="preserve">   2</w:t>
      </w:r>
    </w:p>
    <w:p w:rsidR="00E94374" w:rsidRDefault="00E94374" w:rsidP="0067193A">
      <w:pPr>
        <w:rPr>
          <w:rFonts w:ascii="Arial" w:hAnsi="Arial" w:cs="Arial"/>
          <w:sz w:val="24"/>
          <w:szCs w:val="24"/>
        </w:rPr>
      </w:pPr>
      <w:r>
        <w:rPr>
          <w:rFonts w:ascii="Arial" w:hAnsi="Arial" w:cs="Arial"/>
          <w:sz w:val="24"/>
          <w:szCs w:val="24"/>
        </w:rPr>
        <w:lastRenderedPageBreak/>
        <w:t>20</w:t>
      </w:r>
      <w:r w:rsidRPr="00BA0493">
        <w:rPr>
          <w:rFonts w:ascii="Arial" w:hAnsi="Arial" w:cs="Arial"/>
          <w:sz w:val="24"/>
          <w:szCs w:val="24"/>
        </w:rPr>
        <w:t>. Seeing people looking cheerful makes me grin</w:t>
      </w:r>
      <w:r w:rsidR="0092558C">
        <w:rPr>
          <w:rFonts w:ascii="Arial" w:hAnsi="Arial" w:cs="Arial"/>
          <w:sz w:val="24"/>
          <w:szCs w:val="24"/>
        </w:rPr>
        <w:t>.</w:t>
      </w:r>
      <w:r w:rsidR="004E7F81">
        <w:rPr>
          <w:rFonts w:ascii="Arial" w:hAnsi="Arial" w:cs="Arial"/>
          <w:sz w:val="24"/>
          <w:szCs w:val="24"/>
        </w:rPr>
        <w:tab/>
      </w:r>
      <w:r w:rsidR="004E7F81">
        <w:rPr>
          <w:rFonts w:ascii="Arial" w:hAnsi="Arial" w:cs="Arial"/>
          <w:sz w:val="24"/>
          <w:szCs w:val="24"/>
        </w:rPr>
        <w:tab/>
      </w:r>
      <w:r w:rsidR="004E7F81">
        <w:rPr>
          <w:rFonts w:ascii="Arial" w:hAnsi="Arial" w:cs="Arial"/>
          <w:sz w:val="24"/>
          <w:szCs w:val="24"/>
        </w:rPr>
        <w:tab/>
      </w:r>
      <w:r w:rsidR="004E7F81">
        <w:rPr>
          <w:rFonts w:ascii="Arial" w:hAnsi="Arial" w:cs="Arial"/>
          <w:sz w:val="24"/>
          <w:szCs w:val="24"/>
        </w:rPr>
        <w:tab/>
      </w:r>
      <w:r w:rsidR="004E7F81" w:rsidRPr="004E7F81">
        <w:rPr>
          <w:rFonts w:ascii="Arial" w:hAnsi="Arial" w:cs="Arial"/>
          <w:sz w:val="24"/>
          <w:szCs w:val="24"/>
        </w:rPr>
        <w:t>0</w:t>
      </w:r>
      <w:r w:rsidR="004E7F81" w:rsidRPr="004E7F81">
        <w:rPr>
          <w:rFonts w:ascii="Arial" w:hAnsi="Arial" w:cs="Arial"/>
          <w:sz w:val="24"/>
          <w:szCs w:val="24"/>
        </w:rPr>
        <w:tab/>
        <w:t xml:space="preserve">        1</w:t>
      </w:r>
      <w:r w:rsidR="004E7F81" w:rsidRPr="004E7F81">
        <w:rPr>
          <w:rFonts w:ascii="Arial" w:hAnsi="Arial" w:cs="Arial"/>
          <w:sz w:val="24"/>
          <w:szCs w:val="24"/>
        </w:rPr>
        <w:tab/>
        <w:t xml:space="preserve">   </w:t>
      </w:r>
      <w:r w:rsidR="004E7F81" w:rsidRPr="004E7F81">
        <w:rPr>
          <w:rFonts w:ascii="Arial" w:hAnsi="Arial" w:cs="Arial"/>
          <w:sz w:val="24"/>
          <w:szCs w:val="24"/>
        </w:rPr>
        <w:tab/>
        <w:t xml:space="preserve">   2</w:t>
      </w:r>
    </w:p>
    <w:p w:rsidR="00E94374" w:rsidRDefault="00E94374" w:rsidP="0067193A">
      <w:pPr>
        <w:rPr>
          <w:rFonts w:ascii="Arial" w:hAnsi="Arial" w:cs="Arial"/>
          <w:sz w:val="24"/>
          <w:szCs w:val="24"/>
        </w:rPr>
      </w:pPr>
      <w:r>
        <w:rPr>
          <w:rFonts w:ascii="Arial" w:hAnsi="Arial" w:cs="Arial"/>
          <w:sz w:val="24"/>
          <w:szCs w:val="24"/>
        </w:rPr>
        <w:t>21</w:t>
      </w:r>
      <w:r w:rsidRPr="00BA0493">
        <w:rPr>
          <w:rFonts w:ascii="Arial" w:hAnsi="Arial" w:cs="Arial"/>
          <w:sz w:val="24"/>
          <w:szCs w:val="24"/>
        </w:rPr>
        <w:t xml:space="preserve">. When a friend is teased, I understand why they get upset.  </w:t>
      </w:r>
      <w:r w:rsidR="00293B4E">
        <w:rPr>
          <w:rFonts w:ascii="Arial" w:hAnsi="Arial" w:cs="Arial"/>
          <w:sz w:val="24"/>
          <w:szCs w:val="24"/>
        </w:rPr>
        <w:tab/>
      </w:r>
      <w:r w:rsidR="00293B4E">
        <w:rPr>
          <w:rFonts w:ascii="Arial" w:hAnsi="Arial" w:cs="Arial"/>
          <w:sz w:val="24"/>
          <w:szCs w:val="24"/>
        </w:rPr>
        <w:tab/>
      </w:r>
      <w:r w:rsidR="00293B4E" w:rsidRPr="004E7F81">
        <w:rPr>
          <w:rFonts w:ascii="Arial" w:hAnsi="Arial" w:cs="Arial"/>
          <w:sz w:val="24"/>
          <w:szCs w:val="24"/>
        </w:rPr>
        <w:t>0</w:t>
      </w:r>
      <w:r w:rsidR="00293B4E" w:rsidRPr="004E7F81">
        <w:rPr>
          <w:rFonts w:ascii="Arial" w:hAnsi="Arial" w:cs="Arial"/>
          <w:sz w:val="24"/>
          <w:szCs w:val="24"/>
        </w:rPr>
        <w:tab/>
        <w:t xml:space="preserve">        1</w:t>
      </w:r>
      <w:r w:rsidR="00293B4E" w:rsidRPr="004E7F81">
        <w:rPr>
          <w:rFonts w:ascii="Arial" w:hAnsi="Arial" w:cs="Arial"/>
          <w:sz w:val="24"/>
          <w:szCs w:val="24"/>
        </w:rPr>
        <w:tab/>
        <w:t xml:space="preserve">   </w:t>
      </w:r>
      <w:r w:rsidR="00293B4E" w:rsidRPr="004E7F81">
        <w:rPr>
          <w:rFonts w:ascii="Arial" w:hAnsi="Arial" w:cs="Arial"/>
          <w:sz w:val="24"/>
          <w:szCs w:val="24"/>
        </w:rPr>
        <w:tab/>
        <w:t xml:space="preserve">   2</w:t>
      </w:r>
    </w:p>
    <w:p w:rsidR="00293B4E" w:rsidRDefault="00E94374" w:rsidP="0067193A">
      <w:pPr>
        <w:rPr>
          <w:rFonts w:ascii="Arial" w:hAnsi="Arial" w:cs="Arial"/>
          <w:sz w:val="24"/>
          <w:szCs w:val="24"/>
        </w:rPr>
      </w:pPr>
      <w:r>
        <w:rPr>
          <w:rFonts w:ascii="Arial" w:hAnsi="Arial" w:cs="Arial"/>
          <w:sz w:val="24"/>
          <w:szCs w:val="24"/>
        </w:rPr>
        <w:t>22</w:t>
      </w:r>
      <w:r w:rsidRPr="00BA0493">
        <w:rPr>
          <w:rFonts w:ascii="Arial" w:hAnsi="Arial" w:cs="Arial"/>
          <w:sz w:val="24"/>
          <w:szCs w:val="24"/>
        </w:rPr>
        <w:t>. I feel pleased when someone tells me some good news th</w:t>
      </w:r>
      <w:r w:rsidR="004E7F81">
        <w:rPr>
          <w:rFonts w:ascii="Arial" w:hAnsi="Arial" w:cs="Arial"/>
          <w:sz w:val="24"/>
          <w:szCs w:val="24"/>
        </w:rPr>
        <w:t xml:space="preserve">ey have </w:t>
      </w:r>
      <w:r w:rsidR="00293B4E">
        <w:rPr>
          <w:rFonts w:ascii="Arial" w:hAnsi="Arial" w:cs="Arial"/>
          <w:sz w:val="24"/>
          <w:szCs w:val="24"/>
        </w:rPr>
        <w:tab/>
      </w:r>
      <w:r w:rsidR="00293B4E" w:rsidRPr="004E7F81">
        <w:rPr>
          <w:rFonts w:ascii="Arial" w:hAnsi="Arial" w:cs="Arial"/>
          <w:sz w:val="24"/>
          <w:szCs w:val="24"/>
        </w:rPr>
        <w:t>0</w:t>
      </w:r>
      <w:r w:rsidR="00293B4E" w:rsidRPr="004E7F81">
        <w:rPr>
          <w:rFonts w:ascii="Arial" w:hAnsi="Arial" w:cs="Arial"/>
          <w:sz w:val="24"/>
          <w:szCs w:val="24"/>
        </w:rPr>
        <w:tab/>
        <w:t xml:space="preserve">        1</w:t>
      </w:r>
      <w:r w:rsidR="00293B4E" w:rsidRPr="004E7F81">
        <w:rPr>
          <w:rFonts w:ascii="Arial" w:hAnsi="Arial" w:cs="Arial"/>
          <w:sz w:val="24"/>
          <w:szCs w:val="24"/>
        </w:rPr>
        <w:tab/>
        <w:t xml:space="preserve">   </w:t>
      </w:r>
      <w:r w:rsidR="00293B4E" w:rsidRPr="004E7F81">
        <w:rPr>
          <w:rFonts w:ascii="Arial" w:hAnsi="Arial" w:cs="Arial"/>
          <w:sz w:val="24"/>
          <w:szCs w:val="24"/>
        </w:rPr>
        <w:tab/>
        <w:t xml:space="preserve">   2</w:t>
      </w:r>
      <w:r w:rsidR="00293B4E">
        <w:rPr>
          <w:rFonts w:ascii="Arial" w:hAnsi="Arial" w:cs="Arial"/>
          <w:sz w:val="24"/>
          <w:szCs w:val="24"/>
        </w:rPr>
        <w:t xml:space="preserve">     </w:t>
      </w:r>
    </w:p>
    <w:p w:rsidR="00E94374" w:rsidRPr="00BA0493" w:rsidRDefault="00293B4E" w:rsidP="0067193A">
      <w:pPr>
        <w:rPr>
          <w:rFonts w:ascii="Arial" w:hAnsi="Arial" w:cs="Arial"/>
          <w:sz w:val="24"/>
          <w:szCs w:val="24"/>
        </w:rPr>
      </w:pPr>
      <w:r>
        <w:rPr>
          <w:rFonts w:ascii="Arial" w:hAnsi="Arial" w:cs="Arial"/>
          <w:sz w:val="24"/>
          <w:szCs w:val="24"/>
        </w:rPr>
        <w:t xml:space="preserve">      </w:t>
      </w:r>
      <w:r w:rsidR="00E94374" w:rsidRPr="00BA0493">
        <w:rPr>
          <w:rFonts w:ascii="Arial" w:hAnsi="Arial" w:cs="Arial"/>
          <w:sz w:val="24"/>
          <w:szCs w:val="24"/>
        </w:rPr>
        <w:t xml:space="preserve">just had. </w:t>
      </w:r>
      <w:r w:rsidR="00E94374" w:rsidRPr="00BA0493">
        <w:rPr>
          <w:rFonts w:ascii="Arial" w:hAnsi="Arial" w:cs="Arial"/>
          <w:sz w:val="24"/>
          <w:szCs w:val="24"/>
        </w:rPr>
        <w:tab/>
      </w:r>
    </w:p>
    <w:p w:rsidR="00E94374" w:rsidRDefault="00F97F91" w:rsidP="00BA0493">
      <w:pPr>
        <w:rPr>
          <w:rFonts w:ascii="Arial" w:hAnsi="Arial" w:cs="Arial"/>
          <w:sz w:val="24"/>
          <w:szCs w:val="24"/>
        </w:rPr>
      </w:pPr>
      <w:r>
        <w:rPr>
          <w:rFonts w:ascii="Arial" w:hAnsi="Arial" w:cs="Arial"/>
          <w:sz w:val="24"/>
          <w:szCs w:val="24"/>
        </w:rPr>
        <w:t>23</w:t>
      </w:r>
      <w:r w:rsidR="00BA0493" w:rsidRPr="00BA0493">
        <w:rPr>
          <w:rFonts w:ascii="Arial" w:hAnsi="Arial" w:cs="Arial"/>
          <w:sz w:val="24"/>
          <w:szCs w:val="24"/>
        </w:rPr>
        <w:t>. I know when my family members are pleased by how they talk.</w:t>
      </w:r>
      <w:r w:rsidR="00BA0493" w:rsidRPr="00BA0493">
        <w:rPr>
          <w:rFonts w:ascii="Arial" w:hAnsi="Arial" w:cs="Arial"/>
          <w:sz w:val="24"/>
          <w:szCs w:val="24"/>
        </w:rPr>
        <w:tab/>
      </w:r>
      <w:r w:rsidR="00293B4E">
        <w:rPr>
          <w:rFonts w:ascii="Arial" w:hAnsi="Arial" w:cs="Arial"/>
          <w:sz w:val="24"/>
          <w:szCs w:val="24"/>
        </w:rPr>
        <w:tab/>
      </w:r>
      <w:r w:rsidR="00293B4E" w:rsidRPr="004E7F81">
        <w:rPr>
          <w:rFonts w:ascii="Arial" w:hAnsi="Arial" w:cs="Arial"/>
          <w:sz w:val="24"/>
          <w:szCs w:val="24"/>
        </w:rPr>
        <w:t>0</w:t>
      </w:r>
      <w:r w:rsidR="00293B4E" w:rsidRPr="004E7F81">
        <w:rPr>
          <w:rFonts w:ascii="Arial" w:hAnsi="Arial" w:cs="Arial"/>
          <w:sz w:val="24"/>
          <w:szCs w:val="24"/>
        </w:rPr>
        <w:tab/>
        <w:t xml:space="preserve">        1</w:t>
      </w:r>
      <w:r w:rsidR="00293B4E" w:rsidRPr="004E7F81">
        <w:rPr>
          <w:rFonts w:ascii="Arial" w:hAnsi="Arial" w:cs="Arial"/>
          <w:sz w:val="24"/>
          <w:szCs w:val="24"/>
        </w:rPr>
        <w:tab/>
        <w:t xml:space="preserve">   </w:t>
      </w:r>
      <w:r w:rsidR="00293B4E" w:rsidRPr="004E7F81">
        <w:rPr>
          <w:rFonts w:ascii="Arial" w:hAnsi="Arial" w:cs="Arial"/>
          <w:sz w:val="24"/>
          <w:szCs w:val="24"/>
        </w:rPr>
        <w:tab/>
        <w:t xml:space="preserve">   2</w:t>
      </w:r>
    </w:p>
    <w:p w:rsidR="00BA0493" w:rsidRDefault="00E94374" w:rsidP="00E94374">
      <w:pPr>
        <w:rPr>
          <w:rFonts w:ascii="Arial" w:hAnsi="Arial" w:cs="Arial"/>
          <w:sz w:val="24"/>
          <w:szCs w:val="24"/>
        </w:rPr>
      </w:pPr>
      <w:r>
        <w:rPr>
          <w:rFonts w:ascii="Arial" w:hAnsi="Arial" w:cs="Arial"/>
          <w:sz w:val="24"/>
          <w:szCs w:val="24"/>
        </w:rPr>
        <w:t>24</w:t>
      </w:r>
      <w:r w:rsidRPr="00BA0493">
        <w:rPr>
          <w:rFonts w:ascii="Arial" w:hAnsi="Arial" w:cs="Arial"/>
          <w:sz w:val="24"/>
          <w:szCs w:val="24"/>
        </w:rPr>
        <w:t>. I cringe when I see someone cut or bleeding.</w:t>
      </w:r>
      <w:r w:rsidR="00293B4E" w:rsidRPr="00293B4E">
        <w:rPr>
          <w:rFonts w:ascii="Arial" w:hAnsi="Arial" w:cs="Arial"/>
          <w:sz w:val="24"/>
          <w:szCs w:val="24"/>
        </w:rPr>
        <w:t xml:space="preserve"> </w:t>
      </w:r>
      <w:r w:rsidR="00293B4E">
        <w:rPr>
          <w:rFonts w:ascii="Arial" w:hAnsi="Arial" w:cs="Arial"/>
          <w:sz w:val="24"/>
          <w:szCs w:val="24"/>
        </w:rPr>
        <w:tab/>
      </w:r>
      <w:r w:rsidR="00293B4E">
        <w:rPr>
          <w:rFonts w:ascii="Arial" w:hAnsi="Arial" w:cs="Arial"/>
          <w:sz w:val="24"/>
          <w:szCs w:val="24"/>
        </w:rPr>
        <w:tab/>
      </w:r>
      <w:r w:rsidR="00293B4E">
        <w:rPr>
          <w:rFonts w:ascii="Arial" w:hAnsi="Arial" w:cs="Arial"/>
          <w:sz w:val="24"/>
          <w:szCs w:val="24"/>
        </w:rPr>
        <w:tab/>
      </w:r>
      <w:r w:rsidR="00293B4E">
        <w:rPr>
          <w:rFonts w:ascii="Arial" w:hAnsi="Arial" w:cs="Arial"/>
          <w:sz w:val="24"/>
          <w:szCs w:val="24"/>
        </w:rPr>
        <w:tab/>
      </w:r>
      <w:r w:rsidR="00293B4E" w:rsidRPr="004E7F81">
        <w:rPr>
          <w:rFonts w:ascii="Arial" w:hAnsi="Arial" w:cs="Arial"/>
          <w:sz w:val="24"/>
          <w:szCs w:val="24"/>
        </w:rPr>
        <w:t>0</w:t>
      </w:r>
      <w:r w:rsidR="00293B4E" w:rsidRPr="004E7F81">
        <w:rPr>
          <w:rFonts w:ascii="Arial" w:hAnsi="Arial" w:cs="Arial"/>
          <w:sz w:val="24"/>
          <w:szCs w:val="24"/>
        </w:rPr>
        <w:tab/>
        <w:t xml:space="preserve">        1</w:t>
      </w:r>
      <w:r w:rsidR="00293B4E" w:rsidRPr="004E7F81">
        <w:rPr>
          <w:rFonts w:ascii="Arial" w:hAnsi="Arial" w:cs="Arial"/>
          <w:sz w:val="24"/>
          <w:szCs w:val="24"/>
        </w:rPr>
        <w:tab/>
        <w:t xml:space="preserve">   </w:t>
      </w:r>
      <w:r w:rsidR="00293B4E" w:rsidRPr="004E7F81">
        <w:rPr>
          <w:rFonts w:ascii="Arial" w:hAnsi="Arial" w:cs="Arial"/>
          <w:sz w:val="24"/>
          <w:szCs w:val="24"/>
        </w:rPr>
        <w:tab/>
        <w:t xml:space="preserve">   2</w:t>
      </w:r>
    </w:p>
    <w:p w:rsidR="00E94374" w:rsidRDefault="00E94374" w:rsidP="00E94374">
      <w:pPr>
        <w:rPr>
          <w:rFonts w:ascii="Arial" w:hAnsi="Arial" w:cs="Arial"/>
          <w:sz w:val="24"/>
          <w:szCs w:val="24"/>
        </w:rPr>
      </w:pPr>
      <w:r>
        <w:rPr>
          <w:rFonts w:ascii="Arial" w:hAnsi="Arial" w:cs="Arial"/>
          <w:sz w:val="24"/>
          <w:szCs w:val="24"/>
        </w:rPr>
        <w:t>25</w:t>
      </w:r>
      <w:r w:rsidRPr="00BA0493">
        <w:rPr>
          <w:rFonts w:ascii="Arial" w:hAnsi="Arial" w:cs="Arial"/>
          <w:sz w:val="24"/>
          <w:szCs w:val="24"/>
        </w:rPr>
        <w:t xml:space="preserve">. It makes me feel cheerful to see children running around having fun.  </w:t>
      </w:r>
      <w:r w:rsidRPr="00BA0493">
        <w:rPr>
          <w:rFonts w:ascii="Arial" w:hAnsi="Arial" w:cs="Arial"/>
          <w:sz w:val="24"/>
          <w:szCs w:val="24"/>
        </w:rPr>
        <w:tab/>
      </w:r>
      <w:r w:rsidR="00293B4E" w:rsidRPr="004E7F81">
        <w:rPr>
          <w:rFonts w:ascii="Arial" w:hAnsi="Arial" w:cs="Arial"/>
          <w:sz w:val="24"/>
          <w:szCs w:val="24"/>
        </w:rPr>
        <w:t>0</w:t>
      </w:r>
      <w:r w:rsidR="00293B4E" w:rsidRPr="004E7F81">
        <w:rPr>
          <w:rFonts w:ascii="Arial" w:hAnsi="Arial" w:cs="Arial"/>
          <w:sz w:val="24"/>
          <w:szCs w:val="24"/>
        </w:rPr>
        <w:tab/>
        <w:t xml:space="preserve">        1</w:t>
      </w:r>
      <w:r w:rsidR="00293B4E" w:rsidRPr="004E7F81">
        <w:rPr>
          <w:rFonts w:ascii="Arial" w:hAnsi="Arial" w:cs="Arial"/>
          <w:sz w:val="24"/>
          <w:szCs w:val="24"/>
        </w:rPr>
        <w:tab/>
        <w:t xml:space="preserve">   </w:t>
      </w:r>
      <w:r w:rsidR="00293B4E" w:rsidRPr="004E7F81">
        <w:rPr>
          <w:rFonts w:ascii="Arial" w:hAnsi="Arial" w:cs="Arial"/>
          <w:sz w:val="24"/>
          <w:szCs w:val="24"/>
        </w:rPr>
        <w:tab/>
        <w:t xml:space="preserve">   2</w:t>
      </w:r>
    </w:p>
    <w:p w:rsidR="00E94374" w:rsidRDefault="00E94374" w:rsidP="00E94374">
      <w:pPr>
        <w:rPr>
          <w:rFonts w:ascii="Arial" w:hAnsi="Arial" w:cs="Arial"/>
          <w:sz w:val="24"/>
          <w:szCs w:val="24"/>
        </w:rPr>
      </w:pPr>
      <w:r>
        <w:rPr>
          <w:rFonts w:ascii="Arial" w:hAnsi="Arial" w:cs="Arial"/>
          <w:sz w:val="24"/>
          <w:szCs w:val="24"/>
        </w:rPr>
        <w:t>26</w:t>
      </w:r>
      <w:r w:rsidRPr="00BA0493">
        <w:rPr>
          <w:rFonts w:ascii="Arial" w:hAnsi="Arial" w:cs="Arial"/>
          <w:sz w:val="24"/>
          <w:szCs w:val="24"/>
        </w:rPr>
        <w:t xml:space="preserve">. When someone is disappointed, I can tell by how they look.  </w:t>
      </w:r>
      <w:r w:rsidR="00293B4E">
        <w:rPr>
          <w:rFonts w:ascii="Arial" w:hAnsi="Arial" w:cs="Arial"/>
          <w:sz w:val="24"/>
          <w:szCs w:val="24"/>
        </w:rPr>
        <w:tab/>
      </w:r>
      <w:r w:rsidR="00293B4E">
        <w:rPr>
          <w:rFonts w:ascii="Arial" w:hAnsi="Arial" w:cs="Arial"/>
          <w:sz w:val="24"/>
          <w:szCs w:val="24"/>
        </w:rPr>
        <w:tab/>
      </w:r>
      <w:r w:rsidR="00293B4E" w:rsidRPr="004E7F81">
        <w:rPr>
          <w:rFonts w:ascii="Arial" w:hAnsi="Arial" w:cs="Arial"/>
          <w:sz w:val="24"/>
          <w:szCs w:val="24"/>
        </w:rPr>
        <w:t>0</w:t>
      </w:r>
      <w:r w:rsidR="00293B4E" w:rsidRPr="004E7F81">
        <w:rPr>
          <w:rFonts w:ascii="Arial" w:hAnsi="Arial" w:cs="Arial"/>
          <w:sz w:val="24"/>
          <w:szCs w:val="24"/>
        </w:rPr>
        <w:tab/>
        <w:t xml:space="preserve">        1</w:t>
      </w:r>
      <w:r w:rsidR="00293B4E" w:rsidRPr="004E7F81">
        <w:rPr>
          <w:rFonts w:ascii="Arial" w:hAnsi="Arial" w:cs="Arial"/>
          <w:sz w:val="24"/>
          <w:szCs w:val="24"/>
        </w:rPr>
        <w:tab/>
        <w:t xml:space="preserve">   </w:t>
      </w:r>
      <w:r w:rsidR="00293B4E" w:rsidRPr="004E7F81">
        <w:rPr>
          <w:rFonts w:ascii="Arial" w:hAnsi="Arial" w:cs="Arial"/>
          <w:sz w:val="24"/>
          <w:szCs w:val="24"/>
        </w:rPr>
        <w:tab/>
        <w:t xml:space="preserve">   2</w:t>
      </w:r>
    </w:p>
    <w:p w:rsidR="00E94374" w:rsidRPr="00BA0493" w:rsidRDefault="00E94374" w:rsidP="00E94374">
      <w:pPr>
        <w:rPr>
          <w:rFonts w:ascii="Arial" w:hAnsi="Arial" w:cs="Arial"/>
          <w:sz w:val="24"/>
          <w:szCs w:val="24"/>
        </w:rPr>
      </w:pPr>
      <w:r>
        <w:rPr>
          <w:rFonts w:ascii="Arial" w:hAnsi="Arial" w:cs="Arial"/>
          <w:sz w:val="24"/>
          <w:szCs w:val="24"/>
        </w:rPr>
        <w:t>27</w:t>
      </w:r>
      <w:r w:rsidRPr="00BA0493">
        <w:rPr>
          <w:rFonts w:ascii="Arial" w:hAnsi="Arial" w:cs="Arial"/>
          <w:sz w:val="24"/>
          <w:szCs w:val="24"/>
        </w:rPr>
        <w:t xml:space="preserve">. I would feel worried for a small child being chased by a big dog.  </w:t>
      </w:r>
      <w:r w:rsidR="00293B4E">
        <w:rPr>
          <w:rFonts w:ascii="Arial" w:hAnsi="Arial" w:cs="Arial"/>
          <w:sz w:val="24"/>
          <w:szCs w:val="24"/>
        </w:rPr>
        <w:tab/>
      </w:r>
      <w:r w:rsidR="00293B4E" w:rsidRPr="004E7F81">
        <w:rPr>
          <w:rFonts w:ascii="Arial" w:hAnsi="Arial" w:cs="Arial"/>
          <w:sz w:val="24"/>
          <w:szCs w:val="24"/>
        </w:rPr>
        <w:t>0</w:t>
      </w:r>
      <w:r w:rsidR="00293B4E" w:rsidRPr="004E7F81">
        <w:rPr>
          <w:rFonts w:ascii="Arial" w:hAnsi="Arial" w:cs="Arial"/>
          <w:sz w:val="24"/>
          <w:szCs w:val="24"/>
        </w:rPr>
        <w:tab/>
        <w:t xml:space="preserve">        1</w:t>
      </w:r>
      <w:r w:rsidR="00293B4E" w:rsidRPr="004E7F81">
        <w:rPr>
          <w:rFonts w:ascii="Arial" w:hAnsi="Arial" w:cs="Arial"/>
          <w:sz w:val="24"/>
          <w:szCs w:val="24"/>
        </w:rPr>
        <w:tab/>
        <w:t xml:space="preserve">   </w:t>
      </w:r>
      <w:r w:rsidR="00293B4E" w:rsidRPr="004E7F81">
        <w:rPr>
          <w:rFonts w:ascii="Arial" w:hAnsi="Arial" w:cs="Arial"/>
          <w:sz w:val="24"/>
          <w:szCs w:val="24"/>
        </w:rPr>
        <w:tab/>
        <w:t xml:space="preserve">   2</w:t>
      </w:r>
    </w:p>
    <w:p w:rsidR="00293B4E" w:rsidRDefault="00F97F91" w:rsidP="00BA0493">
      <w:pPr>
        <w:rPr>
          <w:rFonts w:ascii="Arial" w:hAnsi="Arial" w:cs="Arial"/>
          <w:sz w:val="24"/>
          <w:szCs w:val="24"/>
        </w:rPr>
      </w:pPr>
      <w:r>
        <w:rPr>
          <w:rFonts w:ascii="Arial" w:hAnsi="Arial" w:cs="Arial"/>
          <w:sz w:val="24"/>
          <w:szCs w:val="24"/>
        </w:rPr>
        <w:t>28</w:t>
      </w:r>
      <w:r w:rsidR="00BA0493" w:rsidRPr="00BA0493">
        <w:rPr>
          <w:rFonts w:ascii="Arial" w:hAnsi="Arial" w:cs="Arial"/>
          <w:sz w:val="24"/>
          <w:szCs w:val="24"/>
        </w:rPr>
        <w:t xml:space="preserve">. I can put myself in someone </w:t>
      </w:r>
      <w:r w:rsidR="00E94374">
        <w:rPr>
          <w:rFonts w:ascii="Arial" w:hAnsi="Arial" w:cs="Arial"/>
          <w:sz w:val="24"/>
          <w:szCs w:val="24"/>
        </w:rPr>
        <w:t>else’s shoes when they describe</w:t>
      </w:r>
      <w:r w:rsidR="00BA0493" w:rsidRPr="00BA0493">
        <w:rPr>
          <w:rFonts w:ascii="Arial" w:hAnsi="Arial" w:cs="Arial"/>
          <w:sz w:val="24"/>
          <w:szCs w:val="24"/>
        </w:rPr>
        <w:t xml:space="preserve"> being</w:t>
      </w:r>
      <w:r w:rsidR="00293B4E">
        <w:rPr>
          <w:rFonts w:ascii="Arial" w:hAnsi="Arial" w:cs="Arial"/>
          <w:sz w:val="24"/>
          <w:szCs w:val="24"/>
        </w:rPr>
        <w:tab/>
      </w:r>
      <w:r w:rsidR="00293B4E" w:rsidRPr="004E7F81">
        <w:rPr>
          <w:rFonts w:ascii="Arial" w:hAnsi="Arial" w:cs="Arial"/>
          <w:sz w:val="24"/>
          <w:szCs w:val="24"/>
        </w:rPr>
        <w:t>0</w:t>
      </w:r>
      <w:r w:rsidR="00293B4E" w:rsidRPr="004E7F81">
        <w:rPr>
          <w:rFonts w:ascii="Arial" w:hAnsi="Arial" w:cs="Arial"/>
          <w:sz w:val="24"/>
          <w:szCs w:val="24"/>
        </w:rPr>
        <w:tab/>
        <w:t xml:space="preserve">        1</w:t>
      </w:r>
      <w:r w:rsidR="00293B4E" w:rsidRPr="004E7F81">
        <w:rPr>
          <w:rFonts w:ascii="Arial" w:hAnsi="Arial" w:cs="Arial"/>
          <w:sz w:val="24"/>
          <w:szCs w:val="24"/>
        </w:rPr>
        <w:tab/>
        <w:t xml:space="preserve">   </w:t>
      </w:r>
      <w:r w:rsidR="00293B4E" w:rsidRPr="004E7F81">
        <w:rPr>
          <w:rFonts w:ascii="Arial" w:hAnsi="Arial" w:cs="Arial"/>
          <w:sz w:val="24"/>
          <w:szCs w:val="24"/>
        </w:rPr>
        <w:tab/>
        <w:t xml:space="preserve">   2</w:t>
      </w:r>
    </w:p>
    <w:p w:rsidR="00BA0493" w:rsidRPr="00BA0493" w:rsidRDefault="00BA0493" w:rsidP="00BA0493">
      <w:pPr>
        <w:rPr>
          <w:rFonts w:ascii="Arial" w:hAnsi="Arial" w:cs="Arial"/>
          <w:sz w:val="24"/>
          <w:szCs w:val="24"/>
        </w:rPr>
      </w:pPr>
      <w:r w:rsidRPr="00BA0493">
        <w:rPr>
          <w:rFonts w:ascii="Arial" w:hAnsi="Arial" w:cs="Arial"/>
          <w:sz w:val="24"/>
          <w:szCs w:val="24"/>
        </w:rPr>
        <w:t xml:space="preserve"> </w:t>
      </w:r>
      <w:r w:rsidR="00293B4E">
        <w:rPr>
          <w:rFonts w:ascii="Arial" w:hAnsi="Arial" w:cs="Arial"/>
          <w:sz w:val="24"/>
          <w:szCs w:val="24"/>
        </w:rPr>
        <w:t xml:space="preserve">    </w:t>
      </w:r>
      <w:r w:rsidRPr="00BA0493">
        <w:rPr>
          <w:rFonts w:ascii="Arial" w:hAnsi="Arial" w:cs="Arial"/>
          <w:sz w:val="24"/>
          <w:szCs w:val="24"/>
        </w:rPr>
        <w:t>happy.</w:t>
      </w:r>
      <w:r w:rsidR="0067193A">
        <w:rPr>
          <w:rFonts w:ascii="Arial" w:hAnsi="Arial" w:cs="Arial"/>
          <w:sz w:val="24"/>
          <w:szCs w:val="24"/>
        </w:rPr>
        <w:t xml:space="preserve"> </w:t>
      </w:r>
      <w:r w:rsidR="0067193A">
        <w:rPr>
          <w:rFonts w:ascii="Arial" w:hAnsi="Arial" w:cs="Arial"/>
          <w:sz w:val="24"/>
          <w:szCs w:val="24"/>
        </w:rPr>
        <w:tab/>
      </w:r>
      <w:r w:rsidR="0067193A">
        <w:rPr>
          <w:rFonts w:ascii="Arial" w:hAnsi="Arial" w:cs="Arial"/>
          <w:sz w:val="24"/>
          <w:szCs w:val="24"/>
        </w:rPr>
        <w:tab/>
      </w:r>
      <w:r w:rsidRPr="00BA0493">
        <w:rPr>
          <w:rFonts w:ascii="Arial" w:hAnsi="Arial" w:cs="Arial"/>
          <w:sz w:val="24"/>
          <w:szCs w:val="24"/>
        </w:rPr>
        <w:tab/>
      </w:r>
      <w:r w:rsidRPr="00BA0493">
        <w:rPr>
          <w:rFonts w:ascii="Arial" w:hAnsi="Arial" w:cs="Arial"/>
          <w:sz w:val="24"/>
          <w:szCs w:val="24"/>
        </w:rPr>
        <w:tab/>
      </w:r>
    </w:p>
    <w:p w:rsidR="00BA0493" w:rsidRPr="00BA0493" w:rsidRDefault="00E94374" w:rsidP="00293B4E">
      <w:pPr>
        <w:rPr>
          <w:rFonts w:ascii="Arial" w:hAnsi="Arial" w:cs="Arial"/>
          <w:sz w:val="24"/>
          <w:szCs w:val="24"/>
        </w:rPr>
      </w:pPr>
      <w:r>
        <w:rPr>
          <w:rFonts w:ascii="Arial" w:hAnsi="Arial" w:cs="Arial"/>
          <w:sz w:val="24"/>
          <w:szCs w:val="24"/>
        </w:rPr>
        <w:t>29</w:t>
      </w:r>
      <w:r w:rsidRPr="00BA0493">
        <w:rPr>
          <w:rFonts w:ascii="Arial" w:hAnsi="Arial" w:cs="Arial"/>
          <w:sz w:val="24"/>
          <w:szCs w:val="24"/>
        </w:rPr>
        <w:t xml:space="preserve">. My heart beats faster when I see a scary TV show.  </w:t>
      </w:r>
      <w:r w:rsidR="00293B4E">
        <w:rPr>
          <w:rFonts w:ascii="Arial" w:hAnsi="Arial" w:cs="Arial"/>
          <w:sz w:val="24"/>
          <w:szCs w:val="24"/>
        </w:rPr>
        <w:tab/>
      </w:r>
      <w:r w:rsidR="00293B4E">
        <w:rPr>
          <w:rFonts w:ascii="Arial" w:hAnsi="Arial" w:cs="Arial"/>
          <w:sz w:val="24"/>
          <w:szCs w:val="24"/>
        </w:rPr>
        <w:tab/>
      </w:r>
      <w:r w:rsidR="00293B4E">
        <w:rPr>
          <w:rFonts w:ascii="Arial" w:hAnsi="Arial" w:cs="Arial"/>
          <w:sz w:val="24"/>
          <w:szCs w:val="24"/>
        </w:rPr>
        <w:tab/>
      </w:r>
      <w:r w:rsidR="00293B4E" w:rsidRPr="004E7F81">
        <w:rPr>
          <w:rFonts w:ascii="Arial" w:hAnsi="Arial" w:cs="Arial"/>
          <w:sz w:val="24"/>
          <w:szCs w:val="24"/>
        </w:rPr>
        <w:t>0</w:t>
      </w:r>
      <w:r w:rsidR="00293B4E" w:rsidRPr="004E7F81">
        <w:rPr>
          <w:rFonts w:ascii="Arial" w:hAnsi="Arial" w:cs="Arial"/>
          <w:sz w:val="24"/>
          <w:szCs w:val="24"/>
        </w:rPr>
        <w:tab/>
        <w:t xml:space="preserve">        1</w:t>
      </w:r>
      <w:r w:rsidR="00293B4E" w:rsidRPr="004E7F81">
        <w:rPr>
          <w:rFonts w:ascii="Arial" w:hAnsi="Arial" w:cs="Arial"/>
          <w:sz w:val="24"/>
          <w:szCs w:val="24"/>
        </w:rPr>
        <w:tab/>
        <w:t xml:space="preserve">   </w:t>
      </w:r>
      <w:r w:rsidR="00293B4E" w:rsidRPr="004E7F81">
        <w:rPr>
          <w:rFonts w:ascii="Arial" w:hAnsi="Arial" w:cs="Arial"/>
          <w:sz w:val="24"/>
          <w:szCs w:val="24"/>
        </w:rPr>
        <w:tab/>
        <w:t xml:space="preserve">   2</w:t>
      </w:r>
      <w:r w:rsidR="00BA0493" w:rsidRPr="00BA0493">
        <w:rPr>
          <w:rFonts w:ascii="Arial" w:hAnsi="Arial" w:cs="Arial"/>
          <w:sz w:val="24"/>
          <w:szCs w:val="24"/>
        </w:rPr>
        <w:tab/>
      </w:r>
    </w:p>
    <w:p w:rsidR="00293B4E" w:rsidRDefault="00F97F91" w:rsidP="00293B4E">
      <w:pPr>
        <w:rPr>
          <w:rFonts w:ascii="Arial" w:hAnsi="Arial" w:cs="Arial"/>
          <w:sz w:val="24"/>
          <w:szCs w:val="24"/>
        </w:rPr>
      </w:pPr>
      <w:r>
        <w:rPr>
          <w:rFonts w:ascii="Arial" w:hAnsi="Arial" w:cs="Arial"/>
          <w:sz w:val="24"/>
          <w:szCs w:val="24"/>
        </w:rPr>
        <w:t>30</w:t>
      </w:r>
      <w:r w:rsidR="00BA0493" w:rsidRPr="00BA0493">
        <w:rPr>
          <w:rFonts w:ascii="Arial" w:hAnsi="Arial" w:cs="Arial"/>
          <w:sz w:val="24"/>
          <w:szCs w:val="24"/>
        </w:rPr>
        <w:t xml:space="preserve">. When I see children smiling, I smile too. </w:t>
      </w:r>
      <w:r w:rsidR="00BA0493" w:rsidRPr="00BA0493">
        <w:rPr>
          <w:rFonts w:ascii="Arial" w:hAnsi="Arial" w:cs="Arial"/>
          <w:sz w:val="24"/>
          <w:szCs w:val="24"/>
        </w:rPr>
        <w:tab/>
      </w:r>
      <w:r w:rsidR="00BA0493" w:rsidRPr="00BA0493">
        <w:rPr>
          <w:rFonts w:ascii="Arial" w:hAnsi="Arial" w:cs="Arial"/>
          <w:sz w:val="24"/>
          <w:szCs w:val="24"/>
        </w:rPr>
        <w:tab/>
      </w:r>
      <w:r w:rsidR="00293B4E">
        <w:rPr>
          <w:rFonts w:ascii="Arial" w:hAnsi="Arial" w:cs="Arial"/>
          <w:sz w:val="24"/>
          <w:szCs w:val="24"/>
        </w:rPr>
        <w:tab/>
      </w:r>
      <w:r w:rsidR="00293B4E">
        <w:rPr>
          <w:rFonts w:ascii="Arial" w:hAnsi="Arial" w:cs="Arial"/>
          <w:sz w:val="24"/>
          <w:szCs w:val="24"/>
        </w:rPr>
        <w:tab/>
      </w:r>
      <w:r w:rsidR="00293B4E">
        <w:rPr>
          <w:rFonts w:ascii="Arial" w:hAnsi="Arial" w:cs="Arial"/>
          <w:sz w:val="24"/>
          <w:szCs w:val="24"/>
        </w:rPr>
        <w:tab/>
      </w:r>
      <w:r w:rsidR="00293B4E" w:rsidRPr="004E7F81">
        <w:rPr>
          <w:rFonts w:ascii="Arial" w:hAnsi="Arial" w:cs="Arial"/>
          <w:sz w:val="24"/>
          <w:szCs w:val="24"/>
        </w:rPr>
        <w:t>0</w:t>
      </w:r>
      <w:r w:rsidR="00293B4E" w:rsidRPr="004E7F81">
        <w:rPr>
          <w:rFonts w:ascii="Arial" w:hAnsi="Arial" w:cs="Arial"/>
          <w:sz w:val="24"/>
          <w:szCs w:val="24"/>
        </w:rPr>
        <w:tab/>
        <w:t xml:space="preserve">        1</w:t>
      </w:r>
      <w:r w:rsidR="00293B4E" w:rsidRPr="004E7F81">
        <w:rPr>
          <w:rFonts w:ascii="Arial" w:hAnsi="Arial" w:cs="Arial"/>
          <w:sz w:val="24"/>
          <w:szCs w:val="24"/>
        </w:rPr>
        <w:tab/>
        <w:t xml:space="preserve">   </w:t>
      </w:r>
      <w:r w:rsidR="00293B4E" w:rsidRPr="004E7F81">
        <w:rPr>
          <w:rFonts w:ascii="Arial" w:hAnsi="Arial" w:cs="Arial"/>
          <w:sz w:val="24"/>
          <w:szCs w:val="24"/>
        </w:rPr>
        <w:tab/>
        <w:t xml:space="preserve">   2</w:t>
      </w:r>
    </w:p>
    <w:p w:rsidR="00DC1150" w:rsidRDefault="00DC1150" w:rsidP="00DC1150">
      <w:pPr>
        <w:spacing w:after="0" w:line="240" w:lineRule="auto"/>
        <w:rPr>
          <w:rFonts w:ascii="Arial" w:eastAsia="Times New Roman" w:hAnsi="Arial" w:cs="Arial"/>
          <w:sz w:val="24"/>
          <w:szCs w:val="24"/>
          <w:u w:val="single"/>
        </w:rPr>
      </w:pPr>
    </w:p>
    <w:p w:rsidR="000874AD" w:rsidRPr="000874AD" w:rsidRDefault="000874AD" w:rsidP="000874AD">
      <w:pPr>
        <w:spacing w:after="0" w:line="240" w:lineRule="auto"/>
        <w:jc w:val="center"/>
        <w:rPr>
          <w:rFonts w:ascii="Arial" w:eastAsia="Times New Roman" w:hAnsi="Arial" w:cs="Arial"/>
          <w:sz w:val="24"/>
          <w:szCs w:val="24"/>
          <w:u w:val="single"/>
        </w:rPr>
      </w:pPr>
      <w:r w:rsidRPr="000874AD">
        <w:rPr>
          <w:rFonts w:ascii="Arial" w:eastAsia="Times New Roman" w:hAnsi="Arial" w:cs="Arial"/>
          <w:sz w:val="24"/>
          <w:szCs w:val="24"/>
          <w:u w:val="single"/>
        </w:rPr>
        <w:t>Scoring Instructions</w:t>
      </w:r>
    </w:p>
    <w:p w:rsidR="000874AD" w:rsidRDefault="000874AD" w:rsidP="000874AD">
      <w:pPr>
        <w:spacing w:after="0" w:line="240" w:lineRule="auto"/>
        <w:rPr>
          <w:rFonts w:ascii="Arial" w:eastAsia="Times New Roman" w:hAnsi="Arial" w:cs="Arial"/>
          <w:sz w:val="24"/>
          <w:szCs w:val="24"/>
        </w:rPr>
      </w:pPr>
    </w:p>
    <w:p w:rsidR="000874AD" w:rsidRPr="000874AD" w:rsidRDefault="007E03F1" w:rsidP="000874AD">
      <w:pPr>
        <w:spacing w:after="0" w:line="240" w:lineRule="auto"/>
        <w:rPr>
          <w:rFonts w:ascii="Arial" w:eastAsia="Times New Roman" w:hAnsi="Arial" w:cs="Arial"/>
          <w:sz w:val="24"/>
          <w:szCs w:val="24"/>
        </w:rPr>
      </w:pPr>
      <w:r>
        <w:rPr>
          <w:rFonts w:ascii="Arial" w:eastAsia="Times New Roman" w:hAnsi="Arial" w:cs="Arial"/>
          <w:sz w:val="24"/>
          <w:szCs w:val="24"/>
        </w:rPr>
        <w:t>E</w:t>
      </w:r>
      <w:r w:rsidR="001E2CE8">
        <w:rPr>
          <w:rFonts w:ascii="Arial" w:eastAsia="Times New Roman" w:hAnsi="Arial" w:cs="Arial"/>
          <w:sz w:val="24"/>
          <w:szCs w:val="24"/>
        </w:rPr>
        <w:t xml:space="preserve">mpathy </w:t>
      </w:r>
      <w:r w:rsidR="000874AD">
        <w:rPr>
          <w:rFonts w:ascii="Arial" w:eastAsia="Times New Roman" w:hAnsi="Arial" w:cs="Arial"/>
          <w:sz w:val="24"/>
          <w:szCs w:val="24"/>
        </w:rPr>
        <w:t>scale scores can be computed as follows:</w:t>
      </w:r>
    </w:p>
    <w:p w:rsidR="000874AD" w:rsidRDefault="000874AD" w:rsidP="000874AD">
      <w:pPr>
        <w:spacing w:after="0" w:line="240" w:lineRule="auto"/>
        <w:rPr>
          <w:rFonts w:ascii="Arial" w:eastAsia="Times New Roman" w:hAnsi="Arial" w:cs="Arial"/>
          <w:sz w:val="24"/>
          <w:szCs w:val="24"/>
        </w:rPr>
      </w:pPr>
    </w:p>
    <w:p w:rsidR="000874AD" w:rsidRDefault="000874AD" w:rsidP="000874AD">
      <w:pPr>
        <w:spacing w:after="0" w:line="240" w:lineRule="auto"/>
        <w:rPr>
          <w:rFonts w:ascii="Arial" w:eastAsia="Times New Roman" w:hAnsi="Arial" w:cs="Arial"/>
          <w:sz w:val="24"/>
          <w:szCs w:val="24"/>
        </w:rPr>
      </w:pPr>
      <w:r>
        <w:rPr>
          <w:rFonts w:ascii="Arial" w:eastAsia="Times New Roman" w:hAnsi="Arial" w:cs="Arial"/>
          <w:sz w:val="24"/>
          <w:szCs w:val="24"/>
        </w:rPr>
        <w:t xml:space="preserve">Total Empathy: </w:t>
      </w:r>
      <w:r w:rsidR="00E21900">
        <w:rPr>
          <w:rFonts w:ascii="Arial" w:eastAsia="Times New Roman" w:hAnsi="Arial" w:cs="Arial"/>
          <w:sz w:val="24"/>
          <w:szCs w:val="24"/>
        </w:rPr>
        <w:t>Sum s</w:t>
      </w:r>
      <w:r w:rsidRPr="000874AD">
        <w:rPr>
          <w:rFonts w:ascii="Arial" w:eastAsia="Times New Roman" w:hAnsi="Arial" w:cs="Arial"/>
          <w:sz w:val="24"/>
          <w:szCs w:val="24"/>
        </w:rPr>
        <w:t xml:space="preserve">cores (0, 1 or 2) </w:t>
      </w:r>
      <w:r w:rsidR="00E21900">
        <w:rPr>
          <w:rFonts w:ascii="Arial" w:eastAsia="Times New Roman" w:hAnsi="Arial" w:cs="Arial"/>
          <w:sz w:val="24"/>
          <w:szCs w:val="24"/>
        </w:rPr>
        <w:t>for all 30 items.</w:t>
      </w:r>
    </w:p>
    <w:p w:rsidR="000874AD" w:rsidRDefault="000874AD" w:rsidP="000874AD">
      <w:pPr>
        <w:spacing w:after="0" w:line="240" w:lineRule="auto"/>
        <w:rPr>
          <w:rFonts w:ascii="Arial" w:eastAsia="Times New Roman" w:hAnsi="Arial" w:cs="Arial"/>
          <w:sz w:val="24"/>
          <w:szCs w:val="24"/>
        </w:rPr>
      </w:pPr>
    </w:p>
    <w:p w:rsidR="000874AD" w:rsidRDefault="000874AD" w:rsidP="000874AD">
      <w:pPr>
        <w:spacing w:after="0" w:line="240" w:lineRule="auto"/>
        <w:rPr>
          <w:rFonts w:ascii="Arial" w:eastAsia="Times New Roman" w:hAnsi="Arial" w:cs="Arial"/>
          <w:sz w:val="24"/>
          <w:szCs w:val="24"/>
        </w:rPr>
      </w:pPr>
      <w:r>
        <w:rPr>
          <w:rFonts w:ascii="Arial" w:eastAsia="Times New Roman" w:hAnsi="Arial" w:cs="Arial"/>
          <w:sz w:val="24"/>
          <w:szCs w:val="24"/>
        </w:rPr>
        <w:t>Cognitive</w:t>
      </w:r>
      <w:r w:rsidR="00E21900">
        <w:rPr>
          <w:rFonts w:ascii="Arial" w:eastAsia="Times New Roman" w:hAnsi="Arial" w:cs="Arial"/>
          <w:sz w:val="24"/>
          <w:szCs w:val="24"/>
        </w:rPr>
        <w:tab/>
        <w:t>1, 6, 9, 12, 17, 18, 21, 23, 26, 28</w:t>
      </w:r>
    </w:p>
    <w:p w:rsidR="000874AD" w:rsidRDefault="000874AD" w:rsidP="000874AD">
      <w:pPr>
        <w:spacing w:after="0" w:line="240" w:lineRule="auto"/>
        <w:rPr>
          <w:rFonts w:ascii="Arial" w:eastAsia="Times New Roman" w:hAnsi="Arial" w:cs="Arial"/>
          <w:sz w:val="24"/>
          <w:szCs w:val="24"/>
        </w:rPr>
      </w:pPr>
      <w:r>
        <w:rPr>
          <w:rFonts w:ascii="Arial" w:eastAsia="Times New Roman" w:hAnsi="Arial" w:cs="Arial"/>
          <w:sz w:val="24"/>
          <w:szCs w:val="24"/>
        </w:rPr>
        <w:t>Affective</w:t>
      </w:r>
      <w:r w:rsidR="00E21900">
        <w:rPr>
          <w:rFonts w:ascii="Arial" w:eastAsia="Times New Roman" w:hAnsi="Arial" w:cs="Arial"/>
          <w:sz w:val="24"/>
          <w:szCs w:val="24"/>
        </w:rPr>
        <w:tab/>
        <w:t>2, 5, 8, 10, 13, 16, 19, 22, 25, 27</w:t>
      </w:r>
    </w:p>
    <w:p w:rsidR="000874AD" w:rsidRDefault="000874AD" w:rsidP="000874AD">
      <w:pPr>
        <w:spacing w:after="0" w:line="240" w:lineRule="auto"/>
        <w:rPr>
          <w:rFonts w:ascii="Arial" w:eastAsia="Times New Roman" w:hAnsi="Arial" w:cs="Arial"/>
          <w:sz w:val="24"/>
          <w:szCs w:val="24"/>
        </w:rPr>
      </w:pPr>
      <w:r>
        <w:rPr>
          <w:rFonts w:ascii="Arial" w:eastAsia="Times New Roman" w:hAnsi="Arial" w:cs="Arial"/>
          <w:sz w:val="24"/>
          <w:szCs w:val="24"/>
        </w:rPr>
        <w:t>Somatic</w:t>
      </w:r>
      <w:r w:rsidR="00E21900">
        <w:rPr>
          <w:rFonts w:ascii="Arial" w:eastAsia="Times New Roman" w:hAnsi="Arial" w:cs="Arial"/>
          <w:sz w:val="24"/>
          <w:szCs w:val="24"/>
        </w:rPr>
        <w:tab/>
        <w:t>3, 4, 7, 11, 14, 15, 20, 24, 29, 30</w:t>
      </w:r>
    </w:p>
    <w:p w:rsidR="000874AD" w:rsidRDefault="000874AD" w:rsidP="000874AD">
      <w:pPr>
        <w:spacing w:after="0" w:line="240" w:lineRule="auto"/>
        <w:rPr>
          <w:rFonts w:ascii="Arial" w:eastAsia="Times New Roman" w:hAnsi="Arial" w:cs="Arial"/>
          <w:sz w:val="24"/>
          <w:szCs w:val="24"/>
        </w:rPr>
      </w:pPr>
    </w:p>
    <w:p w:rsidR="000874AD" w:rsidRDefault="001E2CE8" w:rsidP="000874AD">
      <w:pPr>
        <w:spacing w:after="0" w:line="240" w:lineRule="auto"/>
        <w:rPr>
          <w:rFonts w:ascii="Arial" w:eastAsia="Times New Roman" w:hAnsi="Arial" w:cs="Arial"/>
          <w:sz w:val="24"/>
          <w:szCs w:val="24"/>
        </w:rPr>
      </w:pPr>
      <w:r>
        <w:rPr>
          <w:rFonts w:ascii="Arial" w:eastAsia="Times New Roman" w:hAnsi="Arial" w:cs="Arial"/>
          <w:sz w:val="24"/>
          <w:szCs w:val="24"/>
        </w:rPr>
        <w:t>Positive</w:t>
      </w:r>
      <w:r w:rsidR="00E21900">
        <w:rPr>
          <w:rFonts w:ascii="Arial" w:eastAsia="Times New Roman" w:hAnsi="Arial" w:cs="Arial"/>
          <w:sz w:val="24"/>
          <w:szCs w:val="24"/>
        </w:rPr>
        <w:tab/>
        <w:t>1, 9, 17, 23, 28, 5, 8, 13, 22, 25, 3, 11, 15, 20, 30</w:t>
      </w:r>
    </w:p>
    <w:p w:rsidR="000874AD" w:rsidRDefault="001E2CE8" w:rsidP="000874AD">
      <w:pPr>
        <w:spacing w:after="0" w:line="240" w:lineRule="auto"/>
        <w:rPr>
          <w:rFonts w:ascii="Arial" w:eastAsia="Times New Roman" w:hAnsi="Arial" w:cs="Arial"/>
          <w:sz w:val="24"/>
          <w:szCs w:val="24"/>
        </w:rPr>
      </w:pPr>
      <w:r>
        <w:rPr>
          <w:rFonts w:ascii="Arial" w:eastAsia="Times New Roman" w:hAnsi="Arial" w:cs="Arial"/>
          <w:sz w:val="24"/>
          <w:szCs w:val="24"/>
        </w:rPr>
        <w:t>Negative</w:t>
      </w:r>
      <w:r w:rsidR="00E21900">
        <w:rPr>
          <w:rFonts w:ascii="Arial" w:eastAsia="Times New Roman" w:hAnsi="Arial" w:cs="Arial"/>
          <w:sz w:val="24"/>
          <w:szCs w:val="24"/>
        </w:rPr>
        <w:tab/>
        <w:t>6, 12, 18, 21, 26, 2, 10, 16, 19, 27, 4, 7, 14, 24, 29</w:t>
      </w:r>
    </w:p>
    <w:p w:rsidR="000874AD" w:rsidRDefault="000874AD" w:rsidP="000874AD">
      <w:pPr>
        <w:spacing w:after="0" w:line="240" w:lineRule="auto"/>
        <w:rPr>
          <w:rFonts w:ascii="Arial" w:eastAsia="Times New Roman" w:hAnsi="Arial" w:cs="Arial"/>
          <w:sz w:val="24"/>
          <w:szCs w:val="24"/>
        </w:rPr>
      </w:pPr>
    </w:p>
    <w:p w:rsidR="000874AD" w:rsidRDefault="000874AD" w:rsidP="000874AD">
      <w:pPr>
        <w:spacing w:after="0" w:line="240" w:lineRule="auto"/>
        <w:rPr>
          <w:rFonts w:ascii="Arial" w:eastAsia="Times New Roman" w:hAnsi="Arial" w:cs="Arial"/>
          <w:sz w:val="24"/>
          <w:szCs w:val="24"/>
        </w:rPr>
      </w:pPr>
      <w:r>
        <w:rPr>
          <w:rFonts w:ascii="Arial" w:eastAsia="Times New Roman" w:hAnsi="Arial" w:cs="Arial"/>
          <w:sz w:val="24"/>
          <w:szCs w:val="24"/>
        </w:rPr>
        <w:t>Cognitive-Positive</w:t>
      </w:r>
      <w:r w:rsidR="00E21900">
        <w:rPr>
          <w:rFonts w:ascii="Arial" w:eastAsia="Times New Roman" w:hAnsi="Arial" w:cs="Arial"/>
          <w:sz w:val="24"/>
          <w:szCs w:val="24"/>
        </w:rPr>
        <w:tab/>
        <w:t>1, 9, 17, 23, 28</w:t>
      </w:r>
    </w:p>
    <w:p w:rsidR="000874AD" w:rsidRDefault="000874AD" w:rsidP="000874AD">
      <w:pPr>
        <w:spacing w:after="0" w:line="240" w:lineRule="auto"/>
        <w:rPr>
          <w:rFonts w:ascii="Arial" w:eastAsia="Times New Roman" w:hAnsi="Arial" w:cs="Arial"/>
          <w:sz w:val="24"/>
          <w:szCs w:val="24"/>
        </w:rPr>
      </w:pPr>
      <w:r>
        <w:rPr>
          <w:rFonts w:ascii="Arial" w:eastAsia="Times New Roman" w:hAnsi="Arial" w:cs="Arial"/>
          <w:sz w:val="24"/>
          <w:szCs w:val="24"/>
        </w:rPr>
        <w:t>Cognitive-Negative</w:t>
      </w:r>
      <w:r w:rsidR="00E21900">
        <w:rPr>
          <w:rFonts w:ascii="Arial" w:eastAsia="Times New Roman" w:hAnsi="Arial" w:cs="Arial"/>
          <w:sz w:val="24"/>
          <w:szCs w:val="24"/>
        </w:rPr>
        <w:tab/>
        <w:t>6, 12, 18, 21, 26</w:t>
      </w:r>
    </w:p>
    <w:p w:rsidR="000874AD" w:rsidRDefault="000874AD" w:rsidP="000874AD">
      <w:pPr>
        <w:spacing w:after="0" w:line="240" w:lineRule="auto"/>
        <w:rPr>
          <w:rFonts w:ascii="Arial" w:eastAsia="Times New Roman" w:hAnsi="Arial" w:cs="Arial"/>
          <w:sz w:val="24"/>
          <w:szCs w:val="24"/>
        </w:rPr>
      </w:pPr>
    </w:p>
    <w:p w:rsidR="000874AD" w:rsidRDefault="000874AD" w:rsidP="000874AD">
      <w:pPr>
        <w:spacing w:after="0" w:line="240" w:lineRule="auto"/>
        <w:rPr>
          <w:rFonts w:ascii="Arial" w:eastAsia="Times New Roman" w:hAnsi="Arial" w:cs="Arial"/>
          <w:sz w:val="24"/>
          <w:szCs w:val="24"/>
        </w:rPr>
      </w:pPr>
      <w:r>
        <w:rPr>
          <w:rFonts w:ascii="Arial" w:eastAsia="Times New Roman" w:hAnsi="Arial" w:cs="Arial"/>
          <w:sz w:val="24"/>
          <w:szCs w:val="24"/>
        </w:rPr>
        <w:t>Affective – Positive</w:t>
      </w:r>
      <w:r w:rsidR="00E21900">
        <w:rPr>
          <w:rFonts w:ascii="Arial" w:eastAsia="Times New Roman" w:hAnsi="Arial" w:cs="Arial"/>
          <w:sz w:val="24"/>
          <w:szCs w:val="24"/>
        </w:rPr>
        <w:t xml:space="preserve">  5, 8, 13, 22, 25</w:t>
      </w:r>
    </w:p>
    <w:p w:rsidR="000874AD" w:rsidRDefault="000874AD" w:rsidP="000874AD">
      <w:pPr>
        <w:spacing w:after="0" w:line="240" w:lineRule="auto"/>
        <w:rPr>
          <w:rFonts w:ascii="Arial" w:eastAsia="Times New Roman" w:hAnsi="Arial" w:cs="Arial"/>
          <w:sz w:val="24"/>
          <w:szCs w:val="24"/>
        </w:rPr>
      </w:pPr>
      <w:r>
        <w:rPr>
          <w:rFonts w:ascii="Arial" w:eastAsia="Times New Roman" w:hAnsi="Arial" w:cs="Arial"/>
          <w:sz w:val="24"/>
          <w:szCs w:val="24"/>
        </w:rPr>
        <w:t>Affective – Negative</w:t>
      </w:r>
      <w:r w:rsidR="00E21900">
        <w:rPr>
          <w:rFonts w:ascii="Arial" w:eastAsia="Times New Roman" w:hAnsi="Arial" w:cs="Arial"/>
          <w:sz w:val="24"/>
          <w:szCs w:val="24"/>
        </w:rPr>
        <w:t xml:space="preserve">  2, 10, 16, 19, 27</w:t>
      </w:r>
    </w:p>
    <w:p w:rsidR="000874AD" w:rsidRDefault="000874AD" w:rsidP="000874AD">
      <w:pPr>
        <w:spacing w:after="0" w:line="240" w:lineRule="auto"/>
        <w:rPr>
          <w:rFonts w:ascii="Arial" w:eastAsia="Times New Roman" w:hAnsi="Arial" w:cs="Arial"/>
          <w:sz w:val="24"/>
          <w:szCs w:val="24"/>
        </w:rPr>
      </w:pPr>
    </w:p>
    <w:p w:rsidR="000874AD" w:rsidRDefault="000874AD" w:rsidP="000874AD">
      <w:pPr>
        <w:spacing w:after="0" w:line="240" w:lineRule="auto"/>
        <w:rPr>
          <w:rFonts w:ascii="Arial" w:eastAsia="Times New Roman" w:hAnsi="Arial" w:cs="Arial"/>
          <w:sz w:val="24"/>
          <w:szCs w:val="24"/>
        </w:rPr>
      </w:pPr>
      <w:r>
        <w:rPr>
          <w:rFonts w:ascii="Arial" w:eastAsia="Times New Roman" w:hAnsi="Arial" w:cs="Arial"/>
          <w:sz w:val="24"/>
          <w:szCs w:val="24"/>
        </w:rPr>
        <w:t>Somatic – Positive</w:t>
      </w:r>
      <w:r w:rsidR="00E21900">
        <w:rPr>
          <w:rFonts w:ascii="Arial" w:eastAsia="Times New Roman" w:hAnsi="Arial" w:cs="Arial"/>
          <w:sz w:val="24"/>
          <w:szCs w:val="24"/>
        </w:rPr>
        <w:tab/>
        <w:t>3, 11, 15, 20, 30</w:t>
      </w:r>
    </w:p>
    <w:p w:rsidR="00A63372" w:rsidRDefault="000874AD" w:rsidP="002313D0">
      <w:pPr>
        <w:spacing w:after="0" w:line="240" w:lineRule="auto"/>
        <w:rPr>
          <w:rFonts w:ascii="Arial" w:eastAsia="Times New Roman" w:hAnsi="Arial" w:cs="Arial"/>
          <w:sz w:val="24"/>
          <w:szCs w:val="24"/>
        </w:rPr>
      </w:pPr>
      <w:r>
        <w:rPr>
          <w:rFonts w:ascii="Arial" w:eastAsia="Times New Roman" w:hAnsi="Arial" w:cs="Arial"/>
          <w:sz w:val="24"/>
          <w:szCs w:val="24"/>
        </w:rPr>
        <w:t xml:space="preserve">Somatic </w:t>
      </w:r>
      <w:r w:rsidR="00E21900">
        <w:rPr>
          <w:rFonts w:ascii="Arial" w:eastAsia="Times New Roman" w:hAnsi="Arial" w:cs="Arial"/>
          <w:sz w:val="24"/>
          <w:szCs w:val="24"/>
        </w:rPr>
        <w:t>–</w:t>
      </w:r>
      <w:r>
        <w:rPr>
          <w:rFonts w:ascii="Arial" w:eastAsia="Times New Roman" w:hAnsi="Arial" w:cs="Arial"/>
          <w:sz w:val="24"/>
          <w:szCs w:val="24"/>
        </w:rPr>
        <w:t xml:space="preserve"> Negative</w:t>
      </w:r>
      <w:r w:rsidR="00E21900">
        <w:rPr>
          <w:rFonts w:ascii="Arial" w:eastAsia="Times New Roman" w:hAnsi="Arial" w:cs="Arial"/>
          <w:sz w:val="24"/>
          <w:szCs w:val="24"/>
        </w:rPr>
        <w:tab/>
        <w:t>4, 7, 14, 24, 29</w:t>
      </w:r>
    </w:p>
    <w:p w:rsidR="00A63372" w:rsidRDefault="00A63372" w:rsidP="002313D0">
      <w:pPr>
        <w:spacing w:after="0" w:line="240" w:lineRule="auto"/>
        <w:rPr>
          <w:rFonts w:ascii="Arial" w:eastAsia="Times New Roman" w:hAnsi="Arial" w:cs="Arial"/>
          <w:sz w:val="24"/>
          <w:szCs w:val="24"/>
        </w:rPr>
      </w:pPr>
    </w:p>
    <w:p w:rsidR="00A63372" w:rsidRPr="002313D0" w:rsidRDefault="00A63372" w:rsidP="002313D0">
      <w:pPr>
        <w:spacing w:after="0" w:line="240" w:lineRule="auto"/>
        <w:rPr>
          <w:rFonts w:ascii="Arial" w:hAnsi="Arial" w:cs="Arial"/>
          <w:sz w:val="24"/>
          <w:szCs w:val="24"/>
        </w:rPr>
      </w:pPr>
      <w:r>
        <w:rPr>
          <w:rFonts w:ascii="Arial" w:eastAsia="Times New Roman" w:hAnsi="Arial" w:cs="Arial"/>
          <w:sz w:val="24"/>
          <w:szCs w:val="24"/>
        </w:rPr>
        <w:t>Balance of positive-negative empathy: subtract negative from positive scores</w:t>
      </w:r>
    </w:p>
    <w:sectPr w:rsidR="00A63372" w:rsidRPr="002313D0" w:rsidSect="00A63372">
      <w:footerReference w:type="even" r:id="rId8"/>
      <w:footerReference w:type="default" r:id="rId9"/>
      <w:pgSz w:w="12240" w:h="15840"/>
      <w:pgMar w:top="576" w:right="720" w:bottom="245"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22AF" w:rsidRDefault="00CD22AF">
      <w:r>
        <w:separator/>
      </w:r>
    </w:p>
  </w:endnote>
  <w:endnote w:type="continuationSeparator" w:id="0">
    <w:p w:rsidR="00CD22AF" w:rsidRDefault="00CD2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605" w:rsidRDefault="00946605" w:rsidP="00A13C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46605" w:rsidRDefault="00946605" w:rsidP="001942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58C" w:rsidRDefault="0092558C">
    <w:pPr>
      <w:pStyle w:val="Footer"/>
      <w:jc w:val="center"/>
    </w:pPr>
    <w:r>
      <w:fldChar w:fldCharType="begin"/>
    </w:r>
    <w:r>
      <w:instrText xml:space="preserve"> PAGE   \* MERGEFORMAT </w:instrText>
    </w:r>
    <w:r>
      <w:fldChar w:fldCharType="separate"/>
    </w:r>
    <w:r w:rsidR="00865706">
      <w:rPr>
        <w:noProof/>
      </w:rPr>
      <w:t>2</w:t>
    </w:r>
    <w:r>
      <w:rPr>
        <w:noProof/>
      </w:rPr>
      <w:fldChar w:fldCharType="end"/>
    </w:r>
  </w:p>
  <w:p w:rsidR="00946605" w:rsidRDefault="00946605" w:rsidP="001942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22AF" w:rsidRDefault="00CD22AF">
      <w:r>
        <w:separator/>
      </w:r>
    </w:p>
  </w:footnote>
  <w:footnote w:type="continuationSeparator" w:id="0">
    <w:p w:rsidR="00CD22AF" w:rsidRDefault="00CD22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6589"/>
    <w:multiLevelType w:val="hybridMultilevel"/>
    <w:tmpl w:val="48D8E388"/>
    <w:lvl w:ilvl="0" w:tplc="2892E9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C1C0937"/>
    <w:multiLevelType w:val="hybridMultilevel"/>
    <w:tmpl w:val="321A8272"/>
    <w:lvl w:ilvl="0" w:tplc="C29202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5E8151E8"/>
    <w:multiLevelType w:val="hybridMultilevel"/>
    <w:tmpl w:val="DA08DD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6997"/>
    <w:rsid w:val="00004BB4"/>
    <w:rsid w:val="00023D7E"/>
    <w:rsid w:val="00053AB7"/>
    <w:rsid w:val="000874AD"/>
    <w:rsid w:val="00090E3C"/>
    <w:rsid w:val="00097D6C"/>
    <w:rsid w:val="000E2195"/>
    <w:rsid w:val="0011457F"/>
    <w:rsid w:val="0011532D"/>
    <w:rsid w:val="00134DD7"/>
    <w:rsid w:val="0013564B"/>
    <w:rsid w:val="001362DD"/>
    <w:rsid w:val="00146C69"/>
    <w:rsid w:val="00153843"/>
    <w:rsid w:val="0018400D"/>
    <w:rsid w:val="0019426C"/>
    <w:rsid w:val="001B5676"/>
    <w:rsid w:val="001C5BC8"/>
    <w:rsid w:val="001E2CE8"/>
    <w:rsid w:val="001E4AB6"/>
    <w:rsid w:val="00204663"/>
    <w:rsid w:val="002110DA"/>
    <w:rsid w:val="00230E28"/>
    <w:rsid w:val="002313D0"/>
    <w:rsid w:val="0024016A"/>
    <w:rsid w:val="00241CAF"/>
    <w:rsid w:val="00243953"/>
    <w:rsid w:val="002557F9"/>
    <w:rsid w:val="002657C6"/>
    <w:rsid w:val="00293B4E"/>
    <w:rsid w:val="002941C0"/>
    <w:rsid w:val="002A4982"/>
    <w:rsid w:val="002B7743"/>
    <w:rsid w:val="002D19F4"/>
    <w:rsid w:val="002E1EA7"/>
    <w:rsid w:val="002E6490"/>
    <w:rsid w:val="002F0A92"/>
    <w:rsid w:val="002F2F45"/>
    <w:rsid w:val="00306835"/>
    <w:rsid w:val="00315FFE"/>
    <w:rsid w:val="003408E2"/>
    <w:rsid w:val="00342070"/>
    <w:rsid w:val="003539AD"/>
    <w:rsid w:val="003601AF"/>
    <w:rsid w:val="00363A36"/>
    <w:rsid w:val="00391686"/>
    <w:rsid w:val="0039215F"/>
    <w:rsid w:val="003A046C"/>
    <w:rsid w:val="003B2247"/>
    <w:rsid w:val="003E0B21"/>
    <w:rsid w:val="003E15C9"/>
    <w:rsid w:val="003E38B8"/>
    <w:rsid w:val="003E74AD"/>
    <w:rsid w:val="003F7556"/>
    <w:rsid w:val="00412ACD"/>
    <w:rsid w:val="0041381C"/>
    <w:rsid w:val="004407AC"/>
    <w:rsid w:val="00444FB7"/>
    <w:rsid w:val="00466A6B"/>
    <w:rsid w:val="0047503D"/>
    <w:rsid w:val="00490DD7"/>
    <w:rsid w:val="004A4308"/>
    <w:rsid w:val="004B4709"/>
    <w:rsid w:val="004C758C"/>
    <w:rsid w:val="004D4D11"/>
    <w:rsid w:val="004E7F81"/>
    <w:rsid w:val="004F56F9"/>
    <w:rsid w:val="00500D75"/>
    <w:rsid w:val="00513AFC"/>
    <w:rsid w:val="00530622"/>
    <w:rsid w:val="00541604"/>
    <w:rsid w:val="00547ADE"/>
    <w:rsid w:val="00562359"/>
    <w:rsid w:val="00565A13"/>
    <w:rsid w:val="00575C7B"/>
    <w:rsid w:val="00596FC2"/>
    <w:rsid w:val="005B3D17"/>
    <w:rsid w:val="005C1A16"/>
    <w:rsid w:val="005F4F3E"/>
    <w:rsid w:val="00610436"/>
    <w:rsid w:val="00621F11"/>
    <w:rsid w:val="00636498"/>
    <w:rsid w:val="00645016"/>
    <w:rsid w:val="00654195"/>
    <w:rsid w:val="006561C3"/>
    <w:rsid w:val="00667A16"/>
    <w:rsid w:val="00667AB7"/>
    <w:rsid w:val="0067193A"/>
    <w:rsid w:val="00672919"/>
    <w:rsid w:val="00695135"/>
    <w:rsid w:val="006B3318"/>
    <w:rsid w:val="006C28EE"/>
    <w:rsid w:val="006C3E75"/>
    <w:rsid w:val="006E50D7"/>
    <w:rsid w:val="006E51DF"/>
    <w:rsid w:val="006F16C1"/>
    <w:rsid w:val="00716671"/>
    <w:rsid w:val="00735C8E"/>
    <w:rsid w:val="007800D9"/>
    <w:rsid w:val="007B427F"/>
    <w:rsid w:val="007C12D1"/>
    <w:rsid w:val="007E03F1"/>
    <w:rsid w:val="007E2497"/>
    <w:rsid w:val="007E41CA"/>
    <w:rsid w:val="007E568B"/>
    <w:rsid w:val="007E60EE"/>
    <w:rsid w:val="00800D98"/>
    <w:rsid w:val="00806A8B"/>
    <w:rsid w:val="008552BF"/>
    <w:rsid w:val="00865706"/>
    <w:rsid w:val="008663BE"/>
    <w:rsid w:val="00871C64"/>
    <w:rsid w:val="00885CCE"/>
    <w:rsid w:val="008A5916"/>
    <w:rsid w:val="008C0A4C"/>
    <w:rsid w:val="008C2F2D"/>
    <w:rsid w:val="008E28EF"/>
    <w:rsid w:val="008F51D7"/>
    <w:rsid w:val="009071C5"/>
    <w:rsid w:val="00910A28"/>
    <w:rsid w:val="0092558C"/>
    <w:rsid w:val="00936934"/>
    <w:rsid w:val="00946605"/>
    <w:rsid w:val="00950300"/>
    <w:rsid w:val="00955C73"/>
    <w:rsid w:val="009652AE"/>
    <w:rsid w:val="00970BDE"/>
    <w:rsid w:val="00971BE8"/>
    <w:rsid w:val="0097426F"/>
    <w:rsid w:val="0097601F"/>
    <w:rsid w:val="00976EBF"/>
    <w:rsid w:val="009845B3"/>
    <w:rsid w:val="0099424E"/>
    <w:rsid w:val="009943D8"/>
    <w:rsid w:val="0099698D"/>
    <w:rsid w:val="009B0014"/>
    <w:rsid w:val="009C5FCA"/>
    <w:rsid w:val="009E4F99"/>
    <w:rsid w:val="009F2698"/>
    <w:rsid w:val="009F2BC1"/>
    <w:rsid w:val="00A10A15"/>
    <w:rsid w:val="00A13CAA"/>
    <w:rsid w:val="00A23D0D"/>
    <w:rsid w:val="00A30E6B"/>
    <w:rsid w:val="00A57CF4"/>
    <w:rsid w:val="00A63372"/>
    <w:rsid w:val="00A63C1E"/>
    <w:rsid w:val="00AA6704"/>
    <w:rsid w:val="00AA7937"/>
    <w:rsid w:val="00AA7B28"/>
    <w:rsid w:val="00AF4BAA"/>
    <w:rsid w:val="00B10FA1"/>
    <w:rsid w:val="00B17356"/>
    <w:rsid w:val="00B36615"/>
    <w:rsid w:val="00B401E9"/>
    <w:rsid w:val="00B50182"/>
    <w:rsid w:val="00B515C8"/>
    <w:rsid w:val="00B538A9"/>
    <w:rsid w:val="00B74199"/>
    <w:rsid w:val="00B75165"/>
    <w:rsid w:val="00B836FA"/>
    <w:rsid w:val="00B93B1C"/>
    <w:rsid w:val="00BA0493"/>
    <w:rsid w:val="00BA3D84"/>
    <w:rsid w:val="00BB1487"/>
    <w:rsid w:val="00BC78B5"/>
    <w:rsid w:val="00BC79B4"/>
    <w:rsid w:val="00BD7D90"/>
    <w:rsid w:val="00BF3C59"/>
    <w:rsid w:val="00C43ADF"/>
    <w:rsid w:val="00C552BD"/>
    <w:rsid w:val="00C62C50"/>
    <w:rsid w:val="00C67C95"/>
    <w:rsid w:val="00C720DB"/>
    <w:rsid w:val="00C93701"/>
    <w:rsid w:val="00CA131A"/>
    <w:rsid w:val="00CA7C48"/>
    <w:rsid w:val="00CB1FFB"/>
    <w:rsid w:val="00CB2776"/>
    <w:rsid w:val="00CB7ACD"/>
    <w:rsid w:val="00CD22AF"/>
    <w:rsid w:val="00CD6F17"/>
    <w:rsid w:val="00CE50BD"/>
    <w:rsid w:val="00D06761"/>
    <w:rsid w:val="00D35202"/>
    <w:rsid w:val="00D36E5D"/>
    <w:rsid w:val="00D81100"/>
    <w:rsid w:val="00D95142"/>
    <w:rsid w:val="00DA0073"/>
    <w:rsid w:val="00DA4F07"/>
    <w:rsid w:val="00DA6AFA"/>
    <w:rsid w:val="00DC1150"/>
    <w:rsid w:val="00DE78D0"/>
    <w:rsid w:val="00E21900"/>
    <w:rsid w:val="00E33AC4"/>
    <w:rsid w:val="00E35FAB"/>
    <w:rsid w:val="00E55051"/>
    <w:rsid w:val="00E73CB2"/>
    <w:rsid w:val="00E80A65"/>
    <w:rsid w:val="00E81546"/>
    <w:rsid w:val="00E92B9A"/>
    <w:rsid w:val="00E94374"/>
    <w:rsid w:val="00E947E9"/>
    <w:rsid w:val="00EB53AA"/>
    <w:rsid w:val="00ED3AAC"/>
    <w:rsid w:val="00ED6997"/>
    <w:rsid w:val="00F05A68"/>
    <w:rsid w:val="00F341DC"/>
    <w:rsid w:val="00F60587"/>
    <w:rsid w:val="00F609D6"/>
    <w:rsid w:val="00F65173"/>
    <w:rsid w:val="00F931E2"/>
    <w:rsid w:val="00F93314"/>
    <w:rsid w:val="00F97F91"/>
    <w:rsid w:val="00FB425E"/>
    <w:rsid w:val="00FD08FA"/>
    <w:rsid w:val="00FD3D72"/>
    <w:rsid w:val="00FF0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407F331-A557-4326-8DF2-676DF1BB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6997"/>
    <w:pPr>
      <w:spacing w:after="200" w:line="276" w:lineRule="auto"/>
    </w:pPr>
    <w:rPr>
      <w:rFonts w:ascii="Calibri" w:eastAsia="Calibri" w:hAnsi="Calibri"/>
      <w:sz w:val="22"/>
      <w:szCs w:val="22"/>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19426C"/>
    <w:pPr>
      <w:tabs>
        <w:tab w:val="center" w:pos="4320"/>
        <w:tab w:val="right" w:pos="8640"/>
      </w:tabs>
    </w:pPr>
  </w:style>
  <w:style w:type="character" w:styleId="PageNumber">
    <w:name w:val="page number"/>
    <w:basedOn w:val="DefaultParagraphFont"/>
    <w:rsid w:val="0019426C"/>
  </w:style>
  <w:style w:type="paragraph" w:styleId="Header">
    <w:name w:val="header"/>
    <w:basedOn w:val="Normal"/>
    <w:rsid w:val="0019426C"/>
    <w:pPr>
      <w:tabs>
        <w:tab w:val="center" w:pos="4320"/>
        <w:tab w:val="right" w:pos="8640"/>
      </w:tabs>
    </w:pPr>
  </w:style>
  <w:style w:type="character" w:styleId="CommentReference">
    <w:name w:val="annotation reference"/>
    <w:rsid w:val="00610436"/>
    <w:rPr>
      <w:sz w:val="16"/>
      <w:szCs w:val="16"/>
    </w:rPr>
  </w:style>
  <w:style w:type="paragraph" w:styleId="CommentText">
    <w:name w:val="annotation text"/>
    <w:basedOn w:val="Normal"/>
    <w:link w:val="CommentTextChar"/>
    <w:rsid w:val="00610436"/>
    <w:rPr>
      <w:sz w:val="20"/>
      <w:szCs w:val="20"/>
    </w:rPr>
  </w:style>
  <w:style w:type="character" w:customStyle="1" w:styleId="CommentTextChar">
    <w:name w:val="Comment Text Char"/>
    <w:link w:val="CommentText"/>
    <w:rsid w:val="00610436"/>
    <w:rPr>
      <w:rFonts w:ascii="Calibri" w:eastAsia="Calibri" w:hAnsi="Calibri"/>
      <w:lang w:eastAsia="en-US"/>
    </w:rPr>
  </w:style>
  <w:style w:type="paragraph" w:styleId="CommentSubject">
    <w:name w:val="annotation subject"/>
    <w:basedOn w:val="CommentText"/>
    <w:next w:val="CommentText"/>
    <w:link w:val="CommentSubjectChar"/>
    <w:rsid w:val="00610436"/>
    <w:rPr>
      <w:b/>
      <w:bCs/>
    </w:rPr>
  </w:style>
  <w:style w:type="character" w:customStyle="1" w:styleId="CommentSubjectChar">
    <w:name w:val="Comment Subject Char"/>
    <w:link w:val="CommentSubject"/>
    <w:rsid w:val="00610436"/>
    <w:rPr>
      <w:rFonts w:ascii="Calibri" w:eastAsia="Calibri" w:hAnsi="Calibri"/>
      <w:b/>
      <w:bCs/>
      <w:lang w:eastAsia="en-US"/>
    </w:rPr>
  </w:style>
  <w:style w:type="paragraph" w:styleId="BalloonText">
    <w:name w:val="Balloon Text"/>
    <w:basedOn w:val="Normal"/>
    <w:link w:val="BalloonTextChar"/>
    <w:rsid w:val="00610436"/>
    <w:pPr>
      <w:spacing w:after="0" w:line="240" w:lineRule="auto"/>
    </w:pPr>
    <w:rPr>
      <w:rFonts w:ascii="Tahoma" w:hAnsi="Tahoma" w:cs="Tahoma"/>
      <w:sz w:val="16"/>
      <w:szCs w:val="16"/>
    </w:rPr>
  </w:style>
  <w:style w:type="character" w:customStyle="1" w:styleId="BalloonTextChar">
    <w:name w:val="Balloon Text Char"/>
    <w:link w:val="BalloonText"/>
    <w:rsid w:val="00610436"/>
    <w:rPr>
      <w:rFonts w:ascii="Tahoma" w:eastAsia="Calibri" w:hAnsi="Tahoma" w:cs="Tahoma"/>
      <w:sz w:val="16"/>
      <w:szCs w:val="16"/>
      <w:lang w:eastAsia="en-US"/>
    </w:rPr>
  </w:style>
  <w:style w:type="character" w:customStyle="1" w:styleId="FooterChar">
    <w:name w:val="Footer Char"/>
    <w:link w:val="Footer"/>
    <w:uiPriority w:val="99"/>
    <w:rsid w:val="0092558C"/>
    <w:rPr>
      <w:rFonts w:ascii="Calibri" w:eastAsia="Calibri" w:hAnsi="Calibri"/>
      <w:sz w:val="22"/>
      <w:szCs w:val="22"/>
    </w:rPr>
  </w:style>
  <w:style w:type="paragraph" w:customStyle="1" w:styleId="EndNoteBibliographyTitle">
    <w:name w:val="EndNote Bibliography Title"/>
    <w:basedOn w:val="Normal"/>
    <w:link w:val="EndNoteBibliographyTitleChar"/>
    <w:rsid w:val="00DC1150"/>
    <w:pPr>
      <w:spacing w:after="0" w:line="259" w:lineRule="auto"/>
      <w:jc w:val="center"/>
    </w:pPr>
    <w:rPr>
      <w:rFonts w:cs="Calibri"/>
      <w:noProof/>
    </w:rPr>
  </w:style>
  <w:style w:type="character" w:customStyle="1" w:styleId="EndNoteBibliographyTitleChar">
    <w:name w:val="EndNote Bibliography Title Char"/>
    <w:link w:val="EndNoteBibliographyTitle"/>
    <w:rsid w:val="00DC1150"/>
    <w:rPr>
      <w:rFonts w:ascii="Calibri" w:eastAsia="Calibri" w:hAnsi="Calibri" w:cs="Calibri"/>
      <w:noProof/>
      <w:sz w:val="22"/>
      <w:szCs w:val="22"/>
    </w:rPr>
  </w:style>
  <w:style w:type="paragraph" w:customStyle="1" w:styleId="EndNoteBibliography">
    <w:name w:val="EndNote Bibliography"/>
    <w:basedOn w:val="Normal"/>
    <w:link w:val="EndNoteBibliographyChar"/>
    <w:rsid w:val="00DC1150"/>
    <w:pPr>
      <w:spacing w:after="160" w:line="240" w:lineRule="auto"/>
    </w:pPr>
    <w:rPr>
      <w:rFonts w:cs="Calibri"/>
      <w:noProof/>
    </w:rPr>
  </w:style>
  <w:style w:type="character" w:customStyle="1" w:styleId="EndNoteBibliographyChar">
    <w:name w:val="EndNote Bibliography Char"/>
    <w:link w:val="EndNoteBibliography"/>
    <w:rsid w:val="00DC1150"/>
    <w:rPr>
      <w:rFonts w:ascii="Calibri" w:eastAsia="Calibri" w:hAnsi="Calibri" w:cs="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raine@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990</Words>
  <Characters>5646</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Rarely / sometimes / often</vt:lpstr>
    </vt:vector>
  </TitlesOfParts>
  <Company>U of Penn</Company>
  <LinksUpToDate>false</LinksUpToDate>
  <CharactersWithSpaces>6623</CharactersWithSpaces>
  <SharedDoc>false</SharedDoc>
  <HLinks>
    <vt:vector size="6" baseType="variant">
      <vt:variant>
        <vt:i4>5701679</vt:i4>
      </vt:variant>
      <vt:variant>
        <vt:i4>0</vt:i4>
      </vt:variant>
      <vt:variant>
        <vt:i4>0</vt:i4>
      </vt:variant>
      <vt:variant>
        <vt:i4>5</vt:i4>
      </vt:variant>
      <vt:variant>
        <vt:lpwstr>mailto:araine@sas.upenn.edu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Rarely / sometimes / often</dc:title>
  <dc:subject/>
  <dc:creator>testuser</dc:creator>
  <cp:keywords/>
  <cp:lastModifiedBy>cloudconvert_1</cp:lastModifiedBy>
  <cp:revision>2</cp:revision>
  <cp:lastPrinted>2016-07-20T00:46:00Z</cp:lastPrinted>
  <dcterms:created xsi:type="dcterms:W3CDTF">2023-06-28T05:02:00Z</dcterms:created>
  <dcterms:modified xsi:type="dcterms:W3CDTF">2023-06-28T05:02:00Z</dcterms:modified>
</cp:coreProperties>
</file>