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0CC0A" w14:textId="77777777" w:rsidR="00ED0D3B" w:rsidRDefault="00000000">
      <w:pPr>
        <w:pStyle w:val="NameStyle"/>
        <w:jc w:val="center"/>
      </w:pPr>
      <w:r>
        <w:t>BUTHO JAMES MTHETHWA</w:t>
      </w:r>
    </w:p>
    <w:p w14:paraId="52B081C2" w14:textId="77777777" w:rsidR="00ED0D3B" w:rsidRDefault="00000000">
      <w:pPr>
        <w:pStyle w:val="TitleStyle"/>
        <w:jc w:val="center"/>
      </w:pPr>
      <w:r>
        <w:t>Data Engineer | Microsoft Fabric, SQL Server, Power BI, Python</w:t>
      </w:r>
    </w:p>
    <w:p w14:paraId="586EDF6B" w14:textId="77777777" w:rsidR="00ED0D3B" w:rsidRDefault="00000000">
      <w:pPr>
        <w:pStyle w:val="ContactStyle"/>
        <w:pBdr>
          <w:bottom w:val="single" w:sz="8" w:space="3" w:color="C9D5E5"/>
        </w:pBdr>
        <w:jc w:val="center"/>
      </w:pPr>
      <w:r>
        <w:t>Johannesburg, South Africa | Phone: +27 78 980 0119 | Email: Mthethwajames5@gmail.com</w:t>
      </w:r>
    </w:p>
    <w:p w14:paraId="307DF3F3" w14:textId="77777777" w:rsidR="00ED0D3B" w:rsidRDefault="00000000">
      <w:pPr>
        <w:pStyle w:val="ContactStyle"/>
        <w:jc w:val="center"/>
      </w:pPr>
      <w:r>
        <w:t>LinkedIn: https://www.linkedin.com/in/james-mthethwa-504328198</w:t>
      </w:r>
    </w:p>
    <w:p w14:paraId="6B047037" w14:textId="77777777" w:rsidR="00ED0D3B" w:rsidRDefault="00000000">
      <w:pPr>
        <w:pStyle w:val="SectionHeading"/>
        <w:pBdr>
          <w:bottom w:val="single" w:sz="6" w:space="1" w:color="D9E2F3"/>
        </w:pBdr>
      </w:pPr>
      <w:r>
        <w:t>PROFESSIONAL SUMMARY</w:t>
      </w:r>
    </w:p>
    <w:p w14:paraId="2451DE00" w14:textId="77777777" w:rsidR="00ED0D3B" w:rsidRDefault="00000000">
      <w:pPr>
        <w:spacing w:after="160" w:line="264" w:lineRule="auto"/>
      </w:pPr>
      <w:r>
        <w:t>Data Engineer with hands-on experience delivering solutions across the Microsoft data platform, with strong focus on Microsoft Fabric, SQL Server, Power BI, ADLS Gen2, SSIS, and Python. Experienced in building and stabilising ingestion pipelines, shaping lakehouse and warehouse layers, supporting semantic models, and translating operational data into analytics-ready structures for finance and business reporting. Strong in hybrid environments, legacy system integration, and improving data reliability and reporting continuity during platform transition and Fabric adoption.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040"/>
        <w:gridCol w:w="5040"/>
      </w:tblGrid>
      <w:tr w:rsidR="00ED0D3B" w14:paraId="387B58C3" w14:textId="77777777">
        <w:trPr>
          <w:jc w:val="center"/>
        </w:trPr>
        <w:tc>
          <w:tcPr>
            <w:tcW w:w="5040" w:type="dxa"/>
            <w:shd w:val="clear" w:color="auto" w:fill="F6F8FB"/>
            <w:tcMar>
              <w:top w:w="110" w:type="dxa"/>
              <w:left w:w="120" w:type="dxa"/>
              <w:bottom w:w="110" w:type="dxa"/>
              <w:right w:w="120" w:type="dxa"/>
            </w:tcMar>
            <w:vAlign w:val="center"/>
          </w:tcPr>
          <w:p w14:paraId="73BE6EC1" w14:textId="77777777" w:rsidR="00ED0D3B" w:rsidRDefault="00000000">
            <w:r>
              <w:rPr>
                <w:b/>
                <w:sz w:val="22"/>
              </w:rPr>
              <w:t>Data Warehousing &amp; Delivery</w:t>
            </w:r>
            <w:r>
              <w:rPr>
                <w:sz w:val="20"/>
              </w:rPr>
              <w:br/>
              <w:t>lakehouse and warehouse layers, analytics-ready datasets, reporting-ready structures</w:t>
            </w:r>
          </w:p>
        </w:tc>
        <w:tc>
          <w:tcPr>
            <w:tcW w:w="5040" w:type="dxa"/>
            <w:shd w:val="clear" w:color="auto" w:fill="F6F8FB"/>
            <w:tcMar>
              <w:top w:w="110" w:type="dxa"/>
              <w:left w:w="120" w:type="dxa"/>
              <w:bottom w:w="110" w:type="dxa"/>
              <w:right w:w="120" w:type="dxa"/>
            </w:tcMar>
            <w:vAlign w:val="center"/>
          </w:tcPr>
          <w:p w14:paraId="6BABCA43" w14:textId="77777777" w:rsidR="00ED0D3B" w:rsidRDefault="00000000">
            <w:r>
              <w:rPr>
                <w:b/>
                <w:sz w:val="22"/>
              </w:rPr>
              <w:t>Data Modeling</w:t>
            </w:r>
            <w:r>
              <w:rPr>
                <w:sz w:val="20"/>
              </w:rPr>
              <w:br/>
              <w:t>dimensional modeling, fact and dimension design,</w:t>
            </w:r>
            <w:r>
              <w:rPr>
                <w:sz w:val="20"/>
              </w:rPr>
              <w:br/>
              <w:t>analytics-ready structures</w:t>
            </w:r>
          </w:p>
        </w:tc>
      </w:tr>
      <w:tr w:rsidR="00ED0D3B" w14:paraId="5F87A6D3" w14:textId="77777777">
        <w:trPr>
          <w:jc w:val="center"/>
        </w:trPr>
        <w:tc>
          <w:tcPr>
            <w:tcW w:w="5040" w:type="dxa"/>
            <w:shd w:val="clear" w:color="auto" w:fill="F6F8FB"/>
            <w:tcMar>
              <w:top w:w="110" w:type="dxa"/>
              <w:left w:w="120" w:type="dxa"/>
              <w:bottom w:w="110" w:type="dxa"/>
              <w:right w:w="120" w:type="dxa"/>
            </w:tcMar>
            <w:vAlign w:val="center"/>
          </w:tcPr>
          <w:p w14:paraId="6F090462" w14:textId="77777777" w:rsidR="00ED0D3B" w:rsidRDefault="00000000">
            <w:r>
              <w:rPr>
                <w:b/>
                <w:sz w:val="22"/>
              </w:rPr>
              <w:t>SQL &amp; Python Engineering</w:t>
            </w:r>
            <w:r>
              <w:rPr>
                <w:sz w:val="20"/>
              </w:rPr>
              <w:br/>
              <w:t>ingestion frameworks, stored procedures, transformation logic</w:t>
            </w:r>
          </w:p>
        </w:tc>
        <w:tc>
          <w:tcPr>
            <w:tcW w:w="5040" w:type="dxa"/>
            <w:shd w:val="clear" w:color="auto" w:fill="F6F8FB"/>
            <w:tcMar>
              <w:top w:w="110" w:type="dxa"/>
              <w:left w:w="120" w:type="dxa"/>
              <w:bottom w:w="110" w:type="dxa"/>
              <w:right w:w="120" w:type="dxa"/>
            </w:tcMar>
            <w:vAlign w:val="center"/>
          </w:tcPr>
          <w:p w14:paraId="47FA11BF" w14:textId="77777777" w:rsidR="00ED0D3B" w:rsidRDefault="00000000">
            <w:r>
              <w:rPr>
                <w:b/>
                <w:sz w:val="22"/>
              </w:rPr>
              <w:t>Production Reliability</w:t>
            </w:r>
            <w:r>
              <w:rPr>
                <w:sz w:val="20"/>
              </w:rPr>
              <w:br/>
              <w:t>pipeline recovery, refresh troubleshooting, hybrid environment support</w:t>
            </w:r>
          </w:p>
        </w:tc>
      </w:tr>
    </w:tbl>
    <w:p w14:paraId="7217CFB4" w14:textId="77777777" w:rsidR="00ED0D3B" w:rsidRDefault="00ED0D3B">
      <w:pPr>
        <w:spacing w:after="40"/>
      </w:pPr>
    </w:p>
    <w:p w14:paraId="1688318B" w14:textId="77777777" w:rsidR="00ED0D3B" w:rsidRDefault="00000000">
      <w:pPr>
        <w:pStyle w:val="SectionHeading"/>
        <w:pBdr>
          <w:bottom w:val="single" w:sz="6" w:space="1" w:color="D9E2F3"/>
        </w:pBdr>
      </w:pPr>
      <w:r>
        <w:t>CORE COMPETENCIES</w:t>
      </w:r>
    </w:p>
    <w:p w14:paraId="01E14C6F" w14:textId="77777777" w:rsidR="00ED0D3B" w:rsidRDefault="00000000">
      <w:pPr>
        <w:spacing w:after="60" w:line="259" w:lineRule="auto"/>
      </w:pPr>
      <w:r>
        <w:t>Microsoft Data Platform: Microsoft Fabric, Fabric Pipelines, Fabric Data Factory, Lakehouse, Warehouse, Power BI, semantic models, paginated reports, ADLS Gen2, SSIS</w:t>
      </w:r>
    </w:p>
    <w:p w14:paraId="3B3DF4DF" w14:textId="77777777" w:rsidR="00ED0D3B" w:rsidRDefault="00000000">
      <w:pPr>
        <w:spacing w:after="60" w:line="259" w:lineRule="auto"/>
      </w:pPr>
      <w:r>
        <w:t>Data Engineering &amp; Modeling: ETL/ELT, ingestion frameworks, medallion architecture, dimensional modeling, fact and dimension design, analytics-ready data structures, transformation logic, data warehousing, production support</w:t>
      </w:r>
    </w:p>
    <w:p w14:paraId="52E7F1D8" w14:textId="77777777" w:rsidR="00ED0D3B" w:rsidRDefault="00000000">
      <w:pPr>
        <w:spacing w:after="60" w:line="259" w:lineRule="auto"/>
      </w:pPr>
      <w:r>
        <w:t>Programming &amp; Databases: Python, SQL, T-SQL, SQL Server, PostgreSQL, Sybase SQL Anywhere</w:t>
      </w:r>
    </w:p>
    <w:p w14:paraId="2735CC5A" w14:textId="77777777" w:rsidR="00ED0D3B" w:rsidRDefault="00000000">
      <w:pPr>
        <w:spacing w:after="60" w:line="259" w:lineRule="auto"/>
      </w:pPr>
      <w:r>
        <w:t>Reporting &amp; Delivery: Power BI, semantic models, DAX, paginated reports, stakeholder reporting support</w:t>
      </w:r>
    </w:p>
    <w:p w14:paraId="55ED6D37" w14:textId="77777777" w:rsidR="00ED0D3B" w:rsidRDefault="00000000">
      <w:pPr>
        <w:spacing w:after="60" w:line="259" w:lineRule="auto"/>
      </w:pPr>
      <w:r>
        <w:t>Delivery &amp; Operations: pipeline troubleshooting, hybrid data integration, API integration, Git, stakeholder support, reporting enablement</w:t>
      </w:r>
    </w:p>
    <w:p w14:paraId="1083ACA0" w14:textId="77777777" w:rsidR="00ED0D3B" w:rsidRDefault="00ED0D3B">
      <w:pPr>
        <w:spacing w:after="60" w:line="259" w:lineRule="auto"/>
      </w:pPr>
    </w:p>
    <w:p w14:paraId="26824134" w14:textId="77777777" w:rsidR="00ED0D3B" w:rsidRDefault="00000000">
      <w:pPr>
        <w:pStyle w:val="SectionHeading"/>
        <w:pBdr>
          <w:bottom w:val="single" w:sz="6" w:space="1" w:color="D9E2F3"/>
        </w:pBdr>
      </w:pPr>
      <w:r>
        <w:t>PROFESSIONAL EXPERIENCE</w:t>
      </w:r>
    </w:p>
    <w:p w14:paraId="6E0C41E1" w14:textId="77777777" w:rsidR="00ED0D3B" w:rsidRDefault="00000000">
      <w:pPr>
        <w:pStyle w:val="RoleHeading"/>
        <w:spacing w:before="40" w:after="20"/>
      </w:pPr>
      <w:r>
        <w:t>Data Engineer | Q Link Holdings</w:t>
      </w:r>
    </w:p>
    <w:p w14:paraId="67483458" w14:textId="77777777" w:rsidR="00ED0D3B" w:rsidRDefault="00000000">
      <w:pPr>
        <w:pStyle w:val="SubtleLine"/>
        <w:spacing w:after="80"/>
      </w:pPr>
      <w:r>
        <w:t>Mar 2025 - Present | Johannesburg, South Africa</w:t>
      </w:r>
    </w:p>
    <w:p w14:paraId="580D0B7A" w14:textId="77777777" w:rsidR="00ED0D3B" w:rsidRDefault="00000000">
      <w:pPr>
        <w:pStyle w:val="ListBullet"/>
        <w:spacing w:after="30" w:line="259" w:lineRule="auto"/>
      </w:pPr>
      <w:r>
        <w:t>Design and implement data solutions across Microsoft Fabric, SQL Server, ADLS Gen2, and Power BI, supporting ingestion, transformation, and reporting delivery across finance and operational workloads.</w:t>
      </w:r>
    </w:p>
    <w:p w14:paraId="077E3CA9" w14:textId="77777777" w:rsidR="00ED0D3B" w:rsidRDefault="00000000">
      <w:pPr>
        <w:pStyle w:val="ListBullet"/>
        <w:spacing w:after="30" w:line="259" w:lineRule="auto"/>
      </w:pPr>
      <w:r>
        <w:t>Built Python-based ingestion pipelines to extract data from Sybase SQL Anywhere and land it into ADLS Gen2 in CSV and Parquet formats, creating reliable landing zones for downstream processing in Fabric.</w:t>
      </w:r>
    </w:p>
    <w:p w14:paraId="10E9E41B" w14:textId="77777777" w:rsidR="00ED0D3B" w:rsidRDefault="00000000">
      <w:pPr>
        <w:pStyle w:val="ListBullet"/>
        <w:spacing w:after="30" w:line="259" w:lineRule="auto"/>
      </w:pPr>
      <w:r>
        <w:t>Integrated landed data into Fabric Lakehouse and Warehouse layers, enabling structured reporting and analytics use cases from centralised, reusable datasets.</w:t>
      </w:r>
    </w:p>
    <w:p w14:paraId="77E0A8EF" w14:textId="77777777" w:rsidR="00ED0D3B" w:rsidRDefault="00000000">
      <w:pPr>
        <w:pStyle w:val="ListBullet"/>
        <w:spacing w:after="30" w:line="259" w:lineRule="auto"/>
      </w:pPr>
      <w:r>
        <w:lastRenderedPageBreak/>
        <w:t>Contributed to data modeling and reporting-layer design by shaping SQL Server stored procedures, views, and warehouse structures into analytics-ready outputs for finance and operational reporting.</w:t>
      </w:r>
    </w:p>
    <w:p w14:paraId="00BDE3D2" w14:textId="77777777" w:rsidR="00ED0D3B" w:rsidRDefault="00000000">
      <w:pPr>
        <w:pStyle w:val="ListBullet"/>
        <w:spacing w:after="30" w:line="259" w:lineRule="auto"/>
      </w:pPr>
      <w:r>
        <w:t>Applied Microsoft Fabric patterns including shortcuts, pipelines, and lakehouse-to-warehouse flows to simplify access to source data, reduce duplication, and support more maintainable data movement.</w:t>
      </w:r>
    </w:p>
    <w:p w14:paraId="0FD9A0AC" w14:textId="77777777" w:rsidR="00ED0D3B" w:rsidRDefault="00000000">
      <w:pPr>
        <w:pStyle w:val="ListBullet"/>
        <w:spacing w:after="30" w:line="259" w:lineRule="auto"/>
      </w:pPr>
      <w:r>
        <w:t>Established resilient fallback ingestion approaches using Python and ADLS where gateway or direct connectivity was unreliable, helping protect continuity of key data feeds and reduce reporting disruption.</w:t>
      </w:r>
    </w:p>
    <w:p w14:paraId="2AF58E80" w14:textId="77777777" w:rsidR="00ED0D3B" w:rsidRDefault="00000000">
      <w:pPr>
        <w:pStyle w:val="ListBullet"/>
        <w:spacing w:after="30" w:line="259" w:lineRule="auto"/>
      </w:pPr>
      <w:r>
        <w:t>Developed SQL Server stored procedures and views to support transformation logic, data preparation, and reporting requirements across finance and operational workloads.</w:t>
      </w:r>
    </w:p>
    <w:p w14:paraId="29688354" w14:textId="77777777" w:rsidR="00ED0D3B" w:rsidRDefault="00000000">
      <w:pPr>
        <w:pStyle w:val="ListBullet"/>
        <w:spacing w:after="30" w:line="259" w:lineRule="auto"/>
      </w:pPr>
      <w:r>
        <w:t>Built and maintained SSIS pipelines for staging and production data loads, including scripted ingestion flows that supported scheduled movement into reporting and warehouse layers.</w:t>
      </w:r>
    </w:p>
    <w:p w14:paraId="2982FFE7" w14:textId="77777777" w:rsidR="00ED0D3B" w:rsidRDefault="00000000">
      <w:pPr>
        <w:pStyle w:val="ListBullet"/>
        <w:spacing w:after="30" w:line="259" w:lineRule="auto"/>
      </w:pPr>
      <w:r>
        <w:t>Delivered reporting solutions through Power BI semantic models and paginated reports, improving consistency of refresh, delivery, and stakeholder access to curated data.</w:t>
      </w:r>
    </w:p>
    <w:p w14:paraId="219FFC9A" w14:textId="77777777" w:rsidR="00ED0D3B" w:rsidRDefault="00000000">
      <w:pPr>
        <w:pStyle w:val="ListBullet"/>
        <w:spacing w:after="30" w:line="259" w:lineRule="auto"/>
      </w:pPr>
      <w:r>
        <w:t>Stabilised production pipelines and refresh processes by resolving authentication, connectivity, refresh, and data load failures across Microsoft and hybrid environments, helping restore reporting reliability for business-critical processes.</w:t>
      </w:r>
    </w:p>
    <w:p w14:paraId="11AA5A35" w14:textId="77777777" w:rsidR="00ED0D3B" w:rsidRDefault="00000000">
      <w:pPr>
        <w:pStyle w:val="ListBullet"/>
        <w:spacing w:after="30" w:line="259" w:lineRule="auto"/>
      </w:pPr>
      <w:r>
        <w:t>Supported continuity of the Transact data environment during platform transition by restoring failed connections, recovering critical artifacts, and keeping business-critical data processes operational during team and platform change.</w:t>
      </w:r>
    </w:p>
    <w:p w14:paraId="4F534C34" w14:textId="77777777" w:rsidR="00ED0D3B" w:rsidRDefault="00000000">
      <w:pPr>
        <w:pStyle w:val="RoleHeading"/>
        <w:spacing w:before="40" w:after="20"/>
      </w:pPr>
      <w:r>
        <w:t>Junior Tech Lead / Mentor - Data Engineering | Umuzi Academy</w:t>
      </w:r>
    </w:p>
    <w:p w14:paraId="499F37C7" w14:textId="77777777" w:rsidR="00ED0D3B" w:rsidRDefault="00000000">
      <w:pPr>
        <w:pStyle w:val="SubtleLine"/>
        <w:spacing w:after="80"/>
      </w:pPr>
      <w:r>
        <w:t>Aug 2024 - Feb 2025 | Johannesburg, South Africa</w:t>
      </w:r>
    </w:p>
    <w:p w14:paraId="7C2B9705" w14:textId="77777777" w:rsidR="00ED0D3B" w:rsidRDefault="00000000">
      <w:pPr>
        <w:pStyle w:val="ListBullet"/>
        <w:spacing w:after="30" w:line="259" w:lineRule="auto"/>
      </w:pPr>
      <w:r>
        <w:t>Supported delivery of data engineering projects through mentoring in Python, SQL, debugging, orchestration, and solution design.</w:t>
      </w:r>
    </w:p>
    <w:p w14:paraId="2F4D90D4" w14:textId="77777777" w:rsidR="00ED0D3B" w:rsidRDefault="00000000">
      <w:pPr>
        <w:pStyle w:val="ListBullet"/>
        <w:spacing w:after="30" w:line="259" w:lineRule="auto"/>
      </w:pPr>
      <w:r>
        <w:t>Led daily stand-ups, tracked blockers, and helped maintain consistent sprint delivery across learner teams.</w:t>
      </w:r>
    </w:p>
    <w:p w14:paraId="4DB9F227" w14:textId="77777777" w:rsidR="00ED0D3B" w:rsidRDefault="00000000">
      <w:pPr>
        <w:pStyle w:val="ListBullet"/>
        <w:spacing w:after="30" w:line="259" w:lineRule="auto"/>
      </w:pPr>
      <w:r>
        <w:t>Acted as a liaison between learners and the Scrum Master, escalating delivery risks and supporting issue resolution.</w:t>
      </w:r>
    </w:p>
    <w:p w14:paraId="718B938A" w14:textId="77777777" w:rsidR="00ED0D3B" w:rsidRDefault="00000000">
      <w:pPr>
        <w:pStyle w:val="ListBullet"/>
        <w:spacing w:after="30" w:line="259" w:lineRule="auto"/>
      </w:pPr>
      <w:r>
        <w:t>Reviewed code, reinforced best practices, and guided teams in database design, pipeline thinking, and reliable delivery.</w:t>
      </w:r>
    </w:p>
    <w:p w14:paraId="12A7F904" w14:textId="77777777" w:rsidR="00ED0D3B" w:rsidRDefault="00000000">
      <w:pPr>
        <w:pStyle w:val="RoleHeading"/>
        <w:spacing w:before="40" w:after="20"/>
      </w:pPr>
      <w:r>
        <w:t>Data Engineering Trainee | Umuzi Academy</w:t>
      </w:r>
    </w:p>
    <w:p w14:paraId="5108C6E0" w14:textId="77777777" w:rsidR="00ED0D3B" w:rsidRDefault="00000000">
      <w:pPr>
        <w:pStyle w:val="SubtleLine"/>
        <w:spacing w:after="80"/>
      </w:pPr>
      <w:r>
        <w:t>Sep 2023 - Jul 2024 | Johannesburg, South Africa</w:t>
      </w:r>
    </w:p>
    <w:p w14:paraId="58C25099" w14:textId="77777777" w:rsidR="00ED0D3B" w:rsidRDefault="00000000">
      <w:pPr>
        <w:pStyle w:val="ListBullet"/>
        <w:spacing w:after="30" w:line="259" w:lineRule="auto"/>
      </w:pPr>
      <w:r>
        <w:t>Built ETL pipelines using Python, PostgreSQL, and Apache Airflow.</w:t>
      </w:r>
    </w:p>
    <w:p w14:paraId="319AD387" w14:textId="77777777" w:rsidR="00ED0D3B" w:rsidRDefault="00000000">
      <w:pPr>
        <w:pStyle w:val="ListBullet"/>
        <w:spacing w:after="30" w:line="259" w:lineRule="auto"/>
      </w:pPr>
      <w:r>
        <w:t>Developed RESTful APIs using Flask and implemented message-based workflows using RabbitMQ.</w:t>
      </w:r>
    </w:p>
    <w:p w14:paraId="1BB1A2A2" w14:textId="77777777" w:rsidR="00ED0D3B" w:rsidRDefault="00000000">
      <w:pPr>
        <w:pStyle w:val="ListBullet"/>
        <w:spacing w:after="30" w:line="259" w:lineRule="auto"/>
      </w:pPr>
      <w:r>
        <w:t>Designed relational database schemas and wrote SQL queries for data processing and transformation.</w:t>
      </w:r>
    </w:p>
    <w:p w14:paraId="08B8EA5C" w14:textId="77777777" w:rsidR="00ED0D3B" w:rsidRDefault="00000000">
      <w:pPr>
        <w:pStyle w:val="ListBullet"/>
        <w:spacing w:after="30" w:line="259" w:lineRule="auto"/>
      </w:pPr>
      <w:r>
        <w:t>Built orchestration workflows in Airflow for scheduled and reliable pipeline execution across training projects.</w:t>
      </w:r>
    </w:p>
    <w:p w14:paraId="3903862B" w14:textId="77777777" w:rsidR="00ED0D3B" w:rsidRDefault="00000000">
      <w:pPr>
        <w:pStyle w:val="ListBullet"/>
        <w:spacing w:after="30" w:line="259" w:lineRule="auto"/>
      </w:pPr>
      <w:r>
        <w:t>Delivered end-to-end data orchestration work across ingestion, storage, and workflow automation.</w:t>
      </w:r>
    </w:p>
    <w:p w14:paraId="573EE2AE" w14:textId="77777777" w:rsidR="00ED0D3B" w:rsidRDefault="00000000">
      <w:pPr>
        <w:pStyle w:val="SectionHeading"/>
        <w:pBdr>
          <w:bottom w:val="single" w:sz="6" w:space="1" w:color="D9E2F3"/>
        </w:pBdr>
        <w:spacing w:before="120"/>
      </w:pPr>
      <w:r>
        <w:t>EDUCATION</w:t>
      </w:r>
    </w:p>
    <w:p w14:paraId="228B1CDB" w14:textId="77777777" w:rsidR="00ED0D3B" w:rsidRDefault="00000000">
      <w:pPr>
        <w:spacing w:after="100" w:line="259" w:lineRule="auto"/>
      </w:pPr>
      <w:r>
        <w:t>University of South Africa</w:t>
      </w:r>
      <w:r>
        <w:br/>
        <w:t>Higher Certificate in Physics, 2020 - 2022</w:t>
      </w:r>
      <w:r>
        <w:br/>
        <w:t>Additional Studies: BSc in Mathematics and Physics (In Progress)</w:t>
      </w:r>
    </w:p>
    <w:p w14:paraId="4DDEC9C3" w14:textId="77777777" w:rsidR="00ED0D3B" w:rsidRDefault="00000000">
      <w:pPr>
        <w:spacing w:after="120" w:line="259" w:lineRule="auto"/>
      </w:pPr>
      <w:r>
        <w:t>Umuzi Academy</w:t>
      </w:r>
      <w:r>
        <w:br/>
        <w:t>National Certificate in Information Technology (Systems Development) - SAQA ID 48872</w:t>
      </w:r>
    </w:p>
    <w:p w14:paraId="76EF0D43" w14:textId="77777777" w:rsidR="00ED0D3B" w:rsidRDefault="00000000">
      <w:pPr>
        <w:pStyle w:val="SectionHeading"/>
        <w:pBdr>
          <w:bottom w:val="single" w:sz="6" w:space="1" w:color="D9E2F3"/>
        </w:pBdr>
      </w:pPr>
      <w:r>
        <w:t>CERTIFICATIONS</w:t>
      </w:r>
    </w:p>
    <w:p w14:paraId="4BDCB1DC" w14:textId="77777777" w:rsidR="00ED0D3B" w:rsidRDefault="00000000">
      <w:pPr>
        <w:pStyle w:val="ListBullet"/>
        <w:spacing w:after="28" w:line="252" w:lineRule="auto"/>
      </w:pPr>
      <w:r>
        <w:t>Microsoft Azure Data Engineering Associate (DP-203)</w:t>
      </w:r>
    </w:p>
    <w:p w14:paraId="6CA01BC3" w14:textId="77777777" w:rsidR="00ED0D3B" w:rsidRDefault="00000000">
      <w:pPr>
        <w:pStyle w:val="ListBullet"/>
        <w:spacing w:after="28" w:line="252" w:lineRule="auto"/>
      </w:pPr>
      <w:r>
        <w:t>IBM Data Engineering Professional Certificate</w:t>
      </w:r>
    </w:p>
    <w:p w14:paraId="5555F5AF" w14:textId="77777777" w:rsidR="00ED0D3B" w:rsidRDefault="00000000">
      <w:pPr>
        <w:pStyle w:val="ListBullet"/>
        <w:spacing w:after="28" w:line="252" w:lineRule="auto"/>
      </w:pPr>
      <w:r>
        <w:t>IBM Data Warehouse Engineer Professional Certificate</w:t>
      </w:r>
    </w:p>
    <w:p w14:paraId="5DBF1F80" w14:textId="77777777" w:rsidR="00ED0D3B" w:rsidRDefault="00000000">
      <w:pPr>
        <w:pStyle w:val="ListBullet"/>
        <w:spacing w:after="28" w:line="252" w:lineRule="auto"/>
      </w:pPr>
      <w:r>
        <w:t>Google Project Management Professional Certificate</w:t>
      </w:r>
    </w:p>
    <w:p w14:paraId="0828650B" w14:textId="77777777" w:rsidR="00ED0D3B" w:rsidRDefault="00000000">
      <w:pPr>
        <w:pStyle w:val="ListBullet"/>
        <w:spacing w:after="28" w:line="252" w:lineRule="auto"/>
      </w:pPr>
      <w:r>
        <w:lastRenderedPageBreak/>
        <w:t>IBM IT Scrum Master Professional Certificate</w:t>
      </w:r>
    </w:p>
    <w:p w14:paraId="10B90DEC" w14:textId="78EDA042" w:rsidR="00ED0D3B" w:rsidRDefault="00000000">
      <w:pPr>
        <w:pStyle w:val="ListBullet"/>
        <w:spacing w:after="28" w:line="252" w:lineRule="auto"/>
      </w:pPr>
      <w:r>
        <w:t xml:space="preserve">Lean Six Sigma White </w:t>
      </w:r>
      <w:r w:rsidR="00BB7D1C">
        <w:t xml:space="preserve">and Yellow </w:t>
      </w:r>
      <w:r>
        <w:t>Belt</w:t>
      </w:r>
    </w:p>
    <w:sectPr w:rsidR="00ED0D3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885154">
    <w:abstractNumId w:val="8"/>
  </w:num>
  <w:num w:numId="2" w16cid:durableId="1929727273">
    <w:abstractNumId w:val="6"/>
  </w:num>
  <w:num w:numId="3" w16cid:durableId="190383720">
    <w:abstractNumId w:val="5"/>
  </w:num>
  <w:num w:numId="4" w16cid:durableId="621225477">
    <w:abstractNumId w:val="4"/>
  </w:num>
  <w:num w:numId="5" w16cid:durableId="1484396793">
    <w:abstractNumId w:val="7"/>
  </w:num>
  <w:num w:numId="6" w16cid:durableId="1283074537">
    <w:abstractNumId w:val="3"/>
  </w:num>
  <w:num w:numId="7" w16cid:durableId="251085365">
    <w:abstractNumId w:val="2"/>
  </w:num>
  <w:num w:numId="8" w16cid:durableId="522985975">
    <w:abstractNumId w:val="1"/>
  </w:num>
  <w:num w:numId="9" w16cid:durableId="363487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21D"/>
    <w:rsid w:val="0029639D"/>
    <w:rsid w:val="00326F90"/>
    <w:rsid w:val="00AA1D8D"/>
    <w:rsid w:val="00B47730"/>
    <w:rsid w:val="00BB7D1C"/>
    <w:rsid w:val="00CB0664"/>
    <w:rsid w:val="00ED0D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33D75"/>
  <w14:defaultImageDpi w14:val="300"/>
  <w15:docId w15:val="{ED5F2E8A-5A5B-4C96-9008-E2692416E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meStyle">
    <w:name w:val="NameStyle"/>
    <w:basedOn w:val="Normal"/>
    <w:rPr>
      <w:b/>
      <w:color w:val="1F4E79"/>
      <w:sz w:val="40"/>
    </w:rPr>
  </w:style>
  <w:style w:type="paragraph" w:customStyle="1" w:styleId="TitleStyle">
    <w:name w:val="TitleStyle"/>
    <w:basedOn w:val="Normal"/>
    <w:rPr>
      <w:b/>
      <w:color w:val="44546A"/>
      <w:sz w:val="22"/>
    </w:rPr>
  </w:style>
  <w:style w:type="paragraph" w:customStyle="1" w:styleId="ContactStyle">
    <w:name w:val="ContactStyle"/>
    <w:basedOn w:val="Normal"/>
    <w:rPr>
      <w:color w:val="505050"/>
      <w:sz w:val="19"/>
    </w:rPr>
  </w:style>
  <w:style w:type="paragraph" w:customStyle="1" w:styleId="SectionHeading">
    <w:name w:val="SectionHeading"/>
    <w:basedOn w:val="Normal"/>
    <w:rPr>
      <w:b/>
      <w:color w:val="1F4E79"/>
      <w:sz w:val="19"/>
    </w:rPr>
  </w:style>
  <w:style w:type="paragraph" w:customStyle="1" w:styleId="RoleHeading">
    <w:name w:val="RoleHeading"/>
    <w:basedOn w:val="Normal"/>
    <w:rPr>
      <w:b/>
      <w:sz w:val="22"/>
    </w:rPr>
  </w:style>
  <w:style w:type="paragraph" w:customStyle="1" w:styleId="SubtleLine">
    <w:name w:val="SubtleLine"/>
    <w:basedOn w:val="Normal"/>
    <w:rPr>
      <w:i/>
      <w:color w:val="59595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769</Words>
  <Characters>5139</Characters>
  <Application>Microsoft Office Word</Application>
  <DocSecurity>0</DocSecurity>
  <Lines>128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Mthethwa</cp:lastModifiedBy>
  <cp:revision>2</cp:revision>
  <dcterms:created xsi:type="dcterms:W3CDTF">2013-12-23T23:15:00Z</dcterms:created>
  <dcterms:modified xsi:type="dcterms:W3CDTF">2026-04-17T14:39:00Z</dcterms:modified>
  <cp:category/>
</cp:coreProperties>
</file>