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6E46"/>
          <w:sz w:val="26"/>
        </w:rPr>
        <w:t>ESPECIFICACIÓN TÉCNICA</w:t>
      </w:r>
    </w:p>
    <w:p>
      <w:pPr>
        <w:jc w:val="center"/>
      </w:pPr>
      <w:r>
        <w:rPr>
          <w:b/>
          <w:sz w:val="50"/>
        </w:rPr>
        <w:t>Sistema de Losetas Isométricas 3×3</w:t>
        <w:br/>
        <w:t>para Tower Defense en Godot</w:t>
      </w:r>
    </w:p>
    <w:p>
      <w:pPr>
        <w:jc w:val="center"/>
      </w:pPr>
      <w:r>
        <w:rPr>
          <w:i/>
          <w:sz w:val="24"/>
        </w:rPr>
        <w:t>Documento de implementación preparado para Codex</w:t>
      </w:r>
    </w:p>
    <w:p>
      <w:pPr>
        <w:jc w:val="center"/>
      </w:pPr>
      <w:r>
        <w:drawing>
          <wp:inline xmlns:a="http://schemas.openxmlformats.org/drawingml/2006/main" xmlns:pic="http://schemas.openxmlformats.org/drawingml/2006/picture">
            <wp:extent cx="6949440" cy="2358352"/>
            <wp:docPr id="1" name="Picture 1"/>
            <wp:cNvGraphicFramePr>
              <a:graphicFrameLocks noChangeAspect="1"/>
            </wp:cNvGraphicFramePr>
            <a:graphic>
              <a:graphicData uri="http://schemas.openxmlformats.org/drawingml/2006/picture">
                <pic:pic>
                  <pic:nvPicPr>
                    <pic:cNvPr id="0" name="image(20261007-111031).png"/>
                    <pic:cNvPicPr/>
                  </pic:nvPicPr>
                  <pic:blipFill>
                    <a:blip r:embed="rId9"/>
                    <a:stretch>
                      <a:fillRect/>
                    </a:stretch>
                  </pic:blipFill>
                  <pic:spPr>
                    <a:xfrm>
                      <a:off x="0" y="0"/>
                      <a:ext cx="6949440" cy="2358352"/>
                    </a:xfrm>
                    <a:prstGeom prst="rect"/>
                  </pic:spPr>
                </pic:pic>
              </a:graphicData>
            </a:graphic>
          </wp:inline>
        </w:drawing>
      </w:r>
    </w:p>
    <w:p>
      <w:pPr>
        <w:jc w:val="center"/>
      </w:pPr>
      <w:r>
        <w:t>Objetivo: construir un mapa expandible tipo Rogue Tower mediante módulos lógicos de 3×3, compuestos a partir de tiles isométricos individuales y con reglas claras de pathfinding, construcción, altura, conexiones y variación visual.</w:t>
      </w:r>
    </w:p>
    <w:p>
      <w:r>
        <w:br w:type="page"/>
      </w:r>
    </w:p>
    <w:p>
      <w:pPr>
        <w:pStyle w:val="Heading1"/>
      </w:pPr>
      <w:r>
        <w:t>1. Objetivo del sistema</w:t>
      </w:r>
    </w:p>
    <w:p>
      <w:r>
        <w:t>Implementar un sistema de mapa 2D isométrico y modular. El jugador no colocará tiles individuales: cuando desbloquee una nueva parte del mapa, colocará una loseta o chunk predefinido de 3×3 celdas. Cada celda usa uno de los tiles gráficos existentes del proyecto. La geometría jugable y los gráficos deben permanecer desacoplados para que sea sencillo añadir variantes visuales sin cambiar la lógica.</w:t>
      </w:r>
    </w:p>
    <w:p>
      <w:pPr>
        <w:pStyle w:val="ListBullet"/>
      </w:pPr>
      <w:r>
        <w:t>PATH: terreno transitable por los enemigos. No permite construir torres.</w:t>
      </w:r>
    </w:p>
    <w:p>
      <w:pPr>
        <w:pStyle w:val="ListBullet"/>
      </w:pPr>
      <w:r>
        <w:t>GRASS: terreno normal construible. Es la superficie estándar para colocar torres.</w:t>
      </w:r>
    </w:p>
    <w:p>
      <w:pPr>
        <w:pStyle w:val="ListBullet"/>
      </w:pPr>
      <w:r>
        <w:t>STONE: terreno construible elevado. Debe conceder una ventaja de altura a la torre colocada sobre él.</w:t>
      </w:r>
    </w:p>
    <w:p>
      <w:r>
        <w:t>La primera versión debe priorizar simplicidad, determinismo y facilidad de edición. No se requiere generación procedural compleja: las formas de los chunks son predefinidas y el sistema las compone en el mapa.</w:t>
      </w:r>
    </w:p>
    <w:p>
      <w:pPr>
        <w:pStyle w:val="Heading1"/>
      </w:pPr>
      <w:r>
        <w:t>2. Convención de assets</w:t>
      </w:r>
    </w:p>
    <w:p>
      <w:r>
        <w:t>Los PNG se identificarán por nombre. Codex no debe depender de una posición concreta dentro de un spritesheet. Los nombres son la fuente semántica inicial del tipo de celda.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D3"/>
          </w:tcPr>
          <w:p>
            <w:r>
              <w:t>Prefijo</w:t>
            </w:r>
          </w:p>
        </w:tc>
        <w:tc>
          <w:tcPr>
            <w:tcW w:type="dxa" w:w="2541"/>
            <w:shd w:fill="D9EAD3"/>
          </w:tcPr>
          <w:p>
            <w:r>
              <w:t>Ejemplos</w:t>
            </w:r>
          </w:p>
        </w:tc>
        <w:tc>
          <w:tcPr>
            <w:tcW w:type="dxa" w:w="2541"/>
            <w:shd w:fill="D9EAD3"/>
          </w:tcPr>
          <w:p>
            <w:r>
              <w:t>Lógica</w:t>
            </w:r>
          </w:p>
        </w:tc>
        <w:tc>
          <w:tcPr>
            <w:tcW w:type="dxa" w:w="2541"/>
            <w:shd w:fill="D9EAD3"/>
          </w:tcPr>
          <w:p>
            <w:r>
              <w:t>Construcción</w:t>
            </w:r>
          </w:p>
        </w:tc>
      </w:tr>
      <w:tr>
        <w:tc>
          <w:tcPr>
            <w:tcW w:type="dxa" w:w="2541"/>
          </w:tcPr>
          <w:p>
            <w:r>
              <w:t>path</w:t>
            </w:r>
          </w:p>
        </w:tc>
        <w:tc>
          <w:tcPr>
            <w:tcW w:type="dxa" w:w="2541"/>
          </w:tcPr>
          <w:p>
            <w:r>
              <w:t>path_1.png, path_2.png</w:t>
            </w:r>
          </w:p>
        </w:tc>
        <w:tc>
          <w:tcPr>
            <w:tcW w:type="dxa" w:w="2541"/>
          </w:tcPr>
          <w:p>
            <w:r>
              <w:t>Caminable por enemigo</w:t>
            </w:r>
          </w:p>
        </w:tc>
        <w:tc>
          <w:tcPr>
            <w:tcW w:type="dxa" w:w="2541"/>
          </w:tcPr>
          <w:p>
            <w:r>
              <w:t>No</w:t>
            </w:r>
          </w:p>
        </w:tc>
      </w:tr>
      <w:tr>
        <w:tc>
          <w:tcPr>
            <w:tcW w:type="dxa" w:w="2541"/>
          </w:tcPr>
          <w:p>
            <w:r>
              <w:t>grass</w:t>
            </w:r>
          </w:p>
        </w:tc>
        <w:tc>
          <w:tcPr>
            <w:tcW w:type="dxa" w:w="2541"/>
          </w:tcPr>
          <w:p>
            <w:r>
              <w:t>grass1.png ... grass10.png</w:t>
            </w:r>
          </w:p>
        </w:tc>
        <w:tc>
          <w:tcPr>
            <w:tcW w:type="dxa" w:w="2541"/>
          </w:tcPr>
          <w:p>
            <w:r>
              <w:t>No es camino enemigo</w:t>
            </w:r>
          </w:p>
        </w:tc>
        <w:tc>
          <w:tcPr>
            <w:tcW w:type="dxa" w:w="2541"/>
          </w:tcPr>
          <w:p>
            <w:r>
              <w:t>Sí</w:t>
            </w:r>
          </w:p>
        </w:tc>
      </w:tr>
      <w:tr>
        <w:tc>
          <w:tcPr>
            <w:tcW w:type="dxa" w:w="2541"/>
          </w:tcPr>
          <w:p>
            <w:r>
              <w:t>stone</w:t>
            </w:r>
          </w:p>
        </w:tc>
        <w:tc>
          <w:tcPr>
            <w:tcW w:type="dxa" w:w="2541"/>
          </w:tcPr>
          <w:p>
            <w:r>
              <w:t>stone1.png ... stone4.png</w:t>
            </w:r>
          </w:p>
        </w:tc>
        <w:tc>
          <w:tcPr>
            <w:tcW w:type="dxa" w:w="2541"/>
          </w:tcPr>
          <w:p>
            <w:r>
              <w:t>No es camino enemigo; terreno elevado</w:t>
            </w:r>
          </w:p>
        </w:tc>
        <w:tc>
          <w:tcPr>
            <w:tcW w:type="dxa" w:w="2541"/>
          </w:tcPr>
          <w:p>
            <w:r>
              <w:t>Sí, con bonus de altura</w:t>
            </w:r>
          </w:p>
        </w:tc>
      </w:tr>
    </w:tbl>
    <w:p>
      <w:r>
        <w:t>Recomendación: normalizar gradualmente los nombres a grass_01.png, grass_02.png, path_01.png, stone_01.png, etc. El código no debe asumir que todas las variantes existen.</w:t>
      </w:r>
    </w:p>
    <w:p>
      <w:pPr>
        <w:pStyle w:val="Heading1"/>
      </w:pPr>
      <w:r>
        <w:t>3. Principio arquitectónico</w:t>
      </w:r>
    </w:p>
    <w:p>
      <w:r>
        <w:t>Separar cuatro conceptos: (1) celda lógica, (2) representación visual del tile, (3) chunk 3×3, (4) mapa de chunks. El TileMapLayer representa el mundo, pero NO debe ser la base de datos del gameplay.</w:t>
      </w:r>
    </w:p>
    <w:p>
      <w:pPr>
        <w:pStyle w:val="CodeBlock"/>
      </w:pPr>
      <w:r>
        <w:t>World (Node2D)</w:t>
        <w:br/>
        <w:t>├── MapRoot (Node2D)</w:t>
        <w:br/>
        <w:t>│   ├── GroundLayer (TileMapLayer)</w:t>
        <w:br/>
        <w:t>│   ├── DetailLayer (TileMapLayer)        # opcional</w:t>
        <w:br/>
        <w:t>│   └── PropsRoot (Node2D)                # opcional</w:t>
        <w:br/>
        <w:t>├── ChunkManager (Node)</w:t>
        <w:br/>
        <w:t>├── PathManager (Node)</w:t>
        <w:br/>
        <w:t>├── BuildManager (Node)</w:t>
        <w:br/>
        <w:t>├── TowerRoot (Node2D)</w:t>
        <w:br/>
        <w:t>├── EnemyRoot (Node2D)</w:t>
        <w:br/>
        <w:t>└── ExpansionRoot (Node2D)</w:t>
      </w:r>
    </w:p>
    <w:p>
      <w:pPr>
        <w:pStyle w:val="Heading1"/>
      </w:pPr>
      <w:r>
        <w:t>4. Dos rejillas: Chunk Grid y Cell Grid</w:t>
      </w:r>
    </w:p>
    <w:p>
      <w:r>
        <w:t>El mundo debe utilizar dos coordenadas. Chunk Grid identifica módulos completos; Cell Grid identifica las nueve celdas internas. CHUNK_SIZE debe ser una constante igual a 3.</w:t>
      </w:r>
    </w:p>
    <w:p>
      <w:pPr>
        <w:pStyle w:val="CodeBlock"/>
      </w:pPr>
      <w:r>
        <w:t>const CHUNK_SIZE := 3</w:t>
        <w:br/>
        <w:br/>
        <w:t>func chunk_to_cell_origin(chunk_pos: Vector2i) -&gt; Vector2i:</w:t>
        <w:br/>
        <w:t xml:space="preserve">    return chunk_pos * CHUNK_SIZE</w:t>
        <w:br/>
        <w:br/>
        <w:t># Chunk (2, 1) comienza en la celda global (6, 3).</w:t>
      </w:r>
    </w:p>
    <w:p>
      <w:r>
        <w:t>Toda lógica de expansión opera principalmente con coordenadas de chunk. Construcción, enemigos y consulta de terreno operan con coordenadas de celda.</w:t>
      </w:r>
    </w:p>
    <w:p>
      <w:pPr>
        <w:pStyle w:val="Heading1"/>
      </w:pPr>
      <w:r>
        <w:t>5. Modelo de datos de una celda</w:t>
      </w:r>
    </w:p>
    <w:p>
      <w:pPr>
        <w:pStyle w:val="CodeBlock"/>
      </w:pPr>
      <w:r>
        <w:t>enum TerrainType {</w:t>
        <w:br/>
        <w:t xml:space="preserve">    PATH,</w:t>
        <w:br/>
        <w:t xml:space="preserve">    GRASS,</w:t>
        <w:br/>
        <w:t xml:space="preserve">    STONE</w:t>
        <w:br/>
        <w:t>}</w:t>
        <w:br/>
        <w:br/>
        <w:t>class CellData:</w:t>
        <w:br/>
        <w:t xml:space="preserve">    var global_cell: Vector2i</w:t>
        <w:br/>
        <w:t xml:space="preserve">    var terrain: TerrainType</w:t>
        <w:br/>
        <w:t xml:space="preserve">    var walkable_by_enemy: bool</w:t>
        <w:br/>
        <w:t xml:space="preserve">    var buildable: bool</w:t>
        <w:br/>
        <w:t xml:space="preserve">    var occupied: bool = false</w:t>
        <w:br/>
        <w:t xml:space="preserve">    var height_level: int = 0</w:t>
        <w:br/>
        <w:t xml:space="preserve">    var tower: Node = null</w:t>
      </w:r>
    </w:p>
    <w:p>
      <w:r>
        <w:t>Reglas iniciales: PATH = walkable_by_enemy true, buildable false, height_level 0. GRASS = walkable_by_enemy false, buildable true, height_level 0. STONE = walkable_by_enemy false, buildable true, height_level 1.</w:t>
      </w:r>
    </w:p>
    <w:p>
      <w:pPr>
        <w:pStyle w:val="Heading1"/>
      </w:pPr>
      <w:r>
        <w:t>6. Definición de un chunk 3×3</w:t>
      </w:r>
    </w:p>
    <w:p>
      <w:r>
        <w:t>Cada pieza disponible debe ser un Resource, no una imagen renderizada completa. La definición contiene la matriz de terreno, las conexiones de carretera y metadata. El gráfico final se compone usando tiles.</w:t>
      </w:r>
    </w:p>
    <w:p>
      <w:pPr>
        <w:pStyle w:val="CodeBlock"/>
      </w:pPr>
      <w:r>
        <w:t>class_name ChunkDefinition</w:t>
        <w:br/>
        <w:t>extends Resource</w:t>
        <w:br/>
        <w:br/>
        <w:t>@export var id: StringName</w:t>
        <w:br/>
        <w:t>@export var display_name: String</w:t>
        <w:br/>
        <w:br/>
        <w:t># Exactamente 9 elementos, orden row-major.</w:t>
        <w:br/>
        <w:t>@export var cells: Array[TerrainType]</w:t>
        <w:br/>
        <w:br/>
        <w:t>@export_group("Connections")</w:t>
        <w:br/>
        <w:t>@export var north: bool</w:t>
        <w:br/>
        <w:t>@export var east: bool</w:t>
        <w:br/>
        <w:t>@export var south: bool</w:t>
        <w:br/>
        <w:t>@export var west: bool</w:t>
        <w:br/>
        <w:br/>
        <w:t>@export_group("Generation")</w:t>
        <w:br/>
        <w:t>@export var weight: float = 1.0</w:t>
        <w:br/>
        <w:t>@export var enabled: bool = true</w:t>
        <w:br/>
        <w:t>@export var tags: Array[StringName] = []</w:t>
      </w:r>
    </w:p>
    <w:p>
      <w:r>
        <w:t>Ejemplo de curva, donde P=PATH y G=GRASS:</w:t>
      </w:r>
    </w:p>
    <w:p>
      <w:pPr>
        <w:pStyle w:val="CodeBlock"/>
      </w:pPr>
      <w:r>
        <w:t>G G G</w:t>
        <w:br/>
        <w:t>G P P</w:t>
        <w:br/>
        <w:t>G P G</w:t>
        <w:br/>
        <w:br/>
        <w:t>north = false</w:t>
        <w:br/>
        <w:t>east  = true</w:t>
        <w:br/>
        <w:t>south = true</w:t>
        <w:br/>
        <w:t>west  = false</w:t>
      </w:r>
    </w:p>
    <w:p>
      <w:r>
        <w:t>Los puntos de conexión deben terminar siempre en posiciones compatibles. Para 3×3, el camino exterior debe entrar/salir preferentemente por la celda central de cada lado: norte (1,0), este (2,1), sur (1,2), oeste (0,1). Esta regla evita chunks incompatibles.</w:t>
      </w:r>
    </w:p>
    <w:p>
      <w:pPr>
        <w:pStyle w:val="Heading1"/>
      </w:pPr>
      <w:r>
        <w:t>7. Biblioteca inicial de chunks</w:t>
      </w:r>
    </w:p>
    <w:p>
      <w:r>
        <w:t>Crear primero una biblioteca pequeña y fiable. Las rotaciones pueden generar variantes lógicas, pero no se debe rotar una textura isométrica arbitrariamente si altera perspectiva o iluminación.</w:t>
      </w:r>
    </w:p>
    <w:p>
      <w:pPr>
        <w:pStyle w:val="ListBullet"/>
      </w:pPr>
      <w:r>
        <w:t>Straight: norte-sur y este-oeste.</w:t>
      </w:r>
    </w:p>
    <w:p>
      <w:pPr>
        <w:pStyle w:val="ListBullet"/>
      </w:pPr>
      <w:r>
        <w:t>Curve: cuatro orientaciones.</w:t>
      </w:r>
    </w:p>
    <w:p>
      <w:pPr>
        <w:pStyle w:val="ListBullet"/>
      </w:pPr>
      <w:r>
        <w:t>T junction: cuatro orientaciones.</w:t>
      </w:r>
    </w:p>
    <w:p>
      <w:pPr>
        <w:pStyle w:val="ListBullet"/>
      </w:pPr>
      <w:r>
        <w:t>Cross: cuatro conexiones.</w:t>
      </w:r>
    </w:p>
    <w:p>
      <w:pPr>
        <w:pStyle w:val="ListBullet"/>
      </w:pPr>
      <w:r>
        <w:t>Dead end / endpoint: cuatro orientaciones.</w:t>
      </w:r>
    </w:p>
    <w:p>
      <w:pPr>
        <w:pStyle w:val="ListBullet"/>
      </w:pPr>
      <w:r>
        <w:t>Start: chunk inicial.</w:t>
      </w:r>
    </w:p>
    <w:p>
      <w:pPr>
        <w:pStyle w:val="ListBullet"/>
      </w:pPr>
      <w:r>
        <w:t>Variantes especiales con STONE alrededor del path.</w:t>
      </w:r>
    </w:p>
    <w:p>
      <w:r>
        <w:t>Cada variante puede tener múltiples apariencias sin cambiar su máscara lógica. Esto permite que dos rectas funcionalmente idénticas no se vean repetidas.</w:t>
      </w:r>
    </w:p>
    <w:p>
      <w:pPr>
        <w:pStyle w:val="Heading1"/>
      </w:pPr>
      <w:r>
        <w:t>8. TileSet y TileMapLayer</w:t>
      </w:r>
    </w:p>
    <w:p>
      <w:r>
        <w:t>Configurar un TileSet isométrico con el tamaño real de la huella de cada tile. Mantener el pivote/origen coherente en todos los sprites. Los sprites pueden sobresalir verticalmente, pero su punto de referencia debe corresponder a la base que toca el suelo.</w:t>
      </w:r>
    </w:p>
    <w:p>
      <w:pPr>
        <w:pStyle w:val="ListBullet"/>
      </w:pPr>
      <w:r>
        <w:t>GroundLayer contiene PATH, GRASS y STONE.</w:t>
      </w:r>
    </w:p>
    <w:p>
      <w:pPr>
        <w:pStyle w:val="ListBullet"/>
      </w:pPr>
      <w:r>
        <w:t>DetailLayer puede contener flores, hierba alta y variaciones puramente decorativas.</w:t>
      </w:r>
    </w:p>
    <w:p>
      <w:pPr>
        <w:pStyle w:val="ListBullet"/>
      </w:pPr>
      <w:r>
        <w:t>No crear un Sprite2D independiente por cada celda del suelo.</w:t>
      </w:r>
    </w:p>
    <w:p>
      <w:pPr>
        <w:pStyle w:val="ListBullet"/>
      </w:pPr>
      <w:r>
        <w:t>Usar variantes/alternatives para reducir repetición visual cuando sea conveniente.</w:t>
      </w:r>
    </w:p>
    <w:p>
      <w:r>
        <w:t>Los nombres de archivos se pueden usar durante la importación para clasificar los recursos, pero una vez construido el TileSet conviene guardar IDs/atlas coordinates en una configuración central, evitando búsquedas de archivos en cada frame.</w:t>
      </w:r>
    </w:p>
    <w:p>
      <w:pPr>
        <w:pStyle w:val="Heading1"/>
      </w:pPr>
      <w:r>
        <w:t>9. Variación visual</w:t>
      </w:r>
    </w:p>
    <w:p>
      <w:r>
        <w:t>La lógica solo conoce PATH/GRASS/STONE. Un VisualTileResolver decide qué sprite concreto utilizar. Ejemplo: GRASS puede escoger grass1, grass2, grass3... según pesos configurables. La selección debe ser determinista mediante una seed global + coordenada de celda, para que guardar/cargar no cambie el aspecto.</w:t>
      </w:r>
    </w:p>
    <w:p>
      <w:pPr>
        <w:pStyle w:val="CodeBlock"/>
      </w:pPr>
      <w:r>
        <w:t>func visual_seed_for_cell(cell: Vector2i, world_seed: int) -&gt; int:</w:t>
        <w:br/>
        <w:t xml:space="preserve">    return hash(Vector3i(cell.x, cell.y, world_seed))</w:t>
        <w:br/>
        <w:br/>
        <w:t># Misma seed + misma celda =&gt; misma variante visual.</w:t>
      </w:r>
    </w:p>
    <w:p>
      <w:r>
        <w:t>No todas las variantes deben tener la misma frecuencia. Tiles llamativos como flores o hierba alta deben aparecer menos para evitar ruido visual.</w:t>
      </w:r>
    </w:p>
    <w:p>
      <w:pPr>
        <w:pStyle w:val="Heading1"/>
      </w:pPr>
      <w:r>
        <w:t>10. STONE y sistema de altura</w:t>
      </w:r>
    </w:p>
    <w:p>
      <w:r>
        <w:t>STONE no debe ser solo decoración. Es una celda construible con height_level=1. Una torre colocada ahí recibe un modificador de altura. El bonus exacto debe estar centralizado en configuración para poder balancearlo sin modificar las torres.</w:t>
      </w:r>
    </w:p>
    <w:p>
      <w:pPr>
        <w:pStyle w:val="CodeBlock"/>
      </w:pPr>
      <w:r>
        <w:t>const STONE_HEIGHT_LEVEL := 1</w:t>
        <w:br/>
        <w:t>const STONE_RANGE_MULTIPLIER := 1.15 # valor inicial configurable</w:t>
        <w:br/>
        <w:br/>
        <w:t>func get_range_multiplier(cell: CellData) -&gt; float:</w:t>
        <w:br/>
        <w:t xml:space="preserve">    return STONE_RANGE_MULTIPLIER if cell.terrain == TerrainType.STONE else 1.0</w:t>
      </w:r>
    </w:p>
    <w:p>
      <w:r>
        <w:t>El 15% anterior es únicamente un valor inicial de implementación. Debe quedar como parámetro de balance. También se puede evolucionar más adelante hacia bonus de alcance, visión, daño o combinación de ellos. Para la primera versión se recomienda SOLO alcance, porque es fácil de comprender y testear.</w:t>
      </w:r>
    </w:p>
    <w:p>
      <w:pPr>
        <w:pStyle w:val="Heading1"/>
      </w:pPr>
      <w:r>
        <w:t>11. Construcción de torres</w:t>
      </w:r>
    </w:p>
    <w:p>
      <w:pPr>
        <w:pStyle w:val="CodeBlock"/>
      </w:pPr>
      <w:r>
        <w:t>func can_build(cell_pos: Vector2i) -&gt; bool:</w:t>
        <w:br/>
        <w:t xml:space="preserve">    var cell: CellData = cells.get(cell_pos)</w:t>
        <w:br/>
        <w:t xml:space="preserve">    if cell == null:</w:t>
        <w:br/>
        <w:t xml:space="preserve">        return false</w:t>
        <w:br/>
        <w:t xml:space="preserve">    if not cell.buildable:</w:t>
        <w:br/>
        <w:t xml:space="preserve">        return false</w:t>
        <w:br/>
        <w:t xml:space="preserve">    if cell.occupied:</w:t>
        <w:br/>
        <w:t xml:space="preserve">        return false</w:t>
        <w:br/>
        <w:t xml:space="preserve">    return cell.terrain == TerrainType.GRASS or cell.terrain == TerrainType.STONE</w:t>
      </w:r>
    </w:p>
    <w:p>
      <w:r>
        <w:t>Al colocar una torre se marca occupied=true y se guarda su referencia. Al vender/destruirla, occupied=false. La torre consulta el height_level o modificador de la celda durante su inicialización.</w:t>
      </w:r>
    </w:p>
    <w:p>
      <w:pPr>
        <w:pStyle w:val="Heading1"/>
      </w:pPr>
      <w:r>
        <w:t>12. Movimiento y pathfinding de enemigos</w:t>
      </w:r>
    </w:p>
    <w:p>
      <w:r>
        <w:t>Los enemigos únicamente pueden atravesar PATH. Como el mapa tiene caminos discretos, evitar una solución de navegación libre innecesariamente compleja. Construir un grafo de celdas PATH conectadas ortogonalmente.</w:t>
      </w:r>
    </w:p>
    <w:p>
      <w:pPr>
        <w:pStyle w:val="CodeBlock"/>
      </w:pPr>
      <w:r>
        <w:t>func get_path_neighbors(cell: Vector2i) -&gt; Array[Vector2i]:</w:t>
        <w:br/>
        <w:t xml:space="preserve">    var result: Array[Vector2i] = []</w:t>
        <w:br/>
        <w:t xml:space="preserve">    for dir in [Vector2i.UP, Vector2i.RIGHT, Vector2i.DOWN, Vector2i.LEFT]:</w:t>
        <w:br/>
        <w:t xml:space="preserve">        var candidate = cell + dir</w:t>
        <w:br/>
        <w:t xml:space="preserve">        if cells.has(candidate) and cells[candidate].terrain == TerrainType.PATH:</w:t>
        <w:br/>
        <w:t xml:space="preserve">            result.append(candidate)</w:t>
        <w:br/>
        <w:t xml:space="preserve">    return result</w:t>
      </w:r>
    </w:p>
    <w:p>
      <w:r>
        <w:t>Cuando se añade un chunk, actualizar únicamente la región afectada o reconstruir el grafo completo mientras el mapa sea pequeño. La implementación debe validar que existe una ruta válida desde spawn hasta destino antes de confirmar una expansión.</w:t>
      </w:r>
    </w:p>
    <w:p>
      <w:pPr>
        <w:pStyle w:val="Heading1"/>
      </w:pPr>
      <w:r>
        <w:t>13. Sistema de conexiones y expansión</w:t>
      </w:r>
    </w:p>
    <w:p>
      <w:r>
        <w:t>Cada chunk registra N/E/S/W. Un borde con conexión PATH solo puede unirse a otro chunk cuyo borde opuesto también tenga conexión PATH. Un borde cerrado debe enfrentarse a un borde cerrado, salvo que ese lado sea un espacio todavía no ocupado y se considere punto de expansión.</w:t>
      </w:r>
    </w:p>
    <w:p>
      <w:pPr>
        <w:pStyle w:val="CodeBlock"/>
      </w:pPr>
      <w:r>
        <w:t>func compatible(a: ChunkDefinition, direction: Vector2i,</w:t>
        <w:br/>
        <w:t xml:space="preserve">                b: ChunkDefinition) -&gt; bool:</w:t>
        <w:br/>
        <w:t xml:space="preserve">    if direction == Vector2i.UP:</w:t>
        <w:br/>
        <w:t xml:space="preserve">        return a.north == b.south</w:t>
        <w:br/>
        <w:t xml:space="preserve">    if direction == Vector2i.RIGHT:</w:t>
        <w:br/>
        <w:t xml:space="preserve">        return a.east == b.west</w:t>
        <w:br/>
        <w:t xml:space="preserve">    if direction == Vector2i.DOWN:</w:t>
        <w:br/>
        <w:t xml:space="preserve">        return a.south == b.north</w:t>
        <w:br/>
        <w:t xml:space="preserve">    if direction == Vector2i.LEFT:</w:t>
        <w:br/>
        <w:t xml:space="preserve">        return a.west == b.east</w:t>
        <w:br/>
        <w:t xml:space="preserve">    return false</w:t>
      </w:r>
    </w:p>
    <w:p>
      <w:r>
        <w:t>Antes de ofrecer una pieza al jugador, comprobar TODAS las caras que toquen chunks ya existentes, no solo la cara desde la que se expande. Esto evita carreteras que terminen contra césped o conexiones fantasma.</w:t>
      </w:r>
    </w:p>
    <w:p>
      <w:pPr>
        <w:pStyle w:val="Heading1"/>
      </w:pPr>
      <w:r>
        <w:t>14. Flujo de colocación de un chunk</w:t>
      </w:r>
    </w:p>
    <w:p>
      <w:r>
        <w:t>1. El jugador selecciona un punto de expansión.</w:t>
      </w:r>
    </w:p>
    <w:p>
      <w:r>
        <w:t>2. ExpansionManager obtiene la posición de chunk vacía.</w:t>
      </w:r>
    </w:p>
    <w:p>
      <w:r>
        <w:t>3. ChunkManager obtiene las definiciones compatibles con todos los vecinos.</w:t>
      </w:r>
    </w:p>
    <w:p>
      <w:r>
        <w:t>4. El sistema selecciona/ofrece las opciones según peso y reglas del run.</w:t>
      </w:r>
    </w:p>
    <w:p>
      <w:r>
        <w:t>5. El jugador elige una definición.</w:t>
      </w:r>
    </w:p>
    <w:p>
      <w:r>
        <w:t>6. Se calcula cell_origin = chunk_position × 3.</w:t>
      </w:r>
    </w:p>
    <w:p>
      <w:r>
        <w:t>7. Se crean las nueve CellData globales.</w:t>
      </w:r>
    </w:p>
    <w:p>
      <w:r>
        <w:t>8. VisualTileResolver selecciona la variante gráfica de cada celda.</w:t>
      </w:r>
    </w:p>
    <w:p>
      <w:r>
        <w:t>9. GroundLayer pinta las nueve posiciones.</w:t>
      </w:r>
    </w:p>
    <w:p>
      <w:r>
        <w:t>10. Se registra el chunk en placed_chunks.</w:t>
      </w:r>
    </w:p>
    <w:p>
      <w:r>
        <w:t>11. PathManager actualiza el grafo y valida el recorrido.</w:t>
      </w:r>
    </w:p>
    <w:p>
      <w:r>
        <w:t>12. Se recalculan puntos de expansión disponibles.</w:t>
      </w:r>
    </w:p>
    <w:p>
      <w:r>
        <w:t>13. Se guarda el estado necesario para persistencia.</w:t>
      </w:r>
    </w:p>
    <w:p>
      <w:pPr>
        <w:pStyle w:val="Heading1"/>
      </w:pPr>
      <w:r>
        <w:t>15. Estructuras centrales</w:t>
      </w:r>
    </w:p>
    <w:p>
      <w:pPr>
        <w:pStyle w:val="CodeBlock"/>
      </w:pPr>
      <w:r>
        <w:t># ChunkManager</w:t>
        <w:br/>
        <w:t>var placed_chunks: Dictionary = {} # Vector2i -&gt; PlacedChunk</w:t>
        <w:br/>
        <w:t>var cells: Dictionary = {}         # Vector2i -&gt; CellData</w:t>
        <w:br/>
        <w:br/>
        <w:t># Ejemplo:</w:t>
        <w:br/>
        <w:t># placed_chunks[Vector2i(2, 3)]</w:t>
        <w:br/>
        <w:t># cells[Vector2i(7, 10)]</w:t>
      </w:r>
    </w:p>
    <w:p>
      <w:r>
        <w:t>Nunca deducir continuamente el estado lógico leyendo píxeles o inspeccionando el TileMap. El diccionario cells es la autoridad del gameplay; TileMapLayer es una vista de ese estado.</w:t>
      </w:r>
    </w:p>
    <w:p>
      <w:pPr>
        <w:pStyle w:val="Heading1"/>
      </w:pPr>
      <w:r>
        <w:t>16. Orden de renderizado isométrico</w:t>
      </w:r>
    </w:p>
    <w:p>
      <w:r>
        <w:t>Torres, enemigos y props deben ordenar su profundidad por la posición de contacto con el suelo. Activar Y-sort en el contenedor adecuado. Los pivotes de sprites altos deben estar en los pies/base, no en el centro de la ilustración. Probar explícitamente cruces delante/detrás de torres y elementos altos.</w:t>
      </w:r>
    </w:p>
    <w:p>
      <w:pPr>
        <w:pStyle w:val="Heading1"/>
      </w:pPr>
      <w:r>
        <w:t>17. Herramienta de autoría de chunks</w:t>
      </w:r>
    </w:p>
    <w:p>
      <w:r>
        <w:t>Para evitar editar arrays a mano, crear una herramienta sencilla @tool o una escena de editor. Debe mostrar una cuadrícula 3×3 y permitir elegir PATH/GRASS/STONE por celda, marcar conexiones N/E/S/W, asignar id, peso y tags, previsualizar la composición isométrica y guardar un ChunkDefinition .tres.</w:t>
      </w:r>
    </w:p>
    <w:p>
      <w:pPr>
        <w:pStyle w:val="ListBullet"/>
      </w:pPr>
      <w:r>
        <w:t>Validar que cells.size() == 9.</w:t>
      </w:r>
    </w:p>
    <w:p>
      <w:pPr>
        <w:pStyle w:val="ListBullet"/>
      </w:pPr>
      <w:r>
        <w:t>Validar que una conexión marcada contiene PATH en la celda central del borde correspondiente.</w:t>
      </w:r>
    </w:p>
    <w:p>
      <w:pPr>
        <w:pStyle w:val="ListBullet"/>
      </w:pPr>
      <w:r>
        <w:t>Advertir si existe PATH en un borde pero la conexión está desmarcada.</w:t>
      </w:r>
    </w:p>
    <w:p>
      <w:pPr>
        <w:pStyle w:val="ListBullet"/>
      </w:pPr>
      <w:r>
        <w:t>Impedir IDs duplicados.</w:t>
      </w:r>
    </w:p>
    <w:p>
      <w:pPr>
        <w:pStyle w:val="ListBullet"/>
      </w:pPr>
      <w:r>
        <w:t>Botón/acción de validación antes de guardar.</w:t>
      </w:r>
    </w:p>
    <w:p>
      <w:r>
        <w:t>Esta herramienta es deseable, pero Codex puede implementar primero los Resources manuales y después el editor. La arquitectura no debe depender del editor.</w:t>
      </w:r>
    </w:p>
    <w:p>
      <w:pPr>
        <w:pStyle w:val="Heading1"/>
      </w:pPr>
      <w:r>
        <w:t>18. Persistencia</w:t>
      </w:r>
    </w:p>
    <w:p>
      <w:r>
        <w:t>Para guardar una partida no hace falta serializar el TileMap. Guardar world_seed, chunks colocados, definición utilizada/orientación, estado de torres y cualquier modificación de celdas. Al cargar, reconstruir CellData y repintar el mapa de forma determinista.</w:t>
      </w:r>
    </w:p>
    <w:p>
      <w:pPr>
        <w:pStyle w:val="CodeBlock"/>
      </w:pPr>
      <w:r>
        <w:t>{</w:t>
        <w:br/>
        <w:t xml:space="preserve">  "world_seed": 12345,</w:t>
        <w:br/>
        <w:t xml:space="preserve">  "chunks": [</w:t>
        <w:br/>
        <w:t xml:space="preserve">    {"x": 0, "y": 0, "id": "start_01"},</w:t>
        <w:br/>
        <w:t xml:space="preserve">    {"x": 0, "y": -1, "id": "straight_ns_01"}</w:t>
        <w:br/>
        <w:t xml:space="preserve">  ]</w:t>
        <w:br/>
        <w:t>}</w:t>
      </w:r>
    </w:p>
    <w:p>
      <w:pPr>
        <w:pStyle w:val="Heading1"/>
      </w:pPr>
      <w:r>
        <w:t>19. Estructura de carpetas propuesta</w:t>
      </w:r>
    </w:p>
    <w:p>
      <w:pPr>
        <w:pStyle w:val="CodeBlock"/>
      </w:pPr>
      <w:r>
        <w:t>res://</w:t>
        <w:br/>
        <w:t>├── assets/</w:t>
        <w:br/>
        <w:t>│   └── CellTile/</w:t>
        <w:br/>
        <w:t>│       ├── grass1.png ...</w:t>
        <w:br/>
        <w:t>│       ├── path_1.png ...</w:t>
        <w:br/>
        <w:t>│       └── stone1.png ...</w:t>
        <w:br/>
        <w:t>├── map/</w:t>
        <w:br/>
        <w:t>│   ├── tile_sets/</w:t>
        <w:br/>
        <w:t>│   ├── chunks/</w:t>
        <w:br/>
        <w:t>│   │   ├── definitions/</w:t>
        <w:br/>
        <w:t>│   │   └── chunk_definition.gd</w:t>
        <w:br/>
        <w:t>│   ├── chunk_manager.gd</w:t>
        <w:br/>
        <w:t>│   ├── expansion_manager.gd</w:t>
        <w:br/>
        <w:t>│   ├── visual_tile_resolver.gd</w:t>
        <w:br/>
        <w:t>│   └── map_root.tscn</w:t>
        <w:br/>
        <w:t>├── pathfinding/</w:t>
        <w:br/>
        <w:t>│   └── path_manager.gd</w:t>
        <w:br/>
        <w:t>├── building/</w:t>
        <w:br/>
        <w:t>│   └── build_manager.gd</w:t>
        <w:br/>
        <w:t>└── data/</w:t>
        <w:br/>
        <w:t xml:space="preserve">    └── balance.gd</w:t>
      </w:r>
    </w:p>
    <w:p>
      <w:pPr>
        <w:pStyle w:val="Heading1"/>
      </w:pPr>
      <w:r>
        <w:t>20. Reglas que Codex NO debe romper</w:t>
      </w:r>
    </w:p>
    <w:p>
      <w:pPr>
        <w:pStyle w:val="ListBullet"/>
      </w:pPr>
      <w:r>
        <w:t>No convertir cada chunk 3×3 en una imagen única.</w:t>
      </w:r>
    </w:p>
    <w:p>
      <w:pPr>
        <w:pStyle w:val="ListBullet"/>
      </w:pPr>
      <w:r>
        <w:t>No crear un Sprite2D de suelo por celda si TileMapLayer puede resolverlo.</w:t>
      </w:r>
    </w:p>
    <w:p>
      <w:pPr>
        <w:pStyle w:val="ListBullet"/>
      </w:pPr>
      <w:r>
        <w:t>No utilizar el TileMap como única fuente de verdad del gameplay.</w:t>
      </w:r>
    </w:p>
    <w:p>
      <w:pPr>
        <w:pStyle w:val="ListBullet"/>
      </w:pPr>
      <w:r>
        <w:t>No permitir construir sobre PATH.</w:t>
      </w:r>
    </w:p>
    <w:p>
      <w:pPr>
        <w:pStyle w:val="ListBullet"/>
      </w:pPr>
      <w:r>
        <w:t>GRASS y STONE son construibles; STONE aplica altura.</w:t>
      </w:r>
    </w:p>
    <w:p>
      <w:pPr>
        <w:pStyle w:val="ListBullet"/>
      </w:pPr>
      <w:r>
        <w:t>Los enemigos solo recorren PATH.</w:t>
      </w:r>
    </w:p>
    <w:p>
      <w:pPr>
        <w:pStyle w:val="ListBullet"/>
      </w:pPr>
      <w:r>
        <w:t>Las conexiones de chunks deben validarse en todos los vecinos.</w:t>
      </w:r>
    </w:p>
    <w:p>
      <w:pPr>
        <w:pStyle w:val="ListBullet"/>
      </w:pPr>
      <w:r>
        <w:t>La variación gráfica no puede alterar las reglas lógicas.</w:t>
      </w:r>
    </w:p>
    <w:p>
      <w:pPr>
        <w:pStyle w:val="ListBullet"/>
      </w:pPr>
      <w:r>
        <w:t>Las elecciones visuales aleatorias deben poder reproducirse con seed.</w:t>
      </w:r>
    </w:p>
    <w:p>
      <w:pPr>
        <w:pStyle w:val="ListBullet"/>
      </w:pPr>
      <w:r>
        <w:t>Los parámetros de balance (por ejemplo bonus de STONE) deben estar centralizados.</w:t>
      </w:r>
    </w:p>
    <w:p>
      <w:pPr>
        <w:pStyle w:val="Heading1"/>
      </w:pPr>
      <w:r>
        <w:t>21. Orden de implementación recomendado para Codex</w:t>
      </w:r>
    </w:p>
    <w:p>
      <w:r>
        <w:t>1. Importar/configurar correctamente los tiles isométricos y crear el TileSet.</w:t>
      </w:r>
    </w:p>
    <w:p>
      <w:r>
        <w:t>2. Crear TerrainType, CellData y ChunkDefinition.</w:t>
      </w:r>
    </w:p>
    <w:p>
      <w:r>
        <w:t>3. Crear 5-8 ChunkDefinition de prueba.</w:t>
      </w:r>
    </w:p>
    <w:p>
      <w:r>
        <w:t>4. Implementar ChunkManager y conversión Chunk Grid → Cell Grid.</w:t>
      </w:r>
    </w:p>
    <w:p>
      <w:r>
        <w:t>5. Pintar chunks 3×3 en GroundLayer.</w:t>
      </w:r>
    </w:p>
    <w:p>
      <w:r>
        <w:t>6. Implementar VisualTileResolver con variantes grass/path/stone.</w:t>
      </w:r>
    </w:p>
    <w:p>
      <w:r>
        <w:t>7. Implementar BuildManager y ocupación de celdas.</w:t>
      </w:r>
    </w:p>
    <w:p>
      <w:r>
        <w:t>8. Implementar bonus de STONE.</w:t>
      </w:r>
    </w:p>
    <w:p>
      <w:r>
        <w:t>9. Implementar PathManager sobre celdas PATH.</w:t>
      </w:r>
    </w:p>
    <w:p>
      <w:r>
        <w:t>10. Implementar validación de conexiones y ExpansionManager.</w:t>
      </w:r>
    </w:p>
    <w:p>
      <w:r>
        <w:t>11. Añadir preview de colocación y feedback visual válido/inválido.</w:t>
      </w:r>
    </w:p>
    <w:p>
      <w:r>
        <w:t>12. Añadir guardado/carga.</w:t>
      </w:r>
    </w:p>
    <w:p>
      <w:r>
        <w:t>13. Finalmente crear la herramienta de autoría de chunks.</w:t>
      </w:r>
    </w:p>
    <w:p>
      <w:pPr>
        <w:pStyle w:val="Heading1"/>
      </w:pPr>
      <w:r>
        <w:t>22. Criterios de aceptación</w:t>
      </w:r>
    </w:p>
    <w:p>
      <w:pPr>
        <w:pStyle w:val="ListBullet"/>
      </w:pPr>
      <w:r>
        <w:t>Se puede colocar un chunk 3×3 en cualquier coordenada válida de Chunk Grid.</w:t>
      </w:r>
    </w:p>
    <w:p>
      <w:pPr>
        <w:pStyle w:val="ListBullet"/>
      </w:pPr>
      <w:r>
        <w:t>Sus nueve celdas aparecen correctamente alineadas en isométrico.</w:t>
      </w:r>
    </w:p>
    <w:p>
      <w:pPr>
        <w:pStyle w:val="ListBullet"/>
      </w:pPr>
      <w:r>
        <w:t>PATH es recorrible por enemigos y no construible.</w:t>
      </w:r>
    </w:p>
    <w:p>
      <w:pPr>
        <w:pStyle w:val="ListBullet"/>
      </w:pPr>
      <w:r>
        <w:t>GRASS permite colocar y retirar torres.</w:t>
      </w:r>
    </w:p>
    <w:p>
      <w:pPr>
        <w:pStyle w:val="ListBullet"/>
      </w:pPr>
      <w:r>
        <w:t>STONE permite construir y aplica el modificador de altura.</w:t>
      </w:r>
    </w:p>
    <w:p>
      <w:pPr>
        <w:pStyle w:val="ListBullet"/>
      </w:pPr>
      <w:r>
        <w:t>Una torre no puede ocupar una celda ya ocupada.</w:t>
      </w:r>
    </w:p>
    <w:p>
      <w:pPr>
        <w:pStyle w:val="ListBullet"/>
      </w:pPr>
      <w:r>
        <w:t>Los chunks incompatibles no se ofrecen o no se pueden confirmar.</w:t>
      </w:r>
    </w:p>
    <w:p>
      <w:pPr>
        <w:pStyle w:val="ListBullet"/>
      </w:pPr>
      <w:r>
        <w:t>Una expansión nunca rompe la ruta válida del enemigo.</w:t>
      </w:r>
    </w:p>
    <w:p>
      <w:pPr>
        <w:pStyle w:val="ListBullet"/>
      </w:pPr>
      <w:r>
        <w:t>Variantes visuales no modifican gameplay y permanecen estables tras guardar/cargar.</w:t>
      </w:r>
    </w:p>
    <w:p>
      <w:pPr>
        <w:pStyle w:val="ListBullet"/>
      </w:pPr>
      <w:r>
        <w:t>Añadir una nueva definición de chunk no exige modificar ChunkManager.</w:t>
      </w:r>
    </w:p>
    <w:p>
      <w:pPr>
        <w:pStyle w:val="ListBullet"/>
      </w:pPr>
      <w:r>
        <w:t>Añadir un nuevo grass visual no exige modificar la lógica de construcción.</w:t>
      </w:r>
    </w:p>
    <w:p>
      <w:pPr>
        <w:pStyle w:val="ListBullet"/>
      </w:pPr>
      <w:r>
        <w:t>El orden de profundidad isométrico de torres/enemigos es visualmente correcto.</w:t>
      </w:r>
    </w:p>
    <w:p>
      <w:pPr>
        <w:pStyle w:val="Heading1"/>
      </w:pPr>
      <w:r>
        <w:t>23. Prompt operativo para Codex</w:t>
      </w:r>
    </w:p>
    <w:p>
      <w:r>
        <w:t>Usa esta especificación como fuente de verdad. Antes de programar, inspecciona la versión exacta de Godot, la estructura actual del proyecto, las escenas existentes y res://assets/CellTile. Reutiliza lo existente si es compatible y evita reestructuraciones innecesarias. Implementa por fases pequeñas y ejecutables.</w:t>
      </w:r>
    </w:p>
    <w:p>
      <w:pPr>
        <w:pStyle w:val="CodeBlock"/>
      </w:pPr>
      <w:r>
        <w:t>TAREA PARA CODEX</w:t>
        <w:br/>
        <w:br/>
        <w:t>Implementa el sistema modular de mapa isométrico descrito en este documento.</w:t>
        <w:br/>
        <w:br/>
        <w:t>Requisitos esenciales:</w:t>
        <w:br/>
        <w:t>- Godot 2D isométrico.</w:t>
        <w:br/>
        <w:t>- Cada módulo de expansión es un chunk lógico de 3x3 celdas.</w:t>
        <w:br/>
        <w:t>- Los PNG cuyo nombre comienza por path son PATH.</w:t>
        <w:br/>
        <w:t>- Los PNG grass son GRASS.</w:t>
        <w:br/>
        <w:t>- Los PNG stone son STONE.</w:t>
        <w:br/>
        <w:t>- PATH: enemigos sí, construcción no.</w:t>
        <w:br/>
        <w:t>- GRASS: construcción sí.</w:t>
        <w:br/>
        <w:t>- STONE: construcción sí y height_level=1 con bonus de alcance configurable.</w:t>
        <w:br/>
        <w:t>- El gameplay se almacena en CellData/ChunkManager; TileMapLayer es representación.</w:t>
        <w:br/>
        <w:t>- Chunks definidos como Resources reutilizables.</w:t>
        <w:br/>
        <w:t>- Conexiones N/E/S/W compatibles y validadas contra todos los vecinos.</w:t>
        <w:br/>
        <w:t>- Variación visual determinista por seed.</w:t>
        <w:br/>
        <w:t>- Pathfinding basado exclusivamente en PATH.</w:t>
        <w:br/>
        <w:t>- Mantener el código modular y preparado para añadir nuevos terrenos y chunks.</w:t>
        <w:br/>
        <w:br/>
        <w:t>Antes de modificar archivos:</w:t>
        <w:br/>
        <w:t>1. Inspecciona project.godot y detecta la versión/API real.</w:t>
        <w:br/>
        <w:t>2. Inspecciona escenas/scripts existentes.</w:t>
        <w:br/>
        <w:t>3. Inspecciona res://assets/CellTile y reutiliza los assets actuales.</w:t>
        <w:br/>
        <w:t>4. Presenta un plan breve de archivos a crear/modificar.</w:t>
        <w:br/>
        <w:t>5. Implementa en fases y valida que el proyecto sigue arrancando.</w:t>
        <w:br/>
        <w:br/>
        <w:t>No sustituyas el sistema por chunks prerenderizados ni acoples gameplay a nombres de sprites.</w:t>
        <w:br/>
        <w:t>Los nombres se usan para clasificar/importar assets; la lógica final usa TerrainType.</w:t>
      </w:r>
    </w:p>
    <w:p>
      <w:r>
        <w:t>Resultado esperado: un núcleo funcional que permita construir una biblioteca de losetas predefinidas y expandir el mapa de forma segura, manteniendo separados arte, lógica, generación y balance.</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Tower Defense isométrico · Especificación para Codex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