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OBJETIVO DE LA REUNIÓN: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 DE INICIO: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 FINALIZACIÓN: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LUGAR: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76" w:lineRule="auto"/>
              <w:ind w:left="425.19685039370086" w:hanging="283.464566929134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76" w:lineRule="auto"/>
              <w:ind w:left="425.19685039370086" w:hanging="283.464566929134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left="0"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B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4"/>
              <w:keepNext w:val="0"/>
              <w:keepLines w:val="0"/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hp0kn8q4d6b1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4. Cierre</w:t>
            </w:r>
          </w:p>
          <w:p w:rsidR="00000000" w:rsidDel="00000000" w:rsidP="00000000" w:rsidRDefault="00000000" w:rsidRPr="00000000" w14:paraId="0000003D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ind w:left="0"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3060"/>
        <w:gridCol w:w="2475"/>
        <w:tblGridChange w:id="0">
          <w:tblGrid>
            <w:gridCol w:w="4245"/>
            <w:gridCol w:w="3060"/>
            <w:gridCol w:w="247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47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before="120" w:lineRule="auto"/>
              <w:ind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sdt>
    <w:sdtPr>
      <w:lock w:val="contentLocked"/>
      <w:id w:val="-1646767995"/>
      <w:tag w:val="goog_rdk_0"/>
    </w:sdtPr>
    <w:sdtContent>
      <w:tbl>
        <w:tblPr>
          <w:tblStyle w:val="Table9"/>
          <w:tblW w:w="9750.0" w:type="dxa"/>
          <w:jc w:val="left"/>
          <w:tblInd w:w="-498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1875"/>
          <w:gridCol w:w="2130"/>
          <w:gridCol w:w="2340"/>
          <w:gridCol w:w="1425"/>
          <w:gridCol w:w="1980"/>
          <w:tblGridChange w:id="0">
            <w:tblGrid>
              <w:gridCol w:w="1875"/>
              <w:gridCol w:w="2130"/>
              <w:gridCol w:w="2340"/>
              <w:gridCol w:w="1425"/>
              <w:gridCol w:w="198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68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Elaborado</w:t>
              </w:r>
            </w:p>
          </w:tc>
          <w:tc>
            <w:tcPr/>
            <w:p w:rsidR="00000000" w:rsidDel="00000000" w:rsidP="00000000" w:rsidRDefault="00000000" w:rsidRPr="00000000" w14:paraId="00000069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Revisado</w:t>
              </w:r>
            </w:p>
          </w:tc>
          <w:tc>
            <w:tcPr/>
            <w:p w:rsidR="00000000" w:rsidDel="00000000" w:rsidP="00000000" w:rsidRDefault="00000000" w:rsidRPr="00000000" w14:paraId="0000006A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Aprobado</w:t>
              </w:r>
            </w:p>
          </w:tc>
          <w:tc>
            <w:tcPr/>
            <w:p w:rsidR="00000000" w:rsidDel="00000000" w:rsidP="00000000" w:rsidRDefault="00000000" w:rsidRPr="00000000" w14:paraId="0000006B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Actualización</w:t>
              </w:r>
            </w:p>
          </w:tc>
          <w:tc>
            <w:tcPr/>
            <w:p w:rsidR="00000000" w:rsidDel="00000000" w:rsidP="00000000" w:rsidRDefault="00000000" w:rsidRPr="00000000" w14:paraId="0000006C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01 de Enero de 2025</w:t>
              </w:r>
            </w:p>
          </w:tc>
        </w:tr>
        <w:tr>
          <w:trPr>
            <w:cantSplit w:val="0"/>
            <w:tblHeader w:val="0"/>
          </w:trPr>
          <w:tc>
            <w:tcPr>
              <w:vMerge w:val="restart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6E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70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yellow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71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  <w:rtl w:val="0"/>
                </w:rPr>
                <w:t xml:space="preserve">Carlos Vizcaino</w:t>
              </w:r>
            </w:p>
            <w:p w:rsidR="00000000" w:rsidDel="00000000" w:rsidP="00000000" w:rsidRDefault="00000000" w:rsidRPr="00000000" w14:paraId="00000072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Gerente</w:t>
              </w:r>
            </w:p>
          </w:tc>
          <w:tc>
            <w:tcPr/>
            <w:p w:rsidR="00000000" w:rsidDel="00000000" w:rsidP="00000000" w:rsidRDefault="00000000" w:rsidRPr="00000000" w14:paraId="00000073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Versión</w:t>
              </w:r>
            </w:p>
          </w:tc>
          <w:tc>
            <w:tcPr/>
            <w:p w:rsidR="00000000" w:rsidDel="00000000" w:rsidP="00000000" w:rsidRDefault="00000000" w:rsidRPr="00000000" w14:paraId="00000074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002</w:t>
              </w:r>
            </w:p>
          </w:tc>
        </w:tr>
        <w:tr>
          <w:trPr>
            <w:cantSplit w:val="0"/>
            <w:tblHeader w:val="0"/>
          </w:trPr>
          <w:tc>
            <w:tcPr>
              <w:vMerge w:val="continue"/>
            </w:tcPr>
            <w:p w:rsidR="00000000" w:rsidDel="00000000" w:rsidP="00000000" w:rsidRDefault="00000000" w:rsidRPr="00000000" w14:paraId="00000075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76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77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78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Página</w:t>
              </w:r>
            </w:p>
          </w:tc>
          <w:tc>
            <w:tcPr/>
            <w:p w:rsidR="00000000" w:rsidDel="00000000" w:rsidP="00000000" w:rsidRDefault="00000000" w:rsidRPr="00000000" w14:paraId="00000079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 de </w:t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7A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E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17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HiasCwSAh27JV+ySFjE1lccBA==">CgMxLjAaHwoBMBIaChgICVIUChJ0YWJsZS5lcnh1MGluenZjdDMyDmguaHAwa244cTRkNmIxOAByITEzV0xDY0xHRUFiNHJEdWFrRnFfbjh2Qmw2c0tmaUV5Sg==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