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3733" w14:textId="3CB16C3C" w:rsidR="00732699" w:rsidRDefault="00732699" w:rsidP="00732699">
      <w:pPr>
        <w:jc w:val="center"/>
        <w:rPr>
          <w:u w:val="single"/>
        </w:rPr>
      </w:pPr>
      <w:bookmarkStart w:id="0" w:name="_Hlk75879019"/>
      <w:r>
        <w:rPr>
          <w:u w:val="single"/>
        </w:rPr>
        <w:t>Template</w:t>
      </w:r>
      <w:r w:rsidRPr="006F65A1">
        <w:rPr>
          <w:u w:val="single"/>
        </w:rPr>
        <w:t xml:space="preserve"> </w:t>
      </w:r>
      <w:r>
        <w:rPr>
          <w:u w:val="single"/>
        </w:rPr>
        <w:t xml:space="preserve">– Sign-ins from </w:t>
      </w:r>
      <w:r w:rsidRPr="006F65A1">
        <w:rPr>
          <w:u w:val="single"/>
        </w:rPr>
        <w:t>Anonymous IP address</w:t>
      </w:r>
    </w:p>
    <w:p w14:paraId="157B6D4E" w14:textId="77777777" w:rsidR="00732699" w:rsidRDefault="00732699" w:rsidP="00732699">
      <w:pPr>
        <w:jc w:val="center"/>
      </w:pPr>
    </w:p>
    <w:p w14:paraId="3B1D11A4" w14:textId="2D4F79D6" w:rsidR="00732699" w:rsidRPr="00732699" w:rsidRDefault="00732699" w:rsidP="00732699">
      <w:pPr>
        <w:rPr>
          <w:rFonts w:cstheme="minorHAnsi"/>
          <w:color w:val="4472C4" w:themeColor="accent1"/>
          <w:u w:val="single"/>
          <w:shd w:val="clear" w:color="auto" w:fill="FFFFFF"/>
        </w:rPr>
      </w:pPr>
      <w:r w:rsidRPr="00732699">
        <w:rPr>
          <w:rFonts w:cstheme="minorHAnsi"/>
          <w:color w:val="4472C4" w:themeColor="accent1"/>
          <w:u w:val="single"/>
          <w:shd w:val="clear" w:color="auto" w:fill="FFFFFF"/>
        </w:rPr>
        <w:t>Link to alert</w:t>
      </w:r>
    </w:p>
    <w:p w14:paraId="653AA548" w14:textId="77777777" w:rsidR="00732699" w:rsidRDefault="00732699" w:rsidP="00732699">
      <w:pPr>
        <w:rPr>
          <w:rFonts w:ascii="Segoe UI" w:hAnsi="Segoe UI" w:cs="Segoe UI"/>
          <w:color w:val="000000"/>
          <w:shd w:val="clear" w:color="auto" w:fill="FFFFFF"/>
        </w:rPr>
      </w:pPr>
    </w:p>
    <w:p w14:paraId="15E399CB" w14:textId="77777777" w:rsidR="00732699" w:rsidRPr="007F50A6" w:rsidRDefault="00732699" w:rsidP="00732699">
      <w:pPr>
        <w:rPr>
          <w:b/>
          <w:bCs/>
        </w:rPr>
      </w:pPr>
      <w:r w:rsidRPr="007F50A6">
        <w:rPr>
          <w:b/>
          <w:bCs/>
        </w:rPr>
        <w:t>Description</w:t>
      </w:r>
    </w:p>
    <w:p w14:paraId="578FC408" w14:textId="77777777" w:rsidR="00732699" w:rsidRDefault="00732699" w:rsidP="00732699">
      <w:r w:rsidRPr="007F50A6">
        <w:t xml:space="preserve">This risk event type indicates sign-ins from an anonymous IP address (e.g. Tor browser, anonymizer VPNs). Such IP addresses are commonly used by actors who want to hide their login telemetry (IP address, location, device, etc.) for potentially malicious intent. </w:t>
      </w:r>
    </w:p>
    <w:p w14:paraId="41604517" w14:textId="6F0DC5A6" w:rsidR="00732699" w:rsidRDefault="00F42740" w:rsidP="00F42740">
      <w:pPr>
        <w:tabs>
          <w:tab w:val="left" w:pos="921"/>
        </w:tabs>
      </w:pPr>
      <w:r>
        <w:tab/>
      </w:r>
    </w:p>
    <w:p w14:paraId="335AFD92" w14:textId="77777777" w:rsidR="00F42740" w:rsidRDefault="00F42740" w:rsidP="00F42740">
      <w:r>
        <w:rPr>
          <w:b/>
          <w:bCs/>
        </w:rPr>
        <w:t>Classification</w:t>
      </w:r>
      <w:r>
        <w:t>: Incident</w:t>
      </w:r>
    </w:p>
    <w:p w14:paraId="7E646EBB" w14:textId="77777777" w:rsidR="00F42740" w:rsidRDefault="00F42740" w:rsidP="00F42740">
      <w:pPr>
        <w:tabs>
          <w:tab w:val="left" w:pos="921"/>
        </w:tabs>
      </w:pPr>
    </w:p>
    <w:p w14:paraId="405F145E" w14:textId="77777777" w:rsidR="00E80C62" w:rsidRPr="00E80C62" w:rsidRDefault="00E80C62" w:rsidP="00E80C62">
      <w:pPr>
        <w:rPr>
          <w:b/>
          <w:bCs/>
        </w:rPr>
      </w:pPr>
      <w:r w:rsidRPr="00E80C62">
        <w:rPr>
          <w:b/>
          <w:bCs/>
        </w:rPr>
        <w:t>How to investigate</w:t>
      </w:r>
    </w:p>
    <w:p w14:paraId="689B1108" w14:textId="53686CF6" w:rsidR="00E80C62" w:rsidRDefault="00F42740" w:rsidP="00E80C62">
      <w:hyperlink r:id="rId5" w:history="1">
        <w:r w:rsidR="00E80C62" w:rsidRPr="005E7F89">
          <w:rPr>
            <w:rStyle w:val="Hyperlink"/>
          </w:rPr>
          <w:t>https://docs.microsoft.com/en-us/cloud-app-security/investigate-anomaly-alerts</w:t>
        </w:r>
      </w:hyperlink>
    </w:p>
    <w:p w14:paraId="4132A7DE" w14:textId="77777777" w:rsidR="00E80C62" w:rsidRDefault="00E80C62" w:rsidP="00E80C62"/>
    <w:p w14:paraId="0FB121F8" w14:textId="77777777" w:rsidR="001434E2" w:rsidRPr="006F192D" w:rsidRDefault="001434E2" w:rsidP="001434E2">
      <w:pPr>
        <w:rPr>
          <w:u w:val="single"/>
        </w:rPr>
      </w:pPr>
      <w:bookmarkStart w:id="1" w:name="_Hlk77073912"/>
      <w:r w:rsidRPr="006F192D">
        <w:rPr>
          <w:u w:val="single"/>
        </w:rPr>
        <w:t>User details</w:t>
      </w:r>
    </w:p>
    <w:p w14:paraId="1970D062" w14:textId="77777777" w:rsidR="001434E2" w:rsidRDefault="001434E2" w:rsidP="001434E2">
      <w:r>
        <w:t xml:space="preserve">User: </w:t>
      </w:r>
    </w:p>
    <w:p w14:paraId="17F70D4E" w14:textId="77777777" w:rsidR="001434E2" w:rsidRDefault="001434E2" w:rsidP="001434E2">
      <w:r>
        <w:t xml:space="preserve">Country or region: </w:t>
      </w:r>
    </w:p>
    <w:p w14:paraId="7BC62AAC" w14:textId="77777777" w:rsidR="001434E2" w:rsidRDefault="001434E2" w:rsidP="001434E2">
      <w:r>
        <w:t xml:space="preserve">Office: </w:t>
      </w:r>
    </w:p>
    <w:p w14:paraId="7C5FF14E" w14:textId="77777777" w:rsidR="001434E2" w:rsidRDefault="001434E2" w:rsidP="001434E2"/>
    <w:p w14:paraId="07B9420A" w14:textId="77777777" w:rsidR="001434E2" w:rsidRPr="006F192D" w:rsidRDefault="001434E2" w:rsidP="001434E2">
      <w:pPr>
        <w:rPr>
          <w:b/>
          <w:bCs/>
        </w:rPr>
      </w:pPr>
      <w:r w:rsidRPr="006F192D">
        <w:rPr>
          <w:b/>
          <w:bCs/>
        </w:rPr>
        <w:t>Alert details</w:t>
      </w:r>
    </w:p>
    <w:p w14:paraId="6927211E" w14:textId="77777777" w:rsidR="001434E2" w:rsidRDefault="001434E2" w:rsidP="001434E2">
      <w:r>
        <w:t xml:space="preserve">Activity: </w:t>
      </w:r>
    </w:p>
    <w:p w14:paraId="1D2E718A" w14:textId="77777777" w:rsidR="001434E2" w:rsidRDefault="001434E2" w:rsidP="001434E2">
      <w:r w:rsidRPr="005208C9">
        <w:t>Date:</w:t>
      </w:r>
    </w:p>
    <w:p w14:paraId="19C6755B" w14:textId="77777777" w:rsidR="001434E2" w:rsidRDefault="001434E2" w:rsidP="001434E2">
      <w:r>
        <w:t xml:space="preserve">Application: </w:t>
      </w:r>
    </w:p>
    <w:p w14:paraId="6D90DCB4" w14:textId="77777777" w:rsidR="001434E2" w:rsidRDefault="001434E2" w:rsidP="001434E2">
      <w:r>
        <w:t xml:space="preserve">Device: </w:t>
      </w:r>
    </w:p>
    <w:p w14:paraId="696FCB84" w14:textId="77777777" w:rsidR="001434E2" w:rsidRDefault="001434E2" w:rsidP="001434E2">
      <w:r>
        <w:t xml:space="preserve">IP address: </w:t>
      </w:r>
    </w:p>
    <w:p w14:paraId="00DF76FA" w14:textId="77777777" w:rsidR="001434E2" w:rsidRDefault="001434E2" w:rsidP="001434E2">
      <w:r>
        <w:t xml:space="preserve">Location: </w:t>
      </w:r>
    </w:p>
    <w:p w14:paraId="17E3F724" w14:textId="77777777" w:rsidR="001434E2" w:rsidRDefault="001434E2" w:rsidP="001434E2">
      <w:r>
        <w:t>Authentication detail:</w:t>
      </w:r>
    </w:p>
    <w:p w14:paraId="1F8CDAE6" w14:textId="77777777" w:rsidR="001434E2" w:rsidRDefault="001434E2" w:rsidP="001434E2">
      <w:pPr>
        <w:pStyle w:val="ListParagraph"/>
        <w:numPr>
          <w:ilvl w:val="0"/>
          <w:numId w:val="1"/>
        </w:numPr>
      </w:pPr>
      <w:r>
        <w:t xml:space="preserve">Authentication method: </w:t>
      </w:r>
    </w:p>
    <w:p w14:paraId="79B67F15" w14:textId="77777777" w:rsidR="001434E2" w:rsidRDefault="001434E2" w:rsidP="001434E2">
      <w:pPr>
        <w:pStyle w:val="ListParagraph"/>
        <w:numPr>
          <w:ilvl w:val="0"/>
          <w:numId w:val="1"/>
        </w:numPr>
      </w:pPr>
      <w:r>
        <w:t xml:space="preserve">Authentication method detail: </w:t>
      </w:r>
    </w:p>
    <w:p w14:paraId="693642CC" w14:textId="77777777" w:rsidR="001434E2" w:rsidRDefault="001434E2" w:rsidP="001434E2">
      <w:pPr>
        <w:pStyle w:val="ListParagraph"/>
        <w:numPr>
          <w:ilvl w:val="0"/>
          <w:numId w:val="1"/>
        </w:numPr>
      </w:pPr>
      <w:r>
        <w:t xml:space="preserve">Succeeded: </w:t>
      </w:r>
    </w:p>
    <w:p w14:paraId="61AD7F92" w14:textId="77777777" w:rsidR="001434E2" w:rsidRDefault="001434E2" w:rsidP="001434E2">
      <w:pPr>
        <w:pStyle w:val="ListParagraph"/>
        <w:numPr>
          <w:ilvl w:val="0"/>
          <w:numId w:val="1"/>
        </w:numPr>
      </w:pPr>
      <w:r>
        <w:t xml:space="preserve">Result detail: </w:t>
      </w:r>
    </w:p>
    <w:p w14:paraId="580400B8" w14:textId="77777777" w:rsidR="001434E2" w:rsidRDefault="001434E2" w:rsidP="001434E2">
      <w:r>
        <w:t xml:space="preserve">ISP: </w:t>
      </w:r>
    </w:p>
    <w:p w14:paraId="2C9C7646" w14:textId="77777777" w:rsidR="001434E2" w:rsidRDefault="001434E2" w:rsidP="001434E2">
      <w:r>
        <w:t xml:space="preserve">Severity: </w:t>
      </w:r>
    </w:p>
    <w:bookmarkEnd w:id="1"/>
    <w:p w14:paraId="7B015266" w14:textId="77777777" w:rsidR="00732699" w:rsidRDefault="00732699" w:rsidP="00732699"/>
    <w:p w14:paraId="7CC313DA" w14:textId="77777777" w:rsidR="00732699" w:rsidRDefault="00732699" w:rsidP="00732699">
      <w:r>
        <w:rPr>
          <w:b/>
          <w:bCs/>
        </w:rPr>
        <w:t>Remediation</w:t>
      </w:r>
    </w:p>
    <w:p w14:paraId="198DDBBF" w14:textId="77777777" w:rsidR="00732699" w:rsidRDefault="00732699" w:rsidP="00732699">
      <w:r>
        <w:t xml:space="preserve">Confirm if the user has a VPN or Tor browser in use which would explain the alert. </w:t>
      </w:r>
    </w:p>
    <w:p w14:paraId="62DD9BB0" w14:textId="7233E070" w:rsidR="00732699" w:rsidRPr="007F50A6" w:rsidRDefault="00732699" w:rsidP="00732699">
      <w:r>
        <w:t>Otherwise, reset the password to a strong password and ensure that MFA is enabled with two MFA methods.</w:t>
      </w:r>
      <w:bookmarkEnd w:id="0"/>
    </w:p>
    <w:p w14:paraId="047B9114" w14:textId="27E99E37" w:rsidR="00791C51" w:rsidRDefault="00791C51" w:rsidP="00732699"/>
    <w:p w14:paraId="486777E6" w14:textId="446F9D2D" w:rsidR="00F42436" w:rsidRDefault="00F42436" w:rsidP="00732699"/>
    <w:p w14:paraId="70A12B77" w14:textId="77777777" w:rsidR="00F42436" w:rsidRDefault="00F42436" w:rsidP="00F42436">
      <w:pPr>
        <w:rPr>
          <w:b/>
          <w:bCs/>
          <w:sz w:val="24"/>
          <w:szCs w:val="24"/>
        </w:rPr>
      </w:pPr>
      <w:r>
        <w:rPr>
          <w:b/>
          <w:bCs/>
          <w:i/>
          <w:iCs/>
          <w:sz w:val="24"/>
          <w:szCs w:val="24"/>
        </w:rPr>
        <w:t>NB: PROVIDE A SCREESNHOT OF THE WORK DONE</w:t>
      </w:r>
    </w:p>
    <w:p w14:paraId="08EDB366" w14:textId="77777777" w:rsidR="00F42436" w:rsidRPr="00732699" w:rsidRDefault="00F42436" w:rsidP="00732699"/>
    <w:sectPr w:rsidR="00F42436" w:rsidRPr="00732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A4D19"/>
    <w:multiLevelType w:val="hybridMultilevel"/>
    <w:tmpl w:val="18B8BCE2"/>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99"/>
    <w:rsid w:val="001434E2"/>
    <w:rsid w:val="003546A8"/>
    <w:rsid w:val="00732699"/>
    <w:rsid w:val="00791C51"/>
    <w:rsid w:val="00E80C62"/>
    <w:rsid w:val="00F42436"/>
    <w:rsid w:val="00F427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0496"/>
  <w15:chartTrackingRefBased/>
  <w15:docId w15:val="{52B9BE51-93C6-47E0-91F8-E18D0DCC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699"/>
    <w:rPr>
      <w:color w:val="0563C1" w:themeColor="hyperlink"/>
      <w:u w:val="single"/>
    </w:rPr>
  </w:style>
  <w:style w:type="paragraph" w:styleId="ListParagraph">
    <w:name w:val="List Paragraph"/>
    <w:basedOn w:val="Normal"/>
    <w:uiPriority w:val="34"/>
    <w:qFormat/>
    <w:rsid w:val="001434E2"/>
    <w:pPr>
      <w:ind w:left="720"/>
      <w:contextualSpacing/>
    </w:pPr>
  </w:style>
  <w:style w:type="character" w:styleId="UnresolvedMention">
    <w:name w:val="Unresolved Mention"/>
    <w:basedOn w:val="DefaultParagraphFont"/>
    <w:uiPriority w:val="99"/>
    <w:semiHidden/>
    <w:unhideWhenUsed/>
    <w:rsid w:val="00E80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21440">
      <w:bodyDiv w:val="1"/>
      <w:marLeft w:val="0"/>
      <w:marRight w:val="0"/>
      <w:marTop w:val="0"/>
      <w:marBottom w:val="0"/>
      <w:divBdr>
        <w:top w:val="none" w:sz="0" w:space="0" w:color="auto"/>
        <w:left w:val="none" w:sz="0" w:space="0" w:color="auto"/>
        <w:bottom w:val="none" w:sz="0" w:space="0" w:color="auto"/>
        <w:right w:val="none" w:sz="0" w:space="0" w:color="auto"/>
      </w:divBdr>
    </w:div>
    <w:div w:id="16901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cloud-app-security/investigate-anomaly-ale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6</cp:revision>
  <dcterms:created xsi:type="dcterms:W3CDTF">2021-06-29T15:15:00Z</dcterms:created>
  <dcterms:modified xsi:type="dcterms:W3CDTF">2021-08-06T14:20:00Z</dcterms:modified>
</cp:coreProperties>
</file>