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4BD5" w14:textId="55205EB2" w:rsidR="00061879" w:rsidRDefault="00061879" w:rsidP="00061879">
      <w:pPr>
        <w:jc w:val="center"/>
        <w:rPr>
          <w:u w:val="single"/>
        </w:rPr>
      </w:pPr>
      <w:bookmarkStart w:id="0" w:name="_Hlk79573312"/>
      <w:r w:rsidRPr="00734445">
        <w:rPr>
          <w:u w:val="single"/>
        </w:rPr>
        <w:t>Template -</w:t>
      </w:r>
      <w:r w:rsidR="00502DB0" w:rsidRPr="00502DB0">
        <w:rPr>
          <w:u w:val="single"/>
        </w:rPr>
        <w:t xml:space="preserve"> </w:t>
      </w:r>
      <w:r w:rsidR="00502DB0" w:rsidRPr="00502DB0">
        <w:rPr>
          <w:u w:val="single"/>
        </w:rPr>
        <w:t>Azure AD Connect</w:t>
      </w:r>
      <w:r w:rsidR="00502DB0">
        <w:rPr>
          <w:u w:val="single"/>
        </w:rPr>
        <w:t xml:space="preserve"> - </w:t>
      </w:r>
      <w:r>
        <w:rPr>
          <w:u w:val="single"/>
        </w:rPr>
        <w:t>R</w:t>
      </w:r>
      <w:r w:rsidRPr="00061879">
        <w:rPr>
          <w:u w:val="single"/>
        </w:rPr>
        <w:t>oll over Kerberos decryption key</w:t>
      </w:r>
    </w:p>
    <w:p w14:paraId="75CD1F7D" w14:textId="7F2D19D5" w:rsidR="00061879" w:rsidRDefault="00061879" w:rsidP="00061879">
      <w:pPr>
        <w:jc w:val="center"/>
        <w:rPr>
          <w:u w:val="single"/>
        </w:rPr>
      </w:pPr>
    </w:p>
    <w:p w14:paraId="0044F8CB" w14:textId="12E06D2E" w:rsidR="009E460C" w:rsidRPr="00A6479E" w:rsidRDefault="00A6479E" w:rsidP="009E460C">
      <w:pPr>
        <w:rPr>
          <w:color w:val="4472C4" w:themeColor="accent1"/>
          <w:u w:val="single"/>
        </w:rPr>
      </w:pPr>
      <w:r w:rsidRPr="00A6479E">
        <w:rPr>
          <w:color w:val="4472C4" w:themeColor="accent1"/>
          <w:u w:val="single"/>
        </w:rPr>
        <w:t xml:space="preserve">Link to alert </w:t>
      </w:r>
    </w:p>
    <w:p w14:paraId="0902DE1C" w14:textId="77777777" w:rsidR="009E460C" w:rsidRDefault="009E460C" w:rsidP="009E460C">
      <w:pPr>
        <w:rPr>
          <w:u w:val="single"/>
        </w:rPr>
      </w:pPr>
    </w:p>
    <w:p w14:paraId="593DFB04" w14:textId="77777777" w:rsidR="00061879" w:rsidRDefault="00061879" w:rsidP="00061879">
      <w:r>
        <w:rPr>
          <w:b/>
          <w:bCs/>
        </w:rPr>
        <w:t>Description</w:t>
      </w:r>
    </w:p>
    <w:p w14:paraId="076D6444" w14:textId="5AF97C17" w:rsidR="00061879" w:rsidRDefault="00061879" w:rsidP="00061879">
      <w:r>
        <w:t>Configure</w:t>
      </w:r>
      <w:r w:rsidRPr="00061879">
        <w:t xml:space="preserve"> Seamless SSO using Azure AD Connect which creates a computer account (AZUREADSSOACC) in each </w:t>
      </w:r>
      <w:proofErr w:type="gramStart"/>
      <w:r w:rsidRPr="00061879">
        <w:t>Active Directory forest</w:t>
      </w:r>
      <w:proofErr w:type="gramEnd"/>
      <w:r w:rsidRPr="00061879">
        <w:t xml:space="preserve"> where Seamless SSO is configured. The computer account is used for Kerberos tickets when signing on to Azure AD and thus should be treated as sensitive.</w:t>
      </w:r>
      <w:r w:rsidRPr="00061879">
        <w:t xml:space="preserve"> </w:t>
      </w:r>
      <w:r w:rsidRPr="00061879">
        <w:t xml:space="preserve">The Kerberos decryption key for the computer account is securely shared with Azure AD and should also be treated as sensitive. </w:t>
      </w:r>
      <w:r>
        <w:t>A</w:t>
      </w:r>
      <w:r w:rsidRPr="00061879">
        <w:t xml:space="preserve"> roll over of the Kerberos decryption key for this computer account</w:t>
      </w:r>
      <w:r>
        <w:t xml:space="preserve"> is recommended</w:t>
      </w:r>
      <w:r w:rsidRPr="00061879">
        <w:t xml:space="preserve"> at least every 30 days.</w:t>
      </w:r>
    </w:p>
    <w:p w14:paraId="0DC6872A" w14:textId="77777777" w:rsidR="00061879" w:rsidRPr="006877C9" w:rsidRDefault="00061879" w:rsidP="00061879"/>
    <w:p w14:paraId="0AAC3CD4" w14:textId="77777777" w:rsidR="00061879" w:rsidRDefault="00061879" w:rsidP="00061879">
      <w:r>
        <w:rPr>
          <w:b/>
          <w:bCs/>
        </w:rPr>
        <w:t>Classification</w:t>
      </w:r>
      <w:r>
        <w:t>: Request</w:t>
      </w:r>
    </w:p>
    <w:p w14:paraId="0CA6465E" w14:textId="77777777" w:rsidR="00061879" w:rsidRDefault="00061879" w:rsidP="00061879"/>
    <w:p w14:paraId="61E64436" w14:textId="77777777" w:rsidR="00061879" w:rsidRDefault="00061879" w:rsidP="00061879">
      <w:r>
        <w:rPr>
          <w:b/>
          <w:bCs/>
        </w:rPr>
        <w:t>How to investigate/remediate</w:t>
      </w:r>
    </w:p>
    <w:p w14:paraId="293CD722" w14:textId="3BEAC307" w:rsidR="00061879" w:rsidRDefault="00061879" w:rsidP="00061879">
      <w:hyperlink r:id="rId4" w:history="1">
        <w:r w:rsidRPr="00F25BBF">
          <w:rPr>
            <w:rStyle w:val="Hyperlink"/>
          </w:rPr>
          <w:t>https://docs.microsoft.com/en-za/azure/active-directory/hybrid/how-to-connect-sso-faq#how-can-i-roll-over-the-kerberos-decryption-key-of-the--azureadsso--computer-account-</w:t>
        </w:r>
      </w:hyperlink>
    </w:p>
    <w:p w14:paraId="4E856B65" w14:textId="77777777" w:rsidR="00061879" w:rsidRDefault="00061879" w:rsidP="00061879"/>
    <w:p w14:paraId="4B366E50" w14:textId="77777777" w:rsidR="00061879" w:rsidRPr="006877C9" w:rsidRDefault="00061879" w:rsidP="00061879"/>
    <w:p w14:paraId="0232DC6A" w14:textId="77777777" w:rsidR="00061879" w:rsidRPr="003C6F1E" w:rsidRDefault="00061879" w:rsidP="00061879"/>
    <w:p w14:paraId="743E90D1" w14:textId="77777777" w:rsidR="00061879" w:rsidRPr="00734445" w:rsidRDefault="00061879" w:rsidP="00061879">
      <w:pPr>
        <w:jc w:val="center"/>
        <w:rPr>
          <w:u w:val="single"/>
        </w:rPr>
      </w:pPr>
    </w:p>
    <w:bookmarkEnd w:id="0"/>
    <w:p w14:paraId="1E498630" w14:textId="77777777" w:rsidR="00C43EA7" w:rsidRPr="00061879" w:rsidRDefault="00C43EA7" w:rsidP="00061879"/>
    <w:sectPr w:rsidR="00C43EA7" w:rsidRPr="00061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79"/>
    <w:rsid w:val="00061879"/>
    <w:rsid w:val="0007092E"/>
    <w:rsid w:val="00502DB0"/>
    <w:rsid w:val="009E460C"/>
    <w:rsid w:val="00A6479E"/>
    <w:rsid w:val="00C43EA7"/>
    <w:rsid w:val="00F1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84FA2F"/>
  <w15:chartTrackingRefBased/>
  <w15:docId w15:val="{2D4C4F36-D671-4BFE-88AA-FF0AB36D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879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za/azure/active-directory/hybrid/how-to-connect-sso-faq#how-can-i-roll-over-the-kerberos-decryption-key-of-the--azureadsso--computer-account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5</cp:revision>
  <dcterms:created xsi:type="dcterms:W3CDTF">2021-08-11T09:16:00Z</dcterms:created>
  <dcterms:modified xsi:type="dcterms:W3CDTF">2021-08-11T09:21:00Z</dcterms:modified>
</cp:coreProperties>
</file>