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471" w14:textId="478AD6F0" w:rsidR="005E62CE" w:rsidRDefault="0079131F" w:rsidP="0079131F">
      <w:pPr>
        <w:spacing w:line="276" w:lineRule="auto"/>
        <w:jc w:val="center"/>
      </w:pPr>
      <w:bookmarkStart w:id="0" w:name="_MailOriginal"/>
      <w:r w:rsidRPr="0079131F">
        <w:rPr>
          <w:u w:val="single"/>
        </w:rPr>
        <w:t xml:space="preserve">Template - </w:t>
      </w:r>
      <w:r w:rsidRPr="0079131F">
        <w:rPr>
          <w:u w:val="single"/>
        </w:rPr>
        <w:t>Log4j vulnerability exploit aka Log4Shell IP IOC</w:t>
      </w:r>
    </w:p>
    <w:p w14:paraId="346494A6" w14:textId="11A76785" w:rsidR="0079131F" w:rsidRDefault="0079131F" w:rsidP="0079131F">
      <w:pPr>
        <w:spacing w:line="276" w:lineRule="auto"/>
        <w:jc w:val="center"/>
      </w:pPr>
    </w:p>
    <w:p w14:paraId="5E3B0A2B" w14:textId="1A01FDF2" w:rsidR="0079131F" w:rsidRDefault="0079131F" w:rsidP="0079131F">
      <w:pPr>
        <w:spacing w:line="276" w:lineRule="auto"/>
      </w:pPr>
    </w:p>
    <w:p w14:paraId="5977FD16" w14:textId="5582511E" w:rsidR="0079131F" w:rsidRDefault="0079131F" w:rsidP="0079131F">
      <w:pPr>
        <w:spacing w:line="276" w:lineRule="auto"/>
        <w:rPr>
          <w:color w:val="5B9BD5" w:themeColor="accent5"/>
          <w:u w:val="single"/>
        </w:rPr>
      </w:pPr>
      <w:r w:rsidRPr="003C13BF">
        <w:rPr>
          <w:color w:val="4472C4" w:themeColor="accent1"/>
          <w:u w:val="single"/>
        </w:rPr>
        <w:t>Link to alert</w:t>
      </w:r>
    </w:p>
    <w:p w14:paraId="036ECA04" w14:textId="77777777" w:rsidR="0079131F" w:rsidRPr="0079131F" w:rsidRDefault="0079131F" w:rsidP="0079131F">
      <w:pPr>
        <w:spacing w:line="276" w:lineRule="auto"/>
        <w:rPr>
          <w:color w:val="5B9BD5" w:themeColor="accent5"/>
          <w:u w:val="single"/>
        </w:rPr>
      </w:pPr>
    </w:p>
    <w:p w14:paraId="6A4DAD99" w14:textId="77777777" w:rsidR="005E62CE" w:rsidRDefault="005E62CE" w:rsidP="005E62CE">
      <w:pPr>
        <w:spacing w:line="276" w:lineRule="auto"/>
      </w:pPr>
    </w:p>
    <w:p w14:paraId="4109ABA9" w14:textId="77777777" w:rsidR="005E62CE" w:rsidRDefault="005E62CE" w:rsidP="005E62CE">
      <w:pPr>
        <w:spacing w:line="276" w:lineRule="auto"/>
        <w:rPr>
          <w:b/>
          <w:bCs/>
        </w:rPr>
      </w:pPr>
      <w:r>
        <w:rPr>
          <w:b/>
          <w:bCs/>
        </w:rPr>
        <w:t>Description</w:t>
      </w:r>
    </w:p>
    <w:p w14:paraId="2B0B4D82" w14:textId="1F000D45" w:rsidR="005E62CE" w:rsidRDefault="005E62CE" w:rsidP="005E62CE">
      <w:pPr>
        <w:spacing w:line="276" w:lineRule="auto"/>
      </w:pPr>
      <w:r>
        <w:t>Identifies a match across various data feeds for IP IOCs related to the Log4j vulnerability exploit aka Log4Shell described in CVE-2021-44228.</w:t>
      </w:r>
    </w:p>
    <w:p w14:paraId="6BA94945" w14:textId="56F2E68B" w:rsidR="005E62CE" w:rsidRDefault="005E62CE" w:rsidP="005E62CE">
      <w:pPr>
        <w:spacing w:line="276" w:lineRule="auto"/>
      </w:pPr>
    </w:p>
    <w:p w14:paraId="3F833657" w14:textId="77777777" w:rsidR="0079131F" w:rsidRDefault="0079131F" w:rsidP="005E62CE">
      <w:pPr>
        <w:spacing w:line="276" w:lineRule="auto"/>
      </w:pPr>
    </w:p>
    <w:p w14:paraId="6E15D756" w14:textId="77777777" w:rsidR="0079131F" w:rsidRDefault="0079131F" w:rsidP="0079131F">
      <w:r>
        <w:rPr>
          <w:b/>
          <w:bCs/>
        </w:rPr>
        <w:t>How to investigate</w:t>
      </w:r>
    </w:p>
    <w:p w14:paraId="03737FCE" w14:textId="6BD9D9E1" w:rsidR="005E62CE" w:rsidRDefault="0079131F" w:rsidP="005E62CE">
      <w:pPr>
        <w:spacing w:line="276" w:lineRule="auto"/>
      </w:pPr>
      <w:r w:rsidRPr="0079131F">
        <w:t>https://cve.mitre.org/cgi-bin/cvename.cgi?name=2021-44228'</w:t>
      </w:r>
    </w:p>
    <w:p w14:paraId="42A3967E" w14:textId="18D14681" w:rsidR="0079131F" w:rsidRDefault="0079131F" w:rsidP="005E62CE">
      <w:pPr>
        <w:spacing w:line="276" w:lineRule="auto"/>
      </w:pPr>
    </w:p>
    <w:p w14:paraId="2F8A7777" w14:textId="77777777" w:rsidR="0079131F" w:rsidRDefault="0079131F" w:rsidP="005E62CE">
      <w:pPr>
        <w:spacing w:line="276" w:lineRule="auto"/>
      </w:pPr>
    </w:p>
    <w:p w14:paraId="09AD7532" w14:textId="4241B9B7" w:rsidR="005E62CE" w:rsidRDefault="005E62CE" w:rsidP="005E62CE">
      <w:pPr>
        <w:spacing w:line="276" w:lineRule="auto"/>
      </w:pPr>
      <w:r>
        <w:rPr>
          <w:b/>
          <w:bCs/>
        </w:rPr>
        <w:t>Classification</w:t>
      </w:r>
      <w:r>
        <w:t>: Incident</w:t>
      </w:r>
    </w:p>
    <w:p w14:paraId="7CB8EE11" w14:textId="00FAAA60" w:rsidR="005E62CE" w:rsidRDefault="005E62CE" w:rsidP="005E62CE">
      <w:pPr>
        <w:spacing w:line="276" w:lineRule="auto"/>
      </w:pPr>
    </w:p>
    <w:p w14:paraId="2B66E29E" w14:textId="77777777" w:rsidR="005E62CE" w:rsidRDefault="005E62CE" w:rsidP="005E62CE">
      <w:pPr>
        <w:spacing w:line="276" w:lineRule="auto"/>
      </w:pPr>
    </w:p>
    <w:p w14:paraId="177097D7" w14:textId="77777777" w:rsidR="005E62CE" w:rsidRPr="006F192D" w:rsidRDefault="005E62CE" w:rsidP="005E62CE">
      <w:pPr>
        <w:spacing w:line="276" w:lineRule="auto"/>
        <w:rPr>
          <w:u w:val="single"/>
        </w:rPr>
      </w:pPr>
      <w:r w:rsidRPr="006F192D">
        <w:rPr>
          <w:u w:val="single"/>
        </w:rPr>
        <w:t>User details</w:t>
      </w:r>
    </w:p>
    <w:p w14:paraId="03B5CD4C" w14:textId="4621B6A3" w:rsidR="00B43293" w:rsidRDefault="00B43293" w:rsidP="00B43293">
      <w:pPr>
        <w:spacing w:line="276" w:lineRule="auto"/>
      </w:pPr>
      <w:r>
        <w:t xml:space="preserve">User: </w:t>
      </w:r>
    </w:p>
    <w:p w14:paraId="58CD0A8B" w14:textId="3E33192C" w:rsidR="005E62CE" w:rsidRDefault="005E62CE" w:rsidP="005E62CE">
      <w:pPr>
        <w:spacing w:line="276" w:lineRule="auto"/>
      </w:pPr>
      <w:r>
        <w:t xml:space="preserve">Country or region: </w:t>
      </w:r>
    </w:p>
    <w:p w14:paraId="586CBC20" w14:textId="641090FE" w:rsidR="005E62CE" w:rsidRDefault="005E62CE" w:rsidP="005E62CE">
      <w:pPr>
        <w:spacing w:line="276" w:lineRule="auto"/>
      </w:pPr>
    </w:p>
    <w:p w14:paraId="6A974AF8" w14:textId="77777777" w:rsidR="005E62CE" w:rsidRDefault="005E62CE" w:rsidP="005E62CE">
      <w:pPr>
        <w:spacing w:line="276" w:lineRule="auto"/>
      </w:pPr>
    </w:p>
    <w:p w14:paraId="2C039D23" w14:textId="740549B3" w:rsidR="005E62CE" w:rsidRDefault="005E62CE" w:rsidP="005E62CE">
      <w:pPr>
        <w:spacing w:line="276" w:lineRule="auto"/>
      </w:pPr>
      <w:r>
        <w:t xml:space="preserve">Date: </w:t>
      </w:r>
    </w:p>
    <w:p w14:paraId="7C4C1E88" w14:textId="61F804C4" w:rsidR="005E62CE" w:rsidRDefault="005E62CE" w:rsidP="005E62CE">
      <w:pPr>
        <w:spacing w:line="276" w:lineRule="auto"/>
      </w:pPr>
      <w:r>
        <w:t xml:space="preserve">Device: </w:t>
      </w:r>
      <w:r w:rsidR="00B43293">
        <w:t>Apple</w:t>
      </w:r>
    </w:p>
    <w:p w14:paraId="50351F75" w14:textId="5616162F" w:rsidR="00B43293" w:rsidRDefault="00B43293" w:rsidP="005E62CE">
      <w:pPr>
        <w:spacing w:line="276" w:lineRule="auto"/>
        <w:rPr>
          <w:rFonts w:ascii="Segoe UI" w:hAnsi="Segoe UI" w:cs="Segoe UI"/>
          <w:color w:val="0078D4"/>
          <w:sz w:val="20"/>
          <w:szCs w:val="20"/>
          <w:u w:val="single"/>
          <w:shd w:val="clear" w:color="auto" w:fill="FFFFFF"/>
        </w:rPr>
      </w:pPr>
      <w:r>
        <w:t xml:space="preserve">IP address flagged by the query: </w:t>
      </w:r>
    </w:p>
    <w:p w14:paraId="2A083C7D" w14:textId="285DF606" w:rsidR="009D7114" w:rsidRDefault="009D7114" w:rsidP="005E62CE">
      <w:pPr>
        <w:spacing w:line="276" w:lineRule="auto"/>
      </w:pPr>
      <w:r>
        <w:t xml:space="preserve">Location: </w:t>
      </w:r>
    </w:p>
    <w:p w14:paraId="0F3C425E" w14:textId="37B3FBB4" w:rsidR="005E62CE" w:rsidRDefault="005E62CE" w:rsidP="005E62CE">
      <w:pPr>
        <w:spacing w:line="276" w:lineRule="auto"/>
      </w:pPr>
      <w:r>
        <w:t xml:space="preserve">Application: </w:t>
      </w:r>
    </w:p>
    <w:p w14:paraId="15CAC679" w14:textId="606A7CFC" w:rsidR="005E62CE" w:rsidRDefault="005E62CE" w:rsidP="005E62CE">
      <w:pPr>
        <w:spacing w:line="276" w:lineRule="auto"/>
      </w:pPr>
      <w:r>
        <w:t xml:space="preserve">User agent: </w:t>
      </w:r>
    </w:p>
    <w:p w14:paraId="1F2CDDE3" w14:textId="77777777" w:rsidR="005E62CE" w:rsidRDefault="005E62CE" w:rsidP="005E62CE">
      <w:pPr>
        <w:spacing w:line="276" w:lineRule="auto"/>
      </w:pPr>
    </w:p>
    <w:p w14:paraId="1748FD59" w14:textId="77777777" w:rsidR="005E62CE" w:rsidRDefault="005E62CE" w:rsidP="005E62CE">
      <w:pPr>
        <w:spacing w:line="276" w:lineRule="auto"/>
      </w:pPr>
    </w:p>
    <w:p w14:paraId="662BF56E" w14:textId="77777777" w:rsidR="005E62CE" w:rsidRDefault="005E62CE" w:rsidP="005E62CE">
      <w:pPr>
        <w:spacing w:line="276" w:lineRule="auto"/>
        <w:rPr>
          <w:b/>
          <w:bCs/>
        </w:rPr>
      </w:pPr>
      <w:r>
        <w:rPr>
          <w:b/>
          <w:bCs/>
        </w:rPr>
        <w:t>Remediation</w:t>
      </w:r>
    </w:p>
    <w:p w14:paraId="3F735C58" w14:textId="77777777" w:rsidR="005E62CE" w:rsidRDefault="005E62CE" w:rsidP="005E62CE">
      <w:pPr>
        <w:spacing w:line="276" w:lineRule="auto"/>
      </w:pPr>
      <w:r>
        <w:t>Block IP address (</w:t>
      </w:r>
      <w:hyperlink r:id="rId4" w:history="1">
        <w:r>
          <w:rPr>
            <w:rStyle w:val="Hyperlink"/>
          </w:rPr>
          <w:t>https://raw.githubusercontent.com/Azure/Azure-Sentinel/master/Sample%20Data/Feeds/Log4j_IOC_List.csv</w:t>
        </w:r>
      </w:hyperlink>
      <w:r>
        <w:t>)</w:t>
      </w:r>
    </w:p>
    <w:p w14:paraId="47AA7E93" w14:textId="77777777" w:rsidR="005E62CE" w:rsidRDefault="005E62CE" w:rsidP="005E62CE">
      <w:pPr>
        <w:spacing w:line="276" w:lineRule="auto"/>
      </w:pPr>
      <w:r>
        <w:t>User to release IP address from mobile phone</w:t>
      </w:r>
    </w:p>
    <w:p w14:paraId="72C6A8BD" w14:textId="77777777" w:rsidR="005E62CE" w:rsidRDefault="005E62CE" w:rsidP="005E62CE">
      <w:pPr>
        <w:spacing w:line="276" w:lineRule="auto"/>
      </w:pPr>
      <w:r>
        <w:t>Update OS of the mobile phone</w:t>
      </w:r>
    </w:p>
    <w:p w14:paraId="4A44449C" w14:textId="77777777" w:rsidR="005E62CE" w:rsidRDefault="005E62CE" w:rsidP="005E62CE">
      <w:pPr>
        <w:spacing w:line="276" w:lineRule="auto"/>
      </w:pPr>
      <w:r>
        <w:t>Revoke session tokens to devices the user logged into</w:t>
      </w:r>
    </w:p>
    <w:p w14:paraId="3808E884" w14:textId="77777777" w:rsidR="005E62CE" w:rsidRDefault="005E62CE" w:rsidP="005E62CE">
      <w:pPr>
        <w:spacing w:line="276" w:lineRule="auto"/>
      </w:pPr>
      <w:r>
        <w:t>Reset password</w:t>
      </w:r>
      <w:bookmarkEnd w:id="0"/>
    </w:p>
    <w:p w14:paraId="4D772C1A" w14:textId="77777777" w:rsidR="0046326E" w:rsidRDefault="0046326E" w:rsidP="005E62CE">
      <w:pPr>
        <w:spacing w:line="276" w:lineRule="auto"/>
      </w:pPr>
    </w:p>
    <w:sectPr w:rsidR="0046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E"/>
    <w:rsid w:val="003C13BF"/>
    <w:rsid w:val="0046326E"/>
    <w:rsid w:val="005E62CE"/>
    <w:rsid w:val="0079131F"/>
    <w:rsid w:val="00872BB8"/>
    <w:rsid w:val="00995646"/>
    <w:rsid w:val="009D7114"/>
    <w:rsid w:val="00B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A6062"/>
  <w15:chartTrackingRefBased/>
  <w15:docId w15:val="{CC207855-D284-44B5-87E5-92009A72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2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Azure/Azure-Sentinel/master/Sample%20Data/Feeds/Log4j_IOC_Li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</cp:revision>
  <dcterms:created xsi:type="dcterms:W3CDTF">2022-01-11T12:24:00Z</dcterms:created>
  <dcterms:modified xsi:type="dcterms:W3CDTF">2022-01-11T12:24:00Z</dcterms:modified>
</cp:coreProperties>
</file>