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3962" w14:textId="6CA5DCF1" w:rsidR="00C65EFE" w:rsidRDefault="00C65EFE" w:rsidP="00C65EFE">
      <w:pPr>
        <w:jc w:val="center"/>
        <w:rPr>
          <w:u w:val="single"/>
        </w:rPr>
      </w:pPr>
      <w:r>
        <w:rPr>
          <w:u w:val="single"/>
        </w:rPr>
        <w:t>Template</w:t>
      </w:r>
      <w:r w:rsidRPr="00DE1FF8">
        <w:rPr>
          <w:u w:val="single"/>
        </w:rPr>
        <w:t xml:space="preserve"> </w:t>
      </w:r>
      <w:r>
        <w:rPr>
          <w:u w:val="single"/>
        </w:rPr>
        <w:t xml:space="preserve">- </w:t>
      </w:r>
      <w:r w:rsidRPr="00DE1FF8">
        <w:rPr>
          <w:u w:val="single"/>
        </w:rPr>
        <w:t>Suspicious application consent for offline access</w:t>
      </w:r>
    </w:p>
    <w:p w14:paraId="73D6312D" w14:textId="77777777" w:rsidR="00C65EFE" w:rsidRDefault="00C65EFE" w:rsidP="00C65EFE">
      <w:pPr>
        <w:jc w:val="center"/>
      </w:pPr>
    </w:p>
    <w:p w14:paraId="01C4CA07" w14:textId="2ECE3FE7" w:rsidR="00C65EFE" w:rsidRPr="000235C9" w:rsidRDefault="000235C9" w:rsidP="00C65EFE">
      <w:pPr>
        <w:rPr>
          <w:rFonts w:cstheme="minorHAnsi"/>
          <w:color w:val="4472C4" w:themeColor="accent1"/>
          <w:u w:val="single"/>
          <w:shd w:val="clear" w:color="auto" w:fill="FFFFFF"/>
        </w:rPr>
      </w:pPr>
      <w:r w:rsidRPr="000235C9">
        <w:rPr>
          <w:rFonts w:cstheme="minorHAnsi"/>
          <w:color w:val="4472C4" w:themeColor="accent1"/>
          <w:u w:val="single"/>
          <w:shd w:val="clear" w:color="auto" w:fill="FFFFFF"/>
        </w:rPr>
        <w:t>Link to alert</w:t>
      </w:r>
    </w:p>
    <w:p w14:paraId="397657B0" w14:textId="77777777" w:rsidR="000235C9" w:rsidRPr="000235C9" w:rsidRDefault="000235C9" w:rsidP="00C65EFE">
      <w:pPr>
        <w:rPr>
          <w:rFonts w:cstheme="minorHAnsi"/>
        </w:rPr>
      </w:pPr>
    </w:p>
    <w:p w14:paraId="758727DC" w14:textId="77777777" w:rsidR="00C65EFE" w:rsidRDefault="00C65EFE" w:rsidP="00C65EFE">
      <w:r>
        <w:rPr>
          <w:b/>
          <w:bCs/>
        </w:rPr>
        <w:t>Description</w:t>
      </w:r>
    </w:p>
    <w:p w14:paraId="5D112167" w14:textId="41F32EF6" w:rsidR="00C65EFE" w:rsidRDefault="00C65EFE" w:rsidP="00C65EFE">
      <w:r>
        <w:t>This will alert when a user consents to provide a previously unknown Azure application with offline access via OAuth. Offline access will provide the Azure App with access to the listed resources without requiring two-factor authentication. Consent to applications with offline access and read capabilities should be rare, especially as the known Applications list is expanded.</w:t>
      </w:r>
    </w:p>
    <w:p w14:paraId="295D7167" w14:textId="0AAEE9CD" w:rsidR="00C7658B" w:rsidRDefault="00C7658B" w:rsidP="00C65EFE"/>
    <w:p w14:paraId="2FA82B74" w14:textId="77777777" w:rsidR="00E75E83" w:rsidRDefault="00E75E83" w:rsidP="00E75E83">
      <w:r>
        <w:rPr>
          <w:b/>
          <w:bCs/>
        </w:rPr>
        <w:t>Classification</w:t>
      </w:r>
      <w:r>
        <w:t>: Incident</w:t>
      </w:r>
    </w:p>
    <w:p w14:paraId="734C0B2D" w14:textId="77777777" w:rsidR="00E75E83" w:rsidRDefault="00E75E83" w:rsidP="00C65EFE"/>
    <w:p w14:paraId="6CC1965D" w14:textId="63A6928B" w:rsidR="00C7658B" w:rsidRDefault="00C7658B" w:rsidP="00C65EFE">
      <w:r>
        <w:rPr>
          <w:b/>
          <w:bCs/>
        </w:rPr>
        <w:t>How to investigate</w:t>
      </w:r>
    </w:p>
    <w:p w14:paraId="0850BD10" w14:textId="49F13677" w:rsidR="00C7658B" w:rsidRDefault="00E75E83" w:rsidP="00C65EFE">
      <w:hyperlink r:id="rId4" w:history="1">
        <w:r w:rsidR="00C7658B" w:rsidRPr="00B3684D">
          <w:rPr>
            <w:rStyle w:val="Hyperlink"/>
          </w:rPr>
          <w:t>https://docs.microsoft.com/en-us/security/compass/incident-response-playbook-app-consent</w:t>
        </w:r>
      </w:hyperlink>
    </w:p>
    <w:p w14:paraId="753B4E59" w14:textId="77777777" w:rsidR="00C65EFE" w:rsidRDefault="00C65EFE" w:rsidP="00C65EFE"/>
    <w:p w14:paraId="7F3995AD" w14:textId="77777777" w:rsidR="00C65EFE" w:rsidRDefault="00C65EFE" w:rsidP="00C65EFE">
      <w:r>
        <w:rPr>
          <w:b/>
          <w:bCs/>
        </w:rPr>
        <w:t>Alert detail</w:t>
      </w:r>
    </w:p>
    <w:p w14:paraId="5F301D09" w14:textId="0C0EBB74" w:rsidR="00C65EFE" w:rsidRPr="00DE1FF8" w:rsidRDefault="00C65EFE" w:rsidP="00C65EFE">
      <w:r>
        <w:t>User:</w:t>
      </w:r>
      <w:r w:rsidRPr="00DE1FF8">
        <w:t xml:space="preserve"> </w:t>
      </w:r>
    </w:p>
    <w:p w14:paraId="53D6C09A" w14:textId="2C3A13AE" w:rsidR="00C65EFE" w:rsidRDefault="00C65EFE" w:rsidP="00C65EFE">
      <w:r>
        <w:t xml:space="preserve">Time Generated [UTC]: </w:t>
      </w:r>
    </w:p>
    <w:p w14:paraId="70A7C815" w14:textId="4B11B913" w:rsidR="00C65EFE" w:rsidRDefault="00C65EFE" w:rsidP="00C65EFE">
      <w:r>
        <w:t xml:space="preserve">Grant Consent Type: </w:t>
      </w:r>
    </w:p>
    <w:p w14:paraId="6FB3BC4C" w14:textId="540FBB71" w:rsidR="00C65EFE" w:rsidRDefault="00C65EFE" w:rsidP="00C65EFE">
      <w:r>
        <w:t>Grant Scope</w:t>
      </w:r>
      <w:r w:rsidR="000235C9">
        <w:t>:</w:t>
      </w:r>
    </w:p>
    <w:p w14:paraId="5D4B9463" w14:textId="7A96BEDB" w:rsidR="00C65EFE" w:rsidRDefault="00C65EFE" w:rsidP="00C65EFE">
      <w:r>
        <w:t xml:space="preserve">Grant Initiated By: </w:t>
      </w:r>
    </w:p>
    <w:p w14:paraId="37887FA5" w14:textId="0424E27B" w:rsidR="00C65EFE" w:rsidRDefault="00C65EFE" w:rsidP="00C65EFE">
      <w:r>
        <w:t xml:space="preserve">App Display Name: </w:t>
      </w:r>
    </w:p>
    <w:p w14:paraId="0A95A314" w14:textId="1611332C" w:rsidR="00C65EFE" w:rsidRDefault="00C65EFE" w:rsidP="00C65EFE">
      <w:r>
        <w:t xml:space="preserve">Grant User Agent: </w:t>
      </w:r>
    </w:p>
    <w:p w14:paraId="299DEA58" w14:textId="2CE4D216" w:rsidR="00C65EFE" w:rsidRDefault="00C65EFE" w:rsidP="00C65EFE">
      <w:r>
        <w:t xml:space="preserve">Grant Authentication: </w:t>
      </w:r>
    </w:p>
    <w:p w14:paraId="2A33EEAA" w14:textId="615C6B2F" w:rsidR="00C65EFE" w:rsidRDefault="00C65EFE" w:rsidP="00C65EFE">
      <w:r>
        <w:t xml:space="preserve">Operation Name: </w:t>
      </w:r>
    </w:p>
    <w:p w14:paraId="2557A82E" w14:textId="3188D812" w:rsidR="00C65EFE" w:rsidRDefault="00C65EFE" w:rsidP="00C65EFE">
      <w:r>
        <w:t xml:space="preserve">Grant Operation: </w:t>
      </w:r>
    </w:p>
    <w:p w14:paraId="2EDBBDEF" w14:textId="77777777" w:rsidR="00C65EFE" w:rsidRDefault="00C65EFE" w:rsidP="00C65EFE"/>
    <w:p w14:paraId="3F124FC4" w14:textId="77777777" w:rsidR="00C65EFE" w:rsidRDefault="00C65EFE" w:rsidP="00C65EFE">
      <w:r>
        <w:rPr>
          <w:b/>
          <w:bCs/>
        </w:rPr>
        <w:t>Remediation</w:t>
      </w:r>
    </w:p>
    <w:p w14:paraId="3C8AF928" w14:textId="77777777" w:rsidR="00C65EFE" w:rsidRPr="00DE1FF8" w:rsidRDefault="00C65EFE" w:rsidP="00C65EFE">
      <w:r>
        <w:t>Confirm with the user if the application consent is valid</w:t>
      </w:r>
    </w:p>
    <w:p w14:paraId="63888718" w14:textId="77777777" w:rsidR="00CB3E4A" w:rsidRDefault="00CB3E4A"/>
    <w:sectPr w:rsidR="00CB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BC"/>
    <w:rsid w:val="000235C9"/>
    <w:rsid w:val="00B30CBC"/>
    <w:rsid w:val="00C65EFE"/>
    <w:rsid w:val="00C7658B"/>
    <w:rsid w:val="00CB3E4A"/>
    <w:rsid w:val="00E7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1721E"/>
  <w15:chartTrackingRefBased/>
  <w15:docId w15:val="{8828AF8D-BF4F-4325-A04D-5DF5B410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security/compass/incident-response-playbook-app-cons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5</cp:revision>
  <dcterms:created xsi:type="dcterms:W3CDTF">2021-07-05T19:04:00Z</dcterms:created>
  <dcterms:modified xsi:type="dcterms:W3CDTF">2021-08-06T14:22:00Z</dcterms:modified>
</cp:coreProperties>
</file>