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EC313" w14:textId="1AFDB1F4" w:rsidR="00B555C7" w:rsidRDefault="004D60E8" w:rsidP="004D60E8">
      <w:pPr>
        <w:jc w:val="center"/>
      </w:pPr>
      <w:r>
        <w:rPr>
          <w:u w:val="single"/>
        </w:rPr>
        <w:t xml:space="preserve">Template - </w:t>
      </w:r>
      <w:r w:rsidRPr="004D60E8">
        <w:rPr>
          <w:u w:val="single"/>
        </w:rPr>
        <w:t>Traffic detected from IP addresses recommended for blocking</w:t>
      </w:r>
    </w:p>
    <w:p w14:paraId="11A0AFEA" w14:textId="5C89686A" w:rsidR="004D60E8" w:rsidRDefault="004D60E8" w:rsidP="004D60E8">
      <w:pPr>
        <w:jc w:val="center"/>
      </w:pPr>
    </w:p>
    <w:p w14:paraId="1E77A47E" w14:textId="0B5A8666" w:rsidR="004D60E8" w:rsidRDefault="004D60E8" w:rsidP="004D60E8">
      <w:r>
        <w:rPr>
          <w:color w:val="4472C4" w:themeColor="accent1"/>
          <w:u w:val="single"/>
        </w:rPr>
        <w:t>Link to alert</w:t>
      </w:r>
    </w:p>
    <w:p w14:paraId="2AE2B9D1" w14:textId="56FF5AB2" w:rsidR="004D60E8" w:rsidRDefault="004D60E8" w:rsidP="004D60E8"/>
    <w:p w14:paraId="1D473B5A" w14:textId="3EE89460" w:rsidR="004D60E8" w:rsidRDefault="004D60E8" w:rsidP="004D60E8">
      <w:r>
        <w:rPr>
          <w:b/>
          <w:bCs/>
        </w:rPr>
        <w:t>Description</w:t>
      </w:r>
    </w:p>
    <w:p w14:paraId="7B90F0D3" w14:textId="5C1F3378" w:rsidR="004D60E8" w:rsidRDefault="004D60E8" w:rsidP="004D60E8">
      <w:r>
        <w:t>Azure Security Center detected inbound traffic from IP addresses that are recommended to be blocked. This typically occurs when this IP address doesn't communicate regularly with this resource.</w:t>
      </w:r>
      <w:r>
        <w:t xml:space="preserve"> </w:t>
      </w:r>
      <w:r>
        <w:t>Alternatively, the IP address has been flagged as malicious by Security Center's threat intelligence sources.</w:t>
      </w:r>
    </w:p>
    <w:p w14:paraId="34066114" w14:textId="77777777" w:rsidR="004D60E8" w:rsidRDefault="004D60E8" w:rsidP="004D60E8"/>
    <w:p w14:paraId="367391DE" w14:textId="344612F3" w:rsidR="004D60E8" w:rsidRDefault="004D60E8" w:rsidP="004D60E8">
      <w:r>
        <w:rPr>
          <w:b/>
          <w:bCs/>
        </w:rPr>
        <w:t>Classification</w:t>
      </w:r>
      <w:r>
        <w:t xml:space="preserve">: </w:t>
      </w:r>
      <w:r>
        <w:t>Request</w:t>
      </w:r>
    </w:p>
    <w:p w14:paraId="0AAFC712" w14:textId="77777777" w:rsidR="004D60E8" w:rsidRPr="009341B9" w:rsidRDefault="004D60E8" w:rsidP="004D60E8"/>
    <w:p w14:paraId="1474B3B7" w14:textId="77777777" w:rsidR="004D60E8" w:rsidRDefault="004D60E8" w:rsidP="004D60E8">
      <w:pPr>
        <w:rPr>
          <w:b/>
          <w:bCs/>
        </w:rPr>
      </w:pPr>
      <w:r>
        <w:rPr>
          <w:b/>
          <w:bCs/>
        </w:rPr>
        <w:t>How to investigate</w:t>
      </w:r>
    </w:p>
    <w:p w14:paraId="60ECEAEC" w14:textId="7EF7BAC7" w:rsidR="004D60E8" w:rsidRDefault="001F2FF2" w:rsidP="004D60E8">
      <w:hyperlink r:id="rId4" w:history="1">
        <w:r w:rsidRPr="00A26FE4">
          <w:rPr>
            <w:rStyle w:val="Hyperlink"/>
          </w:rPr>
          <w:t>https://docs.microsoft.com/en-us/azure/security-center/alerts-reference</w:t>
        </w:r>
      </w:hyperlink>
    </w:p>
    <w:p w14:paraId="12293189" w14:textId="77777777" w:rsidR="00560DE5" w:rsidRDefault="00560DE5" w:rsidP="004D60E8"/>
    <w:p w14:paraId="7ABBA8BE" w14:textId="6C1B47A6" w:rsidR="0099473C" w:rsidRPr="0099473C" w:rsidRDefault="0099473C" w:rsidP="004D60E8">
      <w:pPr>
        <w:rPr>
          <w:b/>
          <w:bCs/>
        </w:rPr>
      </w:pPr>
      <w:r>
        <w:rPr>
          <w:b/>
          <w:bCs/>
        </w:rPr>
        <w:t>Alert details</w:t>
      </w:r>
    </w:p>
    <w:p w14:paraId="329F2A64" w14:textId="35B5B61E" w:rsidR="00E534EF" w:rsidRDefault="00406538" w:rsidP="004D60E8">
      <w:r>
        <w:t xml:space="preserve">Date: </w:t>
      </w:r>
    </w:p>
    <w:p w14:paraId="17185E63" w14:textId="4C78E93C" w:rsidR="00A13DC7" w:rsidRDefault="00A13DC7" w:rsidP="004D60E8">
      <w:r w:rsidRPr="00A13DC7">
        <w:t>Destination Port</w:t>
      </w:r>
      <w:r w:rsidR="00AB01F7">
        <w:t xml:space="preserve">: </w:t>
      </w:r>
    </w:p>
    <w:p w14:paraId="3D900533" w14:textId="2C99BB4E" w:rsidR="00AB01F7" w:rsidRDefault="00AB01F7" w:rsidP="004D60E8">
      <w:r w:rsidRPr="00AB01F7">
        <w:t>Protocol</w:t>
      </w:r>
      <w:r>
        <w:t xml:space="preserve">: </w:t>
      </w:r>
    </w:p>
    <w:p w14:paraId="20B36F23" w14:textId="56A506B9" w:rsidR="005639F5" w:rsidRDefault="005639F5" w:rsidP="004D60E8">
      <w:r w:rsidRPr="005639F5">
        <w:t>Source IP(s) [Number of attempts]</w:t>
      </w:r>
      <w:r>
        <w:t xml:space="preserve">: </w:t>
      </w:r>
    </w:p>
    <w:p w14:paraId="13FFC3E5" w14:textId="004A8883" w:rsidR="00F55118" w:rsidRDefault="00F55118" w:rsidP="004D60E8">
      <w:r w:rsidRPr="00F55118">
        <w:t>R</w:t>
      </w:r>
      <w:r w:rsidRPr="00F55118">
        <w:t>esource</w:t>
      </w:r>
      <w:r>
        <w:t xml:space="preserve"> </w:t>
      </w:r>
      <w:r w:rsidRPr="00F55118">
        <w:t>Type</w:t>
      </w:r>
      <w:r>
        <w:t xml:space="preserve">: </w:t>
      </w:r>
    </w:p>
    <w:p w14:paraId="4663C65B" w14:textId="2D72AE06" w:rsidR="004C771E" w:rsidRDefault="0052568C" w:rsidP="004D60E8">
      <w:r w:rsidRPr="0052568C">
        <w:t>Compromised</w:t>
      </w:r>
      <w:r>
        <w:t xml:space="preserve"> </w:t>
      </w:r>
      <w:r w:rsidRPr="0052568C">
        <w:t>Entity</w:t>
      </w:r>
      <w:r>
        <w:t xml:space="preserve">: </w:t>
      </w:r>
    </w:p>
    <w:p w14:paraId="62C5887A" w14:textId="77777777" w:rsidR="00AB01F7" w:rsidRDefault="00AB01F7" w:rsidP="004D60E8"/>
    <w:p w14:paraId="4B8702D4" w14:textId="77777777" w:rsidR="00560DE5" w:rsidRDefault="00560DE5" w:rsidP="004D60E8"/>
    <w:p w14:paraId="2C41830E" w14:textId="680BF857" w:rsidR="00E534EF" w:rsidRDefault="00E534EF" w:rsidP="004D60E8">
      <w:pPr>
        <w:rPr>
          <w:b/>
          <w:bCs/>
        </w:rPr>
      </w:pPr>
      <w:r>
        <w:rPr>
          <w:b/>
          <w:bCs/>
        </w:rPr>
        <w:t>Remediation</w:t>
      </w:r>
    </w:p>
    <w:p w14:paraId="2E431D77" w14:textId="238AE802" w:rsidR="00F93A00" w:rsidRPr="00F93A00" w:rsidRDefault="00F93A00" w:rsidP="004D60E8">
      <w:r w:rsidRPr="00F93A00">
        <w:t>Confirm if the IP address is blacklisted on an 3rd party website</w:t>
      </w:r>
      <w:r w:rsidR="0052568C">
        <w:t>.</w:t>
      </w:r>
    </w:p>
    <w:p w14:paraId="159E8EEF" w14:textId="42DEBE77" w:rsidR="00E534EF" w:rsidRDefault="00E534EF" w:rsidP="00E534EF">
      <w:r>
        <w:t>Review the IP addresses and determine if they should be communicating with the virtual machine</w:t>
      </w:r>
      <w:r w:rsidR="001115B9">
        <w:t>.</w:t>
      </w:r>
    </w:p>
    <w:p w14:paraId="46C06CD4" w14:textId="49D48A6B" w:rsidR="00E534EF" w:rsidRDefault="00E534EF" w:rsidP="00E534EF">
      <w:r>
        <w:t>Enforce the hardening rule recommended by Security Center which will allow access only to recommended IP addresses. You can edit the rule's properties and change the IP addresses to be allowed, or alternatively edit the Network Security Group's rules directly</w:t>
      </w:r>
      <w:r w:rsidR="001115B9">
        <w:t>.</w:t>
      </w:r>
    </w:p>
    <w:p w14:paraId="37A60D3B" w14:textId="78565CC8" w:rsidR="001115B9" w:rsidRDefault="001115B9" w:rsidP="00E534EF"/>
    <w:p w14:paraId="24326862" w14:textId="3CDB37AA" w:rsidR="001115B9" w:rsidRDefault="001115B9" w:rsidP="00E534EF"/>
    <w:p w14:paraId="52D8A135" w14:textId="77777777" w:rsidR="001115B9" w:rsidRPr="00364274" w:rsidRDefault="001115B9" w:rsidP="001115B9">
      <w:pPr>
        <w:rPr>
          <w:b/>
          <w:bCs/>
          <w:sz w:val="24"/>
          <w:szCs w:val="24"/>
        </w:rPr>
      </w:pPr>
      <w:r>
        <w:rPr>
          <w:b/>
          <w:bCs/>
          <w:i/>
          <w:iCs/>
          <w:sz w:val="24"/>
          <w:szCs w:val="24"/>
        </w:rPr>
        <w:t>NB: PROVIDE A SCREESNHOT OF THE WORK DONE</w:t>
      </w:r>
    </w:p>
    <w:p w14:paraId="40F35A36" w14:textId="77777777" w:rsidR="001115B9" w:rsidRPr="00E534EF" w:rsidRDefault="001115B9" w:rsidP="00E534EF"/>
    <w:sectPr w:rsidR="001115B9" w:rsidRPr="00E53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0E8"/>
    <w:rsid w:val="001115B9"/>
    <w:rsid w:val="001F2FF2"/>
    <w:rsid w:val="00406538"/>
    <w:rsid w:val="004C771E"/>
    <w:rsid w:val="004D60E8"/>
    <w:rsid w:val="0052568C"/>
    <w:rsid w:val="00560DE5"/>
    <w:rsid w:val="005639F5"/>
    <w:rsid w:val="0099473C"/>
    <w:rsid w:val="00A13DC7"/>
    <w:rsid w:val="00AB01F7"/>
    <w:rsid w:val="00B555C7"/>
    <w:rsid w:val="00BA65CE"/>
    <w:rsid w:val="00C936D0"/>
    <w:rsid w:val="00E534EF"/>
    <w:rsid w:val="00F55118"/>
    <w:rsid w:val="00F93A0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02BB0"/>
  <w15:chartTrackingRefBased/>
  <w15:docId w15:val="{89A701D7-A8E4-426E-AF2E-6CC7715AD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2FF2"/>
    <w:rPr>
      <w:color w:val="0563C1" w:themeColor="hyperlink"/>
      <w:u w:val="single"/>
    </w:rPr>
  </w:style>
  <w:style w:type="character" w:styleId="UnresolvedMention">
    <w:name w:val="Unresolved Mention"/>
    <w:basedOn w:val="DefaultParagraphFont"/>
    <w:uiPriority w:val="99"/>
    <w:semiHidden/>
    <w:unhideWhenUsed/>
    <w:rsid w:val="001F2F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microsoft.com/en-us/azure/security-center/alerts-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181</Words>
  <Characters>1034</Characters>
  <Application>Microsoft Office Word</Application>
  <DocSecurity>0</DocSecurity>
  <Lines>8</Lines>
  <Paragraphs>2</Paragraphs>
  <ScaleCrop>false</ScaleCrop>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Luyanda Hatta</dc:creator>
  <cp:keywords/>
  <dc:description/>
  <cp:lastModifiedBy>Luyanda Hatta</cp:lastModifiedBy>
  <cp:revision>16</cp:revision>
  <dcterms:created xsi:type="dcterms:W3CDTF">2021-08-17T05:56:00Z</dcterms:created>
  <dcterms:modified xsi:type="dcterms:W3CDTF">2021-08-17T06:20:00Z</dcterms:modified>
</cp:coreProperties>
</file>