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Bayesian</w:t>
      </w:r>
      <w:r>
        <w:t xml:space="preserve"> </w:t>
      </w:r>
      <w:r>
        <w:t xml:space="preserve">Cat</w:t>
      </w:r>
      <w:r>
        <w:t xml:space="preserve"> </w:t>
      </w:r>
      <w:r>
        <w:t xml:space="preserve">I</w:t>
      </w:r>
    </w:p>
    <w:p>
      <w:pPr>
        <w:pStyle w:val="Author"/>
      </w:pPr>
      <w:r>
        <w:t xml:space="preserve">124384</w:t>
      </w:r>
      <w:r>
        <w:t xml:space="preserve"> </w:t>
      </w:r>
      <w:r>
        <w:t xml:space="preserve">Luycer</w:t>
      </w:r>
      <w:r>
        <w:t xml:space="preserve"> </w:t>
      </w:r>
      <w:r>
        <w:t xml:space="preserve">Bosire</w:t>
      </w:r>
    </w:p>
    <w:p>
      <w:pPr>
        <w:pStyle w:val="Date"/>
      </w:pPr>
      <w:r>
        <w:t xml:space="preserve">2/6/2021</w:t>
      </w:r>
    </w:p>
    <w:p>
      <w:pPr>
        <w:pStyle w:val="FirstParagraph"/>
      </w:pPr>
      <w:r>
        <w:rPr>
          <w:b/>
        </w:rPr>
        <w:t xml:space="preserve">Question 1: Single parameter poisson</w:t>
      </w:r>
    </w:p>
    <w:p>
      <w:pPr>
        <w:pStyle w:val="BodyText"/>
      </w:pPr>
      <w:r>
        <w:t xml:space="preserve">Consider the count of airline crashes per year over a 10-year period form 1976 to 1985:</w:t>
      </w:r>
    </w:p>
    <w:p>
      <w:pPr>
        <w:pStyle w:val="SourceCode"/>
      </w:pPr>
      <w:r>
        <w:rPr>
          <w:rStyle w:val="VerbatimChar"/>
        </w:rPr>
        <w:t xml:space="preserve">y &lt;- c(24,25,31,31,22,21,26,20,16,22)</w:t>
      </w:r>
      <w:r>
        <w:br/>
      </w:r>
      <w:r>
        <w:rPr>
          <w:rStyle w:val="VerbatimChar"/>
        </w:rPr>
        <w:t xml:space="preserve">n&lt;- length(y)</w:t>
      </w:r>
      <w:r>
        <w:br/>
      </w:r>
      <w:r>
        <w:rPr>
          <w:rStyle w:val="VerbatimChar"/>
        </w:rPr>
        <w:t xml:space="preserve">n</w:t>
      </w:r>
      <w:r>
        <w:br/>
      </w:r>
      <w:r>
        <w:rPr>
          <w:rStyle w:val="VerbatimChar"/>
        </w:rPr>
        <w:t xml:space="preserve">bar_x&lt;- mean(y)</w:t>
      </w:r>
      <w:r>
        <w:br/>
      </w:r>
      <w:r>
        <w:rPr>
          <w:rStyle w:val="VerbatimChar"/>
        </w:rPr>
        <w:t xml:space="preserve">bar_x</w:t>
      </w:r>
    </w:p>
    <w:p>
      <w:pPr>
        <w:pStyle w:val="FirstParagraph"/>
      </w:pPr>
      <w:r>
        <w:rPr>
          <w:i/>
          <w:b/>
        </w:rPr>
        <w:t xml:space="preserve">a. Show that the Gamma distribution is the conjugate prior for a Poisson mean.</w:t>
      </w:r>
    </w:p>
    <w:p>
      <w:pPr>
        <w:pStyle w:val="BodyText"/>
      </w:pPr>
      <w:r>
        <w:t xml:space="preserve">Solution in the steps below;</w:t>
      </w:r>
    </w:p>
    <w:p>
      <w:pPr>
        <w:pStyle w:val="Compact"/>
        <w:numPr>
          <w:numId w:val="1001"/>
          <w:ilvl w:val="0"/>
        </w:numPr>
      </w:pPr>
      <w:r>
        <w:t xml:space="preserve">write down the likelihood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|</m:t>
        </m:r>
        <m:r>
          <m:t>λ</m:t>
        </m:r>
        <m: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λ</m:t>
        </m:r>
      </m:oMath>
      <w:r>
        <w:t xml:space="preserve">.</w:t>
      </w:r>
    </w:p>
    <w:p>
      <w:pPr>
        <w:pStyle w:val="FirstParagraph"/>
      </w:pPr>
      <w:r>
        <w:t xml:space="preserve">The pdf and likelihood function of Poisson Distribution with parameter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given by;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|</m:t>
          </m:r>
          <m:r>
            <m:t>λ</m:t>
          </m:r>
          <m:r>
            <m:t>)</m:t>
          </m:r>
          <m: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t>!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(</m:t>
          </m:r>
          <m:r>
            <m:t>λ</m:t>
          </m:r>
          <m:r>
            <m:t>;</m:t>
          </m:r>
          <m:r>
            <m:rPr>
              <m:sty m:val="b"/>
            </m:rPr>
            <m:t>x</m:t>
          </m:r>
          <m:r>
            <m:t>)</m:t>
          </m:r>
          <m: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n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n</m:t>
                  </m:r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</m:sup>
              </m:sSup>
            </m:num>
            <m:den>
              <m:nary>
                <m:naryPr>
                  <m:chr m:val="∏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t>!</m:t>
              </m:r>
            </m:den>
          </m:f>
          <m:r>
            <m:t>∝</m:t>
          </m:r>
          <m:sSup>
            <m:e>
              <m:r>
                <m:t>e</m:t>
              </m:r>
            </m:e>
            <m:sup>
              <m:r>
                <m:t>−</m:t>
              </m:r>
              <m:r>
                <m:t>n</m:t>
              </m:r>
              <m:r>
                <m:t>λ</m:t>
              </m:r>
            </m:sup>
          </m:sSup>
          <m:sSup>
            <m:e>
              <m:r>
                <m:t>λ</m:t>
              </m:r>
            </m:e>
            <m:sup>
              <m:r>
                <m:t>n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</m:sup>
          </m:sSup>
        </m:oMath>
      </m:oMathPara>
    </w:p>
    <w:p>
      <w:pPr>
        <w:pStyle w:val="Compact"/>
        <w:numPr>
          <w:numId w:val="1002"/>
          <w:ilvl w:val="0"/>
        </w:numPr>
      </w:pPr>
      <w:r>
        <w:t xml:space="preserve">Write down the prior density for</w:t>
      </w:r>
      <w:r>
        <w:t xml:space="preserve"> </w:t>
      </w:r>
      <m:oMath>
        <m:r>
          <m:t>λ</m:t>
        </m:r>
      </m:oMath>
      <w:r>
        <w:t xml:space="preserve">.</w:t>
      </w:r>
    </w:p>
    <w:p>
      <w:pPr>
        <w:pStyle w:val="FirstParagraph"/>
      </w:pPr>
      <w:r>
        <w:t xml:space="preserve">The prior density Gamma with parameter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t>,</m:t>
          </m:r>
          <m:r>
            <m:t>λ</m:t>
          </m:r>
        </m:oMath>
      </m:oMathPara>
    </w:p>
    <w:p>
      <w:pPr>
        <w:pStyle w:val="FirstParagraph"/>
      </w:pPr>
      <w:r>
        <w:t xml:space="preserve">is given by;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|</m:t>
          </m:r>
          <m:r>
            <m:t>λ</m:t>
          </m:r>
          <m:r>
            <m:t>)</m:t>
          </m:r>
          <m:r>
            <m:t>=</m:t>
          </m:r>
          <m:f>
            <m:fPr>
              <m:type m:val="bar"/>
            </m:fPr>
            <m:num>
              <m:sSup>
                <m:e>
                  <m:r>
                    <m:t>β</m:t>
                  </m:r>
                </m:e>
                <m:sup>
                  <m:r>
                    <m:t>α</m:t>
                  </m:r>
                </m:sup>
              </m:sSup>
            </m:num>
            <m:den>
              <m:r>
                <m:t>Γ</m:t>
              </m:r>
              <m:r>
                <m:t>(</m:t>
              </m:r>
              <m:r>
                <m:t>α</m:t>
              </m:r>
              <m:r>
                <m:t>)</m:t>
              </m:r>
            </m:den>
          </m:f>
          <m:sSup>
            <m:e>
              <m:r>
                <m:t>λ</m:t>
              </m:r>
            </m:e>
            <m:sup>
              <m:r>
                <m:t>(</m:t>
              </m:r>
              <m:r>
                <m:t>α</m:t>
              </m:r>
              <m:r>
                <m:t>−</m:t>
              </m:r>
              <m:r>
                <m:t>1</m:t>
              </m:r>
              <m:r>
                <m:t>)</m:t>
              </m:r>
            </m:sup>
          </m:sSup>
          <m:sSup>
            <m:e>
              <m:r>
                <m:t>e</m:t>
              </m:r>
            </m:e>
            <m:sup>
              <m:r>
                <m:t>(</m:t>
              </m:r>
              <m:r>
                <m:t>−</m:t>
              </m:r>
              <m:r>
                <m:t>λ</m:t>
              </m:r>
              <m:r>
                <m:t>β</m:t>
              </m:r>
              <m:r>
                <m:t>)</m:t>
              </m:r>
            </m:sup>
          </m:sSup>
        </m:oMath>
      </m:oMathPara>
    </w:p>
    <w:p>
      <w:pPr>
        <w:pStyle w:val="FirstParagraph"/>
      </w:pPr>
      <w:r>
        <w:t xml:space="preserve">Ignoring the constant term: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λ</m:t>
          </m:r>
          <m:r>
            <m:t>)</m:t>
          </m:r>
          <m:r>
            <m:t>=</m:t>
          </m:r>
          <m:sSup>
            <m:e>
              <m:r>
                <m:t>λ</m:t>
              </m:r>
            </m:e>
            <m:sup>
              <m:r>
                <m:t>α</m:t>
              </m:r>
              <m:r>
                <m:t>−</m:t>
              </m:r>
              <m:r>
                <m:t>1</m:t>
              </m:r>
            </m:sup>
          </m:sSup>
          <m:sSup>
            <m:e>
              <m:r>
                <m:t>e</m:t>
              </m:r>
            </m:e>
            <m:sup>
              <m:r>
                <m:t>−</m:t>
              </m:r>
              <m:r>
                <m:t>β</m:t>
              </m:r>
              <m:r>
                <m:t>λ</m:t>
              </m:r>
            </m:sup>
          </m:sSup>
        </m:oMath>
      </m:oMathPara>
    </w:p>
    <w:p>
      <w:pPr>
        <w:pStyle w:val="FirstParagraph"/>
      </w:pPr>
      <w:r>
        <w:t xml:space="preserve">3. Multiply them together to obtain the posterior density, and notice that it has the same form as the gamma distribution.</w:t>
      </w:r>
    </w:p>
    <w:p>
      <w:pPr>
        <w:pStyle w:val="BodyText"/>
      </w:pPr>
      <w:r>
        <w:t xml:space="preserve">Using Bayes Rule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posterior</m:t>
          </m:r>
          <m:r>
            <m:t>∝</m:t>
          </m:r>
          <m:r>
            <m:rPr>
              <m:nor/>
              <m:sty m:val="p"/>
            </m:rPr>
            <m:t>likelihood</m:t>
          </m:r>
          <m:r>
            <m:t>×</m:t>
          </m:r>
          <m:r>
            <m:rPr>
              <m:nor/>
              <m:sty m:val="p"/>
            </m:rPr>
            <m:t>prior</m:t>
          </m:r>
          <m:r>
            <m:t>,</m:t>
          </m:r>
        </m:oMath>
      </m:oMathPara>
    </w:p>
    <w:p>
      <w:pPr>
        <w:pStyle w:val="FirstParagraph"/>
      </w:pPr>
      <w:r>
        <w:t xml:space="preserve">That is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λ</m:t>
          </m:r>
          <m:r>
            <m:t>|</m:t>
          </m:r>
          <m:r>
            <m:t>x</m:t>
          </m:r>
          <m:r>
            <m:t>)</m:t>
          </m:r>
          <m:r>
            <m:t>=</m:t>
          </m:r>
          <m:r>
            <m:t>P</m:t>
          </m:r>
          <m:r>
            <m:t>(</m:t>
          </m:r>
          <m:r>
            <m:t>x</m:t>
          </m:r>
          <m:r>
            <m:t>|</m:t>
          </m:r>
          <m:r>
            <m:t>λ</m:t>
          </m:r>
          <m:r>
            <m:t>)</m:t>
          </m:r>
          <m:r>
            <m:t>×</m:t>
          </m:r>
          <m:r>
            <m:t>P</m:t>
          </m:r>
          <m:r>
            <m:t>(</m:t>
          </m:r>
          <m:r>
            <m:t>λ</m:t>
          </m:r>
          <m:r>
            <m:t>)</m:t>
          </m:r>
        </m:oMath>
      </m:oMathPara>
    </w:p>
    <w:p>
      <w:pPr>
        <w:pStyle w:val="FirstParagraph"/>
      </w:pPr>
      <w:r>
        <w:t xml:space="preserve">Therefore: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λ</m:t>
          </m:r>
          <m:r>
            <m:t>|</m:t>
          </m:r>
          <m:r>
            <m:t>x</m:t>
          </m:r>
          <m:r>
            <m:t>)</m:t>
          </m:r>
          <m:r>
            <m:t>=</m:t>
          </m:r>
          <m:sSup>
            <m:e>
              <m:r>
                <m:t>e</m:t>
              </m:r>
            </m:e>
            <m:sup>
              <m:r>
                <m:t>−</m:t>
              </m:r>
              <m:r>
                <m:t>n</m:t>
              </m:r>
              <m:r>
                <m:t>λ</m:t>
              </m:r>
            </m:sup>
          </m:sSup>
          <m:sSup>
            <m:e>
              <m:r>
                <m:t>λ</m:t>
              </m:r>
            </m:e>
            <m:sup>
              <m:r>
                <m:t>n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</m:sup>
          </m:sSup>
          <m:r>
            <m:t>×</m:t>
          </m:r>
          <m:sSup>
            <m:e>
              <m:r>
                <m:t>λ</m:t>
              </m:r>
            </m:e>
            <m:sup>
              <m:r>
                <m:t>α</m:t>
              </m:r>
              <m:r>
                <m:t>−</m:t>
              </m:r>
              <m:r>
                <m:t>1</m:t>
              </m:r>
            </m:sup>
          </m:sSup>
          <m:sSup>
            <m:e>
              <m:r>
                <m:t>e</m:t>
              </m:r>
            </m:e>
            <m:sup>
              <m:r>
                <m:t>−</m:t>
              </m:r>
              <m:r>
                <m:t>β</m:t>
              </m:r>
              <m:r>
                <m:t>λ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λ</m:t>
          </m:r>
          <m:r>
            <m:t>|</m:t>
          </m:r>
          <m:r>
            <m:t>x</m:t>
          </m:r>
          <m:r>
            <m:t>)</m:t>
          </m:r>
          <m:r>
            <m:t>=</m:t>
          </m:r>
          <m:sSup>
            <m:e>
              <m:r>
                <m:t>λ</m:t>
              </m:r>
            </m:e>
            <m:sup>
              <m:r>
                <m:t>n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+</m:t>
              </m:r>
              <m:r>
                <m:t>α</m:t>
              </m:r>
              <m:r>
                <m:t>−</m:t>
              </m:r>
              <m:r>
                <m:t>1</m:t>
              </m:r>
            </m:sup>
          </m:sSup>
          <m:sSup>
            <m:e>
              <m:r>
                <m:t>e</m:t>
              </m:r>
            </m:e>
            <m:sup>
              <m:r>
                <m:t>−</m:t>
              </m:r>
              <m:r>
                <m:t>λ</m:t>
              </m:r>
              <m:r>
                <m:t>(</m:t>
              </m:r>
              <m:r>
                <m:t>n</m:t>
              </m:r>
              <m:r>
                <m:t>+</m:t>
              </m:r>
              <m:r>
                <m:t>β</m:t>
              </m:r>
              <m:r>
                <m:t>)</m:t>
              </m:r>
            </m:sup>
          </m:sSup>
        </m:oMath>
      </m:oMathPara>
    </w:p>
    <w:p>
      <w:pPr>
        <w:pStyle w:val="FirstParagraph"/>
      </w:pPr>
      <w:r>
        <w:t xml:space="preserve">Thus we can notice that the posterior takes a Gamma form: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o</m:t>
          </m:r>
          <m:r>
            <m:t>s</m:t>
          </m:r>
          <m:r>
            <m:t>t</m:t>
          </m:r>
          <m:r>
            <m:t>(</m:t>
          </m:r>
          <m:r>
            <m:t>λ</m:t>
          </m:r>
          <m:r>
            <m:t>|</m:t>
          </m:r>
          <m:r>
            <m:t>x</m:t>
          </m:r>
          <m:r>
            <m:t>)</m:t>
          </m:r>
          <m:r>
            <m:t>∼</m:t>
          </m:r>
          <m:r>
            <m:t>G</m:t>
          </m:r>
          <m:r>
            <m:t>a</m:t>
          </m:r>
          <m:r>
            <m:t>m</m:t>
          </m:r>
          <m:r>
            <m:t>m</m:t>
          </m:r>
          <m:r>
            <m:t>a</m:t>
          </m:r>
          <m:r>
            <m:t>(</m:t>
          </m:r>
          <m:sSup>
            <m:e>
              <m:r>
                <m:t>α</m:t>
              </m:r>
            </m:e>
            <m:sup>
              <m:r>
                <m:t>*</m:t>
              </m:r>
            </m:sup>
          </m:sSup>
          <m:r>
            <m:t>,</m:t>
          </m:r>
          <m:sSup>
            <m:e>
              <m:r>
                <m:t>β</m:t>
              </m:r>
            </m:e>
            <m:sup>
              <m:r>
                <m:t>*</m:t>
              </m:r>
            </m:sup>
          </m:sSup>
          <m:r>
            <m:t>)</m:t>
          </m:r>
        </m:oMath>
      </m:oMathPara>
    </w:p>
    <w:p>
      <w:pPr>
        <w:pStyle w:val="FirstParagraph"/>
      </w:pPr>
      <w:r>
        <w:t xml:space="preserve">Where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α</m:t>
              </m:r>
            </m:e>
            <m:sup>
              <m:r>
                <m:t>*</m:t>
              </m:r>
            </m:sup>
          </m:sSup>
          <m:r>
            <m:t>=</m:t>
          </m:r>
          <m:r>
            <m:t>n</m:t>
          </m:r>
          <m:bar>
            <m:barPr>
              <m:pos m:val="top"/>
            </m:barPr>
            <m:e>
              <m:r>
                <m:t>x</m:t>
              </m:r>
            </m:e>
          </m:bar>
          <m:r>
            <m:t>+</m:t>
          </m:r>
          <m:r>
            <m:t>α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β</m:t>
              </m:r>
            </m:e>
            <m:sup>
              <m:r>
                <m:t>*</m:t>
              </m:r>
            </m:sup>
          </m:sSup>
          <m:r>
            <m:t>=</m:t>
          </m:r>
          <m:r>
            <m:t>n</m:t>
          </m:r>
          <m:r>
            <m:t>+</m:t>
          </m:r>
          <m:r>
            <m:t>β</m:t>
          </m:r>
        </m:oMath>
      </m:oMathPara>
    </w:p>
    <w:p>
      <w:pPr>
        <w:pStyle w:val="FirstParagraph"/>
      </w:pPr>
      <w:r>
        <w:rPr>
          <w:i/>
          <w:b/>
        </w:rPr>
        <w:t xml:space="preserve">b. Show graphics of the resulting posterior distribution for choices of various gamma priors</w:t>
      </w:r>
    </w:p>
    <w:p>
      <w:pPr>
        <w:pStyle w:val="BodyText"/>
      </w:pPr>
      <w:r>
        <w:t xml:space="preserve">Confirming the code for different values of alpha and beta: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(shiny)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3.0.5     v dplyr   1.0.3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CommentTok"/>
        </w:rPr>
        <w:t xml:space="preserve"># ui codes ----------------------------------------------------------------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ui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fluidPage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sidebarLayout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sidebarPanel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sliderInput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"Play to increase sample size"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step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animate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tags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hr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numericInput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"Beta value"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tags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hr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numericInput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"Alpha Value"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mainPanel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h3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likelihood and posterior distributions converge as the sample size n increases"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br</w:t>
      </w:r>
      <w:r>
        <w:rPr>
          <w:rStyle w:val="NormalTok"/>
        </w:rPr>
        <w:t xml:space="preserve">(),</w:t>
      </w:r>
      <w:r>
        <w:br/>
      </w:r>
      <w:r>
        <w:rPr>
          <w:rStyle w:val="KeywordTok"/>
        </w:rPr>
        <w:t xml:space="preserve">plotOutput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"my_plot"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"500px"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server code 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server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(input, output, session){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br/>
      </w:r>
      <w:r>
        <w:rPr>
          <w:rStyle w:val="CommentTok"/>
        </w:rPr>
        <w:t xml:space="preserve"># define posterior function -----------------------------------------------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post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Lambda){</w:t>
      </w:r>
      <w:r>
        <w:br/>
      </w:r>
      <w:r>
        <w:br/>
      </w:r>
      <w:r>
        <w:rPr>
          <w:rStyle w:val="NormalTok"/>
        </w:rPr>
        <w:t xml:space="preserve">lambda&lt;-Lambda  </w:t>
      </w:r>
      <w:r>
        <w:rPr>
          <w:rStyle w:val="CommentTok"/>
        </w:rPr>
        <w:t xml:space="preserve"># 1data initialization</w:t>
      </w:r>
      <w:r>
        <w:br/>
      </w:r>
      <w:r>
        <w:br/>
      </w:r>
      <w:r>
        <w:rPr>
          <w:rStyle w:val="NormalTok"/>
        </w:rPr>
        <w:t xml:space="preserve">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(y,lambda)  </w:t>
      </w:r>
      <w:r>
        <w:rPr>
          <w:rStyle w:val="CommentTok"/>
        </w:rPr>
        <w:t xml:space="preserve"># quartiles of a binomial</w:t>
      </w:r>
      <w:r>
        <w:br/>
      </w:r>
      <w:r>
        <w:br/>
      </w:r>
      <w:r>
        <w:rPr>
          <w:rStyle w:val="CommentTok"/>
        </w:rPr>
        <w:t xml:space="preserve"># prior</w:t>
      </w:r>
      <w:r>
        <w:br/>
      </w:r>
      <w:r>
        <w:rPr>
          <w:rStyle w:val="NormalTok"/>
        </w:rPr>
        <w:t xml:space="preserve">Prior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(y,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alpha,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beta)  </w:t>
      </w:r>
      <w:r>
        <w:rPr>
          <w:rStyle w:val="CommentTok"/>
        </w:rPr>
        <w:t xml:space="preserve">#beta prior distribution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posterior</w:t>
      </w:r>
      <w:r>
        <w:br/>
      </w:r>
      <w:r>
        <w:rPr>
          <w:rStyle w:val="NormalTok"/>
        </w:rPr>
        <w:t xml:space="preserve">alpha1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lambda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</w:t>
      </w:r>
      <w:r>
        <w:br/>
      </w:r>
      <w:r>
        <w:rPr>
          <w:rStyle w:val="NormalTok"/>
        </w:rPr>
        <w:t xml:space="preserve">beta1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</w:t>
      </w:r>
      <w:r>
        <w:br/>
      </w:r>
      <w:r>
        <w:br/>
      </w:r>
      <w:r>
        <w:rPr>
          <w:rStyle w:val="NormalTok"/>
        </w:rPr>
        <w:t xml:space="preserve">Postr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(y,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alpha1,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beta1)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(y, LL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(LL),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"Likelihood"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(y, Prior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(Prior),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"Prior"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(y, Postr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(Postr),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"Likelihood"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"Prior"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my_plot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renderPlot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post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n,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alpha, </w:t>
      </w:r>
      <w:r>
        <w:rPr>
          <w:rStyle w:val="DataTypeTok"/>
        </w:rPr>
        <w:t xml:space="preserve">beta 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shinyApp</w:t>
      </w:r>
      <w:r>
        <w:rPr>
          <w:rStyle w:val="NormalTok"/>
        </w:rPr>
        <w:t xml:space="preserve">(ui, server)</w:t>
      </w:r>
    </w:p>
    <w:p>
      <w:pPr>
        <w:pStyle w:val="FirstParagraph"/>
      </w:pPr>
      <w:r>
        <w:t xml:space="preserve"> </w:t>
      </w:r>
      <w:r>
        <w:rPr>
          <w:i/>
          <w:b/>
        </w:rPr>
        <w:t xml:space="preserve">c. Show a table of the prior, MLE and posterior estimates of the poison mean under different choices of the gamma priors in (a) above.</w:t>
      </w:r>
    </w:p>
    <w:p>
      <w:pPr>
        <w:pStyle w:val="BodyText"/>
      </w:pPr>
      <w:r>
        <w:t xml:space="preserve">1.When</w:t>
      </w:r>
      <w:r>
        <w:t xml:space="preserve"> </w:t>
      </w:r>
      <m:oMath>
        <m:r>
          <m:t>α</m:t>
        </m:r>
        <m: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  <m:r>
          <m:t>=</m:t>
        </m:r>
        <m:r>
          <m:t>6</m:t>
        </m:r>
      </m:oMath>
    </w:p>
    <w:p>
      <w:pPr>
        <w:pStyle w:val="SourceCode"/>
      </w:pPr>
      <w:r>
        <w:rPr>
          <w:rStyle w:val="NormalTok"/>
        </w:rPr>
        <w:t xml:space="preserve">Table_Estimates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(alpha,beta){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MLE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(y,lambda)</w:t>
      </w:r>
      <w:r>
        <w:br/>
      </w:r>
      <w:r>
        <w:rPr>
          <w:rStyle w:val="NormalTok"/>
        </w:rPr>
        <w:t xml:space="preserve">Prior01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(y,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alpha,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beta)</w:t>
      </w:r>
      <w:r>
        <w:br/>
      </w:r>
      <w:r>
        <w:rPr>
          <w:rStyle w:val="NormalTok"/>
        </w:rPr>
        <w:t xml:space="preserve">Postr01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MLE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Prior01</w:t>
      </w:r>
      <w:r>
        <w:br/>
      </w:r>
      <w:r>
        <w:br/>
      </w:r>
      <w:r>
        <w:rPr>
          <w:rStyle w:val="NormalTok"/>
        </w:rPr>
        <w:t xml:space="preserve">Estimates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(MLE,Prior01,Postr01)</w:t>
      </w:r>
      <w:r>
        <w:br/>
      </w:r>
      <w:r>
        <w:br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(Estimates)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Table_Estimates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        X1          X2           X3           X4          X5</w:t>
      </w:r>
      <w:r>
        <w:br/>
      </w:r>
      <w:r>
        <w:rPr>
          <w:rStyle w:val="VerbatimChar"/>
        </w:rPr>
        <w:t xml:space="preserve">## MLE     0.081083527 0.077191517 0.0264639843 0.0264639843 0.079016501</w:t>
      </w:r>
      <w:r>
        <w:br/>
      </w:r>
      <w:r>
        <w:rPr>
          <w:rStyle w:val="VerbatimChar"/>
        </w:rPr>
        <w:t xml:space="preserve">## Prior01 0.024420852 0.022430344 0.0126877560 0.0126877560 0.028638384</w:t>
      </w:r>
      <w:r>
        <w:br/>
      </w:r>
      <w:r>
        <w:rPr>
          <w:rStyle w:val="VerbatimChar"/>
        </w:rPr>
        <w:t xml:space="preserve">## Postr01 0.001980129 0.001731432 0.0003357686 0.0003357686 0.002262905</w:t>
      </w:r>
      <w:r>
        <w:br/>
      </w:r>
      <w:r>
        <w:rPr>
          <w:rStyle w:val="VerbatimChar"/>
        </w:rPr>
        <w:t xml:space="preserve">##                  X6          X7          X8           X9         X10</w:t>
      </w:r>
      <w:r>
        <w:br/>
      </w:r>
      <w:r>
        <w:rPr>
          <w:rStyle w:val="VerbatimChar"/>
        </w:rPr>
        <w:t xml:space="preserve">## MLE     0.073040463 0.070659927 0.064447467 0.0233562465 0.079016501</w:t>
      </w:r>
      <w:r>
        <w:br/>
      </w:r>
      <w:r>
        <w:rPr>
          <w:rStyle w:val="VerbatimChar"/>
        </w:rPr>
        <w:t xml:space="preserve">## Prior01 0.030826496 0.020536205 0.033031475 0.0411753785 0.028638384</w:t>
      </w:r>
      <w:r>
        <w:br/>
      </w:r>
      <w:r>
        <w:rPr>
          <w:rStyle w:val="VerbatimChar"/>
        </w:rPr>
        <w:t xml:space="preserve">## Postr01 0.002251582 0.001451087 0.002128795 0.0009617023 0.002262905</w:t>
      </w:r>
    </w:p>
    <w:p>
      <w:pPr>
        <w:pStyle w:val="FirstParagraph"/>
      </w:pPr>
      <w:r>
        <w:rPr>
          <w:b/>
        </w:rPr>
        <w:t xml:space="preserve">QUESTION TWO</w:t>
      </w:r>
    </w:p>
    <w:p>
      <w:pPr>
        <w:pStyle w:val="BodyText"/>
      </w:pPr>
      <w:r>
        <w:rPr>
          <w:i/>
          <w:b/>
        </w:rPr>
        <w:t xml:space="preserve">a.Differentiate between Credible Intervals and the Highest Posterior Density (HPD) in Bayesian analysis.</w:t>
      </w:r>
    </w:p>
    <w:p>
      <w:pPr>
        <w:pStyle w:val="BodyText"/>
      </w:pPr>
      <w:r>
        <w:t xml:space="preserve">A credible interval is an interval within which an unobserved parameter value falls with a particular probability. It is an interval in the domain of a posterior probability distribution or a predictive distribution.On the other hand, a highest posterior density (interval) is basically the shortest interval on a posterior density for some given confidence level.</w:t>
      </w:r>
    </w:p>
    <w:p>
      <w:pPr>
        <w:pStyle w:val="BodyText"/>
      </w:pPr>
      <w:r>
        <w:rPr>
          <w:i/>
          <w:b/>
        </w:rPr>
        <w:t xml:space="preserve">b.Graphically demonstrate this for a disease prevalence given that out of 150 individuals 18 had the disease. Hint: assume Binomial distribution</w:t>
      </w:r>
    </w:p>
    <w:p>
      <w:pPr>
        <w:pStyle w:val="BodyText"/>
      </w:pPr>
      <w:r>
        <w:t xml:space="preserve">Highest Posterior Density (HPD)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(binom)</w:t>
      </w:r>
      <w:r>
        <w:br/>
      </w:r>
      <w:r>
        <w:rPr>
          <w:rStyle w:val="NormalTok"/>
        </w:rPr>
        <w:t xml:space="preserve">HPD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binom.bayes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"highest"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(HPD)</w:t>
      </w:r>
    </w:p>
    <w:p>
      <w:pPr>
        <w:pStyle w:val="SourceCode"/>
      </w:pPr>
      <w:r>
        <w:rPr>
          <w:rStyle w:val="VerbatimChar"/>
        </w:rPr>
        <w:t xml:space="preserve">##   method  x   n shape1 shape2      mean      lower     upper  sig</w:t>
      </w:r>
      <w:r>
        <w:br/>
      </w:r>
      <w:r>
        <w:rPr>
          <w:rStyle w:val="VerbatimChar"/>
        </w:rPr>
        <w:t xml:space="preserve">## 1  bayes 18 150   18.5  132.5 0.1225166 0.07246161 0.1754186 0.05</w:t>
      </w:r>
    </w:p>
    <w:p>
      <w:pPr>
        <w:pStyle w:val="SourceCode"/>
      </w:pPr>
      <w:r>
        <w:rPr>
          <w:rStyle w:val="KeywordTok"/>
        </w:rPr>
        <w:t xml:space="preserve">binom.bayes.densityplot</w:t>
      </w:r>
      <w:r>
        <w:rPr>
          <w:rStyle w:val="NormalTok"/>
        </w:rPr>
        <w:t xml:space="preserve">(HPD)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24384-Luycer-Bosire---Cat-I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Credible Interval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(binom)</w:t>
      </w:r>
      <w:r>
        <w:br/>
      </w:r>
      <w:r>
        <w:rPr>
          <w:rStyle w:val="NormalTok"/>
        </w:rPr>
        <w:t xml:space="preserve">Central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binom.bayes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"central"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(Central)</w:t>
      </w:r>
    </w:p>
    <w:p>
      <w:pPr>
        <w:pStyle w:val="SourceCode"/>
      </w:pPr>
      <w:r>
        <w:rPr>
          <w:rStyle w:val="VerbatimChar"/>
        </w:rPr>
        <w:t xml:space="preserve">##   method  x   n shape1 shape2      mean      lower    upper  sig</w:t>
      </w:r>
      <w:r>
        <w:br/>
      </w:r>
      <w:r>
        <w:rPr>
          <w:rStyle w:val="VerbatimChar"/>
        </w:rPr>
        <w:t xml:space="preserve">## 1  bayes 18 150   18.5  132.5 0.1225166 0.07534776 0.179135 0.05</w:t>
      </w:r>
    </w:p>
    <w:p>
      <w:pPr>
        <w:pStyle w:val="SourceCode"/>
      </w:pPr>
      <w:r>
        <w:rPr>
          <w:rStyle w:val="KeywordTok"/>
        </w:rPr>
        <w:t xml:space="preserve">binom.bayes.densityplot</w:t>
      </w:r>
      <w:r>
        <w:rPr>
          <w:rStyle w:val="NormalTok"/>
        </w:rPr>
        <w:t xml:space="preserve">(Central)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24384-Luycer-Bosire---Cat-I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Bayesian Cat I</dc:title>
  <dc:creator>124384 Luycer Bosire</dc:creator>
  <cp:keywords/>
  <dcterms:created xsi:type="dcterms:W3CDTF">2021-02-06T21:15:25Z</dcterms:created>
  <dcterms:modified xsi:type="dcterms:W3CDTF">2021-02-06T21:15:25Z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2/6/2021</vt:lpwstr>
  </property>
  <property fmtid="{D5CDD505-2E9C-101B-9397-08002B2CF9AE}" pid="3" name="output">
    <vt:lpwstr/>
  </property>
</Properties>
</file>