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80EF02" w14:textId="77777777" w:rsidR="000F666E" w:rsidRDefault="000F666E" w:rsidP="000F666E">
      <w:pPr>
        <w:tabs>
          <w:tab w:val="left" w:pos="567"/>
        </w:tabs>
        <w:rPr>
          <w:rFonts w:ascii="Arial" w:hAnsi="Arial" w:cs="Arial"/>
          <w:sz w:val="32"/>
          <w:lang w:val="es-ES"/>
        </w:rPr>
      </w:pPr>
      <w:r>
        <w:rPr>
          <w:noProof/>
          <w:lang w:eastAsia="es-MX"/>
        </w:rPr>
        <w:drawing>
          <wp:anchor distT="0" distB="0" distL="114300" distR="114300" simplePos="0" relativeHeight="251666432" behindDoc="0" locked="0" layoutInCell="1" allowOverlap="1" wp14:anchorId="5AFFEF78" wp14:editId="2792ADE8">
            <wp:simplePos x="0" y="0"/>
            <wp:positionH relativeFrom="column">
              <wp:posOffset>114935</wp:posOffset>
            </wp:positionH>
            <wp:positionV relativeFrom="paragraph">
              <wp:posOffset>-783590</wp:posOffset>
            </wp:positionV>
            <wp:extent cx="2211070" cy="1012190"/>
            <wp:effectExtent l="0" t="0" r="0" b="0"/>
            <wp:wrapNone/>
            <wp:docPr id="10" name="Imagen 10" descr="C:\Users\luis.perezgr\AppData\Local\Microsoft\Windows\INetCache\Content.Word\SEP_HOTIZONTAL_F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uis.perezgr\AppData\Local\Microsoft\Windows\INetCache\Content.Word\SEP_HOTIZONTAL_FB.PNG"/>
                    <pic:cNvPicPr>
                      <a:picLocks noChangeAspect="1" noChangeArrowheads="1"/>
                    </pic:cNvPicPr>
                  </pic:nvPicPr>
                  <pic:blipFill>
                    <a:blip r:embed="rId8">
                      <a:extLst>
                        <a:ext uri="{28A0092B-C50C-407E-A947-70E740481C1C}">
                          <a14:useLocalDpi xmlns:a14="http://schemas.microsoft.com/office/drawing/2010/main" val="0"/>
                        </a:ext>
                      </a:extLst>
                    </a:blip>
                    <a:srcRect l="26453" t="29274" r="25989" b="29710"/>
                    <a:stretch>
                      <a:fillRect/>
                    </a:stretch>
                  </pic:blipFill>
                  <pic:spPr bwMode="auto">
                    <a:xfrm>
                      <a:off x="0" y="0"/>
                      <a:ext cx="2211070" cy="10121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MX"/>
        </w:rPr>
        <w:drawing>
          <wp:anchor distT="0" distB="0" distL="114300" distR="114300" simplePos="0" relativeHeight="251667456" behindDoc="0" locked="0" layoutInCell="1" allowOverlap="1" wp14:anchorId="4126528E" wp14:editId="7639F10B">
            <wp:simplePos x="0" y="0"/>
            <wp:positionH relativeFrom="margin">
              <wp:align>right</wp:align>
            </wp:positionH>
            <wp:positionV relativeFrom="paragraph">
              <wp:posOffset>-749300</wp:posOffset>
            </wp:positionV>
            <wp:extent cx="1590675" cy="739736"/>
            <wp:effectExtent l="0" t="0" r="0" b="381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escarga.png"/>
                    <pic:cNvPicPr/>
                  </pic:nvPicPr>
                  <pic:blipFill>
                    <a:blip r:embed="rId9">
                      <a:extLst>
                        <a:ext uri="{28A0092B-C50C-407E-A947-70E740481C1C}">
                          <a14:useLocalDpi xmlns:a14="http://schemas.microsoft.com/office/drawing/2010/main" val="0"/>
                        </a:ext>
                      </a:extLst>
                    </a:blip>
                    <a:stretch>
                      <a:fillRect/>
                    </a:stretch>
                  </pic:blipFill>
                  <pic:spPr>
                    <a:xfrm>
                      <a:off x="0" y="0"/>
                      <a:ext cx="1590675" cy="739736"/>
                    </a:xfrm>
                    <a:prstGeom prst="rect">
                      <a:avLst/>
                    </a:prstGeom>
                  </pic:spPr>
                </pic:pic>
              </a:graphicData>
            </a:graphic>
            <wp14:sizeRelH relativeFrom="page">
              <wp14:pctWidth>0</wp14:pctWidth>
            </wp14:sizeRelH>
            <wp14:sizeRelV relativeFrom="page">
              <wp14:pctHeight>0</wp14:pctHeight>
            </wp14:sizeRelV>
          </wp:anchor>
        </w:drawing>
      </w:r>
    </w:p>
    <w:p w14:paraId="455DF3CC" w14:textId="77777777" w:rsidR="000F666E" w:rsidRPr="005717E2" w:rsidRDefault="000F666E" w:rsidP="000F666E">
      <w:pPr>
        <w:tabs>
          <w:tab w:val="left" w:pos="567"/>
        </w:tabs>
        <w:ind w:left="709" w:hanging="709"/>
        <w:jc w:val="center"/>
        <w:rPr>
          <w:rFonts w:ascii="Arial" w:hAnsi="Arial" w:cs="Arial"/>
          <w:sz w:val="32"/>
          <w:lang w:val="es-ES"/>
        </w:rPr>
      </w:pPr>
      <w:r w:rsidRPr="005717E2">
        <w:rPr>
          <w:rFonts w:ascii="Arial" w:hAnsi="Arial" w:cs="Arial"/>
          <w:sz w:val="32"/>
          <w:lang w:val="es-ES"/>
        </w:rPr>
        <w:t>TECNOLÓGICO     NACIONAL    DE    MÉXICO</w:t>
      </w:r>
    </w:p>
    <w:p w14:paraId="405EAB4E" w14:textId="77777777" w:rsidR="000F666E" w:rsidRPr="005717E2" w:rsidRDefault="000F666E" w:rsidP="000F666E">
      <w:pPr>
        <w:tabs>
          <w:tab w:val="left" w:pos="567"/>
        </w:tabs>
        <w:ind w:left="709" w:hanging="709"/>
        <w:jc w:val="center"/>
        <w:rPr>
          <w:rFonts w:ascii="Arial" w:hAnsi="Arial" w:cs="Arial"/>
          <w:sz w:val="28"/>
          <w:lang w:val="es-ES"/>
        </w:rPr>
      </w:pPr>
    </w:p>
    <w:p w14:paraId="0ADEB325" w14:textId="77777777" w:rsidR="000F666E" w:rsidRPr="005717E2" w:rsidRDefault="000F666E" w:rsidP="000F666E">
      <w:pPr>
        <w:tabs>
          <w:tab w:val="left" w:pos="567"/>
        </w:tabs>
        <w:ind w:left="709" w:hanging="709"/>
        <w:jc w:val="center"/>
        <w:rPr>
          <w:rFonts w:ascii="Arial" w:hAnsi="Arial" w:cs="Arial"/>
          <w:sz w:val="30"/>
          <w:lang w:val="es-ES"/>
        </w:rPr>
      </w:pPr>
      <w:r w:rsidRPr="005717E2">
        <w:rPr>
          <w:rFonts w:ascii="Arial" w:hAnsi="Arial" w:cs="Arial"/>
          <w:sz w:val="30"/>
          <w:lang w:val="es-ES"/>
        </w:rPr>
        <w:t>INSTITUTO    TECNOLÓGICO    DE   TLAXIACO</w:t>
      </w:r>
    </w:p>
    <w:p w14:paraId="1C8B43D2" w14:textId="77777777" w:rsidR="000F666E" w:rsidRPr="005717E2" w:rsidRDefault="000F666E" w:rsidP="000F666E">
      <w:pPr>
        <w:jc w:val="center"/>
        <w:rPr>
          <w:rFonts w:ascii="Arial" w:hAnsi="Arial" w:cs="Arial"/>
          <w:b/>
          <w:sz w:val="36"/>
          <w:szCs w:val="20"/>
          <w:lang w:val="es-ES"/>
        </w:rPr>
      </w:pPr>
      <w:r w:rsidRPr="008E0EA4">
        <w:rPr>
          <w:rFonts w:ascii="Arial" w:hAnsi="Arial" w:cs="Arial"/>
          <w:b/>
          <w:noProof/>
          <w:color w:val="000000"/>
          <w:sz w:val="36"/>
          <w:szCs w:val="20"/>
          <w:lang w:eastAsia="es-MX"/>
        </w:rPr>
        <mc:AlternateContent>
          <mc:Choice Requires="wps">
            <w:drawing>
              <wp:anchor distT="0" distB="0" distL="114300" distR="114300" simplePos="0" relativeHeight="251662336" behindDoc="0" locked="0" layoutInCell="0" allowOverlap="1" wp14:anchorId="27E11C92" wp14:editId="0211E456">
                <wp:simplePos x="0" y="0"/>
                <wp:positionH relativeFrom="column">
                  <wp:posOffset>-74295</wp:posOffset>
                </wp:positionH>
                <wp:positionV relativeFrom="paragraph">
                  <wp:posOffset>92710</wp:posOffset>
                </wp:positionV>
                <wp:extent cx="0" cy="6426200"/>
                <wp:effectExtent l="5715" t="11430" r="13335" b="10795"/>
                <wp:wrapNone/>
                <wp:docPr id="12"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262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1EDC413" id="Conector recto 1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5pt,7.3pt" to="-5.85pt,5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" o:allowincell="f"/>
            </w:pict>
          </mc:Fallback>
        </mc:AlternateContent>
      </w:r>
      <w:r w:rsidRPr="008E0EA4">
        <w:rPr>
          <w:rFonts w:ascii="Arial" w:hAnsi="Arial" w:cs="Arial"/>
          <w:b/>
          <w:noProof/>
          <w:sz w:val="20"/>
          <w:szCs w:val="20"/>
          <w:lang w:eastAsia="es-MX"/>
        </w:rPr>
        <mc:AlternateContent>
          <mc:Choice Requires="wps">
            <w:drawing>
              <wp:anchor distT="0" distB="0" distL="114300" distR="114300" simplePos="0" relativeHeight="251661312" behindDoc="0" locked="0" layoutInCell="0" allowOverlap="1" wp14:anchorId="03715BD0" wp14:editId="2EDBE041">
                <wp:simplePos x="0" y="0"/>
                <wp:positionH relativeFrom="column">
                  <wp:posOffset>114300</wp:posOffset>
                </wp:positionH>
                <wp:positionV relativeFrom="paragraph">
                  <wp:posOffset>86360</wp:posOffset>
                </wp:positionV>
                <wp:extent cx="0" cy="6432550"/>
                <wp:effectExtent l="13335" t="5080" r="5715" b="10795"/>
                <wp:wrapNone/>
                <wp:docPr id="13" name="Conector recto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643255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9009227" id="Conector recto 13"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6.8pt" to="9pt,5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" o:allowincell="f"/>
            </w:pict>
          </mc:Fallback>
        </mc:AlternateContent>
      </w:r>
      <w:r w:rsidRPr="008E0EA4">
        <w:rPr>
          <w:rFonts w:ascii="Arial" w:hAnsi="Arial" w:cs="Arial"/>
          <w:noProof/>
          <w:sz w:val="36"/>
          <w:szCs w:val="20"/>
          <w:lang w:eastAsia="es-MX"/>
        </w:rPr>
        <mc:AlternateContent>
          <mc:Choice Requires="wps">
            <w:drawing>
              <wp:anchor distT="0" distB="0" distL="114300" distR="114300" simplePos="0" relativeHeight="251663360" behindDoc="0" locked="0" layoutInCell="0" allowOverlap="1" wp14:anchorId="4436F618" wp14:editId="0B8BD52B">
                <wp:simplePos x="0" y="0"/>
                <wp:positionH relativeFrom="column">
                  <wp:posOffset>291465</wp:posOffset>
                </wp:positionH>
                <wp:positionV relativeFrom="paragraph">
                  <wp:posOffset>92710</wp:posOffset>
                </wp:positionV>
                <wp:extent cx="0" cy="6426200"/>
                <wp:effectExtent l="9525" t="11430" r="9525" b="10795"/>
                <wp:wrapNone/>
                <wp:docPr id="14" name="Conector recto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262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8CCCED7" id="Conector recto 1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95pt,7.3pt" to="22.95pt,5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" o:allowincell="f"/>
            </w:pict>
          </mc:Fallback>
        </mc:AlternateContent>
      </w:r>
      <w:r w:rsidRPr="008E0EA4">
        <w:rPr>
          <w:rFonts w:ascii="Arial" w:hAnsi="Arial" w:cs="Arial"/>
          <w:b/>
          <w:noProof/>
          <w:sz w:val="20"/>
          <w:szCs w:val="20"/>
          <w:lang w:eastAsia="es-MX"/>
        </w:rPr>
        <mc:AlternateContent>
          <mc:Choice Requires="wps">
            <w:drawing>
              <wp:anchor distT="0" distB="0" distL="114300" distR="114300" simplePos="0" relativeHeight="251660288" behindDoc="0" locked="0" layoutInCell="0" allowOverlap="1" wp14:anchorId="0E7D97B5" wp14:editId="0331C05E">
                <wp:simplePos x="0" y="0"/>
                <wp:positionH relativeFrom="column">
                  <wp:posOffset>748665</wp:posOffset>
                </wp:positionH>
                <wp:positionV relativeFrom="paragraph">
                  <wp:posOffset>92710</wp:posOffset>
                </wp:positionV>
                <wp:extent cx="5120640" cy="0"/>
                <wp:effectExtent l="9525" t="11430" r="13335" b="7620"/>
                <wp:wrapNone/>
                <wp:docPr id="2"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2064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341765C" id="Conector recto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95pt,7.3pt" to="462.1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" o:allowincell="f"/>
            </w:pict>
          </mc:Fallback>
        </mc:AlternateContent>
      </w:r>
    </w:p>
    <w:p w14:paraId="25B59DAA" w14:textId="77777777" w:rsidR="000F666E" w:rsidRPr="005717E2" w:rsidRDefault="000F666E" w:rsidP="000F666E">
      <w:pPr>
        <w:rPr>
          <w:rFonts w:ascii="Arial" w:hAnsi="Arial" w:cs="Arial"/>
          <w:sz w:val="28"/>
          <w:lang w:val="es-ES"/>
        </w:rPr>
      </w:pPr>
      <w:r w:rsidRPr="005717E2">
        <w:rPr>
          <w:rFonts w:ascii="Arial" w:hAnsi="Arial" w:cs="Arial"/>
          <w:sz w:val="28"/>
          <w:lang w:val="es-ES"/>
        </w:rPr>
        <w:t xml:space="preserve">       </w:t>
      </w:r>
    </w:p>
    <w:p w14:paraId="436E5C72" w14:textId="77777777" w:rsidR="000F666E" w:rsidRPr="00D94B0D" w:rsidRDefault="000F666E" w:rsidP="000F666E">
      <w:pPr>
        <w:pStyle w:val="Prrafodelista"/>
        <w:tabs>
          <w:tab w:val="left" w:pos="567"/>
        </w:tabs>
        <w:spacing w:line="360" w:lineRule="auto"/>
        <w:jc w:val="center"/>
        <w:rPr>
          <w:rFonts w:ascii="Arial" w:hAnsi="Arial" w:cs="Arial"/>
          <w:b/>
          <w:sz w:val="28"/>
          <w:szCs w:val="24"/>
        </w:rPr>
      </w:pPr>
      <w:r w:rsidRPr="00D94B0D">
        <w:rPr>
          <w:rFonts w:ascii="Arial" w:hAnsi="Arial" w:cs="Arial"/>
          <w:b/>
          <w:sz w:val="28"/>
          <w:szCs w:val="24"/>
        </w:rPr>
        <w:t>PROYECTO PILOTO DE PLATAFORMA DE CAPACITACIÓN INTELIGENTE DE DESARROLLO PROFESIONAL</w:t>
      </w:r>
    </w:p>
    <w:p w14:paraId="7BDD6B82" w14:textId="77777777" w:rsidR="000F666E" w:rsidRPr="005717E2" w:rsidRDefault="000F666E" w:rsidP="000F666E">
      <w:pPr>
        <w:tabs>
          <w:tab w:val="left" w:pos="567"/>
        </w:tabs>
        <w:ind w:left="709" w:hanging="709"/>
        <w:jc w:val="center"/>
        <w:rPr>
          <w:rFonts w:ascii="Adobe Caslon Pro" w:hAnsi="Adobe Caslon Pro"/>
          <w:lang w:val="es-ES"/>
        </w:rPr>
      </w:pPr>
    </w:p>
    <w:p w14:paraId="78726238" w14:textId="77777777" w:rsidR="000F666E" w:rsidRPr="005717E2" w:rsidRDefault="000F666E" w:rsidP="000F666E">
      <w:pPr>
        <w:tabs>
          <w:tab w:val="left" w:pos="1080"/>
        </w:tabs>
        <w:jc w:val="center"/>
        <w:rPr>
          <w:rFonts w:ascii="Adobe Caslon Pro" w:hAnsi="Adobe Caslon Pro"/>
          <w:b/>
          <w:lang w:val="es-ES"/>
        </w:rPr>
      </w:pPr>
      <w:r w:rsidRPr="005717E2">
        <w:rPr>
          <w:rFonts w:ascii="Adobe Caslon Pro" w:hAnsi="Adobe Caslon Pro"/>
          <w:b/>
          <w:noProof/>
          <w:lang w:eastAsia="es-MX"/>
        </w:rPr>
        <mc:AlternateContent>
          <mc:Choice Requires="wps">
            <w:drawing>
              <wp:anchor distT="0" distB="0" distL="114300" distR="114300" simplePos="0" relativeHeight="251659264" behindDoc="0" locked="0" layoutInCell="1" allowOverlap="1" wp14:anchorId="26AD7FCF" wp14:editId="690D01BD">
                <wp:simplePos x="0" y="0"/>
                <wp:positionH relativeFrom="column">
                  <wp:posOffset>685800</wp:posOffset>
                </wp:positionH>
                <wp:positionV relativeFrom="paragraph">
                  <wp:posOffset>5080</wp:posOffset>
                </wp:positionV>
                <wp:extent cx="5257800" cy="0"/>
                <wp:effectExtent l="13335" t="7620" r="5715" b="11430"/>
                <wp:wrapNone/>
                <wp:docPr id="1" name="Conector rec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257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3715C4" id="Conector recto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4pt" to="46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"/>
            </w:pict>
          </mc:Fallback>
        </mc:AlternateContent>
      </w:r>
    </w:p>
    <w:p w14:paraId="572EF242" w14:textId="77777777" w:rsidR="000F666E" w:rsidRPr="005717E2" w:rsidRDefault="000F666E" w:rsidP="000F666E">
      <w:pPr>
        <w:keepNext/>
        <w:jc w:val="center"/>
        <w:outlineLvl w:val="8"/>
        <w:rPr>
          <w:rFonts w:ascii="Adobe Caslon Pro" w:hAnsi="Adobe Caslon Pro"/>
          <w:b/>
          <w:bCs/>
          <w:szCs w:val="20"/>
          <w:lang w:val="es-ES"/>
        </w:rPr>
      </w:pPr>
    </w:p>
    <w:p w14:paraId="3F10A7D1" w14:textId="77777777" w:rsidR="000F666E" w:rsidRPr="005717E2" w:rsidRDefault="000F666E" w:rsidP="000F666E">
      <w:pPr>
        <w:keepNext/>
        <w:jc w:val="center"/>
        <w:outlineLvl w:val="8"/>
        <w:rPr>
          <w:rFonts w:ascii="Adobe Caslon Pro" w:hAnsi="Adobe Caslon Pro"/>
          <w:b/>
          <w:bCs/>
          <w:szCs w:val="20"/>
          <w:lang w:val="es-ES"/>
        </w:rPr>
      </w:pPr>
    </w:p>
    <w:p w14:paraId="7D02CE98" w14:textId="77777777" w:rsidR="000F666E" w:rsidRPr="005717E2" w:rsidRDefault="000F666E" w:rsidP="000F666E">
      <w:pPr>
        <w:keepNext/>
        <w:jc w:val="center"/>
        <w:outlineLvl w:val="8"/>
        <w:rPr>
          <w:rFonts w:ascii="Adobe Caslon Pro" w:hAnsi="Adobe Caslon Pro"/>
          <w:b/>
          <w:bCs/>
          <w:szCs w:val="20"/>
          <w:lang w:val="es-ES"/>
        </w:rPr>
      </w:pPr>
    </w:p>
    <w:p w14:paraId="6FBC9CF8" w14:textId="1CFB1FA9" w:rsidR="000F666E" w:rsidRPr="005717E2" w:rsidRDefault="001435E6" w:rsidP="000F666E">
      <w:pPr>
        <w:keepNext/>
        <w:jc w:val="center"/>
        <w:outlineLvl w:val="8"/>
        <w:rPr>
          <w:rFonts w:ascii="Arial" w:hAnsi="Arial" w:cs="Arial"/>
          <w:b/>
          <w:bCs/>
          <w:szCs w:val="20"/>
          <w:lang w:val="es-ES"/>
        </w:rPr>
      </w:pPr>
      <w:r w:rsidRPr="005717E2">
        <w:rPr>
          <w:rFonts w:ascii="Arial" w:hAnsi="Arial" w:cs="Arial"/>
          <w:b/>
          <w:bCs/>
          <w:szCs w:val="20"/>
          <w:lang w:val="es-ES"/>
        </w:rPr>
        <w:t>PRESENTA:</w:t>
      </w:r>
    </w:p>
    <w:p w14:paraId="31DECAC2" w14:textId="5A14FE57" w:rsidR="000F666E" w:rsidRDefault="001435E6" w:rsidP="000F666E">
      <w:pPr>
        <w:keepNext/>
        <w:jc w:val="center"/>
        <w:outlineLvl w:val="4"/>
        <w:rPr>
          <w:rFonts w:ascii="Arial" w:hAnsi="Arial" w:cs="Arial"/>
          <w:lang w:val="es-ES"/>
        </w:rPr>
      </w:pPr>
      <w:r>
        <w:rPr>
          <w:rFonts w:ascii="Arial" w:hAnsi="Arial" w:cs="Arial"/>
          <w:lang w:val="es-ES"/>
        </w:rPr>
        <w:t>LUZ ARLETH LÓPEZ BAUTISTA</w:t>
      </w:r>
      <w:r w:rsidRPr="00112422">
        <w:rPr>
          <w:rFonts w:ascii="Arial" w:hAnsi="Arial" w:cs="Arial"/>
          <w:lang w:val="es-ES"/>
        </w:rPr>
        <w:t xml:space="preserve"> </w:t>
      </w:r>
      <w:r>
        <w:rPr>
          <w:rFonts w:ascii="Arial" w:hAnsi="Arial" w:cs="Arial"/>
          <w:lang w:val="es-ES"/>
        </w:rPr>
        <w:t xml:space="preserve">                  </w:t>
      </w:r>
    </w:p>
    <w:p w14:paraId="4B154746" w14:textId="0766CA05" w:rsidR="000F666E" w:rsidRPr="00130E61" w:rsidRDefault="001435E6" w:rsidP="000F666E">
      <w:pPr>
        <w:keepNext/>
        <w:jc w:val="center"/>
        <w:outlineLvl w:val="4"/>
        <w:rPr>
          <w:rFonts w:ascii="Arial" w:hAnsi="Arial" w:cs="Arial"/>
          <w:lang w:val="es-ES"/>
        </w:rPr>
      </w:pPr>
      <w:r>
        <w:rPr>
          <w:rFonts w:ascii="Arial" w:hAnsi="Arial" w:cs="Arial"/>
          <w:lang w:val="es-ES"/>
        </w:rPr>
        <w:t xml:space="preserve">SAÚL LÓPEZ BAUTISTA                             </w:t>
      </w:r>
    </w:p>
    <w:p w14:paraId="0A5C1742" w14:textId="77777777" w:rsidR="000F666E" w:rsidRPr="00130E61" w:rsidRDefault="000F666E" w:rsidP="000F666E">
      <w:pPr>
        <w:keepNext/>
        <w:outlineLvl w:val="8"/>
        <w:rPr>
          <w:rFonts w:ascii="Arial" w:hAnsi="Arial" w:cs="Arial"/>
          <w:b/>
          <w:lang w:val="es-ES"/>
        </w:rPr>
      </w:pPr>
    </w:p>
    <w:p w14:paraId="09F4F5C1" w14:textId="5875DDD0" w:rsidR="000F666E" w:rsidRPr="00130E61" w:rsidRDefault="001435E6" w:rsidP="000F666E">
      <w:pPr>
        <w:keepNext/>
        <w:jc w:val="center"/>
        <w:outlineLvl w:val="8"/>
        <w:rPr>
          <w:rFonts w:ascii="Arial" w:hAnsi="Arial" w:cs="Arial"/>
          <w:b/>
          <w:lang w:val="es-ES"/>
        </w:rPr>
      </w:pPr>
      <w:r w:rsidRPr="00130E61">
        <w:rPr>
          <w:rFonts w:ascii="Arial" w:hAnsi="Arial" w:cs="Arial"/>
          <w:b/>
          <w:lang w:val="es-ES"/>
        </w:rPr>
        <w:t>CARRERA:</w:t>
      </w:r>
    </w:p>
    <w:p w14:paraId="15849820" w14:textId="1B96DF27" w:rsidR="000F666E" w:rsidRPr="00130E61" w:rsidRDefault="001435E6" w:rsidP="000F666E">
      <w:pPr>
        <w:jc w:val="center"/>
        <w:rPr>
          <w:rFonts w:ascii="Arial" w:hAnsi="Arial" w:cs="Arial"/>
          <w:lang w:val="es-ES"/>
        </w:rPr>
      </w:pPr>
      <w:r w:rsidRPr="00130E61">
        <w:rPr>
          <w:rFonts w:ascii="Arial" w:hAnsi="Arial" w:cs="Arial"/>
          <w:b/>
          <w:lang w:val="es-ES"/>
        </w:rPr>
        <w:t xml:space="preserve">   </w:t>
      </w:r>
      <w:r>
        <w:rPr>
          <w:rFonts w:ascii="Arial" w:hAnsi="Arial" w:cs="Arial"/>
          <w:lang w:val="es-ES"/>
        </w:rPr>
        <w:t>INGENIERÍA E</w:t>
      </w:r>
      <w:r w:rsidRPr="00130E61">
        <w:rPr>
          <w:rFonts w:ascii="Arial" w:hAnsi="Arial" w:cs="Arial"/>
          <w:lang w:val="es-ES"/>
        </w:rPr>
        <w:t xml:space="preserve">N </w:t>
      </w:r>
      <w:r>
        <w:rPr>
          <w:rFonts w:ascii="Arial" w:hAnsi="Arial" w:cs="Arial"/>
          <w:lang w:val="es-ES"/>
        </w:rPr>
        <w:t xml:space="preserve">SISTEMAS COMPUTACIONALES </w:t>
      </w:r>
    </w:p>
    <w:p w14:paraId="1ACCC125" w14:textId="77777777" w:rsidR="000F666E" w:rsidRPr="00130E61" w:rsidRDefault="000F666E" w:rsidP="000F666E">
      <w:pPr>
        <w:jc w:val="center"/>
        <w:rPr>
          <w:rFonts w:ascii="Arial" w:hAnsi="Arial" w:cs="Arial"/>
          <w:color w:val="000000"/>
          <w:lang w:val="es-ES"/>
        </w:rPr>
      </w:pPr>
    </w:p>
    <w:p w14:paraId="3C1A60CA" w14:textId="77777777" w:rsidR="000F666E" w:rsidRPr="00130E61" w:rsidRDefault="000F666E" w:rsidP="000F666E">
      <w:pPr>
        <w:jc w:val="center"/>
        <w:rPr>
          <w:rFonts w:ascii="Arial" w:hAnsi="Arial" w:cs="Arial"/>
          <w:color w:val="000000"/>
          <w:lang w:val="es-ES"/>
        </w:rPr>
      </w:pPr>
    </w:p>
    <w:p w14:paraId="5AFFEFA3" w14:textId="77777777" w:rsidR="000F666E" w:rsidRPr="00130E61" w:rsidRDefault="000F666E" w:rsidP="000F666E">
      <w:pPr>
        <w:jc w:val="center"/>
        <w:rPr>
          <w:rFonts w:ascii="Arial" w:hAnsi="Arial" w:cs="Arial"/>
          <w:b/>
          <w:lang w:val="es-ES"/>
        </w:rPr>
      </w:pPr>
    </w:p>
    <w:p w14:paraId="27991A48" w14:textId="21BB3DAA" w:rsidR="000F666E" w:rsidRPr="00130E61" w:rsidRDefault="001435E6" w:rsidP="000F666E">
      <w:pPr>
        <w:jc w:val="center"/>
        <w:rPr>
          <w:rFonts w:ascii="Arial" w:hAnsi="Arial" w:cs="Arial"/>
          <w:b/>
          <w:lang w:val="es-ES"/>
        </w:rPr>
      </w:pPr>
      <w:r w:rsidRPr="00130E61">
        <w:rPr>
          <w:rFonts w:ascii="Arial" w:hAnsi="Arial" w:cs="Arial"/>
          <w:b/>
          <w:lang w:val="es-ES"/>
        </w:rPr>
        <w:t>PRODUCTO:</w:t>
      </w:r>
    </w:p>
    <w:p w14:paraId="3791FC5F" w14:textId="48D6D7A8" w:rsidR="000F666E" w:rsidRDefault="004F7D57" w:rsidP="000F666E">
      <w:pPr>
        <w:jc w:val="center"/>
        <w:rPr>
          <w:rFonts w:ascii="Arial" w:hAnsi="Arial" w:cs="Arial"/>
          <w:lang w:val="es-ES"/>
        </w:rPr>
      </w:pPr>
      <w:r>
        <w:rPr>
          <w:rFonts w:ascii="Arial" w:hAnsi="Arial" w:cs="Arial"/>
          <w:lang w:val="es-ES"/>
        </w:rPr>
        <w:t>PROYECTO DE RESIDENCIA PROFESIONAL</w:t>
      </w:r>
    </w:p>
    <w:p w14:paraId="768B9589" w14:textId="77777777" w:rsidR="000F666E" w:rsidRPr="00130E61" w:rsidRDefault="000F666E" w:rsidP="000F666E">
      <w:pPr>
        <w:jc w:val="center"/>
        <w:rPr>
          <w:rFonts w:ascii="Arial" w:hAnsi="Arial" w:cs="Arial"/>
          <w:lang w:val="es-ES"/>
        </w:rPr>
      </w:pPr>
    </w:p>
    <w:p w14:paraId="63F49E7B" w14:textId="77777777" w:rsidR="000F666E" w:rsidRPr="00130E61" w:rsidRDefault="000F666E" w:rsidP="000F666E">
      <w:pPr>
        <w:rPr>
          <w:rFonts w:ascii="Arial" w:hAnsi="Arial" w:cs="Arial"/>
          <w:b/>
          <w:lang w:val="es-ES"/>
        </w:rPr>
      </w:pPr>
    </w:p>
    <w:p w14:paraId="3A70BC4F" w14:textId="1C32D7C0" w:rsidR="000F666E" w:rsidRDefault="001435E6" w:rsidP="000F666E">
      <w:pPr>
        <w:jc w:val="center"/>
        <w:rPr>
          <w:rFonts w:ascii="Arial" w:hAnsi="Arial" w:cs="Arial"/>
          <w:b/>
          <w:lang w:val="es-ES"/>
        </w:rPr>
      </w:pPr>
      <w:r w:rsidRPr="00130E61">
        <w:rPr>
          <w:rFonts w:ascii="Arial" w:hAnsi="Arial" w:cs="Arial"/>
          <w:b/>
          <w:lang w:val="es-ES"/>
        </w:rPr>
        <w:t>ASESOR:</w:t>
      </w:r>
    </w:p>
    <w:p w14:paraId="11F5048F" w14:textId="412BFF68" w:rsidR="000F666E" w:rsidRPr="007444C4" w:rsidRDefault="001435E6" w:rsidP="000F666E">
      <w:pPr>
        <w:jc w:val="center"/>
        <w:rPr>
          <w:rFonts w:ascii="Arial" w:hAnsi="Arial" w:cs="Arial"/>
          <w:lang w:val="es-ES"/>
        </w:rPr>
      </w:pPr>
      <w:r>
        <w:rPr>
          <w:rFonts w:ascii="Arial" w:hAnsi="Arial" w:cs="Arial"/>
          <w:lang w:val="es-ES"/>
        </w:rPr>
        <w:t>ING.</w:t>
      </w:r>
      <w:r w:rsidRPr="001F76D1">
        <w:rPr>
          <w:rFonts w:ascii="Arial" w:hAnsi="Arial" w:cs="Arial"/>
          <w:lang w:val="es-ES"/>
        </w:rPr>
        <w:t xml:space="preserve"> JOSÉ ALFREDO ROMÁN CRUZ</w:t>
      </w:r>
    </w:p>
    <w:p w14:paraId="7FBC9DF7" w14:textId="14D82E67" w:rsidR="000F666E" w:rsidRPr="00112422" w:rsidRDefault="001435E6" w:rsidP="000F666E">
      <w:pPr>
        <w:jc w:val="center"/>
        <w:rPr>
          <w:rFonts w:ascii="Arial" w:hAnsi="Arial" w:cs="Arial"/>
          <w:lang w:val="es-ES"/>
        </w:rPr>
      </w:pPr>
      <w:r w:rsidRPr="00130E61">
        <w:rPr>
          <w:rFonts w:ascii="Arial" w:hAnsi="Arial" w:cs="Arial"/>
          <w:lang w:val="es-ES"/>
        </w:rPr>
        <w:t xml:space="preserve"> </w:t>
      </w:r>
    </w:p>
    <w:p w14:paraId="0204F988" w14:textId="77777777" w:rsidR="000F666E" w:rsidRDefault="000F666E" w:rsidP="000F666E">
      <w:pPr>
        <w:rPr>
          <w:rFonts w:ascii="Arial" w:hAnsi="Arial" w:cs="Arial"/>
          <w:sz w:val="26"/>
          <w:lang w:val="es-ES"/>
        </w:rPr>
      </w:pPr>
    </w:p>
    <w:p w14:paraId="13E57FFF" w14:textId="77777777" w:rsidR="000F666E" w:rsidRDefault="000F666E" w:rsidP="000F666E">
      <w:pPr>
        <w:rPr>
          <w:rFonts w:ascii="Arial" w:hAnsi="Arial" w:cs="Arial"/>
          <w:lang w:val="es-ES"/>
        </w:rPr>
      </w:pPr>
    </w:p>
    <w:p w14:paraId="666C05D8" w14:textId="77777777" w:rsidR="000F666E" w:rsidRDefault="000F666E" w:rsidP="000F666E">
      <w:pPr>
        <w:jc w:val="right"/>
        <w:rPr>
          <w:rFonts w:ascii="Arial" w:hAnsi="Arial" w:cs="Arial"/>
          <w:lang w:val="es-ES"/>
        </w:rPr>
      </w:pPr>
    </w:p>
    <w:p w14:paraId="592926C1" w14:textId="77777777" w:rsidR="000F666E" w:rsidRDefault="000F666E" w:rsidP="000F666E">
      <w:pPr>
        <w:jc w:val="right"/>
        <w:rPr>
          <w:rFonts w:ascii="Arial" w:hAnsi="Arial" w:cs="Arial"/>
          <w:lang w:val="es-ES"/>
        </w:rPr>
      </w:pPr>
    </w:p>
    <w:p w14:paraId="1AC09A8C" w14:textId="1F833AA2" w:rsidR="000F666E" w:rsidRPr="005717E2" w:rsidRDefault="001435E6" w:rsidP="000F666E">
      <w:pPr>
        <w:jc w:val="right"/>
        <w:rPr>
          <w:rFonts w:ascii="Arial" w:hAnsi="Arial" w:cs="Arial"/>
          <w:sz w:val="20"/>
          <w:szCs w:val="20"/>
          <w:lang w:val="es-ES"/>
        </w:rPr>
      </w:pPr>
      <w:r>
        <w:rPr>
          <w:rFonts w:ascii="Arial" w:hAnsi="Arial" w:cs="Arial"/>
          <w:sz w:val="20"/>
          <w:szCs w:val="20"/>
          <w:lang w:val="es-ES"/>
        </w:rPr>
        <w:t>TLAXIACO, OAX., NOVIEMBRE DE 2025</w:t>
      </w:r>
      <w:r w:rsidRPr="005717E2">
        <w:rPr>
          <w:rFonts w:ascii="Arial" w:hAnsi="Arial" w:cs="Arial"/>
          <w:sz w:val="20"/>
          <w:szCs w:val="20"/>
          <w:lang w:val="es-ES"/>
        </w:rPr>
        <w:t>.</w:t>
      </w:r>
    </w:p>
    <w:p w14:paraId="69F5BDEE" w14:textId="77777777" w:rsidR="000F666E" w:rsidRDefault="000F666E" w:rsidP="000F666E">
      <w:pPr>
        <w:spacing w:line="276" w:lineRule="auto"/>
        <w:ind w:right="94"/>
        <w:rPr>
          <w:rFonts w:ascii="Arial" w:hAnsi="Arial" w:cs="Arial"/>
          <w:b/>
        </w:rPr>
      </w:pPr>
      <w:r w:rsidRPr="005717E2">
        <w:rPr>
          <w:rFonts w:ascii="Adobe Caslon Pro" w:hAnsi="Adobe Caslon Pro"/>
          <w:b/>
          <w:i/>
          <w:sz w:val="18"/>
          <w:szCs w:val="18"/>
          <w:lang w:val="es-ES"/>
        </w:rPr>
        <w:t xml:space="preserve">                                                                                  </w:t>
      </w:r>
      <w:r>
        <w:rPr>
          <w:rFonts w:ascii="Arial" w:hAnsi="Arial" w:cs="Arial"/>
          <w:b/>
          <w:noProof/>
          <w:lang w:eastAsia="es-MX"/>
        </w:rPr>
        <w:drawing>
          <wp:anchor distT="0" distB="0" distL="114300" distR="114300" simplePos="0" relativeHeight="251664384" behindDoc="0" locked="0" layoutInCell="1" allowOverlap="1" wp14:anchorId="3308A2D3" wp14:editId="6D5B5975">
            <wp:simplePos x="0" y="0"/>
            <wp:positionH relativeFrom="column">
              <wp:posOffset>508635</wp:posOffset>
            </wp:positionH>
            <wp:positionV relativeFrom="paragraph">
              <wp:posOffset>245745</wp:posOffset>
            </wp:positionV>
            <wp:extent cx="781050" cy="844550"/>
            <wp:effectExtent l="0" t="0" r="0" b="0"/>
            <wp:wrapSquare wrapText="bothSides"/>
            <wp:docPr id="5" name="Imagen 5" descr="C:\Users\LDS\Pictures\T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DS\Pictures\TEC.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81050" cy="844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8441D5" w14:textId="77777777" w:rsidR="000F666E" w:rsidRDefault="000F666E" w:rsidP="000F666E">
      <w:pPr>
        <w:rPr>
          <w:rFonts w:ascii="Arial" w:hAnsi="Arial" w:cs="Arial"/>
        </w:rPr>
      </w:pPr>
    </w:p>
    <w:p w14:paraId="53DE5135" w14:textId="77777777" w:rsidR="000F666E" w:rsidRDefault="000F666E" w:rsidP="000F666E">
      <w:pPr>
        <w:rPr>
          <w:rFonts w:ascii="Arial" w:hAnsi="Arial" w:cs="Arial"/>
        </w:rPr>
      </w:pPr>
      <w:r>
        <w:rPr>
          <w:rFonts w:ascii="Arial" w:hAnsi="Arial" w:cs="Arial"/>
          <w:noProof/>
          <w:lang w:eastAsia="es-MX"/>
        </w:rPr>
        <mc:AlternateContent>
          <mc:Choice Requires="wps">
            <w:drawing>
              <wp:anchor distT="0" distB="0" distL="114300" distR="114300" simplePos="0" relativeHeight="251665408" behindDoc="0" locked="0" layoutInCell="1" allowOverlap="1" wp14:anchorId="6483D16B" wp14:editId="3005CFB6">
                <wp:simplePos x="0" y="0"/>
                <wp:positionH relativeFrom="column">
                  <wp:posOffset>1575979</wp:posOffset>
                </wp:positionH>
                <wp:positionV relativeFrom="paragraph">
                  <wp:posOffset>11249</wp:posOffset>
                </wp:positionV>
                <wp:extent cx="3776980" cy="282575"/>
                <wp:effectExtent l="0" t="0" r="0" b="3175"/>
                <wp:wrapNone/>
                <wp:docPr id="6" name="Cuadro de texto 6"/>
                <wp:cNvGraphicFramePr/>
                <a:graphic xmlns:a="http://schemas.openxmlformats.org/drawingml/2006/main">
                  <a:graphicData uri="http://schemas.microsoft.com/office/word/2010/wordprocessingShape">
                    <wps:wsp>
                      <wps:cNvSpPr txBox="1"/>
                      <wps:spPr>
                        <a:xfrm>
                          <a:off x="0" y="0"/>
                          <a:ext cx="3776980" cy="282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1BAD418" w14:textId="77777777" w:rsidR="000F666E" w:rsidRPr="000C6C99" w:rsidRDefault="000F666E" w:rsidP="000F666E">
                            <w:pPr>
                              <w:rPr>
                                <w:rFonts w:ascii="Montserrat Light" w:hAnsi="Montserrat Light"/>
                                <w:i/>
                                <w:sz w:val="16"/>
                                <w:szCs w:val="16"/>
                              </w:rPr>
                            </w:pPr>
                            <w:r w:rsidRPr="000C6C99">
                              <w:rPr>
                                <w:rFonts w:ascii="Montserrat Light" w:hAnsi="Montserrat Light" w:cs="Arial"/>
                                <w:i/>
                                <w:sz w:val="16"/>
                                <w:szCs w:val="16"/>
                              </w:rPr>
                              <w:t>“Educación, Ciencia y Tecnología, Progresos día con día”</w:t>
                            </w:r>
                            <w:r w:rsidRPr="000C6C99">
                              <w:rPr>
                                <w:rFonts w:ascii="Montserrat Light" w:hAnsi="Montserrat Light" w:cs="Arial"/>
                                <w:bCs/>
                                <w:i/>
                                <w:sz w:val="16"/>
                                <w:szCs w:val="16"/>
                                <w:vertAlign w:val="superscript"/>
                                <w:lang w:val="pt-B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483D16B" id="_x0000_t202" coordsize="21600,21600" o:spt="202" path="m,l,21600r21600,l21600,xe">
                <v:stroke joinstyle="miter"/>
                <v:path gradientshapeok="t" o:connecttype="rect"/>
              </v:shapetype>
              <v:shape id="Cuadro de texto 6" o:spid="_x0000_s1026" type="#_x0000_t202" style="position:absolute;margin-left:124.1pt;margin-top:.9pt;width:297.4pt;height:22.2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" fillcolor="white [3201]" stroked="f" strokeweight=".5pt">
                <v:textbox>
                  <w:txbxContent>
                    <w:p w14:paraId="61BAD418" w14:textId="77777777" w:rsidR="000F666E" w:rsidRPr="000C6C99" w:rsidRDefault="000F666E" w:rsidP="000F666E">
                      <w:pPr>
                        <w:rPr>
                          <w:rFonts w:ascii="Montserrat Light" w:hAnsi="Montserrat Light"/>
                          <w:i/>
                          <w:sz w:val="16"/>
                          <w:szCs w:val="16"/>
                        </w:rPr>
                      </w:pPr>
                      <w:r w:rsidRPr="000C6C99">
                        <w:rPr>
                          <w:rFonts w:ascii="Montserrat Light" w:hAnsi="Montserrat Light" w:cs="Arial"/>
                          <w:i/>
                          <w:sz w:val="16"/>
                          <w:szCs w:val="16"/>
                        </w:rPr>
                        <w:t>“Educación, Ciencia y Tecnología, Progresos día con día”</w:t>
                      </w:r>
                      <w:r w:rsidRPr="000C6C99">
                        <w:rPr>
                          <w:rFonts w:ascii="Montserrat Light" w:hAnsi="Montserrat Light" w:cs="Arial"/>
                          <w:bCs/>
                          <w:i/>
                          <w:sz w:val="16"/>
                          <w:szCs w:val="16"/>
                          <w:vertAlign w:val="superscript"/>
                          <w:lang w:val="pt-BR"/>
                        </w:rPr>
                        <w:t xml:space="preserve"> ®</w:t>
                      </w:r>
                    </w:p>
                  </w:txbxContent>
                </v:textbox>
              </v:shape>
            </w:pict>
          </mc:Fallback>
        </mc:AlternateContent>
      </w:r>
      <w:r>
        <w:rPr>
          <w:rFonts w:ascii="Arial" w:hAnsi="Arial" w:cs="Arial"/>
        </w:rPr>
        <w:t xml:space="preserve">                                                          </w:t>
      </w:r>
    </w:p>
    <w:p w14:paraId="12DE4D60" w14:textId="77777777" w:rsidR="000F666E" w:rsidRDefault="000F666E" w:rsidP="000F666E">
      <w:pPr>
        <w:rPr>
          <w:rFonts w:ascii="Arial" w:hAnsi="Arial" w:cs="Arial"/>
        </w:rPr>
      </w:pPr>
    </w:p>
    <w:p w14:paraId="2EE8E194" w14:textId="11CFB33D" w:rsidR="00D14C3B" w:rsidRDefault="00D14C3B" w:rsidP="00D14C3B">
      <w:pPr>
        <w:pStyle w:val="Ttulo1"/>
        <w:rPr>
          <w:rFonts w:ascii="Times New Roman" w:eastAsia="Times New Roman" w:hAnsi="Times New Roman" w:cs="Times New Roman"/>
          <w:color w:val="auto"/>
          <w:sz w:val="24"/>
          <w:szCs w:val="24"/>
        </w:rPr>
      </w:pPr>
    </w:p>
    <w:p w14:paraId="681BD63E" w14:textId="0EF6F360" w:rsidR="00B61D5A" w:rsidRDefault="00B61D5A" w:rsidP="00B61D5A"/>
    <w:p w14:paraId="32E35E1A" w14:textId="77777777" w:rsidR="00B61D5A" w:rsidRDefault="00B61D5A" w:rsidP="00B61D5A"/>
    <w:p w14:paraId="46E1CD25" w14:textId="77777777" w:rsidR="00BA6EFC" w:rsidRDefault="00BA6EFC" w:rsidP="00B61D5A">
      <w:pPr>
        <w:sectPr w:rsidR="00BA6EFC" w:rsidSect="00FF22E6">
          <w:footerReference w:type="default" r:id="rId11"/>
          <w:pgSz w:w="12240" w:h="15840"/>
          <w:pgMar w:top="1417" w:right="1701" w:bottom="1417" w:left="1701" w:header="708" w:footer="708" w:gutter="0"/>
          <w:cols w:space="708"/>
          <w:titlePg/>
          <w:docGrid w:linePitch="360"/>
        </w:sectPr>
      </w:pPr>
    </w:p>
    <w:p w14:paraId="4B1D63A0" w14:textId="77777777" w:rsidR="00BA6EFC" w:rsidRPr="00B61D5A" w:rsidRDefault="00BA6EFC" w:rsidP="00B61D5A"/>
    <w:p w14:paraId="289A9247" w14:textId="61DC498E" w:rsidR="000F666E" w:rsidRPr="00B61D5A" w:rsidRDefault="00D14C3B" w:rsidP="00260FE6">
      <w:pPr>
        <w:spacing w:line="360" w:lineRule="auto"/>
        <w:rPr>
          <w:rFonts w:ascii="Arial" w:hAnsi="Arial" w:cs="Arial"/>
          <w:b/>
        </w:rPr>
      </w:pPr>
      <w:r w:rsidRPr="00B61D5A">
        <w:rPr>
          <w:rFonts w:ascii="Arial" w:hAnsi="Arial" w:cs="Arial"/>
          <w:b/>
        </w:rPr>
        <w:t>Agradecimiento</w:t>
      </w:r>
      <w:r w:rsidR="00B61D5A">
        <w:rPr>
          <w:rFonts w:ascii="Arial" w:hAnsi="Arial" w:cs="Arial"/>
          <w:b/>
        </w:rPr>
        <w:t>.</w:t>
      </w:r>
      <w:r w:rsidRPr="00B61D5A">
        <w:rPr>
          <w:rFonts w:ascii="Arial" w:hAnsi="Arial" w:cs="Arial"/>
          <w:b/>
        </w:rPr>
        <w:t xml:space="preserve"> </w:t>
      </w:r>
    </w:p>
    <w:p w14:paraId="3860CDA2" w14:textId="17D04AF5" w:rsidR="00B61D5A" w:rsidRPr="00B61D5A" w:rsidRDefault="00B61D5A" w:rsidP="00260FE6">
      <w:pPr>
        <w:spacing w:line="360" w:lineRule="auto"/>
        <w:jc w:val="both"/>
        <w:rPr>
          <w:rFonts w:ascii="Arial" w:hAnsi="Arial" w:cs="Arial"/>
        </w:rPr>
      </w:pPr>
      <w:r w:rsidRPr="00B61D5A">
        <w:rPr>
          <w:rFonts w:ascii="Arial" w:hAnsi="Arial" w:cs="Arial"/>
        </w:rPr>
        <w:t>El equipo de trabajo expresa su más sincero agradecimiento al Instituto Tecnológico de Tlaxiaco, por la formación académica, el acompañamiento constante y las oportunidades de aprendizaje brindadas durante nuestra trayectoria profesional. Su compromiso con la excelencia educativa ha sido una guía fundamental para la consolidación de nuestras competencias técnicas, éticas y humanas.</w:t>
      </w:r>
    </w:p>
    <w:p w14:paraId="29F17F23" w14:textId="522CC720" w:rsidR="00B61D5A" w:rsidRPr="00B61D5A" w:rsidRDefault="00B61D5A" w:rsidP="00B61D5A">
      <w:pPr>
        <w:spacing w:line="360" w:lineRule="auto"/>
        <w:jc w:val="both"/>
        <w:rPr>
          <w:rFonts w:ascii="Arial" w:hAnsi="Arial" w:cs="Arial"/>
        </w:rPr>
      </w:pPr>
      <w:r w:rsidRPr="00B61D5A">
        <w:rPr>
          <w:rFonts w:ascii="Arial" w:hAnsi="Arial" w:cs="Arial"/>
        </w:rPr>
        <w:t xml:space="preserve">De manera especial, extendemos nuestro reconocimiento al </w:t>
      </w:r>
      <w:proofErr w:type="spellStart"/>
      <w:r w:rsidRPr="00B61D5A">
        <w:rPr>
          <w:rFonts w:ascii="Arial" w:hAnsi="Arial" w:cs="Arial"/>
        </w:rPr>
        <w:t>Cluster</w:t>
      </w:r>
      <w:proofErr w:type="spellEnd"/>
      <w:r w:rsidRPr="00B61D5A">
        <w:rPr>
          <w:rFonts w:ascii="Arial" w:hAnsi="Arial" w:cs="Arial"/>
        </w:rPr>
        <w:t xml:space="preserve"> Nacional de Innovación y Desarrollo Tecnológico </w:t>
      </w:r>
      <w:proofErr w:type="spellStart"/>
      <w:r w:rsidRPr="00B61D5A">
        <w:rPr>
          <w:rFonts w:ascii="Arial" w:hAnsi="Arial" w:cs="Arial"/>
        </w:rPr>
        <w:t>ITMx</w:t>
      </w:r>
      <w:proofErr w:type="spellEnd"/>
      <w:r w:rsidRPr="00B61D5A">
        <w:rPr>
          <w:rFonts w:ascii="Arial" w:hAnsi="Arial" w:cs="Arial"/>
        </w:rPr>
        <w:t>, por la oportunidad de colaborar en el Proyecto Piloto de Plataforma de Capacitación Inteligente de Desarrollo Profesional, una experiencia que nos permitió aplicar los conocimientos adquiridos en un entorno real de desarrollo tecnológico, fortaleciendo nuestras habilidades profesionales, el trabajo colaborati</w:t>
      </w:r>
      <w:r>
        <w:rPr>
          <w:rFonts w:ascii="Arial" w:hAnsi="Arial" w:cs="Arial"/>
        </w:rPr>
        <w:t>vo y la responsabilidad social.</w:t>
      </w:r>
    </w:p>
    <w:p w14:paraId="17BEE9A0" w14:textId="535DEB0F" w:rsidR="00B61D5A" w:rsidRPr="00B61D5A" w:rsidRDefault="00B61D5A" w:rsidP="00B61D5A">
      <w:pPr>
        <w:spacing w:line="360" w:lineRule="auto"/>
        <w:jc w:val="both"/>
        <w:rPr>
          <w:rFonts w:ascii="Arial" w:hAnsi="Arial" w:cs="Arial"/>
        </w:rPr>
      </w:pPr>
      <w:r w:rsidRPr="00B61D5A">
        <w:rPr>
          <w:rFonts w:ascii="Arial" w:hAnsi="Arial" w:cs="Arial"/>
        </w:rPr>
        <w:t xml:space="preserve">Nuestro más profundo agradecimiento al Doctor José Tito Figueroa Castellanos, </w:t>
      </w:r>
      <w:r w:rsidR="00260FE6" w:rsidRPr="00B61D5A">
        <w:rPr>
          <w:rFonts w:ascii="Arial" w:hAnsi="Arial" w:cs="Arial"/>
        </w:rPr>
        <w:t>director</w:t>
      </w:r>
      <w:r w:rsidRPr="00B61D5A">
        <w:rPr>
          <w:rFonts w:ascii="Arial" w:hAnsi="Arial" w:cs="Arial"/>
        </w:rPr>
        <w:t xml:space="preserve"> del </w:t>
      </w:r>
      <w:proofErr w:type="spellStart"/>
      <w:r w:rsidRPr="00B61D5A">
        <w:rPr>
          <w:rFonts w:ascii="Arial" w:hAnsi="Arial" w:cs="Arial"/>
        </w:rPr>
        <w:t>Cluster</w:t>
      </w:r>
      <w:proofErr w:type="spellEnd"/>
      <w:r w:rsidRPr="00B61D5A">
        <w:rPr>
          <w:rFonts w:ascii="Arial" w:hAnsi="Arial" w:cs="Arial"/>
        </w:rPr>
        <w:t xml:space="preserve"> Nacional de Innovación y Desarrollo Tecnológico </w:t>
      </w:r>
      <w:proofErr w:type="spellStart"/>
      <w:r w:rsidRPr="00B61D5A">
        <w:rPr>
          <w:rFonts w:ascii="Arial" w:hAnsi="Arial" w:cs="Arial"/>
        </w:rPr>
        <w:t>ITMx</w:t>
      </w:r>
      <w:proofErr w:type="spellEnd"/>
      <w:r w:rsidRPr="00B61D5A">
        <w:rPr>
          <w:rFonts w:ascii="Arial" w:hAnsi="Arial" w:cs="Arial"/>
        </w:rPr>
        <w:t>, por su liderazgo, orientación y confianza depositada en nuestro equipo. Su visión, compromiso y apoyo constante fueron esenciales para el desarrollo de nuestras actividades y para la correcta ejecución de las fases del proyecto. Su ejemplo de profesionalismo y vocación de servicio representa una gran inspiración para nuestra for</w:t>
      </w:r>
      <w:r>
        <w:rPr>
          <w:rFonts w:ascii="Arial" w:hAnsi="Arial" w:cs="Arial"/>
        </w:rPr>
        <w:t>mación como futuros ingenieros.</w:t>
      </w:r>
    </w:p>
    <w:p w14:paraId="12156D94" w14:textId="77777777" w:rsidR="00B61D5A" w:rsidRPr="00B61D5A" w:rsidRDefault="00B61D5A" w:rsidP="00B61D5A">
      <w:pPr>
        <w:spacing w:line="360" w:lineRule="auto"/>
        <w:jc w:val="both"/>
        <w:rPr>
          <w:rFonts w:ascii="Arial" w:hAnsi="Arial" w:cs="Arial"/>
        </w:rPr>
      </w:pPr>
      <w:r w:rsidRPr="00B61D5A">
        <w:rPr>
          <w:rFonts w:ascii="Arial" w:hAnsi="Arial" w:cs="Arial"/>
        </w:rPr>
        <w:t>Finalmente, expresamos nuestro más sincero reconocimiento y gratitud a nuestras familias, quienes han sido un pilar inquebrantable a lo largo de nuestra formación académica y personal.</w:t>
      </w:r>
    </w:p>
    <w:p w14:paraId="5B19810F" w14:textId="77777777" w:rsidR="00B61D5A" w:rsidRPr="00B61D5A" w:rsidRDefault="00B61D5A" w:rsidP="00B61D5A">
      <w:pPr>
        <w:spacing w:line="360" w:lineRule="auto"/>
        <w:jc w:val="both"/>
        <w:rPr>
          <w:rFonts w:ascii="Arial" w:hAnsi="Arial" w:cs="Arial"/>
        </w:rPr>
      </w:pPr>
      <w:r w:rsidRPr="00B61D5A">
        <w:rPr>
          <w:rFonts w:ascii="Arial" w:hAnsi="Arial" w:cs="Arial"/>
        </w:rPr>
        <w:t>Su apoyo incondicional, paciencia, comprensión y aliento diario nos motivaron a superar los retos académicos y profesionales que implicó esta etapa.</w:t>
      </w:r>
    </w:p>
    <w:p w14:paraId="495EF19B" w14:textId="550F8A7F" w:rsidR="00B61D5A" w:rsidRPr="00B61D5A" w:rsidRDefault="00B61D5A" w:rsidP="00B61D5A">
      <w:pPr>
        <w:spacing w:line="360" w:lineRule="auto"/>
        <w:jc w:val="both"/>
        <w:rPr>
          <w:rFonts w:ascii="Arial" w:hAnsi="Arial" w:cs="Arial"/>
        </w:rPr>
      </w:pPr>
      <w:r w:rsidRPr="00B61D5A">
        <w:rPr>
          <w:rFonts w:ascii="Arial" w:hAnsi="Arial" w:cs="Arial"/>
        </w:rPr>
        <w:t>Gracias a su amor, sacrificio y confianza, aprendimos que el esfuerzo, la perseverancia y la dedicación son los cimientos sobre los que se construyen los sueños y los logros.</w:t>
      </w:r>
    </w:p>
    <w:p w14:paraId="44BA9D3F" w14:textId="5F01F180" w:rsidR="00B61D5A" w:rsidRDefault="00B61D5A" w:rsidP="00B61D5A">
      <w:pPr>
        <w:spacing w:line="360" w:lineRule="auto"/>
        <w:jc w:val="both"/>
        <w:rPr>
          <w:rFonts w:ascii="Arial" w:hAnsi="Arial" w:cs="Arial"/>
        </w:rPr>
      </w:pPr>
      <w:r w:rsidRPr="00B61D5A">
        <w:rPr>
          <w:rFonts w:ascii="Arial" w:hAnsi="Arial" w:cs="Arial"/>
        </w:rPr>
        <w:t>A ellos dedicamos este proyecto, como reflejo del trabajo, la constancia y la unión familiar que nos impulsa a seguir avanzando con humildad, compromiso y orgullo profesional.</w:t>
      </w:r>
    </w:p>
    <w:p w14:paraId="39F3146D" w14:textId="77777777" w:rsidR="00BA6EFC" w:rsidRDefault="00BA6EFC" w:rsidP="00B61D5A">
      <w:pPr>
        <w:spacing w:line="360" w:lineRule="auto"/>
        <w:jc w:val="both"/>
        <w:rPr>
          <w:rFonts w:ascii="Arial" w:hAnsi="Arial" w:cs="Arial"/>
        </w:rPr>
        <w:sectPr w:rsidR="00BA6EFC" w:rsidSect="00FF22E6">
          <w:headerReference w:type="first" r:id="rId12"/>
          <w:footerReference w:type="first" r:id="rId13"/>
          <w:pgSz w:w="12240" w:h="15840"/>
          <w:pgMar w:top="1417" w:right="1701" w:bottom="1417" w:left="1701" w:header="708" w:footer="708" w:gutter="0"/>
          <w:cols w:space="708"/>
          <w:titlePg/>
          <w:docGrid w:linePitch="360"/>
        </w:sectPr>
      </w:pPr>
    </w:p>
    <w:p w14:paraId="5F278EF1" w14:textId="3EF54189" w:rsidR="00D14C3B" w:rsidRPr="00B61D5A" w:rsidRDefault="00B61D5A" w:rsidP="00260FE6">
      <w:pPr>
        <w:spacing w:line="360" w:lineRule="auto"/>
        <w:rPr>
          <w:rFonts w:ascii="Arial" w:hAnsi="Arial" w:cs="Arial"/>
          <w:b/>
        </w:rPr>
      </w:pPr>
      <w:r>
        <w:rPr>
          <w:rFonts w:ascii="Arial" w:hAnsi="Arial" w:cs="Arial"/>
          <w:b/>
        </w:rPr>
        <w:lastRenderedPageBreak/>
        <w:t>Resumen.</w:t>
      </w:r>
    </w:p>
    <w:p w14:paraId="2F7381A5" w14:textId="77777777" w:rsidR="00B61D5A" w:rsidRPr="00B61D5A" w:rsidRDefault="00B61D5A" w:rsidP="00260FE6">
      <w:pPr>
        <w:spacing w:line="360" w:lineRule="auto"/>
        <w:jc w:val="both"/>
        <w:rPr>
          <w:rFonts w:ascii="Arial" w:hAnsi="Arial" w:cs="Arial"/>
        </w:rPr>
      </w:pPr>
      <w:r w:rsidRPr="00B61D5A">
        <w:rPr>
          <w:rFonts w:ascii="Arial" w:hAnsi="Arial" w:cs="Arial"/>
        </w:rPr>
        <w:t>El proyecto Inventario Nacional forma parte del Proyecto Piloto de Plataforma de Capacitación Inteligente de Desarrollo Profesional, y tiene como propósito desarrollar una plataforma web inteligente que concentre, organice y gestione información sobre la infraestructura, equipamiento y recursos humanos de las instituciones educativas del país.</w:t>
      </w:r>
    </w:p>
    <w:p w14:paraId="52797B5D" w14:textId="40056147" w:rsidR="00B61D5A" w:rsidRPr="00B61D5A" w:rsidRDefault="00B61D5A" w:rsidP="00B61D5A">
      <w:pPr>
        <w:spacing w:line="360" w:lineRule="auto"/>
        <w:jc w:val="both"/>
        <w:rPr>
          <w:rFonts w:ascii="Arial" w:hAnsi="Arial" w:cs="Arial"/>
        </w:rPr>
      </w:pPr>
      <w:r w:rsidRPr="00B61D5A">
        <w:rPr>
          <w:rFonts w:ascii="Arial" w:hAnsi="Arial" w:cs="Arial"/>
        </w:rPr>
        <w:t>Est</w:t>
      </w:r>
      <w:r w:rsidR="00FC5BD8">
        <w:rPr>
          <w:rFonts w:ascii="Arial" w:hAnsi="Arial" w:cs="Arial"/>
        </w:rPr>
        <w:t xml:space="preserve">a plataforma </w:t>
      </w:r>
      <w:r w:rsidRPr="00B61D5A">
        <w:rPr>
          <w:rFonts w:ascii="Arial" w:hAnsi="Arial" w:cs="Arial"/>
        </w:rPr>
        <w:t>busca fortalecer la planeación educativa, promover la transparencia en la gestión de recursos y optimizar los procesos de capacitación docente mediante herra</w:t>
      </w:r>
      <w:r>
        <w:rPr>
          <w:rFonts w:ascii="Arial" w:hAnsi="Arial" w:cs="Arial"/>
        </w:rPr>
        <w:t>mientas tecnológicas avanzadas.</w:t>
      </w:r>
    </w:p>
    <w:p w14:paraId="230BEDA1" w14:textId="7C7EA299" w:rsidR="00B61D5A" w:rsidRPr="00B61D5A" w:rsidRDefault="00B61D5A" w:rsidP="00B61D5A">
      <w:pPr>
        <w:spacing w:line="360" w:lineRule="auto"/>
        <w:jc w:val="both"/>
        <w:rPr>
          <w:rFonts w:ascii="Arial" w:hAnsi="Arial" w:cs="Arial"/>
        </w:rPr>
      </w:pPr>
      <w:r w:rsidRPr="00B61D5A">
        <w:rPr>
          <w:rFonts w:ascii="Arial" w:hAnsi="Arial" w:cs="Arial"/>
        </w:rPr>
        <w:t>El objetivo general del proyecto es diseñar e implementar una plataforma digital que permita registrar, analizar y compartir datos educativos de manera eficiente, integrando tecnologías modernas que garanticen seguridad, es</w:t>
      </w:r>
      <w:r>
        <w:rPr>
          <w:rFonts w:ascii="Arial" w:hAnsi="Arial" w:cs="Arial"/>
        </w:rPr>
        <w:t>calabilidad y facilidad de uso.</w:t>
      </w:r>
    </w:p>
    <w:p w14:paraId="151AC751" w14:textId="40E5F7BB" w:rsidR="00B61D5A" w:rsidRPr="00B61D5A" w:rsidRDefault="00B61D5A" w:rsidP="00B61D5A">
      <w:pPr>
        <w:spacing w:line="360" w:lineRule="auto"/>
        <w:jc w:val="both"/>
        <w:rPr>
          <w:rFonts w:ascii="Arial" w:hAnsi="Arial" w:cs="Arial"/>
        </w:rPr>
      </w:pPr>
      <w:r w:rsidRPr="00B61D5A">
        <w:rPr>
          <w:rFonts w:ascii="Arial" w:hAnsi="Arial" w:cs="Arial"/>
        </w:rPr>
        <w:t xml:space="preserve">La propuesta se sustenta en bases teóricas relacionadas con las Tecnologías de la Información y la Comunicación (TIC) aplicadas al ámbito educativo, la interoperabilidad de </w:t>
      </w:r>
      <w:r w:rsidR="00FC5BD8">
        <w:rPr>
          <w:rFonts w:ascii="Arial" w:hAnsi="Arial" w:cs="Arial"/>
        </w:rPr>
        <w:t>plataforma</w:t>
      </w:r>
      <w:r w:rsidRPr="00B61D5A">
        <w:rPr>
          <w:rFonts w:ascii="Arial" w:hAnsi="Arial" w:cs="Arial"/>
        </w:rPr>
        <w:t>s, el constructivismo digital y el uso de Inteligencia Artificial (IA) como medio para generar entornos de aprendi</w:t>
      </w:r>
      <w:r>
        <w:rPr>
          <w:rFonts w:ascii="Arial" w:hAnsi="Arial" w:cs="Arial"/>
        </w:rPr>
        <w:t>zaje adaptativos e inclusivos.</w:t>
      </w:r>
    </w:p>
    <w:p w14:paraId="3F5D3948" w14:textId="77777777" w:rsidR="00B61D5A" w:rsidRPr="00B61D5A" w:rsidRDefault="00B61D5A" w:rsidP="00B61D5A">
      <w:pPr>
        <w:spacing w:line="360" w:lineRule="auto"/>
        <w:jc w:val="both"/>
        <w:rPr>
          <w:rFonts w:ascii="Arial" w:hAnsi="Arial" w:cs="Arial"/>
        </w:rPr>
      </w:pPr>
      <w:r w:rsidRPr="00B61D5A">
        <w:rPr>
          <w:rFonts w:ascii="Arial" w:hAnsi="Arial" w:cs="Arial"/>
        </w:rPr>
        <w:t xml:space="preserve">La metodología empleada corresponde al enfoque Ágil (Scrum), que organiza el trabajo en etapas iterativas denominadas </w:t>
      </w:r>
      <w:proofErr w:type="spellStart"/>
      <w:r w:rsidRPr="00B61D5A">
        <w:rPr>
          <w:rFonts w:ascii="Arial" w:hAnsi="Arial" w:cs="Arial"/>
        </w:rPr>
        <w:t>sprints</w:t>
      </w:r>
      <w:proofErr w:type="spellEnd"/>
      <w:r w:rsidRPr="00B61D5A">
        <w:rPr>
          <w:rFonts w:ascii="Arial" w:hAnsi="Arial" w:cs="Arial"/>
        </w:rPr>
        <w:t>, facilitando la colaboración y el control continuo de calidad.</w:t>
      </w:r>
    </w:p>
    <w:p w14:paraId="766B443D" w14:textId="271B53E8" w:rsidR="00B61D5A" w:rsidRPr="00B61D5A" w:rsidRDefault="00B61D5A" w:rsidP="00B61D5A">
      <w:pPr>
        <w:spacing w:line="360" w:lineRule="auto"/>
        <w:jc w:val="both"/>
        <w:rPr>
          <w:rFonts w:ascii="Arial" w:hAnsi="Arial" w:cs="Arial"/>
        </w:rPr>
      </w:pPr>
      <w:r w:rsidRPr="00B61D5A">
        <w:rPr>
          <w:rFonts w:ascii="Arial" w:hAnsi="Arial" w:cs="Arial"/>
        </w:rPr>
        <w:t xml:space="preserve">Entre las técnicas e instrumentos utilizados destacan el análisis documental, entrevistas semiestructuradas con personal educativo y el modelado de datos mediante herramientas como </w:t>
      </w:r>
      <w:proofErr w:type="spellStart"/>
      <w:r w:rsidRPr="00B61D5A">
        <w:rPr>
          <w:rFonts w:ascii="Arial" w:hAnsi="Arial" w:cs="Arial"/>
        </w:rPr>
        <w:t>DBeaver</w:t>
      </w:r>
      <w:proofErr w:type="spellEnd"/>
      <w:r w:rsidRPr="00B61D5A">
        <w:rPr>
          <w:rFonts w:ascii="Arial" w:hAnsi="Arial" w:cs="Arial"/>
        </w:rPr>
        <w:t xml:space="preserve">, además de la implementación de </w:t>
      </w:r>
      <w:proofErr w:type="spellStart"/>
      <w:r w:rsidRPr="00B61D5A">
        <w:rPr>
          <w:rFonts w:ascii="Arial" w:hAnsi="Arial" w:cs="Arial"/>
        </w:rPr>
        <w:t>FastAPI</w:t>
      </w:r>
      <w:proofErr w:type="spellEnd"/>
      <w:r w:rsidRPr="00B61D5A">
        <w:rPr>
          <w:rFonts w:ascii="Arial" w:hAnsi="Arial" w:cs="Arial"/>
        </w:rPr>
        <w:t xml:space="preserve"> (Python) para el </w:t>
      </w:r>
      <w:proofErr w:type="spellStart"/>
      <w:r w:rsidRPr="00B61D5A">
        <w:rPr>
          <w:rFonts w:ascii="Arial" w:hAnsi="Arial" w:cs="Arial"/>
        </w:rPr>
        <w:t>backend</w:t>
      </w:r>
      <w:proofErr w:type="spellEnd"/>
      <w:r w:rsidRPr="00B61D5A">
        <w:rPr>
          <w:rFonts w:ascii="Arial" w:hAnsi="Arial" w:cs="Arial"/>
        </w:rPr>
        <w:t xml:space="preserve">, </w:t>
      </w:r>
      <w:proofErr w:type="spellStart"/>
      <w:r w:rsidRPr="00B61D5A">
        <w:rPr>
          <w:rFonts w:ascii="Arial" w:hAnsi="Arial" w:cs="Arial"/>
        </w:rPr>
        <w:t>React</w:t>
      </w:r>
      <w:proofErr w:type="spellEnd"/>
      <w:r w:rsidRPr="00B61D5A">
        <w:rPr>
          <w:rFonts w:ascii="Arial" w:hAnsi="Arial" w:cs="Arial"/>
        </w:rPr>
        <w:t xml:space="preserve"> para el </w:t>
      </w:r>
      <w:proofErr w:type="spellStart"/>
      <w:r w:rsidRPr="00B61D5A">
        <w:rPr>
          <w:rFonts w:ascii="Arial" w:hAnsi="Arial" w:cs="Arial"/>
        </w:rPr>
        <w:t>frontend</w:t>
      </w:r>
      <w:proofErr w:type="spellEnd"/>
      <w:r w:rsidRPr="00B61D5A">
        <w:rPr>
          <w:rFonts w:ascii="Arial" w:hAnsi="Arial" w:cs="Arial"/>
        </w:rPr>
        <w:t xml:space="preserve"> y MySQL para la base de datos.</w:t>
      </w:r>
    </w:p>
    <w:p w14:paraId="674CDA8E" w14:textId="27618C43" w:rsidR="00B61D5A" w:rsidRPr="00B61D5A" w:rsidRDefault="00B61D5A" w:rsidP="00B61D5A">
      <w:pPr>
        <w:spacing w:line="360" w:lineRule="auto"/>
        <w:jc w:val="both"/>
        <w:rPr>
          <w:rFonts w:ascii="Arial" w:hAnsi="Arial" w:cs="Arial"/>
        </w:rPr>
      </w:pPr>
      <w:r w:rsidRPr="00B61D5A">
        <w:rPr>
          <w:rFonts w:ascii="Arial" w:hAnsi="Arial" w:cs="Arial"/>
        </w:rPr>
        <w:t>Los resultados obtenidos serán presentados mediante indicadores visuales, reportes dinámicos y módulos interactivos que permitirán analizar la información de manera integral, contribuyendo así a la mejora continua y a la toma de decisiones estratégicas en el campo profesional educativo.</w:t>
      </w:r>
    </w:p>
    <w:p w14:paraId="644E9B2A" w14:textId="121735AA" w:rsidR="00B61D5A" w:rsidRDefault="00B61D5A" w:rsidP="00B61D5A"/>
    <w:p w14:paraId="3AA8F516" w14:textId="77777777" w:rsidR="00B61D5A" w:rsidRDefault="00B61D5A" w:rsidP="00B61D5A"/>
    <w:sdt>
      <w:sdtPr>
        <w:rPr>
          <w:rFonts w:ascii="Times New Roman" w:eastAsia="Times New Roman" w:hAnsi="Times New Roman" w:cs="Times New Roman"/>
          <w:color w:val="auto"/>
          <w:sz w:val="24"/>
          <w:szCs w:val="24"/>
          <w:lang w:eastAsia="es-ES"/>
        </w:rPr>
        <w:id w:val="-1116364331"/>
        <w:docPartObj>
          <w:docPartGallery w:val="Table of Contents"/>
          <w:docPartUnique/>
        </w:docPartObj>
      </w:sdtPr>
      <w:sdtEndPr>
        <w:rPr>
          <w:b/>
          <w:bCs/>
        </w:rPr>
      </w:sdtEndPr>
      <w:sdtContent>
        <w:p w14:paraId="25608377" w14:textId="685D4F62" w:rsidR="002D7D6E" w:rsidRDefault="002D7D6E">
          <w:pPr>
            <w:pStyle w:val="TtuloTDC"/>
          </w:pPr>
          <w:r>
            <w:t>Contenido</w:t>
          </w:r>
        </w:p>
        <w:p w14:paraId="3C82C6AA" w14:textId="4311EA9B" w:rsidR="003E3D3E" w:rsidRDefault="002D7D6E">
          <w:pPr>
            <w:pStyle w:val="TDC1"/>
            <w:tabs>
              <w:tab w:val="right" w:leader="dot" w:pos="8828"/>
            </w:tabs>
            <w:rPr>
              <w:rFonts w:asciiTheme="minorHAnsi" w:eastAsiaTheme="minorEastAsia" w:hAnsiTheme="minorHAnsi" w:cstheme="minorBidi"/>
              <w:noProof/>
              <w:sz w:val="22"/>
              <w:szCs w:val="22"/>
              <w:lang w:eastAsia="es-MX"/>
            </w:rPr>
          </w:pPr>
          <w:r>
            <w:fldChar w:fldCharType="begin"/>
          </w:r>
          <w:r>
            <w:instrText xml:space="preserve"> TOC \o "1-3" \h \z \u </w:instrText>
          </w:r>
          <w:r>
            <w:fldChar w:fldCharType="separate"/>
          </w:r>
          <w:hyperlink w:anchor="_Toc213924513" w:history="1">
            <w:r w:rsidR="003E3D3E" w:rsidRPr="00313C07">
              <w:rPr>
                <w:rStyle w:val="Hipervnculo"/>
                <w:rFonts w:ascii="Arial" w:hAnsi="Arial" w:cs="Arial"/>
                <w:b/>
                <w:bCs/>
                <w:noProof/>
              </w:rPr>
              <w:t>INTRODUCCIÓN.</w:t>
            </w:r>
            <w:r w:rsidR="003E3D3E">
              <w:rPr>
                <w:noProof/>
                <w:webHidden/>
              </w:rPr>
              <w:tab/>
            </w:r>
            <w:r w:rsidR="003E3D3E">
              <w:rPr>
                <w:noProof/>
                <w:webHidden/>
              </w:rPr>
              <w:fldChar w:fldCharType="begin"/>
            </w:r>
            <w:r w:rsidR="003E3D3E">
              <w:rPr>
                <w:noProof/>
                <w:webHidden/>
              </w:rPr>
              <w:instrText xml:space="preserve"> PAGEREF _Toc213924513 \h </w:instrText>
            </w:r>
            <w:r w:rsidR="003E3D3E">
              <w:rPr>
                <w:noProof/>
                <w:webHidden/>
              </w:rPr>
            </w:r>
            <w:r w:rsidR="003E3D3E">
              <w:rPr>
                <w:noProof/>
                <w:webHidden/>
              </w:rPr>
              <w:fldChar w:fldCharType="separate"/>
            </w:r>
            <w:r w:rsidR="000547D2">
              <w:rPr>
                <w:noProof/>
                <w:webHidden/>
              </w:rPr>
              <w:t>1</w:t>
            </w:r>
            <w:r w:rsidR="003E3D3E">
              <w:rPr>
                <w:noProof/>
                <w:webHidden/>
              </w:rPr>
              <w:fldChar w:fldCharType="end"/>
            </w:r>
          </w:hyperlink>
        </w:p>
        <w:p w14:paraId="000C2979" w14:textId="00CE3E13" w:rsidR="003E3D3E" w:rsidRDefault="00000000">
          <w:pPr>
            <w:pStyle w:val="TDC1"/>
            <w:tabs>
              <w:tab w:val="right" w:leader="dot" w:pos="8828"/>
            </w:tabs>
            <w:rPr>
              <w:rFonts w:asciiTheme="minorHAnsi" w:eastAsiaTheme="minorEastAsia" w:hAnsiTheme="minorHAnsi" w:cstheme="minorBidi"/>
              <w:noProof/>
              <w:sz w:val="22"/>
              <w:szCs w:val="22"/>
              <w:lang w:eastAsia="es-MX"/>
            </w:rPr>
          </w:pPr>
          <w:hyperlink w:anchor="_Toc213924514" w:history="1">
            <w:r w:rsidR="003E3D3E" w:rsidRPr="00313C07">
              <w:rPr>
                <w:rStyle w:val="Hipervnculo"/>
                <w:rFonts w:ascii="Arial" w:hAnsi="Arial" w:cs="Arial"/>
                <w:b/>
                <w:bCs/>
                <w:noProof/>
              </w:rPr>
              <w:t>CAPITULO I GENERALIDADES DEL PROYECTO.</w:t>
            </w:r>
            <w:r w:rsidR="003E3D3E">
              <w:rPr>
                <w:noProof/>
                <w:webHidden/>
              </w:rPr>
              <w:tab/>
            </w:r>
            <w:r w:rsidR="003E3D3E">
              <w:rPr>
                <w:noProof/>
                <w:webHidden/>
              </w:rPr>
              <w:fldChar w:fldCharType="begin"/>
            </w:r>
            <w:r w:rsidR="003E3D3E">
              <w:rPr>
                <w:noProof/>
                <w:webHidden/>
              </w:rPr>
              <w:instrText xml:space="preserve"> PAGEREF _Toc213924514 \h </w:instrText>
            </w:r>
            <w:r w:rsidR="003E3D3E">
              <w:rPr>
                <w:noProof/>
                <w:webHidden/>
              </w:rPr>
            </w:r>
            <w:r w:rsidR="003E3D3E">
              <w:rPr>
                <w:noProof/>
                <w:webHidden/>
              </w:rPr>
              <w:fldChar w:fldCharType="separate"/>
            </w:r>
            <w:r w:rsidR="000547D2">
              <w:rPr>
                <w:noProof/>
                <w:webHidden/>
              </w:rPr>
              <w:t>2</w:t>
            </w:r>
            <w:r w:rsidR="003E3D3E">
              <w:rPr>
                <w:noProof/>
                <w:webHidden/>
              </w:rPr>
              <w:fldChar w:fldCharType="end"/>
            </w:r>
          </w:hyperlink>
        </w:p>
        <w:p w14:paraId="6D9FC5E5" w14:textId="686E6BB1" w:rsidR="003E3D3E" w:rsidRDefault="00000000">
          <w:pPr>
            <w:pStyle w:val="TDC2"/>
            <w:tabs>
              <w:tab w:val="left" w:pos="880"/>
              <w:tab w:val="right" w:leader="dot" w:pos="8828"/>
            </w:tabs>
            <w:rPr>
              <w:rFonts w:asciiTheme="minorHAnsi" w:eastAsiaTheme="minorEastAsia" w:hAnsiTheme="minorHAnsi" w:cstheme="minorBidi"/>
              <w:noProof/>
              <w:sz w:val="22"/>
              <w:szCs w:val="22"/>
              <w:lang w:eastAsia="es-MX"/>
            </w:rPr>
          </w:pPr>
          <w:hyperlink w:anchor="_Toc213924515" w:history="1">
            <w:r w:rsidR="003E3D3E" w:rsidRPr="00313C07">
              <w:rPr>
                <w:rStyle w:val="Hipervnculo"/>
                <w:rFonts w:ascii="Arial" w:hAnsi="Arial" w:cs="Arial"/>
                <w:b/>
                <w:bCs/>
                <w:noProof/>
              </w:rPr>
              <w:t>1.</w:t>
            </w:r>
            <w:r w:rsidR="003E3D3E">
              <w:rPr>
                <w:rFonts w:asciiTheme="minorHAnsi" w:eastAsiaTheme="minorEastAsia" w:hAnsiTheme="minorHAnsi" w:cstheme="minorBidi"/>
                <w:noProof/>
                <w:sz w:val="22"/>
                <w:szCs w:val="22"/>
                <w:lang w:eastAsia="es-MX"/>
              </w:rPr>
              <w:tab/>
            </w:r>
            <w:r w:rsidR="003E3D3E" w:rsidRPr="00313C07">
              <w:rPr>
                <w:rStyle w:val="Hipervnculo"/>
                <w:rFonts w:ascii="Arial" w:hAnsi="Arial" w:cs="Arial"/>
                <w:b/>
                <w:bCs/>
                <w:noProof/>
              </w:rPr>
              <w:t>DESCRIPCIÓN DE LA EMPRESA U ORGANIZACIÓN Y DEL PUESTO O ÁREA DEL TRABAJO DEL RESIDENTE.</w:t>
            </w:r>
            <w:r w:rsidR="003E3D3E">
              <w:rPr>
                <w:noProof/>
                <w:webHidden/>
              </w:rPr>
              <w:tab/>
            </w:r>
            <w:r w:rsidR="003E3D3E">
              <w:rPr>
                <w:noProof/>
                <w:webHidden/>
              </w:rPr>
              <w:fldChar w:fldCharType="begin"/>
            </w:r>
            <w:r w:rsidR="003E3D3E">
              <w:rPr>
                <w:noProof/>
                <w:webHidden/>
              </w:rPr>
              <w:instrText xml:space="preserve"> PAGEREF _Toc213924515 \h </w:instrText>
            </w:r>
            <w:r w:rsidR="003E3D3E">
              <w:rPr>
                <w:noProof/>
                <w:webHidden/>
              </w:rPr>
            </w:r>
            <w:r w:rsidR="003E3D3E">
              <w:rPr>
                <w:noProof/>
                <w:webHidden/>
              </w:rPr>
              <w:fldChar w:fldCharType="separate"/>
            </w:r>
            <w:r w:rsidR="000547D2">
              <w:rPr>
                <w:noProof/>
                <w:webHidden/>
              </w:rPr>
              <w:t>3</w:t>
            </w:r>
            <w:r w:rsidR="003E3D3E">
              <w:rPr>
                <w:noProof/>
                <w:webHidden/>
              </w:rPr>
              <w:fldChar w:fldCharType="end"/>
            </w:r>
          </w:hyperlink>
        </w:p>
        <w:p w14:paraId="2577D236" w14:textId="2B469C38" w:rsidR="003E3D3E" w:rsidRDefault="00000000">
          <w:pPr>
            <w:pStyle w:val="TDC2"/>
            <w:tabs>
              <w:tab w:val="left" w:pos="880"/>
              <w:tab w:val="right" w:leader="dot" w:pos="8828"/>
            </w:tabs>
            <w:rPr>
              <w:rFonts w:asciiTheme="minorHAnsi" w:eastAsiaTheme="minorEastAsia" w:hAnsiTheme="minorHAnsi" w:cstheme="minorBidi"/>
              <w:noProof/>
              <w:sz w:val="22"/>
              <w:szCs w:val="22"/>
              <w:lang w:eastAsia="es-MX"/>
            </w:rPr>
          </w:pPr>
          <w:hyperlink w:anchor="_Toc213924516" w:history="1">
            <w:r w:rsidR="003E3D3E" w:rsidRPr="00313C07">
              <w:rPr>
                <w:rStyle w:val="Hipervnculo"/>
                <w:rFonts w:ascii="Arial" w:hAnsi="Arial" w:cs="Arial"/>
                <w:b/>
                <w:bCs/>
                <w:noProof/>
              </w:rPr>
              <w:t>2.</w:t>
            </w:r>
            <w:r w:rsidR="003E3D3E">
              <w:rPr>
                <w:rFonts w:asciiTheme="minorHAnsi" w:eastAsiaTheme="minorEastAsia" w:hAnsiTheme="minorHAnsi" w:cstheme="minorBidi"/>
                <w:noProof/>
                <w:sz w:val="22"/>
                <w:szCs w:val="22"/>
                <w:lang w:eastAsia="es-MX"/>
              </w:rPr>
              <w:tab/>
            </w:r>
            <w:r w:rsidR="003E3D3E" w:rsidRPr="00313C07">
              <w:rPr>
                <w:rStyle w:val="Hipervnculo"/>
                <w:rFonts w:ascii="Arial" w:hAnsi="Arial" w:cs="Arial"/>
                <w:b/>
                <w:bCs/>
                <w:noProof/>
              </w:rPr>
              <w:t>PROBLEMAS A RESOLVER, PRIORIZÁNDOLOS.</w:t>
            </w:r>
            <w:r w:rsidR="003E3D3E">
              <w:rPr>
                <w:noProof/>
                <w:webHidden/>
              </w:rPr>
              <w:tab/>
            </w:r>
            <w:r w:rsidR="003E3D3E">
              <w:rPr>
                <w:noProof/>
                <w:webHidden/>
              </w:rPr>
              <w:fldChar w:fldCharType="begin"/>
            </w:r>
            <w:r w:rsidR="003E3D3E">
              <w:rPr>
                <w:noProof/>
                <w:webHidden/>
              </w:rPr>
              <w:instrText xml:space="preserve"> PAGEREF _Toc213924516 \h </w:instrText>
            </w:r>
            <w:r w:rsidR="003E3D3E">
              <w:rPr>
                <w:noProof/>
                <w:webHidden/>
              </w:rPr>
            </w:r>
            <w:r w:rsidR="003E3D3E">
              <w:rPr>
                <w:noProof/>
                <w:webHidden/>
              </w:rPr>
              <w:fldChar w:fldCharType="separate"/>
            </w:r>
            <w:r w:rsidR="000547D2">
              <w:rPr>
                <w:noProof/>
                <w:webHidden/>
              </w:rPr>
              <w:t>6</w:t>
            </w:r>
            <w:r w:rsidR="003E3D3E">
              <w:rPr>
                <w:noProof/>
                <w:webHidden/>
              </w:rPr>
              <w:fldChar w:fldCharType="end"/>
            </w:r>
          </w:hyperlink>
        </w:p>
        <w:p w14:paraId="00C83804" w14:textId="16237B33" w:rsidR="003E3D3E" w:rsidRDefault="00000000">
          <w:pPr>
            <w:pStyle w:val="TDC2"/>
            <w:tabs>
              <w:tab w:val="left" w:pos="880"/>
              <w:tab w:val="right" w:leader="dot" w:pos="8828"/>
            </w:tabs>
            <w:rPr>
              <w:rFonts w:asciiTheme="minorHAnsi" w:eastAsiaTheme="minorEastAsia" w:hAnsiTheme="minorHAnsi" w:cstheme="minorBidi"/>
              <w:noProof/>
              <w:sz w:val="22"/>
              <w:szCs w:val="22"/>
              <w:lang w:eastAsia="es-MX"/>
            </w:rPr>
          </w:pPr>
          <w:hyperlink w:anchor="_Toc213924517" w:history="1">
            <w:r w:rsidR="003E3D3E" w:rsidRPr="00313C07">
              <w:rPr>
                <w:rStyle w:val="Hipervnculo"/>
                <w:rFonts w:ascii="Arial" w:hAnsi="Arial" w:cs="Arial"/>
                <w:b/>
                <w:bCs/>
                <w:noProof/>
              </w:rPr>
              <w:t>3.</w:t>
            </w:r>
            <w:r w:rsidR="003E3D3E">
              <w:rPr>
                <w:rFonts w:asciiTheme="minorHAnsi" w:eastAsiaTheme="minorEastAsia" w:hAnsiTheme="minorHAnsi" w:cstheme="minorBidi"/>
                <w:noProof/>
                <w:sz w:val="22"/>
                <w:szCs w:val="22"/>
                <w:lang w:eastAsia="es-MX"/>
              </w:rPr>
              <w:tab/>
            </w:r>
            <w:r w:rsidR="003E3D3E" w:rsidRPr="00313C07">
              <w:rPr>
                <w:rStyle w:val="Hipervnculo"/>
                <w:rFonts w:ascii="Arial" w:hAnsi="Arial" w:cs="Arial"/>
                <w:b/>
                <w:bCs/>
                <w:noProof/>
              </w:rPr>
              <w:t>OBJETIVOS GENERALES Y ESPECÍFICOS.</w:t>
            </w:r>
            <w:r w:rsidR="003E3D3E">
              <w:rPr>
                <w:noProof/>
                <w:webHidden/>
              </w:rPr>
              <w:tab/>
            </w:r>
            <w:r w:rsidR="003E3D3E">
              <w:rPr>
                <w:noProof/>
                <w:webHidden/>
              </w:rPr>
              <w:fldChar w:fldCharType="begin"/>
            </w:r>
            <w:r w:rsidR="003E3D3E">
              <w:rPr>
                <w:noProof/>
                <w:webHidden/>
              </w:rPr>
              <w:instrText xml:space="preserve"> PAGEREF _Toc213924517 \h </w:instrText>
            </w:r>
            <w:r w:rsidR="003E3D3E">
              <w:rPr>
                <w:noProof/>
                <w:webHidden/>
              </w:rPr>
            </w:r>
            <w:r w:rsidR="003E3D3E">
              <w:rPr>
                <w:noProof/>
                <w:webHidden/>
              </w:rPr>
              <w:fldChar w:fldCharType="separate"/>
            </w:r>
            <w:r w:rsidR="000547D2">
              <w:rPr>
                <w:noProof/>
                <w:webHidden/>
              </w:rPr>
              <w:t>9</w:t>
            </w:r>
            <w:r w:rsidR="003E3D3E">
              <w:rPr>
                <w:noProof/>
                <w:webHidden/>
              </w:rPr>
              <w:fldChar w:fldCharType="end"/>
            </w:r>
          </w:hyperlink>
        </w:p>
        <w:p w14:paraId="1C198F21" w14:textId="52BD99E9" w:rsidR="003E3D3E" w:rsidRDefault="00000000">
          <w:pPr>
            <w:pStyle w:val="TDC3"/>
            <w:tabs>
              <w:tab w:val="right" w:leader="dot" w:pos="8828"/>
            </w:tabs>
            <w:rPr>
              <w:rFonts w:asciiTheme="minorHAnsi" w:eastAsiaTheme="minorEastAsia" w:hAnsiTheme="minorHAnsi" w:cstheme="minorBidi"/>
              <w:noProof/>
              <w:sz w:val="22"/>
              <w:szCs w:val="22"/>
              <w:lang w:eastAsia="es-MX"/>
            </w:rPr>
          </w:pPr>
          <w:hyperlink w:anchor="_Toc213924518" w:history="1">
            <w:r w:rsidR="003E3D3E" w:rsidRPr="00313C07">
              <w:rPr>
                <w:rStyle w:val="Hipervnculo"/>
                <w:rFonts w:ascii="Arial" w:hAnsi="Arial" w:cs="Arial"/>
                <w:b/>
                <w:bCs/>
                <w:noProof/>
              </w:rPr>
              <w:t>OBJETIVO GENERAL.</w:t>
            </w:r>
            <w:r w:rsidR="003E3D3E">
              <w:rPr>
                <w:noProof/>
                <w:webHidden/>
              </w:rPr>
              <w:tab/>
            </w:r>
            <w:r w:rsidR="003E3D3E">
              <w:rPr>
                <w:noProof/>
                <w:webHidden/>
              </w:rPr>
              <w:fldChar w:fldCharType="begin"/>
            </w:r>
            <w:r w:rsidR="003E3D3E">
              <w:rPr>
                <w:noProof/>
                <w:webHidden/>
              </w:rPr>
              <w:instrText xml:space="preserve"> PAGEREF _Toc213924518 \h </w:instrText>
            </w:r>
            <w:r w:rsidR="003E3D3E">
              <w:rPr>
                <w:noProof/>
                <w:webHidden/>
              </w:rPr>
            </w:r>
            <w:r w:rsidR="003E3D3E">
              <w:rPr>
                <w:noProof/>
                <w:webHidden/>
              </w:rPr>
              <w:fldChar w:fldCharType="separate"/>
            </w:r>
            <w:r w:rsidR="000547D2">
              <w:rPr>
                <w:noProof/>
                <w:webHidden/>
              </w:rPr>
              <w:t>9</w:t>
            </w:r>
            <w:r w:rsidR="003E3D3E">
              <w:rPr>
                <w:noProof/>
                <w:webHidden/>
              </w:rPr>
              <w:fldChar w:fldCharType="end"/>
            </w:r>
          </w:hyperlink>
        </w:p>
        <w:p w14:paraId="1B9495C5" w14:textId="2966C71A" w:rsidR="003E3D3E" w:rsidRDefault="00000000">
          <w:pPr>
            <w:pStyle w:val="TDC3"/>
            <w:tabs>
              <w:tab w:val="right" w:leader="dot" w:pos="8828"/>
            </w:tabs>
            <w:rPr>
              <w:rFonts w:asciiTheme="minorHAnsi" w:eastAsiaTheme="minorEastAsia" w:hAnsiTheme="minorHAnsi" w:cstheme="minorBidi"/>
              <w:noProof/>
              <w:sz w:val="22"/>
              <w:szCs w:val="22"/>
              <w:lang w:eastAsia="es-MX"/>
            </w:rPr>
          </w:pPr>
          <w:hyperlink w:anchor="_Toc213924519" w:history="1">
            <w:r w:rsidR="003E3D3E" w:rsidRPr="00313C07">
              <w:rPr>
                <w:rStyle w:val="Hipervnculo"/>
                <w:rFonts w:ascii="Arial" w:hAnsi="Arial" w:cs="Arial"/>
                <w:b/>
                <w:bCs/>
                <w:noProof/>
              </w:rPr>
              <w:t>OBJETIVOS ESPECÍFICOS.</w:t>
            </w:r>
            <w:r w:rsidR="003E3D3E">
              <w:rPr>
                <w:noProof/>
                <w:webHidden/>
              </w:rPr>
              <w:tab/>
            </w:r>
            <w:r w:rsidR="003E3D3E">
              <w:rPr>
                <w:noProof/>
                <w:webHidden/>
              </w:rPr>
              <w:fldChar w:fldCharType="begin"/>
            </w:r>
            <w:r w:rsidR="003E3D3E">
              <w:rPr>
                <w:noProof/>
                <w:webHidden/>
              </w:rPr>
              <w:instrText xml:space="preserve"> PAGEREF _Toc213924519 \h </w:instrText>
            </w:r>
            <w:r w:rsidR="003E3D3E">
              <w:rPr>
                <w:noProof/>
                <w:webHidden/>
              </w:rPr>
            </w:r>
            <w:r w:rsidR="003E3D3E">
              <w:rPr>
                <w:noProof/>
                <w:webHidden/>
              </w:rPr>
              <w:fldChar w:fldCharType="separate"/>
            </w:r>
            <w:r w:rsidR="000547D2">
              <w:rPr>
                <w:noProof/>
                <w:webHidden/>
              </w:rPr>
              <w:t>9</w:t>
            </w:r>
            <w:r w:rsidR="003E3D3E">
              <w:rPr>
                <w:noProof/>
                <w:webHidden/>
              </w:rPr>
              <w:fldChar w:fldCharType="end"/>
            </w:r>
          </w:hyperlink>
        </w:p>
        <w:p w14:paraId="2E426F10" w14:textId="44EE492E" w:rsidR="003E3D3E" w:rsidRDefault="00000000">
          <w:pPr>
            <w:pStyle w:val="TDC2"/>
            <w:tabs>
              <w:tab w:val="left" w:pos="880"/>
              <w:tab w:val="right" w:leader="dot" w:pos="8828"/>
            </w:tabs>
            <w:rPr>
              <w:rFonts w:asciiTheme="minorHAnsi" w:eastAsiaTheme="minorEastAsia" w:hAnsiTheme="minorHAnsi" w:cstheme="minorBidi"/>
              <w:noProof/>
              <w:sz w:val="22"/>
              <w:szCs w:val="22"/>
              <w:lang w:eastAsia="es-MX"/>
            </w:rPr>
          </w:pPr>
          <w:hyperlink w:anchor="_Toc213924520" w:history="1">
            <w:r w:rsidR="003E3D3E" w:rsidRPr="00313C07">
              <w:rPr>
                <w:rStyle w:val="Hipervnculo"/>
                <w:rFonts w:ascii="Arial" w:hAnsi="Arial" w:cs="Arial"/>
                <w:b/>
                <w:bCs/>
                <w:noProof/>
              </w:rPr>
              <w:t>4.</w:t>
            </w:r>
            <w:r w:rsidR="003E3D3E">
              <w:rPr>
                <w:rFonts w:asciiTheme="minorHAnsi" w:eastAsiaTheme="minorEastAsia" w:hAnsiTheme="minorHAnsi" w:cstheme="minorBidi"/>
                <w:noProof/>
                <w:sz w:val="22"/>
                <w:szCs w:val="22"/>
                <w:lang w:eastAsia="es-MX"/>
              </w:rPr>
              <w:tab/>
            </w:r>
            <w:r w:rsidR="003E3D3E" w:rsidRPr="00313C07">
              <w:rPr>
                <w:rStyle w:val="Hipervnculo"/>
                <w:rFonts w:ascii="Arial" w:hAnsi="Arial" w:cs="Arial"/>
                <w:b/>
                <w:bCs/>
                <w:noProof/>
              </w:rPr>
              <w:t>JUSTIFICACIÓN.</w:t>
            </w:r>
            <w:r w:rsidR="003E3D3E">
              <w:rPr>
                <w:noProof/>
                <w:webHidden/>
              </w:rPr>
              <w:tab/>
            </w:r>
            <w:r w:rsidR="003E3D3E">
              <w:rPr>
                <w:noProof/>
                <w:webHidden/>
              </w:rPr>
              <w:fldChar w:fldCharType="begin"/>
            </w:r>
            <w:r w:rsidR="003E3D3E">
              <w:rPr>
                <w:noProof/>
                <w:webHidden/>
              </w:rPr>
              <w:instrText xml:space="preserve"> PAGEREF _Toc213924520 \h </w:instrText>
            </w:r>
            <w:r w:rsidR="003E3D3E">
              <w:rPr>
                <w:noProof/>
                <w:webHidden/>
              </w:rPr>
            </w:r>
            <w:r w:rsidR="003E3D3E">
              <w:rPr>
                <w:noProof/>
                <w:webHidden/>
              </w:rPr>
              <w:fldChar w:fldCharType="separate"/>
            </w:r>
            <w:r w:rsidR="000547D2">
              <w:rPr>
                <w:noProof/>
                <w:webHidden/>
              </w:rPr>
              <w:t>10</w:t>
            </w:r>
            <w:r w:rsidR="003E3D3E">
              <w:rPr>
                <w:noProof/>
                <w:webHidden/>
              </w:rPr>
              <w:fldChar w:fldCharType="end"/>
            </w:r>
          </w:hyperlink>
        </w:p>
        <w:p w14:paraId="45AB7564" w14:textId="5FD4DD08" w:rsidR="003E3D3E" w:rsidRDefault="00000000">
          <w:pPr>
            <w:pStyle w:val="TDC1"/>
            <w:tabs>
              <w:tab w:val="right" w:leader="dot" w:pos="8828"/>
            </w:tabs>
            <w:rPr>
              <w:rFonts w:asciiTheme="minorHAnsi" w:eastAsiaTheme="minorEastAsia" w:hAnsiTheme="minorHAnsi" w:cstheme="minorBidi"/>
              <w:noProof/>
              <w:sz w:val="22"/>
              <w:szCs w:val="22"/>
              <w:lang w:eastAsia="es-MX"/>
            </w:rPr>
          </w:pPr>
          <w:hyperlink w:anchor="_Toc213924521" w:history="1">
            <w:r w:rsidR="003E3D3E" w:rsidRPr="00313C07">
              <w:rPr>
                <w:rStyle w:val="Hipervnculo"/>
                <w:rFonts w:ascii="Arial" w:hAnsi="Arial" w:cs="Arial"/>
                <w:noProof/>
              </w:rPr>
              <w:t>CAPITULO II MARCO TEORICO</w:t>
            </w:r>
            <w:r w:rsidR="003E3D3E">
              <w:rPr>
                <w:noProof/>
                <w:webHidden/>
              </w:rPr>
              <w:tab/>
            </w:r>
            <w:r w:rsidR="003E3D3E">
              <w:rPr>
                <w:noProof/>
                <w:webHidden/>
              </w:rPr>
              <w:fldChar w:fldCharType="begin"/>
            </w:r>
            <w:r w:rsidR="003E3D3E">
              <w:rPr>
                <w:noProof/>
                <w:webHidden/>
              </w:rPr>
              <w:instrText xml:space="preserve"> PAGEREF _Toc213924521 \h </w:instrText>
            </w:r>
            <w:r w:rsidR="003E3D3E">
              <w:rPr>
                <w:noProof/>
                <w:webHidden/>
              </w:rPr>
            </w:r>
            <w:r w:rsidR="003E3D3E">
              <w:rPr>
                <w:noProof/>
                <w:webHidden/>
              </w:rPr>
              <w:fldChar w:fldCharType="separate"/>
            </w:r>
            <w:r w:rsidR="000547D2">
              <w:rPr>
                <w:noProof/>
                <w:webHidden/>
              </w:rPr>
              <w:t>11</w:t>
            </w:r>
            <w:r w:rsidR="003E3D3E">
              <w:rPr>
                <w:noProof/>
                <w:webHidden/>
              </w:rPr>
              <w:fldChar w:fldCharType="end"/>
            </w:r>
          </w:hyperlink>
        </w:p>
        <w:p w14:paraId="5DC364D7" w14:textId="526F5758" w:rsidR="003E3D3E" w:rsidRDefault="00000000">
          <w:pPr>
            <w:pStyle w:val="TDC2"/>
            <w:tabs>
              <w:tab w:val="left" w:pos="880"/>
              <w:tab w:val="right" w:leader="dot" w:pos="8828"/>
            </w:tabs>
            <w:rPr>
              <w:rFonts w:asciiTheme="minorHAnsi" w:eastAsiaTheme="minorEastAsia" w:hAnsiTheme="minorHAnsi" w:cstheme="minorBidi"/>
              <w:noProof/>
              <w:sz w:val="22"/>
              <w:szCs w:val="22"/>
              <w:lang w:eastAsia="es-MX"/>
            </w:rPr>
          </w:pPr>
          <w:hyperlink w:anchor="_Toc213924522" w:history="1">
            <w:r w:rsidR="003E3D3E" w:rsidRPr="00313C07">
              <w:rPr>
                <w:rStyle w:val="Hipervnculo"/>
                <w:rFonts w:ascii="Arial" w:hAnsi="Arial" w:cs="Arial"/>
                <w:noProof/>
              </w:rPr>
              <w:t>5.</w:t>
            </w:r>
            <w:r w:rsidR="003E3D3E">
              <w:rPr>
                <w:rFonts w:asciiTheme="minorHAnsi" w:eastAsiaTheme="minorEastAsia" w:hAnsiTheme="minorHAnsi" w:cstheme="minorBidi"/>
                <w:noProof/>
                <w:sz w:val="22"/>
                <w:szCs w:val="22"/>
                <w:lang w:eastAsia="es-MX"/>
              </w:rPr>
              <w:tab/>
            </w:r>
            <w:r w:rsidR="003E3D3E" w:rsidRPr="00313C07">
              <w:rPr>
                <w:rStyle w:val="Hipervnculo"/>
                <w:rFonts w:ascii="Arial" w:hAnsi="Arial" w:cs="Arial"/>
                <w:noProof/>
              </w:rPr>
              <w:t>Fundamentos teóricos (fundamentos teóricos)</w:t>
            </w:r>
            <w:r w:rsidR="003E3D3E">
              <w:rPr>
                <w:noProof/>
                <w:webHidden/>
              </w:rPr>
              <w:tab/>
            </w:r>
            <w:r w:rsidR="003E3D3E">
              <w:rPr>
                <w:noProof/>
                <w:webHidden/>
              </w:rPr>
              <w:fldChar w:fldCharType="begin"/>
            </w:r>
            <w:r w:rsidR="003E3D3E">
              <w:rPr>
                <w:noProof/>
                <w:webHidden/>
              </w:rPr>
              <w:instrText xml:space="preserve"> PAGEREF _Toc213924522 \h </w:instrText>
            </w:r>
            <w:r w:rsidR="003E3D3E">
              <w:rPr>
                <w:noProof/>
                <w:webHidden/>
              </w:rPr>
            </w:r>
            <w:r w:rsidR="003E3D3E">
              <w:rPr>
                <w:noProof/>
                <w:webHidden/>
              </w:rPr>
              <w:fldChar w:fldCharType="separate"/>
            </w:r>
            <w:r w:rsidR="000547D2">
              <w:rPr>
                <w:noProof/>
                <w:webHidden/>
              </w:rPr>
              <w:t>11</w:t>
            </w:r>
            <w:r w:rsidR="003E3D3E">
              <w:rPr>
                <w:noProof/>
                <w:webHidden/>
              </w:rPr>
              <w:fldChar w:fldCharType="end"/>
            </w:r>
          </w:hyperlink>
        </w:p>
        <w:p w14:paraId="2C0076A8" w14:textId="27DF5C63" w:rsidR="003E3D3E" w:rsidRDefault="00000000">
          <w:pPr>
            <w:pStyle w:val="TDC1"/>
            <w:tabs>
              <w:tab w:val="right" w:leader="dot" w:pos="8828"/>
            </w:tabs>
            <w:rPr>
              <w:rFonts w:asciiTheme="minorHAnsi" w:eastAsiaTheme="minorEastAsia" w:hAnsiTheme="minorHAnsi" w:cstheme="minorBidi"/>
              <w:noProof/>
              <w:sz w:val="22"/>
              <w:szCs w:val="22"/>
              <w:lang w:eastAsia="es-MX"/>
            </w:rPr>
          </w:pPr>
          <w:hyperlink w:anchor="_Toc213924523" w:history="1">
            <w:r w:rsidR="003E3D3E" w:rsidRPr="00313C07">
              <w:rPr>
                <w:rStyle w:val="Hipervnculo"/>
                <w:rFonts w:ascii="Arial" w:hAnsi="Arial" w:cs="Arial"/>
                <w:noProof/>
              </w:rPr>
              <w:t>CAPITULO III DESARROLLO</w:t>
            </w:r>
            <w:r w:rsidR="003E3D3E">
              <w:rPr>
                <w:noProof/>
                <w:webHidden/>
              </w:rPr>
              <w:tab/>
            </w:r>
            <w:r w:rsidR="003E3D3E">
              <w:rPr>
                <w:noProof/>
                <w:webHidden/>
              </w:rPr>
              <w:fldChar w:fldCharType="begin"/>
            </w:r>
            <w:r w:rsidR="003E3D3E">
              <w:rPr>
                <w:noProof/>
                <w:webHidden/>
              </w:rPr>
              <w:instrText xml:space="preserve"> PAGEREF _Toc213924523 \h </w:instrText>
            </w:r>
            <w:r w:rsidR="003E3D3E">
              <w:rPr>
                <w:noProof/>
                <w:webHidden/>
              </w:rPr>
            </w:r>
            <w:r w:rsidR="003E3D3E">
              <w:rPr>
                <w:noProof/>
                <w:webHidden/>
              </w:rPr>
              <w:fldChar w:fldCharType="separate"/>
            </w:r>
            <w:r w:rsidR="000547D2">
              <w:rPr>
                <w:noProof/>
                <w:webHidden/>
              </w:rPr>
              <w:t>11</w:t>
            </w:r>
            <w:r w:rsidR="003E3D3E">
              <w:rPr>
                <w:noProof/>
                <w:webHidden/>
              </w:rPr>
              <w:fldChar w:fldCharType="end"/>
            </w:r>
          </w:hyperlink>
        </w:p>
        <w:p w14:paraId="28D4C9BF" w14:textId="6940425A" w:rsidR="003E3D3E" w:rsidRDefault="00000000">
          <w:pPr>
            <w:pStyle w:val="TDC2"/>
            <w:tabs>
              <w:tab w:val="left" w:pos="880"/>
              <w:tab w:val="right" w:leader="dot" w:pos="8828"/>
            </w:tabs>
            <w:rPr>
              <w:rFonts w:asciiTheme="minorHAnsi" w:eastAsiaTheme="minorEastAsia" w:hAnsiTheme="minorHAnsi" w:cstheme="minorBidi"/>
              <w:noProof/>
              <w:sz w:val="22"/>
              <w:szCs w:val="22"/>
              <w:lang w:eastAsia="es-MX"/>
            </w:rPr>
          </w:pPr>
          <w:hyperlink w:anchor="_Toc213924524" w:history="1">
            <w:r w:rsidR="003E3D3E" w:rsidRPr="00313C07">
              <w:rPr>
                <w:rStyle w:val="Hipervnculo"/>
                <w:rFonts w:ascii="Arial" w:hAnsi="Arial" w:cs="Arial"/>
                <w:noProof/>
              </w:rPr>
              <w:t>6.</w:t>
            </w:r>
            <w:r w:rsidR="003E3D3E">
              <w:rPr>
                <w:rFonts w:asciiTheme="minorHAnsi" w:eastAsiaTheme="minorEastAsia" w:hAnsiTheme="minorHAnsi" w:cstheme="minorBidi"/>
                <w:noProof/>
                <w:sz w:val="22"/>
                <w:szCs w:val="22"/>
                <w:lang w:eastAsia="es-MX"/>
              </w:rPr>
              <w:tab/>
            </w:r>
            <w:r w:rsidR="003E3D3E" w:rsidRPr="00313C07">
              <w:rPr>
                <w:rStyle w:val="Hipervnculo"/>
                <w:rFonts w:ascii="Arial" w:hAnsi="Arial" w:cs="Arial"/>
                <w:noProof/>
              </w:rPr>
              <w:t>Procedimiento y descripción de las actividades desarrolladas</w:t>
            </w:r>
            <w:r w:rsidR="003E3D3E">
              <w:rPr>
                <w:noProof/>
                <w:webHidden/>
              </w:rPr>
              <w:tab/>
            </w:r>
            <w:r w:rsidR="003E3D3E">
              <w:rPr>
                <w:noProof/>
                <w:webHidden/>
              </w:rPr>
              <w:fldChar w:fldCharType="begin"/>
            </w:r>
            <w:r w:rsidR="003E3D3E">
              <w:rPr>
                <w:noProof/>
                <w:webHidden/>
              </w:rPr>
              <w:instrText xml:space="preserve"> PAGEREF _Toc213924524 \h </w:instrText>
            </w:r>
            <w:r w:rsidR="003E3D3E">
              <w:rPr>
                <w:noProof/>
                <w:webHidden/>
              </w:rPr>
            </w:r>
            <w:r w:rsidR="003E3D3E">
              <w:rPr>
                <w:noProof/>
                <w:webHidden/>
              </w:rPr>
              <w:fldChar w:fldCharType="separate"/>
            </w:r>
            <w:r w:rsidR="000547D2">
              <w:rPr>
                <w:noProof/>
                <w:webHidden/>
              </w:rPr>
              <w:t>11</w:t>
            </w:r>
            <w:r w:rsidR="003E3D3E">
              <w:rPr>
                <w:noProof/>
                <w:webHidden/>
              </w:rPr>
              <w:fldChar w:fldCharType="end"/>
            </w:r>
          </w:hyperlink>
        </w:p>
        <w:p w14:paraId="064C7F81" w14:textId="30A9D22A" w:rsidR="003E3D3E" w:rsidRDefault="00000000">
          <w:pPr>
            <w:pStyle w:val="TDC1"/>
            <w:tabs>
              <w:tab w:val="right" w:leader="dot" w:pos="8828"/>
            </w:tabs>
            <w:rPr>
              <w:rFonts w:asciiTheme="minorHAnsi" w:eastAsiaTheme="minorEastAsia" w:hAnsiTheme="minorHAnsi" w:cstheme="minorBidi"/>
              <w:noProof/>
              <w:sz w:val="22"/>
              <w:szCs w:val="22"/>
              <w:lang w:eastAsia="es-MX"/>
            </w:rPr>
          </w:pPr>
          <w:hyperlink w:anchor="_Toc213924525" w:history="1">
            <w:r w:rsidR="003E3D3E" w:rsidRPr="00313C07">
              <w:rPr>
                <w:rStyle w:val="Hipervnculo"/>
                <w:rFonts w:ascii="Arial" w:hAnsi="Arial" w:cs="Arial"/>
                <w:noProof/>
              </w:rPr>
              <w:t>CAPITULO IV RESULTADOS</w:t>
            </w:r>
            <w:r w:rsidR="003E3D3E">
              <w:rPr>
                <w:noProof/>
                <w:webHidden/>
              </w:rPr>
              <w:tab/>
            </w:r>
            <w:r w:rsidR="003E3D3E">
              <w:rPr>
                <w:noProof/>
                <w:webHidden/>
              </w:rPr>
              <w:fldChar w:fldCharType="begin"/>
            </w:r>
            <w:r w:rsidR="003E3D3E">
              <w:rPr>
                <w:noProof/>
                <w:webHidden/>
              </w:rPr>
              <w:instrText xml:space="preserve"> PAGEREF _Toc213924525 \h </w:instrText>
            </w:r>
            <w:r w:rsidR="003E3D3E">
              <w:rPr>
                <w:noProof/>
                <w:webHidden/>
              </w:rPr>
            </w:r>
            <w:r w:rsidR="003E3D3E">
              <w:rPr>
                <w:noProof/>
                <w:webHidden/>
              </w:rPr>
              <w:fldChar w:fldCharType="separate"/>
            </w:r>
            <w:r w:rsidR="000547D2">
              <w:rPr>
                <w:noProof/>
                <w:webHidden/>
              </w:rPr>
              <w:t>11</w:t>
            </w:r>
            <w:r w:rsidR="003E3D3E">
              <w:rPr>
                <w:noProof/>
                <w:webHidden/>
              </w:rPr>
              <w:fldChar w:fldCharType="end"/>
            </w:r>
          </w:hyperlink>
        </w:p>
        <w:p w14:paraId="3FC4268B" w14:textId="09E33AC7" w:rsidR="003E3D3E" w:rsidRDefault="00000000">
          <w:pPr>
            <w:pStyle w:val="TDC2"/>
            <w:tabs>
              <w:tab w:val="left" w:pos="880"/>
              <w:tab w:val="right" w:leader="dot" w:pos="8828"/>
            </w:tabs>
            <w:rPr>
              <w:rFonts w:asciiTheme="minorHAnsi" w:eastAsiaTheme="minorEastAsia" w:hAnsiTheme="minorHAnsi" w:cstheme="minorBidi"/>
              <w:noProof/>
              <w:sz w:val="22"/>
              <w:szCs w:val="22"/>
              <w:lang w:eastAsia="es-MX"/>
            </w:rPr>
          </w:pPr>
          <w:hyperlink w:anchor="_Toc213924526" w:history="1">
            <w:r w:rsidR="003E3D3E" w:rsidRPr="00313C07">
              <w:rPr>
                <w:rStyle w:val="Hipervnculo"/>
                <w:rFonts w:ascii="Arial" w:hAnsi="Arial" w:cs="Arial"/>
                <w:noProof/>
              </w:rPr>
              <w:t>7.</w:t>
            </w:r>
            <w:r w:rsidR="003E3D3E">
              <w:rPr>
                <w:rFonts w:asciiTheme="minorHAnsi" w:eastAsiaTheme="minorEastAsia" w:hAnsiTheme="minorHAnsi" w:cstheme="minorBidi"/>
                <w:noProof/>
                <w:sz w:val="22"/>
                <w:szCs w:val="22"/>
                <w:lang w:eastAsia="es-MX"/>
              </w:rPr>
              <w:tab/>
            </w:r>
            <w:r w:rsidR="003E3D3E" w:rsidRPr="00313C07">
              <w:rPr>
                <w:rStyle w:val="Hipervnculo"/>
                <w:rFonts w:ascii="Arial" w:hAnsi="Arial" w:cs="Arial"/>
                <w:noProof/>
              </w:rPr>
              <w:t>Resultados, planos, graficas, prototipos, manuales, programas, análisis estadísticos, modelos matemáticos, simulaciones, normatividades, regulaciones y restricciones, entre otros. Solo para proyectos que por su naturaleza lo requieran: estudio de mercados, estudio técnico y estudio económico</w:t>
            </w:r>
            <w:r w:rsidR="003E3D3E">
              <w:rPr>
                <w:noProof/>
                <w:webHidden/>
              </w:rPr>
              <w:tab/>
            </w:r>
            <w:r w:rsidR="003E3D3E">
              <w:rPr>
                <w:noProof/>
                <w:webHidden/>
              </w:rPr>
              <w:fldChar w:fldCharType="begin"/>
            </w:r>
            <w:r w:rsidR="003E3D3E">
              <w:rPr>
                <w:noProof/>
                <w:webHidden/>
              </w:rPr>
              <w:instrText xml:space="preserve"> PAGEREF _Toc213924526 \h </w:instrText>
            </w:r>
            <w:r w:rsidR="003E3D3E">
              <w:rPr>
                <w:noProof/>
                <w:webHidden/>
              </w:rPr>
            </w:r>
            <w:r w:rsidR="003E3D3E">
              <w:rPr>
                <w:noProof/>
                <w:webHidden/>
              </w:rPr>
              <w:fldChar w:fldCharType="separate"/>
            </w:r>
            <w:r w:rsidR="000547D2">
              <w:rPr>
                <w:noProof/>
                <w:webHidden/>
              </w:rPr>
              <w:t>11</w:t>
            </w:r>
            <w:r w:rsidR="003E3D3E">
              <w:rPr>
                <w:noProof/>
                <w:webHidden/>
              </w:rPr>
              <w:fldChar w:fldCharType="end"/>
            </w:r>
          </w:hyperlink>
        </w:p>
        <w:p w14:paraId="6307828D" w14:textId="15362B00" w:rsidR="003E3D3E" w:rsidRDefault="00000000">
          <w:pPr>
            <w:pStyle w:val="TDC2"/>
            <w:tabs>
              <w:tab w:val="left" w:pos="880"/>
              <w:tab w:val="right" w:leader="dot" w:pos="8828"/>
            </w:tabs>
            <w:rPr>
              <w:rFonts w:asciiTheme="minorHAnsi" w:eastAsiaTheme="minorEastAsia" w:hAnsiTheme="minorHAnsi" w:cstheme="minorBidi"/>
              <w:noProof/>
              <w:sz w:val="22"/>
              <w:szCs w:val="22"/>
              <w:lang w:eastAsia="es-MX"/>
            </w:rPr>
          </w:pPr>
          <w:hyperlink w:anchor="_Toc213924527" w:history="1">
            <w:r w:rsidR="003E3D3E" w:rsidRPr="00313C07">
              <w:rPr>
                <w:rStyle w:val="Hipervnculo"/>
                <w:rFonts w:ascii="Arial" w:hAnsi="Arial" w:cs="Arial"/>
                <w:noProof/>
              </w:rPr>
              <w:t>8.</w:t>
            </w:r>
            <w:r w:rsidR="003E3D3E">
              <w:rPr>
                <w:rFonts w:asciiTheme="minorHAnsi" w:eastAsiaTheme="minorEastAsia" w:hAnsiTheme="minorHAnsi" w:cstheme="minorBidi"/>
                <w:noProof/>
                <w:sz w:val="22"/>
                <w:szCs w:val="22"/>
                <w:lang w:eastAsia="es-MX"/>
              </w:rPr>
              <w:tab/>
            </w:r>
            <w:r w:rsidR="003E3D3E" w:rsidRPr="00313C07">
              <w:rPr>
                <w:rStyle w:val="Hipervnculo"/>
                <w:rFonts w:ascii="Arial" w:hAnsi="Arial" w:cs="Arial"/>
                <w:noProof/>
              </w:rPr>
              <w:t>Actividades sociales realizadas en la empresa u organización (si es encaso)</w:t>
            </w:r>
            <w:r w:rsidR="003E3D3E">
              <w:rPr>
                <w:noProof/>
                <w:webHidden/>
              </w:rPr>
              <w:tab/>
            </w:r>
            <w:r w:rsidR="003E3D3E">
              <w:rPr>
                <w:noProof/>
                <w:webHidden/>
              </w:rPr>
              <w:fldChar w:fldCharType="begin"/>
            </w:r>
            <w:r w:rsidR="003E3D3E">
              <w:rPr>
                <w:noProof/>
                <w:webHidden/>
              </w:rPr>
              <w:instrText xml:space="preserve"> PAGEREF _Toc213924527 \h </w:instrText>
            </w:r>
            <w:r w:rsidR="003E3D3E">
              <w:rPr>
                <w:noProof/>
                <w:webHidden/>
              </w:rPr>
            </w:r>
            <w:r w:rsidR="003E3D3E">
              <w:rPr>
                <w:noProof/>
                <w:webHidden/>
              </w:rPr>
              <w:fldChar w:fldCharType="separate"/>
            </w:r>
            <w:r w:rsidR="000547D2">
              <w:rPr>
                <w:noProof/>
                <w:webHidden/>
              </w:rPr>
              <w:t>11</w:t>
            </w:r>
            <w:r w:rsidR="003E3D3E">
              <w:rPr>
                <w:noProof/>
                <w:webHidden/>
              </w:rPr>
              <w:fldChar w:fldCharType="end"/>
            </w:r>
          </w:hyperlink>
        </w:p>
        <w:p w14:paraId="3228562E" w14:textId="0B72658C" w:rsidR="003E3D3E" w:rsidRDefault="00000000">
          <w:pPr>
            <w:pStyle w:val="TDC1"/>
            <w:tabs>
              <w:tab w:val="right" w:leader="dot" w:pos="8828"/>
            </w:tabs>
            <w:rPr>
              <w:rFonts w:asciiTheme="minorHAnsi" w:eastAsiaTheme="minorEastAsia" w:hAnsiTheme="minorHAnsi" w:cstheme="minorBidi"/>
              <w:noProof/>
              <w:sz w:val="22"/>
              <w:szCs w:val="22"/>
              <w:lang w:eastAsia="es-MX"/>
            </w:rPr>
          </w:pPr>
          <w:hyperlink w:anchor="_Toc213924528" w:history="1">
            <w:r w:rsidR="003E3D3E" w:rsidRPr="00313C07">
              <w:rPr>
                <w:rStyle w:val="Hipervnculo"/>
                <w:rFonts w:ascii="Arial" w:hAnsi="Arial" w:cs="Arial"/>
                <w:noProof/>
              </w:rPr>
              <w:t>Conclusiones</w:t>
            </w:r>
            <w:r w:rsidR="003E3D3E">
              <w:rPr>
                <w:noProof/>
                <w:webHidden/>
              </w:rPr>
              <w:tab/>
            </w:r>
            <w:r w:rsidR="003E3D3E">
              <w:rPr>
                <w:noProof/>
                <w:webHidden/>
              </w:rPr>
              <w:fldChar w:fldCharType="begin"/>
            </w:r>
            <w:r w:rsidR="003E3D3E">
              <w:rPr>
                <w:noProof/>
                <w:webHidden/>
              </w:rPr>
              <w:instrText xml:space="preserve"> PAGEREF _Toc213924528 \h </w:instrText>
            </w:r>
            <w:r w:rsidR="003E3D3E">
              <w:rPr>
                <w:noProof/>
                <w:webHidden/>
              </w:rPr>
            </w:r>
            <w:r w:rsidR="003E3D3E">
              <w:rPr>
                <w:noProof/>
                <w:webHidden/>
              </w:rPr>
              <w:fldChar w:fldCharType="separate"/>
            </w:r>
            <w:r w:rsidR="000547D2">
              <w:rPr>
                <w:noProof/>
                <w:webHidden/>
              </w:rPr>
              <w:t>11</w:t>
            </w:r>
            <w:r w:rsidR="003E3D3E">
              <w:rPr>
                <w:noProof/>
                <w:webHidden/>
              </w:rPr>
              <w:fldChar w:fldCharType="end"/>
            </w:r>
          </w:hyperlink>
        </w:p>
        <w:p w14:paraId="507EFF52" w14:textId="4424658D" w:rsidR="003E3D3E" w:rsidRDefault="00000000">
          <w:pPr>
            <w:pStyle w:val="TDC2"/>
            <w:tabs>
              <w:tab w:val="left" w:pos="880"/>
              <w:tab w:val="right" w:leader="dot" w:pos="8828"/>
            </w:tabs>
            <w:rPr>
              <w:rFonts w:asciiTheme="minorHAnsi" w:eastAsiaTheme="minorEastAsia" w:hAnsiTheme="minorHAnsi" w:cstheme="minorBidi"/>
              <w:noProof/>
              <w:sz w:val="22"/>
              <w:szCs w:val="22"/>
              <w:lang w:eastAsia="es-MX"/>
            </w:rPr>
          </w:pPr>
          <w:hyperlink w:anchor="_Toc213924529" w:history="1">
            <w:r w:rsidR="003E3D3E" w:rsidRPr="00313C07">
              <w:rPr>
                <w:rStyle w:val="Hipervnculo"/>
                <w:rFonts w:ascii="Arial" w:hAnsi="Arial" w:cs="Arial"/>
                <w:noProof/>
              </w:rPr>
              <w:t>9.</w:t>
            </w:r>
            <w:r w:rsidR="003E3D3E">
              <w:rPr>
                <w:rFonts w:asciiTheme="minorHAnsi" w:eastAsiaTheme="minorEastAsia" w:hAnsiTheme="minorHAnsi" w:cstheme="minorBidi"/>
                <w:noProof/>
                <w:sz w:val="22"/>
                <w:szCs w:val="22"/>
                <w:lang w:eastAsia="es-MX"/>
              </w:rPr>
              <w:tab/>
            </w:r>
            <w:r w:rsidR="003E3D3E" w:rsidRPr="00313C07">
              <w:rPr>
                <w:rStyle w:val="Hipervnculo"/>
                <w:rFonts w:ascii="Arial" w:hAnsi="Arial" w:cs="Arial"/>
                <w:noProof/>
              </w:rPr>
              <w:t>conclusiones del proyecto, recomendaciones y experiencia personal profesional adquirida</w:t>
            </w:r>
            <w:r w:rsidR="003E3D3E">
              <w:rPr>
                <w:noProof/>
                <w:webHidden/>
              </w:rPr>
              <w:tab/>
            </w:r>
            <w:r w:rsidR="003E3D3E">
              <w:rPr>
                <w:noProof/>
                <w:webHidden/>
              </w:rPr>
              <w:fldChar w:fldCharType="begin"/>
            </w:r>
            <w:r w:rsidR="003E3D3E">
              <w:rPr>
                <w:noProof/>
                <w:webHidden/>
              </w:rPr>
              <w:instrText xml:space="preserve"> PAGEREF _Toc213924529 \h </w:instrText>
            </w:r>
            <w:r w:rsidR="003E3D3E">
              <w:rPr>
                <w:noProof/>
                <w:webHidden/>
              </w:rPr>
            </w:r>
            <w:r w:rsidR="003E3D3E">
              <w:rPr>
                <w:noProof/>
                <w:webHidden/>
              </w:rPr>
              <w:fldChar w:fldCharType="separate"/>
            </w:r>
            <w:r w:rsidR="000547D2">
              <w:rPr>
                <w:noProof/>
                <w:webHidden/>
              </w:rPr>
              <w:t>11</w:t>
            </w:r>
            <w:r w:rsidR="003E3D3E">
              <w:rPr>
                <w:noProof/>
                <w:webHidden/>
              </w:rPr>
              <w:fldChar w:fldCharType="end"/>
            </w:r>
          </w:hyperlink>
        </w:p>
        <w:p w14:paraId="3315DA1C" w14:textId="3A46C513" w:rsidR="003E3D3E" w:rsidRDefault="00000000">
          <w:pPr>
            <w:pStyle w:val="TDC1"/>
            <w:tabs>
              <w:tab w:val="right" w:leader="dot" w:pos="8828"/>
            </w:tabs>
            <w:rPr>
              <w:rFonts w:asciiTheme="minorHAnsi" w:eastAsiaTheme="minorEastAsia" w:hAnsiTheme="minorHAnsi" w:cstheme="minorBidi"/>
              <w:noProof/>
              <w:sz w:val="22"/>
              <w:szCs w:val="22"/>
              <w:lang w:eastAsia="es-MX"/>
            </w:rPr>
          </w:pPr>
          <w:hyperlink w:anchor="_Toc213924530" w:history="1">
            <w:r w:rsidR="003E3D3E" w:rsidRPr="00313C07">
              <w:rPr>
                <w:rStyle w:val="Hipervnculo"/>
                <w:rFonts w:ascii="Arial" w:hAnsi="Arial" w:cs="Arial"/>
                <w:noProof/>
              </w:rPr>
              <w:t>Competencias desarrolladas</w:t>
            </w:r>
            <w:r w:rsidR="003E3D3E">
              <w:rPr>
                <w:noProof/>
                <w:webHidden/>
              </w:rPr>
              <w:tab/>
            </w:r>
            <w:r w:rsidR="003E3D3E">
              <w:rPr>
                <w:noProof/>
                <w:webHidden/>
              </w:rPr>
              <w:fldChar w:fldCharType="begin"/>
            </w:r>
            <w:r w:rsidR="003E3D3E">
              <w:rPr>
                <w:noProof/>
                <w:webHidden/>
              </w:rPr>
              <w:instrText xml:space="preserve"> PAGEREF _Toc213924530 \h </w:instrText>
            </w:r>
            <w:r w:rsidR="003E3D3E">
              <w:rPr>
                <w:noProof/>
                <w:webHidden/>
              </w:rPr>
            </w:r>
            <w:r w:rsidR="003E3D3E">
              <w:rPr>
                <w:noProof/>
                <w:webHidden/>
              </w:rPr>
              <w:fldChar w:fldCharType="separate"/>
            </w:r>
            <w:r w:rsidR="000547D2">
              <w:rPr>
                <w:noProof/>
                <w:webHidden/>
              </w:rPr>
              <w:t>11</w:t>
            </w:r>
            <w:r w:rsidR="003E3D3E">
              <w:rPr>
                <w:noProof/>
                <w:webHidden/>
              </w:rPr>
              <w:fldChar w:fldCharType="end"/>
            </w:r>
          </w:hyperlink>
        </w:p>
        <w:p w14:paraId="685D3E89" w14:textId="3DFA7C56" w:rsidR="003E3D3E" w:rsidRDefault="00000000">
          <w:pPr>
            <w:pStyle w:val="TDC2"/>
            <w:tabs>
              <w:tab w:val="left" w:pos="880"/>
              <w:tab w:val="right" w:leader="dot" w:pos="8828"/>
            </w:tabs>
            <w:rPr>
              <w:rFonts w:asciiTheme="minorHAnsi" w:eastAsiaTheme="minorEastAsia" w:hAnsiTheme="minorHAnsi" w:cstheme="minorBidi"/>
              <w:noProof/>
              <w:sz w:val="22"/>
              <w:szCs w:val="22"/>
              <w:lang w:eastAsia="es-MX"/>
            </w:rPr>
          </w:pPr>
          <w:hyperlink w:anchor="_Toc213924531" w:history="1">
            <w:r w:rsidR="003E3D3E" w:rsidRPr="00313C07">
              <w:rPr>
                <w:rStyle w:val="Hipervnculo"/>
                <w:rFonts w:ascii="Arial" w:hAnsi="Arial" w:cs="Arial"/>
                <w:noProof/>
              </w:rPr>
              <w:t>10.</w:t>
            </w:r>
            <w:r w:rsidR="003E3D3E">
              <w:rPr>
                <w:rFonts w:asciiTheme="minorHAnsi" w:eastAsiaTheme="minorEastAsia" w:hAnsiTheme="minorHAnsi" w:cstheme="minorBidi"/>
                <w:noProof/>
                <w:sz w:val="22"/>
                <w:szCs w:val="22"/>
                <w:lang w:eastAsia="es-MX"/>
              </w:rPr>
              <w:tab/>
            </w:r>
            <w:r w:rsidR="003E3D3E" w:rsidRPr="00313C07">
              <w:rPr>
                <w:rStyle w:val="Hipervnculo"/>
                <w:rFonts w:ascii="Arial" w:hAnsi="Arial" w:cs="Arial"/>
                <w:noProof/>
              </w:rPr>
              <w:t>competencias desarrolladas y/o aplicadas</w:t>
            </w:r>
            <w:r w:rsidR="003E3D3E">
              <w:rPr>
                <w:noProof/>
                <w:webHidden/>
              </w:rPr>
              <w:tab/>
            </w:r>
            <w:r w:rsidR="003E3D3E">
              <w:rPr>
                <w:noProof/>
                <w:webHidden/>
              </w:rPr>
              <w:fldChar w:fldCharType="begin"/>
            </w:r>
            <w:r w:rsidR="003E3D3E">
              <w:rPr>
                <w:noProof/>
                <w:webHidden/>
              </w:rPr>
              <w:instrText xml:space="preserve"> PAGEREF _Toc213924531 \h </w:instrText>
            </w:r>
            <w:r w:rsidR="003E3D3E">
              <w:rPr>
                <w:noProof/>
                <w:webHidden/>
              </w:rPr>
            </w:r>
            <w:r w:rsidR="003E3D3E">
              <w:rPr>
                <w:noProof/>
                <w:webHidden/>
              </w:rPr>
              <w:fldChar w:fldCharType="separate"/>
            </w:r>
            <w:r w:rsidR="000547D2">
              <w:rPr>
                <w:noProof/>
                <w:webHidden/>
              </w:rPr>
              <w:t>11</w:t>
            </w:r>
            <w:r w:rsidR="003E3D3E">
              <w:rPr>
                <w:noProof/>
                <w:webHidden/>
              </w:rPr>
              <w:fldChar w:fldCharType="end"/>
            </w:r>
          </w:hyperlink>
        </w:p>
        <w:p w14:paraId="5C34E9DB" w14:textId="615B748A" w:rsidR="003E3D3E" w:rsidRDefault="00000000">
          <w:pPr>
            <w:pStyle w:val="TDC1"/>
            <w:tabs>
              <w:tab w:val="right" w:leader="dot" w:pos="8828"/>
            </w:tabs>
            <w:rPr>
              <w:rFonts w:asciiTheme="minorHAnsi" w:eastAsiaTheme="minorEastAsia" w:hAnsiTheme="minorHAnsi" w:cstheme="minorBidi"/>
              <w:noProof/>
              <w:sz w:val="22"/>
              <w:szCs w:val="22"/>
              <w:lang w:eastAsia="es-MX"/>
            </w:rPr>
          </w:pPr>
          <w:hyperlink w:anchor="_Toc213924532" w:history="1">
            <w:r w:rsidR="003E3D3E" w:rsidRPr="00313C07">
              <w:rPr>
                <w:rStyle w:val="Hipervnculo"/>
                <w:rFonts w:ascii="Arial" w:hAnsi="Arial" w:cs="Arial"/>
                <w:noProof/>
              </w:rPr>
              <w:t>Fuentes de información</w:t>
            </w:r>
            <w:r w:rsidR="003E3D3E">
              <w:rPr>
                <w:noProof/>
                <w:webHidden/>
              </w:rPr>
              <w:tab/>
            </w:r>
            <w:r w:rsidR="003E3D3E">
              <w:rPr>
                <w:noProof/>
                <w:webHidden/>
              </w:rPr>
              <w:fldChar w:fldCharType="begin"/>
            </w:r>
            <w:r w:rsidR="003E3D3E">
              <w:rPr>
                <w:noProof/>
                <w:webHidden/>
              </w:rPr>
              <w:instrText xml:space="preserve"> PAGEREF _Toc213924532 \h </w:instrText>
            </w:r>
            <w:r w:rsidR="003E3D3E">
              <w:rPr>
                <w:noProof/>
                <w:webHidden/>
              </w:rPr>
            </w:r>
            <w:r w:rsidR="003E3D3E">
              <w:rPr>
                <w:noProof/>
                <w:webHidden/>
              </w:rPr>
              <w:fldChar w:fldCharType="separate"/>
            </w:r>
            <w:r w:rsidR="000547D2">
              <w:rPr>
                <w:noProof/>
                <w:webHidden/>
              </w:rPr>
              <w:t>11</w:t>
            </w:r>
            <w:r w:rsidR="003E3D3E">
              <w:rPr>
                <w:noProof/>
                <w:webHidden/>
              </w:rPr>
              <w:fldChar w:fldCharType="end"/>
            </w:r>
          </w:hyperlink>
        </w:p>
        <w:p w14:paraId="74FC5976" w14:textId="74FB5D2C" w:rsidR="003E3D3E" w:rsidRDefault="00000000">
          <w:pPr>
            <w:pStyle w:val="TDC2"/>
            <w:tabs>
              <w:tab w:val="left" w:pos="880"/>
              <w:tab w:val="right" w:leader="dot" w:pos="8828"/>
            </w:tabs>
            <w:rPr>
              <w:rFonts w:asciiTheme="minorHAnsi" w:eastAsiaTheme="minorEastAsia" w:hAnsiTheme="minorHAnsi" w:cstheme="minorBidi"/>
              <w:noProof/>
              <w:sz w:val="22"/>
              <w:szCs w:val="22"/>
              <w:lang w:eastAsia="es-MX"/>
            </w:rPr>
          </w:pPr>
          <w:hyperlink w:anchor="_Toc213924533" w:history="1">
            <w:r w:rsidR="003E3D3E" w:rsidRPr="00313C07">
              <w:rPr>
                <w:rStyle w:val="Hipervnculo"/>
                <w:rFonts w:ascii="Arial" w:hAnsi="Arial" w:cs="Arial"/>
                <w:noProof/>
              </w:rPr>
              <w:t>1.</w:t>
            </w:r>
            <w:r w:rsidR="003E3D3E">
              <w:rPr>
                <w:rFonts w:asciiTheme="minorHAnsi" w:eastAsiaTheme="minorEastAsia" w:hAnsiTheme="minorHAnsi" w:cstheme="minorBidi"/>
                <w:noProof/>
                <w:sz w:val="22"/>
                <w:szCs w:val="22"/>
                <w:lang w:eastAsia="es-MX"/>
              </w:rPr>
              <w:tab/>
            </w:r>
            <w:r w:rsidR="003E3D3E" w:rsidRPr="00313C07">
              <w:rPr>
                <w:rStyle w:val="Hipervnculo"/>
                <w:rFonts w:ascii="Arial" w:hAnsi="Arial" w:cs="Arial"/>
                <w:noProof/>
              </w:rPr>
              <w:t>fuentes de información</w:t>
            </w:r>
            <w:r w:rsidR="003E3D3E">
              <w:rPr>
                <w:noProof/>
                <w:webHidden/>
              </w:rPr>
              <w:tab/>
            </w:r>
            <w:r w:rsidR="003E3D3E">
              <w:rPr>
                <w:noProof/>
                <w:webHidden/>
              </w:rPr>
              <w:fldChar w:fldCharType="begin"/>
            </w:r>
            <w:r w:rsidR="003E3D3E">
              <w:rPr>
                <w:noProof/>
                <w:webHidden/>
              </w:rPr>
              <w:instrText xml:space="preserve"> PAGEREF _Toc213924533 \h </w:instrText>
            </w:r>
            <w:r w:rsidR="003E3D3E">
              <w:rPr>
                <w:noProof/>
                <w:webHidden/>
              </w:rPr>
            </w:r>
            <w:r w:rsidR="003E3D3E">
              <w:rPr>
                <w:noProof/>
                <w:webHidden/>
              </w:rPr>
              <w:fldChar w:fldCharType="separate"/>
            </w:r>
            <w:r w:rsidR="000547D2">
              <w:rPr>
                <w:noProof/>
                <w:webHidden/>
              </w:rPr>
              <w:t>11</w:t>
            </w:r>
            <w:r w:rsidR="003E3D3E">
              <w:rPr>
                <w:noProof/>
                <w:webHidden/>
              </w:rPr>
              <w:fldChar w:fldCharType="end"/>
            </w:r>
          </w:hyperlink>
        </w:p>
        <w:p w14:paraId="1000FB15" w14:textId="2A7F37E9" w:rsidR="003E3D3E" w:rsidRDefault="00000000">
          <w:pPr>
            <w:pStyle w:val="TDC1"/>
            <w:tabs>
              <w:tab w:val="right" w:leader="dot" w:pos="8828"/>
            </w:tabs>
            <w:rPr>
              <w:rFonts w:asciiTheme="minorHAnsi" w:eastAsiaTheme="minorEastAsia" w:hAnsiTheme="minorHAnsi" w:cstheme="minorBidi"/>
              <w:noProof/>
              <w:sz w:val="22"/>
              <w:szCs w:val="22"/>
              <w:lang w:eastAsia="es-MX"/>
            </w:rPr>
          </w:pPr>
          <w:hyperlink w:anchor="_Toc213924534" w:history="1">
            <w:r w:rsidR="003E3D3E" w:rsidRPr="00313C07">
              <w:rPr>
                <w:rStyle w:val="Hipervnculo"/>
                <w:rFonts w:ascii="Arial" w:hAnsi="Arial" w:cs="Arial"/>
                <w:noProof/>
              </w:rPr>
              <w:t>Anexos</w:t>
            </w:r>
            <w:r w:rsidR="003E3D3E">
              <w:rPr>
                <w:noProof/>
                <w:webHidden/>
              </w:rPr>
              <w:tab/>
            </w:r>
            <w:r w:rsidR="003E3D3E">
              <w:rPr>
                <w:noProof/>
                <w:webHidden/>
              </w:rPr>
              <w:fldChar w:fldCharType="begin"/>
            </w:r>
            <w:r w:rsidR="003E3D3E">
              <w:rPr>
                <w:noProof/>
                <w:webHidden/>
              </w:rPr>
              <w:instrText xml:space="preserve"> PAGEREF _Toc213924534 \h </w:instrText>
            </w:r>
            <w:r w:rsidR="003E3D3E">
              <w:rPr>
                <w:noProof/>
                <w:webHidden/>
              </w:rPr>
            </w:r>
            <w:r w:rsidR="003E3D3E">
              <w:rPr>
                <w:noProof/>
                <w:webHidden/>
              </w:rPr>
              <w:fldChar w:fldCharType="separate"/>
            </w:r>
            <w:r w:rsidR="000547D2">
              <w:rPr>
                <w:noProof/>
                <w:webHidden/>
              </w:rPr>
              <w:t>11</w:t>
            </w:r>
            <w:r w:rsidR="003E3D3E">
              <w:rPr>
                <w:noProof/>
                <w:webHidden/>
              </w:rPr>
              <w:fldChar w:fldCharType="end"/>
            </w:r>
          </w:hyperlink>
        </w:p>
        <w:p w14:paraId="10AD07CF" w14:textId="61011867" w:rsidR="003E3D3E" w:rsidRDefault="00000000">
          <w:pPr>
            <w:pStyle w:val="TDC2"/>
            <w:tabs>
              <w:tab w:val="left" w:pos="880"/>
              <w:tab w:val="right" w:leader="dot" w:pos="8828"/>
            </w:tabs>
            <w:rPr>
              <w:rFonts w:asciiTheme="minorHAnsi" w:eastAsiaTheme="minorEastAsia" w:hAnsiTheme="minorHAnsi" w:cstheme="minorBidi"/>
              <w:noProof/>
              <w:sz w:val="22"/>
              <w:szCs w:val="22"/>
              <w:lang w:eastAsia="es-MX"/>
            </w:rPr>
          </w:pPr>
          <w:hyperlink w:anchor="_Toc213924535" w:history="1">
            <w:r w:rsidR="003E3D3E" w:rsidRPr="00313C07">
              <w:rPr>
                <w:rStyle w:val="Hipervnculo"/>
                <w:rFonts w:ascii="Arial" w:hAnsi="Arial" w:cs="Arial"/>
                <w:noProof/>
              </w:rPr>
              <w:t>2.</w:t>
            </w:r>
            <w:r w:rsidR="003E3D3E">
              <w:rPr>
                <w:rFonts w:asciiTheme="minorHAnsi" w:eastAsiaTheme="minorEastAsia" w:hAnsiTheme="minorHAnsi" w:cstheme="minorBidi"/>
                <w:noProof/>
                <w:sz w:val="22"/>
                <w:szCs w:val="22"/>
                <w:lang w:eastAsia="es-MX"/>
              </w:rPr>
              <w:tab/>
            </w:r>
            <w:r w:rsidR="003E3D3E" w:rsidRPr="00313C07">
              <w:rPr>
                <w:rStyle w:val="Hipervnculo"/>
                <w:rFonts w:ascii="Arial" w:hAnsi="Arial" w:cs="Arial"/>
                <w:noProof/>
              </w:rPr>
              <w:t>anexos (carta de autorización por parte de la empresa u organización y otros si son necesarios)</w:t>
            </w:r>
            <w:r w:rsidR="003E3D3E">
              <w:rPr>
                <w:noProof/>
                <w:webHidden/>
              </w:rPr>
              <w:tab/>
            </w:r>
            <w:r w:rsidR="003E3D3E">
              <w:rPr>
                <w:noProof/>
                <w:webHidden/>
              </w:rPr>
              <w:fldChar w:fldCharType="begin"/>
            </w:r>
            <w:r w:rsidR="003E3D3E">
              <w:rPr>
                <w:noProof/>
                <w:webHidden/>
              </w:rPr>
              <w:instrText xml:space="preserve"> PAGEREF _Toc213924535 \h </w:instrText>
            </w:r>
            <w:r w:rsidR="003E3D3E">
              <w:rPr>
                <w:noProof/>
                <w:webHidden/>
              </w:rPr>
            </w:r>
            <w:r w:rsidR="003E3D3E">
              <w:rPr>
                <w:noProof/>
                <w:webHidden/>
              </w:rPr>
              <w:fldChar w:fldCharType="separate"/>
            </w:r>
            <w:r w:rsidR="000547D2">
              <w:rPr>
                <w:noProof/>
                <w:webHidden/>
              </w:rPr>
              <w:t>11</w:t>
            </w:r>
            <w:r w:rsidR="003E3D3E">
              <w:rPr>
                <w:noProof/>
                <w:webHidden/>
              </w:rPr>
              <w:fldChar w:fldCharType="end"/>
            </w:r>
          </w:hyperlink>
        </w:p>
        <w:p w14:paraId="591145FF" w14:textId="0C339FB3" w:rsidR="003E3D3E" w:rsidRDefault="00000000">
          <w:pPr>
            <w:pStyle w:val="TDC2"/>
            <w:tabs>
              <w:tab w:val="left" w:pos="880"/>
              <w:tab w:val="right" w:leader="dot" w:pos="8828"/>
            </w:tabs>
            <w:rPr>
              <w:rFonts w:asciiTheme="minorHAnsi" w:eastAsiaTheme="minorEastAsia" w:hAnsiTheme="minorHAnsi" w:cstheme="minorBidi"/>
              <w:noProof/>
              <w:sz w:val="22"/>
              <w:szCs w:val="22"/>
              <w:lang w:eastAsia="es-MX"/>
            </w:rPr>
          </w:pPr>
          <w:hyperlink w:anchor="_Toc213924536" w:history="1">
            <w:r w:rsidR="003E3D3E" w:rsidRPr="00313C07">
              <w:rPr>
                <w:rStyle w:val="Hipervnculo"/>
                <w:rFonts w:ascii="Arial" w:hAnsi="Arial" w:cs="Arial"/>
                <w:noProof/>
              </w:rPr>
              <w:t>3.</w:t>
            </w:r>
            <w:r w:rsidR="003E3D3E">
              <w:rPr>
                <w:rFonts w:asciiTheme="minorHAnsi" w:eastAsiaTheme="minorEastAsia" w:hAnsiTheme="minorHAnsi" w:cstheme="minorBidi"/>
                <w:noProof/>
                <w:sz w:val="22"/>
                <w:szCs w:val="22"/>
                <w:lang w:eastAsia="es-MX"/>
              </w:rPr>
              <w:tab/>
            </w:r>
            <w:r w:rsidR="003E3D3E" w:rsidRPr="00313C07">
              <w:rPr>
                <w:rStyle w:val="Hipervnculo"/>
                <w:rFonts w:ascii="Arial" w:hAnsi="Arial" w:cs="Arial"/>
                <w:noProof/>
              </w:rPr>
              <w:t>registro de productos (patentes, derechos de autor, compra-venta, del proyecto, etc)</w:t>
            </w:r>
            <w:r w:rsidR="003E3D3E">
              <w:rPr>
                <w:noProof/>
                <w:webHidden/>
              </w:rPr>
              <w:tab/>
            </w:r>
            <w:r w:rsidR="003E3D3E">
              <w:rPr>
                <w:noProof/>
                <w:webHidden/>
              </w:rPr>
              <w:fldChar w:fldCharType="begin"/>
            </w:r>
            <w:r w:rsidR="003E3D3E">
              <w:rPr>
                <w:noProof/>
                <w:webHidden/>
              </w:rPr>
              <w:instrText xml:space="preserve"> PAGEREF _Toc213924536 \h </w:instrText>
            </w:r>
            <w:r w:rsidR="003E3D3E">
              <w:rPr>
                <w:noProof/>
                <w:webHidden/>
              </w:rPr>
            </w:r>
            <w:r w:rsidR="003E3D3E">
              <w:rPr>
                <w:noProof/>
                <w:webHidden/>
              </w:rPr>
              <w:fldChar w:fldCharType="separate"/>
            </w:r>
            <w:r w:rsidR="000547D2">
              <w:rPr>
                <w:noProof/>
                <w:webHidden/>
              </w:rPr>
              <w:t>11</w:t>
            </w:r>
            <w:r w:rsidR="003E3D3E">
              <w:rPr>
                <w:noProof/>
                <w:webHidden/>
              </w:rPr>
              <w:fldChar w:fldCharType="end"/>
            </w:r>
          </w:hyperlink>
        </w:p>
        <w:p w14:paraId="35CC3BDD" w14:textId="1FDB5619" w:rsidR="00BA6EFC" w:rsidRDefault="002D7D6E" w:rsidP="00BA6EFC">
          <w:pPr>
            <w:rPr>
              <w:b/>
              <w:bCs/>
            </w:rPr>
          </w:pPr>
          <w:r>
            <w:rPr>
              <w:b/>
              <w:bCs/>
            </w:rPr>
            <w:fldChar w:fldCharType="end"/>
          </w:r>
        </w:p>
      </w:sdtContent>
    </w:sdt>
    <w:p w14:paraId="601470B8" w14:textId="77777777" w:rsidR="00BA6EFC" w:rsidRDefault="00BA6EFC" w:rsidP="00BA6EFC">
      <w:pPr>
        <w:rPr>
          <w:rFonts w:ascii="Arial" w:hAnsi="Arial" w:cs="Arial"/>
          <w:b/>
          <w:bCs/>
          <w:color w:val="000000" w:themeColor="text1"/>
        </w:rPr>
        <w:sectPr w:rsidR="00BA6EFC" w:rsidSect="00FF22E6">
          <w:footerReference w:type="default" r:id="rId14"/>
          <w:headerReference w:type="first" r:id="rId15"/>
          <w:footerReference w:type="first" r:id="rId16"/>
          <w:pgSz w:w="12240" w:h="15840"/>
          <w:pgMar w:top="1417" w:right="1701" w:bottom="1417" w:left="1701" w:header="708" w:footer="708" w:gutter="0"/>
          <w:cols w:space="708"/>
          <w:titlePg/>
          <w:docGrid w:linePitch="360"/>
        </w:sectPr>
      </w:pPr>
    </w:p>
    <w:p w14:paraId="073E9699" w14:textId="548C6FF6" w:rsidR="00D14C3B" w:rsidRPr="00964E38" w:rsidRDefault="00964E38" w:rsidP="00964E38">
      <w:pPr>
        <w:pStyle w:val="Ttulo1"/>
        <w:spacing w:line="360" w:lineRule="auto"/>
        <w:jc w:val="both"/>
        <w:rPr>
          <w:rFonts w:ascii="Arial" w:hAnsi="Arial" w:cs="Arial"/>
          <w:b/>
          <w:bCs/>
          <w:color w:val="000000" w:themeColor="text1"/>
          <w:sz w:val="24"/>
          <w:szCs w:val="24"/>
        </w:rPr>
      </w:pPr>
      <w:bookmarkStart w:id="0" w:name="_Toc213924513"/>
      <w:r w:rsidRPr="00964E38">
        <w:rPr>
          <w:rFonts w:ascii="Arial" w:hAnsi="Arial" w:cs="Arial"/>
          <w:b/>
          <w:bCs/>
          <w:color w:val="000000" w:themeColor="text1"/>
          <w:sz w:val="24"/>
          <w:szCs w:val="24"/>
        </w:rPr>
        <w:lastRenderedPageBreak/>
        <w:t>INTRODUCCIÓN.</w:t>
      </w:r>
      <w:bookmarkEnd w:id="0"/>
    </w:p>
    <w:p w14:paraId="5F32AFD8" w14:textId="77777777" w:rsidR="001C08D6" w:rsidRDefault="001C08D6" w:rsidP="001C08D6">
      <w:pPr>
        <w:spacing w:line="360" w:lineRule="auto"/>
        <w:jc w:val="both"/>
        <w:rPr>
          <w:rFonts w:ascii="Arial" w:hAnsi="Arial" w:cs="Arial"/>
        </w:rPr>
      </w:pPr>
      <w:r w:rsidRPr="001C08D6">
        <w:rPr>
          <w:rFonts w:ascii="Arial" w:hAnsi="Arial" w:cs="Arial"/>
        </w:rPr>
        <w:t>La calidad del sistema educativo mexicano depende, en gran medida, del desarrollo profesional continuo del personal docente y administrativo. Sin embargo, actualmente persisten dificultades relacionadas con la falta de herramientas digitales que faciliten la gestión eficiente de la capacitación, los recursos humanos y la infraestructura escolar.</w:t>
      </w:r>
    </w:p>
    <w:p w14:paraId="5F0E6873" w14:textId="308CEE7F" w:rsidR="00017CD6" w:rsidRPr="001C08D6" w:rsidRDefault="00017CD6" w:rsidP="001C08D6">
      <w:pPr>
        <w:spacing w:line="360" w:lineRule="auto"/>
        <w:jc w:val="both"/>
        <w:rPr>
          <w:rFonts w:ascii="Arial" w:hAnsi="Arial" w:cs="Arial"/>
        </w:rPr>
      </w:pPr>
      <w:r w:rsidRPr="00017CD6">
        <w:rPr>
          <w:rFonts w:ascii="Arial" w:hAnsi="Arial" w:cs="Arial"/>
        </w:rPr>
        <w:t>Durante el ciclo 2024</w:t>
      </w:r>
      <w:r w:rsidRPr="00017CD6">
        <w:rPr>
          <w:rFonts w:ascii="Cambria Math" w:hAnsi="Cambria Math" w:cs="Cambria Math"/>
        </w:rPr>
        <w:t>‑</w:t>
      </w:r>
      <w:r w:rsidRPr="00017CD6">
        <w:rPr>
          <w:rFonts w:ascii="Arial" w:hAnsi="Arial" w:cs="Arial"/>
        </w:rPr>
        <w:t>2025, México contó con más de 2.18 millones de docentes y aproximadamente 262 mil escuelas, dando cobertura a alrededor de 34.4 millones de estudiantes</w:t>
      </w:r>
      <w:r w:rsidR="004E39F0">
        <w:rPr>
          <w:rFonts w:ascii="Arial" w:hAnsi="Arial" w:cs="Arial"/>
        </w:rPr>
        <w:t xml:space="preserve"> </w:t>
      </w:r>
      <w:r w:rsidR="004E39F0" w:rsidRPr="004E39F0">
        <w:rPr>
          <w:rFonts w:ascii="Arial" w:hAnsi="Arial" w:cs="Arial"/>
        </w:rPr>
        <w:t>(Secretaría de Educación Pública, 2025).</w:t>
      </w:r>
      <w:r w:rsidRPr="00017CD6">
        <w:rPr>
          <w:rFonts w:ascii="Arial" w:hAnsi="Arial" w:cs="Arial"/>
        </w:rPr>
        <w:t xml:space="preserve"> Sin embargo</w:t>
      </w:r>
      <w:r>
        <w:rPr>
          <w:rFonts w:ascii="Arial" w:hAnsi="Arial" w:cs="Arial"/>
        </w:rPr>
        <w:t xml:space="preserve">, </w:t>
      </w:r>
      <w:r w:rsidRPr="00017CD6">
        <w:rPr>
          <w:rFonts w:ascii="Arial" w:hAnsi="Arial" w:cs="Arial"/>
        </w:rPr>
        <w:t>según datos oficiales</w:t>
      </w:r>
      <w:r>
        <w:rPr>
          <w:rFonts w:ascii="Arial" w:hAnsi="Arial" w:cs="Arial"/>
        </w:rPr>
        <w:t>,</w:t>
      </w:r>
      <w:r w:rsidRPr="00017CD6">
        <w:rPr>
          <w:rFonts w:ascii="Arial" w:hAnsi="Arial" w:cs="Arial"/>
        </w:rPr>
        <w:t xml:space="preserve"> solo el 89.3 % de niñas y niños en edad de educación básica están matriculados, lo que evidencia persistentes brechas de acceso. Además, una parte importante de los planteles educativos carece del equipamiento e infraestructura adecuada, con fallas en servicios esenciales como agua potable, ventilación o instalaciones sanitarias, lo que agrava las desigualdades entre zonas urbanas y rurales</w:t>
      </w:r>
      <w:r>
        <w:rPr>
          <w:rFonts w:ascii="Arial" w:hAnsi="Arial" w:cs="Arial"/>
        </w:rPr>
        <w:t>.</w:t>
      </w:r>
    </w:p>
    <w:p w14:paraId="7069329A" w14:textId="3F77FC71" w:rsidR="001C08D6" w:rsidRPr="001C08D6" w:rsidRDefault="001C08D6" w:rsidP="001C08D6">
      <w:pPr>
        <w:spacing w:line="360" w:lineRule="auto"/>
        <w:jc w:val="both"/>
        <w:rPr>
          <w:rFonts w:ascii="Arial" w:hAnsi="Arial" w:cs="Arial"/>
        </w:rPr>
      </w:pPr>
      <w:r w:rsidRPr="001C08D6">
        <w:rPr>
          <w:rFonts w:ascii="Arial" w:hAnsi="Arial" w:cs="Arial"/>
        </w:rPr>
        <w:t>En muchas instituciones del país, la información se administra de forma manual, utilizando hojas de cálculo, archivos en papel o bases de datos dispersas. Esta práctica genera duplicidad de registros, errores en la captura y retrasos en la obtención de reportes confiables. Como resultado, se limita la planeación estratégica, la transparencia y la equidad en la distribución de recursos educativos.</w:t>
      </w:r>
    </w:p>
    <w:p w14:paraId="0D93BEF3" w14:textId="0C44925D" w:rsidR="001C08D6" w:rsidRPr="001C08D6" w:rsidRDefault="001C08D6" w:rsidP="001C08D6">
      <w:pPr>
        <w:spacing w:line="360" w:lineRule="auto"/>
        <w:jc w:val="both"/>
        <w:rPr>
          <w:rFonts w:ascii="Arial" w:hAnsi="Arial" w:cs="Arial"/>
        </w:rPr>
      </w:pPr>
      <w:r w:rsidRPr="001C08D6">
        <w:rPr>
          <w:rFonts w:ascii="Arial" w:hAnsi="Arial" w:cs="Arial"/>
        </w:rPr>
        <w:t>Ante esta situación, surge el Proyecto Piloto de Plataforma de Capacitación Inteligente de Desarrollo Profesional, una iniciativa que busca modernizar la oferta de formación continua mediante el uso de tecnologías emergentes y el análisis de información institucional.</w:t>
      </w:r>
    </w:p>
    <w:p w14:paraId="46A93CDC" w14:textId="16397238" w:rsidR="001C08D6" w:rsidRDefault="001C08D6" w:rsidP="001C08D6">
      <w:pPr>
        <w:spacing w:line="360" w:lineRule="auto"/>
        <w:jc w:val="both"/>
        <w:rPr>
          <w:rFonts w:ascii="Arial" w:hAnsi="Arial" w:cs="Arial"/>
        </w:rPr>
      </w:pPr>
      <w:r w:rsidRPr="001C08D6">
        <w:rPr>
          <w:rFonts w:ascii="Arial" w:hAnsi="Arial" w:cs="Arial"/>
        </w:rPr>
        <w:t>Dentro de esta plataforma se integra el módulo Inventario Nacional, encargado de centralizar y administrar datos sobre infraestructura, equipamiento y personal docente. Esta integración permitirá generar indicadores confiables que fortalezcan la toma de decisiones y la asignación de recursos en los distintos niveles educativos.</w:t>
      </w:r>
    </w:p>
    <w:p w14:paraId="51620A3D" w14:textId="560F1566" w:rsidR="004E39F0" w:rsidRDefault="004E39F0" w:rsidP="004E39F0">
      <w:pPr>
        <w:spacing w:line="360" w:lineRule="auto"/>
        <w:jc w:val="both"/>
        <w:rPr>
          <w:rFonts w:ascii="Arial" w:hAnsi="Arial" w:cs="Arial"/>
        </w:rPr>
      </w:pPr>
      <w:r w:rsidRPr="004E39F0">
        <w:rPr>
          <w:rFonts w:ascii="Arial" w:hAnsi="Arial" w:cs="Arial"/>
        </w:rPr>
        <w:t>Para el desarrollo de</w:t>
      </w:r>
      <w:r w:rsidR="00FC5BD8">
        <w:rPr>
          <w:rFonts w:ascii="Arial" w:hAnsi="Arial" w:cs="Arial"/>
        </w:rPr>
        <w:t xml:space="preserve"> la plataforma</w:t>
      </w:r>
      <w:r w:rsidRPr="004E39F0">
        <w:rPr>
          <w:rFonts w:ascii="Arial" w:hAnsi="Arial" w:cs="Arial"/>
        </w:rPr>
        <w:t xml:space="preserve"> se emplean Tecnologías de la Información y la Comunicación (TIC) y diversos enfoques pedagógicos y de gobierno digital. Entre las herramientas tecnológicas utilizadas destaca </w:t>
      </w:r>
      <w:proofErr w:type="spellStart"/>
      <w:r w:rsidRPr="004E39F0">
        <w:rPr>
          <w:rFonts w:ascii="Arial" w:hAnsi="Arial" w:cs="Arial"/>
        </w:rPr>
        <w:t>React</w:t>
      </w:r>
      <w:proofErr w:type="spellEnd"/>
      <w:r w:rsidRPr="004E39F0">
        <w:rPr>
          <w:rFonts w:ascii="Arial" w:hAnsi="Arial" w:cs="Arial"/>
        </w:rPr>
        <w:t xml:space="preserve">, una biblioteca de JavaScript </w:t>
      </w:r>
      <w:r w:rsidRPr="004E39F0">
        <w:rPr>
          <w:rFonts w:ascii="Arial" w:hAnsi="Arial" w:cs="Arial"/>
        </w:rPr>
        <w:lastRenderedPageBreak/>
        <w:t xml:space="preserve">orientada a la construcción de interfaces de usuario dinámicas y altamente interactivas, ideal para aplicaciones web modernas por su eficiencia en la actualización de componentes y su capacidad de escalabilidad. En el lado del servidor se utiliza </w:t>
      </w:r>
      <w:proofErr w:type="spellStart"/>
      <w:r w:rsidRPr="004E39F0">
        <w:rPr>
          <w:rFonts w:ascii="Arial" w:hAnsi="Arial" w:cs="Arial"/>
        </w:rPr>
        <w:t>FastAPI</w:t>
      </w:r>
      <w:proofErr w:type="spellEnd"/>
      <w:r w:rsidRPr="004E39F0">
        <w:rPr>
          <w:rFonts w:ascii="Arial" w:hAnsi="Arial" w:cs="Arial"/>
        </w:rPr>
        <w:t xml:space="preserve">, un </w:t>
      </w:r>
      <w:proofErr w:type="spellStart"/>
      <w:r w:rsidRPr="004E39F0">
        <w:rPr>
          <w:rFonts w:ascii="Arial" w:hAnsi="Arial" w:cs="Arial"/>
        </w:rPr>
        <w:t>framework</w:t>
      </w:r>
      <w:proofErr w:type="spellEnd"/>
      <w:r w:rsidRPr="004E39F0">
        <w:rPr>
          <w:rFonts w:ascii="Arial" w:hAnsi="Arial" w:cs="Arial"/>
        </w:rPr>
        <w:t xml:space="preserve"> de Python reconocido por su alto rendimiento, facilidad de implementación y soporte nativo para servicios web basados en estándares como </w:t>
      </w:r>
      <w:proofErr w:type="spellStart"/>
      <w:r w:rsidRPr="004E39F0">
        <w:rPr>
          <w:rFonts w:ascii="Arial" w:hAnsi="Arial" w:cs="Arial"/>
        </w:rPr>
        <w:t>OpenAPI</w:t>
      </w:r>
      <w:proofErr w:type="spellEnd"/>
      <w:r w:rsidRPr="004E39F0">
        <w:rPr>
          <w:rFonts w:ascii="Arial" w:hAnsi="Arial" w:cs="Arial"/>
        </w:rPr>
        <w:t xml:space="preserve">, lo cual permite crear </w:t>
      </w:r>
      <w:proofErr w:type="spellStart"/>
      <w:r w:rsidRPr="004E39F0">
        <w:rPr>
          <w:rFonts w:ascii="Arial" w:hAnsi="Arial" w:cs="Arial"/>
        </w:rPr>
        <w:t>APIs</w:t>
      </w:r>
      <w:proofErr w:type="spellEnd"/>
      <w:r w:rsidRPr="004E39F0">
        <w:rPr>
          <w:rFonts w:ascii="Arial" w:hAnsi="Arial" w:cs="Arial"/>
        </w:rPr>
        <w:t xml:space="preserve"> seguras, rápidas y bien documentadas.</w:t>
      </w:r>
      <w:r>
        <w:rPr>
          <w:rFonts w:ascii="Arial" w:hAnsi="Arial" w:cs="Arial"/>
        </w:rPr>
        <w:t xml:space="preserve"> </w:t>
      </w:r>
      <w:r w:rsidRPr="004E39F0">
        <w:rPr>
          <w:rFonts w:ascii="Arial" w:hAnsi="Arial" w:cs="Arial"/>
        </w:rPr>
        <w:t xml:space="preserve">Para la gestión de datos, </w:t>
      </w:r>
      <w:r w:rsidR="00FC5BD8">
        <w:rPr>
          <w:rFonts w:ascii="Arial" w:hAnsi="Arial" w:cs="Arial"/>
        </w:rPr>
        <w:t xml:space="preserve">la plataforma </w:t>
      </w:r>
      <w:r w:rsidRPr="004E39F0">
        <w:rPr>
          <w:rFonts w:ascii="Arial" w:hAnsi="Arial" w:cs="Arial"/>
        </w:rPr>
        <w:t xml:space="preserve">utiliza MySQL, un motor de base de datos relacional que garantiza integridad, flexibilidad y estabilidad en el almacenamiento de información institucional. Como herramienta de administración se integra </w:t>
      </w:r>
      <w:proofErr w:type="spellStart"/>
      <w:r w:rsidRPr="004E39F0">
        <w:rPr>
          <w:rFonts w:ascii="Arial" w:hAnsi="Arial" w:cs="Arial"/>
        </w:rPr>
        <w:t>DBeaver</w:t>
      </w:r>
      <w:proofErr w:type="spellEnd"/>
      <w:r w:rsidRPr="004E39F0">
        <w:rPr>
          <w:rFonts w:ascii="Arial" w:hAnsi="Arial" w:cs="Arial"/>
        </w:rPr>
        <w:t>, un software multiplataforma que facilita la visualización, consulta y modelado de bases de datos, permitiendo un manejo más eficiente durante el desarrollo y mantenimiento de</w:t>
      </w:r>
      <w:r w:rsidR="00FC5BD8">
        <w:rPr>
          <w:rFonts w:ascii="Arial" w:hAnsi="Arial" w:cs="Arial"/>
        </w:rPr>
        <w:t xml:space="preserve"> la plataforma</w:t>
      </w:r>
      <w:r w:rsidRPr="004E39F0">
        <w:rPr>
          <w:rFonts w:ascii="Arial" w:hAnsi="Arial" w:cs="Arial"/>
        </w:rPr>
        <w:t>. Estas tecnologías en conjunto aseguran un rendimiento óptimo, escalabilidad y seguridad en el manejo de los datos del proyecto.</w:t>
      </w:r>
    </w:p>
    <w:p w14:paraId="3FA40D04" w14:textId="5506D445" w:rsidR="004E39F0" w:rsidRDefault="004E39F0" w:rsidP="004E39F0">
      <w:pPr>
        <w:spacing w:line="360" w:lineRule="auto"/>
        <w:jc w:val="both"/>
        <w:rPr>
          <w:rFonts w:ascii="Arial" w:hAnsi="Arial" w:cs="Arial"/>
        </w:rPr>
      </w:pPr>
      <w:r w:rsidRPr="004E39F0">
        <w:rPr>
          <w:rFonts w:ascii="Arial" w:hAnsi="Arial" w:cs="Arial"/>
        </w:rPr>
        <w:t xml:space="preserve">Asimismo, el proyecto incorpora Docker, una plataforma de virtualización ligera basada en contenedores que permite empaquetar aplicaciones junto con todas sus dependencias. Esto garantiza que </w:t>
      </w:r>
      <w:r w:rsidR="00FC5BD8">
        <w:rPr>
          <w:rFonts w:ascii="Arial" w:hAnsi="Arial" w:cs="Arial"/>
        </w:rPr>
        <w:t xml:space="preserve">la plataforma </w:t>
      </w:r>
      <w:r w:rsidRPr="004E39F0">
        <w:rPr>
          <w:rFonts w:ascii="Arial" w:hAnsi="Arial" w:cs="Arial"/>
        </w:rPr>
        <w:t>se ejecute de manera consistente en cualquier entorno, evitando problemas de compatibilidad y facilitando su despliegue, mantenimiento y escalabilidad. Gracias al uso de contenedores, es posible aislar los servicios del proyecto</w:t>
      </w:r>
      <w:r>
        <w:rPr>
          <w:rFonts w:ascii="Arial" w:hAnsi="Arial" w:cs="Arial"/>
        </w:rPr>
        <w:t xml:space="preserve">, </w:t>
      </w:r>
      <w:r w:rsidRPr="004E39F0">
        <w:rPr>
          <w:rFonts w:ascii="Arial" w:hAnsi="Arial" w:cs="Arial"/>
        </w:rPr>
        <w:t xml:space="preserve">como el </w:t>
      </w:r>
      <w:proofErr w:type="spellStart"/>
      <w:r w:rsidRPr="004E39F0">
        <w:rPr>
          <w:rFonts w:ascii="Arial" w:hAnsi="Arial" w:cs="Arial"/>
        </w:rPr>
        <w:t>backend</w:t>
      </w:r>
      <w:proofErr w:type="spellEnd"/>
      <w:r w:rsidRPr="004E39F0">
        <w:rPr>
          <w:rFonts w:ascii="Arial" w:hAnsi="Arial" w:cs="Arial"/>
        </w:rPr>
        <w:t>, la base de datos y el entorno de desarrollo</w:t>
      </w:r>
      <w:r>
        <w:rPr>
          <w:rFonts w:ascii="Arial" w:hAnsi="Arial" w:cs="Arial"/>
        </w:rPr>
        <w:t>,</w:t>
      </w:r>
      <w:r w:rsidRPr="004E39F0">
        <w:rPr>
          <w:rFonts w:ascii="Arial" w:hAnsi="Arial" w:cs="Arial"/>
        </w:rPr>
        <w:t xml:space="preserve"> asegurando un funcionamiento estable y reproducible durante todo el ciclo de vida del software.</w:t>
      </w:r>
    </w:p>
    <w:p w14:paraId="3EDC74A6" w14:textId="43849C03" w:rsidR="001C08D6" w:rsidRPr="001C08D6" w:rsidRDefault="001C08D6" w:rsidP="001C08D6">
      <w:pPr>
        <w:spacing w:line="360" w:lineRule="auto"/>
        <w:jc w:val="both"/>
        <w:rPr>
          <w:rFonts w:ascii="Arial" w:hAnsi="Arial" w:cs="Arial"/>
        </w:rPr>
      </w:pPr>
      <w:r w:rsidRPr="001C08D6">
        <w:rPr>
          <w:rFonts w:ascii="Arial" w:hAnsi="Arial" w:cs="Arial"/>
        </w:rPr>
        <w:t xml:space="preserve">La metodología utilizada es Ágil (Scrum), que permite organizar el trabajo en </w:t>
      </w:r>
      <w:proofErr w:type="spellStart"/>
      <w:r w:rsidRPr="001C08D6">
        <w:rPr>
          <w:rFonts w:ascii="Arial" w:hAnsi="Arial" w:cs="Arial"/>
        </w:rPr>
        <w:t>sprints</w:t>
      </w:r>
      <w:proofErr w:type="spellEnd"/>
      <w:r w:rsidRPr="001C08D6">
        <w:rPr>
          <w:rFonts w:ascii="Arial" w:hAnsi="Arial" w:cs="Arial"/>
        </w:rPr>
        <w:t xml:space="preserve"> o fases cortas de desarrollo colaborativo, favoreciendo la integración del equipo y el cumplimiento progresivo de los objetivos.</w:t>
      </w:r>
    </w:p>
    <w:p w14:paraId="4EB78CD6" w14:textId="0A96AC8E" w:rsidR="00D14C3B" w:rsidRDefault="001C08D6" w:rsidP="001C08D6">
      <w:pPr>
        <w:spacing w:line="360" w:lineRule="auto"/>
        <w:jc w:val="both"/>
      </w:pPr>
      <w:r w:rsidRPr="001C08D6">
        <w:rPr>
          <w:rFonts w:ascii="Arial" w:hAnsi="Arial" w:cs="Arial"/>
        </w:rPr>
        <w:t xml:space="preserve">En este contexto, el proyecto no solo representa una solución tecnológica, sino también un compromiso institucional con la innovación educativa, la transparencia y la profesionalización del personal docente dentro del </w:t>
      </w:r>
      <w:proofErr w:type="spellStart"/>
      <w:r w:rsidRPr="001C08D6">
        <w:rPr>
          <w:rFonts w:ascii="Arial" w:hAnsi="Arial" w:cs="Arial"/>
        </w:rPr>
        <w:t>Cluster</w:t>
      </w:r>
      <w:proofErr w:type="spellEnd"/>
      <w:r w:rsidRPr="001C08D6">
        <w:rPr>
          <w:rFonts w:ascii="Arial" w:hAnsi="Arial" w:cs="Arial"/>
        </w:rPr>
        <w:t xml:space="preserve"> Nacional de Innovación y Desarrollo Tecnológico </w:t>
      </w:r>
      <w:proofErr w:type="spellStart"/>
      <w:r w:rsidRPr="001C08D6">
        <w:rPr>
          <w:rFonts w:ascii="Arial" w:hAnsi="Arial" w:cs="Arial"/>
        </w:rPr>
        <w:t>ITMx</w:t>
      </w:r>
      <w:proofErr w:type="spellEnd"/>
      <w:r w:rsidRPr="001C08D6">
        <w:rPr>
          <w:rFonts w:ascii="Arial" w:hAnsi="Arial" w:cs="Arial"/>
        </w:rPr>
        <w:t>.</w:t>
      </w:r>
    </w:p>
    <w:p w14:paraId="61FA85DD" w14:textId="7C3774D9" w:rsidR="00EA2C4F" w:rsidRPr="00260FE6" w:rsidRDefault="00D14C3B" w:rsidP="00260FE6">
      <w:pPr>
        <w:pStyle w:val="Ttulo1"/>
        <w:spacing w:line="360" w:lineRule="auto"/>
        <w:rPr>
          <w:rFonts w:ascii="Arial" w:hAnsi="Arial" w:cs="Arial"/>
          <w:b/>
          <w:bCs/>
          <w:color w:val="000000" w:themeColor="text1"/>
          <w:sz w:val="24"/>
          <w:szCs w:val="24"/>
        </w:rPr>
      </w:pPr>
      <w:bookmarkStart w:id="1" w:name="_Toc213924514"/>
      <w:r w:rsidRPr="00260FE6">
        <w:rPr>
          <w:rFonts w:ascii="Arial" w:hAnsi="Arial" w:cs="Arial"/>
          <w:b/>
          <w:bCs/>
          <w:color w:val="000000" w:themeColor="text1"/>
          <w:sz w:val="24"/>
          <w:szCs w:val="24"/>
        </w:rPr>
        <w:lastRenderedPageBreak/>
        <w:t>CAPITULO I GENERALIDADES DEL PROYECTO</w:t>
      </w:r>
      <w:r w:rsidR="00260FE6" w:rsidRPr="00260FE6">
        <w:rPr>
          <w:rFonts w:ascii="Arial" w:hAnsi="Arial" w:cs="Arial"/>
          <w:b/>
          <w:bCs/>
          <w:color w:val="000000" w:themeColor="text1"/>
          <w:sz w:val="24"/>
          <w:szCs w:val="24"/>
        </w:rPr>
        <w:t>.</w:t>
      </w:r>
      <w:bookmarkEnd w:id="1"/>
    </w:p>
    <w:p w14:paraId="1B67AB87" w14:textId="5CF42DD8" w:rsidR="00EA2C4F" w:rsidRPr="00EA2C4F" w:rsidRDefault="00EA2C4F" w:rsidP="00260FE6">
      <w:pPr>
        <w:spacing w:line="360" w:lineRule="auto"/>
        <w:jc w:val="both"/>
        <w:rPr>
          <w:rFonts w:ascii="Arial" w:hAnsi="Arial" w:cs="Arial"/>
        </w:rPr>
      </w:pPr>
      <w:r w:rsidRPr="00260FE6">
        <w:rPr>
          <w:rFonts w:ascii="Arial" w:hAnsi="Arial" w:cs="Arial"/>
        </w:rPr>
        <w:t>El desarrollo del Proyecto Piloto de Plataforma de Capacitación Inteligente de Desarrollo Profesional surge como una respuesta al compromiso por impulsar la innovación tecnológica dentro del ámbito educativo y fortalecer la formación del personal docente a nivel nacional. La motivación principal para abordar este tema radica en la necesidad de contar con herramientas digitales que permitan</w:t>
      </w:r>
      <w:r w:rsidRPr="00EA2C4F">
        <w:rPr>
          <w:rFonts w:ascii="Arial" w:hAnsi="Arial" w:cs="Arial"/>
        </w:rPr>
        <w:t xml:space="preserve"> centralizar, gestionar y analizar la información relacionada con los recursos humanos y materiales de las instituciones educativas, así como optimizar los procesos de capacitación continua del magisterio.</w:t>
      </w:r>
    </w:p>
    <w:p w14:paraId="7DE6E3C6" w14:textId="11082B8D" w:rsidR="00EA2C4F" w:rsidRPr="00EA2C4F" w:rsidRDefault="00EA2C4F" w:rsidP="00EA2C4F">
      <w:pPr>
        <w:spacing w:line="360" w:lineRule="auto"/>
        <w:jc w:val="both"/>
        <w:rPr>
          <w:rFonts w:ascii="Arial" w:hAnsi="Arial" w:cs="Arial"/>
        </w:rPr>
      </w:pPr>
      <w:r w:rsidRPr="00EA2C4F">
        <w:rPr>
          <w:rFonts w:ascii="Arial" w:hAnsi="Arial" w:cs="Arial"/>
        </w:rPr>
        <w:t xml:space="preserve">Durante la formación académica en Ingeniería en Sistemas Computacionales, se identificó que gran parte de los sistemas educativos carecen de plataformas integrales que unifiquen datos sobre infraestructura, equipamiento y personal, lo que limita la toma de decisiones y la planeación estratégica. A partir de este diagnóstico, se planteó el desarrollo de una plataforma web moderna e inteligente que aproveche las Tecnologías de la Información y la Comunicación (TIC), la Inteligencia Artificial (IA) y los principios del Gobierno Digital, para crear un entorno innovador, seguro y escalable que contribuya al fortalecimiento </w:t>
      </w:r>
      <w:r>
        <w:rPr>
          <w:rFonts w:ascii="Arial" w:hAnsi="Arial" w:cs="Arial"/>
        </w:rPr>
        <w:t>del sistema educativo nacional.</w:t>
      </w:r>
    </w:p>
    <w:p w14:paraId="1DBD3185" w14:textId="77777777" w:rsidR="00EA2C4F" w:rsidRPr="00EA2C4F" w:rsidRDefault="00EA2C4F" w:rsidP="00EA2C4F">
      <w:pPr>
        <w:spacing w:line="360" w:lineRule="auto"/>
        <w:jc w:val="both"/>
        <w:rPr>
          <w:rFonts w:ascii="Arial" w:hAnsi="Arial" w:cs="Arial"/>
        </w:rPr>
      </w:pPr>
      <w:r w:rsidRPr="00EA2C4F">
        <w:rPr>
          <w:rFonts w:ascii="Arial" w:hAnsi="Arial" w:cs="Arial"/>
        </w:rPr>
        <w:t xml:space="preserve">El proyecto se llevó a cabo bajo la supervisión del </w:t>
      </w:r>
      <w:proofErr w:type="spellStart"/>
      <w:r w:rsidRPr="00EA2C4F">
        <w:rPr>
          <w:rFonts w:ascii="Arial" w:hAnsi="Arial" w:cs="Arial"/>
        </w:rPr>
        <w:t>Cluster</w:t>
      </w:r>
      <w:proofErr w:type="spellEnd"/>
      <w:r w:rsidRPr="00EA2C4F">
        <w:rPr>
          <w:rFonts w:ascii="Arial" w:hAnsi="Arial" w:cs="Arial"/>
        </w:rPr>
        <w:t xml:space="preserve"> Nacional de Innovación y Desarrollo Tecnológico </w:t>
      </w:r>
      <w:proofErr w:type="spellStart"/>
      <w:r w:rsidRPr="00EA2C4F">
        <w:rPr>
          <w:rFonts w:ascii="Arial" w:hAnsi="Arial" w:cs="Arial"/>
        </w:rPr>
        <w:t>ITMx</w:t>
      </w:r>
      <w:proofErr w:type="spellEnd"/>
      <w:r w:rsidRPr="00EA2C4F">
        <w:rPr>
          <w:rFonts w:ascii="Arial" w:hAnsi="Arial" w:cs="Arial"/>
        </w:rPr>
        <w:t xml:space="preserve">, el cual promueve la integración de la tecnología en procesos académicos y administrativos. Para garantizar un desarrollo eficiente, se aplicó la metodología Ágil (Scrum), que permitió trabajar en fases cortas e iterativas denominadas </w:t>
      </w:r>
      <w:proofErr w:type="spellStart"/>
      <w:r w:rsidRPr="00EA2C4F">
        <w:rPr>
          <w:rFonts w:ascii="Arial" w:hAnsi="Arial" w:cs="Arial"/>
        </w:rPr>
        <w:t>sprints</w:t>
      </w:r>
      <w:proofErr w:type="spellEnd"/>
      <w:r w:rsidRPr="00EA2C4F">
        <w:rPr>
          <w:rFonts w:ascii="Arial" w:hAnsi="Arial" w:cs="Arial"/>
        </w:rPr>
        <w:t xml:space="preserve">, asegurando la colaboración, la flexibilidad y la mejora continua en cada etapa del proceso. A nivel técnico, se emplearon herramientas de desarrollo actuales, como </w:t>
      </w:r>
      <w:proofErr w:type="spellStart"/>
      <w:r w:rsidRPr="00EA2C4F">
        <w:rPr>
          <w:rFonts w:ascii="Arial" w:hAnsi="Arial" w:cs="Arial"/>
        </w:rPr>
        <w:t>React</w:t>
      </w:r>
      <w:proofErr w:type="spellEnd"/>
      <w:r w:rsidRPr="00EA2C4F">
        <w:rPr>
          <w:rFonts w:ascii="Arial" w:hAnsi="Arial" w:cs="Arial"/>
        </w:rPr>
        <w:t xml:space="preserve"> para el </w:t>
      </w:r>
      <w:proofErr w:type="spellStart"/>
      <w:r w:rsidRPr="00EA2C4F">
        <w:rPr>
          <w:rFonts w:ascii="Arial" w:hAnsi="Arial" w:cs="Arial"/>
        </w:rPr>
        <w:t>frontend</w:t>
      </w:r>
      <w:proofErr w:type="spellEnd"/>
      <w:r w:rsidRPr="00EA2C4F">
        <w:rPr>
          <w:rFonts w:ascii="Arial" w:hAnsi="Arial" w:cs="Arial"/>
        </w:rPr>
        <w:t xml:space="preserve">, </w:t>
      </w:r>
      <w:proofErr w:type="spellStart"/>
      <w:r w:rsidRPr="00EA2C4F">
        <w:rPr>
          <w:rFonts w:ascii="Arial" w:hAnsi="Arial" w:cs="Arial"/>
        </w:rPr>
        <w:t>FastAPI</w:t>
      </w:r>
      <w:proofErr w:type="spellEnd"/>
      <w:r w:rsidRPr="00EA2C4F">
        <w:rPr>
          <w:rFonts w:ascii="Arial" w:hAnsi="Arial" w:cs="Arial"/>
        </w:rPr>
        <w:t xml:space="preserve"> (Python) para el </w:t>
      </w:r>
      <w:proofErr w:type="spellStart"/>
      <w:r w:rsidRPr="00EA2C4F">
        <w:rPr>
          <w:rFonts w:ascii="Arial" w:hAnsi="Arial" w:cs="Arial"/>
        </w:rPr>
        <w:t>backend</w:t>
      </w:r>
      <w:proofErr w:type="spellEnd"/>
      <w:r w:rsidRPr="00EA2C4F">
        <w:rPr>
          <w:rFonts w:ascii="Arial" w:hAnsi="Arial" w:cs="Arial"/>
        </w:rPr>
        <w:t xml:space="preserve"> y MySQL/</w:t>
      </w:r>
      <w:proofErr w:type="spellStart"/>
      <w:r w:rsidRPr="00EA2C4F">
        <w:rPr>
          <w:rFonts w:ascii="Arial" w:hAnsi="Arial" w:cs="Arial"/>
        </w:rPr>
        <w:t>DBeaver</w:t>
      </w:r>
      <w:proofErr w:type="spellEnd"/>
      <w:r w:rsidRPr="00EA2C4F">
        <w:rPr>
          <w:rFonts w:ascii="Arial" w:hAnsi="Arial" w:cs="Arial"/>
        </w:rPr>
        <w:t xml:space="preserve"> como sistema gestor de bases de datos, garantizando un desempeño óptimo, seguridad y escalabilidad en la administración de la información.</w:t>
      </w:r>
    </w:p>
    <w:p w14:paraId="22DA0C3D" w14:textId="1249B902" w:rsidR="00EA2C4F" w:rsidRPr="00EA2C4F" w:rsidRDefault="00EA2C4F" w:rsidP="00EA2C4F">
      <w:pPr>
        <w:spacing w:line="360" w:lineRule="auto"/>
        <w:jc w:val="both"/>
        <w:rPr>
          <w:rFonts w:ascii="Arial" w:hAnsi="Arial" w:cs="Arial"/>
        </w:rPr>
      </w:pPr>
      <w:r w:rsidRPr="00EA2C4F">
        <w:rPr>
          <w:rFonts w:ascii="Arial" w:hAnsi="Arial" w:cs="Arial"/>
        </w:rPr>
        <w:t xml:space="preserve">El presente informe describe de manera detallada el proceso seguido desde la justificación y delimitación del proyecto hasta la exposición de resultados y conclusiones. En él se expone el fundamento teórico que sustenta la propuesta, la </w:t>
      </w:r>
      <w:r w:rsidRPr="00EA2C4F">
        <w:rPr>
          <w:rFonts w:ascii="Arial" w:hAnsi="Arial" w:cs="Arial"/>
        </w:rPr>
        <w:lastRenderedPageBreak/>
        <w:t>metodología utilizada, las actividades desarrolladas, los avances logrados y las evidencias visuales de</w:t>
      </w:r>
      <w:r w:rsidR="00FC5BD8">
        <w:rPr>
          <w:rFonts w:ascii="Arial" w:hAnsi="Arial" w:cs="Arial"/>
        </w:rPr>
        <w:t xml:space="preserve"> la plataforma</w:t>
      </w:r>
      <w:r w:rsidRPr="00EA2C4F">
        <w:rPr>
          <w:rFonts w:ascii="Arial" w:hAnsi="Arial" w:cs="Arial"/>
        </w:rPr>
        <w:t>. Asimismo, se incluye un análisis de los aprendizajes adquiridos durante la residencia profesional y del impacto que el proyecto representa en la mejora de la gestión educativa y en la aplicación práctica de los conocimientos</w:t>
      </w:r>
      <w:r>
        <w:rPr>
          <w:rFonts w:ascii="Arial" w:hAnsi="Arial" w:cs="Arial"/>
        </w:rPr>
        <w:t xml:space="preserve"> adquiridos durante la carrera.</w:t>
      </w:r>
    </w:p>
    <w:p w14:paraId="7E3E4CAA" w14:textId="01288A99" w:rsidR="00EA2C4F" w:rsidRPr="00EA2C4F" w:rsidRDefault="00EA2C4F" w:rsidP="00EA2C4F">
      <w:pPr>
        <w:spacing w:line="360" w:lineRule="auto"/>
        <w:jc w:val="both"/>
        <w:rPr>
          <w:rFonts w:ascii="Arial" w:hAnsi="Arial" w:cs="Arial"/>
        </w:rPr>
      </w:pPr>
      <w:r w:rsidRPr="00EA2C4F">
        <w:rPr>
          <w:rFonts w:ascii="Arial" w:hAnsi="Arial" w:cs="Arial"/>
        </w:rPr>
        <w:t xml:space="preserve">Por políticas internas del </w:t>
      </w:r>
      <w:proofErr w:type="spellStart"/>
      <w:r w:rsidRPr="00EA2C4F">
        <w:rPr>
          <w:rFonts w:ascii="Arial" w:hAnsi="Arial" w:cs="Arial"/>
        </w:rPr>
        <w:t>Cluster</w:t>
      </w:r>
      <w:proofErr w:type="spellEnd"/>
      <w:r w:rsidRPr="00EA2C4F">
        <w:rPr>
          <w:rFonts w:ascii="Arial" w:hAnsi="Arial" w:cs="Arial"/>
        </w:rPr>
        <w:t xml:space="preserve"> Nacional de Innovación y Desarrollo Tecnológico </w:t>
      </w:r>
      <w:proofErr w:type="spellStart"/>
      <w:r w:rsidRPr="00EA2C4F">
        <w:rPr>
          <w:rFonts w:ascii="Arial" w:hAnsi="Arial" w:cs="Arial"/>
        </w:rPr>
        <w:t>ITMx</w:t>
      </w:r>
      <w:proofErr w:type="spellEnd"/>
      <w:r w:rsidRPr="00EA2C4F">
        <w:rPr>
          <w:rFonts w:ascii="Arial" w:hAnsi="Arial" w:cs="Arial"/>
        </w:rPr>
        <w:t>, algunos aspectos técnicos y de seguridad d</w:t>
      </w:r>
      <w:r w:rsidR="00FC5BD8">
        <w:rPr>
          <w:rFonts w:ascii="Arial" w:hAnsi="Arial" w:cs="Arial"/>
        </w:rPr>
        <w:t>e la plataforma</w:t>
      </w:r>
      <w:r w:rsidRPr="00EA2C4F">
        <w:rPr>
          <w:rFonts w:ascii="Arial" w:hAnsi="Arial" w:cs="Arial"/>
        </w:rPr>
        <w:t>, relacionados con la arquitectura interna y el manejo de datos institucionales, se mantienen bajo confidencialidad. Sin embargo, este documento presenta de manera general los elementos esenciales del proyecto, garantizando la protección de la información sensible y respetando los lineamientos e</w:t>
      </w:r>
      <w:r>
        <w:rPr>
          <w:rFonts w:ascii="Arial" w:hAnsi="Arial" w:cs="Arial"/>
        </w:rPr>
        <w:t>stablecidos por la institución.</w:t>
      </w:r>
    </w:p>
    <w:p w14:paraId="129099A2" w14:textId="3A14A4F4" w:rsidR="00EA2C4F" w:rsidRDefault="00EA2C4F" w:rsidP="00EA2C4F">
      <w:pPr>
        <w:spacing w:line="360" w:lineRule="auto"/>
        <w:jc w:val="both"/>
        <w:rPr>
          <w:rFonts w:ascii="Arial" w:hAnsi="Arial" w:cs="Arial"/>
        </w:rPr>
      </w:pPr>
      <w:r w:rsidRPr="00EA2C4F">
        <w:rPr>
          <w:rFonts w:ascii="Arial" w:hAnsi="Arial" w:cs="Arial"/>
        </w:rPr>
        <w:t xml:space="preserve">En conjunto, este proyecto representa una oportunidad significativa para aplicar los conocimientos adquiridos en la formación profesional, fortalecer las competencias técnicas y éticas del residente, y contribuir a la transformación digital del ámbito educativo, alineándose con los valores de innovación, compromiso y desarrollo tecnológico promovidos por el </w:t>
      </w:r>
      <w:proofErr w:type="spellStart"/>
      <w:r w:rsidRPr="00EA2C4F">
        <w:rPr>
          <w:rFonts w:ascii="Arial" w:hAnsi="Arial" w:cs="Arial"/>
        </w:rPr>
        <w:t>Cluster</w:t>
      </w:r>
      <w:proofErr w:type="spellEnd"/>
      <w:r w:rsidRPr="00EA2C4F">
        <w:rPr>
          <w:rFonts w:ascii="Arial" w:hAnsi="Arial" w:cs="Arial"/>
        </w:rPr>
        <w:t xml:space="preserve"> Nacional de Innovación y Desarrollo Tecnológico </w:t>
      </w:r>
      <w:proofErr w:type="spellStart"/>
      <w:r w:rsidRPr="00EA2C4F">
        <w:rPr>
          <w:rFonts w:ascii="Arial" w:hAnsi="Arial" w:cs="Arial"/>
        </w:rPr>
        <w:t>ITMx</w:t>
      </w:r>
      <w:proofErr w:type="spellEnd"/>
      <w:r w:rsidRPr="00EA2C4F">
        <w:rPr>
          <w:rFonts w:ascii="Arial" w:hAnsi="Arial" w:cs="Arial"/>
        </w:rPr>
        <w:t>.</w:t>
      </w:r>
    </w:p>
    <w:p w14:paraId="39B8B95D" w14:textId="36402650" w:rsidR="00CA71F4" w:rsidRPr="00EA2C4F" w:rsidRDefault="00CA71F4" w:rsidP="00EA2C4F">
      <w:pPr>
        <w:spacing w:line="360" w:lineRule="auto"/>
        <w:jc w:val="both"/>
        <w:rPr>
          <w:rFonts w:ascii="Arial" w:hAnsi="Arial" w:cs="Arial"/>
        </w:rPr>
      </w:pPr>
    </w:p>
    <w:p w14:paraId="500336AE" w14:textId="37691396" w:rsidR="00EA2C4F" w:rsidRPr="00EA2C4F" w:rsidRDefault="00EA2C4F" w:rsidP="00EA2C4F"/>
    <w:p w14:paraId="68CC00CD" w14:textId="50B89038" w:rsidR="00D14C3B" w:rsidRPr="00260FE6" w:rsidRDefault="00964E38" w:rsidP="00260FE6">
      <w:pPr>
        <w:pStyle w:val="Ttulo2"/>
        <w:numPr>
          <w:ilvl w:val="0"/>
          <w:numId w:val="10"/>
        </w:numPr>
        <w:spacing w:line="360" w:lineRule="auto"/>
        <w:jc w:val="both"/>
        <w:rPr>
          <w:rFonts w:ascii="Arial" w:hAnsi="Arial" w:cs="Arial"/>
          <w:b/>
          <w:bCs/>
          <w:color w:val="000000" w:themeColor="text1"/>
          <w:sz w:val="24"/>
          <w:szCs w:val="24"/>
        </w:rPr>
      </w:pPr>
      <w:bookmarkStart w:id="2" w:name="_Toc213924515"/>
      <w:r w:rsidRPr="00260FE6">
        <w:rPr>
          <w:rFonts w:ascii="Arial" w:hAnsi="Arial" w:cs="Arial"/>
          <w:b/>
          <w:bCs/>
          <w:color w:val="000000" w:themeColor="text1"/>
          <w:sz w:val="24"/>
          <w:szCs w:val="24"/>
        </w:rPr>
        <w:t>DESCRIPCIÓN DE LA EMPRESA U ORGANIZACIÓN Y DEL PUESTO O ÁREA DEL TRABAJO DEL RESIDENTE.</w:t>
      </w:r>
      <w:bookmarkEnd w:id="2"/>
    </w:p>
    <w:p w14:paraId="12BC752D" w14:textId="393702DB" w:rsidR="00F621A1" w:rsidRPr="00F621A1" w:rsidRDefault="00F621A1" w:rsidP="00F621A1">
      <w:pPr>
        <w:spacing w:line="360" w:lineRule="auto"/>
        <w:jc w:val="both"/>
        <w:rPr>
          <w:rFonts w:ascii="Arial" w:hAnsi="Arial" w:cs="Arial"/>
        </w:rPr>
      </w:pPr>
      <w:r w:rsidRPr="00F621A1">
        <w:rPr>
          <w:rFonts w:ascii="Arial" w:hAnsi="Arial" w:cs="Arial"/>
        </w:rPr>
        <w:t xml:space="preserve">El presente proyecto se desarrolló en el marco del convenio de colaboración establecido entre el Instituto Tecnológico de Tlaxiaco y el </w:t>
      </w:r>
      <w:proofErr w:type="spellStart"/>
      <w:r w:rsidRPr="00F621A1">
        <w:rPr>
          <w:rFonts w:ascii="Arial" w:hAnsi="Arial" w:cs="Arial"/>
        </w:rPr>
        <w:t>Cluster</w:t>
      </w:r>
      <w:proofErr w:type="spellEnd"/>
      <w:r w:rsidRPr="00F621A1">
        <w:rPr>
          <w:rFonts w:ascii="Arial" w:hAnsi="Arial" w:cs="Arial"/>
        </w:rPr>
        <w:t xml:space="preserve"> Nacional de Innovación y Desarrollo Tecnológico </w:t>
      </w:r>
      <w:proofErr w:type="spellStart"/>
      <w:r w:rsidRPr="00F621A1">
        <w:rPr>
          <w:rFonts w:ascii="Arial" w:hAnsi="Arial" w:cs="Arial"/>
        </w:rPr>
        <w:t>ITMx</w:t>
      </w:r>
      <w:proofErr w:type="spellEnd"/>
      <w:r w:rsidRPr="00F621A1">
        <w:rPr>
          <w:rFonts w:ascii="Arial" w:hAnsi="Arial" w:cs="Arial"/>
        </w:rPr>
        <w:t>, organismo orientado al impulso de proyectos de transformación digital y fortalecimiento de capacidades tecnológicas en instituciones educativas, públicas y privadas.</w:t>
      </w:r>
    </w:p>
    <w:p w14:paraId="1D39527A" w14:textId="4AEC3F49" w:rsidR="00F621A1" w:rsidRPr="00F621A1" w:rsidRDefault="00F621A1" w:rsidP="00F621A1">
      <w:pPr>
        <w:spacing w:line="360" w:lineRule="auto"/>
        <w:jc w:val="both"/>
        <w:rPr>
          <w:rFonts w:ascii="Arial" w:hAnsi="Arial" w:cs="Arial"/>
        </w:rPr>
      </w:pPr>
      <w:r w:rsidRPr="00F621A1">
        <w:rPr>
          <w:rFonts w:ascii="Arial" w:hAnsi="Arial" w:cs="Arial"/>
        </w:rPr>
        <w:t xml:space="preserve">El </w:t>
      </w:r>
      <w:proofErr w:type="spellStart"/>
      <w:r w:rsidRPr="00F621A1">
        <w:rPr>
          <w:rFonts w:ascii="Arial" w:hAnsi="Arial" w:cs="Arial"/>
        </w:rPr>
        <w:t>Cluster</w:t>
      </w:r>
      <w:proofErr w:type="spellEnd"/>
      <w:r w:rsidRPr="00F621A1">
        <w:rPr>
          <w:rFonts w:ascii="Arial" w:hAnsi="Arial" w:cs="Arial"/>
        </w:rPr>
        <w:t xml:space="preserve"> </w:t>
      </w:r>
      <w:proofErr w:type="spellStart"/>
      <w:r w:rsidRPr="00F621A1">
        <w:rPr>
          <w:rFonts w:ascii="Arial" w:hAnsi="Arial" w:cs="Arial"/>
        </w:rPr>
        <w:t>ITMx</w:t>
      </w:r>
      <w:proofErr w:type="spellEnd"/>
      <w:r w:rsidRPr="00F621A1">
        <w:rPr>
          <w:rFonts w:ascii="Arial" w:hAnsi="Arial" w:cs="Arial"/>
        </w:rPr>
        <w:t xml:space="preserve"> tiene como misión promover la vinculación entre la academia, el gobierno y la industria mediante el desarrollo de soluciones tecnológicas aplicadas que contribuyan a la innovación, la productividad y la competitividad nacional. En este contexto, mantiene convenios estratégicos con organismos del sector educativo, entre ellos la Secretaría de Educación Pública (SEP) y la Unidad del </w:t>
      </w:r>
      <w:r w:rsidRPr="00F621A1">
        <w:rPr>
          <w:rFonts w:ascii="Arial" w:hAnsi="Arial" w:cs="Arial"/>
        </w:rPr>
        <w:lastRenderedPageBreak/>
        <w:t xml:space="preserve">Sistema para la Carrera de las Maestras y los Maestros (USICAMM), con el fin de colaborar en la creación de </w:t>
      </w:r>
      <w:r w:rsidR="00FC5BD8">
        <w:rPr>
          <w:rFonts w:ascii="Arial" w:hAnsi="Arial" w:cs="Arial"/>
        </w:rPr>
        <w:t xml:space="preserve">plataformas </w:t>
      </w:r>
      <w:r w:rsidRPr="00F621A1">
        <w:rPr>
          <w:rFonts w:ascii="Arial" w:hAnsi="Arial" w:cs="Arial"/>
        </w:rPr>
        <w:t>digitales que fortalezcan la gestión institucional y la profesionalización del pers</w:t>
      </w:r>
      <w:r>
        <w:rPr>
          <w:rFonts w:ascii="Arial" w:hAnsi="Arial" w:cs="Arial"/>
        </w:rPr>
        <w:t>onal docente.</w:t>
      </w:r>
    </w:p>
    <w:p w14:paraId="2276C50E" w14:textId="26A05FA6" w:rsidR="00F621A1" w:rsidRPr="00F621A1" w:rsidRDefault="00F621A1" w:rsidP="00F621A1">
      <w:pPr>
        <w:spacing w:line="360" w:lineRule="auto"/>
        <w:jc w:val="both"/>
        <w:rPr>
          <w:rFonts w:ascii="Arial" w:hAnsi="Arial" w:cs="Arial"/>
        </w:rPr>
      </w:pPr>
      <w:r w:rsidRPr="00F621A1">
        <w:rPr>
          <w:rFonts w:ascii="Arial" w:hAnsi="Arial" w:cs="Arial"/>
        </w:rPr>
        <w:t>La Unidad del Sistema para la Carrera de las Maestras y los Maestros (USICAMM) es un organismo desconcentrado adscrito a la Secretaría de Educación Pública (SEP). Su función principal es regular los procesos de ingreso, promoción, reconocimiento y formación del personal docente que labora en</w:t>
      </w:r>
      <w:r>
        <w:rPr>
          <w:rFonts w:ascii="Arial" w:hAnsi="Arial" w:cs="Arial"/>
        </w:rPr>
        <w:t xml:space="preserve"> el Sistema Educativo Nacional.</w:t>
      </w:r>
    </w:p>
    <w:p w14:paraId="5CAA0167" w14:textId="584006C6" w:rsidR="00F621A1" w:rsidRPr="00F621A1" w:rsidRDefault="00F621A1" w:rsidP="00F621A1">
      <w:pPr>
        <w:spacing w:line="360" w:lineRule="auto"/>
        <w:jc w:val="both"/>
        <w:rPr>
          <w:rFonts w:ascii="Arial" w:hAnsi="Arial" w:cs="Arial"/>
        </w:rPr>
      </w:pPr>
      <w:r w:rsidRPr="00F621A1">
        <w:rPr>
          <w:rFonts w:ascii="Arial" w:hAnsi="Arial" w:cs="Arial"/>
        </w:rPr>
        <w:t>Entre sus atribuciones destacan la evaluación del desempeño docente, la gestión y actualización de plazas, el diseño de programas de formación continua y la promoción de políticas públicas que garanticen la calidad, equidad y transparencia en el desarro</w:t>
      </w:r>
      <w:r>
        <w:rPr>
          <w:rFonts w:ascii="Arial" w:hAnsi="Arial" w:cs="Arial"/>
        </w:rPr>
        <w:t>llo profesional del magisterio.</w:t>
      </w:r>
    </w:p>
    <w:p w14:paraId="0104C176" w14:textId="2D006F9B" w:rsidR="00F621A1" w:rsidRDefault="00F621A1" w:rsidP="00F621A1">
      <w:pPr>
        <w:spacing w:line="360" w:lineRule="auto"/>
        <w:jc w:val="both"/>
        <w:rPr>
          <w:rFonts w:ascii="Arial" w:hAnsi="Arial" w:cs="Arial"/>
        </w:rPr>
      </w:pPr>
      <w:r w:rsidRPr="00F621A1">
        <w:rPr>
          <w:rFonts w:ascii="Arial" w:hAnsi="Arial" w:cs="Arial"/>
        </w:rPr>
        <w:t>El proyecto se llevó a cabo dentro de la Coordinación de Tecnologías de la USICAMM, área responsable del diseño, desarrollo e implementación de soluciones digitales que optimizan la gestión educativa y fortalecen los procesos administrativos y técnicos de la institución.</w:t>
      </w:r>
    </w:p>
    <w:p w14:paraId="2E7E74B4" w14:textId="13C09F72" w:rsidR="00F621A1" w:rsidRPr="00F621A1" w:rsidRDefault="00F621A1" w:rsidP="00F621A1">
      <w:pPr>
        <w:spacing w:line="360" w:lineRule="auto"/>
        <w:jc w:val="both"/>
        <w:rPr>
          <w:rFonts w:ascii="Arial" w:hAnsi="Arial" w:cs="Arial"/>
        </w:rPr>
      </w:pPr>
    </w:p>
    <w:p w14:paraId="444FF702" w14:textId="77777777" w:rsidR="00F621A1" w:rsidRPr="00F621A1" w:rsidRDefault="00F621A1" w:rsidP="00F621A1">
      <w:pPr>
        <w:spacing w:line="360" w:lineRule="auto"/>
        <w:jc w:val="both"/>
        <w:rPr>
          <w:rFonts w:ascii="Arial" w:hAnsi="Arial" w:cs="Arial"/>
        </w:rPr>
      </w:pPr>
      <w:r w:rsidRPr="00F621A1">
        <w:rPr>
          <w:rFonts w:ascii="Arial" w:hAnsi="Arial" w:cs="Arial"/>
        </w:rPr>
        <w:t>Análisis del Área de Trabajo</w:t>
      </w:r>
    </w:p>
    <w:p w14:paraId="5F48FF9E" w14:textId="2A009D75" w:rsidR="00F621A1" w:rsidRPr="00F621A1" w:rsidRDefault="00F621A1" w:rsidP="00F621A1">
      <w:pPr>
        <w:spacing w:line="360" w:lineRule="auto"/>
        <w:jc w:val="both"/>
        <w:rPr>
          <w:rFonts w:ascii="Arial" w:hAnsi="Arial" w:cs="Arial"/>
        </w:rPr>
      </w:pPr>
      <w:r w:rsidRPr="00F621A1">
        <w:rPr>
          <w:rFonts w:ascii="Arial" w:hAnsi="Arial" w:cs="Arial"/>
        </w:rPr>
        <w:t xml:space="preserve">La Coordinación de Tecnologías tiene como objetivo diseñar, desarrollar y mantener </w:t>
      </w:r>
      <w:r w:rsidR="00A37B69">
        <w:rPr>
          <w:rFonts w:ascii="Arial" w:hAnsi="Arial" w:cs="Arial"/>
        </w:rPr>
        <w:t>p</w:t>
      </w:r>
      <w:r w:rsidR="009649DF">
        <w:rPr>
          <w:rFonts w:ascii="Arial" w:hAnsi="Arial" w:cs="Arial"/>
        </w:rPr>
        <w:t>lataforma</w:t>
      </w:r>
      <w:r w:rsidRPr="00F621A1">
        <w:rPr>
          <w:rFonts w:ascii="Arial" w:hAnsi="Arial" w:cs="Arial"/>
        </w:rPr>
        <w:t>s digitales que respalden los procesos operativos y estratégicos de la USICAMM. Entre sus princ</w:t>
      </w:r>
      <w:r>
        <w:rPr>
          <w:rFonts w:ascii="Arial" w:hAnsi="Arial" w:cs="Arial"/>
        </w:rPr>
        <w:t>ipales funciones se encuentran:</w:t>
      </w:r>
    </w:p>
    <w:p w14:paraId="4921BE34" w14:textId="77777777" w:rsidR="00F621A1" w:rsidRPr="00F621A1" w:rsidRDefault="00F621A1" w:rsidP="00F621A1">
      <w:pPr>
        <w:pStyle w:val="Prrafodelista"/>
        <w:numPr>
          <w:ilvl w:val="0"/>
          <w:numId w:val="16"/>
        </w:numPr>
        <w:spacing w:line="360" w:lineRule="auto"/>
        <w:jc w:val="both"/>
        <w:rPr>
          <w:rFonts w:ascii="Arial" w:hAnsi="Arial" w:cs="Arial"/>
          <w:sz w:val="24"/>
        </w:rPr>
      </w:pPr>
      <w:r w:rsidRPr="00F621A1">
        <w:rPr>
          <w:rFonts w:ascii="Arial" w:hAnsi="Arial" w:cs="Arial"/>
          <w:sz w:val="24"/>
        </w:rPr>
        <w:t>El desarrollo de plataformas web para la gestión y registro de personal docente.</w:t>
      </w:r>
    </w:p>
    <w:p w14:paraId="1CE42827" w14:textId="77777777" w:rsidR="00F621A1" w:rsidRPr="00F621A1" w:rsidRDefault="00F621A1" w:rsidP="00F621A1">
      <w:pPr>
        <w:pStyle w:val="Prrafodelista"/>
        <w:numPr>
          <w:ilvl w:val="0"/>
          <w:numId w:val="16"/>
        </w:numPr>
        <w:spacing w:line="360" w:lineRule="auto"/>
        <w:jc w:val="both"/>
        <w:rPr>
          <w:rFonts w:ascii="Arial" w:hAnsi="Arial" w:cs="Arial"/>
          <w:sz w:val="24"/>
        </w:rPr>
      </w:pPr>
      <w:r w:rsidRPr="00F621A1">
        <w:rPr>
          <w:rFonts w:ascii="Arial" w:hAnsi="Arial" w:cs="Arial"/>
          <w:sz w:val="24"/>
        </w:rPr>
        <w:t>La administración y actualización de bases de datos institucionales.</w:t>
      </w:r>
    </w:p>
    <w:p w14:paraId="29CDE35B" w14:textId="77777777" w:rsidR="00F621A1" w:rsidRPr="00F621A1" w:rsidRDefault="00F621A1" w:rsidP="00F621A1">
      <w:pPr>
        <w:pStyle w:val="Prrafodelista"/>
        <w:numPr>
          <w:ilvl w:val="0"/>
          <w:numId w:val="16"/>
        </w:numPr>
        <w:spacing w:line="360" w:lineRule="auto"/>
        <w:jc w:val="both"/>
        <w:rPr>
          <w:rFonts w:ascii="Arial" w:hAnsi="Arial" w:cs="Arial"/>
          <w:sz w:val="24"/>
        </w:rPr>
      </w:pPr>
      <w:r w:rsidRPr="00F621A1">
        <w:rPr>
          <w:rFonts w:ascii="Arial" w:hAnsi="Arial" w:cs="Arial"/>
          <w:sz w:val="24"/>
        </w:rPr>
        <w:t>La atención y solución de incidencias técnicas dentro de los sistemas de información.</w:t>
      </w:r>
    </w:p>
    <w:p w14:paraId="0972DBA8" w14:textId="77777777" w:rsidR="00F621A1" w:rsidRPr="00F621A1" w:rsidRDefault="00F621A1" w:rsidP="00F621A1">
      <w:pPr>
        <w:pStyle w:val="Prrafodelista"/>
        <w:numPr>
          <w:ilvl w:val="0"/>
          <w:numId w:val="16"/>
        </w:numPr>
        <w:spacing w:line="360" w:lineRule="auto"/>
        <w:jc w:val="both"/>
        <w:rPr>
          <w:rFonts w:ascii="Arial" w:hAnsi="Arial" w:cs="Arial"/>
          <w:sz w:val="24"/>
        </w:rPr>
      </w:pPr>
      <w:r w:rsidRPr="00F621A1">
        <w:rPr>
          <w:rFonts w:ascii="Arial" w:hAnsi="Arial" w:cs="Arial"/>
          <w:sz w:val="24"/>
        </w:rPr>
        <w:t>La interoperabilidad entre plataformas internas y externas de la SEP.</w:t>
      </w:r>
    </w:p>
    <w:p w14:paraId="2C156583" w14:textId="02283C39" w:rsidR="00C92FD4" w:rsidRDefault="00F621A1" w:rsidP="00C92FD4">
      <w:pPr>
        <w:pStyle w:val="Prrafodelista"/>
        <w:numPr>
          <w:ilvl w:val="0"/>
          <w:numId w:val="16"/>
        </w:numPr>
        <w:spacing w:line="360" w:lineRule="auto"/>
        <w:jc w:val="both"/>
        <w:rPr>
          <w:rFonts w:ascii="Arial" w:hAnsi="Arial" w:cs="Arial"/>
          <w:sz w:val="24"/>
        </w:rPr>
      </w:pPr>
      <w:r w:rsidRPr="00F621A1">
        <w:rPr>
          <w:rFonts w:ascii="Arial" w:hAnsi="Arial" w:cs="Arial"/>
          <w:sz w:val="24"/>
        </w:rPr>
        <w:t>La integración de herramientas tecnológicas para optimizar procesos educativos y administrativos.</w:t>
      </w:r>
    </w:p>
    <w:p w14:paraId="5C9B107A" w14:textId="77777777" w:rsidR="00C92FD4" w:rsidRPr="00C92FD4" w:rsidRDefault="00C92FD4" w:rsidP="00C92FD4">
      <w:pPr>
        <w:pStyle w:val="Prrafodelista"/>
        <w:spacing w:line="360" w:lineRule="auto"/>
        <w:jc w:val="both"/>
        <w:rPr>
          <w:rFonts w:ascii="Arial" w:hAnsi="Arial" w:cs="Arial"/>
          <w:sz w:val="24"/>
        </w:rPr>
      </w:pPr>
    </w:p>
    <w:p w14:paraId="73DF9CA6" w14:textId="7F3E09EE" w:rsidR="00F621A1" w:rsidRPr="00F621A1" w:rsidRDefault="00F621A1" w:rsidP="00F621A1">
      <w:pPr>
        <w:spacing w:line="360" w:lineRule="auto"/>
        <w:jc w:val="both"/>
        <w:rPr>
          <w:rFonts w:ascii="Arial" w:hAnsi="Arial" w:cs="Arial"/>
        </w:rPr>
      </w:pPr>
      <w:r w:rsidRPr="00F621A1">
        <w:rPr>
          <w:rFonts w:ascii="Arial" w:hAnsi="Arial" w:cs="Arial"/>
        </w:rPr>
        <w:lastRenderedPageBreak/>
        <w:t xml:space="preserve">Para cumplir con estas tareas, el área utiliza herramientas modernas como </w:t>
      </w:r>
      <w:proofErr w:type="spellStart"/>
      <w:r w:rsidRPr="00F621A1">
        <w:rPr>
          <w:rFonts w:ascii="Arial" w:hAnsi="Arial" w:cs="Arial"/>
        </w:rPr>
        <w:t>React</w:t>
      </w:r>
      <w:proofErr w:type="spellEnd"/>
      <w:r w:rsidRPr="00F621A1">
        <w:rPr>
          <w:rFonts w:ascii="Arial" w:hAnsi="Arial" w:cs="Arial"/>
        </w:rPr>
        <w:t xml:space="preserve"> para el desarrollo </w:t>
      </w:r>
      <w:proofErr w:type="spellStart"/>
      <w:r w:rsidRPr="00F621A1">
        <w:rPr>
          <w:rFonts w:ascii="Arial" w:hAnsi="Arial" w:cs="Arial"/>
        </w:rPr>
        <w:t>frontend</w:t>
      </w:r>
      <w:proofErr w:type="spellEnd"/>
      <w:r w:rsidRPr="00F621A1">
        <w:rPr>
          <w:rFonts w:ascii="Arial" w:hAnsi="Arial" w:cs="Arial"/>
        </w:rPr>
        <w:t xml:space="preserve">, </w:t>
      </w:r>
      <w:proofErr w:type="spellStart"/>
      <w:r w:rsidRPr="00F621A1">
        <w:rPr>
          <w:rFonts w:ascii="Arial" w:hAnsi="Arial" w:cs="Arial"/>
        </w:rPr>
        <w:t>FastAPI</w:t>
      </w:r>
      <w:proofErr w:type="spellEnd"/>
      <w:r w:rsidRPr="00F621A1">
        <w:rPr>
          <w:rFonts w:ascii="Arial" w:hAnsi="Arial" w:cs="Arial"/>
        </w:rPr>
        <w:t xml:space="preserve"> (Python) para la gestión del </w:t>
      </w:r>
      <w:proofErr w:type="spellStart"/>
      <w:r w:rsidRPr="00F621A1">
        <w:rPr>
          <w:rFonts w:ascii="Arial" w:hAnsi="Arial" w:cs="Arial"/>
        </w:rPr>
        <w:t>backend</w:t>
      </w:r>
      <w:proofErr w:type="spellEnd"/>
      <w:r w:rsidRPr="00F621A1">
        <w:rPr>
          <w:rFonts w:ascii="Arial" w:hAnsi="Arial" w:cs="Arial"/>
        </w:rPr>
        <w:t xml:space="preserve">, MySQL y </w:t>
      </w:r>
      <w:proofErr w:type="spellStart"/>
      <w:r w:rsidRPr="00F621A1">
        <w:rPr>
          <w:rFonts w:ascii="Arial" w:hAnsi="Arial" w:cs="Arial"/>
        </w:rPr>
        <w:t>DBeaver</w:t>
      </w:r>
      <w:proofErr w:type="spellEnd"/>
      <w:r w:rsidRPr="00F621A1">
        <w:rPr>
          <w:rFonts w:ascii="Arial" w:hAnsi="Arial" w:cs="Arial"/>
        </w:rPr>
        <w:t xml:space="preserve"> para la administración de bases de datos, además de GitHub como sistema de control de versiones y entornos virtua</w:t>
      </w:r>
      <w:r>
        <w:rPr>
          <w:rFonts w:ascii="Arial" w:hAnsi="Arial" w:cs="Arial"/>
        </w:rPr>
        <w:t>les de desarrollo colaborativo.</w:t>
      </w:r>
    </w:p>
    <w:p w14:paraId="1ABB0C54" w14:textId="0EBB999E" w:rsidR="00F621A1" w:rsidRPr="00F621A1" w:rsidRDefault="00F621A1" w:rsidP="00F621A1">
      <w:pPr>
        <w:spacing w:line="360" w:lineRule="auto"/>
        <w:jc w:val="both"/>
        <w:rPr>
          <w:rFonts w:ascii="Arial" w:hAnsi="Arial" w:cs="Arial"/>
        </w:rPr>
      </w:pPr>
      <w:r w:rsidRPr="00F621A1">
        <w:rPr>
          <w:rFonts w:ascii="Arial" w:hAnsi="Arial" w:cs="Arial"/>
        </w:rPr>
        <w:t>La infraestructura de la Coordinación de Tecnologías cuenta con estaciones de trabajo modernas, red segura, servidores dedicados y salas de reuniones equipadas con dispositivos multimedia, lo que facilita la coordinación, comunicación y validación de los a</w:t>
      </w:r>
      <w:r>
        <w:rPr>
          <w:rFonts w:ascii="Arial" w:hAnsi="Arial" w:cs="Arial"/>
        </w:rPr>
        <w:t>vances del proyecto.</w:t>
      </w:r>
    </w:p>
    <w:p w14:paraId="3DB16A48" w14:textId="26D7DB5F" w:rsidR="00F621A1" w:rsidRPr="00F621A1" w:rsidRDefault="00F621A1" w:rsidP="00F621A1">
      <w:pPr>
        <w:spacing w:line="360" w:lineRule="auto"/>
        <w:jc w:val="both"/>
        <w:rPr>
          <w:rFonts w:ascii="Arial" w:hAnsi="Arial" w:cs="Arial"/>
        </w:rPr>
      </w:pPr>
      <w:r w:rsidRPr="00F621A1">
        <w:rPr>
          <w:rFonts w:ascii="Arial" w:hAnsi="Arial" w:cs="Arial"/>
        </w:rPr>
        <w:t>El proyecto fue desarrollado por Luz Arleth López Bautista y Saúl López Bautista, estudiantes de la carrera de Ingeniería en Sistemas Computacionales del Ins</w:t>
      </w:r>
      <w:r>
        <w:rPr>
          <w:rFonts w:ascii="Arial" w:hAnsi="Arial" w:cs="Arial"/>
        </w:rPr>
        <w:t>tituto Tecnológico de Tlaxiaco.</w:t>
      </w:r>
    </w:p>
    <w:p w14:paraId="5C4DBF30" w14:textId="74A561E6" w:rsidR="00F621A1" w:rsidRDefault="00F621A1" w:rsidP="00F621A1">
      <w:pPr>
        <w:spacing w:line="360" w:lineRule="auto"/>
        <w:jc w:val="both"/>
        <w:rPr>
          <w:rFonts w:ascii="Arial" w:hAnsi="Arial" w:cs="Arial"/>
        </w:rPr>
      </w:pPr>
      <w:r w:rsidRPr="00F621A1">
        <w:rPr>
          <w:rFonts w:ascii="Arial" w:hAnsi="Arial" w:cs="Arial"/>
        </w:rPr>
        <w:t xml:space="preserve">Durante su estancia en el </w:t>
      </w:r>
      <w:proofErr w:type="spellStart"/>
      <w:r w:rsidRPr="00F621A1">
        <w:rPr>
          <w:rFonts w:ascii="Arial" w:hAnsi="Arial" w:cs="Arial"/>
        </w:rPr>
        <w:t>Cluster</w:t>
      </w:r>
      <w:proofErr w:type="spellEnd"/>
      <w:r w:rsidRPr="00F621A1">
        <w:rPr>
          <w:rFonts w:ascii="Arial" w:hAnsi="Arial" w:cs="Arial"/>
        </w:rPr>
        <w:t xml:space="preserve"> </w:t>
      </w:r>
      <w:proofErr w:type="spellStart"/>
      <w:r w:rsidRPr="00F621A1">
        <w:rPr>
          <w:rFonts w:ascii="Arial" w:hAnsi="Arial" w:cs="Arial"/>
        </w:rPr>
        <w:t>ITMx</w:t>
      </w:r>
      <w:proofErr w:type="spellEnd"/>
      <w:r w:rsidRPr="00F621A1">
        <w:rPr>
          <w:rFonts w:ascii="Arial" w:hAnsi="Arial" w:cs="Arial"/>
        </w:rPr>
        <w:t xml:space="preserve"> y la Coordinación de Tecnologías de la USICAMM, ambos residentes participaron como analistas y desarrolladores de software, aplicando sus conocimientos en programación, bases de datos y metodologías ágiles para el diseño e implementación del módulo Inventario Nacional.</w:t>
      </w:r>
    </w:p>
    <w:p w14:paraId="3DFEFF92" w14:textId="77777777" w:rsidR="00F621A1" w:rsidRPr="00F621A1" w:rsidRDefault="00F621A1" w:rsidP="00F621A1">
      <w:pPr>
        <w:spacing w:line="360" w:lineRule="auto"/>
        <w:jc w:val="both"/>
        <w:rPr>
          <w:rFonts w:ascii="Arial" w:hAnsi="Arial" w:cs="Arial"/>
        </w:rPr>
      </w:pPr>
    </w:p>
    <w:p w14:paraId="7B9162C9" w14:textId="77777777" w:rsidR="00F621A1" w:rsidRPr="00F621A1" w:rsidRDefault="00F621A1" w:rsidP="00F621A1">
      <w:pPr>
        <w:spacing w:line="360" w:lineRule="auto"/>
        <w:jc w:val="both"/>
        <w:rPr>
          <w:rFonts w:ascii="Arial" w:hAnsi="Arial" w:cs="Arial"/>
        </w:rPr>
      </w:pPr>
      <w:r w:rsidRPr="00F621A1">
        <w:rPr>
          <w:rFonts w:ascii="Arial" w:hAnsi="Arial" w:cs="Arial"/>
        </w:rPr>
        <w:t>Entre sus principales actividades se encuentran:</w:t>
      </w:r>
    </w:p>
    <w:p w14:paraId="2A77E4D5" w14:textId="77777777" w:rsidR="00F621A1" w:rsidRPr="00A37B69" w:rsidRDefault="00F621A1" w:rsidP="00F621A1">
      <w:pPr>
        <w:pStyle w:val="Prrafodelista"/>
        <w:numPr>
          <w:ilvl w:val="0"/>
          <w:numId w:val="16"/>
        </w:numPr>
        <w:spacing w:line="360" w:lineRule="auto"/>
        <w:jc w:val="both"/>
        <w:rPr>
          <w:rFonts w:ascii="Arial" w:hAnsi="Arial" w:cs="Arial"/>
          <w:sz w:val="24"/>
          <w:szCs w:val="24"/>
        </w:rPr>
      </w:pPr>
      <w:r w:rsidRPr="00A37B69">
        <w:rPr>
          <w:rFonts w:ascii="Arial" w:hAnsi="Arial" w:cs="Arial"/>
          <w:sz w:val="24"/>
          <w:szCs w:val="24"/>
        </w:rPr>
        <w:t>El levantamiento y análisis de requisitos funcionales y técnicos.</w:t>
      </w:r>
    </w:p>
    <w:p w14:paraId="53DEB090" w14:textId="22E747E9" w:rsidR="00F621A1" w:rsidRPr="00A37B69" w:rsidRDefault="00F621A1" w:rsidP="00F621A1">
      <w:pPr>
        <w:pStyle w:val="Prrafodelista"/>
        <w:numPr>
          <w:ilvl w:val="0"/>
          <w:numId w:val="16"/>
        </w:numPr>
        <w:spacing w:line="360" w:lineRule="auto"/>
        <w:jc w:val="both"/>
        <w:rPr>
          <w:rFonts w:ascii="Arial" w:hAnsi="Arial" w:cs="Arial"/>
          <w:sz w:val="24"/>
          <w:szCs w:val="24"/>
        </w:rPr>
      </w:pPr>
      <w:r w:rsidRPr="00A37B69">
        <w:rPr>
          <w:rFonts w:ascii="Arial" w:hAnsi="Arial" w:cs="Arial"/>
          <w:sz w:val="24"/>
          <w:szCs w:val="24"/>
        </w:rPr>
        <w:t>El diseño del modelo de datos y estructura de</w:t>
      </w:r>
      <w:r w:rsidR="009649DF" w:rsidRPr="00A37B69">
        <w:rPr>
          <w:rFonts w:ascii="Arial" w:hAnsi="Arial" w:cs="Arial"/>
          <w:sz w:val="24"/>
          <w:szCs w:val="24"/>
        </w:rPr>
        <w:t xml:space="preserve"> la plataforma</w:t>
      </w:r>
      <w:r w:rsidRPr="00A37B69">
        <w:rPr>
          <w:rFonts w:ascii="Arial" w:hAnsi="Arial" w:cs="Arial"/>
          <w:sz w:val="24"/>
          <w:szCs w:val="24"/>
        </w:rPr>
        <w:t>.</w:t>
      </w:r>
    </w:p>
    <w:p w14:paraId="31B35022" w14:textId="77777777" w:rsidR="00F621A1" w:rsidRPr="00A37B69" w:rsidRDefault="00F621A1" w:rsidP="00F621A1">
      <w:pPr>
        <w:pStyle w:val="Prrafodelista"/>
        <w:numPr>
          <w:ilvl w:val="0"/>
          <w:numId w:val="16"/>
        </w:numPr>
        <w:spacing w:line="360" w:lineRule="auto"/>
        <w:jc w:val="both"/>
        <w:rPr>
          <w:rFonts w:ascii="Arial" w:hAnsi="Arial" w:cs="Arial"/>
          <w:sz w:val="24"/>
          <w:szCs w:val="24"/>
        </w:rPr>
      </w:pPr>
      <w:r w:rsidRPr="00A37B69">
        <w:rPr>
          <w:rFonts w:ascii="Arial" w:hAnsi="Arial" w:cs="Arial"/>
          <w:sz w:val="24"/>
          <w:szCs w:val="24"/>
        </w:rPr>
        <w:t xml:space="preserve">La construcción del </w:t>
      </w:r>
      <w:proofErr w:type="spellStart"/>
      <w:r w:rsidRPr="00A37B69">
        <w:rPr>
          <w:rFonts w:ascii="Arial" w:hAnsi="Arial" w:cs="Arial"/>
          <w:sz w:val="24"/>
          <w:szCs w:val="24"/>
        </w:rPr>
        <w:t>backend</w:t>
      </w:r>
      <w:proofErr w:type="spellEnd"/>
      <w:r w:rsidRPr="00A37B69">
        <w:rPr>
          <w:rFonts w:ascii="Arial" w:hAnsi="Arial" w:cs="Arial"/>
          <w:sz w:val="24"/>
          <w:szCs w:val="24"/>
        </w:rPr>
        <w:t xml:space="preserve"> en </w:t>
      </w:r>
      <w:proofErr w:type="spellStart"/>
      <w:r w:rsidRPr="00A37B69">
        <w:rPr>
          <w:rFonts w:ascii="Arial" w:hAnsi="Arial" w:cs="Arial"/>
          <w:sz w:val="24"/>
          <w:szCs w:val="24"/>
        </w:rPr>
        <w:t>FastAPI</w:t>
      </w:r>
      <w:proofErr w:type="spellEnd"/>
      <w:r w:rsidRPr="00A37B69">
        <w:rPr>
          <w:rFonts w:ascii="Arial" w:hAnsi="Arial" w:cs="Arial"/>
          <w:sz w:val="24"/>
          <w:szCs w:val="24"/>
        </w:rPr>
        <w:t xml:space="preserve"> (Python) y la configuración de la base de datos en MySQL/</w:t>
      </w:r>
      <w:proofErr w:type="spellStart"/>
      <w:r w:rsidRPr="00A37B69">
        <w:rPr>
          <w:rFonts w:ascii="Arial" w:hAnsi="Arial" w:cs="Arial"/>
          <w:sz w:val="24"/>
          <w:szCs w:val="24"/>
        </w:rPr>
        <w:t>DBeaver</w:t>
      </w:r>
      <w:proofErr w:type="spellEnd"/>
      <w:r w:rsidRPr="00A37B69">
        <w:rPr>
          <w:rFonts w:ascii="Arial" w:hAnsi="Arial" w:cs="Arial"/>
          <w:sz w:val="24"/>
          <w:szCs w:val="24"/>
        </w:rPr>
        <w:t>.</w:t>
      </w:r>
    </w:p>
    <w:p w14:paraId="7408D3C4" w14:textId="70C431B1" w:rsidR="00F621A1" w:rsidRPr="00A37B69" w:rsidRDefault="00F621A1" w:rsidP="00F621A1">
      <w:pPr>
        <w:pStyle w:val="Prrafodelista"/>
        <w:numPr>
          <w:ilvl w:val="0"/>
          <w:numId w:val="16"/>
        </w:numPr>
        <w:spacing w:line="360" w:lineRule="auto"/>
        <w:jc w:val="both"/>
        <w:rPr>
          <w:rFonts w:ascii="Arial" w:hAnsi="Arial" w:cs="Arial"/>
          <w:sz w:val="24"/>
          <w:szCs w:val="24"/>
        </w:rPr>
      </w:pPr>
      <w:r w:rsidRPr="00A37B69">
        <w:rPr>
          <w:rFonts w:ascii="Arial" w:hAnsi="Arial" w:cs="Arial"/>
          <w:sz w:val="24"/>
          <w:szCs w:val="24"/>
        </w:rPr>
        <w:t>La colaboración en el diseño de la interfaz y pruebas iniciales de integración.</w:t>
      </w:r>
    </w:p>
    <w:p w14:paraId="128D0BE4" w14:textId="646DA997" w:rsidR="00EA2C4F" w:rsidRDefault="00F621A1" w:rsidP="00F621A1">
      <w:pPr>
        <w:spacing w:line="360" w:lineRule="auto"/>
        <w:jc w:val="both"/>
        <w:rPr>
          <w:rFonts w:ascii="Arial" w:hAnsi="Arial" w:cs="Arial"/>
        </w:rPr>
      </w:pPr>
      <w:r w:rsidRPr="00F621A1">
        <w:rPr>
          <w:rFonts w:ascii="Arial" w:hAnsi="Arial" w:cs="Arial"/>
        </w:rPr>
        <w:t xml:space="preserve">El trabajo fue supervisado directamente por el Dr. José Tito Figueroa Castellanos, director del </w:t>
      </w:r>
      <w:proofErr w:type="spellStart"/>
      <w:r w:rsidRPr="00F621A1">
        <w:rPr>
          <w:rFonts w:ascii="Arial" w:hAnsi="Arial" w:cs="Arial"/>
        </w:rPr>
        <w:t>Cluster</w:t>
      </w:r>
      <w:proofErr w:type="spellEnd"/>
      <w:r w:rsidRPr="00F621A1">
        <w:rPr>
          <w:rFonts w:ascii="Arial" w:hAnsi="Arial" w:cs="Arial"/>
        </w:rPr>
        <w:t xml:space="preserve"> </w:t>
      </w:r>
      <w:proofErr w:type="spellStart"/>
      <w:r w:rsidRPr="00F621A1">
        <w:rPr>
          <w:rFonts w:ascii="Arial" w:hAnsi="Arial" w:cs="Arial"/>
        </w:rPr>
        <w:t>ITMx</w:t>
      </w:r>
      <w:proofErr w:type="spellEnd"/>
      <w:r w:rsidRPr="00F621A1">
        <w:rPr>
          <w:rFonts w:ascii="Arial" w:hAnsi="Arial" w:cs="Arial"/>
        </w:rPr>
        <w:t>, quien fungió como enlace técnico y administrativo del proyecto</w:t>
      </w:r>
      <w:r w:rsidRPr="00E206F5">
        <w:rPr>
          <w:rFonts w:ascii="Arial" w:hAnsi="Arial" w:cs="Arial"/>
        </w:rPr>
        <w:t>, con el apoyo de la Lic. Cinthia Vega en la gestión operativa y del Ing. Edrei Arturo Graciano Alcaraz en la dirección técnica del desarrollo.</w:t>
      </w:r>
    </w:p>
    <w:p w14:paraId="7CC6F388" w14:textId="77777777" w:rsidR="00260FE6" w:rsidRDefault="00260FE6" w:rsidP="00EA2C4F">
      <w:pPr>
        <w:rPr>
          <w:rFonts w:ascii="Arial" w:hAnsi="Arial" w:cs="Arial"/>
        </w:rPr>
      </w:pPr>
    </w:p>
    <w:p w14:paraId="0E4108AD" w14:textId="77777777" w:rsidR="00260FE6" w:rsidRDefault="00260FE6" w:rsidP="00EA2C4F"/>
    <w:p w14:paraId="1FA56A0F" w14:textId="5B604C6B" w:rsidR="004F01C8" w:rsidRPr="004F01C8" w:rsidRDefault="00964E38" w:rsidP="004F01C8">
      <w:pPr>
        <w:pStyle w:val="Ttulo2"/>
        <w:numPr>
          <w:ilvl w:val="0"/>
          <w:numId w:val="10"/>
        </w:numPr>
        <w:spacing w:line="360" w:lineRule="auto"/>
        <w:jc w:val="both"/>
        <w:rPr>
          <w:rFonts w:ascii="Arial" w:hAnsi="Arial" w:cs="Arial"/>
          <w:b/>
          <w:bCs/>
          <w:color w:val="000000" w:themeColor="text1"/>
          <w:sz w:val="24"/>
          <w:szCs w:val="24"/>
        </w:rPr>
      </w:pPr>
      <w:bookmarkStart w:id="3" w:name="_Toc213924516"/>
      <w:r w:rsidRPr="00260FE6">
        <w:rPr>
          <w:rFonts w:ascii="Arial" w:hAnsi="Arial" w:cs="Arial"/>
          <w:b/>
          <w:bCs/>
          <w:color w:val="000000" w:themeColor="text1"/>
          <w:sz w:val="24"/>
          <w:szCs w:val="24"/>
        </w:rPr>
        <w:lastRenderedPageBreak/>
        <w:t>PROBLEMAS A RESOLVER, PRIORIZÁNDOLOS</w:t>
      </w:r>
      <w:r>
        <w:rPr>
          <w:rFonts w:ascii="Arial" w:hAnsi="Arial" w:cs="Arial"/>
          <w:b/>
          <w:bCs/>
          <w:color w:val="000000" w:themeColor="text1"/>
          <w:sz w:val="24"/>
          <w:szCs w:val="24"/>
        </w:rPr>
        <w:t>.</w:t>
      </w:r>
      <w:bookmarkEnd w:id="3"/>
    </w:p>
    <w:p w14:paraId="157226C9" w14:textId="5A34ECEC" w:rsidR="004F01C8" w:rsidRPr="004F01C8" w:rsidRDefault="004F01C8" w:rsidP="004F01C8">
      <w:pPr>
        <w:spacing w:line="360" w:lineRule="auto"/>
        <w:jc w:val="both"/>
        <w:rPr>
          <w:rFonts w:ascii="Arial" w:eastAsiaTheme="minorHAnsi" w:hAnsi="Arial" w:cs="Arial"/>
        </w:rPr>
      </w:pPr>
      <w:r w:rsidRPr="004F01C8">
        <w:rPr>
          <w:rFonts w:ascii="Arial" w:eastAsiaTheme="minorHAnsi" w:hAnsi="Arial" w:cs="Arial"/>
        </w:rPr>
        <w:t>El presente proyecto se desarrolló en la Coordinación de Tecnologías de la Unidad del Sistema para la Carrera de las Maestras y los Maestros (USICAMM), organismo dependiente de la Secretaría de Educación Pública (SEP). Esta unidad tiene como función principal regular y gestionar los procesos de ingreso, promoción y desarrollo profesional del personal docente del Sistema Educativo</w:t>
      </w:r>
      <w:r>
        <w:rPr>
          <w:rFonts w:ascii="Arial" w:eastAsiaTheme="minorHAnsi" w:hAnsi="Arial" w:cs="Arial"/>
        </w:rPr>
        <w:t xml:space="preserve"> Nacional.</w:t>
      </w:r>
    </w:p>
    <w:p w14:paraId="4B3A5D4D" w14:textId="74DDF4C7" w:rsidR="004F01C8" w:rsidRPr="004F01C8" w:rsidRDefault="004F01C8" w:rsidP="004F01C8">
      <w:pPr>
        <w:spacing w:line="360" w:lineRule="auto"/>
        <w:jc w:val="both"/>
        <w:rPr>
          <w:rFonts w:ascii="Arial" w:eastAsiaTheme="minorHAnsi" w:hAnsi="Arial" w:cs="Arial"/>
        </w:rPr>
      </w:pPr>
      <w:r w:rsidRPr="004F01C8">
        <w:rPr>
          <w:rFonts w:ascii="Arial" w:eastAsiaTheme="minorHAnsi" w:hAnsi="Arial" w:cs="Arial"/>
        </w:rPr>
        <w:t>Durante el diagnóstico inicial se identificó una problemática estructural y tecnológica derivada de la ausencia de una herramienta digital institucional que concentrara información sobre infraestructura, equipamiento y personal docente a nivel nacional. Hasta antes del inicio del proyecto, la USICAMM no contaba con u</w:t>
      </w:r>
      <w:r w:rsidR="009649DF">
        <w:rPr>
          <w:rFonts w:ascii="Arial" w:eastAsiaTheme="minorHAnsi" w:hAnsi="Arial" w:cs="Arial"/>
        </w:rPr>
        <w:t xml:space="preserve">na plataforma </w:t>
      </w:r>
      <w:r w:rsidRPr="004F01C8">
        <w:rPr>
          <w:rFonts w:ascii="Arial" w:eastAsiaTheme="minorHAnsi" w:hAnsi="Arial" w:cs="Arial"/>
        </w:rPr>
        <w:t>que permitiera centralizar ni analizar datos ed</w:t>
      </w:r>
      <w:r>
        <w:rPr>
          <w:rFonts w:ascii="Arial" w:eastAsiaTheme="minorHAnsi" w:hAnsi="Arial" w:cs="Arial"/>
        </w:rPr>
        <w:t>ucativos de forma automatizada.</w:t>
      </w:r>
    </w:p>
    <w:p w14:paraId="2C642288" w14:textId="0C44DE6E" w:rsidR="004F01C8" w:rsidRDefault="004F01C8" w:rsidP="004F01C8">
      <w:pPr>
        <w:spacing w:line="360" w:lineRule="auto"/>
        <w:jc w:val="both"/>
        <w:rPr>
          <w:rFonts w:ascii="Arial" w:eastAsiaTheme="minorHAnsi" w:hAnsi="Arial" w:cs="Arial"/>
        </w:rPr>
      </w:pPr>
      <w:r w:rsidRPr="004F01C8">
        <w:rPr>
          <w:rFonts w:ascii="Arial" w:eastAsiaTheme="minorHAnsi" w:hAnsi="Arial" w:cs="Arial"/>
        </w:rPr>
        <w:t>Esta situación generaba múltiples limitaciones en la planeación y gestión educativa. Por ejemplo, la información sobre los recursos escolares se encontraba dispersa en hojas de cálculo, reportes en PDF y bases de datos aisladas, lo que ocasionaba duplicidad de registros, inconsistencias y demoras en la generación de informes. Además, la falta de interoperabilidad entre áreas de la SEP imposibilitaba el intercambio de información, dificultando la toma de decisiones basadas en evidencia.</w:t>
      </w:r>
    </w:p>
    <w:p w14:paraId="4915EADE" w14:textId="77777777" w:rsidR="004F01C8" w:rsidRDefault="004F01C8" w:rsidP="004F01C8">
      <w:pPr>
        <w:spacing w:line="360" w:lineRule="auto"/>
        <w:jc w:val="both"/>
        <w:rPr>
          <w:rFonts w:ascii="Arial" w:eastAsiaTheme="minorHAnsi" w:hAnsi="Arial" w:cs="Arial"/>
        </w:rPr>
      </w:pPr>
    </w:p>
    <w:p w14:paraId="6ED8ACEB" w14:textId="4EF7A63E" w:rsidR="004F01C8" w:rsidRDefault="004F01C8" w:rsidP="004F01C8">
      <w:pPr>
        <w:spacing w:line="360" w:lineRule="auto"/>
        <w:jc w:val="both"/>
        <w:rPr>
          <w:rFonts w:ascii="Arial" w:eastAsiaTheme="minorHAnsi" w:hAnsi="Arial" w:cs="Arial"/>
        </w:rPr>
      </w:pPr>
    </w:p>
    <w:p w14:paraId="48869237" w14:textId="77777777" w:rsidR="004F01C8" w:rsidRPr="004F01C8" w:rsidRDefault="004F01C8" w:rsidP="004F01C8">
      <w:pPr>
        <w:spacing w:line="360" w:lineRule="auto"/>
        <w:jc w:val="both"/>
        <w:rPr>
          <w:rFonts w:ascii="Arial" w:eastAsiaTheme="minorHAnsi" w:hAnsi="Arial" w:cs="Arial"/>
        </w:rPr>
      </w:pPr>
      <w:r w:rsidRPr="004F01C8">
        <w:rPr>
          <w:rFonts w:ascii="Arial" w:eastAsiaTheme="minorHAnsi" w:hAnsi="Arial" w:cs="Arial"/>
        </w:rPr>
        <w:t>Ante este panorama, se detectaron las siguientes causas principales del problema:</w:t>
      </w:r>
    </w:p>
    <w:p w14:paraId="1FA5830B" w14:textId="13F5AEBF" w:rsidR="004F01C8" w:rsidRPr="004F01C8" w:rsidRDefault="004F01C8" w:rsidP="004F01C8">
      <w:pPr>
        <w:pStyle w:val="Prrafodelista"/>
        <w:numPr>
          <w:ilvl w:val="0"/>
          <w:numId w:val="16"/>
        </w:numPr>
        <w:spacing w:line="360" w:lineRule="auto"/>
        <w:jc w:val="both"/>
        <w:rPr>
          <w:rFonts w:ascii="Arial" w:hAnsi="Arial" w:cs="Arial"/>
          <w:sz w:val="24"/>
        </w:rPr>
      </w:pPr>
      <w:r w:rsidRPr="004F01C8">
        <w:rPr>
          <w:rFonts w:ascii="Arial" w:hAnsi="Arial" w:cs="Arial"/>
          <w:sz w:val="24"/>
        </w:rPr>
        <w:t>Inexistencia de un</w:t>
      </w:r>
      <w:r w:rsidR="009649DF">
        <w:rPr>
          <w:rFonts w:ascii="Arial" w:hAnsi="Arial" w:cs="Arial"/>
          <w:sz w:val="24"/>
        </w:rPr>
        <w:t xml:space="preserve">a plataforma </w:t>
      </w:r>
      <w:r w:rsidRPr="004F01C8">
        <w:rPr>
          <w:rFonts w:ascii="Arial" w:hAnsi="Arial" w:cs="Arial"/>
          <w:sz w:val="24"/>
        </w:rPr>
        <w:t>institucional unificad</w:t>
      </w:r>
      <w:r w:rsidR="00A37B69">
        <w:rPr>
          <w:rFonts w:ascii="Arial" w:hAnsi="Arial" w:cs="Arial"/>
          <w:sz w:val="24"/>
        </w:rPr>
        <w:t>a</w:t>
      </w:r>
      <w:r w:rsidRPr="004F01C8">
        <w:rPr>
          <w:rFonts w:ascii="Arial" w:hAnsi="Arial" w:cs="Arial"/>
          <w:sz w:val="24"/>
        </w:rPr>
        <w:t xml:space="preserve"> que centralice la información sobre infraestructura, equipamiento y personal docente.</w:t>
      </w:r>
    </w:p>
    <w:p w14:paraId="1D827229" w14:textId="77777777" w:rsidR="004F01C8" w:rsidRPr="004F01C8" w:rsidRDefault="004F01C8" w:rsidP="004F01C8">
      <w:pPr>
        <w:pStyle w:val="Prrafodelista"/>
        <w:numPr>
          <w:ilvl w:val="0"/>
          <w:numId w:val="16"/>
        </w:numPr>
        <w:spacing w:line="360" w:lineRule="auto"/>
        <w:jc w:val="both"/>
        <w:rPr>
          <w:rFonts w:ascii="Arial" w:hAnsi="Arial" w:cs="Arial"/>
          <w:sz w:val="24"/>
        </w:rPr>
      </w:pPr>
      <w:r w:rsidRPr="004F01C8">
        <w:rPr>
          <w:rFonts w:ascii="Arial" w:hAnsi="Arial" w:cs="Arial"/>
          <w:sz w:val="24"/>
        </w:rPr>
        <w:t>Gestión manual y fragmentada de datos, mediante formatos aislados (Excel, Word o PDF).</w:t>
      </w:r>
    </w:p>
    <w:p w14:paraId="32CBE3BB" w14:textId="77777777" w:rsidR="004F01C8" w:rsidRPr="004F01C8" w:rsidRDefault="004F01C8" w:rsidP="004F01C8">
      <w:pPr>
        <w:pStyle w:val="Prrafodelista"/>
        <w:numPr>
          <w:ilvl w:val="0"/>
          <w:numId w:val="16"/>
        </w:numPr>
        <w:spacing w:line="360" w:lineRule="auto"/>
        <w:jc w:val="both"/>
        <w:rPr>
          <w:rFonts w:ascii="Arial" w:hAnsi="Arial" w:cs="Arial"/>
          <w:sz w:val="24"/>
        </w:rPr>
      </w:pPr>
      <w:r w:rsidRPr="004F01C8">
        <w:rPr>
          <w:rFonts w:ascii="Arial" w:hAnsi="Arial" w:cs="Arial"/>
          <w:sz w:val="24"/>
        </w:rPr>
        <w:t>Falta de interoperabilidad entre sistemas externos o dependencias de la SEP.</w:t>
      </w:r>
    </w:p>
    <w:p w14:paraId="111D91B0" w14:textId="77777777" w:rsidR="004F01C8" w:rsidRPr="004F01C8" w:rsidRDefault="004F01C8" w:rsidP="004F01C8">
      <w:pPr>
        <w:pStyle w:val="Prrafodelista"/>
        <w:numPr>
          <w:ilvl w:val="0"/>
          <w:numId w:val="16"/>
        </w:numPr>
        <w:spacing w:line="360" w:lineRule="auto"/>
        <w:jc w:val="both"/>
        <w:rPr>
          <w:rFonts w:ascii="Arial" w:hAnsi="Arial" w:cs="Arial"/>
          <w:sz w:val="24"/>
        </w:rPr>
      </w:pPr>
      <w:r w:rsidRPr="004F01C8">
        <w:rPr>
          <w:rFonts w:ascii="Arial" w:hAnsi="Arial" w:cs="Arial"/>
          <w:sz w:val="24"/>
        </w:rPr>
        <w:t>Ausencia de herramientas de análisis y visualización para generar indicadores o reportes en tiempo real.</w:t>
      </w:r>
    </w:p>
    <w:p w14:paraId="0DB16E65" w14:textId="14F7B858" w:rsidR="004F01C8" w:rsidRDefault="004F01C8" w:rsidP="004F01C8">
      <w:pPr>
        <w:pStyle w:val="Prrafodelista"/>
        <w:numPr>
          <w:ilvl w:val="0"/>
          <w:numId w:val="16"/>
        </w:numPr>
        <w:spacing w:line="360" w:lineRule="auto"/>
        <w:jc w:val="both"/>
        <w:rPr>
          <w:rFonts w:ascii="Arial" w:hAnsi="Arial" w:cs="Arial"/>
          <w:sz w:val="24"/>
        </w:rPr>
      </w:pPr>
      <w:r w:rsidRPr="004F01C8">
        <w:rPr>
          <w:rFonts w:ascii="Arial" w:hAnsi="Arial" w:cs="Arial"/>
          <w:sz w:val="24"/>
        </w:rPr>
        <w:t>Procesos tradicionales de gestión, con baja automatización y dependencia de tareas administrativas repetitivas.</w:t>
      </w:r>
    </w:p>
    <w:p w14:paraId="4DEED6AB" w14:textId="77777777" w:rsidR="004F01C8" w:rsidRDefault="004F01C8" w:rsidP="004F01C8">
      <w:pPr>
        <w:pStyle w:val="Prrafodelista"/>
        <w:spacing w:line="360" w:lineRule="auto"/>
        <w:jc w:val="both"/>
        <w:rPr>
          <w:rFonts w:ascii="Arial" w:hAnsi="Arial" w:cs="Arial"/>
          <w:sz w:val="24"/>
        </w:rPr>
      </w:pPr>
    </w:p>
    <w:p w14:paraId="5E61C337" w14:textId="77777777" w:rsidR="004F01C8" w:rsidRPr="00EC56A4" w:rsidRDefault="004F01C8" w:rsidP="00EC56A4">
      <w:pPr>
        <w:spacing w:line="360" w:lineRule="auto"/>
        <w:jc w:val="both"/>
        <w:rPr>
          <w:rFonts w:ascii="Arial" w:hAnsi="Arial" w:cs="Arial"/>
          <w:b/>
        </w:rPr>
      </w:pPr>
      <w:r w:rsidRPr="00EC56A4">
        <w:rPr>
          <w:rFonts w:ascii="Arial" w:hAnsi="Arial" w:cs="Arial"/>
          <w:b/>
        </w:rPr>
        <w:t>Indicadores del problema</w:t>
      </w:r>
    </w:p>
    <w:p w14:paraId="0BBAE524" w14:textId="59D8786E" w:rsidR="004F01C8" w:rsidRPr="00EC56A4" w:rsidRDefault="004F01C8" w:rsidP="00EC56A4">
      <w:pPr>
        <w:spacing w:line="360" w:lineRule="auto"/>
        <w:jc w:val="both"/>
        <w:rPr>
          <w:rFonts w:ascii="Arial" w:hAnsi="Arial" w:cs="Arial"/>
        </w:rPr>
      </w:pPr>
      <w:r w:rsidRPr="00EC56A4">
        <w:rPr>
          <w:rFonts w:ascii="Arial" w:hAnsi="Arial" w:cs="Arial"/>
        </w:rPr>
        <w:t>Durante el diagnóstico se observaron los siguientes indicadores que evidencian la magnitud del problema:</w:t>
      </w:r>
    </w:p>
    <w:p w14:paraId="521CF159" w14:textId="77777777" w:rsidR="004F01C8" w:rsidRDefault="004F01C8" w:rsidP="004F01C8">
      <w:pPr>
        <w:pStyle w:val="Prrafodelista"/>
        <w:numPr>
          <w:ilvl w:val="0"/>
          <w:numId w:val="16"/>
        </w:numPr>
        <w:spacing w:line="360" w:lineRule="auto"/>
        <w:jc w:val="both"/>
        <w:rPr>
          <w:rFonts w:ascii="Arial" w:hAnsi="Arial" w:cs="Arial"/>
          <w:sz w:val="24"/>
        </w:rPr>
      </w:pPr>
      <w:r w:rsidRPr="004F01C8">
        <w:rPr>
          <w:rFonts w:ascii="Arial" w:hAnsi="Arial" w:cs="Arial"/>
          <w:sz w:val="24"/>
        </w:rPr>
        <w:t>Retrasos en la generación de reportes institucionales por búsqueda manual de información.</w:t>
      </w:r>
    </w:p>
    <w:p w14:paraId="3DD10FC9" w14:textId="77777777" w:rsidR="004F01C8" w:rsidRDefault="004F01C8" w:rsidP="004F01C8">
      <w:pPr>
        <w:pStyle w:val="Prrafodelista"/>
        <w:numPr>
          <w:ilvl w:val="0"/>
          <w:numId w:val="16"/>
        </w:numPr>
        <w:spacing w:line="360" w:lineRule="auto"/>
        <w:jc w:val="both"/>
        <w:rPr>
          <w:rFonts w:ascii="Arial" w:hAnsi="Arial" w:cs="Arial"/>
          <w:sz w:val="24"/>
        </w:rPr>
      </w:pPr>
      <w:r w:rsidRPr="004F01C8">
        <w:rPr>
          <w:rFonts w:ascii="Arial" w:hAnsi="Arial" w:cs="Arial"/>
          <w:sz w:val="24"/>
        </w:rPr>
        <w:t>Duplicidad de datos en los registros y ausencia de trazabilidad en su actualización.</w:t>
      </w:r>
    </w:p>
    <w:p w14:paraId="448290C1" w14:textId="77777777" w:rsidR="004F01C8" w:rsidRDefault="004F01C8" w:rsidP="004F01C8">
      <w:pPr>
        <w:pStyle w:val="Prrafodelista"/>
        <w:numPr>
          <w:ilvl w:val="0"/>
          <w:numId w:val="16"/>
        </w:numPr>
        <w:spacing w:line="360" w:lineRule="auto"/>
        <w:jc w:val="both"/>
        <w:rPr>
          <w:rFonts w:ascii="Arial" w:hAnsi="Arial" w:cs="Arial"/>
          <w:sz w:val="24"/>
        </w:rPr>
      </w:pPr>
      <w:r w:rsidRPr="004F01C8">
        <w:rPr>
          <w:rFonts w:ascii="Arial" w:hAnsi="Arial" w:cs="Arial"/>
          <w:sz w:val="24"/>
        </w:rPr>
        <w:t>Falta de un repositorio digital centralizado de datos educativos.</w:t>
      </w:r>
    </w:p>
    <w:p w14:paraId="1D5B3206" w14:textId="6ECC887D" w:rsidR="004F01C8" w:rsidRPr="004F01C8" w:rsidRDefault="004F01C8" w:rsidP="004F01C8">
      <w:pPr>
        <w:pStyle w:val="Prrafodelista"/>
        <w:numPr>
          <w:ilvl w:val="0"/>
          <w:numId w:val="16"/>
        </w:numPr>
        <w:spacing w:line="360" w:lineRule="auto"/>
        <w:jc w:val="both"/>
        <w:rPr>
          <w:rFonts w:ascii="Arial" w:hAnsi="Arial" w:cs="Arial"/>
          <w:sz w:val="24"/>
        </w:rPr>
      </w:pPr>
      <w:r w:rsidRPr="004F01C8">
        <w:rPr>
          <w:rFonts w:ascii="Arial" w:hAnsi="Arial" w:cs="Arial"/>
          <w:sz w:val="24"/>
        </w:rPr>
        <w:t>Imposibilidad de obtener visualizaciones o comparativos geográficos entre escuelas.</w:t>
      </w:r>
    </w:p>
    <w:p w14:paraId="63E2EA85" w14:textId="7D67590B" w:rsidR="004F01C8" w:rsidRDefault="004F01C8" w:rsidP="004F01C8">
      <w:pPr>
        <w:spacing w:line="360" w:lineRule="auto"/>
        <w:jc w:val="both"/>
        <w:rPr>
          <w:rFonts w:ascii="Arial" w:hAnsi="Arial" w:cs="Arial"/>
        </w:rPr>
      </w:pPr>
      <w:r w:rsidRPr="004F01C8">
        <w:rPr>
          <w:rFonts w:ascii="Arial" w:hAnsi="Arial" w:cs="Arial"/>
        </w:rPr>
        <w:t>Estos indicadores confirman la necesidad de un</w:t>
      </w:r>
      <w:r w:rsidR="009649DF">
        <w:rPr>
          <w:rFonts w:ascii="Arial" w:hAnsi="Arial" w:cs="Arial"/>
        </w:rPr>
        <w:t xml:space="preserve">a plataforma </w:t>
      </w:r>
      <w:r w:rsidRPr="004F01C8">
        <w:rPr>
          <w:rFonts w:ascii="Arial" w:hAnsi="Arial" w:cs="Arial"/>
        </w:rPr>
        <w:t>automatizad</w:t>
      </w:r>
      <w:r w:rsidR="00A37B69">
        <w:rPr>
          <w:rFonts w:ascii="Arial" w:hAnsi="Arial" w:cs="Arial"/>
        </w:rPr>
        <w:t>a</w:t>
      </w:r>
      <w:r w:rsidRPr="004F01C8">
        <w:rPr>
          <w:rFonts w:ascii="Arial" w:hAnsi="Arial" w:cs="Arial"/>
        </w:rPr>
        <w:t>, confiable y escalable que concentre la información nacional educativa y facilite su análisis.</w:t>
      </w:r>
    </w:p>
    <w:p w14:paraId="4DCB6EE9" w14:textId="77777777" w:rsidR="004F01C8" w:rsidRDefault="004F01C8" w:rsidP="004F01C8">
      <w:pPr>
        <w:spacing w:line="360" w:lineRule="auto"/>
        <w:jc w:val="both"/>
        <w:rPr>
          <w:rFonts w:ascii="Arial" w:hAnsi="Arial" w:cs="Arial"/>
        </w:rPr>
      </w:pPr>
    </w:p>
    <w:p w14:paraId="10C786BF" w14:textId="77777777" w:rsidR="004F01C8" w:rsidRPr="00804217" w:rsidRDefault="004F01C8" w:rsidP="004F01C8">
      <w:pPr>
        <w:spacing w:line="360" w:lineRule="auto"/>
        <w:jc w:val="both"/>
        <w:rPr>
          <w:rFonts w:ascii="Arial" w:hAnsi="Arial" w:cs="Arial"/>
          <w:b/>
        </w:rPr>
      </w:pPr>
      <w:r w:rsidRPr="00804217">
        <w:rPr>
          <w:rFonts w:ascii="Arial" w:hAnsi="Arial" w:cs="Arial"/>
          <w:b/>
        </w:rPr>
        <w:t>Hipótesis de solución</w:t>
      </w:r>
      <w:r>
        <w:rPr>
          <w:rFonts w:ascii="Arial" w:hAnsi="Arial" w:cs="Arial"/>
          <w:b/>
        </w:rPr>
        <w:t>.</w:t>
      </w:r>
    </w:p>
    <w:p w14:paraId="5189073B" w14:textId="368A78CC" w:rsidR="004F01C8" w:rsidRPr="006948D3" w:rsidRDefault="004F01C8" w:rsidP="004F01C8">
      <w:pPr>
        <w:spacing w:line="360" w:lineRule="auto"/>
        <w:jc w:val="both"/>
        <w:rPr>
          <w:rFonts w:ascii="Arial" w:hAnsi="Arial" w:cs="Arial"/>
        </w:rPr>
      </w:pPr>
      <w:r w:rsidRPr="006948D3">
        <w:rPr>
          <w:rFonts w:ascii="Arial" w:hAnsi="Arial" w:cs="Arial"/>
        </w:rPr>
        <w:t>Se plantea como hipótesis que el diseño e implementación de una plataforma digital inteligente, sustentada en tecnologías de desarrollo moderno (</w:t>
      </w:r>
      <w:proofErr w:type="spellStart"/>
      <w:r w:rsidRPr="006948D3">
        <w:rPr>
          <w:rFonts w:ascii="Arial" w:hAnsi="Arial" w:cs="Arial"/>
        </w:rPr>
        <w:t>React</w:t>
      </w:r>
      <w:proofErr w:type="spellEnd"/>
      <w:r w:rsidRPr="006948D3">
        <w:rPr>
          <w:rFonts w:ascii="Arial" w:hAnsi="Arial" w:cs="Arial"/>
        </w:rPr>
        <w:t xml:space="preserve">, </w:t>
      </w:r>
      <w:proofErr w:type="spellStart"/>
      <w:r w:rsidRPr="006948D3">
        <w:rPr>
          <w:rFonts w:ascii="Arial" w:hAnsi="Arial" w:cs="Arial"/>
        </w:rPr>
        <w:t>FastAPI</w:t>
      </w:r>
      <w:proofErr w:type="spellEnd"/>
      <w:r w:rsidRPr="006948D3">
        <w:rPr>
          <w:rFonts w:ascii="Arial" w:hAnsi="Arial" w:cs="Arial"/>
        </w:rPr>
        <w:t xml:space="preserve"> y MySQL), permitirá a la USICAMM consolidar un</w:t>
      </w:r>
      <w:r w:rsidR="009649DF">
        <w:rPr>
          <w:rFonts w:ascii="Arial" w:hAnsi="Arial" w:cs="Arial"/>
        </w:rPr>
        <w:t xml:space="preserve">a plataforma </w:t>
      </w:r>
      <w:r w:rsidRPr="006948D3">
        <w:rPr>
          <w:rFonts w:ascii="Arial" w:hAnsi="Arial" w:cs="Arial"/>
        </w:rPr>
        <w:t>nacional de información educativa, capaz de integrar y analizar datos sobre infraestructura, personal y rec</w:t>
      </w:r>
      <w:r>
        <w:rPr>
          <w:rFonts w:ascii="Arial" w:hAnsi="Arial" w:cs="Arial"/>
        </w:rPr>
        <w:t>ursos escolares en tiempo real.</w:t>
      </w:r>
    </w:p>
    <w:p w14:paraId="3BD9090E" w14:textId="641D8806" w:rsidR="004F01C8" w:rsidRDefault="004F01C8" w:rsidP="004F01C8">
      <w:pPr>
        <w:spacing w:line="360" w:lineRule="auto"/>
        <w:jc w:val="both"/>
        <w:rPr>
          <w:rFonts w:ascii="Arial" w:hAnsi="Arial" w:cs="Arial"/>
        </w:rPr>
      </w:pPr>
      <w:r w:rsidRPr="006948D3">
        <w:rPr>
          <w:rFonts w:ascii="Arial" w:hAnsi="Arial" w:cs="Arial"/>
        </w:rPr>
        <w:t>Asimismo, se considera que el desarrollo del módulo “Inventario Nacional”, dentro de la Plataforma de Capacitación Inteligente</w:t>
      </w:r>
      <w:r>
        <w:rPr>
          <w:rFonts w:ascii="Arial" w:hAnsi="Arial" w:cs="Arial"/>
        </w:rPr>
        <w:t xml:space="preserve"> </w:t>
      </w:r>
      <w:r w:rsidRPr="00324D81">
        <w:rPr>
          <w:rFonts w:ascii="Arial" w:hAnsi="Arial" w:cs="Arial"/>
        </w:rPr>
        <w:t>De Desarrollo Profesional</w:t>
      </w:r>
      <w:r w:rsidRPr="006948D3">
        <w:rPr>
          <w:rFonts w:ascii="Arial" w:hAnsi="Arial" w:cs="Arial"/>
        </w:rPr>
        <w:t>, representará el primer paso hacia la digitalización integral de los procesos institucionales, contribuyendo a mejorar la planeación estratégica, la transparencia y la gestión basada en datos.</w:t>
      </w:r>
    </w:p>
    <w:p w14:paraId="5BF83A00" w14:textId="65138937" w:rsidR="00BC4CB0" w:rsidRDefault="00BC4CB0" w:rsidP="004F01C8">
      <w:pPr>
        <w:spacing w:line="360" w:lineRule="auto"/>
        <w:jc w:val="both"/>
        <w:rPr>
          <w:rFonts w:ascii="Arial" w:hAnsi="Arial" w:cs="Arial"/>
        </w:rPr>
      </w:pPr>
    </w:p>
    <w:p w14:paraId="3983E55D" w14:textId="52749D75" w:rsidR="00BC4CB0" w:rsidRDefault="00BC4CB0" w:rsidP="004F01C8">
      <w:pPr>
        <w:spacing w:line="360" w:lineRule="auto"/>
        <w:jc w:val="both"/>
        <w:rPr>
          <w:rFonts w:ascii="Arial" w:hAnsi="Arial" w:cs="Arial"/>
        </w:rPr>
      </w:pPr>
    </w:p>
    <w:p w14:paraId="5EC9651F" w14:textId="77777777" w:rsidR="00BC4CB0" w:rsidRDefault="00BC4CB0" w:rsidP="004F01C8">
      <w:pPr>
        <w:spacing w:line="360" w:lineRule="auto"/>
        <w:jc w:val="both"/>
        <w:rPr>
          <w:rFonts w:ascii="Arial" w:hAnsi="Arial" w:cs="Arial"/>
        </w:rPr>
      </w:pPr>
    </w:p>
    <w:p w14:paraId="1CA02DC9" w14:textId="77777777" w:rsidR="00CA71F4" w:rsidRDefault="00CA71F4" w:rsidP="004F01C8">
      <w:pPr>
        <w:spacing w:line="360" w:lineRule="auto"/>
        <w:jc w:val="both"/>
        <w:rPr>
          <w:rFonts w:ascii="Arial" w:hAnsi="Arial" w:cs="Arial"/>
        </w:rPr>
      </w:pPr>
    </w:p>
    <w:p w14:paraId="3B83CD1A" w14:textId="4F8AC517" w:rsidR="004F01C8" w:rsidRPr="004F01C8" w:rsidRDefault="004F01C8" w:rsidP="004F01C8">
      <w:pPr>
        <w:spacing w:line="360" w:lineRule="auto"/>
        <w:jc w:val="both"/>
        <w:rPr>
          <w:rFonts w:ascii="Arial" w:hAnsi="Arial" w:cs="Arial"/>
          <w:b/>
        </w:rPr>
      </w:pPr>
      <w:r>
        <w:rPr>
          <w:rFonts w:ascii="Arial" w:hAnsi="Arial" w:cs="Arial"/>
          <w:b/>
        </w:rPr>
        <w:lastRenderedPageBreak/>
        <w:t>Resultados esperados</w:t>
      </w:r>
    </w:p>
    <w:p w14:paraId="4A602075" w14:textId="4B2F5A95" w:rsidR="004F01C8" w:rsidRPr="004F01C8" w:rsidRDefault="004F01C8" w:rsidP="004F01C8">
      <w:pPr>
        <w:spacing w:line="360" w:lineRule="auto"/>
        <w:jc w:val="both"/>
        <w:rPr>
          <w:rFonts w:ascii="Arial" w:hAnsi="Arial" w:cs="Arial"/>
        </w:rPr>
      </w:pPr>
      <w:r w:rsidRPr="004F01C8">
        <w:rPr>
          <w:rFonts w:ascii="Arial" w:hAnsi="Arial" w:cs="Arial"/>
        </w:rPr>
        <w:t>Al concluir el desarrollo de</w:t>
      </w:r>
      <w:r w:rsidR="009649DF">
        <w:rPr>
          <w:rFonts w:ascii="Arial" w:hAnsi="Arial" w:cs="Arial"/>
        </w:rPr>
        <w:t xml:space="preserve"> la plataforma </w:t>
      </w:r>
      <w:r w:rsidRPr="004F01C8">
        <w:rPr>
          <w:rFonts w:ascii="Arial" w:hAnsi="Arial" w:cs="Arial"/>
        </w:rPr>
        <w:t>se espera lograr:</w:t>
      </w:r>
    </w:p>
    <w:p w14:paraId="57823892" w14:textId="77777777" w:rsidR="004F01C8" w:rsidRPr="00BC4CB0" w:rsidRDefault="004F01C8" w:rsidP="004F01C8">
      <w:pPr>
        <w:pStyle w:val="Prrafodelista"/>
        <w:numPr>
          <w:ilvl w:val="0"/>
          <w:numId w:val="16"/>
        </w:numPr>
        <w:spacing w:line="360" w:lineRule="auto"/>
        <w:jc w:val="both"/>
        <w:rPr>
          <w:rFonts w:ascii="Arial" w:hAnsi="Arial" w:cs="Arial"/>
          <w:sz w:val="24"/>
        </w:rPr>
      </w:pPr>
      <w:r w:rsidRPr="00BC4CB0">
        <w:rPr>
          <w:rFonts w:ascii="Arial" w:hAnsi="Arial" w:cs="Arial"/>
          <w:sz w:val="24"/>
        </w:rPr>
        <w:t>La creación del primer aplicativo institucional para la gestión integral del inventario educativo nacional.</w:t>
      </w:r>
    </w:p>
    <w:p w14:paraId="699A7B65" w14:textId="77777777" w:rsidR="004F01C8" w:rsidRPr="00BC4CB0" w:rsidRDefault="004F01C8" w:rsidP="004F01C8">
      <w:pPr>
        <w:pStyle w:val="Prrafodelista"/>
        <w:numPr>
          <w:ilvl w:val="0"/>
          <w:numId w:val="16"/>
        </w:numPr>
        <w:spacing w:line="360" w:lineRule="auto"/>
        <w:jc w:val="both"/>
        <w:rPr>
          <w:rFonts w:ascii="Arial" w:hAnsi="Arial" w:cs="Arial"/>
          <w:sz w:val="24"/>
        </w:rPr>
      </w:pPr>
      <w:r w:rsidRPr="00BC4CB0">
        <w:rPr>
          <w:rFonts w:ascii="Arial" w:hAnsi="Arial" w:cs="Arial"/>
          <w:sz w:val="24"/>
        </w:rPr>
        <w:t>La reducción significativa del tiempo de recopilación, validación y consulta de datos.</w:t>
      </w:r>
    </w:p>
    <w:p w14:paraId="1D6D7F59" w14:textId="77777777" w:rsidR="004F01C8" w:rsidRPr="00BC4CB0" w:rsidRDefault="004F01C8" w:rsidP="004F01C8">
      <w:pPr>
        <w:pStyle w:val="Prrafodelista"/>
        <w:numPr>
          <w:ilvl w:val="0"/>
          <w:numId w:val="16"/>
        </w:numPr>
        <w:spacing w:line="360" w:lineRule="auto"/>
        <w:jc w:val="both"/>
        <w:rPr>
          <w:rFonts w:ascii="Arial" w:hAnsi="Arial" w:cs="Arial"/>
          <w:sz w:val="24"/>
        </w:rPr>
      </w:pPr>
      <w:r w:rsidRPr="00BC4CB0">
        <w:rPr>
          <w:rFonts w:ascii="Arial" w:hAnsi="Arial" w:cs="Arial"/>
          <w:sz w:val="24"/>
        </w:rPr>
        <w:t>La eliminación de duplicidades y errores en los registros administrativos.</w:t>
      </w:r>
    </w:p>
    <w:p w14:paraId="1699A003" w14:textId="77777777" w:rsidR="004F01C8" w:rsidRPr="00BC4CB0" w:rsidRDefault="004F01C8" w:rsidP="004F01C8">
      <w:pPr>
        <w:pStyle w:val="Prrafodelista"/>
        <w:numPr>
          <w:ilvl w:val="0"/>
          <w:numId w:val="16"/>
        </w:numPr>
        <w:spacing w:line="360" w:lineRule="auto"/>
        <w:jc w:val="both"/>
        <w:rPr>
          <w:rFonts w:ascii="Arial" w:hAnsi="Arial" w:cs="Arial"/>
          <w:sz w:val="24"/>
        </w:rPr>
      </w:pPr>
      <w:r w:rsidRPr="00BC4CB0">
        <w:rPr>
          <w:rFonts w:ascii="Arial" w:hAnsi="Arial" w:cs="Arial"/>
          <w:sz w:val="24"/>
        </w:rPr>
        <w:t>La generación de indicadores visuales y mapas interactivos en tiempo real.</w:t>
      </w:r>
    </w:p>
    <w:p w14:paraId="04613CF2" w14:textId="77777777" w:rsidR="004F01C8" w:rsidRPr="00BC4CB0" w:rsidRDefault="004F01C8" w:rsidP="004F01C8">
      <w:pPr>
        <w:pStyle w:val="Prrafodelista"/>
        <w:numPr>
          <w:ilvl w:val="0"/>
          <w:numId w:val="16"/>
        </w:numPr>
        <w:spacing w:line="360" w:lineRule="auto"/>
        <w:jc w:val="both"/>
        <w:rPr>
          <w:rFonts w:ascii="Arial" w:hAnsi="Arial" w:cs="Arial"/>
          <w:sz w:val="24"/>
        </w:rPr>
      </w:pPr>
      <w:r w:rsidRPr="00BC4CB0">
        <w:rPr>
          <w:rFonts w:ascii="Arial" w:hAnsi="Arial" w:cs="Arial"/>
          <w:sz w:val="24"/>
        </w:rPr>
        <w:t>La mejora de la toma de decisiones institucionales mediante datos actualizados y confiables.</w:t>
      </w:r>
    </w:p>
    <w:p w14:paraId="40B0027F" w14:textId="2395F882" w:rsidR="004F01C8" w:rsidRPr="00BC4CB0" w:rsidRDefault="004F01C8" w:rsidP="004F01C8">
      <w:pPr>
        <w:pStyle w:val="Prrafodelista"/>
        <w:numPr>
          <w:ilvl w:val="0"/>
          <w:numId w:val="16"/>
        </w:numPr>
        <w:spacing w:line="360" w:lineRule="auto"/>
        <w:jc w:val="both"/>
        <w:rPr>
          <w:rFonts w:ascii="Arial" w:hAnsi="Arial" w:cs="Arial"/>
          <w:sz w:val="24"/>
        </w:rPr>
      </w:pPr>
      <w:r w:rsidRPr="00BC4CB0">
        <w:rPr>
          <w:rFonts w:ascii="Arial" w:hAnsi="Arial" w:cs="Arial"/>
          <w:sz w:val="24"/>
        </w:rPr>
        <w:t>La base tecnológica para futuras integraciones con otr</w:t>
      </w:r>
      <w:r w:rsidR="009649DF">
        <w:rPr>
          <w:rFonts w:ascii="Arial" w:hAnsi="Arial" w:cs="Arial"/>
          <w:sz w:val="24"/>
        </w:rPr>
        <w:t xml:space="preserve">as plataformas </w:t>
      </w:r>
      <w:r w:rsidRPr="00BC4CB0">
        <w:rPr>
          <w:rFonts w:ascii="Arial" w:hAnsi="Arial" w:cs="Arial"/>
          <w:sz w:val="24"/>
        </w:rPr>
        <w:t>de la SEP.</w:t>
      </w:r>
    </w:p>
    <w:p w14:paraId="49C7BD8F" w14:textId="7EB52D54" w:rsidR="00F304C0" w:rsidRPr="00F304C0" w:rsidRDefault="00F304C0" w:rsidP="00F304C0">
      <w:pPr>
        <w:spacing w:line="360" w:lineRule="auto"/>
        <w:jc w:val="both"/>
        <w:rPr>
          <w:rFonts w:ascii="Arial" w:hAnsi="Arial" w:cs="Arial"/>
        </w:rPr>
      </w:pPr>
    </w:p>
    <w:tbl>
      <w:tblPr>
        <w:tblStyle w:val="Tablaconcuadrcula"/>
        <w:tblW w:w="9209" w:type="dxa"/>
        <w:tblLook w:val="04A0" w:firstRow="1" w:lastRow="0" w:firstColumn="1" w:lastColumn="0" w:noHBand="0" w:noVBand="1"/>
      </w:tblPr>
      <w:tblGrid>
        <w:gridCol w:w="1178"/>
        <w:gridCol w:w="3338"/>
        <w:gridCol w:w="2614"/>
        <w:gridCol w:w="2079"/>
      </w:tblGrid>
      <w:tr w:rsidR="004F01C8" w14:paraId="55127B58" w14:textId="77777777" w:rsidTr="00420682">
        <w:tc>
          <w:tcPr>
            <w:tcW w:w="9209" w:type="dxa"/>
            <w:gridSpan w:val="4"/>
          </w:tcPr>
          <w:p w14:paraId="385FFA4F" w14:textId="3D15D3E5" w:rsidR="004F01C8" w:rsidRPr="00F304C0" w:rsidRDefault="00F304C0" w:rsidP="00F304C0">
            <w:pPr>
              <w:spacing w:line="360" w:lineRule="auto"/>
              <w:jc w:val="both"/>
              <w:rPr>
                <w:rFonts w:ascii="Arial" w:eastAsiaTheme="minorHAnsi" w:hAnsi="Arial" w:cs="Arial"/>
              </w:rPr>
            </w:pPr>
            <w:r w:rsidRPr="00F304C0">
              <w:rPr>
                <w:rFonts w:ascii="Arial" w:eastAsiaTheme="minorHAnsi" w:hAnsi="Arial" w:cs="Arial"/>
              </w:rPr>
              <w:t>Priorización de los problemas</w:t>
            </w:r>
          </w:p>
        </w:tc>
      </w:tr>
      <w:tr w:rsidR="004F01C8" w14:paraId="54CF0FBE" w14:textId="77777777" w:rsidTr="00EC56A4">
        <w:tc>
          <w:tcPr>
            <w:tcW w:w="988" w:type="dxa"/>
          </w:tcPr>
          <w:p w14:paraId="4112C638" w14:textId="7D785569" w:rsidR="004F01C8" w:rsidRPr="00F304C0" w:rsidRDefault="00F304C0" w:rsidP="00F304C0">
            <w:pPr>
              <w:spacing w:line="360" w:lineRule="auto"/>
              <w:jc w:val="both"/>
              <w:rPr>
                <w:rFonts w:ascii="Arial" w:eastAsiaTheme="minorHAnsi" w:hAnsi="Arial" w:cs="Arial"/>
              </w:rPr>
            </w:pPr>
            <w:r w:rsidRPr="00F304C0">
              <w:rPr>
                <w:rFonts w:ascii="Arial" w:eastAsiaTheme="minorHAnsi" w:hAnsi="Arial" w:cs="Arial"/>
              </w:rPr>
              <w:t>Prioridad</w:t>
            </w:r>
          </w:p>
        </w:tc>
        <w:tc>
          <w:tcPr>
            <w:tcW w:w="3426" w:type="dxa"/>
          </w:tcPr>
          <w:p w14:paraId="084B37BA" w14:textId="36E0FEA5" w:rsidR="004F01C8" w:rsidRPr="00F304C0" w:rsidRDefault="00F304C0" w:rsidP="00F304C0">
            <w:pPr>
              <w:spacing w:line="360" w:lineRule="auto"/>
              <w:jc w:val="both"/>
              <w:rPr>
                <w:rFonts w:ascii="Arial" w:eastAsiaTheme="minorHAnsi" w:hAnsi="Arial" w:cs="Arial"/>
              </w:rPr>
            </w:pPr>
            <w:r w:rsidRPr="00F304C0">
              <w:rPr>
                <w:rFonts w:ascii="Arial" w:eastAsiaTheme="minorHAnsi" w:hAnsi="Arial" w:cs="Arial"/>
              </w:rPr>
              <w:t xml:space="preserve">Problema identificado </w:t>
            </w:r>
          </w:p>
        </w:tc>
        <w:tc>
          <w:tcPr>
            <w:tcW w:w="2669" w:type="dxa"/>
          </w:tcPr>
          <w:p w14:paraId="48A584D4" w14:textId="70050F44" w:rsidR="004F01C8" w:rsidRPr="00F304C0" w:rsidRDefault="00F304C0" w:rsidP="00F304C0">
            <w:pPr>
              <w:spacing w:line="360" w:lineRule="auto"/>
              <w:jc w:val="both"/>
              <w:rPr>
                <w:rFonts w:ascii="Arial" w:eastAsiaTheme="minorHAnsi" w:hAnsi="Arial" w:cs="Arial"/>
              </w:rPr>
            </w:pPr>
            <w:r w:rsidRPr="00F304C0">
              <w:rPr>
                <w:rFonts w:ascii="Arial" w:eastAsiaTheme="minorHAnsi" w:hAnsi="Arial" w:cs="Arial"/>
              </w:rPr>
              <w:t xml:space="preserve">Impacto institucional </w:t>
            </w:r>
          </w:p>
        </w:tc>
        <w:tc>
          <w:tcPr>
            <w:tcW w:w="2126" w:type="dxa"/>
          </w:tcPr>
          <w:p w14:paraId="10E5A3F1" w14:textId="7219461E" w:rsidR="004F01C8" w:rsidRPr="00F304C0" w:rsidRDefault="00F304C0" w:rsidP="00F304C0">
            <w:pPr>
              <w:spacing w:line="360" w:lineRule="auto"/>
              <w:jc w:val="both"/>
              <w:rPr>
                <w:rFonts w:ascii="Arial" w:eastAsiaTheme="minorHAnsi" w:hAnsi="Arial" w:cs="Arial"/>
              </w:rPr>
            </w:pPr>
            <w:r w:rsidRPr="00F304C0">
              <w:rPr>
                <w:rFonts w:ascii="Arial" w:eastAsiaTheme="minorHAnsi" w:hAnsi="Arial" w:cs="Arial"/>
              </w:rPr>
              <w:t xml:space="preserve">Nivel de urgencia </w:t>
            </w:r>
          </w:p>
        </w:tc>
      </w:tr>
      <w:tr w:rsidR="004F01C8" w14:paraId="47D272DA" w14:textId="77777777" w:rsidTr="00EC56A4">
        <w:tc>
          <w:tcPr>
            <w:tcW w:w="988" w:type="dxa"/>
          </w:tcPr>
          <w:p w14:paraId="269BD8E5" w14:textId="2E21110B" w:rsidR="004F01C8" w:rsidRPr="00F304C0" w:rsidRDefault="00F304C0" w:rsidP="00F304C0">
            <w:pPr>
              <w:spacing w:line="360" w:lineRule="auto"/>
              <w:jc w:val="both"/>
              <w:rPr>
                <w:rFonts w:ascii="Arial" w:eastAsiaTheme="minorHAnsi" w:hAnsi="Arial" w:cs="Arial"/>
              </w:rPr>
            </w:pPr>
            <w:r w:rsidRPr="00F304C0">
              <w:rPr>
                <w:rFonts w:ascii="Arial" w:eastAsiaTheme="minorHAnsi" w:hAnsi="Arial" w:cs="Arial"/>
              </w:rPr>
              <w:t>1</w:t>
            </w:r>
          </w:p>
        </w:tc>
        <w:tc>
          <w:tcPr>
            <w:tcW w:w="3426" w:type="dxa"/>
          </w:tcPr>
          <w:p w14:paraId="43DCA01C" w14:textId="256BBCA6" w:rsidR="004F01C8" w:rsidRPr="00F304C0" w:rsidRDefault="00F304C0" w:rsidP="00F304C0">
            <w:pPr>
              <w:spacing w:line="360" w:lineRule="auto"/>
              <w:jc w:val="both"/>
              <w:rPr>
                <w:rFonts w:ascii="Arial" w:eastAsiaTheme="minorHAnsi" w:hAnsi="Arial" w:cs="Arial"/>
              </w:rPr>
            </w:pPr>
            <w:r w:rsidRPr="00F304C0">
              <w:rPr>
                <w:rFonts w:ascii="Arial" w:hAnsi="Arial" w:cs="Arial"/>
              </w:rPr>
              <w:t>Inexistencia de u</w:t>
            </w:r>
            <w:r w:rsidR="009649DF">
              <w:rPr>
                <w:rFonts w:ascii="Arial" w:hAnsi="Arial" w:cs="Arial"/>
              </w:rPr>
              <w:t xml:space="preserve">na plataforma </w:t>
            </w:r>
            <w:r w:rsidRPr="00F304C0">
              <w:rPr>
                <w:rFonts w:ascii="Arial" w:hAnsi="Arial" w:cs="Arial"/>
              </w:rPr>
              <w:t>únic</w:t>
            </w:r>
            <w:r w:rsidR="009649DF">
              <w:rPr>
                <w:rFonts w:ascii="Arial" w:hAnsi="Arial" w:cs="Arial"/>
              </w:rPr>
              <w:t>a</w:t>
            </w:r>
            <w:r w:rsidRPr="00F304C0">
              <w:rPr>
                <w:rFonts w:ascii="Arial" w:hAnsi="Arial" w:cs="Arial"/>
              </w:rPr>
              <w:t xml:space="preserve"> para la gestión educativa</w:t>
            </w:r>
          </w:p>
        </w:tc>
        <w:tc>
          <w:tcPr>
            <w:tcW w:w="2669" w:type="dxa"/>
          </w:tcPr>
          <w:p w14:paraId="01F720A0" w14:textId="63F0241F" w:rsidR="004F01C8" w:rsidRPr="00F304C0" w:rsidRDefault="00F304C0" w:rsidP="00F304C0">
            <w:pPr>
              <w:spacing w:line="360" w:lineRule="auto"/>
              <w:jc w:val="both"/>
              <w:rPr>
                <w:rFonts w:ascii="Arial" w:eastAsiaTheme="minorHAnsi" w:hAnsi="Arial" w:cs="Arial"/>
              </w:rPr>
            </w:pPr>
            <w:r w:rsidRPr="00F304C0">
              <w:rPr>
                <w:rFonts w:ascii="Arial" w:hAnsi="Arial" w:cs="Arial"/>
              </w:rPr>
              <w:t>Muy alto – impide la modernización digital</w:t>
            </w:r>
          </w:p>
        </w:tc>
        <w:tc>
          <w:tcPr>
            <w:tcW w:w="2126" w:type="dxa"/>
          </w:tcPr>
          <w:p w14:paraId="00AB546C" w14:textId="6A48A350" w:rsidR="004F01C8" w:rsidRPr="00F304C0" w:rsidRDefault="00F304C0" w:rsidP="00F304C0">
            <w:pPr>
              <w:spacing w:line="360" w:lineRule="auto"/>
              <w:jc w:val="both"/>
              <w:rPr>
                <w:rFonts w:ascii="Arial" w:eastAsiaTheme="minorHAnsi" w:hAnsi="Arial" w:cs="Arial"/>
              </w:rPr>
            </w:pPr>
            <w:r w:rsidRPr="00F304C0">
              <w:rPr>
                <w:rFonts w:ascii="Arial" w:eastAsiaTheme="minorHAnsi" w:hAnsi="Arial" w:cs="Arial"/>
              </w:rPr>
              <w:t xml:space="preserve">Inmediata </w:t>
            </w:r>
          </w:p>
        </w:tc>
      </w:tr>
      <w:tr w:rsidR="004F01C8" w14:paraId="34816EFE" w14:textId="77777777" w:rsidTr="00EC56A4">
        <w:tc>
          <w:tcPr>
            <w:tcW w:w="988" w:type="dxa"/>
          </w:tcPr>
          <w:p w14:paraId="6F8CE7D5" w14:textId="7120C87F" w:rsidR="004F01C8" w:rsidRPr="00F304C0" w:rsidRDefault="00F304C0" w:rsidP="00F304C0">
            <w:pPr>
              <w:spacing w:line="360" w:lineRule="auto"/>
              <w:jc w:val="both"/>
              <w:rPr>
                <w:rFonts w:ascii="Arial" w:eastAsiaTheme="minorHAnsi" w:hAnsi="Arial" w:cs="Arial"/>
              </w:rPr>
            </w:pPr>
            <w:r w:rsidRPr="00F304C0">
              <w:rPr>
                <w:rFonts w:ascii="Arial" w:eastAsiaTheme="minorHAnsi" w:hAnsi="Arial" w:cs="Arial"/>
              </w:rPr>
              <w:t>2</w:t>
            </w:r>
          </w:p>
        </w:tc>
        <w:tc>
          <w:tcPr>
            <w:tcW w:w="3426" w:type="dxa"/>
          </w:tcPr>
          <w:p w14:paraId="0BA6D0E4" w14:textId="4DEACEFB" w:rsidR="004F01C8" w:rsidRPr="00F304C0" w:rsidRDefault="00F304C0" w:rsidP="00F304C0">
            <w:pPr>
              <w:spacing w:line="360" w:lineRule="auto"/>
              <w:jc w:val="both"/>
              <w:rPr>
                <w:rFonts w:ascii="Arial" w:eastAsiaTheme="minorHAnsi" w:hAnsi="Arial" w:cs="Arial"/>
              </w:rPr>
            </w:pPr>
            <w:r w:rsidRPr="00F304C0">
              <w:rPr>
                <w:rFonts w:ascii="Arial" w:hAnsi="Arial" w:cs="Arial"/>
              </w:rPr>
              <w:t>Manejo manual y disperso de información</w:t>
            </w:r>
          </w:p>
        </w:tc>
        <w:tc>
          <w:tcPr>
            <w:tcW w:w="2669" w:type="dxa"/>
          </w:tcPr>
          <w:p w14:paraId="19A86DB5" w14:textId="3DE08E6F" w:rsidR="004F01C8" w:rsidRPr="00F304C0" w:rsidRDefault="00F304C0" w:rsidP="00F304C0">
            <w:pPr>
              <w:spacing w:line="360" w:lineRule="auto"/>
              <w:jc w:val="both"/>
              <w:rPr>
                <w:rFonts w:ascii="Arial" w:eastAsiaTheme="minorHAnsi" w:hAnsi="Arial" w:cs="Arial"/>
              </w:rPr>
            </w:pPr>
            <w:r w:rsidRPr="00F304C0">
              <w:rPr>
                <w:rFonts w:ascii="Arial" w:hAnsi="Arial" w:cs="Arial"/>
              </w:rPr>
              <w:t>Alto – provoca errores y lentitud operativa</w:t>
            </w:r>
          </w:p>
        </w:tc>
        <w:tc>
          <w:tcPr>
            <w:tcW w:w="2126" w:type="dxa"/>
          </w:tcPr>
          <w:p w14:paraId="6D85790A" w14:textId="070F04E2" w:rsidR="004F01C8" w:rsidRPr="00F304C0" w:rsidRDefault="00F304C0" w:rsidP="00F304C0">
            <w:pPr>
              <w:spacing w:line="360" w:lineRule="auto"/>
              <w:jc w:val="both"/>
              <w:rPr>
                <w:rFonts w:ascii="Arial" w:eastAsiaTheme="minorHAnsi" w:hAnsi="Arial" w:cs="Arial"/>
              </w:rPr>
            </w:pPr>
            <w:r w:rsidRPr="00F304C0">
              <w:rPr>
                <w:rFonts w:ascii="Arial" w:eastAsiaTheme="minorHAnsi" w:hAnsi="Arial" w:cs="Arial"/>
              </w:rPr>
              <w:t xml:space="preserve">Alta </w:t>
            </w:r>
          </w:p>
        </w:tc>
      </w:tr>
      <w:tr w:rsidR="004F01C8" w14:paraId="41EEBBCA" w14:textId="77777777" w:rsidTr="00EC56A4">
        <w:tc>
          <w:tcPr>
            <w:tcW w:w="988" w:type="dxa"/>
          </w:tcPr>
          <w:p w14:paraId="648BD193" w14:textId="5775B6C9" w:rsidR="004F01C8" w:rsidRPr="00F304C0" w:rsidRDefault="00F304C0" w:rsidP="00F304C0">
            <w:pPr>
              <w:spacing w:line="360" w:lineRule="auto"/>
              <w:jc w:val="both"/>
              <w:rPr>
                <w:rFonts w:ascii="Arial" w:eastAsiaTheme="minorHAnsi" w:hAnsi="Arial" w:cs="Arial"/>
              </w:rPr>
            </w:pPr>
            <w:r w:rsidRPr="00F304C0">
              <w:rPr>
                <w:rFonts w:ascii="Arial" w:eastAsiaTheme="minorHAnsi" w:hAnsi="Arial" w:cs="Arial"/>
              </w:rPr>
              <w:t>3</w:t>
            </w:r>
          </w:p>
        </w:tc>
        <w:tc>
          <w:tcPr>
            <w:tcW w:w="3426" w:type="dxa"/>
          </w:tcPr>
          <w:p w14:paraId="62F3E34B" w14:textId="715AC5F1" w:rsidR="004F01C8" w:rsidRPr="00F304C0" w:rsidRDefault="00F304C0" w:rsidP="00F304C0">
            <w:pPr>
              <w:spacing w:line="360" w:lineRule="auto"/>
              <w:jc w:val="both"/>
              <w:rPr>
                <w:rFonts w:ascii="Arial" w:eastAsiaTheme="minorHAnsi" w:hAnsi="Arial" w:cs="Arial"/>
              </w:rPr>
            </w:pPr>
            <w:r w:rsidRPr="00F304C0">
              <w:rPr>
                <w:rFonts w:ascii="Arial" w:hAnsi="Arial" w:cs="Arial"/>
              </w:rPr>
              <w:t>Falta de interoperabilidad entre dependencias</w:t>
            </w:r>
          </w:p>
        </w:tc>
        <w:tc>
          <w:tcPr>
            <w:tcW w:w="2669" w:type="dxa"/>
          </w:tcPr>
          <w:p w14:paraId="4163ADDB" w14:textId="3CDDEBEF" w:rsidR="004F01C8" w:rsidRPr="00F304C0" w:rsidRDefault="00F304C0" w:rsidP="00F304C0">
            <w:pPr>
              <w:spacing w:line="360" w:lineRule="auto"/>
              <w:jc w:val="both"/>
              <w:rPr>
                <w:rFonts w:ascii="Arial" w:eastAsiaTheme="minorHAnsi" w:hAnsi="Arial" w:cs="Arial"/>
              </w:rPr>
            </w:pPr>
            <w:r w:rsidRPr="00F304C0">
              <w:rPr>
                <w:rFonts w:ascii="Arial" w:hAnsi="Arial" w:cs="Arial"/>
              </w:rPr>
              <w:t>Alto – limita el intercambio y análisis de datos</w:t>
            </w:r>
          </w:p>
        </w:tc>
        <w:tc>
          <w:tcPr>
            <w:tcW w:w="2126" w:type="dxa"/>
          </w:tcPr>
          <w:p w14:paraId="28117CD5" w14:textId="40282A19" w:rsidR="004F01C8" w:rsidRPr="00F304C0" w:rsidRDefault="00F304C0" w:rsidP="00F304C0">
            <w:pPr>
              <w:spacing w:line="360" w:lineRule="auto"/>
              <w:jc w:val="both"/>
              <w:rPr>
                <w:rFonts w:ascii="Arial" w:eastAsiaTheme="minorHAnsi" w:hAnsi="Arial" w:cs="Arial"/>
              </w:rPr>
            </w:pPr>
            <w:r w:rsidRPr="00F304C0">
              <w:rPr>
                <w:rFonts w:ascii="Arial" w:eastAsiaTheme="minorHAnsi" w:hAnsi="Arial" w:cs="Arial"/>
              </w:rPr>
              <w:t>Alta</w:t>
            </w:r>
          </w:p>
        </w:tc>
      </w:tr>
      <w:tr w:rsidR="004F01C8" w14:paraId="4130707F" w14:textId="77777777" w:rsidTr="00EC56A4">
        <w:tc>
          <w:tcPr>
            <w:tcW w:w="988" w:type="dxa"/>
          </w:tcPr>
          <w:p w14:paraId="7EA70800" w14:textId="156A29C9" w:rsidR="004F01C8" w:rsidRPr="00F304C0" w:rsidRDefault="00F304C0" w:rsidP="00F304C0">
            <w:pPr>
              <w:spacing w:line="360" w:lineRule="auto"/>
              <w:jc w:val="both"/>
              <w:rPr>
                <w:rFonts w:ascii="Arial" w:eastAsiaTheme="minorHAnsi" w:hAnsi="Arial" w:cs="Arial"/>
              </w:rPr>
            </w:pPr>
            <w:r w:rsidRPr="00F304C0">
              <w:rPr>
                <w:rFonts w:ascii="Arial" w:eastAsiaTheme="minorHAnsi" w:hAnsi="Arial" w:cs="Arial"/>
              </w:rPr>
              <w:t>4</w:t>
            </w:r>
          </w:p>
        </w:tc>
        <w:tc>
          <w:tcPr>
            <w:tcW w:w="3426" w:type="dxa"/>
          </w:tcPr>
          <w:p w14:paraId="68EADD1C" w14:textId="2F7D0291" w:rsidR="004F01C8" w:rsidRPr="00F304C0" w:rsidRDefault="00F304C0" w:rsidP="00F304C0">
            <w:pPr>
              <w:spacing w:line="360" w:lineRule="auto"/>
              <w:jc w:val="both"/>
              <w:rPr>
                <w:rFonts w:ascii="Arial" w:eastAsiaTheme="minorHAnsi" w:hAnsi="Arial" w:cs="Arial"/>
              </w:rPr>
            </w:pPr>
            <w:r w:rsidRPr="00F304C0">
              <w:rPr>
                <w:rFonts w:ascii="Arial" w:hAnsi="Arial" w:cs="Arial"/>
              </w:rPr>
              <w:t>Carencia de herramientas de análisis y visualización</w:t>
            </w:r>
          </w:p>
        </w:tc>
        <w:tc>
          <w:tcPr>
            <w:tcW w:w="2669" w:type="dxa"/>
          </w:tcPr>
          <w:p w14:paraId="153177C8" w14:textId="2D8C757B" w:rsidR="004F01C8" w:rsidRPr="00F304C0" w:rsidRDefault="00F304C0" w:rsidP="00F304C0">
            <w:pPr>
              <w:spacing w:line="360" w:lineRule="auto"/>
              <w:jc w:val="both"/>
              <w:rPr>
                <w:rFonts w:ascii="Arial" w:eastAsiaTheme="minorHAnsi" w:hAnsi="Arial" w:cs="Arial"/>
              </w:rPr>
            </w:pPr>
            <w:r w:rsidRPr="00F304C0">
              <w:rPr>
                <w:rFonts w:ascii="Arial" w:hAnsi="Arial" w:cs="Arial"/>
              </w:rPr>
              <w:t>Media – reduce la comprensión de indicadores</w:t>
            </w:r>
          </w:p>
        </w:tc>
        <w:tc>
          <w:tcPr>
            <w:tcW w:w="2126" w:type="dxa"/>
          </w:tcPr>
          <w:p w14:paraId="25CCE9C2" w14:textId="6BC1345E" w:rsidR="004F01C8" w:rsidRPr="00F304C0" w:rsidRDefault="00F304C0" w:rsidP="00F304C0">
            <w:pPr>
              <w:spacing w:line="360" w:lineRule="auto"/>
              <w:jc w:val="both"/>
              <w:rPr>
                <w:rFonts w:ascii="Arial" w:eastAsiaTheme="minorHAnsi" w:hAnsi="Arial" w:cs="Arial"/>
              </w:rPr>
            </w:pPr>
            <w:r w:rsidRPr="00F304C0">
              <w:rPr>
                <w:rFonts w:ascii="Arial" w:eastAsiaTheme="minorHAnsi" w:hAnsi="Arial" w:cs="Arial"/>
              </w:rPr>
              <w:t>Media</w:t>
            </w:r>
          </w:p>
        </w:tc>
      </w:tr>
      <w:tr w:rsidR="004F01C8" w14:paraId="4767EA03" w14:textId="77777777" w:rsidTr="00EC56A4">
        <w:tc>
          <w:tcPr>
            <w:tcW w:w="988" w:type="dxa"/>
          </w:tcPr>
          <w:p w14:paraId="7A589ABD" w14:textId="61595B1B" w:rsidR="004F01C8" w:rsidRPr="00F304C0" w:rsidRDefault="00F304C0" w:rsidP="00F304C0">
            <w:pPr>
              <w:spacing w:line="360" w:lineRule="auto"/>
              <w:jc w:val="both"/>
              <w:rPr>
                <w:rFonts w:ascii="Arial" w:eastAsiaTheme="minorHAnsi" w:hAnsi="Arial" w:cs="Arial"/>
              </w:rPr>
            </w:pPr>
            <w:r w:rsidRPr="00F304C0">
              <w:rPr>
                <w:rFonts w:ascii="Arial" w:eastAsiaTheme="minorHAnsi" w:hAnsi="Arial" w:cs="Arial"/>
              </w:rPr>
              <w:t>5</w:t>
            </w:r>
          </w:p>
        </w:tc>
        <w:tc>
          <w:tcPr>
            <w:tcW w:w="3426" w:type="dxa"/>
          </w:tcPr>
          <w:p w14:paraId="3435465D" w14:textId="3D573666" w:rsidR="004F01C8" w:rsidRPr="00F304C0" w:rsidRDefault="00F304C0" w:rsidP="00F304C0">
            <w:pPr>
              <w:spacing w:line="360" w:lineRule="auto"/>
              <w:jc w:val="both"/>
              <w:rPr>
                <w:rFonts w:ascii="Arial" w:eastAsiaTheme="minorHAnsi" w:hAnsi="Arial" w:cs="Arial"/>
              </w:rPr>
            </w:pPr>
            <w:r w:rsidRPr="00F304C0">
              <w:rPr>
                <w:rFonts w:ascii="Arial" w:hAnsi="Arial" w:cs="Arial"/>
              </w:rPr>
              <w:t>Escasa automatización y cultura tecnológica</w:t>
            </w:r>
          </w:p>
        </w:tc>
        <w:tc>
          <w:tcPr>
            <w:tcW w:w="2669" w:type="dxa"/>
          </w:tcPr>
          <w:p w14:paraId="7AD92171" w14:textId="352564EB" w:rsidR="004F01C8" w:rsidRPr="00F304C0" w:rsidRDefault="00F304C0" w:rsidP="00F304C0">
            <w:pPr>
              <w:spacing w:line="360" w:lineRule="auto"/>
              <w:jc w:val="both"/>
              <w:rPr>
                <w:rFonts w:ascii="Arial" w:eastAsiaTheme="minorHAnsi" w:hAnsi="Arial" w:cs="Arial"/>
              </w:rPr>
            </w:pPr>
            <w:r w:rsidRPr="00F304C0">
              <w:rPr>
                <w:rFonts w:ascii="Arial" w:hAnsi="Arial" w:cs="Arial"/>
              </w:rPr>
              <w:t>Media-baja – afecta la innovación institucional</w:t>
            </w:r>
          </w:p>
        </w:tc>
        <w:tc>
          <w:tcPr>
            <w:tcW w:w="2126" w:type="dxa"/>
          </w:tcPr>
          <w:p w14:paraId="76E4ED13" w14:textId="10B71DF5" w:rsidR="004F01C8" w:rsidRPr="00F304C0" w:rsidRDefault="00F304C0" w:rsidP="00F304C0">
            <w:pPr>
              <w:spacing w:line="360" w:lineRule="auto"/>
              <w:jc w:val="both"/>
              <w:rPr>
                <w:rFonts w:ascii="Arial" w:eastAsiaTheme="minorHAnsi" w:hAnsi="Arial" w:cs="Arial"/>
              </w:rPr>
            </w:pPr>
            <w:r w:rsidRPr="00F304C0">
              <w:rPr>
                <w:rFonts w:ascii="Arial" w:eastAsiaTheme="minorHAnsi" w:hAnsi="Arial" w:cs="Arial"/>
              </w:rPr>
              <w:t>Progresiva</w:t>
            </w:r>
          </w:p>
        </w:tc>
      </w:tr>
    </w:tbl>
    <w:p w14:paraId="18817E3F" w14:textId="361E23DE" w:rsidR="00975190" w:rsidRPr="004F01C8" w:rsidRDefault="00975190" w:rsidP="004F01C8">
      <w:pPr>
        <w:spacing w:line="360" w:lineRule="auto"/>
        <w:jc w:val="both"/>
        <w:rPr>
          <w:rFonts w:ascii="Arial" w:eastAsiaTheme="minorHAnsi" w:hAnsi="Arial" w:cs="Arial"/>
        </w:rPr>
      </w:pPr>
    </w:p>
    <w:p w14:paraId="1503CBDC" w14:textId="4C9DEE59" w:rsidR="00D14C3B" w:rsidRPr="00260FE6" w:rsidRDefault="00964E38" w:rsidP="00260FE6">
      <w:pPr>
        <w:pStyle w:val="Ttulo2"/>
        <w:numPr>
          <w:ilvl w:val="0"/>
          <w:numId w:val="10"/>
        </w:numPr>
        <w:spacing w:line="360" w:lineRule="auto"/>
        <w:jc w:val="both"/>
        <w:rPr>
          <w:rFonts w:ascii="Arial" w:hAnsi="Arial" w:cs="Arial"/>
          <w:b/>
          <w:bCs/>
          <w:color w:val="000000" w:themeColor="text1"/>
          <w:sz w:val="24"/>
          <w:szCs w:val="24"/>
        </w:rPr>
      </w:pPr>
      <w:bookmarkStart w:id="4" w:name="_Toc213924517"/>
      <w:r w:rsidRPr="00260FE6">
        <w:rPr>
          <w:rFonts w:ascii="Arial" w:hAnsi="Arial" w:cs="Arial"/>
          <w:b/>
          <w:bCs/>
          <w:color w:val="000000" w:themeColor="text1"/>
          <w:sz w:val="24"/>
          <w:szCs w:val="24"/>
        </w:rPr>
        <w:lastRenderedPageBreak/>
        <w:t>OBJETIVOS GENERALES Y ESPECÍFICOS.</w:t>
      </w:r>
      <w:bookmarkEnd w:id="4"/>
    </w:p>
    <w:p w14:paraId="1066D5B6" w14:textId="77777777" w:rsidR="00260FE6" w:rsidRDefault="00260FE6" w:rsidP="00260FE6"/>
    <w:p w14:paraId="038AE38E" w14:textId="0D96E432" w:rsidR="00260FE6" w:rsidRPr="00260FE6" w:rsidRDefault="00964E38" w:rsidP="00260FE6">
      <w:pPr>
        <w:pStyle w:val="Ttulo3"/>
        <w:spacing w:line="360" w:lineRule="auto"/>
        <w:jc w:val="both"/>
        <w:rPr>
          <w:rFonts w:ascii="Arial" w:hAnsi="Arial" w:cs="Arial"/>
          <w:b/>
          <w:bCs/>
          <w:color w:val="000000" w:themeColor="text1"/>
        </w:rPr>
      </w:pPr>
      <w:bookmarkStart w:id="5" w:name="_Toc213924518"/>
      <w:r w:rsidRPr="00260FE6">
        <w:rPr>
          <w:rFonts w:ascii="Arial" w:hAnsi="Arial" w:cs="Arial"/>
          <w:b/>
          <w:bCs/>
          <w:color w:val="000000" w:themeColor="text1"/>
        </w:rPr>
        <w:t>OBJETIVO GENERAL.</w:t>
      </w:r>
      <w:bookmarkEnd w:id="5"/>
    </w:p>
    <w:p w14:paraId="63CC1CA4" w14:textId="4B3F2F26" w:rsidR="00260FE6" w:rsidRDefault="00260FE6" w:rsidP="00260FE6">
      <w:pPr>
        <w:spacing w:line="360" w:lineRule="auto"/>
        <w:jc w:val="both"/>
        <w:rPr>
          <w:rFonts w:ascii="Arial" w:eastAsiaTheme="minorHAnsi" w:hAnsi="Arial" w:cs="Arial"/>
        </w:rPr>
      </w:pPr>
      <w:r w:rsidRPr="00260FE6">
        <w:rPr>
          <w:rFonts w:ascii="Arial" w:eastAsiaTheme="minorHAnsi" w:hAnsi="Arial" w:cs="Arial"/>
        </w:rPr>
        <w:t xml:space="preserve">Desarrollar una plataforma de capacitación inteligente que </w:t>
      </w:r>
      <w:r w:rsidR="00A37B69">
        <w:rPr>
          <w:rFonts w:ascii="Arial" w:eastAsiaTheme="minorHAnsi" w:hAnsi="Arial" w:cs="Arial"/>
        </w:rPr>
        <w:t>permita personalizar</w:t>
      </w:r>
      <w:r w:rsidRPr="00260FE6">
        <w:rPr>
          <w:rFonts w:ascii="Arial" w:eastAsiaTheme="minorHAnsi" w:hAnsi="Arial" w:cs="Arial"/>
        </w:rPr>
        <w:t xml:space="preserve"> la formación del personal educativo </w:t>
      </w:r>
      <w:r w:rsidR="00A37B69">
        <w:rPr>
          <w:rFonts w:ascii="Arial" w:eastAsiaTheme="minorHAnsi" w:hAnsi="Arial" w:cs="Arial"/>
        </w:rPr>
        <w:t>a partir de</w:t>
      </w:r>
      <w:r w:rsidRPr="00260FE6">
        <w:rPr>
          <w:rFonts w:ascii="Arial" w:eastAsiaTheme="minorHAnsi" w:hAnsi="Arial" w:cs="Arial"/>
        </w:rPr>
        <w:t xml:space="preserve"> sus perfiles profesionales, experiencia previa y</w:t>
      </w:r>
      <w:r w:rsidRPr="00804BEC">
        <w:rPr>
          <w:rFonts w:ascii="Arial" w:eastAsiaTheme="minorHAnsi" w:hAnsi="Arial" w:cs="Arial"/>
        </w:rPr>
        <w:t xml:space="preserve"> metas de desarrollo, </w:t>
      </w:r>
      <w:r>
        <w:rPr>
          <w:rFonts w:ascii="Arial" w:eastAsiaTheme="minorHAnsi" w:hAnsi="Arial" w:cs="Arial"/>
        </w:rPr>
        <w:t>i</w:t>
      </w:r>
      <w:r w:rsidR="00A37B69">
        <w:rPr>
          <w:rFonts w:ascii="Arial" w:eastAsiaTheme="minorHAnsi" w:hAnsi="Arial" w:cs="Arial"/>
        </w:rPr>
        <w:t>ncorporando</w:t>
      </w:r>
      <w:r>
        <w:rPr>
          <w:rFonts w:ascii="Arial" w:eastAsiaTheme="minorHAnsi" w:hAnsi="Arial" w:cs="Arial"/>
        </w:rPr>
        <w:t xml:space="preserve"> un módulo de inventario nacional</w:t>
      </w:r>
      <w:r w:rsidR="00A37B69">
        <w:rPr>
          <w:rFonts w:ascii="Arial" w:eastAsiaTheme="minorHAnsi" w:hAnsi="Arial" w:cs="Arial"/>
        </w:rPr>
        <w:t xml:space="preserve"> para la concentración y gestión de</w:t>
      </w:r>
      <w:r>
        <w:rPr>
          <w:rFonts w:ascii="Arial" w:eastAsiaTheme="minorHAnsi" w:hAnsi="Arial" w:cs="Arial"/>
        </w:rPr>
        <w:t xml:space="preserve"> información sobre recursos humanos y materiales de las instituciones educativas, </w:t>
      </w:r>
      <w:r w:rsidR="00794DD3">
        <w:rPr>
          <w:rFonts w:ascii="Arial" w:eastAsiaTheme="minorHAnsi" w:hAnsi="Arial" w:cs="Arial"/>
        </w:rPr>
        <w:t>con el propósito de</w:t>
      </w:r>
      <w:r w:rsidRPr="00804BEC">
        <w:rPr>
          <w:rFonts w:ascii="Arial" w:eastAsiaTheme="minorHAnsi" w:hAnsi="Arial" w:cs="Arial"/>
        </w:rPr>
        <w:t xml:space="preserve"> fortalecer la profesionalización dentro del Sistema Educativo Nacional.</w:t>
      </w:r>
    </w:p>
    <w:p w14:paraId="5628400E" w14:textId="77777777" w:rsidR="00260FE6" w:rsidRDefault="00260FE6" w:rsidP="00260FE6">
      <w:pPr>
        <w:spacing w:line="360" w:lineRule="auto"/>
        <w:jc w:val="both"/>
        <w:rPr>
          <w:rFonts w:ascii="Arial" w:eastAsiaTheme="minorHAnsi" w:hAnsi="Arial" w:cs="Arial"/>
        </w:rPr>
      </w:pPr>
    </w:p>
    <w:p w14:paraId="440E43A6" w14:textId="01696514" w:rsidR="00260FE6" w:rsidRPr="00260FE6" w:rsidRDefault="00964E38" w:rsidP="00260FE6">
      <w:pPr>
        <w:pStyle w:val="Ttulo3"/>
        <w:spacing w:line="360" w:lineRule="auto"/>
        <w:jc w:val="both"/>
        <w:rPr>
          <w:rFonts w:ascii="Arial" w:hAnsi="Arial" w:cs="Arial"/>
          <w:b/>
          <w:bCs/>
          <w:color w:val="000000" w:themeColor="text1"/>
        </w:rPr>
      </w:pPr>
      <w:bookmarkStart w:id="6" w:name="_Toc213924519"/>
      <w:r w:rsidRPr="00260FE6">
        <w:rPr>
          <w:rFonts w:ascii="Arial" w:hAnsi="Arial" w:cs="Arial"/>
          <w:b/>
          <w:bCs/>
          <w:color w:val="000000" w:themeColor="text1"/>
        </w:rPr>
        <w:t>OBJETIVOS ESPECÍFICOS.</w:t>
      </w:r>
      <w:bookmarkEnd w:id="6"/>
    </w:p>
    <w:p w14:paraId="08A88CFB" w14:textId="507A6879" w:rsidR="002A2F87" w:rsidRPr="002A2F87" w:rsidRDefault="002A2F87" w:rsidP="002A2F87">
      <w:pPr>
        <w:pStyle w:val="Prrafodelista"/>
        <w:numPr>
          <w:ilvl w:val="0"/>
          <w:numId w:val="18"/>
        </w:numPr>
        <w:spacing w:before="480" w:after="480" w:line="360" w:lineRule="auto"/>
        <w:jc w:val="both"/>
        <w:rPr>
          <w:rFonts w:ascii="Arial" w:hAnsi="Arial" w:cs="Arial"/>
          <w:bCs/>
          <w:sz w:val="24"/>
        </w:rPr>
      </w:pPr>
      <w:r w:rsidRPr="002A2F87">
        <w:rPr>
          <w:rFonts w:ascii="Arial" w:hAnsi="Arial" w:cs="Arial"/>
          <w:bCs/>
          <w:sz w:val="24"/>
        </w:rPr>
        <w:t>Analizar los procesos, perfiles</w:t>
      </w:r>
      <w:r w:rsidR="00EC56A4">
        <w:rPr>
          <w:rFonts w:ascii="Arial" w:hAnsi="Arial" w:cs="Arial"/>
          <w:bCs/>
          <w:sz w:val="24"/>
        </w:rPr>
        <w:t xml:space="preserve"> del personal educativo</w:t>
      </w:r>
      <w:r w:rsidRPr="002A2F87">
        <w:rPr>
          <w:rFonts w:ascii="Arial" w:hAnsi="Arial" w:cs="Arial"/>
          <w:bCs/>
          <w:sz w:val="24"/>
        </w:rPr>
        <w:t xml:space="preserve"> y </w:t>
      </w:r>
      <w:r w:rsidR="00EC56A4">
        <w:rPr>
          <w:rFonts w:ascii="Arial" w:hAnsi="Arial" w:cs="Arial"/>
          <w:bCs/>
          <w:sz w:val="24"/>
        </w:rPr>
        <w:t xml:space="preserve">los </w:t>
      </w:r>
      <w:r w:rsidRPr="002A2F87">
        <w:rPr>
          <w:rFonts w:ascii="Arial" w:hAnsi="Arial" w:cs="Arial"/>
          <w:bCs/>
          <w:sz w:val="24"/>
        </w:rPr>
        <w:t>registr</w:t>
      </w:r>
      <w:r w:rsidR="00EC56A4">
        <w:rPr>
          <w:rFonts w:ascii="Arial" w:hAnsi="Arial" w:cs="Arial"/>
          <w:bCs/>
          <w:sz w:val="24"/>
        </w:rPr>
        <w:t>o</w:t>
      </w:r>
      <w:r w:rsidRPr="002A2F87">
        <w:rPr>
          <w:rFonts w:ascii="Arial" w:hAnsi="Arial" w:cs="Arial"/>
          <w:bCs/>
          <w:sz w:val="24"/>
        </w:rPr>
        <w:t>s en el módulo Inventario Nacional, mediante entrevistas, revisión documental y matrices de requerimientos, con el fin de definir los requisitos funcionales y técnicos de la plataforma.</w:t>
      </w:r>
    </w:p>
    <w:p w14:paraId="5649E908" w14:textId="77777777" w:rsidR="00EC56A4" w:rsidRPr="00EC56A4" w:rsidRDefault="00EC56A4" w:rsidP="00EC56A4">
      <w:pPr>
        <w:pStyle w:val="Prrafodelista"/>
        <w:numPr>
          <w:ilvl w:val="0"/>
          <w:numId w:val="18"/>
        </w:numPr>
        <w:spacing w:before="480" w:after="480" w:line="360" w:lineRule="auto"/>
        <w:jc w:val="both"/>
        <w:rPr>
          <w:rFonts w:ascii="Arial" w:hAnsi="Arial" w:cs="Arial"/>
          <w:bCs/>
          <w:sz w:val="24"/>
          <w:szCs w:val="24"/>
        </w:rPr>
      </w:pPr>
      <w:r w:rsidRPr="00EC56A4">
        <w:rPr>
          <w:rFonts w:ascii="Arial" w:hAnsi="Arial" w:cs="Arial"/>
          <w:bCs/>
          <w:sz w:val="24"/>
        </w:rPr>
        <w:t xml:space="preserve">Diseñar una arquitectura modular, escalable y segura, mediante diagramas de arquitectura, modelos de datos y flujos de información, que permita la interoperabilidad entre el </w:t>
      </w:r>
      <w:proofErr w:type="spellStart"/>
      <w:r w:rsidRPr="00EC56A4">
        <w:rPr>
          <w:rFonts w:ascii="Arial" w:hAnsi="Arial" w:cs="Arial"/>
          <w:bCs/>
          <w:sz w:val="24"/>
        </w:rPr>
        <w:t>frontend</w:t>
      </w:r>
      <w:proofErr w:type="spellEnd"/>
      <w:r w:rsidRPr="00EC56A4">
        <w:rPr>
          <w:rFonts w:ascii="Arial" w:hAnsi="Arial" w:cs="Arial"/>
          <w:bCs/>
          <w:sz w:val="24"/>
        </w:rPr>
        <w:t xml:space="preserve"> en </w:t>
      </w:r>
      <w:proofErr w:type="spellStart"/>
      <w:r w:rsidRPr="00EC56A4">
        <w:rPr>
          <w:rFonts w:ascii="Arial" w:hAnsi="Arial" w:cs="Arial"/>
          <w:bCs/>
          <w:sz w:val="24"/>
        </w:rPr>
        <w:t>React</w:t>
      </w:r>
      <w:proofErr w:type="spellEnd"/>
      <w:r w:rsidRPr="00EC56A4">
        <w:rPr>
          <w:rFonts w:ascii="Arial" w:hAnsi="Arial" w:cs="Arial"/>
          <w:bCs/>
          <w:sz w:val="24"/>
        </w:rPr>
        <w:t xml:space="preserve">, el </w:t>
      </w:r>
      <w:proofErr w:type="spellStart"/>
      <w:r w:rsidRPr="00EC56A4">
        <w:rPr>
          <w:rFonts w:ascii="Arial" w:hAnsi="Arial" w:cs="Arial"/>
          <w:bCs/>
          <w:sz w:val="24"/>
        </w:rPr>
        <w:t>backend</w:t>
      </w:r>
      <w:proofErr w:type="spellEnd"/>
      <w:r w:rsidRPr="00EC56A4">
        <w:rPr>
          <w:rFonts w:ascii="Arial" w:hAnsi="Arial" w:cs="Arial"/>
          <w:bCs/>
          <w:sz w:val="24"/>
        </w:rPr>
        <w:t xml:space="preserve"> en </w:t>
      </w:r>
      <w:proofErr w:type="spellStart"/>
      <w:r w:rsidRPr="00EC56A4">
        <w:rPr>
          <w:rFonts w:ascii="Arial" w:hAnsi="Arial" w:cs="Arial"/>
          <w:bCs/>
          <w:sz w:val="24"/>
        </w:rPr>
        <w:t>FastAPI</w:t>
      </w:r>
      <w:proofErr w:type="spellEnd"/>
      <w:r w:rsidRPr="00EC56A4">
        <w:rPr>
          <w:rFonts w:ascii="Arial" w:hAnsi="Arial" w:cs="Arial"/>
          <w:bCs/>
          <w:sz w:val="24"/>
        </w:rPr>
        <w:t xml:space="preserve"> y la base </w:t>
      </w:r>
      <w:r w:rsidRPr="00EC56A4">
        <w:rPr>
          <w:rFonts w:ascii="Arial" w:hAnsi="Arial" w:cs="Arial"/>
          <w:bCs/>
          <w:sz w:val="24"/>
          <w:szCs w:val="24"/>
        </w:rPr>
        <w:t>de datos en MySQL</w:t>
      </w:r>
      <w:r w:rsidRPr="00EC56A4">
        <w:rPr>
          <w:rFonts w:ascii="Arial" w:hAnsi="Arial" w:cs="Arial"/>
          <w:bCs/>
          <w:sz w:val="24"/>
          <w:szCs w:val="24"/>
        </w:rPr>
        <w:t>.</w:t>
      </w:r>
    </w:p>
    <w:p w14:paraId="49F6012C" w14:textId="302F3A7F" w:rsidR="00EC56A4" w:rsidRPr="00EC56A4" w:rsidRDefault="00EC56A4" w:rsidP="00EC56A4">
      <w:pPr>
        <w:pStyle w:val="Prrafodelista"/>
        <w:numPr>
          <w:ilvl w:val="0"/>
          <w:numId w:val="18"/>
        </w:numPr>
        <w:spacing w:before="480" w:after="480" w:line="360" w:lineRule="auto"/>
        <w:jc w:val="both"/>
        <w:rPr>
          <w:rFonts w:ascii="Arial" w:hAnsi="Arial" w:cs="Arial"/>
          <w:bCs/>
          <w:sz w:val="24"/>
          <w:szCs w:val="24"/>
        </w:rPr>
      </w:pPr>
      <w:r w:rsidRPr="00EC56A4">
        <w:rPr>
          <w:rFonts w:ascii="Arial" w:hAnsi="Arial" w:cs="Arial"/>
          <w:bCs/>
          <w:sz w:val="24"/>
          <w:szCs w:val="24"/>
        </w:rPr>
        <w:t>Im</w:t>
      </w:r>
      <w:r w:rsidRPr="00EC56A4">
        <w:rPr>
          <w:rFonts w:ascii="Arial" w:hAnsi="Arial" w:cs="Arial"/>
          <w:bCs/>
          <w:sz w:val="24"/>
          <w:szCs w:val="24"/>
        </w:rPr>
        <w:t xml:space="preserve">plementar algoritmos de recomendación de cursos personalizados utilizando Python dentro del </w:t>
      </w:r>
      <w:proofErr w:type="spellStart"/>
      <w:r w:rsidRPr="00EC56A4">
        <w:rPr>
          <w:rFonts w:ascii="Arial" w:hAnsi="Arial" w:cs="Arial"/>
          <w:bCs/>
          <w:sz w:val="24"/>
          <w:szCs w:val="24"/>
        </w:rPr>
        <w:t>backend</w:t>
      </w:r>
      <w:proofErr w:type="spellEnd"/>
      <w:r w:rsidRPr="00EC56A4">
        <w:rPr>
          <w:rFonts w:ascii="Arial" w:hAnsi="Arial" w:cs="Arial"/>
          <w:bCs/>
          <w:sz w:val="24"/>
          <w:szCs w:val="24"/>
        </w:rPr>
        <w:t xml:space="preserve"> en </w:t>
      </w:r>
      <w:proofErr w:type="spellStart"/>
      <w:r w:rsidRPr="00EC56A4">
        <w:rPr>
          <w:rFonts w:ascii="Arial" w:hAnsi="Arial" w:cs="Arial"/>
          <w:bCs/>
          <w:sz w:val="24"/>
          <w:szCs w:val="24"/>
        </w:rPr>
        <w:t>FastAPI</w:t>
      </w:r>
      <w:proofErr w:type="spellEnd"/>
      <w:r w:rsidRPr="00EC56A4">
        <w:rPr>
          <w:rFonts w:ascii="Arial" w:hAnsi="Arial" w:cs="Arial"/>
          <w:bCs/>
          <w:sz w:val="24"/>
          <w:szCs w:val="24"/>
        </w:rPr>
        <w:t>, desarrollando prototipos funcionales y pruebas controladas para validar su precisión con datos reales del Inventario Nacional.</w:t>
      </w:r>
    </w:p>
    <w:p w14:paraId="2967FE23" w14:textId="582826E5" w:rsidR="002A2F87" w:rsidRDefault="002A2F87" w:rsidP="00260FE6">
      <w:pPr>
        <w:pStyle w:val="Prrafodelista"/>
        <w:numPr>
          <w:ilvl w:val="0"/>
          <w:numId w:val="18"/>
        </w:numPr>
        <w:spacing w:before="480" w:after="480" w:line="360" w:lineRule="auto"/>
        <w:jc w:val="both"/>
        <w:rPr>
          <w:rFonts w:ascii="Arial" w:hAnsi="Arial" w:cs="Arial"/>
          <w:bCs/>
          <w:sz w:val="24"/>
        </w:rPr>
      </w:pPr>
      <w:r w:rsidRPr="002A2F87">
        <w:rPr>
          <w:rFonts w:ascii="Arial" w:hAnsi="Arial" w:cs="Arial"/>
          <w:bCs/>
          <w:sz w:val="24"/>
        </w:rPr>
        <w:t>Desarrollar perfiles diferenciados par</w:t>
      </w:r>
      <w:r w:rsidR="00EC56A4">
        <w:rPr>
          <w:rFonts w:ascii="Arial" w:hAnsi="Arial" w:cs="Arial"/>
          <w:bCs/>
          <w:sz w:val="24"/>
        </w:rPr>
        <w:t>a</w:t>
      </w:r>
      <w:r w:rsidRPr="002A2F87">
        <w:rPr>
          <w:rFonts w:ascii="Arial" w:hAnsi="Arial" w:cs="Arial"/>
          <w:bCs/>
          <w:sz w:val="24"/>
        </w:rPr>
        <w:t xml:space="preserve"> </w:t>
      </w:r>
      <w:r w:rsidR="00EC56A4">
        <w:rPr>
          <w:rFonts w:ascii="Arial" w:hAnsi="Arial" w:cs="Arial"/>
          <w:bCs/>
          <w:sz w:val="24"/>
        </w:rPr>
        <w:t>instituciones y docentes</w:t>
      </w:r>
      <w:r w:rsidRPr="002A2F87">
        <w:rPr>
          <w:rFonts w:ascii="Arial" w:hAnsi="Arial" w:cs="Arial"/>
          <w:bCs/>
          <w:sz w:val="24"/>
        </w:rPr>
        <w:t xml:space="preserve">, incorporando </w:t>
      </w:r>
      <w:proofErr w:type="spellStart"/>
      <w:r w:rsidRPr="002A2F87">
        <w:rPr>
          <w:rFonts w:ascii="Arial" w:hAnsi="Arial" w:cs="Arial"/>
          <w:bCs/>
          <w:sz w:val="24"/>
        </w:rPr>
        <w:t>dashboards</w:t>
      </w:r>
      <w:proofErr w:type="spellEnd"/>
      <w:r w:rsidRPr="002A2F87">
        <w:rPr>
          <w:rFonts w:ascii="Arial" w:hAnsi="Arial" w:cs="Arial"/>
          <w:bCs/>
          <w:sz w:val="24"/>
        </w:rPr>
        <w:t xml:space="preserve"> personalizados con información del Inventario Nacional, y aplicando criterios de usabilidad e interacción, para mejorar la toma de decisiones, la transparencia y la gestión educativa.</w:t>
      </w:r>
    </w:p>
    <w:p w14:paraId="7BAC11CB" w14:textId="77777777" w:rsidR="00EC56A4" w:rsidRPr="00EC56A4" w:rsidRDefault="00EC56A4" w:rsidP="00EC56A4">
      <w:pPr>
        <w:spacing w:before="480" w:after="480" w:line="360" w:lineRule="auto"/>
        <w:jc w:val="both"/>
        <w:rPr>
          <w:rFonts w:ascii="Arial" w:hAnsi="Arial" w:cs="Arial"/>
          <w:bCs/>
        </w:rPr>
      </w:pPr>
    </w:p>
    <w:p w14:paraId="492E81EA" w14:textId="264E16FE" w:rsidR="00C92FD4" w:rsidRPr="007168AB" w:rsidRDefault="00964E38" w:rsidP="00C92FD4">
      <w:pPr>
        <w:pStyle w:val="Ttulo2"/>
        <w:numPr>
          <w:ilvl w:val="0"/>
          <w:numId w:val="10"/>
        </w:numPr>
        <w:spacing w:line="360" w:lineRule="auto"/>
        <w:jc w:val="both"/>
        <w:rPr>
          <w:rFonts w:ascii="Arial" w:hAnsi="Arial" w:cs="Arial"/>
          <w:b/>
          <w:bCs/>
          <w:color w:val="000000" w:themeColor="text1"/>
          <w:sz w:val="24"/>
          <w:szCs w:val="24"/>
        </w:rPr>
      </w:pPr>
      <w:bookmarkStart w:id="7" w:name="_Toc213924520"/>
      <w:r w:rsidRPr="00BA6EFC">
        <w:rPr>
          <w:rFonts w:ascii="Arial" w:hAnsi="Arial" w:cs="Arial"/>
          <w:b/>
          <w:bCs/>
          <w:color w:val="000000" w:themeColor="text1"/>
          <w:sz w:val="24"/>
          <w:szCs w:val="24"/>
        </w:rPr>
        <w:lastRenderedPageBreak/>
        <w:t>JUSTIFICACIÓN.</w:t>
      </w:r>
      <w:bookmarkEnd w:id="7"/>
      <w:r w:rsidRPr="00BA6EFC">
        <w:rPr>
          <w:rFonts w:ascii="Arial" w:hAnsi="Arial" w:cs="Arial"/>
          <w:b/>
          <w:bCs/>
          <w:color w:val="000000" w:themeColor="text1"/>
          <w:sz w:val="24"/>
          <w:szCs w:val="24"/>
        </w:rPr>
        <w:t xml:space="preserve"> </w:t>
      </w:r>
    </w:p>
    <w:p w14:paraId="1645A2C7" w14:textId="317F25A1" w:rsidR="00C92FD4" w:rsidRPr="007168AB" w:rsidRDefault="00C92FD4" w:rsidP="00C92FD4">
      <w:pPr>
        <w:spacing w:line="360" w:lineRule="auto"/>
        <w:jc w:val="both"/>
        <w:rPr>
          <w:rFonts w:ascii="Arial" w:eastAsiaTheme="minorHAnsi" w:hAnsi="Arial" w:cs="Arial"/>
          <w:b/>
          <w:szCs w:val="22"/>
          <w:lang w:eastAsia="en-US"/>
        </w:rPr>
      </w:pPr>
      <w:r w:rsidRPr="007168AB">
        <w:rPr>
          <w:rFonts w:ascii="Arial" w:eastAsiaTheme="minorHAnsi" w:hAnsi="Arial" w:cs="Arial"/>
          <w:b/>
          <w:szCs w:val="22"/>
          <w:lang w:eastAsia="en-US"/>
        </w:rPr>
        <w:t>Justificación teórica</w:t>
      </w:r>
      <w:r w:rsidR="007168AB">
        <w:rPr>
          <w:rFonts w:ascii="Arial" w:eastAsiaTheme="minorHAnsi" w:hAnsi="Arial" w:cs="Arial"/>
          <w:b/>
          <w:szCs w:val="22"/>
          <w:lang w:eastAsia="en-US"/>
        </w:rPr>
        <w:t>.</w:t>
      </w:r>
    </w:p>
    <w:p w14:paraId="08826850" w14:textId="11CCFC68" w:rsidR="00C92FD4" w:rsidRPr="00C92FD4" w:rsidRDefault="00C92FD4" w:rsidP="00C92FD4">
      <w:pPr>
        <w:spacing w:line="360" w:lineRule="auto"/>
        <w:jc w:val="both"/>
        <w:rPr>
          <w:rFonts w:ascii="Arial" w:eastAsiaTheme="minorHAnsi" w:hAnsi="Arial" w:cs="Arial"/>
          <w:bCs/>
          <w:szCs w:val="22"/>
          <w:lang w:eastAsia="en-US"/>
        </w:rPr>
      </w:pPr>
      <w:r w:rsidRPr="00C92FD4">
        <w:rPr>
          <w:rFonts w:ascii="Arial" w:eastAsiaTheme="minorHAnsi" w:hAnsi="Arial" w:cs="Arial"/>
          <w:bCs/>
          <w:szCs w:val="22"/>
          <w:lang w:eastAsia="en-US"/>
        </w:rPr>
        <w:t xml:space="preserve">La tecnificación de los procesos educativos es esencial para fortalecer la formación docente. </w:t>
      </w:r>
      <w:r w:rsidR="007168AB">
        <w:rPr>
          <w:rFonts w:ascii="Arial" w:eastAsiaTheme="minorHAnsi" w:hAnsi="Arial" w:cs="Arial"/>
          <w:bCs/>
          <w:szCs w:val="22"/>
          <w:lang w:eastAsia="en-US"/>
        </w:rPr>
        <w:t>Desde</w:t>
      </w:r>
      <w:r w:rsidRPr="00C92FD4">
        <w:rPr>
          <w:rFonts w:ascii="Arial" w:eastAsiaTheme="minorHAnsi" w:hAnsi="Arial" w:cs="Arial"/>
          <w:bCs/>
          <w:szCs w:val="22"/>
          <w:lang w:eastAsia="en-US"/>
        </w:rPr>
        <w:t xml:space="preserve"> el enfoque del constructivismo digital, una plataforma inteligente permite crear entornos de aprendizaje adaptativos y personalizados, que mejora</w:t>
      </w:r>
      <w:r w:rsidR="007168AB">
        <w:rPr>
          <w:rFonts w:ascii="Arial" w:eastAsiaTheme="minorHAnsi" w:hAnsi="Arial" w:cs="Arial"/>
          <w:bCs/>
          <w:szCs w:val="22"/>
          <w:lang w:eastAsia="en-US"/>
        </w:rPr>
        <w:t>n</w:t>
      </w:r>
      <w:r w:rsidRPr="00C92FD4">
        <w:rPr>
          <w:rFonts w:ascii="Arial" w:eastAsiaTheme="minorHAnsi" w:hAnsi="Arial" w:cs="Arial"/>
          <w:bCs/>
          <w:szCs w:val="22"/>
          <w:lang w:eastAsia="en-US"/>
        </w:rPr>
        <w:t xml:space="preserve"> la pertinencia de la capacitación continua. El uso de datos, georreferenciación e innovación tecnológica facilita el diseño de rutas formativas flexibles y alineadas </w:t>
      </w:r>
      <w:r w:rsidR="007168AB">
        <w:rPr>
          <w:rFonts w:ascii="Arial" w:eastAsiaTheme="minorHAnsi" w:hAnsi="Arial" w:cs="Arial"/>
          <w:bCs/>
          <w:szCs w:val="22"/>
          <w:lang w:eastAsia="en-US"/>
        </w:rPr>
        <w:t>con</w:t>
      </w:r>
      <w:r w:rsidRPr="00C92FD4">
        <w:rPr>
          <w:rFonts w:ascii="Arial" w:eastAsiaTheme="minorHAnsi" w:hAnsi="Arial" w:cs="Arial"/>
          <w:bCs/>
          <w:szCs w:val="22"/>
          <w:lang w:eastAsia="en-US"/>
        </w:rPr>
        <w:t xml:space="preserve"> las necesidades reales del personal educativo.</w:t>
      </w:r>
    </w:p>
    <w:p w14:paraId="0DE88B80" w14:textId="77777777" w:rsidR="00C92FD4" w:rsidRPr="00C92FD4" w:rsidRDefault="00C92FD4" w:rsidP="00C92FD4">
      <w:pPr>
        <w:spacing w:line="360" w:lineRule="auto"/>
        <w:jc w:val="both"/>
        <w:rPr>
          <w:rFonts w:ascii="Arial" w:eastAsiaTheme="minorHAnsi" w:hAnsi="Arial" w:cs="Arial"/>
          <w:bCs/>
          <w:szCs w:val="22"/>
          <w:lang w:eastAsia="en-US"/>
        </w:rPr>
      </w:pPr>
    </w:p>
    <w:p w14:paraId="2D3C5716" w14:textId="75D367E1" w:rsidR="00C92FD4" w:rsidRPr="007168AB" w:rsidRDefault="00C92FD4" w:rsidP="00C92FD4">
      <w:pPr>
        <w:spacing w:line="360" w:lineRule="auto"/>
        <w:jc w:val="both"/>
        <w:rPr>
          <w:rFonts w:ascii="Arial" w:eastAsiaTheme="minorHAnsi" w:hAnsi="Arial" w:cs="Arial"/>
          <w:b/>
          <w:szCs w:val="22"/>
          <w:lang w:eastAsia="en-US"/>
        </w:rPr>
      </w:pPr>
      <w:r w:rsidRPr="007168AB">
        <w:rPr>
          <w:rFonts w:ascii="Arial" w:eastAsiaTheme="minorHAnsi" w:hAnsi="Arial" w:cs="Arial"/>
          <w:b/>
          <w:szCs w:val="22"/>
          <w:lang w:eastAsia="en-US"/>
        </w:rPr>
        <w:t>Justificación práctica</w:t>
      </w:r>
      <w:r w:rsidR="007168AB">
        <w:rPr>
          <w:rFonts w:ascii="Arial" w:eastAsiaTheme="minorHAnsi" w:hAnsi="Arial" w:cs="Arial"/>
          <w:b/>
          <w:szCs w:val="22"/>
          <w:lang w:eastAsia="en-US"/>
        </w:rPr>
        <w:t>.</w:t>
      </w:r>
    </w:p>
    <w:p w14:paraId="25E25926" w14:textId="4AA937AB" w:rsidR="00BA6EFC" w:rsidRDefault="00C92FD4" w:rsidP="00C92FD4">
      <w:pPr>
        <w:spacing w:line="360" w:lineRule="auto"/>
        <w:jc w:val="both"/>
        <w:rPr>
          <w:rFonts w:ascii="Arial" w:eastAsiaTheme="minorHAnsi" w:hAnsi="Arial" w:cs="Arial"/>
          <w:bCs/>
          <w:szCs w:val="22"/>
          <w:lang w:eastAsia="en-US"/>
        </w:rPr>
      </w:pPr>
      <w:r w:rsidRPr="00C92FD4">
        <w:rPr>
          <w:rFonts w:ascii="Arial" w:eastAsiaTheme="minorHAnsi" w:hAnsi="Arial" w:cs="Arial"/>
          <w:bCs/>
          <w:szCs w:val="22"/>
          <w:lang w:eastAsia="en-US"/>
        </w:rPr>
        <w:t>En la práctica, el proyecto responde a una necesidad concreta de la USICAMM: contar con información actualizada, organizada y centralizada para planear capacitaciones y distribuir recursos de manera equitativa. El módulo de Inventario Nacional permitirá registrar y analizar infraestructura, equipamiento y capacidades docentes, apoyando la toma de decisiones operativas. Esto optimiza la asignación de recursos, promueve la equidad educativa y fortalece la transparencia en la gestión pública.</w:t>
      </w:r>
    </w:p>
    <w:p w14:paraId="58C9776E" w14:textId="531A42A4" w:rsidR="00C92FD4" w:rsidRDefault="00C92FD4" w:rsidP="00C92FD4">
      <w:pPr>
        <w:spacing w:line="360" w:lineRule="auto"/>
        <w:jc w:val="both"/>
        <w:rPr>
          <w:rFonts w:ascii="Arial" w:eastAsiaTheme="minorHAnsi" w:hAnsi="Arial" w:cs="Arial"/>
          <w:bCs/>
          <w:szCs w:val="22"/>
          <w:lang w:eastAsia="en-US"/>
        </w:rPr>
      </w:pPr>
    </w:p>
    <w:p w14:paraId="317B71E9" w14:textId="120FD719" w:rsidR="00C92FD4" w:rsidRDefault="00C92FD4" w:rsidP="00C92FD4">
      <w:pPr>
        <w:spacing w:line="360" w:lineRule="auto"/>
        <w:jc w:val="both"/>
        <w:rPr>
          <w:rFonts w:ascii="Arial" w:eastAsiaTheme="minorHAnsi" w:hAnsi="Arial" w:cs="Arial"/>
          <w:bCs/>
          <w:szCs w:val="22"/>
          <w:lang w:eastAsia="en-US"/>
        </w:rPr>
      </w:pPr>
    </w:p>
    <w:p w14:paraId="04BB8758" w14:textId="2CD6D8B0" w:rsidR="00C92FD4" w:rsidRDefault="00C92FD4" w:rsidP="00C92FD4">
      <w:pPr>
        <w:spacing w:line="360" w:lineRule="auto"/>
        <w:jc w:val="both"/>
        <w:rPr>
          <w:rFonts w:ascii="Arial" w:eastAsiaTheme="minorHAnsi" w:hAnsi="Arial" w:cs="Arial"/>
          <w:bCs/>
          <w:szCs w:val="22"/>
          <w:lang w:eastAsia="en-US"/>
        </w:rPr>
      </w:pPr>
    </w:p>
    <w:p w14:paraId="49439CDF" w14:textId="12405A78" w:rsidR="00C92FD4" w:rsidRDefault="00C92FD4" w:rsidP="00C92FD4">
      <w:pPr>
        <w:spacing w:line="360" w:lineRule="auto"/>
        <w:jc w:val="both"/>
        <w:rPr>
          <w:rFonts w:ascii="Arial" w:eastAsiaTheme="minorHAnsi" w:hAnsi="Arial" w:cs="Arial"/>
          <w:bCs/>
          <w:szCs w:val="22"/>
          <w:lang w:eastAsia="en-US"/>
        </w:rPr>
      </w:pPr>
    </w:p>
    <w:p w14:paraId="49DB6484" w14:textId="31C504F7" w:rsidR="00C92FD4" w:rsidRDefault="00C92FD4" w:rsidP="00C92FD4">
      <w:pPr>
        <w:spacing w:line="360" w:lineRule="auto"/>
        <w:jc w:val="both"/>
        <w:rPr>
          <w:rFonts w:ascii="Arial" w:eastAsiaTheme="minorHAnsi" w:hAnsi="Arial" w:cs="Arial"/>
          <w:bCs/>
          <w:szCs w:val="22"/>
          <w:lang w:eastAsia="en-US"/>
        </w:rPr>
      </w:pPr>
    </w:p>
    <w:p w14:paraId="6E5C50E5" w14:textId="2E9CC6E1" w:rsidR="00C92FD4" w:rsidRDefault="00C92FD4" w:rsidP="00C92FD4">
      <w:pPr>
        <w:spacing w:line="360" w:lineRule="auto"/>
        <w:jc w:val="both"/>
        <w:rPr>
          <w:rFonts w:ascii="Arial" w:eastAsiaTheme="minorHAnsi" w:hAnsi="Arial" w:cs="Arial"/>
          <w:bCs/>
          <w:szCs w:val="22"/>
          <w:lang w:eastAsia="en-US"/>
        </w:rPr>
      </w:pPr>
    </w:p>
    <w:p w14:paraId="4F865EAF" w14:textId="2F1A7901" w:rsidR="00C92FD4" w:rsidRDefault="00C92FD4" w:rsidP="00C92FD4">
      <w:pPr>
        <w:spacing w:line="360" w:lineRule="auto"/>
        <w:jc w:val="both"/>
        <w:rPr>
          <w:rFonts w:ascii="Arial" w:eastAsiaTheme="minorHAnsi" w:hAnsi="Arial" w:cs="Arial"/>
          <w:bCs/>
          <w:szCs w:val="22"/>
          <w:lang w:eastAsia="en-US"/>
        </w:rPr>
      </w:pPr>
    </w:p>
    <w:p w14:paraId="25A0E000" w14:textId="5FD63B3A" w:rsidR="00C92FD4" w:rsidRDefault="00C92FD4" w:rsidP="00C92FD4">
      <w:pPr>
        <w:spacing w:line="360" w:lineRule="auto"/>
        <w:jc w:val="both"/>
        <w:rPr>
          <w:rFonts w:ascii="Arial" w:eastAsiaTheme="minorHAnsi" w:hAnsi="Arial" w:cs="Arial"/>
          <w:bCs/>
          <w:szCs w:val="22"/>
          <w:lang w:eastAsia="en-US"/>
        </w:rPr>
      </w:pPr>
    </w:p>
    <w:p w14:paraId="7455E66A" w14:textId="4944C6D6" w:rsidR="00C92FD4" w:rsidRDefault="00C92FD4" w:rsidP="00C92FD4">
      <w:pPr>
        <w:spacing w:line="360" w:lineRule="auto"/>
        <w:jc w:val="both"/>
        <w:rPr>
          <w:rFonts w:ascii="Arial" w:eastAsiaTheme="minorHAnsi" w:hAnsi="Arial" w:cs="Arial"/>
          <w:bCs/>
          <w:szCs w:val="22"/>
          <w:lang w:eastAsia="en-US"/>
        </w:rPr>
      </w:pPr>
    </w:p>
    <w:p w14:paraId="6E8CDE13" w14:textId="77777777" w:rsidR="00C92FD4" w:rsidRDefault="00C92FD4" w:rsidP="00C92FD4">
      <w:pPr>
        <w:spacing w:line="360" w:lineRule="auto"/>
        <w:jc w:val="both"/>
        <w:rPr>
          <w:rFonts w:ascii="Arial" w:eastAsiaTheme="minorHAnsi" w:hAnsi="Arial" w:cs="Arial"/>
          <w:bCs/>
          <w:szCs w:val="22"/>
          <w:lang w:eastAsia="en-US"/>
        </w:rPr>
      </w:pPr>
    </w:p>
    <w:p w14:paraId="7C64A8CF" w14:textId="77777777" w:rsidR="007168AB" w:rsidRDefault="007168AB" w:rsidP="00C92FD4">
      <w:pPr>
        <w:spacing w:line="360" w:lineRule="auto"/>
        <w:jc w:val="both"/>
        <w:rPr>
          <w:rFonts w:ascii="Arial" w:eastAsiaTheme="minorHAnsi" w:hAnsi="Arial" w:cs="Arial"/>
          <w:bCs/>
          <w:szCs w:val="22"/>
          <w:lang w:eastAsia="en-US"/>
        </w:rPr>
      </w:pPr>
    </w:p>
    <w:p w14:paraId="53025B88" w14:textId="77777777" w:rsidR="007168AB" w:rsidRPr="00AB3DE5" w:rsidRDefault="007168AB" w:rsidP="00C92FD4">
      <w:pPr>
        <w:spacing w:line="360" w:lineRule="auto"/>
        <w:jc w:val="both"/>
        <w:rPr>
          <w:rFonts w:ascii="Arial" w:eastAsiaTheme="minorHAnsi" w:hAnsi="Arial" w:cs="Arial"/>
          <w:bCs/>
          <w:szCs w:val="22"/>
          <w:u w:val="single"/>
          <w:lang w:eastAsia="en-US"/>
        </w:rPr>
      </w:pPr>
    </w:p>
    <w:p w14:paraId="7378F664" w14:textId="3CFBE026" w:rsidR="00D14C3B" w:rsidRPr="007168AB" w:rsidRDefault="00D14C3B" w:rsidP="007168AB">
      <w:pPr>
        <w:pStyle w:val="Ttulo1"/>
        <w:spacing w:line="360" w:lineRule="auto"/>
        <w:jc w:val="both"/>
        <w:rPr>
          <w:rFonts w:ascii="Arial" w:hAnsi="Arial" w:cs="Arial"/>
          <w:b/>
          <w:bCs/>
          <w:color w:val="000000" w:themeColor="text1"/>
          <w:sz w:val="24"/>
          <w:szCs w:val="24"/>
        </w:rPr>
      </w:pPr>
      <w:bookmarkStart w:id="8" w:name="_Toc213924521"/>
      <w:r w:rsidRPr="007168AB">
        <w:rPr>
          <w:rFonts w:ascii="Arial" w:hAnsi="Arial" w:cs="Arial"/>
          <w:b/>
          <w:bCs/>
          <w:color w:val="000000" w:themeColor="text1"/>
          <w:sz w:val="24"/>
          <w:szCs w:val="24"/>
        </w:rPr>
        <w:lastRenderedPageBreak/>
        <w:t>CAPITULO II MARCO TEORICO</w:t>
      </w:r>
      <w:bookmarkEnd w:id="8"/>
      <w:r w:rsidR="007168AB">
        <w:rPr>
          <w:rFonts w:ascii="Arial" w:hAnsi="Arial" w:cs="Arial"/>
          <w:b/>
          <w:bCs/>
          <w:color w:val="000000" w:themeColor="text1"/>
          <w:sz w:val="24"/>
          <w:szCs w:val="24"/>
        </w:rPr>
        <w:t>.</w:t>
      </w:r>
    </w:p>
    <w:p w14:paraId="5F36D2A8" w14:textId="1C9880E8" w:rsidR="0010255E" w:rsidRPr="0010255E" w:rsidRDefault="0010255E" w:rsidP="0010255E">
      <w:pPr>
        <w:spacing w:line="360" w:lineRule="auto"/>
        <w:jc w:val="both"/>
        <w:rPr>
          <w:rFonts w:ascii="Arial" w:hAnsi="Arial" w:cs="Arial"/>
        </w:rPr>
      </w:pPr>
      <w:r w:rsidRPr="0010255E">
        <w:rPr>
          <w:rFonts w:ascii="Arial" w:hAnsi="Arial" w:cs="Arial"/>
        </w:rPr>
        <w:t>El marco teórico constituye el sustento conceptual que orienta el desarrollo del Proyecto Piloto de Plataforma de Capacitación Inteligente de Desarrollo Profesional y, dentro de él, el módulo Inventario Nacional. Su propósito es explicar las bases científicas, tecnológicas y metodológicas que fundamentan el diseño, construcción e implementación del sistema.</w:t>
      </w:r>
    </w:p>
    <w:p w14:paraId="219610A3" w14:textId="77777777" w:rsidR="0010255E" w:rsidRPr="0010255E" w:rsidRDefault="0010255E" w:rsidP="0010255E"/>
    <w:p w14:paraId="67D7BED0" w14:textId="2A792398" w:rsidR="007C0796" w:rsidRPr="00510D44" w:rsidRDefault="00D14C3B" w:rsidP="007C0796">
      <w:pPr>
        <w:pStyle w:val="Ttulo2"/>
        <w:numPr>
          <w:ilvl w:val="0"/>
          <w:numId w:val="10"/>
        </w:numPr>
        <w:spacing w:line="360" w:lineRule="auto"/>
        <w:jc w:val="both"/>
        <w:rPr>
          <w:rFonts w:ascii="Arial" w:hAnsi="Arial" w:cs="Arial"/>
          <w:b/>
          <w:bCs/>
          <w:color w:val="000000" w:themeColor="text1"/>
          <w:sz w:val="24"/>
          <w:szCs w:val="24"/>
        </w:rPr>
      </w:pPr>
      <w:bookmarkStart w:id="9" w:name="_Toc213924522"/>
      <w:r w:rsidRPr="00510D44">
        <w:rPr>
          <w:rFonts w:ascii="Arial" w:hAnsi="Arial" w:cs="Arial"/>
          <w:b/>
          <w:bCs/>
          <w:color w:val="000000" w:themeColor="text1"/>
          <w:sz w:val="24"/>
          <w:szCs w:val="24"/>
        </w:rPr>
        <w:t xml:space="preserve">Fundamentos </w:t>
      </w:r>
      <w:r w:rsidR="002D7D6E" w:rsidRPr="00510D44">
        <w:rPr>
          <w:rFonts w:ascii="Arial" w:hAnsi="Arial" w:cs="Arial"/>
          <w:b/>
          <w:bCs/>
          <w:color w:val="000000" w:themeColor="text1"/>
          <w:sz w:val="24"/>
          <w:szCs w:val="24"/>
        </w:rPr>
        <w:t>teóricos (</w:t>
      </w:r>
      <w:r w:rsidRPr="00510D44">
        <w:rPr>
          <w:rFonts w:ascii="Arial" w:hAnsi="Arial" w:cs="Arial"/>
          <w:b/>
          <w:bCs/>
          <w:color w:val="000000" w:themeColor="text1"/>
          <w:sz w:val="24"/>
          <w:szCs w:val="24"/>
        </w:rPr>
        <w:t>fundamentos teóricos)</w:t>
      </w:r>
      <w:bookmarkEnd w:id="9"/>
    </w:p>
    <w:p w14:paraId="045746FA" w14:textId="77777777" w:rsidR="0010255E" w:rsidRPr="0010255E" w:rsidRDefault="0010255E" w:rsidP="0010255E"/>
    <w:p w14:paraId="2660D4BC" w14:textId="1CD4D62B" w:rsidR="0010255E" w:rsidRPr="0010255E" w:rsidRDefault="0010255E" w:rsidP="0010255E">
      <w:pPr>
        <w:spacing w:line="360" w:lineRule="auto"/>
        <w:jc w:val="both"/>
        <w:rPr>
          <w:rFonts w:ascii="Arial" w:hAnsi="Arial" w:cs="Arial"/>
        </w:rPr>
      </w:pPr>
      <w:r w:rsidRPr="0010255E">
        <w:rPr>
          <w:rFonts w:ascii="Arial" w:hAnsi="Arial" w:cs="Arial"/>
        </w:rPr>
        <w:t>5.1 Tecnologías de la Información y la Comunicación (TIC) en la Educación</w:t>
      </w:r>
    </w:p>
    <w:p w14:paraId="0A4329BB" w14:textId="223F48CB" w:rsidR="007C0796" w:rsidRDefault="0010255E" w:rsidP="0010255E">
      <w:pPr>
        <w:spacing w:line="360" w:lineRule="auto"/>
        <w:jc w:val="both"/>
        <w:rPr>
          <w:rFonts w:ascii="Arial" w:hAnsi="Arial" w:cs="Arial"/>
        </w:rPr>
      </w:pPr>
      <w:r w:rsidRPr="0010255E">
        <w:rPr>
          <w:rFonts w:ascii="Arial" w:hAnsi="Arial" w:cs="Arial"/>
        </w:rPr>
        <w:t>Las Tecnologías de la Información y la Comunicación (TIC) han transformado los procesos educativos, permitiendo nuevas formas de gestión, análisis de datos y personalización del aprendizaje. De acuerdo con la UNESCO (2019), las TIC facilitan el acceso a la información, mejoran la eficiencia institucional y fortalecen la calidad educativa mediante herramientas digitales especializadas. En este proyecto, las TIC constituyen la base para centralizar información sobre infraestructura, equipamiento y personal docente.</w:t>
      </w:r>
    </w:p>
    <w:p w14:paraId="51E026B7" w14:textId="4B895781" w:rsidR="0010255E" w:rsidRDefault="0010255E" w:rsidP="0010255E">
      <w:pPr>
        <w:spacing w:line="360" w:lineRule="auto"/>
        <w:jc w:val="both"/>
        <w:rPr>
          <w:rFonts w:ascii="Arial" w:hAnsi="Arial" w:cs="Arial"/>
        </w:rPr>
      </w:pPr>
    </w:p>
    <w:p w14:paraId="2DCB7457" w14:textId="2C29012F" w:rsidR="0010255E" w:rsidRPr="0010255E" w:rsidRDefault="0010255E" w:rsidP="0010255E">
      <w:pPr>
        <w:spacing w:line="360" w:lineRule="auto"/>
        <w:jc w:val="both"/>
        <w:rPr>
          <w:rFonts w:ascii="Arial" w:hAnsi="Arial" w:cs="Arial"/>
        </w:rPr>
      </w:pPr>
      <w:r w:rsidRPr="0010255E">
        <w:rPr>
          <w:rFonts w:ascii="Arial" w:hAnsi="Arial" w:cs="Arial"/>
        </w:rPr>
        <w:t>5.2 Gobierno Digital</w:t>
      </w:r>
    </w:p>
    <w:p w14:paraId="713AEF51" w14:textId="759D9E66" w:rsidR="0010255E" w:rsidRPr="0010255E" w:rsidRDefault="0010255E" w:rsidP="0010255E">
      <w:pPr>
        <w:spacing w:line="360" w:lineRule="auto"/>
        <w:jc w:val="both"/>
        <w:rPr>
          <w:rFonts w:ascii="Arial" w:hAnsi="Arial" w:cs="Arial"/>
        </w:rPr>
      </w:pPr>
      <w:r w:rsidRPr="0010255E">
        <w:rPr>
          <w:rFonts w:ascii="Arial" w:hAnsi="Arial" w:cs="Arial"/>
        </w:rPr>
        <w:t xml:space="preserve">El Gobierno Digital se refiere a la adopción de plataformas tecnológicas que incrementan la transparencia, eficiencia y accesibilidad de los servicios públicos. Según la Secretaría de la Función Pública (2022), las iniciativas de gobierno digital buscan simplificar procesos, automatizar trámites y promover </w:t>
      </w:r>
      <w:r w:rsidR="009649DF">
        <w:rPr>
          <w:rFonts w:ascii="Arial" w:hAnsi="Arial" w:cs="Arial"/>
        </w:rPr>
        <w:t xml:space="preserve">plataformas </w:t>
      </w:r>
      <w:r w:rsidRPr="0010255E">
        <w:rPr>
          <w:rFonts w:ascii="Arial" w:hAnsi="Arial" w:cs="Arial"/>
        </w:rPr>
        <w:t>interoperables entre instituciones.</w:t>
      </w:r>
    </w:p>
    <w:p w14:paraId="6EEED803" w14:textId="3870DD7C" w:rsidR="0010255E" w:rsidRDefault="0010255E" w:rsidP="0010255E">
      <w:pPr>
        <w:spacing w:line="360" w:lineRule="auto"/>
        <w:jc w:val="both"/>
        <w:rPr>
          <w:rFonts w:ascii="Arial" w:hAnsi="Arial" w:cs="Arial"/>
        </w:rPr>
      </w:pPr>
      <w:r w:rsidRPr="0010255E">
        <w:rPr>
          <w:rFonts w:ascii="Arial" w:hAnsi="Arial" w:cs="Arial"/>
        </w:rPr>
        <w:t>El módulo Inventario Nacional se alinea con este enfoque al centralizar datos educativos y ofrecer herramientas de análisis en tiempo real.</w:t>
      </w:r>
    </w:p>
    <w:p w14:paraId="5CEDA0A8" w14:textId="15833E4F" w:rsidR="00A46959" w:rsidRDefault="00A46959" w:rsidP="0010255E">
      <w:pPr>
        <w:spacing w:line="360" w:lineRule="auto"/>
        <w:jc w:val="both"/>
        <w:rPr>
          <w:rFonts w:ascii="Arial" w:hAnsi="Arial" w:cs="Arial"/>
        </w:rPr>
      </w:pPr>
    </w:p>
    <w:p w14:paraId="66FA0861" w14:textId="1AE92017" w:rsidR="00A46959" w:rsidRDefault="00A46959" w:rsidP="0010255E">
      <w:pPr>
        <w:spacing w:line="360" w:lineRule="auto"/>
        <w:jc w:val="both"/>
        <w:rPr>
          <w:rFonts w:ascii="Arial" w:hAnsi="Arial" w:cs="Arial"/>
        </w:rPr>
      </w:pPr>
    </w:p>
    <w:p w14:paraId="7C80D5A3" w14:textId="438E6D8F" w:rsidR="00A46959" w:rsidRDefault="00A46959" w:rsidP="0010255E">
      <w:pPr>
        <w:spacing w:line="360" w:lineRule="auto"/>
        <w:jc w:val="both"/>
        <w:rPr>
          <w:rFonts w:ascii="Arial" w:hAnsi="Arial" w:cs="Arial"/>
        </w:rPr>
      </w:pPr>
    </w:p>
    <w:p w14:paraId="11AE639B" w14:textId="77777777" w:rsidR="007168AB" w:rsidRDefault="007168AB" w:rsidP="0010255E">
      <w:pPr>
        <w:spacing w:line="360" w:lineRule="auto"/>
        <w:jc w:val="both"/>
        <w:rPr>
          <w:rFonts w:ascii="Arial" w:hAnsi="Arial" w:cs="Arial"/>
        </w:rPr>
      </w:pPr>
    </w:p>
    <w:p w14:paraId="4DF7FBB2" w14:textId="77777777" w:rsidR="007168AB" w:rsidRDefault="007168AB" w:rsidP="0010255E">
      <w:pPr>
        <w:spacing w:line="360" w:lineRule="auto"/>
        <w:jc w:val="both"/>
        <w:rPr>
          <w:rFonts w:ascii="Arial" w:hAnsi="Arial" w:cs="Arial"/>
        </w:rPr>
      </w:pPr>
    </w:p>
    <w:p w14:paraId="5CA03986" w14:textId="75A68B78" w:rsidR="00A46959" w:rsidRDefault="00A46959" w:rsidP="0010255E">
      <w:pPr>
        <w:spacing w:line="360" w:lineRule="auto"/>
        <w:jc w:val="both"/>
        <w:rPr>
          <w:rFonts w:ascii="Arial" w:hAnsi="Arial" w:cs="Arial"/>
        </w:rPr>
      </w:pPr>
    </w:p>
    <w:p w14:paraId="5501A727" w14:textId="3D7FB308" w:rsidR="00A46959" w:rsidRPr="00A46959" w:rsidRDefault="00A46959" w:rsidP="00A46959">
      <w:pPr>
        <w:spacing w:line="360" w:lineRule="auto"/>
        <w:jc w:val="both"/>
        <w:rPr>
          <w:rFonts w:ascii="Arial" w:hAnsi="Arial" w:cs="Arial"/>
        </w:rPr>
      </w:pPr>
      <w:r w:rsidRPr="00A46959">
        <w:rPr>
          <w:rFonts w:ascii="Arial" w:hAnsi="Arial" w:cs="Arial"/>
        </w:rPr>
        <w:lastRenderedPageBreak/>
        <w:t>5.3 Big Data Educativa</w:t>
      </w:r>
    </w:p>
    <w:p w14:paraId="3B76797B" w14:textId="77777777" w:rsidR="00A46959" w:rsidRPr="00A46959" w:rsidRDefault="00A46959" w:rsidP="00A46959">
      <w:pPr>
        <w:spacing w:line="360" w:lineRule="auto"/>
        <w:jc w:val="both"/>
        <w:rPr>
          <w:rFonts w:ascii="Arial" w:hAnsi="Arial" w:cs="Arial"/>
        </w:rPr>
      </w:pPr>
      <w:r w:rsidRPr="00A46959">
        <w:rPr>
          <w:rFonts w:ascii="Arial" w:hAnsi="Arial" w:cs="Arial"/>
        </w:rPr>
        <w:t>El Big Data permite analizar grandes volúmenes de información para identificar patrones, comportamientos y necesidades institucionales. Para Mayer-</w:t>
      </w:r>
      <w:proofErr w:type="spellStart"/>
      <w:r w:rsidRPr="00A46959">
        <w:rPr>
          <w:rFonts w:ascii="Arial" w:hAnsi="Arial" w:cs="Arial"/>
        </w:rPr>
        <w:t>Schönberger</w:t>
      </w:r>
      <w:proofErr w:type="spellEnd"/>
      <w:r w:rsidRPr="00A46959">
        <w:rPr>
          <w:rFonts w:ascii="Arial" w:hAnsi="Arial" w:cs="Arial"/>
        </w:rPr>
        <w:t xml:space="preserve"> &amp; </w:t>
      </w:r>
      <w:proofErr w:type="spellStart"/>
      <w:r w:rsidRPr="00A46959">
        <w:rPr>
          <w:rFonts w:ascii="Arial" w:hAnsi="Arial" w:cs="Arial"/>
        </w:rPr>
        <w:t>Cukier</w:t>
      </w:r>
      <w:proofErr w:type="spellEnd"/>
      <w:r w:rsidRPr="00A46959">
        <w:rPr>
          <w:rFonts w:ascii="Arial" w:hAnsi="Arial" w:cs="Arial"/>
        </w:rPr>
        <w:t xml:space="preserve"> (2013), el Big Data posibilita decisiones más precisas y predictivas debido a su capacidad para procesar datos masivos y diversos.</w:t>
      </w:r>
    </w:p>
    <w:p w14:paraId="11416AC4" w14:textId="596F2E47" w:rsidR="00A46959" w:rsidRDefault="00A46959" w:rsidP="00A46959">
      <w:pPr>
        <w:spacing w:line="360" w:lineRule="auto"/>
        <w:jc w:val="both"/>
        <w:rPr>
          <w:rFonts w:ascii="Arial" w:hAnsi="Arial" w:cs="Arial"/>
        </w:rPr>
      </w:pPr>
      <w:r w:rsidRPr="00A46959">
        <w:rPr>
          <w:rFonts w:ascii="Arial" w:hAnsi="Arial" w:cs="Arial"/>
        </w:rPr>
        <w:t>En este proyecto, Big Data se aplica a la organización de datos escolares para mejorar la planeación de recursos y la capacitación docente.</w:t>
      </w:r>
    </w:p>
    <w:p w14:paraId="194F4CE3" w14:textId="3DC6646B" w:rsidR="00A46959" w:rsidRDefault="00A46959" w:rsidP="00A46959">
      <w:pPr>
        <w:spacing w:line="360" w:lineRule="auto"/>
        <w:jc w:val="both"/>
        <w:rPr>
          <w:rFonts w:ascii="Arial" w:hAnsi="Arial" w:cs="Arial"/>
        </w:rPr>
      </w:pPr>
    </w:p>
    <w:p w14:paraId="5EB5BD75" w14:textId="77777777" w:rsidR="00A46959" w:rsidRPr="00A46959" w:rsidRDefault="00A46959" w:rsidP="00A46959">
      <w:pPr>
        <w:spacing w:line="360" w:lineRule="auto"/>
        <w:jc w:val="both"/>
        <w:rPr>
          <w:rFonts w:ascii="Arial" w:hAnsi="Arial" w:cs="Arial"/>
        </w:rPr>
      </w:pPr>
      <w:r w:rsidRPr="00A46959">
        <w:rPr>
          <w:rFonts w:ascii="Arial" w:hAnsi="Arial" w:cs="Arial"/>
        </w:rPr>
        <w:t>5.4 Georreferenciación y Sistemas de Información Geográfica (SIG)</w:t>
      </w:r>
    </w:p>
    <w:p w14:paraId="7D32208B" w14:textId="77777777" w:rsidR="00A46959" w:rsidRPr="00A46959" w:rsidRDefault="00A46959" w:rsidP="00A46959">
      <w:pPr>
        <w:spacing w:line="360" w:lineRule="auto"/>
        <w:jc w:val="both"/>
        <w:rPr>
          <w:rFonts w:ascii="Arial" w:hAnsi="Arial" w:cs="Arial"/>
        </w:rPr>
      </w:pPr>
    </w:p>
    <w:p w14:paraId="07177C0C" w14:textId="77777777" w:rsidR="00A46959" w:rsidRPr="00A46959" w:rsidRDefault="00A46959" w:rsidP="00A46959">
      <w:pPr>
        <w:spacing w:line="360" w:lineRule="auto"/>
        <w:jc w:val="both"/>
        <w:rPr>
          <w:rFonts w:ascii="Arial" w:hAnsi="Arial" w:cs="Arial"/>
        </w:rPr>
      </w:pPr>
      <w:r w:rsidRPr="00A46959">
        <w:rPr>
          <w:rFonts w:ascii="Arial" w:hAnsi="Arial" w:cs="Arial"/>
        </w:rPr>
        <w:t xml:space="preserve">La georreferenciación permite ubicar elementos en un mapa digital, vinculando información descriptiva con coordenadas geográficas. La </w:t>
      </w:r>
      <w:proofErr w:type="spellStart"/>
      <w:r w:rsidRPr="00A46959">
        <w:rPr>
          <w:rFonts w:ascii="Arial" w:hAnsi="Arial" w:cs="Arial"/>
        </w:rPr>
        <w:t>National</w:t>
      </w:r>
      <w:proofErr w:type="spellEnd"/>
      <w:r w:rsidRPr="00A46959">
        <w:rPr>
          <w:rFonts w:ascii="Arial" w:hAnsi="Arial" w:cs="Arial"/>
        </w:rPr>
        <w:t xml:space="preserve"> </w:t>
      </w:r>
      <w:proofErr w:type="spellStart"/>
      <w:r w:rsidRPr="00A46959">
        <w:rPr>
          <w:rFonts w:ascii="Arial" w:hAnsi="Arial" w:cs="Arial"/>
        </w:rPr>
        <w:t>Geographic</w:t>
      </w:r>
      <w:proofErr w:type="spellEnd"/>
      <w:r w:rsidRPr="00A46959">
        <w:rPr>
          <w:rFonts w:ascii="Arial" w:hAnsi="Arial" w:cs="Arial"/>
        </w:rPr>
        <w:t xml:space="preserve"> </w:t>
      </w:r>
      <w:proofErr w:type="spellStart"/>
      <w:r w:rsidRPr="00A46959">
        <w:rPr>
          <w:rFonts w:ascii="Arial" w:hAnsi="Arial" w:cs="Arial"/>
        </w:rPr>
        <w:t>Society</w:t>
      </w:r>
      <w:proofErr w:type="spellEnd"/>
      <w:r w:rsidRPr="00A46959">
        <w:rPr>
          <w:rFonts w:ascii="Arial" w:hAnsi="Arial" w:cs="Arial"/>
        </w:rPr>
        <w:t xml:space="preserve"> (2020) afirma que los SIG facilitan el análisis espacial para apoyar la planeación educativa y la distribución de recursos.</w:t>
      </w:r>
    </w:p>
    <w:p w14:paraId="7F07246D" w14:textId="042803D1" w:rsidR="00A46959" w:rsidRDefault="00A46959" w:rsidP="00A46959">
      <w:pPr>
        <w:spacing w:line="360" w:lineRule="auto"/>
        <w:jc w:val="both"/>
        <w:rPr>
          <w:rFonts w:ascii="Arial" w:hAnsi="Arial" w:cs="Arial"/>
        </w:rPr>
      </w:pPr>
      <w:r w:rsidRPr="00A46959">
        <w:rPr>
          <w:rFonts w:ascii="Arial" w:hAnsi="Arial" w:cs="Arial"/>
        </w:rPr>
        <w:t>En el módulo Inventario Nacional, la georreferenciación permite ubicar escuelas, visualizar infraestructura y detectar necesidades de manera territorial.</w:t>
      </w:r>
    </w:p>
    <w:p w14:paraId="0E271270" w14:textId="06361E51" w:rsidR="00A71DB1" w:rsidRDefault="00A71DB1" w:rsidP="00A46959">
      <w:pPr>
        <w:spacing w:line="360" w:lineRule="auto"/>
        <w:jc w:val="both"/>
        <w:rPr>
          <w:rFonts w:ascii="Arial" w:hAnsi="Arial" w:cs="Arial"/>
        </w:rPr>
      </w:pPr>
    </w:p>
    <w:p w14:paraId="2FF0CC7C" w14:textId="77777777" w:rsidR="00A71DB1" w:rsidRPr="00A71DB1" w:rsidRDefault="00A71DB1" w:rsidP="00A71DB1">
      <w:pPr>
        <w:spacing w:line="360" w:lineRule="auto"/>
        <w:jc w:val="both"/>
        <w:rPr>
          <w:rFonts w:ascii="Arial" w:hAnsi="Arial" w:cs="Arial"/>
        </w:rPr>
      </w:pPr>
      <w:r w:rsidRPr="00A71DB1">
        <w:rPr>
          <w:rFonts w:ascii="Arial" w:hAnsi="Arial" w:cs="Arial"/>
        </w:rPr>
        <w:t>5.5 Constructivismo Digital</w:t>
      </w:r>
    </w:p>
    <w:p w14:paraId="43E18617" w14:textId="77777777" w:rsidR="00A71DB1" w:rsidRPr="00A71DB1" w:rsidRDefault="00A71DB1" w:rsidP="00A71DB1">
      <w:pPr>
        <w:spacing w:line="360" w:lineRule="auto"/>
        <w:jc w:val="both"/>
        <w:rPr>
          <w:rFonts w:ascii="Arial" w:hAnsi="Arial" w:cs="Arial"/>
        </w:rPr>
      </w:pPr>
    </w:p>
    <w:p w14:paraId="3DE2006A" w14:textId="77777777" w:rsidR="00A71DB1" w:rsidRPr="00A71DB1" w:rsidRDefault="00A71DB1" w:rsidP="00A71DB1">
      <w:pPr>
        <w:spacing w:line="360" w:lineRule="auto"/>
        <w:jc w:val="both"/>
        <w:rPr>
          <w:rFonts w:ascii="Arial" w:hAnsi="Arial" w:cs="Arial"/>
        </w:rPr>
      </w:pPr>
      <w:r w:rsidRPr="00A71DB1">
        <w:rPr>
          <w:rFonts w:ascii="Arial" w:hAnsi="Arial" w:cs="Arial"/>
        </w:rPr>
        <w:t xml:space="preserve">El constructivismo digital plantea que el aprendizaje se fortalece cuando los estudiantes interactúan con herramientas tecnológicas que les permiten construir conocimiento propio. </w:t>
      </w:r>
      <w:proofErr w:type="spellStart"/>
      <w:r w:rsidRPr="00A71DB1">
        <w:rPr>
          <w:rFonts w:ascii="Arial" w:hAnsi="Arial" w:cs="Arial"/>
        </w:rPr>
        <w:t>Jonassen</w:t>
      </w:r>
      <w:proofErr w:type="spellEnd"/>
      <w:r w:rsidRPr="00A71DB1">
        <w:rPr>
          <w:rFonts w:ascii="Arial" w:hAnsi="Arial" w:cs="Arial"/>
        </w:rPr>
        <w:t xml:space="preserve"> (1999) señala que las plataformas digitales fomentan el aprendizaje activo, significativo y basado en la experiencia.</w:t>
      </w:r>
    </w:p>
    <w:p w14:paraId="2236B71B" w14:textId="77777777" w:rsidR="00A71DB1" w:rsidRPr="00A71DB1" w:rsidRDefault="00A71DB1" w:rsidP="00A71DB1">
      <w:pPr>
        <w:spacing w:line="360" w:lineRule="auto"/>
        <w:jc w:val="both"/>
        <w:rPr>
          <w:rFonts w:ascii="Arial" w:hAnsi="Arial" w:cs="Arial"/>
        </w:rPr>
      </w:pPr>
    </w:p>
    <w:p w14:paraId="6535C22F" w14:textId="4E986FB3" w:rsidR="00A71DB1" w:rsidRDefault="00A71DB1" w:rsidP="00A71DB1">
      <w:pPr>
        <w:spacing w:line="360" w:lineRule="auto"/>
        <w:jc w:val="both"/>
        <w:rPr>
          <w:rFonts w:ascii="Arial" w:hAnsi="Arial" w:cs="Arial"/>
        </w:rPr>
      </w:pPr>
      <w:r w:rsidRPr="00A71DB1">
        <w:rPr>
          <w:rFonts w:ascii="Arial" w:hAnsi="Arial" w:cs="Arial"/>
        </w:rPr>
        <w:t>El módulo de capacitación inteligente se sustenta en esta teoría al ofrecer rutas formativas personalizadas según la experiencia docente y el contexto escolar.</w:t>
      </w:r>
    </w:p>
    <w:p w14:paraId="4901FC92" w14:textId="70C1F237" w:rsidR="004240A8" w:rsidRDefault="004240A8" w:rsidP="00A71DB1">
      <w:pPr>
        <w:spacing w:line="360" w:lineRule="auto"/>
        <w:jc w:val="both"/>
        <w:rPr>
          <w:rFonts w:ascii="Arial" w:hAnsi="Arial" w:cs="Arial"/>
        </w:rPr>
      </w:pPr>
    </w:p>
    <w:p w14:paraId="5B7617B2" w14:textId="78A8354A" w:rsidR="004240A8" w:rsidRDefault="004240A8" w:rsidP="00A71DB1">
      <w:pPr>
        <w:spacing w:line="360" w:lineRule="auto"/>
        <w:jc w:val="both"/>
        <w:rPr>
          <w:rFonts w:ascii="Arial" w:hAnsi="Arial" w:cs="Arial"/>
        </w:rPr>
      </w:pPr>
    </w:p>
    <w:p w14:paraId="681157C9" w14:textId="06624C69" w:rsidR="004240A8" w:rsidRDefault="004240A8" w:rsidP="00A71DB1">
      <w:pPr>
        <w:spacing w:line="360" w:lineRule="auto"/>
        <w:jc w:val="both"/>
        <w:rPr>
          <w:rFonts w:ascii="Arial" w:hAnsi="Arial" w:cs="Arial"/>
        </w:rPr>
      </w:pPr>
    </w:p>
    <w:p w14:paraId="2DA6D611" w14:textId="2402CB9A" w:rsidR="002D7D6E" w:rsidRDefault="002D7D6E" w:rsidP="00260FE6">
      <w:pPr>
        <w:spacing w:line="360" w:lineRule="auto"/>
        <w:jc w:val="both"/>
        <w:rPr>
          <w:rFonts w:ascii="Arial" w:hAnsi="Arial" w:cs="Arial"/>
        </w:rPr>
      </w:pPr>
    </w:p>
    <w:p w14:paraId="4E67FA8A" w14:textId="77777777" w:rsidR="004240A8" w:rsidRPr="004240A8" w:rsidRDefault="004240A8" w:rsidP="004240A8">
      <w:pPr>
        <w:spacing w:line="360" w:lineRule="auto"/>
        <w:jc w:val="both"/>
        <w:rPr>
          <w:rFonts w:ascii="Arial" w:hAnsi="Arial" w:cs="Arial"/>
          <w:color w:val="000000" w:themeColor="text1"/>
        </w:rPr>
      </w:pPr>
      <w:r w:rsidRPr="004240A8">
        <w:rPr>
          <w:rFonts w:ascii="Arial" w:hAnsi="Arial" w:cs="Arial"/>
          <w:color w:val="000000" w:themeColor="text1"/>
        </w:rPr>
        <w:t>5.6 Inteligencia Artificial aplicada a la Educación</w:t>
      </w:r>
    </w:p>
    <w:p w14:paraId="06034E5D" w14:textId="77777777" w:rsidR="004240A8" w:rsidRPr="004240A8" w:rsidRDefault="004240A8" w:rsidP="004240A8">
      <w:pPr>
        <w:spacing w:line="360" w:lineRule="auto"/>
        <w:jc w:val="both"/>
        <w:rPr>
          <w:rFonts w:ascii="Arial" w:hAnsi="Arial" w:cs="Arial"/>
          <w:color w:val="000000" w:themeColor="text1"/>
        </w:rPr>
      </w:pPr>
    </w:p>
    <w:p w14:paraId="4107E953" w14:textId="4D604B14" w:rsidR="004240A8" w:rsidRPr="004240A8" w:rsidRDefault="004240A8" w:rsidP="004240A8">
      <w:pPr>
        <w:spacing w:line="360" w:lineRule="auto"/>
        <w:jc w:val="both"/>
        <w:rPr>
          <w:rFonts w:ascii="Arial" w:hAnsi="Arial" w:cs="Arial"/>
          <w:color w:val="000000" w:themeColor="text1"/>
        </w:rPr>
      </w:pPr>
      <w:r w:rsidRPr="004240A8">
        <w:rPr>
          <w:rFonts w:ascii="Arial" w:hAnsi="Arial" w:cs="Arial"/>
          <w:color w:val="000000" w:themeColor="text1"/>
        </w:rPr>
        <w:t xml:space="preserve">La Inteligencia Artificial (IA) facilita la creación de sistemas adaptativos capaces de ofrecer recomendaciones personalizadas y análisis predictivos. Según Russell &amp; </w:t>
      </w:r>
      <w:proofErr w:type="spellStart"/>
      <w:r w:rsidRPr="004240A8">
        <w:rPr>
          <w:rFonts w:ascii="Arial" w:hAnsi="Arial" w:cs="Arial"/>
          <w:color w:val="000000" w:themeColor="text1"/>
        </w:rPr>
        <w:t>Norvig</w:t>
      </w:r>
      <w:proofErr w:type="spellEnd"/>
      <w:r w:rsidRPr="004240A8">
        <w:rPr>
          <w:rFonts w:ascii="Arial" w:hAnsi="Arial" w:cs="Arial"/>
          <w:color w:val="000000" w:themeColor="text1"/>
        </w:rPr>
        <w:t xml:space="preserve"> (2021), la IA permite automatizar procesos complejos y generar respuestas contextualizadas</w:t>
      </w:r>
      <w:r>
        <w:rPr>
          <w:rFonts w:ascii="Arial" w:hAnsi="Arial" w:cs="Arial"/>
          <w:color w:val="000000" w:themeColor="text1"/>
        </w:rPr>
        <w:t xml:space="preserve"> mediante algoritmos avanzados.</w:t>
      </w:r>
    </w:p>
    <w:p w14:paraId="72818BC9" w14:textId="294A4C78" w:rsidR="004240A8" w:rsidRPr="004240A8" w:rsidRDefault="004240A8" w:rsidP="004240A8">
      <w:pPr>
        <w:spacing w:line="360" w:lineRule="auto"/>
        <w:jc w:val="both"/>
        <w:rPr>
          <w:rFonts w:ascii="Arial" w:hAnsi="Arial" w:cs="Arial"/>
          <w:color w:val="000000" w:themeColor="text1"/>
        </w:rPr>
      </w:pPr>
      <w:r w:rsidRPr="004240A8">
        <w:rPr>
          <w:rFonts w:ascii="Arial" w:hAnsi="Arial" w:cs="Arial"/>
          <w:color w:val="000000" w:themeColor="text1"/>
        </w:rPr>
        <w:t xml:space="preserve">En este </w:t>
      </w:r>
      <w:r>
        <w:rPr>
          <w:rFonts w:ascii="Arial" w:hAnsi="Arial" w:cs="Arial"/>
          <w:color w:val="000000" w:themeColor="text1"/>
        </w:rPr>
        <w:t>proyecto, la IA se emplea para:</w:t>
      </w:r>
    </w:p>
    <w:p w14:paraId="200DC9B3" w14:textId="2D5CC7E9" w:rsidR="004240A8" w:rsidRPr="004240A8" w:rsidRDefault="004240A8" w:rsidP="004240A8">
      <w:pPr>
        <w:spacing w:line="360" w:lineRule="auto"/>
        <w:jc w:val="both"/>
        <w:rPr>
          <w:rFonts w:ascii="Arial" w:hAnsi="Arial" w:cs="Arial"/>
          <w:color w:val="000000" w:themeColor="text1"/>
          <w:highlight w:val="yellow"/>
        </w:rPr>
      </w:pPr>
      <w:r w:rsidRPr="004240A8">
        <w:rPr>
          <w:rFonts w:ascii="Arial" w:hAnsi="Arial" w:cs="Arial"/>
          <w:color w:val="000000" w:themeColor="text1"/>
          <w:highlight w:val="yellow"/>
        </w:rPr>
        <w:t>recomendar cursos pertinentes</w:t>
      </w:r>
    </w:p>
    <w:p w14:paraId="26AB991F" w14:textId="05CAEB38" w:rsidR="004240A8" w:rsidRPr="004240A8" w:rsidRDefault="004240A8" w:rsidP="004240A8">
      <w:pPr>
        <w:spacing w:line="360" w:lineRule="auto"/>
        <w:jc w:val="both"/>
        <w:rPr>
          <w:rFonts w:ascii="Arial" w:hAnsi="Arial" w:cs="Arial"/>
          <w:color w:val="000000" w:themeColor="text1"/>
          <w:highlight w:val="yellow"/>
        </w:rPr>
      </w:pPr>
      <w:r w:rsidRPr="004240A8">
        <w:rPr>
          <w:rFonts w:ascii="Arial" w:hAnsi="Arial" w:cs="Arial"/>
          <w:color w:val="000000" w:themeColor="text1"/>
          <w:highlight w:val="yellow"/>
        </w:rPr>
        <w:t>analizar datos educativos</w:t>
      </w:r>
    </w:p>
    <w:p w14:paraId="1A498899" w14:textId="5E4DD2AE" w:rsidR="004240A8" w:rsidRDefault="004240A8" w:rsidP="004240A8">
      <w:pPr>
        <w:spacing w:line="360" w:lineRule="auto"/>
        <w:jc w:val="both"/>
        <w:rPr>
          <w:rFonts w:ascii="Arial" w:hAnsi="Arial" w:cs="Arial"/>
          <w:color w:val="000000" w:themeColor="text1"/>
        </w:rPr>
      </w:pPr>
      <w:r w:rsidRPr="004240A8">
        <w:rPr>
          <w:rFonts w:ascii="Arial" w:hAnsi="Arial" w:cs="Arial"/>
          <w:color w:val="000000" w:themeColor="text1"/>
          <w:highlight w:val="yellow"/>
        </w:rPr>
        <w:t>apoyar la toma de decisiones mediante indicadores inteligentes</w:t>
      </w:r>
    </w:p>
    <w:p w14:paraId="6A98497B" w14:textId="36D2A55F" w:rsidR="004240A8" w:rsidRDefault="004240A8" w:rsidP="004240A8">
      <w:pPr>
        <w:spacing w:line="360" w:lineRule="auto"/>
        <w:jc w:val="both"/>
        <w:rPr>
          <w:rFonts w:ascii="Arial" w:hAnsi="Arial" w:cs="Arial"/>
          <w:color w:val="000000" w:themeColor="text1"/>
        </w:rPr>
      </w:pPr>
    </w:p>
    <w:p w14:paraId="630C0C62" w14:textId="77777777" w:rsidR="004240A8" w:rsidRPr="004240A8" w:rsidRDefault="004240A8" w:rsidP="004240A8">
      <w:pPr>
        <w:spacing w:line="360" w:lineRule="auto"/>
        <w:jc w:val="both"/>
        <w:rPr>
          <w:rFonts w:ascii="Arial" w:hAnsi="Arial" w:cs="Arial"/>
          <w:color w:val="000000" w:themeColor="text1"/>
        </w:rPr>
      </w:pPr>
      <w:r w:rsidRPr="004240A8">
        <w:rPr>
          <w:rFonts w:ascii="Arial" w:hAnsi="Arial" w:cs="Arial"/>
          <w:color w:val="000000" w:themeColor="text1"/>
        </w:rPr>
        <w:t>5.7 Interoperabilidad de Sistemas</w:t>
      </w:r>
    </w:p>
    <w:p w14:paraId="6043F88C" w14:textId="77777777" w:rsidR="004240A8" w:rsidRPr="004240A8" w:rsidRDefault="004240A8" w:rsidP="004240A8">
      <w:pPr>
        <w:spacing w:line="360" w:lineRule="auto"/>
        <w:jc w:val="both"/>
        <w:rPr>
          <w:rFonts w:ascii="Arial" w:hAnsi="Arial" w:cs="Arial"/>
          <w:color w:val="000000" w:themeColor="text1"/>
        </w:rPr>
      </w:pPr>
    </w:p>
    <w:p w14:paraId="2AA2F0BF" w14:textId="77777777" w:rsidR="004240A8" w:rsidRPr="004240A8" w:rsidRDefault="004240A8" w:rsidP="004240A8">
      <w:pPr>
        <w:spacing w:line="360" w:lineRule="auto"/>
        <w:jc w:val="both"/>
        <w:rPr>
          <w:rFonts w:ascii="Arial" w:hAnsi="Arial" w:cs="Arial"/>
          <w:color w:val="000000" w:themeColor="text1"/>
        </w:rPr>
      </w:pPr>
      <w:r w:rsidRPr="004240A8">
        <w:rPr>
          <w:rFonts w:ascii="Arial" w:hAnsi="Arial" w:cs="Arial"/>
          <w:color w:val="000000" w:themeColor="text1"/>
        </w:rPr>
        <w:t>La interoperabilidad se refiere a la capacidad de diferentes sistemas o plataformas para intercambiar información de manera eficiente y segura. Según el Instituto Nacional de Estándares y Tecnología (NIST, 2018), la interoperabilidad es esencial para garantizar que los sistemas gubernamentales trabajen de forma integrada.</w:t>
      </w:r>
    </w:p>
    <w:p w14:paraId="47FA99B7" w14:textId="77777777" w:rsidR="004240A8" w:rsidRPr="004240A8" w:rsidRDefault="004240A8" w:rsidP="004240A8">
      <w:pPr>
        <w:spacing w:line="360" w:lineRule="auto"/>
        <w:jc w:val="both"/>
        <w:rPr>
          <w:rFonts w:ascii="Arial" w:hAnsi="Arial" w:cs="Arial"/>
          <w:color w:val="000000" w:themeColor="text1"/>
        </w:rPr>
      </w:pPr>
    </w:p>
    <w:p w14:paraId="4A1EF3F2" w14:textId="7CA9CCA0" w:rsidR="004240A8" w:rsidRDefault="004240A8" w:rsidP="004240A8">
      <w:pPr>
        <w:spacing w:line="360" w:lineRule="auto"/>
        <w:jc w:val="both"/>
        <w:rPr>
          <w:rFonts w:ascii="Arial" w:hAnsi="Arial" w:cs="Arial"/>
          <w:color w:val="000000" w:themeColor="text1"/>
        </w:rPr>
      </w:pPr>
      <w:r w:rsidRPr="004240A8">
        <w:rPr>
          <w:rFonts w:ascii="Arial" w:hAnsi="Arial" w:cs="Arial"/>
          <w:color w:val="000000" w:themeColor="text1"/>
        </w:rPr>
        <w:t>En este proyecto, la interoperabilidad permitirá conectar el Inventario Nacional con otros sistemas institucionales de la SEP.</w:t>
      </w:r>
    </w:p>
    <w:p w14:paraId="191C235E" w14:textId="731A77C1" w:rsidR="004240A8" w:rsidRDefault="004240A8" w:rsidP="004240A8">
      <w:pPr>
        <w:spacing w:line="360" w:lineRule="auto"/>
        <w:jc w:val="both"/>
        <w:rPr>
          <w:rFonts w:ascii="Arial" w:hAnsi="Arial" w:cs="Arial"/>
          <w:color w:val="000000" w:themeColor="text1"/>
        </w:rPr>
      </w:pPr>
    </w:p>
    <w:p w14:paraId="68D5F681" w14:textId="77777777" w:rsidR="004240A8" w:rsidRPr="004240A8" w:rsidRDefault="004240A8" w:rsidP="004240A8">
      <w:pPr>
        <w:spacing w:line="360" w:lineRule="auto"/>
        <w:jc w:val="both"/>
        <w:rPr>
          <w:rFonts w:ascii="Arial" w:hAnsi="Arial" w:cs="Arial"/>
          <w:color w:val="000000" w:themeColor="text1"/>
        </w:rPr>
      </w:pPr>
      <w:r w:rsidRPr="004240A8">
        <w:rPr>
          <w:rFonts w:ascii="Arial" w:hAnsi="Arial" w:cs="Arial"/>
          <w:color w:val="000000" w:themeColor="text1"/>
        </w:rPr>
        <w:t>5.8 Metodología Ágil (Scrum)</w:t>
      </w:r>
    </w:p>
    <w:p w14:paraId="735E90D2" w14:textId="77777777" w:rsidR="004240A8" w:rsidRPr="004240A8" w:rsidRDefault="004240A8" w:rsidP="004240A8">
      <w:pPr>
        <w:spacing w:line="360" w:lineRule="auto"/>
        <w:jc w:val="both"/>
        <w:rPr>
          <w:rFonts w:ascii="Arial" w:hAnsi="Arial" w:cs="Arial"/>
          <w:color w:val="000000" w:themeColor="text1"/>
        </w:rPr>
      </w:pPr>
    </w:p>
    <w:p w14:paraId="0DE6BFF4" w14:textId="77777777" w:rsidR="004240A8" w:rsidRPr="004240A8" w:rsidRDefault="004240A8" w:rsidP="004240A8">
      <w:pPr>
        <w:spacing w:line="360" w:lineRule="auto"/>
        <w:jc w:val="both"/>
        <w:rPr>
          <w:rFonts w:ascii="Arial" w:hAnsi="Arial" w:cs="Arial"/>
          <w:color w:val="000000" w:themeColor="text1"/>
        </w:rPr>
      </w:pPr>
      <w:r w:rsidRPr="004240A8">
        <w:rPr>
          <w:rFonts w:ascii="Arial" w:hAnsi="Arial" w:cs="Arial"/>
          <w:color w:val="000000" w:themeColor="text1"/>
        </w:rPr>
        <w:t xml:space="preserve">Scrum es un marco de trabajo ágil que organiza proyectos en ciclos cortos llamados </w:t>
      </w:r>
      <w:proofErr w:type="spellStart"/>
      <w:r w:rsidRPr="004240A8">
        <w:rPr>
          <w:rFonts w:ascii="Arial" w:hAnsi="Arial" w:cs="Arial"/>
          <w:color w:val="000000" w:themeColor="text1"/>
        </w:rPr>
        <w:t>sprints</w:t>
      </w:r>
      <w:proofErr w:type="spellEnd"/>
      <w:r w:rsidRPr="004240A8">
        <w:rPr>
          <w:rFonts w:ascii="Arial" w:hAnsi="Arial" w:cs="Arial"/>
          <w:color w:val="000000" w:themeColor="text1"/>
        </w:rPr>
        <w:t>, promoviendo la mejora continua y el trabajo colaborativo (</w:t>
      </w:r>
      <w:proofErr w:type="spellStart"/>
      <w:r w:rsidRPr="004240A8">
        <w:rPr>
          <w:rFonts w:ascii="Arial" w:hAnsi="Arial" w:cs="Arial"/>
          <w:color w:val="000000" w:themeColor="text1"/>
        </w:rPr>
        <w:t>Schwaber</w:t>
      </w:r>
      <w:proofErr w:type="spellEnd"/>
      <w:r w:rsidRPr="004240A8">
        <w:rPr>
          <w:rFonts w:ascii="Arial" w:hAnsi="Arial" w:cs="Arial"/>
          <w:color w:val="000000" w:themeColor="text1"/>
        </w:rPr>
        <w:t xml:space="preserve"> &amp; Sutherland, 2020).</w:t>
      </w:r>
    </w:p>
    <w:p w14:paraId="59712C42" w14:textId="03830E9A" w:rsidR="004240A8" w:rsidRDefault="004240A8" w:rsidP="004240A8">
      <w:pPr>
        <w:spacing w:line="360" w:lineRule="auto"/>
        <w:jc w:val="both"/>
        <w:rPr>
          <w:rFonts w:ascii="Arial" w:hAnsi="Arial" w:cs="Arial"/>
          <w:color w:val="000000" w:themeColor="text1"/>
        </w:rPr>
      </w:pPr>
      <w:r w:rsidRPr="004240A8">
        <w:rPr>
          <w:rFonts w:ascii="Arial" w:hAnsi="Arial" w:cs="Arial"/>
          <w:color w:val="000000" w:themeColor="text1"/>
        </w:rPr>
        <w:t>El proyecto adoptó esta metodología para asegurar eficiencia, flexibilidad y entrega progresiva de módulos funcionales.</w:t>
      </w:r>
    </w:p>
    <w:p w14:paraId="0987F2A9" w14:textId="0E3D80AC" w:rsidR="004240A8" w:rsidRDefault="004240A8" w:rsidP="004240A8">
      <w:pPr>
        <w:spacing w:line="360" w:lineRule="auto"/>
        <w:jc w:val="both"/>
        <w:rPr>
          <w:rFonts w:ascii="Arial" w:hAnsi="Arial" w:cs="Arial"/>
          <w:color w:val="000000" w:themeColor="text1"/>
        </w:rPr>
      </w:pPr>
    </w:p>
    <w:p w14:paraId="687E0C17" w14:textId="1321F58E" w:rsidR="008B6E5A" w:rsidRDefault="008B6E5A" w:rsidP="004240A8">
      <w:pPr>
        <w:spacing w:line="360" w:lineRule="auto"/>
        <w:jc w:val="both"/>
        <w:rPr>
          <w:rFonts w:ascii="Arial" w:hAnsi="Arial" w:cs="Arial"/>
          <w:color w:val="000000" w:themeColor="text1"/>
        </w:rPr>
      </w:pPr>
    </w:p>
    <w:p w14:paraId="18D611B8" w14:textId="5B721C36" w:rsidR="008B6E5A" w:rsidRDefault="008B6E5A" w:rsidP="004240A8">
      <w:pPr>
        <w:spacing w:line="360" w:lineRule="auto"/>
        <w:jc w:val="both"/>
        <w:rPr>
          <w:rFonts w:ascii="Arial" w:hAnsi="Arial" w:cs="Arial"/>
          <w:color w:val="000000" w:themeColor="text1"/>
        </w:rPr>
      </w:pPr>
    </w:p>
    <w:p w14:paraId="2461D58F" w14:textId="77777777" w:rsidR="008B6E5A" w:rsidRPr="008B6E5A" w:rsidRDefault="008B6E5A" w:rsidP="008B6E5A">
      <w:pPr>
        <w:spacing w:line="360" w:lineRule="auto"/>
        <w:jc w:val="both"/>
        <w:rPr>
          <w:rFonts w:ascii="Arial" w:hAnsi="Arial" w:cs="Arial"/>
          <w:color w:val="000000" w:themeColor="text1"/>
        </w:rPr>
      </w:pPr>
      <w:r w:rsidRPr="008B6E5A">
        <w:rPr>
          <w:rFonts w:ascii="Arial" w:hAnsi="Arial" w:cs="Arial"/>
          <w:color w:val="000000" w:themeColor="text1"/>
        </w:rPr>
        <w:t>5.9 Instrumentos teóricos para el análisis del objeto de estudio</w:t>
      </w:r>
    </w:p>
    <w:p w14:paraId="584A9DD9" w14:textId="77777777" w:rsidR="008B6E5A" w:rsidRPr="008B6E5A" w:rsidRDefault="008B6E5A" w:rsidP="008B6E5A">
      <w:pPr>
        <w:spacing w:line="360" w:lineRule="auto"/>
        <w:jc w:val="both"/>
        <w:rPr>
          <w:rFonts w:ascii="Arial" w:hAnsi="Arial" w:cs="Arial"/>
          <w:color w:val="000000" w:themeColor="text1"/>
        </w:rPr>
      </w:pPr>
    </w:p>
    <w:p w14:paraId="43B13D73" w14:textId="25762983" w:rsidR="008B6E5A" w:rsidRDefault="008B6E5A" w:rsidP="008B6E5A">
      <w:pPr>
        <w:spacing w:line="360" w:lineRule="auto"/>
        <w:jc w:val="both"/>
        <w:rPr>
          <w:rFonts w:ascii="Arial" w:hAnsi="Arial" w:cs="Arial"/>
          <w:color w:val="000000" w:themeColor="text1"/>
        </w:rPr>
      </w:pPr>
      <w:r w:rsidRPr="008B6E5A">
        <w:rPr>
          <w:rFonts w:ascii="Arial" w:hAnsi="Arial" w:cs="Arial"/>
          <w:color w:val="000000" w:themeColor="text1"/>
        </w:rPr>
        <w:t>El análisis de la información educativa dentro del módulo Inventario Nacional se sustenta en diversos instrumentos teóricos que permiten interpretar y procesar los datos institucionales. El Big Data proporciona el marco conceptual para el manejo de grandes volúmenes de información; los Sistemas de Información Geográfica (SIG) permiten el análisis territorial y espacial de las escuelas; y los modelos de Inteligencia Artificial facilitan la generación de predicciones, recomendaciones y patrones relevantes para la toma de decisiones. Estos instrumentos teóricos fundamentan el procesamiento, la clasificación y el análisis de los datos obtenidos en la plataforma, asegurando una base conceptual sólida para el diseño del sistema.</w:t>
      </w:r>
    </w:p>
    <w:p w14:paraId="412350EB" w14:textId="77777777" w:rsidR="008B6E5A" w:rsidRDefault="008B6E5A" w:rsidP="008B6E5A">
      <w:pPr>
        <w:spacing w:line="360" w:lineRule="auto"/>
        <w:jc w:val="both"/>
        <w:rPr>
          <w:rFonts w:ascii="Arial" w:hAnsi="Arial" w:cs="Arial"/>
          <w:color w:val="000000" w:themeColor="text1"/>
        </w:rPr>
      </w:pPr>
    </w:p>
    <w:p w14:paraId="00984F24" w14:textId="77777777" w:rsidR="008B6E5A" w:rsidRPr="008B6E5A" w:rsidRDefault="008B6E5A" w:rsidP="008B6E5A">
      <w:pPr>
        <w:spacing w:line="360" w:lineRule="auto"/>
        <w:jc w:val="both"/>
        <w:rPr>
          <w:rFonts w:ascii="Arial" w:hAnsi="Arial" w:cs="Arial"/>
          <w:color w:val="000000" w:themeColor="text1"/>
        </w:rPr>
      </w:pPr>
      <w:r w:rsidRPr="008B6E5A">
        <w:rPr>
          <w:rFonts w:ascii="Arial" w:hAnsi="Arial" w:cs="Arial"/>
          <w:color w:val="000000" w:themeColor="text1"/>
        </w:rPr>
        <w:t>5.10 Integración de los fundamentos teóricos en el proyecto</w:t>
      </w:r>
    </w:p>
    <w:p w14:paraId="6E20C496" w14:textId="77777777" w:rsidR="008B6E5A" w:rsidRPr="008B6E5A" w:rsidRDefault="008B6E5A" w:rsidP="008B6E5A">
      <w:pPr>
        <w:spacing w:line="360" w:lineRule="auto"/>
        <w:jc w:val="both"/>
        <w:rPr>
          <w:rFonts w:ascii="Arial" w:hAnsi="Arial" w:cs="Arial"/>
          <w:color w:val="000000" w:themeColor="text1"/>
        </w:rPr>
      </w:pPr>
    </w:p>
    <w:p w14:paraId="1BCE32C3" w14:textId="7A228FC8" w:rsidR="008B6E5A" w:rsidRDefault="008B6E5A" w:rsidP="008B6E5A">
      <w:pPr>
        <w:spacing w:line="360" w:lineRule="auto"/>
        <w:jc w:val="both"/>
        <w:rPr>
          <w:rFonts w:ascii="Arial" w:hAnsi="Arial" w:cs="Arial"/>
          <w:color w:val="000000" w:themeColor="text1"/>
        </w:rPr>
      </w:pPr>
      <w:r w:rsidRPr="008B6E5A">
        <w:rPr>
          <w:rFonts w:ascii="Arial" w:hAnsi="Arial" w:cs="Arial"/>
          <w:color w:val="000000" w:themeColor="text1"/>
        </w:rPr>
        <w:t>En conjunto, los elementos expuestos conforman un cuerpo teórico coherente que sustenta el desarrollo del Proyecto Piloto de Plataforma de Capacitación Inteligente de Desarrollo Profesional. Las TIC y el Gobierno Digital justifican la necesidad de modernizar los sistemas educativos; el constructivismo digital y la IA respaldan la creación de entornos adaptativos de aprendizaje; y la interoperabilidad, el Big Data y la georreferenciación permiten estructurar un sistema robusto para la gestión nacional de información educativa. La integración de estos enfoques teóricos garantiza que el proyecto se base en modelos científicos consolidados, evitando improvisaciones y asegurando que el diseño, desarrollo y análisis del sistema respondan a estándares metodológicos reconocidos en el ámbito académico y tecnológico.</w:t>
      </w:r>
    </w:p>
    <w:p w14:paraId="2145A5C5" w14:textId="77777777" w:rsidR="007168AB" w:rsidRDefault="007168AB" w:rsidP="008B6E5A">
      <w:pPr>
        <w:spacing w:line="360" w:lineRule="auto"/>
        <w:jc w:val="both"/>
        <w:rPr>
          <w:rFonts w:ascii="Arial" w:hAnsi="Arial" w:cs="Arial"/>
          <w:color w:val="000000" w:themeColor="text1"/>
        </w:rPr>
      </w:pPr>
    </w:p>
    <w:p w14:paraId="6582A0D6" w14:textId="77777777" w:rsidR="007168AB" w:rsidRDefault="007168AB" w:rsidP="008B6E5A">
      <w:pPr>
        <w:spacing w:line="360" w:lineRule="auto"/>
        <w:jc w:val="both"/>
        <w:rPr>
          <w:rFonts w:ascii="Arial" w:hAnsi="Arial" w:cs="Arial"/>
          <w:color w:val="000000" w:themeColor="text1"/>
        </w:rPr>
      </w:pPr>
    </w:p>
    <w:p w14:paraId="71602339" w14:textId="77777777" w:rsidR="007168AB" w:rsidRDefault="007168AB" w:rsidP="008B6E5A">
      <w:pPr>
        <w:spacing w:line="360" w:lineRule="auto"/>
        <w:jc w:val="both"/>
        <w:rPr>
          <w:rFonts w:ascii="Arial" w:hAnsi="Arial" w:cs="Arial"/>
          <w:color w:val="000000" w:themeColor="text1"/>
        </w:rPr>
      </w:pPr>
    </w:p>
    <w:p w14:paraId="3EA32937" w14:textId="77777777" w:rsidR="007168AB" w:rsidRDefault="007168AB" w:rsidP="008B6E5A">
      <w:pPr>
        <w:spacing w:line="360" w:lineRule="auto"/>
        <w:jc w:val="both"/>
        <w:rPr>
          <w:rFonts w:ascii="Arial" w:hAnsi="Arial" w:cs="Arial"/>
          <w:color w:val="000000" w:themeColor="text1"/>
        </w:rPr>
      </w:pPr>
    </w:p>
    <w:p w14:paraId="09BF907D" w14:textId="77777777" w:rsidR="007168AB" w:rsidRPr="00260FE6" w:rsidRDefault="007168AB" w:rsidP="008B6E5A">
      <w:pPr>
        <w:spacing w:line="360" w:lineRule="auto"/>
        <w:jc w:val="both"/>
        <w:rPr>
          <w:rFonts w:ascii="Arial" w:hAnsi="Arial" w:cs="Arial"/>
          <w:color w:val="000000" w:themeColor="text1"/>
        </w:rPr>
      </w:pPr>
    </w:p>
    <w:p w14:paraId="7A3F443E" w14:textId="571B88AF" w:rsidR="00D14C3B" w:rsidRPr="00260FE6" w:rsidRDefault="00D14C3B" w:rsidP="00260FE6">
      <w:pPr>
        <w:pStyle w:val="Ttulo1"/>
        <w:spacing w:line="360" w:lineRule="auto"/>
        <w:jc w:val="both"/>
        <w:rPr>
          <w:rFonts w:ascii="Arial" w:hAnsi="Arial" w:cs="Arial"/>
          <w:color w:val="000000" w:themeColor="text1"/>
          <w:sz w:val="24"/>
          <w:szCs w:val="24"/>
        </w:rPr>
      </w:pPr>
      <w:bookmarkStart w:id="10" w:name="_Toc213924523"/>
      <w:r w:rsidRPr="00260FE6">
        <w:rPr>
          <w:rFonts w:ascii="Arial" w:hAnsi="Arial" w:cs="Arial"/>
          <w:color w:val="000000" w:themeColor="text1"/>
          <w:sz w:val="24"/>
          <w:szCs w:val="24"/>
        </w:rPr>
        <w:lastRenderedPageBreak/>
        <w:t>CAPITULO III DESARROLLO</w:t>
      </w:r>
      <w:bookmarkEnd w:id="10"/>
    </w:p>
    <w:p w14:paraId="5657963D" w14:textId="31A6DDFD" w:rsidR="00D14C3B" w:rsidRPr="00260FE6" w:rsidRDefault="00D14C3B" w:rsidP="00260FE6">
      <w:pPr>
        <w:pStyle w:val="Ttulo2"/>
        <w:numPr>
          <w:ilvl w:val="0"/>
          <w:numId w:val="10"/>
        </w:numPr>
        <w:spacing w:line="360" w:lineRule="auto"/>
        <w:jc w:val="both"/>
        <w:rPr>
          <w:rFonts w:ascii="Arial" w:hAnsi="Arial" w:cs="Arial"/>
          <w:color w:val="000000" w:themeColor="text1"/>
          <w:sz w:val="24"/>
          <w:szCs w:val="24"/>
        </w:rPr>
      </w:pPr>
      <w:bookmarkStart w:id="11" w:name="_Toc213924524"/>
      <w:r w:rsidRPr="00260FE6">
        <w:rPr>
          <w:rFonts w:ascii="Arial" w:hAnsi="Arial" w:cs="Arial"/>
          <w:color w:val="000000" w:themeColor="text1"/>
          <w:sz w:val="24"/>
          <w:szCs w:val="24"/>
        </w:rPr>
        <w:t>Procedimiento y descripción de las actividades desarrolladas</w:t>
      </w:r>
      <w:bookmarkEnd w:id="11"/>
    </w:p>
    <w:p w14:paraId="699F10DE" w14:textId="77777777" w:rsidR="002D7D6E" w:rsidRPr="00260FE6" w:rsidRDefault="002D7D6E" w:rsidP="00260FE6">
      <w:pPr>
        <w:spacing w:line="360" w:lineRule="auto"/>
        <w:jc w:val="both"/>
        <w:rPr>
          <w:rFonts w:ascii="Arial" w:hAnsi="Arial" w:cs="Arial"/>
          <w:color w:val="000000" w:themeColor="text1"/>
        </w:rPr>
      </w:pPr>
    </w:p>
    <w:p w14:paraId="51BFCC62" w14:textId="4D4CD6F4" w:rsidR="00D14C3B" w:rsidRPr="00260FE6" w:rsidRDefault="00D14C3B" w:rsidP="00260FE6">
      <w:pPr>
        <w:pStyle w:val="Ttulo1"/>
        <w:spacing w:line="360" w:lineRule="auto"/>
        <w:jc w:val="both"/>
        <w:rPr>
          <w:rFonts w:ascii="Arial" w:hAnsi="Arial" w:cs="Arial"/>
          <w:color w:val="000000" w:themeColor="text1"/>
          <w:sz w:val="24"/>
          <w:szCs w:val="24"/>
        </w:rPr>
      </w:pPr>
      <w:bookmarkStart w:id="12" w:name="_Toc213924525"/>
      <w:r w:rsidRPr="00260FE6">
        <w:rPr>
          <w:rFonts w:ascii="Arial" w:hAnsi="Arial" w:cs="Arial"/>
          <w:color w:val="000000" w:themeColor="text1"/>
          <w:sz w:val="24"/>
          <w:szCs w:val="24"/>
        </w:rPr>
        <w:t>CAPITULO IV RESULTADOS</w:t>
      </w:r>
      <w:bookmarkEnd w:id="12"/>
    </w:p>
    <w:p w14:paraId="4CEA6397" w14:textId="77B1F5A6" w:rsidR="000F666E" w:rsidRPr="00260FE6" w:rsidRDefault="00D14C3B" w:rsidP="00260FE6">
      <w:pPr>
        <w:pStyle w:val="Ttulo2"/>
        <w:numPr>
          <w:ilvl w:val="0"/>
          <w:numId w:val="10"/>
        </w:numPr>
        <w:spacing w:line="360" w:lineRule="auto"/>
        <w:jc w:val="both"/>
        <w:rPr>
          <w:rFonts w:ascii="Arial" w:hAnsi="Arial" w:cs="Arial"/>
          <w:color w:val="000000" w:themeColor="text1"/>
          <w:sz w:val="24"/>
          <w:szCs w:val="24"/>
        </w:rPr>
      </w:pPr>
      <w:bookmarkStart w:id="13" w:name="_Toc213924526"/>
      <w:r w:rsidRPr="00260FE6">
        <w:rPr>
          <w:rFonts w:ascii="Arial" w:hAnsi="Arial" w:cs="Arial"/>
          <w:color w:val="000000" w:themeColor="text1"/>
          <w:sz w:val="24"/>
          <w:szCs w:val="24"/>
        </w:rPr>
        <w:t xml:space="preserve">Resultados, planos, graficas, </w:t>
      </w:r>
      <w:r w:rsidR="002D7D6E" w:rsidRPr="00260FE6">
        <w:rPr>
          <w:rFonts w:ascii="Arial" w:hAnsi="Arial" w:cs="Arial"/>
          <w:color w:val="000000" w:themeColor="text1"/>
          <w:sz w:val="24"/>
          <w:szCs w:val="24"/>
        </w:rPr>
        <w:t>prototipos, manuales, pro</w:t>
      </w:r>
      <w:r w:rsidRPr="00260FE6">
        <w:rPr>
          <w:rFonts w:ascii="Arial" w:hAnsi="Arial" w:cs="Arial"/>
          <w:color w:val="000000" w:themeColor="text1"/>
          <w:sz w:val="24"/>
          <w:szCs w:val="24"/>
        </w:rPr>
        <w:t xml:space="preserve">gramas, </w:t>
      </w:r>
      <w:r w:rsidR="002D7D6E" w:rsidRPr="00260FE6">
        <w:rPr>
          <w:rFonts w:ascii="Arial" w:hAnsi="Arial" w:cs="Arial"/>
          <w:color w:val="000000" w:themeColor="text1"/>
          <w:sz w:val="24"/>
          <w:szCs w:val="24"/>
        </w:rPr>
        <w:t>análisis estadísticos</w:t>
      </w:r>
      <w:r w:rsidRPr="00260FE6">
        <w:rPr>
          <w:rFonts w:ascii="Arial" w:hAnsi="Arial" w:cs="Arial"/>
          <w:color w:val="000000" w:themeColor="text1"/>
          <w:sz w:val="24"/>
          <w:szCs w:val="24"/>
        </w:rPr>
        <w:t xml:space="preserve">, modelos matemáticos, simulaciones, </w:t>
      </w:r>
      <w:r w:rsidR="002D7D6E" w:rsidRPr="00260FE6">
        <w:rPr>
          <w:rFonts w:ascii="Arial" w:hAnsi="Arial" w:cs="Arial"/>
          <w:color w:val="000000" w:themeColor="text1"/>
          <w:sz w:val="24"/>
          <w:szCs w:val="24"/>
        </w:rPr>
        <w:t>normatividades</w:t>
      </w:r>
      <w:r w:rsidRPr="00260FE6">
        <w:rPr>
          <w:rFonts w:ascii="Arial" w:hAnsi="Arial" w:cs="Arial"/>
          <w:color w:val="000000" w:themeColor="text1"/>
          <w:sz w:val="24"/>
          <w:szCs w:val="24"/>
        </w:rPr>
        <w:t>, regulaciones y restricciones, entre otros. Solo para proyectos que por su naturaleza lo requiera</w:t>
      </w:r>
      <w:r w:rsidR="00FF22E6" w:rsidRPr="00260FE6">
        <w:rPr>
          <w:rFonts w:ascii="Arial" w:hAnsi="Arial" w:cs="Arial"/>
          <w:color w:val="000000" w:themeColor="text1"/>
          <w:sz w:val="24"/>
          <w:szCs w:val="24"/>
        </w:rPr>
        <w:t>n: estudio de mercados, estudio técnico y estudio económico</w:t>
      </w:r>
      <w:bookmarkEnd w:id="13"/>
      <w:r w:rsidR="00FF22E6" w:rsidRPr="00260FE6">
        <w:rPr>
          <w:rFonts w:ascii="Arial" w:hAnsi="Arial" w:cs="Arial"/>
          <w:color w:val="000000" w:themeColor="text1"/>
          <w:sz w:val="24"/>
          <w:szCs w:val="24"/>
        </w:rPr>
        <w:t xml:space="preserve"> </w:t>
      </w:r>
    </w:p>
    <w:p w14:paraId="44524F19" w14:textId="14584F99" w:rsidR="00FF22E6" w:rsidRPr="00260FE6" w:rsidRDefault="00FF22E6" w:rsidP="00260FE6">
      <w:pPr>
        <w:pStyle w:val="Ttulo2"/>
        <w:numPr>
          <w:ilvl w:val="0"/>
          <w:numId w:val="10"/>
        </w:numPr>
        <w:spacing w:line="360" w:lineRule="auto"/>
        <w:jc w:val="both"/>
        <w:rPr>
          <w:rFonts w:ascii="Arial" w:hAnsi="Arial" w:cs="Arial"/>
          <w:color w:val="000000" w:themeColor="text1"/>
          <w:sz w:val="24"/>
          <w:szCs w:val="24"/>
        </w:rPr>
      </w:pPr>
      <w:bookmarkStart w:id="14" w:name="_Toc213924527"/>
      <w:r w:rsidRPr="00260FE6">
        <w:rPr>
          <w:rFonts w:ascii="Arial" w:hAnsi="Arial" w:cs="Arial"/>
          <w:color w:val="000000" w:themeColor="text1"/>
          <w:sz w:val="24"/>
          <w:szCs w:val="24"/>
        </w:rPr>
        <w:t>Actividades sociales realizadas en la empresa u organización (si es encaso)</w:t>
      </w:r>
      <w:bookmarkEnd w:id="14"/>
    </w:p>
    <w:p w14:paraId="650C74BB" w14:textId="22E77768" w:rsidR="00FF22E6" w:rsidRPr="00260FE6" w:rsidRDefault="00FF22E6" w:rsidP="00260FE6">
      <w:pPr>
        <w:pStyle w:val="Ttulo1"/>
        <w:spacing w:line="360" w:lineRule="auto"/>
        <w:jc w:val="both"/>
        <w:rPr>
          <w:rFonts w:ascii="Arial" w:hAnsi="Arial" w:cs="Arial"/>
          <w:color w:val="000000" w:themeColor="text1"/>
          <w:sz w:val="24"/>
          <w:szCs w:val="24"/>
        </w:rPr>
      </w:pPr>
      <w:bookmarkStart w:id="15" w:name="_Toc213924528"/>
      <w:r w:rsidRPr="00260FE6">
        <w:rPr>
          <w:rFonts w:ascii="Arial" w:hAnsi="Arial" w:cs="Arial"/>
          <w:color w:val="000000" w:themeColor="text1"/>
          <w:sz w:val="24"/>
          <w:szCs w:val="24"/>
        </w:rPr>
        <w:t>Conclusiones</w:t>
      </w:r>
      <w:bookmarkEnd w:id="15"/>
    </w:p>
    <w:p w14:paraId="6AFDDDC0" w14:textId="43C93169" w:rsidR="00FF22E6" w:rsidRPr="00260FE6" w:rsidRDefault="00FF22E6" w:rsidP="00260FE6">
      <w:pPr>
        <w:pStyle w:val="Ttulo2"/>
        <w:numPr>
          <w:ilvl w:val="0"/>
          <w:numId w:val="10"/>
        </w:numPr>
        <w:spacing w:line="360" w:lineRule="auto"/>
        <w:jc w:val="both"/>
        <w:rPr>
          <w:rFonts w:ascii="Arial" w:hAnsi="Arial" w:cs="Arial"/>
          <w:color w:val="000000" w:themeColor="text1"/>
          <w:sz w:val="24"/>
          <w:szCs w:val="24"/>
        </w:rPr>
      </w:pPr>
      <w:bookmarkStart w:id="16" w:name="_Toc213924529"/>
      <w:r w:rsidRPr="00260FE6">
        <w:rPr>
          <w:rFonts w:ascii="Arial" w:hAnsi="Arial" w:cs="Arial"/>
          <w:color w:val="000000" w:themeColor="text1"/>
          <w:sz w:val="24"/>
          <w:szCs w:val="24"/>
        </w:rPr>
        <w:t>conclusiones del proyecto, recomendaciones y experiencia personal profesional adquirida</w:t>
      </w:r>
      <w:bookmarkEnd w:id="16"/>
      <w:r w:rsidRPr="00260FE6">
        <w:rPr>
          <w:rFonts w:ascii="Arial" w:hAnsi="Arial" w:cs="Arial"/>
          <w:color w:val="000000" w:themeColor="text1"/>
          <w:sz w:val="24"/>
          <w:szCs w:val="24"/>
        </w:rPr>
        <w:t xml:space="preserve"> </w:t>
      </w:r>
    </w:p>
    <w:p w14:paraId="099F4F84" w14:textId="2B1491A2" w:rsidR="00FF22E6" w:rsidRPr="00260FE6" w:rsidRDefault="002D7D6E" w:rsidP="00260FE6">
      <w:pPr>
        <w:pStyle w:val="Ttulo1"/>
        <w:spacing w:line="360" w:lineRule="auto"/>
        <w:jc w:val="both"/>
        <w:rPr>
          <w:rFonts w:ascii="Arial" w:hAnsi="Arial" w:cs="Arial"/>
          <w:color w:val="000000" w:themeColor="text1"/>
          <w:sz w:val="24"/>
          <w:szCs w:val="24"/>
        </w:rPr>
      </w:pPr>
      <w:bookmarkStart w:id="17" w:name="_Toc213924530"/>
      <w:r w:rsidRPr="00260FE6">
        <w:rPr>
          <w:rFonts w:ascii="Arial" w:hAnsi="Arial" w:cs="Arial"/>
          <w:color w:val="000000" w:themeColor="text1"/>
          <w:sz w:val="24"/>
          <w:szCs w:val="24"/>
        </w:rPr>
        <w:t>C</w:t>
      </w:r>
      <w:r w:rsidR="00FF22E6" w:rsidRPr="00260FE6">
        <w:rPr>
          <w:rFonts w:ascii="Arial" w:hAnsi="Arial" w:cs="Arial"/>
          <w:color w:val="000000" w:themeColor="text1"/>
          <w:sz w:val="24"/>
          <w:szCs w:val="24"/>
        </w:rPr>
        <w:t>ompetencias desarrolladas</w:t>
      </w:r>
      <w:bookmarkEnd w:id="17"/>
    </w:p>
    <w:p w14:paraId="2ABFFBA3" w14:textId="4634C5FC" w:rsidR="00FF22E6" w:rsidRPr="00260FE6" w:rsidRDefault="00FF22E6" w:rsidP="00260FE6">
      <w:pPr>
        <w:pStyle w:val="Ttulo2"/>
        <w:numPr>
          <w:ilvl w:val="0"/>
          <w:numId w:val="10"/>
        </w:numPr>
        <w:spacing w:line="360" w:lineRule="auto"/>
        <w:jc w:val="both"/>
        <w:rPr>
          <w:rFonts w:ascii="Arial" w:hAnsi="Arial" w:cs="Arial"/>
          <w:color w:val="000000" w:themeColor="text1"/>
          <w:sz w:val="24"/>
          <w:szCs w:val="24"/>
        </w:rPr>
      </w:pPr>
      <w:bookmarkStart w:id="18" w:name="_Toc213924531"/>
      <w:r w:rsidRPr="00260FE6">
        <w:rPr>
          <w:rFonts w:ascii="Arial" w:hAnsi="Arial" w:cs="Arial"/>
          <w:color w:val="000000" w:themeColor="text1"/>
          <w:sz w:val="24"/>
          <w:szCs w:val="24"/>
        </w:rPr>
        <w:t>competencias desarrolladas y/o aplicadas</w:t>
      </w:r>
      <w:bookmarkEnd w:id="18"/>
      <w:r w:rsidRPr="00260FE6">
        <w:rPr>
          <w:rFonts w:ascii="Arial" w:hAnsi="Arial" w:cs="Arial"/>
          <w:color w:val="000000" w:themeColor="text1"/>
          <w:sz w:val="24"/>
          <w:szCs w:val="24"/>
        </w:rPr>
        <w:t xml:space="preserve"> </w:t>
      </w:r>
    </w:p>
    <w:p w14:paraId="42487A68" w14:textId="5A5DDA56" w:rsidR="00FF22E6" w:rsidRPr="00260FE6" w:rsidRDefault="002D7D6E" w:rsidP="00260FE6">
      <w:pPr>
        <w:pStyle w:val="Ttulo1"/>
        <w:spacing w:line="360" w:lineRule="auto"/>
        <w:jc w:val="both"/>
        <w:rPr>
          <w:rFonts w:ascii="Arial" w:hAnsi="Arial" w:cs="Arial"/>
          <w:color w:val="000000" w:themeColor="text1"/>
          <w:sz w:val="24"/>
          <w:szCs w:val="24"/>
        </w:rPr>
      </w:pPr>
      <w:bookmarkStart w:id="19" w:name="_Toc213924532"/>
      <w:r w:rsidRPr="00260FE6">
        <w:rPr>
          <w:rFonts w:ascii="Arial" w:hAnsi="Arial" w:cs="Arial"/>
          <w:color w:val="000000" w:themeColor="text1"/>
          <w:sz w:val="24"/>
          <w:szCs w:val="24"/>
        </w:rPr>
        <w:t>F</w:t>
      </w:r>
      <w:r w:rsidR="00FF22E6" w:rsidRPr="00260FE6">
        <w:rPr>
          <w:rFonts w:ascii="Arial" w:hAnsi="Arial" w:cs="Arial"/>
          <w:color w:val="000000" w:themeColor="text1"/>
          <w:sz w:val="24"/>
          <w:szCs w:val="24"/>
        </w:rPr>
        <w:t>uentes de información</w:t>
      </w:r>
      <w:bookmarkEnd w:id="19"/>
    </w:p>
    <w:p w14:paraId="142EFBF1" w14:textId="26427134" w:rsidR="00FF22E6" w:rsidRDefault="00FF22E6" w:rsidP="00260FE6">
      <w:pPr>
        <w:pStyle w:val="Ttulo2"/>
        <w:numPr>
          <w:ilvl w:val="0"/>
          <w:numId w:val="11"/>
        </w:numPr>
        <w:spacing w:line="360" w:lineRule="auto"/>
        <w:jc w:val="both"/>
        <w:rPr>
          <w:rFonts w:ascii="Arial" w:hAnsi="Arial" w:cs="Arial"/>
          <w:color w:val="000000" w:themeColor="text1"/>
          <w:sz w:val="24"/>
          <w:szCs w:val="24"/>
        </w:rPr>
      </w:pPr>
      <w:bookmarkStart w:id="20" w:name="_Toc213924533"/>
      <w:r w:rsidRPr="00260FE6">
        <w:rPr>
          <w:rFonts w:ascii="Arial" w:hAnsi="Arial" w:cs="Arial"/>
          <w:color w:val="000000" w:themeColor="text1"/>
          <w:sz w:val="24"/>
          <w:szCs w:val="24"/>
        </w:rPr>
        <w:t>fuentes de información</w:t>
      </w:r>
      <w:bookmarkEnd w:id="20"/>
      <w:r w:rsidRPr="00260FE6">
        <w:rPr>
          <w:rFonts w:ascii="Arial" w:hAnsi="Arial" w:cs="Arial"/>
          <w:color w:val="000000" w:themeColor="text1"/>
          <w:sz w:val="24"/>
          <w:szCs w:val="24"/>
        </w:rPr>
        <w:t xml:space="preserve"> </w:t>
      </w:r>
    </w:p>
    <w:p w14:paraId="5DFDA9A3" w14:textId="5AFE2A83" w:rsidR="00A71DB1" w:rsidRDefault="00A71DB1" w:rsidP="00A71DB1"/>
    <w:p w14:paraId="2D85FE52" w14:textId="7142EFF2" w:rsidR="00A46959" w:rsidRPr="00A71DB1" w:rsidRDefault="00A71DB1" w:rsidP="00A71DB1">
      <w:pPr>
        <w:pStyle w:val="Prrafodelista"/>
        <w:numPr>
          <w:ilvl w:val="0"/>
          <w:numId w:val="16"/>
        </w:numPr>
        <w:jc w:val="both"/>
        <w:rPr>
          <w:rFonts w:ascii="Arial" w:hAnsi="Arial" w:cs="Arial"/>
          <w:sz w:val="24"/>
        </w:rPr>
      </w:pPr>
      <w:proofErr w:type="spellStart"/>
      <w:r w:rsidRPr="00A71DB1">
        <w:rPr>
          <w:rFonts w:ascii="Arial" w:hAnsi="Arial" w:cs="Arial"/>
          <w:sz w:val="24"/>
        </w:rPr>
        <w:t>Jonassen</w:t>
      </w:r>
      <w:proofErr w:type="spellEnd"/>
      <w:r w:rsidRPr="00A71DB1">
        <w:rPr>
          <w:rFonts w:ascii="Arial" w:hAnsi="Arial" w:cs="Arial"/>
          <w:sz w:val="24"/>
        </w:rPr>
        <w:t xml:space="preserve">, D. (1999). </w:t>
      </w:r>
      <w:proofErr w:type="spellStart"/>
      <w:r w:rsidRPr="00A71DB1">
        <w:rPr>
          <w:rFonts w:ascii="Arial" w:hAnsi="Arial" w:cs="Arial"/>
          <w:sz w:val="24"/>
        </w:rPr>
        <w:t>Computers</w:t>
      </w:r>
      <w:proofErr w:type="spellEnd"/>
      <w:r w:rsidRPr="00A71DB1">
        <w:rPr>
          <w:rFonts w:ascii="Arial" w:hAnsi="Arial" w:cs="Arial"/>
          <w:sz w:val="24"/>
        </w:rPr>
        <w:t xml:space="preserve"> as </w:t>
      </w:r>
      <w:proofErr w:type="spellStart"/>
      <w:r w:rsidRPr="00A71DB1">
        <w:rPr>
          <w:rFonts w:ascii="Arial" w:hAnsi="Arial" w:cs="Arial"/>
          <w:sz w:val="24"/>
        </w:rPr>
        <w:t>Mindtools</w:t>
      </w:r>
      <w:proofErr w:type="spellEnd"/>
      <w:r w:rsidRPr="00A71DB1">
        <w:rPr>
          <w:rFonts w:ascii="Arial" w:hAnsi="Arial" w:cs="Arial"/>
          <w:sz w:val="24"/>
        </w:rPr>
        <w:t xml:space="preserve"> </w:t>
      </w:r>
      <w:proofErr w:type="spellStart"/>
      <w:r w:rsidRPr="00A71DB1">
        <w:rPr>
          <w:rFonts w:ascii="Arial" w:hAnsi="Arial" w:cs="Arial"/>
          <w:sz w:val="24"/>
        </w:rPr>
        <w:t>for</w:t>
      </w:r>
      <w:proofErr w:type="spellEnd"/>
      <w:r w:rsidRPr="00A71DB1">
        <w:rPr>
          <w:rFonts w:ascii="Arial" w:hAnsi="Arial" w:cs="Arial"/>
          <w:sz w:val="24"/>
        </w:rPr>
        <w:t xml:space="preserve"> </w:t>
      </w:r>
      <w:proofErr w:type="spellStart"/>
      <w:r w:rsidRPr="00A71DB1">
        <w:rPr>
          <w:rFonts w:ascii="Arial" w:hAnsi="Arial" w:cs="Arial"/>
          <w:sz w:val="24"/>
        </w:rPr>
        <w:t>Schools</w:t>
      </w:r>
      <w:proofErr w:type="spellEnd"/>
      <w:r w:rsidRPr="00A71DB1">
        <w:rPr>
          <w:rFonts w:ascii="Arial" w:hAnsi="Arial" w:cs="Arial"/>
          <w:sz w:val="24"/>
        </w:rPr>
        <w:t>. Pearson.</w:t>
      </w:r>
    </w:p>
    <w:p w14:paraId="643D7599" w14:textId="4AF776FB" w:rsidR="00A46959" w:rsidRDefault="00A46959" w:rsidP="00A46959">
      <w:pPr>
        <w:pStyle w:val="Prrafodelista"/>
        <w:numPr>
          <w:ilvl w:val="0"/>
          <w:numId w:val="16"/>
        </w:numPr>
        <w:spacing w:line="360" w:lineRule="auto"/>
        <w:ind w:left="714" w:hanging="357"/>
        <w:rPr>
          <w:rFonts w:ascii="Arial" w:hAnsi="Arial" w:cs="Arial"/>
          <w:sz w:val="24"/>
        </w:rPr>
      </w:pPr>
      <w:r w:rsidRPr="00A46959">
        <w:rPr>
          <w:rFonts w:ascii="Arial" w:hAnsi="Arial" w:cs="Arial"/>
          <w:sz w:val="24"/>
        </w:rPr>
        <w:t>Mayer-</w:t>
      </w:r>
      <w:proofErr w:type="spellStart"/>
      <w:r w:rsidRPr="00A46959">
        <w:rPr>
          <w:rFonts w:ascii="Arial" w:hAnsi="Arial" w:cs="Arial"/>
          <w:sz w:val="24"/>
        </w:rPr>
        <w:t>Schönberger</w:t>
      </w:r>
      <w:proofErr w:type="spellEnd"/>
      <w:r w:rsidRPr="00A46959">
        <w:rPr>
          <w:rFonts w:ascii="Arial" w:hAnsi="Arial" w:cs="Arial"/>
          <w:sz w:val="24"/>
        </w:rPr>
        <w:t xml:space="preserve">, V., &amp; </w:t>
      </w:r>
      <w:proofErr w:type="spellStart"/>
      <w:r w:rsidRPr="00A46959">
        <w:rPr>
          <w:rFonts w:ascii="Arial" w:hAnsi="Arial" w:cs="Arial"/>
          <w:sz w:val="24"/>
        </w:rPr>
        <w:t>Cukier</w:t>
      </w:r>
      <w:proofErr w:type="spellEnd"/>
      <w:r w:rsidRPr="00A46959">
        <w:rPr>
          <w:rFonts w:ascii="Arial" w:hAnsi="Arial" w:cs="Arial"/>
          <w:sz w:val="24"/>
        </w:rPr>
        <w:t xml:space="preserve">, K. (2013). Big Data: A </w:t>
      </w:r>
      <w:proofErr w:type="spellStart"/>
      <w:r w:rsidRPr="00A46959">
        <w:rPr>
          <w:rFonts w:ascii="Arial" w:hAnsi="Arial" w:cs="Arial"/>
          <w:sz w:val="24"/>
        </w:rPr>
        <w:t>Revolution</w:t>
      </w:r>
      <w:proofErr w:type="spellEnd"/>
    </w:p>
    <w:p w14:paraId="129C5FE4" w14:textId="7B11FBD0" w:rsidR="00A71DB1" w:rsidRDefault="00A71DB1" w:rsidP="00A71DB1">
      <w:pPr>
        <w:pStyle w:val="Prrafodelista"/>
        <w:numPr>
          <w:ilvl w:val="0"/>
          <w:numId w:val="16"/>
        </w:numPr>
        <w:spacing w:line="360" w:lineRule="auto"/>
        <w:rPr>
          <w:rFonts w:ascii="Arial" w:hAnsi="Arial" w:cs="Arial"/>
          <w:sz w:val="24"/>
        </w:rPr>
      </w:pPr>
      <w:proofErr w:type="spellStart"/>
      <w:r w:rsidRPr="00A71DB1">
        <w:rPr>
          <w:rFonts w:ascii="Arial" w:hAnsi="Arial" w:cs="Arial"/>
          <w:sz w:val="24"/>
        </w:rPr>
        <w:t>National</w:t>
      </w:r>
      <w:proofErr w:type="spellEnd"/>
      <w:r w:rsidRPr="00A71DB1">
        <w:rPr>
          <w:rFonts w:ascii="Arial" w:hAnsi="Arial" w:cs="Arial"/>
          <w:sz w:val="24"/>
        </w:rPr>
        <w:t xml:space="preserve"> </w:t>
      </w:r>
      <w:proofErr w:type="spellStart"/>
      <w:r w:rsidRPr="00A71DB1">
        <w:rPr>
          <w:rFonts w:ascii="Arial" w:hAnsi="Arial" w:cs="Arial"/>
          <w:sz w:val="24"/>
        </w:rPr>
        <w:t>Geographic</w:t>
      </w:r>
      <w:proofErr w:type="spellEnd"/>
      <w:r w:rsidRPr="00A71DB1">
        <w:rPr>
          <w:rFonts w:ascii="Arial" w:hAnsi="Arial" w:cs="Arial"/>
          <w:sz w:val="24"/>
        </w:rPr>
        <w:t xml:space="preserve"> </w:t>
      </w:r>
      <w:proofErr w:type="spellStart"/>
      <w:r w:rsidRPr="00A71DB1">
        <w:rPr>
          <w:rFonts w:ascii="Arial" w:hAnsi="Arial" w:cs="Arial"/>
          <w:sz w:val="24"/>
        </w:rPr>
        <w:t>Society</w:t>
      </w:r>
      <w:proofErr w:type="spellEnd"/>
      <w:r w:rsidRPr="00A71DB1">
        <w:rPr>
          <w:rFonts w:ascii="Arial" w:hAnsi="Arial" w:cs="Arial"/>
          <w:sz w:val="24"/>
        </w:rPr>
        <w:t xml:space="preserve">. (2020). </w:t>
      </w:r>
      <w:proofErr w:type="spellStart"/>
      <w:r w:rsidRPr="00A71DB1">
        <w:rPr>
          <w:rFonts w:ascii="Arial" w:hAnsi="Arial" w:cs="Arial"/>
          <w:sz w:val="24"/>
        </w:rPr>
        <w:t>Geographic</w:t>
      </w:r>
      <w:proofErr w:type="spellEnd"/>
      <w:r w:rsidRPr="00A71DB1">
        <w:rPr>
          <w:rFonts w:ascii="Arial" w:hAnsi="Arial" w:cs="Arial"/>
          <w:sz w:val="24"/>
        </w:rPr>
        <w:t xml:space="preserve"> </w:t>
      </w:r>
      <w:proofErr w:type="spellStart"/>
      <w:r w:rsidRPr="00A71DB1">
        <w:rPr>
          <w:rFonts w:ascii="Arial" w:hAnsi="Arial" w:cs="Arial"/>
          <w:sz w:val="24"/>
        </w:rPr>
        <w:t>Information</w:t>
      </w:r>
      <w:proofErr w:type="spellEnd"/>
      <w:r w:rsidRPr="00A71DB1">
        <w:rPr>
          <w:rFonts w:ascii="Arial" w:hAnsi="Arial" w:cs="Arial"/>
          <w:sz w:val="24"/>
        </w:rPr>
        <w:t xml:space="preserve"> </w:t>
      </w:r>
      <w:proofErr w:type="spellStart"/>
      <w:r w:rsidRPr="00A71DB1">
        <w:rPr>
          <w:rFonts w:ascii="Arial" w:hAnsi="Arial" w:cs="Arial"/>
          <w:sz w:val="24"/>
        </w:rPr>
        <w:t>Systems</w:t>
      </w:r>
      <w:proofErr w:type="spellEnd"/>
      <w:r w:rsidRPr="00A71DB1">
        <w:rPr>
          <w:rFonts w:ascii="Arial" w:hAnsi="Arial" w:cs="Arial"/>
          <w:sz w:val="24"/>
        </w:rPr>
        <w:t xml:space="preserve"> (GIS).</w:t>
      </w:r>
    </w:p>
    <w:p w14:paraId="7BF66062" w14:textId="508B3E76" w:rsidR="004240A8" w:rsidRDefault="004240A8" w:rsidP="004240A8">
      <w:pPr>
        <w:pStyle w:val="Prrafodelista"/>
        <w:numPr>
          <w:ilvl w:val="0"/>
          <w:numId w:val="16"/>
        </w:numPr>
        <w:spacing w:line="360" w:lineRule="auto"/>
        <w:rPr>
          <w:rFonts w:ascii="Arial" w:hAnsi="Arial" w:cs="Arial"/>
          <w:sz w:val="24"/>
        </w:rPr>
      </w:pPr>
      <w:r w:rsidRPr="004240A8">
        <w:rPr>
          <w:rFonts w:ascii="Arial" w:hAnsi="Arial" w:cs="Arial"/>
          <w:sz w:val="24"/>
        </w:rPr>
        <w:t xml:space="preserve">NIST. (2018). </w:t>
      </w:r>
      <w:proofErr w:type="spellStart"/>
      <w:r w:rsidRPr="004240A8">
        <w:rPr>
          <w:rFonts w:ascii="Arial" w:hAnsi="Arial" w:cs="Arial"/>
          <w:sz w:val="24"/>
        </w:rPr>
        <w:t>Interoperability</w:t>
      </w:r>
      <w:proofErr w:type="spellEnd"/>
      <w:r w:rsidRPr="004240A8">
        <w:rPr>
          <w:rFonts w:ascii="Arial" w:hAnsi="Arial" w:cs="Arial"/>
          <w:sz w:val="24"/>
        </w:rPr>
        <w:t xml:space="preserve"> Framework. </w:t>
      </w:r>
      <w:proofErr w:type="spellStart"/>
      <w:r w:rsidRPr="004240A8">
        <w:rPr>
          <w:rFonts w:ascii="Arial" w:hAnsi="Arial" w:cs="Arial"/>
          <w:sz w:val="24"/>
        </w:rPr>
        <w:t>National</w:t>
      </w:r>
      <w:proofErr w:type="spellEnd"/>
      <w:r w:rsidRPr="004240A8">
        <w:rPr>
          <w:rFonts w:ascii="Arial" w:hAnsi="Arial" w:cs="Arial"/>
          <w:sz w:val="24"/>
        </w:rPr>
        <w:t xml:space="preserve"> </w:t>
      </w:r>
      <w:proofErr w:type="spellStart"/>
      <w:r w:rsidRPr="004240A8">
        <w:rPr>
          <w:rFonts w:ascii="Arial" w:hAnsi="Arial" w:cs="Arial"/>
          <w:sz w:val="24"/>
        </w:rPr>
        <w:t>Institute</w:t>
      </w:r>
      <w:proofErr w:type="spellEnd"/>
      <w:r w:rsidRPr="004240A8">
        <w:rPr>
          <w:rFonts w:ascii="Arial" w:hAnsi="Arial" w:cs="Arial"/>
          <w:sz w:val="24"/>
        </w:rPr>
        <w:t xml:space="preserve"> </w:t>
      </w:r>
      <w:proofErr w:type="spellStart"/>
      <w:r w:rsidRPr="004240A8">
        <w:rPr>
          <w:rFonts w:ascii="Arial" w:hAnsi="Arial" w:cs="Arial"/>
          <w:sz w:val="24"/>
        </w:rPr>
        <w:t>of</w:t>
      </w:r>
      <w:proofErr w:type="spellEnd"/>
      <w:r w:rsidRPr="004240A8">
        <w:rPr>
          <w:rFonts w:ascii="Arial" w:hAnsi="Arial" w:cs="Arial"/>
          <w:sz w:val="24"/>
        </w:rPr>
        <w:t xml:space="preserve"> </w:t>
      </w:r>
      <w:proofErr w:type="spellStart"/>
      <w:r w:rsidRPr="004240A8">
        <w:rPr>
          <w:rFonts w:ascii="Arial" w:hAnsi="Arial" w:cs="Arial"/>
          <w:sz w:val="24"/>
        </w:rPr>
        <w:t>Standards</w:t>
      </w:r>
      <w:proofErr w:type="spellEnd"/>
      <w:r w:rsidRPr="004240A8">
        <w:rPr>
          <w:rFonts w:ascii="Arial" w:hAnsi="Arial" w:cs="Arial"/>
          <w:sz w:val="24"/>
        </w:rPr>
        <w:t xml:space="preserve"> and </w:t>
      </w:r>
      <w:proofErr w:type="spellStart"/>
      <w:r w:rsidRPr="004240A8">
        <w:rPr>
          <w:rFonts w:ascii="Arial" w:hAnsi="Arial" w:cs="Arial"/>
          <w:sz w:val="24"/>
        </w:rPr>
        <w:t>Technology</w:t>
      </w:r>
      <w:proofErr w:type="spellEnd"/>
      <w:r w:rsidRPr="004240A8">
        <w:rPr>
          <w:rFonts w:ascii="Arial" w:hAnsi="Arial" w:cs="Arial"/>
          <w:sz w:val="24"/>
        </w:rPr>
        <w:t>.</w:t>
      </w:r>
    </w:p>
    <w:p w14:paraId="478A9DE2" w14:textId="5ACBAEB5" w:rsidR="004240A8" w:rsidRDefault="004240A8" w:rsidP="004240A8">
      <w:pPr>
        <w:pStyle w:val="Prrafodelista"/>
        <w:numPr>
          <w:ilvl w:val="0"/>
          <w:numId w:val="16"/>
        </w:numPr>
        <w:spacing w:line="360" w:lineRule="auto"/>
        <w:rPr>
          <w:rFonts w:ascii="Arial" w:hAnsi="Arial" w:cs="Arial"/>
          <w:sz w:val="24"/>
        </w:rPr>
      </w:pPr>
      <w:r w:rsidRPr="004240A8">
        <w:rPr>
          <w:rFonts w:ascii="Arial" w:hAnsi="Arial" w:cs="Arial"/>
          <w:sz w:val="24"/>
        </w:rPr>
        <w:t xml:space="preserve">Russell, S., &amp; </w:t>
      </w:r>
      <w:proofErr w:type="spellStart"/>
      <w:r w:rsidRPr="004240A8">
        <w:rPr>
          <w:rFonts w:ascii="Arial" w:hAnsi="Arial" w:cs="Arial"/>
          <w:sz w:val="24"/>
        </w:rPr>
        <w:t>Norvig</w:t>
      </w:r>
      <w:proofErr w:type="spellEnd"/>
      <w:r w:rsidRPr="004240A8">
        <w:rPr>
          <w:rFonts w:ascii="Arial" w:hAnsi="Arial" w:cs="Arial"/>
          <w:sz w:val="24"/>
        </w:rPr>
        <w:t xml:space="preserve">, P. (2021). Artificial </w:t>
      </w:r>
      <w:proofErr w:type="spellStart"/>
      <w:r w:rsidRPr="004240A8">
        <w:rPr>
          <w:rFonts w:ascii="Arial" w:hAnsi="Arial" w:cs="Arial"/>
          <w:sz w:val="24"/>
        </w:rPr>
        <w:t>Intelligence</w:t>
      </w:r>
      <w:proofErr w:type="spellEnd"/>
      <w:r w:rsidRPr="004240A8">
        <w:rPr>
          <w:rFonts w:ascii="Arial" w:hAnsi="Arial" w:cs="Arial"/>
          <w:sz w:val="24"/>
        </w:rPr>
        <w:t xml:space="preserve">: A Modern </w:t>
      </w:r>
      <w:proofErr w:type="spellStart"/>
      <w:r w:rsidRPr="004240A8">
        <w:rPr>
          <w:rFonts w:ascii="Arial" w:hAnsi="Arial" w:cs="Arial"/>
          <w:sz w:val="24"/>
        </w:rPr>
        <w:t>Approach</w:t>
      </w:r>
      <w:proofErr w:type="spellEnd"/>
      <w:r w:rsidRPr="004240A8">
        <w:rPr>
          <w:rFonts w:ascii="Arial" w:hAnsi="Arial" w:cs="Arial"/>
          <w:sz w:val="24"/>
        </w:rPr>
        <w:t xml:space="preserve"> (4th ed.). Pearson.</w:t>
      </w:r>
    </w:p>
    <w:p w14:paraId="52FA324A" w14:textId="74AF361D" w:rsidR="004240A8" w:rsidRPr="00A46959" w:rsidRDefault="004240A8" w:rsidP="004240A8">
      <w:pPr>
        <w:pStyle w:val="Prrafodelista"/>
        <w:numPr>
          <w:ilvl w:val="0"/>
          <w:numId w:val="16"/>
        </w:numPr>
        <w:spacing w:line="360" w:lineRule="auto"/>
        <w:rPr>
          <w:rFonts w:ascii="Arial" w:hAnsi="Arial" w:cs="Arial"/>
          <w:sz w:val="24"/>
        </w:rPr>
      </w:pPr>
      <w:proofErr w:type="spellStart"/>
      <w:r w:rsidRPr="004240A8">
        <w:rPr>
          <w:rFonts w:ascii="Arial" w:hAnsi="Arial" w:cs="Arial"/>
          <w:sz w:val="24"/>
        </w:rPr>
        <w:t>Schwaber</w:t>
      </w:r>
      <w:proofErr w:type="spellEnd"/>
      <w:r w:rsidRPr="004240A8">
        <w:rPr>
          <w:rFonts w:ascii="Arial" w:hAnsi="Arial" w:cs="Arial"/>
          <w:sz w:val="24"/>
        </w:rPr>
        <w:t xml:space="preserve">, K., &amp; Sutherland, J. (2020). </w:t>
      </w:r>
      <w:proofErr w:type="spellStart"/>
      <w:r w:rsidRPr="004240A8">
        <w:rPr>
          <w:rFonts w:ascii="Arial" w:hAnsi="Arial" w:cs="Arial"/>
          <w:sz w:val="24"/>
        </w:rPr>
        <w:t>The</w:t>
      </w:r>
      <w:proofErr w:type="spellEnd"/>
      <w:r w:rsidRPr="004240A8">
        <w:rPr>
          <w:rFonts w:ascii="Arial" w:hAnsi="Arial" w:cs="Arial"/>
          <w:sz w:val="24"/>
        </w:rPr>
        <w:t xml:space="preserve"> Scrum Guide.</w:t>
      </w:r>
    </w:p>
    <w:p w14:paraId="2372576E" w14:textId="3AE956BC" w:rsidR="0010255E" w:rsidRPr="00A46959" w:rsidRDefault="00A46959" w:rsidP="00A46959">
      <w:pPr>
        <w:pStyle w:val="Prrafodelista"/>
        <w:numPr>
          <w:ilvl w:val="0"/>
          <w:numId w:val="16"/>
        </w:numPr>
        <w:spacing w:line="360" w:lineRule="auto"/>
        <w:ind w:left="714" w:hanging="357"/>
        <w:jc w:val="both"/>
        <w:rPr>
          <w:rFonts w:ascii="Arial" w:hAnsi="Arial" w:cs="Arial"/>
          <w:sz w:val="24"/>
        </w:rPr>
      </w:pPr>
      <w:r w:rsidRPr="00A46959">
        <w:rPr>
          <w:rFonts w:ascii="Arial" w:hAnsi="Arial" w:cs="Arial"/>
          <w:sz w:val="24"/>
        </w:rPr>
        <w:t>Secretaría de la Función Pública (SFP). (2022). Agenda Digital del Gobierno Federal.</w:t>
      </w:r>
    </w:p>
    <w:p w14:paraId="177298D3" w14:textId="0F052EF5" w:rsidR="0010255E" w:rsidRDefault="0010255E" w:rsidP="00A46959">
      <w:pPr>
        <w:pStyle w:val="Prrafodelista"/>
        <w:numPr>
          <w:ilvl w:val="0"/>
          <w:numId w:val="16"/>
        </w:numPr>
        <w:spacing w:line="360" w:lineRule="auto"/>
        <w:ind w:left="714" w:hanging="357"/>
        <w:jc w:val="both"/>
        <w:rPr>
          <w:rFonts w:ascii="Arial" w:hAnsi="Arial" w:cs="Arial"/>
          <w:sz w:val="24"/>
        </w:rPr>
      </w:pPr>
      <w:r w:rsidRPr="0010255E">
        <w:rPr>
          <w:rFonts w:ascii="Arial" w:hAnsi="Arial" w:cs="Arial"/>
          <w:sz w:val="24"/>
        </w:rPr>
        <w:lastRenderedPageBreak/>
        <w:t>UNESCO. (2019). Marco de competencias TIC para docentes.</w:t>
      </w:r>
    </w:p>
    <w:p w14:paraId="4977FE42" w14:textId="1359F70A" w:rsidR="000F5244" w:rsidRPr="000F5244" w:rsidRDefault="000F5244" w:rsidP="000F5244">
      <w:pPr>
        <w:pStyle w:val="Prrafodelista"/>
        <w:numPr>
          <w:ilvl w:val="0"/>
          <w:numId w:val="16"/>
        </w:numPr>
        <w:spacing w:line="360" w:lineRule="auto"/>
        <w:jc w:val="both"/>
        <w:rPr>
          <w:rFonts w:ascii="Arial" w:hAnsi="Arial" w:cs="Arial"/>
          <w:sz w:val="24"/>
        </w:rPr>
      </w:pPr>
      <w:r w:rsidRPr="000F5244">
        <w:rPr>
          <w:rFonts w:ascii="Arial" w:hAnsi="Arial" w:cs="Arial"/>
          <w:sz w:val="24"/>
        </w:rPr>
        <w:t>Secretaría de Educación Pública. (2025). Principales cifras del sistema educativo nacional, ciclo escolar 2024</w:t>
      </w:r>
      <w:r>
        <w:rPr>
          <w:rFonts w:ascii="Arial" w:hAnsi="Arial" w:cs="Arial"/>
          <w:sz w:val="24"/>
        </w:rPr>
        <w:t>-</w:t>
      </w:r>
      <w:r w:rsidRPr="000F5244">
        <w:rPr>
          <w:rFonts w:ascii="Arial" w:hAnsi="Arial" w:cs="Arial"/>
          <w:sz w:val="24"/>
        </w:rPr>
        <w:t xml:space="preserve">2025. </w:t>
      </w:r>
    </w:p>
    <w:p w14:paraId="1B621820" w14:textId="77777777" w:rsidR="000F5244" w:rsidRPr="000F5244" w:rsidRDefault="000F5244" w:rsidP="000F5244">
      <w:pPr>
        <w:pStyle w:val="Prrafodelista"/>
        <w:numPr>
          <w:ilvl w:val="0"/>
          <w:numId w:val="16"/>
        </w:numPr>
        <w:spacing w:line="360" w:lineRule="auto"/>
        <w:jc w:val="both"/>
        <w:rPr>
          <w:rFonts w:ascii="Arial" w:hAnsi="Arial" w:cs="Arial"/>
          <w:sz w:val="24"/>
        </w:rPr>
      </w:pPr>
      <w:r w:rsidRPr="000F5244">
        <w:rPr>
          <w:rFonts w:ascii="Arial" w:hAnsi="Arial" w:cs="Arial"/>
          <w:sz w:val="24"/>
        </w:rPr>
        <w:t>Secretaría de Educación Pública. (2025). Matrícula y cobertura educativa, ciclo 2024–2025. Gobierno de México.</w:t>
      </w:r>
    </w:p>
    <w:p w14:paraId="3387FE17" w14:textId="77777777" w:rsidR="000F5244" w:rsidRPr="0010255E" w:rsidRDefault="000F5244" w:rsidP="00A46959">
      <w:pPr>
        <w:pStyle w:val="Prrafodelista"/>
        <w:numPr>
          <w:ilvl w:val="0"/>
          <w:numId w:val="16"/>
        </w:numPr>
        <w:spacing w:line="360" w:lineRule="auto"/>
        <w:ind w:left="714" w:hanging="357"/>
        <w:jc w:val="both"/>
        <w:rPr>
          <w:rFonts w:ascii="Arial" w:hAnsi="Arial" w:cs="Arial"/>
          <w:sz w:val="24"/>
        </w:rPr>
      </w:pPr>
    </w:p>
    <w:p w14:paraId="5A702EE0" w14:textId="23129F71" w:rsidR="00FF22E6" w:rsidRPr="00260FE6" w:rsidRDefault="002D7D6E" w:rsidP="00260FE6">
      <w:pPr>
        <w:pStyle w:val="Ttulo1"/>
        <w:spacing w:line="360" w:lineRule="auto"/>
        <w:jc w:val="both"/>
        <w:rPr>
          <w:rFonts w:ascii="Arial" w:hAnsi="Arial" w:cs="Arial"/>
          <w:color w:val="000000" w:themeColor="text1"/>
          <w:sz w:val="24"/>
          <w:szCs w:val="24"/>
        </w:rPr>
      </w:pPr>
      <w:bookmarkStart w:id="21" w:name="_Toc213924534"/>
      <w:r w:rsidRPr="00260FE6">
        <w:rPr>
          <w:rFonts w:ascii="Arial" w:hAnsi="Arial" w:cs="Arial"/>
          <w:color w:val="000000" w:themeColor="text1"/>
          <w:sz w:val="24"/>
          <w:szCs w:val="24"/>
        </w:rPr>
        <w:t>A</w:t>
      </w:r>
      <w:r w:rsidR="00FF22E6" w:rsidRPr="00260FE6">
        <w:rPr>
          <w:rFonts w:ascii="Arial" w:hAnsi="Arial" w:cs="Arial"/>
          <w:color w:val="000000" w:themeColor="text1"/>
          <w:sz w:val="24"/>
          <w:szCs w:val="24"/>
        </w:rPr>
        <w:t>nexos</w:t>
      </w:r>
      <w:bookmarkEnd w:id="21"/>
    </w:p>
    <w:p w14:paraId="5DCE8659" w14:textId="3FEBEA01" w:rsidR="00FF22E6" w:rsidRPr="00260FE6" w:rsidRDefault="00FF22E6" w:rsidP="00260FE6">
      <w:pPr>
        <w:pStyle w:val="Ttulo2"/>
        <w:numPr>
          <w:ilvl w:val="0"/>
          <w:numId w:val="11"/>
        </w:numPr>
        <w:spacing w:line="360" w:lineRule="auto"/>
        <w:jc w:val="both"/>
        <w:rPr>
          <w:rFonts w:ascii="Arial" w:hAnsi="Arial" w:cs="Arial"/>
          <w:color w:val="000000" w:themeColor="text1"/>
          <w:sz w:val="24"/>
          <w:szCs w:val="24"/>
        </w:rPr>
      </w:pPr>
      <w:bookmarkStart w:id="22" w:name="_Toc213924535"/>
      <w:r w:rsidRPr="00260FE6">
        <w:rPr>
          <w:rFonts w:ascii="Arial" w:hAnsi="Arial" w:cs="Arial"/>
          <w:color w:val="000000" w:themeColor="text1"/>
          <w:sz w:val="24"/>
          <w:szCs w:val="24"/>
        </w:rPr>
        <w:t>anexos (carta de autorización por parte de la empresa u organización y otros si son necesarios)</w:t>
      </w:r>
      <w:bookmarkEnd w:id="22"/>
    </w:p>
    <w:p w14:paraId="76E01B9D" w14:textId="478BE16B" w:rsidR="00FF22E6" w:rsidRPr="00260FE6" w:rsidRDefault="00FF22E6" w:rsidP="00260FE6">
      <w:pPr>
        <w:pStyle w:val="Ttulo2"/>
        <w:numPr>
          <w:ilvl w:val="0"/>
          <w:numId w:val="11"/>
        </w:numPr>
        <w:spacing w:line="360" w:lineRule="auto"/>
        <w:jc w:val="both"/>
        <w:rPr>
          <w:rFonts w:ascii="Arial" w:hAnsi="Arial" w:cs="Arial"/>
          <w:color w:val="000000" w:themeColor="text1"/>
          <w:sz w:val="24"/>
          <w:szCs w:val="24"/>
        </w:rPr>
      </w:pPr>
      <w:bookmarkStart w:id="23" w:name="_Toc213924536"/>
      <w:r w:rsidRPr="00260FE6">
        <w:rPr>
          <w:rFonts w:ascii="Arial" w:hAnsi="Arial" w:cs="Arial"/>
          <w:color w:val="000000" w:themeColor="text1"/>
          <w:sz w:val="24"/>
          <w:szCs w:val="24"/>
        </w:rPr>
        <w:t xml:space="preserve">registro de productos (patentes, derechos de autor, compra-venta, del proyecto, </w:t>
      </w:r>
      <w:proofErr w:type="spellStart"/>
      <w:r w:rsidRPr="00260FE6">
        <w:rPr>
          <w:rFonts w:ascii="Arial" w:hAnsi="Arial" w:cs="Arial"/>
          <w:color w:val="000000" w:themeColor="text1"/>
          <w:sz w:val="24"/>
          <w:szCs w:val="24"/>
        </w:rPr>
        <w:t>etc</w:t>
      </w:r>
      <w:proofErr w:type="spellEnd"/>
      <w:r w:rsidRPr="00260FE6">
        <w:rPr>
          <w:rFonts w:ascii="Arial" w:hAnsi="Arial" w:cs="Arial"/>
          <w:color w:val="000000" w:themeColor="text1"/>
          <w:sz w:val="24"/>
          <w:szCs w:val="24"/>
        </w:rPr>
        <w:t>)</w:t>
      </w:r>
      <w:bookmarkEnd w:id="23"/>
    </w:p>
    <w:p w14:paraId="04A74610" w14:textId="77777777" w:rsidR="00E76D49" w:rsidRDefault="00E76D49"/>
    <w:sectPr w:rsidR="00E76D49" w:rsidSect="00BA6EFC">
      <w:headerReference w:type="first" r:id="rId17"/>
      <w:footerReference w:type="first" r:id="rId18"/>
      <w:pgSz w:w="12240" w:h="15840"/>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8E0C71" w14:textId="77777777" w:rsidR="00FA10A1" w:rsidRDefault="00FA10A1">
      <w:r>
        <w:separator/>
      </w:r>
    </w:p>
  </w:endnote>
  <w:endnote w:type="continuationSeparator" w:id="0">
    <w:p w14:paraId="18D682B9" w14:textId="77777777" w:rsidR="00FA10A1" w:rsidRDefault="00FA10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dobe Caslon Pro">
    <w:altName w:val="Palatino Linotype"/>
    <w:panose1 w:val="00000000000000000000"/>
    <w:charset w:val="00"/>
    <w:family w:val="roman"/>
    <w:notTrueType/>
    <w:pitch w:val="variable"/>
    <w:sig w:usb0="00000007" w:usb1="00000001" w:usb2="00000000" w:usb3="00000000" w:csb0="00000093" w:csb1="00000000"/>
  </w:font>
  <w:font w:name="Montserrat Light">
    <w:altName w:val="Times New Roman"/>
    <w:charset w:val="00"/>
    <w:family w:val="auto"/>
    <w:pitch w:val="variable"/>
    <w:sig w:usb0="2000020F" w:usb1="00000003" w:usb2="00000000" w:usb3="00000000" w:csb0="00000197"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8291281"/>
      <w:docPartObj>
        <w:docPartGallery w:val="Page Numbers (Bottom of Page)"/>
        <w:docPartUnique/>
      </w:docPartObj>
    </w:sdtPr>
    <w:sdtContent>
      <w:p w14:paraId="11CBA5E3" w14:textId="52B62BBB" w:rsidR="00BA6EFC" w:rsidRDefault="00BA6EFC">
        <w:pPr>
          <w:pStyle w:val="Piedepgina"/>
          <w:jc w:val="right"/>
        </w:pPr>
        <w:r>
          <w:fldChar w:fldCharType="begin"/>
        </w:r>
        <w:r>
          <w:instrText>PAGE   \* MERGEFORMAT</w:instrText>
        </w:r>
        <w:r>
          <w:fldChar w:fldCharType="separate"/>
        </w:r>
        <w:r>
          <w:rPr>
            <w:lang w:val="es-ES"/>
          </w:rPr>
          <w:t>2</w:t>
        </w:r>
        <w:r>
          <w:fldChar w:fldCharType="end"/>
        </w:r>
      </w:p>
    </w:sdtContent>
  </w:sdt>
  <w:p w14:paraId="0382C50D" w14:textId="77777777" w:rsidR="00BA6EFC" w:rsidRDefault="00BA6EF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2EC59" w14:textId="77777777" w:rsidR="00BA6EFC" w:rsidRDefault="00BA6EF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2528302"/>
      <w:docPartObj>
        <w:docPartGallery w:val="Page Numbers (Bottom of Page)"/>
        <w:docPartUnique/>
      </w:docPartObj>
    </w:sdtPr>
    <w:sdtContent>
      <w:p w14:paraId="4E036002" w14:textId="321FDB2F" w:rsidR="00964E38" w:rsidRDefault="00964E38">
        <w:pPr>
          <w:pStyle w:val="Piedepgina"/>
          <w:jc w:val="right"/>
        </w:pPr>
        <w:r>
          <w:fldChar w:fldCharType="begin"/>
        </w:r>
        <w:r>
          <w:instrText>PAGE   \* MERGEFORMAT</w:instrText>
        </w:r>
        <w:r>
          <w:fldChar w:fldCharType="separate"/>
        </w:r>
        <w:r w:rsidR="008B6E5A" w:rsidRPr="008B6E5A">
          <w:rPr>
            <w:noProof/>
            <w:lang w:val="es-ES"/>
          </w:rPr>
          <w:t>16</w:t>
        </w:r>
        <w:r>
          <w:fldChar w:fldCharType="end"/>
        </w:r>
      </w:p>
    </w:sdtContent>
  </w:sdt>
  <w:p w14:paraId="2AB1229C" w14:textId="77777777" w:rsidR="00964E38" w:rsidRDefault="00964E38">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021329" w14:textId="77777777" w:rsidR="00964E38" w:rsidRDefault="00964E38">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5435586"/>
      <w:docPartObj>
        <w:docPartGallery w:val="Page Numbers (Bottom of Page)"/>
        <w:docPartUnique/>
      </w:docPartObj>
    </w:sdtPr>
    <w:sdtContent>
      <w:p w14:paraId="50B30076" w14:textId="509ED969" w:rsidR="00BA6EFC" w:rsidRDefault="00BA6EFC">
        <w:pPr>
          <w:pStyle w:val="Piedepgina"/>
          <w:jc w:val="right"/>
        </w:pPr>
        <w:r>
          <w:fldChar w:fldCharType="begin"/>
        </w:r>
        <w:r>
          <w:instrText>PAGE   \* MERGEFORMAT</w:instrText>
        </w:r>
        <w:r>
          <w:fldChar w:fldCharType="separate"/>
        </w:r>
        <w:r w:rsidR="008B6E5A" w:rsidRPr="008B6E5A">
          <w:rPr>
            <w:noProof/>
            <w:lang w:val="es-ES"/>
          </w:rPr>
          <w:t>1</w:t>
        </w:r>
        <w:r>
          <w:fldChar w:fldCharType="end"/>
        </w:r>
      </w:p>
    </w:sdtContent>
  </w:sdt>
  <w:p w14:paraId="44FE8A4E" w14:textId="77777777" w:rsidR="00BA6EFC" w:rsidRDefault="00BA6EF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DE8703" w14:textId="77777777" w:rsidR="00FA10A1" w:rsidRDefault="00FA10A1">
      <w:r>
        <w:separator/>
      </w:r>
    </w:p>
  </w:footnote>
  <w:footnote w:type="continuationSeparator" w:id="0">
    <w:p w14:paraId="23FEB8B4" w14:textId="77777777" w:rsidR="00FA10A1" w:rsidRDefault="00FA10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1B733" w14:textId="77777777" w:rsidR="00BA6EFC" w:rsidRDefault="00BA6EF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CF5C0" w14:textId="77777777" w:rsidR="00964E38" w:rsidRDefault="00964E38">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1340C" w14:textId="77777777" w:rsidR="00BA6EFC" w:rsidRDefault="00BA6EF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141F33"/>
    <w:multiLevelType w:val="hybridMultilevel"/>
    <w:tmpl w:val="592C75D2"/>
    <w:lvl w:ilvl="0" w:tplc="53A2C462">
      <w:start w:val="1"/>
      <w:numFmt w:val="decimal"/>
      <w:lvlText w:val="%1."/>
      <w:lvlJc w:val="left"/>
      <w:pPr>
        <w:ind w:left="202" w:hanging="360"/>
      </w:pPr>
      <w:rPr>
        <w:rFonts w:hint="default"/>
      </w:rPr>
    </w:lvl>
    <w:lvl w:ilvl="1" w:tplc="080A0019" w:tentative="1">
      <w:start w:val="1"/>
      <w:numFmt w:val="lowerLetter"/>
      <w:lvlText w:val="%2."/>
      <w:lvlJc w:val="left"/>
      <w:pPr>
        <w:ind w:left="922" w:hanging="360"/>
      </w:pPr>
    </w:lvl>
    <w:lvl w:ilvl="2" w:tplc="080A001B" w:tentative="1">
      <w:start w:val="1"/>
      <w:numFmt w:val="lowerRoman"/>
      <w:lvlText w:val="%3."/>
      <w:lvlJc w:val="right"/>
      <w:pPr>
        <w:ind w:left="1642" w:hanging="180"/>
      </w:pPr>
    </w:lvl>
    <w:lvl w:ilvl="3" w:tplc="080A000F" w:tentative="1">
      <w:start w:val="1"/>
      <w:numFmt w:val="decimal"/>
      <w:lvlText w:val="%4."/>
      <w:lvlJc w:val="left"/>
      <w:pPr>
        <w:ind w:left="2362" w:hanging="360"/>
      </w:pPr>
    </w:lvl>
    <w:lvl w:ilvl="4" w:tplc="080A0019" w:tentative="1">
      <w:start w:val="1"/>
      <w:numFmt w:val="lowerLetter"/>
      <w:lvlText w:val="%5."/>
      <w:lvlJc w:val="left"/>
      <w:pPr>
        <w:ind w:left="3082" w:hanging="360"/>
      </w:pPr>
    </w:lvl>
    <w:lvl w:ilvl="5" w:tplc="080A001B" w:tentative="1">
      <w:start w:val="1"/>
      <w:numFmt w:val="lowerRoman"/>
      <w:lvlText w:val="%6."/>
      <w:lvlJc w:val="right"/>
      <w:pPr>
        <w:ind w:left="3802" w:hanging="180"/>
      </w:pPr>
    </w:lvl>
    <w:lvl w:ilvl="6" w:tplc="080A000F" w:tentative="1">
      <w:start w:val="1"/>
      <w:numFmt w:val="decimal"/>
      <w:lvlText w:val="%7."/>
      <w:lvlJc w:val="left"/>
      <w:pPr>
        <w:ind w:left="4522" w:hanging="360"/>
      </w:pPr>
    </w:lvl>
    <w:lvl w:ilvl="7" w:tplc="080A0019" w:tentative="1">
      <w:start w:val="1"/>
      <w:numFmt w:val="lowerLetter"/>
      <w:lvlText w:val="%8."/>
      <w:lvlJc w:val="left"/>
      <w:pPr>
        <w:ind w:left="5242" w:hanging="360"/>
      </w:pPr>
    </w:lvl>
    <w:lvl w:ilvl="8" w:tplc="080A001B" w:tentative="1">
      <w:start w:val="1"/>
      <w:numFmt w:val="lowerRoman"/>
      <w:lvlText w:val="%9."/>
      <w:lvlJc w:val="right"/>
      <w:pPr>
        <w:ind w:left="5962" w:hanging="180"/>
      </w:pPr>
    </w:lvl>
  </w:abstractNum>
  <w:abstractNum w:abstractNumId="1" w15:restartNumberingAfterBreak="0">
    <w:nsid w:val="1A183678"/>
    <w:multiLevelType w:val="hybridMultilevel"/>
    <w:tmpl w:val="DBFAA9C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CE81E52"/>
    <w:multiLevelType w:val="hybridMultilevel"/>
    <w:tmpl w:val="8842F4E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7E12505"/>
    <w:multiLevelType w:val="hybridMultilevel"/>
    <w:tmpl w:val="CBDC3180"/>
    <w:lvl w:ilvl="0" w:tplc="0DC0EFC4">
      <w:numFmt w:val="bullet"/>
      <w:lvlText w:val=""/>
      <w:lvlJc w:val="left"/>
      <w:pPr>
        <w:ind w:left="720" w:hanging="360"/>
      </w:pPr>
      <w:rPr>
        <w:rFonts w:ascii="Symbol" w:eastAsia="Times New Roman"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A302510"/>
    <w:multiLevelType w:val="multilevel"/>
    <w:tmpl w:val="15F0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90B72"/>
    <w:multiLevelType w:val="hybridMultilevel"/>
    <w:tmpl w:val="EC2AACA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E52125F"/>
    <w:multiLevelType w:val="hybridMultilevel"/>
    <w:tmpl w:val="0F523D6C"/>
    <w:lvl w:ilvl="0" w:tplc="6A245E16">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4434545E"/>
    <w:multiLevelType w:val="hybridMultilevel"/>
    <w:tmpl w:val="1D74523C"/>
    <w:lvl w:ilvl="0" w:tplc="B3BE1692">
      <w:start w:val="1"/>
      <w:numFmt w:val="decimal"/>
      <w:lvlText w:val="%1."/>
      <w:lvlJc w:val="left"/>
      <w:pPr>
        <w:ind w:left="420" w:hanging="360"/>
      </w:pPr>
      <w:rPr>
        <w:rFonts w:hint="default"/>
      </w:rPr>
    </w:lvl>
    <w:lvl w:ilvl="1" w:tplc="080A0019" w:tentative="1">
      <w:start w:val="1"/>
      <w:numFmt w:val="lowerLetter"/>
      <w:lvlText w:val="%2."/>
      <w:lvlJc w:val="left"/>
      <w:pPr>
        <w:ind w:left="1140" w:hanging="360"/>
      </w:pPr>
    </w:lvl>
    <w:lvl w:ilvl="2" w:tplc="080A001B" w:tentative="1">
      <w:start w:val="1"/>
      <w:numFmt w:val="lowerRoman"/>
      <w:lvlText w:val="%3."/>
      <w:lvlJc w:val="right"/>
      <w:pPr>
        <w:ind w:left="1860" w:hanging="180"/>
      </w:pPr>
    </w:lvl>
    <w:lvl w:ilvl="3" w:tplc="080A000F" w:tentative="1">
      <w:start w:val="1"/>
      <w:numFmt w:val="decimal"/>
      <w:lvlText w:val="%4."/>
      <w:lvlJc w:val="left"/>
      <w:pPr>
        <w:ind w:left="2580" w:hanging="360"/>
      </w:pPr>
    </w:lvl>
    <w:lvl w:ilvl="4" w:tplc="080A0019" w:tentative="1">
      <w:start w:val="1"/>
      <w:numFmt w:val="lowerLetter"/>
      <w:lvlText w:val="%5."/>
      <w:lvlJc w:val="left"/>
      <w:pPr>
        <w:ind w:left="3300" w:hanging="360"/>
      </w:pPr>
    </w:lvl>
    <w:lvl w:ilvl="5" w:tplc="080A001B" w:tentative="1">
      <w:start w:val="1"/>
      <w:numFmt w:val="lowerRoman"/>
      <w:lvlText w:val="%6."/>
      <w:lvlJc w:val="right"/>
      <w:pPr>
        <w:ind w:left="4020" w:hanging="180"/>
      </w:pPr>
    </w:lvl>
    <w:lvl w:ilvl="6" w:tplc="080A000F" w:tentative="1">
      <w:start w:val="1"/>
      <w:numFmt w:val="decimal"/>
      <w:lvlText w:val="%7."/>
      <w:lvlJc w:val="left"/>
      <w:pPr>
        <w:ind w:left="4740" w:hanging="360"/>
      </w:pPr>
    </w:lvl>
    <w:lvl w:ilvl="7" w:tplc="080A0019" w:tentative="1">
      <w:start w:val="1"/>
      <w:numFmt w:val="lowerLetter"/>
      <w:lvlText w:val="%8."/>
      <w:lvlJc w:val="left"/>
      <w:pPr>
        <w:ind w:left="5460" w:hanging="360"/>
      </w:pPr>
    </w:lvl>
    <w:lvl w:ilvl="8" w:tplc="080A001B" w:tentative="1">
      <w:start w:val="1"/>
      <w:numFmt w:val="lowerRoman"/>
      <w:lvlText w:val="%9."/>
      <w:lvlJc w:val="right"/>
      <w:pPr>
        <w:ind w:left="6180" w:hanging="180"/>
      </w:pPr>
    </w:lvl>
  </w:abstractNum>
  <w:abstractNum w:abstractNumId="8" w15:restartNumberingAfterBreak="0">
    <w:nsid w:val="4A990151"/>
    <w:multiLevelType w:val="multilevel"/>
    <w:tmpl w:val="64B4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E56663"/>
    <w:multiLevelType w:val="multilevel"/>
    <w:tmpl w:val="625A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566182"/>
    <w:multiLevelType w:val="hybridMultilevel"/>
    <w:tmpl w:val="1C58C240"/>
    <w:lvl w:ilvl="0" w:tplc="2930941A">
      <w:start w:val="3"/>
      <w:numFmt w:val="bullet"/>
      <w:lvlText w:val=""/>
      <w:lvlJc w:val="left"/>
      <w:pPr>
        <w:ind w:left="720" w:hanging="360"/>
      </w:pPr>
      <w:rPr>
        <w:rFonts w:ascii="Symbol" w:eastAsia="Times New Roman"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56704283"/>
    <w:multiLevelType w:val="hybridMultilevel"/>
    <w:tmpl w:val="D84C667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70471B1"/>
    <w:multiLevelType w:val="hybridMultilevel"/>
    <w:tmpl w:val="D7963E3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D750C99"/>
    <w:multiLevelType w:val="hybridMultilevel"/>
    <w:tmpl w:val="CC1E5062"/>
    <w:lvl w:ilvl="0" w:tplc="20607A42">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61250FEE"/>
    <w:multiLevelType w:val="hybridMultilevel"/>
    <w:tmpl w:val="3E5CCA82"/>
    <w:lvl w:ilvl="0" w:tplc="CC5EBAB4">
      <w:start w:val="7"/>
      <w:numFmt w:val="bullet"/>
      <w:lvlText w:val=""/>
      <w:lvlJc w:val="left"/>
      <w:pPr>
        <w:ind w:left="780" w:hanging="360"/>
      </w:pPr>
      <w:rPr>
        <w:rFonts w:ascii="Symbol" w:eastAsiaTheme="minorHAnsi" w:hAnsi="Symbol" w:cstheme="minorBidi" w:hint="default"/>
      </w:rPr>
    </w:lvl>
    <w:lvl w:ilvl="1" w:tplc="080A0003" w:tentative="1">
      <w:start w:val="1"/>
      <w:numFmt w:val="bullet"/>
      <w:lvlText w:val="o"/>
      <w:lvlJc w:val="left"/>
      <w:pPr>
        <w:ind w:left="1500" w:hanging="360"/>
      </w:pPr>
      <w:rPr>
        <w:rFonts w:ascii="Courier New" w:hAnsi="Courier New" w:cs="Courier New" w:hint="default"/>
      </w:rPr>
    </w:lvl>
    <w:lvl w:ilvl="2" w:tplc="080A0005" w:tentative="1">
      <w:start w:val="1"/>
      <w:numFmt w:val="bullet"/>
      <w:lvlText w:val=""/>
      <w:lvlJc w:val="left"/>
      <w:pPr>
        <w:ind w:left="2220" w:hanging="360"/>
      </w:pPr>
      <w:rPr>
        <w:rFonts w:ascii="Wingdings" w:hAnsi="Wingdings" w:hint="default"/>
      </w:rPr>
    </w:lvl>
    <w:lvl w:ilvl="3" w:tplc="080A0001" w:tentative="1">
      <w:start w:val="1"/>
      <w:numFmt w:val="bullet"/>
      <w:lvlText w:val=""/>
      <w:lvlJc w:val="left"/>
      <w:pPr>
        <w:ind w:left="2940" w:hanging="360"/>
      </w:pPr>
      <w:rPr>
        <w:rFonts w:ascii="Symbol" w:hAnsi="Symbol" w:hint="default"/>
      </w:rPr>
    </w:lvl>
    <w:lvl w:ilvl="4" w:tplc="080A0003" w:tentative="1">
      <w:start w:val="1"/>
      <w:numFmt w:val="bullet"/>
      <w:lvlText w:val="o"/>
      <w:lvlJc w:val="left"/>
      <w:pPr>
        <w:ind w:left="3660" w:hanging="360"/>
      </w:pPr>
      <w:rPr>
        <w:rFonts w:ascii="Courier New" w:hAnsi="Courier New" w:cs="Courier New" w:hint="default"/>
      </w:rPr>
    </w:lvl>
    <w:lvl w:ilvl="5" w:tplc="080A0005" w:tentative="1">
      <w:start w:val="1"/>
      <w:numFmt w:val="bullet"/>
      <w:lvlText w:val=""/>
      <w:lvlJc w:val="left"/>
      <w:pPr>
        <w:ind w:left="4380" w:hanging="360"/>
      </w:pPr>
      <w:rPr>
        <w:rFonts w:ascii="Wingdings" w:hAnsi="Wingdings" w:hint="default"/>
      </w:rPr>
    </w:lvl>
    <w:lvl w:ilvl="6" w:tplc="080A0001" w:tentative="1">
      <w:start w:val="1"/>
      <w:numFmt w:val="bullet"/>
      <w:lvlText w:val=""/>
      <w:lvlJc w:val="left"/>
      <w:pPr>
        <w:ind w:left="5100" w:hanging="360"/>
      </w:pPr>
      <w:rPr>
        <w:rFonts w:ascii="Symbol" w:hAnsi="Symbol" w:hint="default"/>
      </w:rPr>
    </w:lvl>
    <w:lvl w:ilvl="7" w:tplc="080A0003" w:tentative="1">
      <w:start w:val="1"/>
      <w:numFmt w:val="bullet"/>
      <w:lvlText w:val="o"/>
      <w:lvlJc w:val="left"/>
      <w:pPr>
        <w:ind w:left="5820" w:hanging="360"/>
      </w:pPr>
      <w:rPr>
        <w:rFonts w:ascii="Courier New" w:hAnsi="Courier New" w:cs="Courier New" w:hint="default"/>
      </w:rPr>
    </w:lvl>
    <w:lvl w:ilvl="8" w:tplc="080A0005" w:tentative="1">
      <w:start w:val="1"/>
      <w:numFmt w:val="bullet"/>
      <w:lvlText w:val=""/>
      <w:lvlJc w:val="left"/>
      <w:pPr>
        <w:ind w:left="6540" w:hanging="360"/>
      </w:pPr>
      <w:rPr>
        <w:rFonts w:ascii="Wingdings" w:hAnsi="Wingdings" w:hint="default"/>
      </w:rPr>
    </w:lvl>
  </w:abstractNum>
  <w:abstractNum w:abstractNumId="15" w15:restartNumberingAfterBreak="0">
    <w:nsid w:val="6A615C4E"/>
    <w:multiLevelType w:val="multilevel"/>
    <w:tmpl w:val="C7A6C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DA03B2"/>
    <w:multiLevelType w:val="hybridMultilevel"/>
    <w:tmpl w:val="4DE4929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1C27FF3"/>
    <w:multiLevelType w:val="multilevel"/>
    <w:tmpl w:val="D7FA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1E3D81"/>
    <w:multiLevelType w:val="hybridMultilevel"/>
    <w:tmpl w:val="7720922E"/>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9" w15:restartNumberingAfterBreak="0">
    <w:nsid w:val="77973ABE"/>
    <w:multiLevelType w:val="hybridMultilevel"/>
    <w:tmpl w:val="5E94DC6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7893654D"/>
    <w:multiLevelType w:val="hybridMultilevel"/>
    <w:tmpl w:val="82A09ED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591085343">
    <w:abstractNumId w:val="1"/>
  </w:num>
  <w:num w:numId="2" w16cid:durableId="643313594">
    <w:abstractNumId w:val="9"/>
  </w:num>
  <w:num w:numId="3" w16cid:durableId="1253659672">
    <w:abstractNumId w:val="20"/>
  </w:num>
  <w:num w:numId="4" w16cid:durableId="1727605668">
    <w:abstractNumId w:val="16"/>
  </w:num>
  <w:num w:numId="5" w16cid:durableId="840924902">
    <w:abstractNumId w:val="6"/>
  </w:num>
  <w:num w:numId="6" w16cid:durableId="1760449032">
    <w:abstractNumId w:val="13"/>
  </w:num>
  <w:num w:numId="7" w16cid:durableId="98985580">
    <w:abstractNumId w:val="7"/>
  </w:num>
  <w:num w:numId="8" w16cid:durableId="1201088782">
    <w:abstractNumId w:val="14"/>
  </w:num>
  <w:num w:numId="9" w16cid:durableId="1863351578">
    <w:abstractNumId w:val="0"/>
  </w:num>
  <w:num w:numId="10" w16cid:durableId="163327797">
    <w:abstractNumId w:val="2"/>
  </w:num>
  <w:num w:numId="11" w16cid:durableId="32392229">
    <w:abstractNumId w:val="12"/>
  </w:num>
  <w:num w:numId="12" w16cid:durableId="1333140934">
    <w:abstractNumId w:val="10"/>
  </w:num>
  <w:num w:numId="13" w16cid:durableId="911309891">
    <w:abstractNumId w:val="11"/>
  </w:num>
  <w:num w:numId="14" w16cid:durableId="193273963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05031134">
    <w:abstractNumId w:val="5"/>
  </w:num>
  <w:num w:numId="16" w16cid:durableId="1558856170">
    <w:abstractNumId w:val="3"/>
  </w:num>
  <w:num w:numId="17" w16cid:durableId="217518115">
    <w:abstractNumId w:val="8"/>
  </w:num>
  <w:num w:numId="18" w16cid:durableId="97875535">
    <w:abstractNumId w:val="19"/>
  </w:num>
  <w:num w:numId="19" w16cid:durableId="1144858838">
    <w:abstractNumId w:val="15"/>
  </w:num>
  <w:num w:numId="20" w16cid:durableId="243495350">
    <w:abstractNumId w:val="17"/>
  </w:num>
  <w:num w:numId="21" w16cid:durableId="3896144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66E"/>
    <w:rsid w:val="00017CD6"/>
    <w:rsid w:val="000268F5"/>
    <w:rsid w:val="00045D98"/>
    <w:rsid w:val="000547D2"/>
    <w:rsid w:val="000F5244"/>
    <w:rsid w:val="000F666E"/>
    <w:rsid w:val="0010255E"/>
    <w:rsid w:val="001435E6"/>
    <w:rsid w:val="001446BC"/>
    <w:rsid w:val="001C08D6"/>
    <w:rsid w:val="00224695"/>
    <w:rsid w:val="00232366"/>
    <w:rsid w:val="00260FE6"/>
    <w:rsid w:val="002A2F87"/>
    <w:rsid w:val="002D7D6E"/>
    <w:rsid w:val="00324D81"/>
    <w:rsid w:val="003E3D3E"/>
    <w:rsid w:val="0040039A"/>
    <w:rsid w:val="00420682"/>
    <w:rsid w:val="004240A8"/>
    <w:rsid w:val="00443661"/>
    <w:rsid w:val="004C3A9B"/>
    <w:rsid w:val="004D505B"/>
    <w:rsid w:val="004E39F0"/>
    <w:rsid w:val="004F01C8"/>
    <w:rsid w:val="004F7D57"/>
    <w:rsid w:val="00510B98"/>
    <w:rsid w:val="00510D44"/>
    <w:rsid w:val="00595015"/>
    <w:rsid w:val="00595F98"/>
    <w:rsid w:val="00630684"/>
    <w:rsid w:val="00631000"/>
    <w:rsid w:val="00673843"/>
    <w:rsid w:val="006948D3"/>
    <w:rsid w:val="006A34E0"/>
    <w:rsid w:val="00704465"/>
    <w:rsid w:val="00706F71"/>
    <w:rsid w:val="007168AB"/>
    <w:rsid w:val="00737AF3"/>
    <w:rsid w:val="00794DD3"/>
    <w:rsid w:val="007C0796"/>
    <w:rsid w:val="007E729D"/>
    <w:rsid w:val="007F2527"/>
    <w:rsid w:val="00804217"/>
    <w:rsid w:val="00841005"/>
    <w:rsid w:val="008868FA"/>
    <w:rsid w:val="008A1E1E"/>
    <w:rsid w:val="008B6E5A"/>
    <w:rsid w:val="0092673D"/>
    <w:rsid w:val="009649DF"/>
    <w:rsid w:val="00964E38"/>
    <w:rsid w:val="00975190"/>
    <w:rsid w:val="009D54B8"/>
    <w:rsid w:val="00A34F4B"/>
    <w:rsid w:val="00A37B69"/>
    <w:rsid w:val="00A46959"/>
    <w:rsid w:val="00A564A0"/>
    <w:rsid w:val="00A67267"/>
    <w:rsid w:val="00A71DB1"/>
    <w:rsid w:val="00AB3DE5"/>
    <w:rsid w:val="00AD7B29"/>
    <w:rsid w:val="00AE6890"/>
    <w:rsid w:val="00B32B99"/>
    <w:rsid w:val="00B61D5A"/>
    <w:rsid w:val="00BA28C3"/>
    <w:rsid w:val="00BA6EFC"/>
    <w:rsid w:val="00BC4CB0"/>
    <w:rsid w:val="00BD0498"/>
    <w:rsid w:val="00BD7933"/>
    <w:rsid w:val="00C55A64"/>
    <w:rsid w:val="00C92FD4"/>
    <w:rsid w:val="00CA71F4"/>
    <w:rsid w:val="00CD5309"/>
    <w:rsid w:val="00CD7ABB"/>
    <w:rsid w:val="00D14C3B"/>
    <w:rsid w:val="00D83406"/>
    <w:rsid w:val="00D841D8"/>
    <w:rsid w:val="00DA5B1C"/>
    <w:rsid w:val="00DF2B99"/>
    <w:rsid w:val="00E13918"/>
    <w:rsid w:val="00E206F5"/>
    <w:rsid w:val="00E30A82"/>
    <w:rsid w:val="00E57056"/>
    <w:rsid w:val="00E76D49"/>
    <w:rsid w:val="00EA2C4F"/>
    <w:rsid w:val="00EC56A4"/>
    <w:rsid w:val="00F26131"/>
    <w:rsid w:val="00F304C0"/>
    <w:rsid w:val="00F336D3"/>
    <w:rsid w:val="00F47D00"/>
    <w:rsid w:val="00F621A1"/>
    <w:rsid w:val="00F73492"/>
    <w:rsid w:val="00FA10A1"/>
    <w:rsid w:val="00FA2E53"/>
    <w:rsid w:val="00FC5BD8"/>
    <w:rsid w:val="00FF22E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535C47"/>
  <w15:chartTrackingRefBased/>
  <w15:docId w15:val="{324E2EB3-8A8A-43D6-B03D-D40FBF5FB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66E"/>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0F666E"/>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B61D5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260FE6"/>
    <w:pPr>
      <w:keepNext/>
      <w:keepLines/>
      <w:spacing w:before="40"/>
      <w:outlineLvl w:val="2"/>
    </w:pPr>
    <w:rPr>
      <w:rFonts w:asciiTheme="majorHAnsi" w:eastAsiaTheme="majorEastAsia" w:hAnsiTheme="majorHAnsi" w:cstheme="majorBidi"/>
      <w:color w:val="243F60" w:themeColor="accent1" w:themeShade="7F"/>
    </w:rPr>
  </w:style>
  <w:style w:type="paragraph" w:styleId="Ttulo4">
    <w:name w:val="heading 4"/>
    <w:basedOn w:val="Normal"/>
    <w:link w:val="Ttulo4Car"/>
    <w:uiPriority w:val="9"/>
    <w:qFormat/>
    <w:rsid w:val="000F666E"/>
    <w:pPr>
      <w:spacing w:before="100" w:beforeAutospacing="1" w:after="100" w:afterAutospacing="1"/>
      <w:outlineLvl w:val="3"/>
    </w:pPr>
    <w:rPr>
      <w:b/>
      <w:bCs/>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666E"/>
    <w:rPr>
      <w:rFonts w:asciiTheme="majorHAnsi" w:eastAsiaTheme="majorEastAsia" w:hAnsiTheme="majorHAnsi" w:cstheme="majorBidi"/>
      <w:color w:val="365F91" w:themeColor="accent1" w:themeShade="BF"/>
      <w:sz w:val="32"/>
      <w:szCs w:val="32"/>
      <w:lang w:eastAsia="es-ES"/>
    </w:rPr>
  </w:style>
  <w:style w:type="character" w:customStyle="1" w:styleId="Ttulo4Car">
    <w:name w:val="Título 4 Car"/>
    <w:basedOn w:val="Fuentedeprrafopredeter"/>
    <w:link w:val="Ttulo4"/>
    <w:uiPriority w:val="9"/>
    <w:rsid w:val="000F666E"/>
    <w:rPr>
      <w:rFonts w:ascii="Times New Roman" w:eastAsia="Times New Roman" w:hAnsi="Times New Roman" w:cs="Times New Roman"/>
      <w:b/>
      <w:bCs/>
      <w:sz w:val="24"/>
      <w:szCs w:val="24"/>
      <w:lang w:eastAsia="es-MX"/>
    </w:rPr>
  </w:style>
  <w:style w:type="character" w:styleId="Textoennegrita">
    <w:name w:val="Strong"/>
    <w:basedOn w:val="Fuentedeprrafopredeter"/>
    <w:uiPriority w:val="22"/>
    <w:qFormat/>
    <w:rsid w:val="000F666E"/>
    <w:rPr>
      <w:b/>
      <w:bCs/>
    </w:rPr>
  </w:style>
  <w:style w:type="paragraph" w:styleId="Prrafodelista">
    <w:name w:val="List Paragraph"/>
    <w:basedOn w:val="Normal"/>
    <w:uiPriority w:val="34"/>
    <w:qFormat/>
    <w:rsid w:val="000F666E"/>
    <w:pPr>
      <w:spacing w:after="160" w:line="259" w:lineRule="auto"/>
      <w:ind w:left="720"/>
      <w:contextualSpacing/>
    </w:pPr>
    <w:rPr>
      <w:rFonts w:asciiTheme="minorHAnsi" w:eastAsiaTheme="minorHAnsi" w:hAnsiTheme="minorHAnsi" w:cstheme="minorBidi"/>
      <w:sz w:val="22"/>
      <w:szCs w:val="22"/>
      <w:lang w:eastAsia="en-US"/>
    </w:rPr>
  </w:style>
  <w:style w:type="paragraph" w:styleId="NormalWeb">
    <w:name w:val="Normal (Web)"/>
    <w:basedOn w:val="Normal"/>
    <w:uiPriority w:val="99"/>
    <w:unhideWhenUsed/>
    <w:rsid w:val="000F666E"/>
    <w:pPr>
      <w:spacing w:before="100" w:beforeAutospacing="1" w:after="100" w:afterAutospacing="1"/>
    </w:pPr>
    <w:rPr>
      <w:lang w:eastAsia="es-MX"/>
    </w:rPr>
  </w:style>
  <w:style w:type="paragraph" w:styleId="Descripcin">
    <w:name w:val="caption"/>
    <w:basedOn w:val="Normal"/>
    <w:next w:val="Normal"/>
    <w:uiPriority w:val="35"/>
    <w:unhideWhenUsed/>
    <w:qFormat/>
    <w:rsid w:val="000F666E"/>
    <w:pPr>
      <w:spacing w:after="200"/>
    </w:pPr>
    <w:rPr>
      <w:i/>
      <w:iCs/>
      <w:color w:val="1F497D" w:themeColor="text2"/>
      <w:sz w:val="18"/>
      <w:szCs w:val="18"/>
    </w:rPr>
  </w:style>
  <w:style w:type="paragraph" w:styleId="TtuloTDC">
    <w:name w:val="TOC Heading"/>
    <w:basedOn w:val="Ttulo1"/>
    <w:next w:val="Normal"/>
    <w:uiPriority w:val="39"/>
    <w:unhideWhenUsed/>
    <w:qFormat/>
    <w:rsid w:val="000F666E"/>
    <w:pPr>
      <w:spacing w:line="259" w:lineRule="auto"/>
      <w:outlineLvl w:val="9"/>
    </w:pPr>
    <w:rPr>
      <w:lang w:eastAsia="es-MX"/>
    </w:rPr>
  </w:style>
  <w:style w:type="paragraph" w:styleId="TDC1">
    <w:name w:val="toc 1"/>
    <w:basedOn w:val="Normal"/>
    <w:next w:val="Normal"/>
    <w:autoRedefine/>
    <w:uiPriority w:val="39"/>
    <w:unhideWhenUsed/>
    <w:rsid w:val="000F666E"/>
    <w:pPr>
      <w:spacing w:after="100"/>
    </w:pPr>
  </w:style>
  <w:style w:type="character" w:styleId="Hipervnculo">
    <w:name w:val="Hyperlink"/>
    <w:basedOn w:val="Fuentedeprrafopredeter"/>
    <w:uiPriority w:val="99"/>
    <w:unhideWhenUsed/>
    <w:rsid w:val="000F666E"/>
    <w:rPr>
      <w:color w:val="0000FF" w:themeColor="hyperlink"/>
      <w:u w:val="single"/>
    </w:rPr>
  </w:style>
  <w:style w:type="paragraph" w:styleId="Piedepgina">
    <w:name w:val="footer"/>
    <w:basedOn w:val="Normal"/>
    <w:link w:val="PiedepginaCar"/>
    <w:uiPriority w:val="99"/>
    <w:unhideWhenUsed/>
    <w:rsid w:val="000F666E"/>
    <w:pPr>
      <w:tabs>
        <w:tab w:val="center" w:pos="4419"/>
        <w:tab w:val="right" w:pos="8838"/>
      </w:tabs>
    </w:pPr>
  </w:style>
  <w:style w:type="character" w:customStyle="1" w:styleId="PiedepginaCar">
    <w:name w:val="Pie de página Car"/>
    <w:basedOn w:val="Fuentedeprrafopredeter"/>
    <w:link w:val="Piedepgina"/>
    <w:uiPriority w:val="99"/>
    <w:rsid w:val="000F666E"/>
    <w:rPr>
      <w:rFonts w:ascii="Times New Roman" w:eastAsia="Times New Roman" w:hAnsi="Times New Roman" w:cs="Times New Roman"/>
      <w:sz w:val="24"/>
      <w:szCs w:val="24"/>
      <w:lang w:eastAsia="es-ES"/>
    </w:rPr>
  </w:style>
  <w:style w:type="character" w:customStyle="1" w:styleId="Ttulo2Car">
    <w:name w:val="Título 2 Car"/>
    <w:basedOn w:val="Fuentedeprrafopredeter"/>
    <w:link w:val="Ttulo2"/>
    <w:uiPriority w:val="9"/>
    <w:rsid w:val="00B61D5A"/>
    <w:rPr>
      <w:rFonts w:asciiTheme="majorHAnsi" w:eastAsiaTheme="majorEastAsia" w:hAnsiTheme="majorHAnsi" w:cstheme="majorBidi"/>
      <w:color w:val="365F91" w:themeColor="accent1" w:themeShade="BF"/>
      <w:sz w:val="26"/>
      <w:szCs w:val="26"/>
      <w:lang w:eastAsia="es-ES"/>
    </w:rPr>
  </w:style>
  <w:style w:type="paragraph" w:styleId="TDC2">
    <w:name w:val="toc 2"/>
    <w:basedOn w:val="Normal"/>
    <w:next w:val="Normal"/>
    <w:autoRedefine/>
    <w:uiPriority w:val="39"/>
    <w:unhideWhenUsed/>
    <w:rsid w:val="002D7D6E"/>
    <w:pPr>
      <w:spacing w:after="100"/>
      <w:ind w:left="240"/>
    </w:pPr>
  </w:style>
  <w:style w:type="table" w:styleId="Listaclara">
    <w:name w:val="Light List"/>
    <w:basedOn w:val="Tablanormal"/>
    <w:uiPriority w:val="61"/>
    <w:rsid w:val="00AE6890"/>
    <w:pPr>
      <w:spacing w:after="0" w:line="240" w:lineRule="auto"/>
    </w:pPr>
    <w:rPr>
      <w:rFonts w:eastAsiaTheme="minorEastAsia"/>
      <w:lang w:eastAsia="es-MX"/>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aconcuadrcula">
    <w:name w:val="Table Grid"/>
    <w:basedOn w:val="Tablanormal"/>
    <w:uiPriority w:val="59"/>
    <w:rsid w:val="00045D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260FE6"/>
    <w:rPr>
      <w:rFonts w:asciiTheme="majorHAnsi" w:eastAsiaTheme="majorEastAsia" w:hAnsiTheme="majorHAnsi" w:cstheme="majorBidi"/>
      <w:color w:val="243F60" w:themeColor="accent1" w:themeShade="7F"/>
      <w:sz w:val="24"/>
      <w:szCs w:val="24"/>
      <w:lang w:eastAsia="es-ES"/>
    </w:rPr>
  </w:style>
  <w:style w:type="paragraph" w:styleId="TDC3">
    <w:name w:val="toc 3"/>
    <w:basedOn w:val="Normal"/>
    <w:next w:val="Normal"/>
    <w:autoRedefine/>
    <w:uiPriority w:val="39"/>
    <w:unhideWhenUsed/>
    <w:rsid w:val="00BA6EFC"/>
    <w:pPr>
      <w:spacing w:after="100"/>
      <w:ind w:left="480"/>
    </w:pPr>
  </w:style>
  <w:style w:type="paragraph" w:styleId="Encabezado">
    <w:name w:val="header"/>
    <w:basedOn w:val="Normal"/>
    <w:link w:val="EncabezadoCar"/>
    <w:uiPriority w:val="99"/>
    <w:unhideWhenUsed/>
    <w:rsid w:val="00BA6EFC"/>
    <w:pPr>
      <w:tabs>
        <w:tab w:val="center" w:pos="4419"/>
        <w:tab w:val="right" w:pos="8838"/>
      </w:tabs>
    </w:pPr>
  </w:style>
  <w:style w:type="character" w:customStyle="1" w:styleId="EncabezadoCar">
    <w:name w:val="Encabezado Car"/>
    <w:basedOn w:val="Fuentedeprrafopredeter"/>
    <w:link w:val="Encabezado"/>
    <w:uiPriority w:val="99"/>
    <w:rsid w:val="00BA6EFC"/>
    <w:rPr>
      <w:rFonts w:ascii="Times New Roman" w:eastAsia="Times New Roman" w:hAnsi="Times New Roman" w:cs="Times New Roman"/>
      <w:sz w:val="24"/>
      <w:szCs w:val="24"/>
      <w:lang w:eastAsia="es-ES"/>
    </w:rPr>
  </w:style>
  <w:style w:type="character" w:styleId="nfasis">
    <w:name w:val="Emphasis"/>
    <w:basedOn w:val="Fuentedeprrafopredeter"/>
    <w:uiPriority w:val="20"/>
    <w:qFormat/>
    <w:rsid w:val="007C079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03804">
      <w:bodyDiv w:val="1"/>
      <w:marLeft w:val="0"/>
      <w:marRight w:val="0"/>
      <w:marTop w:val="0"/>
      <w:marBottom w:val="0"/>
      <w:divBdr>
        <w:top w:val="none" w:sz="0" w:space="0" w:color="auto"/>
        <w:left w:val="none" w:sz="0" w:space="0" w:color="auto"/>
        <w:bottom w:val="none" w:sz="0" w:space="0" w:color="auto"/>
        <w:right w:val="none" w:sz="0" w:space="0" w:color="auto"/>
      </w:divBdr>
    </w:div>
    <w:div w:id="42485483">
      <w:bodyDiv w:val="1"/>
      <w:marLeft w:val="0"/>
      <w:marRight w:val="0"/>
      <w:marTop w:val="0"/>
      <w:marBottom w:val="0"/>
      <w:divBdr>
        <w:top w:val="none" w:sz="0" w:space="0" w:color="auto"/>
        <w:left w:val="none" w:sz="0" w:space="0" w:color="auto"/>
        <w:bottom w:val="none" w:sz="0" w:space="0" w:color="auto"/>
        <w:right w:val="none" w:sz="0" w:space="0" w:color="auto"/>
      </w:divBdr>
    </w:div>
    <w:div w:id="47414911">
      <w:bodyDiv w:val="1"/>
      <w:marLeft w:val="0"/>
      <w:marRight w:val="0"/>
      <w:marTop w:val="0"/>
      <w:marBottom w:val="0"/>
      <w:divBdr>
        <w:top w:val="none" w:sz="0" w:space="0" w:color="auto"/>
        <w:left w:val="none" w:sz="0" w:space="0" w:color="auto"/>
        <w:bottom w:val="none" w:sz="0" w:space="0" w:color="auto"/>
        <w:right w:val="none" w:sz="0" w:space="0" w:color="auto"/>
      </w:divBdr>
    </w:div>
    <w:div w:id="52780916">
      <w:bodyDiv w:val="1"/>
      <w:marLeft w:val="0"/>
      <w:marRight w:val="0"/>
      <w:marTop w:val="0"/>
      <w:marBottom w:val="0"/>
      <w:divBdr>
        <w:top w:val="none" w:sz="0" w:space="0" w:color="auto"/>
        <w:left w:val="none" w:sz="0" w:space="0" w:color="auto"/>
        <w:bottom w:val="none" w:sz="0" w:space="0" w:color="auto"/>
        <w:right w:val="none" w:sz="0" w:space="0" w:color="auto"/>
      </w:divBdr>
    </w:div>
    <w:div w:id="57750820">
      <w:bodyDiv w:val="1"/>
      <w:marLeft w:val="0"/>
      <w:marRight w:val="0"/>
      <w:marTop w:val="0"/>
      <w:marBottom w:val="0"/>
      <w:divBdr>
        <w:top w:val="none" w:sz="0" w:space="0" w:color="auto"/>
        <w:left w:val="none" w:sz="0" w:space="0" w:color="auto"/>
        <w:bottom w:val="none" w:sz="0" w:space="0" w:color="auto"/>
        <w:right w:val="none" w:sz="0" w:space="0" w:color="auto"/>
      </w:divBdr>
    </w:div>
    <w:div w:id="101998760">
      <w:bodyDiv w:val="1"/>
      <w:marLeft w:val="0"/>
      <w:marRight w:val="0"/>
      <w:marTop w:val="0"/>
      <w:marBottom w:val="0"/>
      <w:divBdr>
        <w:top w:val="none" w:sz="0" w:space="0" w:color="auto"/>
        <w:left w:val="none" w:sz="0" w:space="0" w:color="auto"/>
        <w:bottom w:val="none" w:sz="0" w:space="0" w:color="auto"/>
        <w:right w:val="none" w:sz="0" w:space="0" w:color="auto"/>
      </w:divBdr>
    </w:div>
    <w:div w:id="179128808">
      <w:bodyDiv w:val="1"/>
      <w:marLeft w:val="0"/>
      <w:marRight w:val="0"/>
      <w:marTop w:val="0"/>
      <w:marBottom w:val="0"/>
      <w:divBdr>
        <w:top w:val="none" w:sz="0" w:space="0" w:color="auto"/>
        <w:left w:val="none" w:sz="0" w:space="0" w:color="auto"/>
        <w:bottom w:val="none" w:sz="0" w:space="0" w:color="auto"/>
        <w:right w:val="none" w:sz="0" w:space="0" w:color="auto"/>
      </w:divBdr>
    </w:div>
    <w:div w:id="190194175">
      <w:bodyDiv w:val="1"/>
      <w:marLeft w:val="0"/>
      <w:marRight w:val="0"/>
      <w:marTop w:val="0"/>
      <w:marBottom w:val="0"/>
      <w:divBdr>
        <w:top w:val="none" w:sz="0" w:space="0" w:color="auto"/>
        <w:left w:val="none" w:sz="0" w:space="0" w:color="auto"/>
        <w:bottom w:val="none" w:sz="0" w:space="0" w:color="auto"/>
        <w:right w:val="none" w:sz="0" w:space="0" w:color="auto"/>
      </w:divBdr>
    </w:div>
    <w:div w:id="256986721">
      <w:bodyDiv w:val="1"/>
      <w:marLeft w:val="0"/>
      <w:marRight w:val="0"/>
      <w:marTop w:val="0"/>
      <w:marBottom w:val="0"/>
      <w:divBdr>
        <w:top w:val="none" w:sz="0" w:space="0" w:color="auto"/>
        <w:left w:val="none" w:sz="0" w:space="0" w:color="auto"/>
        <w:bottom w:val="none" w:sz="0" w:space="0" w:color="auto"/>
        <w:right w:val="none" w:sz="0" w:space="0" w:color="auto"/>
      </w:divBdr>
    </w:div>
    <w:div w:id="268703466">
      <w:bodyDiv w:val="1"/>
      <w:marLeft w:val="0"/>
      <w:marRight w:val="0"/>
      <w:marTop w:val="0"/>
      <w:marBottom w:val="0"/>
      <w:divBdr>
        <w:top w:val="none" w:sz="0" w:space="0" w:color="auto"/>
        <w:left w:val="none" w:sz="0" w:space="0" w:color="auto"/>
        <w:bottom w:val="none" w:sz="0" w:space="0" w:color="auto"/>
        <w:right w:val="none" w:sz="0" w:space="0" w:color="auto"/>
      </w:divBdr>
    </w:div>
    <w:div w:id="269747356">
      <w:bodyDiv w:val="1"/>
      <w:marLeft w:val="0"/>
      <w:marRight w:val="0"/>
      <w:marTop w:val="0"/>
      <w:marBottom w:val="0"/>
      <w:divBdr>
        <w:top w:val="none" w:sz="0" w:space="0" w:color="auto"/>
        <w:left w:val="none" w:sz="0" w:space="0" w:color="auto"/>
        <w:bottom w:val="none" w:sz="0" w:space="0" w:color="auto"/>
        <w:right w:val="none" w:sz="0" w:space="0" w:color="auto"/>
      </w:divBdr>
    </w:div>
    <w:div w:id="276330069">
      <w:bodyDiv w:val="1"/>
      <w:marLeft w:val="0"/>
      <w:marRight w:val="0"/>
      <w:marTop w:val="0"/>
      <w:marBottom w:val="0"/>
      <w:divBdr>
        <w:top w:val="none" w:sz="0" w:space="0" w:color="auto"/>
        <w:left w:val="none" w:sz="0" w:space="0" w:color="auto"/>
        <w:bottom w:val="none" w:sz="0" w:space="0" w:color="auto"/>
        <w:right w:val="none" w:sz="0" w:space="0" w:color="auto"/>
      </w:divBdr>
    </w:div>
    <w:div w:id="284848230">
      <w:bodyDiv w:val="1"/>
      <w:marLeft w:val="0"/>
      <w:marRight w:val="0"/>
      <w:marTop w:val="0"/>
      <w:marBottom w:val="0"/>
      <w:divBdr>
        <w:top w:val="none" w:sz="0" w:space="0" w:color="auto"/>
        <w:left w:val="none" w:sz="0" w:space="0" w:color="auto"/>
        <w:bottom w:val="none" w:sz="0" w:space="0" w:color="auto"/>
        <w:right w:val="none" w:sz="0" w:space="0" w:color="auto"/>
      </w:divBdr>
    </w:div>
    <w:div w:id="383481378">
      <w:bodyDiv w:val="1"/>
      <w:marLeft w:val="0"/>
      <w:marRight w:val="0"/>
      <w:marTop w:val="0"/>
      <w:marBottom w:val="0"/>
      <w:divBdr>
        <w:top w:val="none" w:sz="0" w:space="0" w:color="auto"/>
        <w:left w:val="none" w:sz="0" w:space="0" w:color="auto"/>
        <w:bottom w:val="none" w:sz="0" w:space="0" w:color="auto"/>
        <w:right w:val="none" w:sz="0" w:space="0" w:color="auto"/>
      </w:divBdr>
    </w:div>
    <w:div w:id="417136961">
      <w:bodyDiv w:val="1"/>
      <w:marLeft w:val="0"/>
      <w:marRight w:val="0"/>
      <w:marTop w:val="0"/>
      <w:marBottom w:val="0"/>
      <w:divBdr>
        <w:top w:val="none" w:sz="0" w:space="0" w:color="auto"/>
        <w:left w:val="none" w:sz="0" w:space="0" w:color="auto"/>
        <w:bottom w:val="none" w:sz="0" w:space="0" w:color="auto"/>
        <w:right w:val="none" w:sz="0" w:space="0" w:color="auto"/>
      </w:divBdr>
    </w:div>
    <w:div w:id="442849994">
      <w:bodyDiv w:val="1"/>
      <w:marLeft w:val="0"/>
      <w:marRight w:val="0"/>
      <w:marTop w:val="0"/>
      <w:marBottom w:val="0"/>
      <w:divBdr>
        <w:top w:val="none" w:sz="0" w:space="0" w:color="auto"/>
        <w:left w:val="none" w:sz="0" w:space="0" w:color="auto"/>
        <w:bottom w:val="none" w:sz="0" w:space="0" w:color="auto"/>
        <w:right w:val="none" w:sz="0" w:space="0" w:color="auto"/>
      </w:divBdr>
    </w:div>
    <w:div w:id="448742232">
      <w:bodyDiv w:val="1"/>
      <w:marLeft w:val="0"/>
      <w:marRight w:val="0"/>
      <w:marTop w:val="0"/>
      <w:marBottom w:val="0"/>
      <w:divBdr>
        <w:top w:val="none" w:sz="0" w:space="0" w:color="auto"/>
        <w:left w:val="none" w:sz="0" w:space="0" w:color="auto"/>
        <w:bottom w:val="none" w:sz="0" w:space="0" w:color="auto"/>
        <w:right w:val="none" w:sz="0" w:space="0" w:color="auto"/>
      </w:divBdr>
    </w:div>
    <w:div w:id="472673495">
      <w:bodyDiv w:val="1"/>
      <w:marLeft w:val="0"/>
      <w:marRight w:val="0"/>
      <w:marTop w:val="0"/>
      <w:marBottom w:val="0"/>
      <w:divBdr>
        <w:top w:val="none" w:sz="0" w:space="0" w:color="auto"/>
        <w:left w:val="none" w:sz="0" w:space="0" w:color="auto"/>
        <w:bottom w:val="none" w:sz="0" w:space="0" w:color="auto"/>
        <w:right w:val="none" w:sz="0" w:space="0" w:color="auto"/>
      </w:divBdr>
    </w:div>
    <w:div w:id="577448864">
      <w:bodyDiv w:val="1"/>
      <w:marLeft w:val="0"/>
      <w:marRight w:val="0"/>
      <w:marTop w:val="0"/>
      <w:marBottom w:val="0"/>
      <w:divBdr>
        <w:top w:val="none" w:sz="0" w:space="0" w:color="auto"/>
        <w:left w:val="none" w:sz="0" w:space="0" w:color="auto"/>
        <w:bottom w:val="none" w:sz="0" w:space="0" w:color="auto"/>
        <w:right w:val="none" w:sz="0" w:space="0" w:color="auto"/>
      </w:divBdr>
    </w:div>
    <w:div w:id="693769599">
      <w:bodyDiv w:val="1"/>
      <w:marLeft w:val="0"/>
      <w:marRight w:val="0"/>
      <w:marTop w:val="0"/>
      <w:marBottom w:val="0"/>
      <w:divBdr>
        <w:top w:val="none" w:sz="0" w:space="0" w:color="auto"/>
        <w:left w:val="none" w:sz="0" w:space="0" w:color="auto"/>
        <w:bottom w:val="none" w:sz="0" w:space="0" w:color="auto"/>
        <w:right w:val="none" w:sz="0" w:space="0" w:color="auto"/>
      </w:divBdr>
    </w:div>
    <w:div w:id="712969836">
      <w:bodyDiv w:val="1"/>
      <w:marLeft w:val="0"/>
      <w:marRight w:val="0"/>
      <w:marTop w:val="0"/>
      <w:marBottom w:val="0"/>
      <w:divBdr>
        <w:top w:val="none" w:sz="0" w:space="0" w:color="auto"/>
        <w:left w:val="none" w:sz="0" w:space="0" w:color="auto"/>
        <w:bottom w:val="none" w:sz="0" w:space="0" w:color="auto"/>
        <w:right w:val="none" w:sz="0" w:space="0" w:color="auto"/>
      </w:divBdr>
    </w:div>
    <w:div w:id="739517970">
      <w:bodyDiv w:val="1"/>
      <w:marLeft w:val="0"/>
      <w:marRight w:val="0"/>
      <w:marTop w:val="0"/>
      <w:marBottom w:val="0"/>
      <w:divBdr>
        <w:top w:val="none" w:sz="0" w:space="0" w:color="auto"/>
        <w:left w:val="none" w:sz="0" w:space="0" w:color="auto"/>
        <w:bottom w:val="none" w:sz="0" w:space="0" w:color="auto"/>
        <w:right w:val="none" w:sz="0" w:space="0" w:color="auto"/>
      </w:divBdr>
    </w:div>
    <w:div w:id="807749407">
      <w:bodyDiv w:val="1"/>
      <w:marLeft w:val="0"/>
      <w:marRight w:val="0"/>
      <w:marTop w:val="0"/>
      <w:marBottom w:val="0"/>
      <w:divBdr>
        <w:top w:val="none" w:sz="0" w:space="0" w:color="auto"/>
        <w:left w:val="none" w:sz="0" w:space="0" w:color="auto"/>
        <w:bottom w:val="none" w:sz="0" w:space="0" w:color="auto"/>
        <w:right w:val="none" w:sz="0" w:space="0" w:color="auto"/>
      </w:divBdr>
    </w:div>
    <w:div w:id="874124739">
      <w:bodyDiv w:val="1"/>
      <w:marLeft w:val="0"/>
      <w:marRight w:val="0"/>
      <w:marTop w:val="0"/>
      <w:marBottom w:val="0"/>
      <w:divBdr>
        <w:top w:val="none" w:sz="0" w:space="0" w:color="auto"/>
        <w:left w:val="none" w:sz="0" w:space="0" w:color="auto"/>
        <w:bottom w:val="none" w:sz="0" w:space="0" w:color="auto"/>
        <w:right w:val="none" w:sz="0" w:space="0" w:color="auto"/>
      </w:divBdr>
    </w:div>
    <w:div w:id="896739777">
      <w:bodyDiv w:val="1"/>
      <w:marLeft w:val="0"/>
      <w:marRight w:val="0"/>
      <w:marTop w:val="0"/>
      <w:marBottom w:val="0"/>
      <w:divBdr>
        <w:top w:val="none" w:sz="0" w:space="0" w:color="auto"/>
        <w:left w:val="none" w:sz="0" w:space="0" w:color="auto"/>
        <w:bottom w:val="none" w:sz="0" w:space="0" w:color="auto"/>
        <w:right w:val="none" w:sz="0" w:space="0" w:color="auto"/>
      </w:divBdr>
    </w:div>
    <w:div w:id="922255304">
      <w:bodyDiv w:val="1"/>
      <w:marLeft w:val="0"/>
      <w:marRight w:val="0"/>
      <w:marTop w:val="0"/>
      <w:marBottom w:val="0"/>
      <w:divBdr>
        <w:top w:val="none" w:sz="0" w:space="0" w:color="auto"/>
        <w:left w:val="none" w:sz="0" w:space="0" w:color="auto"/>
        <w:bottom w:val="none" w:sz="0" w:space="0" w:color="auto"/>
        <w:right w:val="none" w:sz="0" w:space="0" w:color="auto"/>
      </w:divBdr>
    </w:div>
    <w:div w:id="924731737">
      <w:bodyDiv w:val="1"/>
      <w:marLeft w:val="0"/>
      <w:marRight w:val="0"/>
      <w:marTop w:val="0"/>
      <w:marBottom w:val="0"/>
      <w:divBdr>
        <w:top w:val="none" w:sz="0" w:space="0" w:color="auto"/>
        <w:left w:val="none" w:sz="0" w:space="0" w:color="auto"/>
        <w:bottom w:val="none" w:sz="0" w:space="0" w:color="auto"/>
        <w:right w:val="none" w:sz="0" w:space="0" w:color="auto"/>
      </w:divBdr>
    </w:div>
    <w:div w:id="960500841">
      <w:bodyDiv w:val="1"/>
      <w:marLeft w:val="0"/>
      <w:marRight w:val="0"/>
      <w:marTop w:val="0"/>
      <w:marBottom w:val="0"/>
      <w:divBdr>
        <w:top w:val="none" w:sz="0" w:space="0" w:color="auto"/>
        <w:left w:val="none" w:sz="0" w:space="0" w:color="auto"/>
        <w:bottom w:val="none" w:sz="0" w:space="0" w:color="auto"/>
        <w:right w:val="none" w:sz="0" w:space="0" w:color="auto"/>
      </w:divBdr>
    </w:div>
    <w:div w:id="1056930395">
      <w:bodyDiv w:val="1"/>
      <w:marLeft w:val="0"/>
      <w:marRight w:val="0"/>
      <w:marTop w:val="0"/>
      <w:marBottom w:val="0"/>
      <w:divBdr>
        <w:top w:val="none" w:sz="0" w:space="0" w:color="auto"/>
        <w:left w:val="none" w:sz="0" w:space="0" w:color="auto"/>
        <w:bottom w:val="none" w:sz="0" w:space="0" w:color="auto"/>
        <w:right w:val="none" w:sz="0" w:space="0" w:color="auto"/>
      </w:divBdr>
    </w:div>
    <w:div w:id="1156604105">
      <w:bodyDiv w:val="1"/>
      <w:marLeft w:val="0"/>
      <w:marRight w:val="0"/>
      <w:marTop w:val="0"/>
      <w:marBottom w:val="0"/>
      <w:divBdr>
        <w:top w:val="none" w:sz="0" w:space="0" w:color="auto"/>
        <w:left w:val="none" w:sz="0" w:space="0" w:color="auto"/>
        <w:bottom w:val="none" w:sz="0" w:space="0" w:color="auto"/>
        <w:right w:val="none" w:sz="0" w:space="0" w:color="auto"/>
      </w:divBdr>
    </w:div>
    <w:div w:id="1176187362">
      <w:bodyDiv w:val="1"/>
      <w:marLeft w:val="0"/>
      <w:marRight w:val="0"/>
      <w:marTop w:val="0"/>
      <w:marBottom w:val="0"/>
      <w:divBdr>
        <w:top w:val="none" w:sz="0" w:space="0" w:color="auto"/>
        <w:left w:val="none" w:sz="0" w:space="0" w:color="auto"/>
        <w:bottom w:val="none" w:sz="0" w:space="0" w:color="auto"/>
        <w:right w:val="none" w:sz="0" w:space="0" w:color="auto"/>
      </w:divBdr>
    </w:div>
    <w:div w:id="1177842489">
      <w:bodyDiv w:val="1"/>
      <w:marLeft w:val="0"/>
      <w:marRight w:val="0"/>
      <w:marTop w:val="0"/>
      <w:marBottom w:val="0"/>
      <w:divBdr>
        <w:top w:val="none" w:sz="0" w:space="0" w:color="auto"/>
        <w:left w:val="none" w:sz="0" w:space="0" w:color="auto"/>
        <w:bottom w:val="none" w:sz="0" w:space="0" w:color="auto"/>
        <w:right w:val="none" w:sz="0" w:space="0" w:color="auto"/>
      </w:divBdr>
    </w:div>
    <w:div w:id="1273829725">
      <w:bodyDiv w:val="1"/>
      <w:marLeft w:val="0"/>
      <w:marRight w:val="0"/>
      <w:marTop w:val="0"/>
      <w:marBottom w:val="0"/>
      <w:divBdr>
        <w:top w:val="none" w:sz="0" w:space="0" w:color="auto"/>
        <w:left w:val="none" w:sz="0" w:space="0" w:color="auto"/>
        <w:bottom w:val="none" w:sz="0" w:space="0" w:color="auto"/>
        <w:right w:val="none" w:sz="0" w:space="0" w:color="auto"/>
      </w:divBdr>
    </w:div>
    <w:div w:id="1407416265">
      <w:bodyDiv w:val="1"/>
      <w:marLeft w:val="0"/>
      <w:marRight w:val="0"/>
      <w:marTop w:val="0"/>
      <w:marBottom w:val="0"/>
      <w:divBdr>
        <w:top w:val="none" w:sz="0" w:space="0" w:color="auto"/>
        <w:left w:val="none" w:sz="0" w:space="0" w:color="auto"/>
        <w:bottom w:val="none" w:sz="0" w:space="0" w:color="auto"/>
        <w:right w:val="none" w:sz="0" w:space="0" w:color="auto"/>
      </w:divBdr>
    </w:div>
    <w:div w:id="1438674875">
      <w:bodyDiv w:val="1"/>
      <w:marLeft w:val="0"/>
      <w:marRight w:val="0"/>
      <w:marTop w:val="0"/>
      <w:marBottom w:val="0"/>
      <w:divBdr>
        <w:top w:val="none" w:sz="0" w:space="0" w:color="auto"/>
        <w:left w:val="none" w:sz="0" w:space="0" w:color="auto"/>
        <w:bottom w:val="none" w:sz="0" w:space="0" w:color="auto"/>
        <w:right w:val="none" w:sz="0" w:space="0" w:color="auto"/>
      </w:divBdr>
    </w:div>
    <w:div w:id="1444151674">
      <w:bodyDiv w:val="1"/>
      <w:marLeft w:val="0"/>
      <w:marRight w:val="0"/>
      <w:marTop w:val="0"/>
      <w:marBottom w:val="0"/>
      <w:divBdr>
        <w:top w:val="none" w:sz="0" w:space="0" w:color="auto"/>
        <w:left w:val="none" w:sz="0" w:space="0" w:color="auto"/>
        <w:bottom w:val="none" w:sz="0" w:space="0" w:color="auto"/>
        <w:right w:val="none" w:sz="0" w:space="0" w:color="auto"/>
      </w:divBdr>
    </w:div>
    <w:div w:id="1586185070">
      <w:bodyDiv w:val="1"/>
      <w:marLeft w:val="0"/>
      <w:marRight w:val="0"/>
      <w:marTop w:val="0"/>
      <w:marBottom w:val="0"/>
      <w:divBdr>
        <w:top w:val="none" w:sz="0" w:space="0" w:color="auto"/>
        <w:left w:val="none" w:sz="0" w:space="0" w:color="auto"/>
        <w:bottom w:val="none" w:sz="0" w:space="0" w:color="auto"/>
        <w:right w:val="none" w:sz="0" w:space="0" w:color="auto"/>
      </w:divBdr>
    </w:div>
    <w:div w:id="1608274494">
      <w:bodyDiv w:val="1"/>
      <w:marLeft w:val="0"/>
      <w:marRight w:val="0"/>
      <w:marTop w:val="0"/>
      <w:marBottom w:val="0"/>
      <w:divBdr>
        <w:top w:val="none" w:sz="0" w:space="0" w:color="auto"/>
        <w:left w:val="none" w:sz="0" w:space="0" w:color="auto"/>
        <w:bottom w:val="none" w:sz="0" w:space="0" w:color="auto"/>
        <w:right w:val="none" w:sz="0" w:space="0" w:color="auto"/>
      </w:divBdr>
    </w:div>
    <w:div w:id="1676346752">
      <w:bodyDiv w:val="1"/>
      <w:marLeft w:val="0"/>
      <w:marRight w:val="0"/>
      <w:marTop w:val="0"/>
      <w:marBottom w:val="0"/>
      <w:divBdr>
        <w:top w:val="none" w:sz="0" w:space="0" w:color="auto"/>
        <w:left w:val="none" w:sz="0" w:space="0" w:color="auto"/>
        <w:bottom w:val="none" w:sz="0" w:space="0" w:color="auto"/>
        <w:right w:val="none" w:sz="0" w:space="0" w:color="auto"/>
      </w:divBdr>
    </w:div>
    <w:div w:id="1696617628">
      <w:bodyDiv w:val="1"/>
      <w:marLeft w:val="0"/>
      <w:marRight w:val="0"/>
      <w:marTop w:val="0"/>
      <w:marBottom w:val="0"/>
      <w:divBdr>
        <w:top w:val="none" w:sz="0" w:space="0" w:color="auto"/>
        <w:left w:val="none" w:sz="0" w:space="0" w:color="auto"/>
        <w:bottom w:val="none" w:sz="0" w:space="0" w:color="auto"/>
        <w:right w:val="none" w:sz="0" w:space="0" w:color="auto"/>
      </w:divBdr>
    </w:div>
    <w:div w:id="1713338508">
      <w:bodyDiv w:val="1"/>
      <w:marLeft w:val="0"/>
      <w:marRight w:val="0"/>
      <w:marTop w:val="0"/>
      <w:marBottom w:val="0"/>
      <w:divBdr>
        <w:top w:val="none" w:sz="0" w:space="0" w:color="auto"/>
        <w:left w:val="none" w:sz="0" w:space="0" w:color="auto"/>
        <w:bottom w:val="none" w:sz="0" w:space="0" w:color="auto"/>
        <w:right w:val="none" w:sz="0" w:space="0" w:color="auto"/>
      </w:divBdr>
    </w:div>
    <w:div w:id="1726248064">
      <w:bodyDiv w:val="1"/>
      <w:marLeft w:val="0"/>
      <w:marRight w:val="0"/>
      <w:marTop w:val="0"/>
      <w:marBottom w:val="0"/>
      <w:divBdr>
        <w:top w:val="none" w:sz="0" w:space="0" w:color="auto"/>
        <w:left w:val="none" w:sz="0" w:space="0" w:color="auto"/>
        <w:bottom w:val="none" w:sz="0" w:space="0" w:color="auto"/>
        <w:right w:val="none" w:sz="0" w:space="0" w:color="auto"/>
      </w:divBdr>
    </w:div>
    <w:div w:id="1764719414">
      <w:bodyDiv w:val="1"/>
      <w:marLeft w:val="0"/>
      <w:marRight w:val="0"/>
      <w:marTop w:val="0"/>
      <w:marBottom w:val="0"/>
      <w:divBdr>
        <w:top w:val="none" w:sz="0" w:space="0" w:color="auto"/>
        <w:left w:val="none" w:sz="0" w:space="0" w:color="auto"/>
        <w:bottom w:val="none" w:sz="0" w:space="0" w:color="auto"/>
        <w:right w:val="none" w:sz="0" w:space="0" w:color="auto"/>
      </w:divBdr>
    </w:div>
    <w:div w:id="1784692489">
      <w:bodyDiv w:val="1"/>
      <w:marLeft w:val="0"/>
      <w:marRight w:val="0"/>
      <w:marTop w:val="0"/>
      <w:marBottom w:val="0"/>
      <w:divBdr>
        <w:top w:val="none" w:sz="0" w:space="0" w:color="auto"/>
        <w:left w:val="none" w:sz="0" w:space="0" w:color="auto"/>
        <w:bottom w:val="none" w:sz="0" w:space="0" w:color="auto"/>
        <w:right w:val="none" w:sz="0" w:space="0" w:color="auto"/>
      </w:divBdr>
    </w:div>
    <w:div w:id="1795757263">
      <w:bodyDiv w:val="1"/>
      <w:marLeft w:val="0"/>
      <w:marRight w:val="0"/>
      <w:marTop w:val="0"/>
      <w:marBottom w:val="0"/>
      <w:divBdr>
        <w:top w:val="none" w:sz="0" w:space="0" w:color="auto"/>
        <w:left w:val="none" w:sz="0" w:space="0" w:color="auto"/>
        <w:bottom w:val="none" w:sz="0" w:space="0" w:color="auto"/>
        <w:right w:val="none" w:sz="0" w:space="0" w:color="auto"/>
      </w:divBdr>
    </w:div>
    <w:div w:id="1835948861">
      <w:bodyDiv w:val="1"/>
      <w:marLeft w:val="0"/>
      <w:marRight w:val="0"/>
      <w:marTop w:val="0"/>
      <w:marBottom w:val="0"/>
      <w:divBdr>
        <w:top w:val="none" w:sz="0" w:space="0" w:color="auto"/>
        <w:left w:val="none" w:sz="0" w:space="0" w:color="auto"/>
        <w:bottom w:val="none" w:sz="0" w:space="0" w:color="auto"/>
        <w:right w:val="none" w:sz="0" w:space="0" w:color="auto"/>
      </w:divBdr>
    </w:div>
    <w:div w:id="1855683311">
      <w:bodyDiv w:val="1"/>
      <w:marLeft w:val="0"/>
      <w:marRight w:val="0"/>
      <w:marTop w:val="0"/>
      <w:marBottom w:val="0"/>
      <w:divBdr>
        <w:top w:val="none" w:sz="0" w:space="0" w:color="auto"/>
        <w:left w:val="none" w:sz="0" w:space="0" w:color="auto"/>
        <w:bottom w:val="none" w:sz="0" w:space="0" w:color="auto"/>
        <w:right w:val="none" w:sz="0" w:space="0" w:color="auto"/>
      </w:divBdr>
    </w:div>
    <w:div w:id="1883513613">
      <w:bodyDiv w:val="1"/>
      <w:marLeft w:val="0"/>
      <w:marRight w:val="0"/>
      <w:marTop w:val="0"/>
      <w:marBottom w:val="0"/>
      <w:divBdr>
        <w:top w:val="none" w:sz="0" w:space="0" w:color="auto"/>
        <w:left w:val="none" w:sz="0" w:space="0" w:color="auto"/>
        <w:bottom w:val="none" w:sz="0" w:space="0" w:color="auto"/>
        <w:right w:val="none" w:sz="0" w:space="0" w:color="auto"/>
      </w:divBdr>
    </w:div>
    <w:div w:id="1921987143">
      <w:bodyDiv w:val="1"/>
      <w:marLeft w:val="0"/>
      <w:marRight w:val="0"/>
      <w:marTop w:val="0"/>
      <w:marBottom w:val="0"/>
      <w:divBdr>
        <w:top w:val="none" w:sz="0" w:space="0" w:color="auto"/>
        <w:left w:val="none" w:sz="0" w:space="0" w:color="auto"/>
        <w:bottom w:val="none" w:sz="0" w:space="0" w:color="auto"/>
        <w:right w:val="none" w:sz="0" w:space="0" w:color="auto"/>
      </w:divBdr>
    </w:div>
    <w:div w:id="1927224091">
      <w:bodyDiv w:val="1"/>
      <w:marLeft w:val="0"/>
      <w:marRight w:val="0"/>
      <w:marTop w:val="0"/>
      <w:marBottom w:val="0"/>
      <w:divBdr>
        <w:top w:val="none" w:sz="0" w:space="0" w:color="auto"/>
        <w:left w:val="none" w:sz="0" w:space="0" w:color="auto"/>
        <w:bottom w:val="none" w:sz="0" w:space="0" w:color="auto"/>
        <w:right w:val="none" w:sz="0" w:space="0" w:color="auto"/>
      </w:divBdr>
    </w:div>
    <w:div w:id="1931547562">
      <w:bodyDiv w:val="1"/>
      <w:marLeft w:val="0"/>
      <w:marRight w:val="0"/>
      <w:marTop w:val="0"/>
      <w:marBottom w:val="0"/>
      <w:divBdr>
        <w:top w:val="none" w:sz="0" w:space="0" w:color="auto"/>
        <w:left w:val="none" w:sz="0" w:space="0" w:color="auto"/>
        <w:bottom w:val="none" w:sz="0" w:space="0" w:color="auto"/>
        <w:right w:val="none" w:sz="0" w:space="0" w:color="auto"/>
      </w:divBdr>
    </w:div>
    <w:div w:id="2065568735">
      <w:bodyDiv w:val="1"/>
      <w:marLeft w:val="0"/>
      <w:marRight w:val="0"/>
      <w:marTop w:val="0"/>
      <w:marBottom w:val="0"/>
      <w:divBdr>
        <w:top w:val="none" w:sz="0" w:space="0" w:color="auto"/>
        <w:left w:val="none" w:sz="0" w:space="0" w:color="auto"/>
        <w:bottom w:val="none" w:sz="0" w:space="0" w:color="auto"/>
        <w:right w:val="none" w:sz="0" w:space="0" w:color="auto"/>
      </w:divBdr>
    </w:div>
    <w:div w:id="2074691200">
      <w:bodyDiv w:val="1"/>
      <w:marLeft w:val="0"/>
      <w:marRight w:val="0"/>
      <w:marTop w:val="0"/>
      <w:marBottom w:val="0"/>
      <w:divBdr>
        <w:top w:val="none" w:sz="0" w:space="0" w:color="auto"/>
        <w:left w:val="none" w:sz="0" w:space="0" w:color="auto"/>
        <w:bottom w:val="none" w:sz="0" w:space="0" w:color="auto"/>
        <w:right w:val="none" w:sz="0" w:space="0" w:color="auto"/>
      </w:divBdr>
    </w:div>
    <w:div w:id="2082025021">
      <w:bodyDiv w:val="1"/>
      <w:marLeft w:val="0"/>
      <w:marRight w:val="0"/>
      <w:marTop w:val="0"/>
      <w:marBottom w:val="0"/>
      <w:divBdr>
        <w:top w:val="none" w:sz="0" w:space="0" w:color="auto"/>
        <w:left w:val="none" w:sz="0" w:space="0" w:color="auto"/>
        <w:bottom w:val="none" w:sz="0" w:space="0" w:color="auto"/>
        <w:right w:val="none" w:sz="0" w:space="0" w:color="auto"/>
      </w:divBdr>
    </w:div>
    <w:div w:id="2095472758">
      <w:bodyDiv w:val="1"/>
      <w:marLeft w:val="0"/>
      <w:marRight w:val="0"/>
      <w:marTop w:val="0"/>
      <w:marBottom w:val="0"/>
      <w:divBdr>
        <w:top w:val="none" w:sz="0" w:space="0" w:color="auto"/>
        <w:left w:val="none" w:sz="0" w:space="0" w:color="auto"/>
        <w:bottom w:val="none" w:sz="0" w:space="0" w:color="auto"/>
        <w:right w:val="none" w:sz="0" w:space="0" w:color="auto"/>
      </w:divBdr>
    </w:div>
    <w:div w:id="2100179334">
      <w:bodyDiv w:val="1"/>
      <w:marLeft w:val="0"/>
      <w:marRight w:val="0"/>
      <w:marTop w:val="0"/>
      <w:marBottom w:val="0"/>
      <w:divBdr>
        <w:top w:val="none" w:sz="0" w:space="0" w:color="auto"/>
        <w:left w:val="none" w:sz="0" w:space="0" w:color="auto"/>
        <w:bottom w:val="none" w:sz="0" w:space="0" w:color="auto"/>
        <w:right w:val="none" w:sz="0" w:space="0" w:color="auto"/>
      </w:divBdr>
    </w:div>
    <w:div w:id="2127843171">
      <w:bodyDiv w:val="1"/>
      <w:marLeft w:val="0"/>
      <w:marRight w:val="0"/>
      <w:marTop w:val="0"/>
      <w:marBottom w:val="0"/>
      <w:divBdr>
        <w:top w:val="none" w:sz="0" w:space="0" w:color="auto"/>
        <w:left w:val="none" w:sz="0" w:space="0" w:color="auto"/>
        <w:bottom w:val="none" w:sz="0" w:space="0" w:color="auto"/>
        <w:right w:val="none" w:sz="0" w:space="0" w:color="auto"/>
      </w:divBdr>
    </w:div>
    <w:div w:id="2132942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82F9CE-7BAD-4C7D-BA77-5AF62E93B5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1475</TotalTime>
  <Pages>1</Pages>
  <Words>5329</Words>
  <Characters>29310</Characters>
  <Application>Microsoft Office Word</Application>
  <DocSecurity>0</DocSecurity>
  <Lines>244</Lines>
  <Paragraphs>69</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34570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Luz Arleth López Bautista</dc:creator>
  <cp:keywords/>
  <dc:description/>
  <cp:lastModifiedBy>Luz Arleth López Bautista</cp:lastModifiedBy>
  <cp:revision>52</cp:revision>
  <cp:lastPrinted>2025-11-13T17:18:00Z</cp:lastPrinted>
  <dcterms:created xsi:type="dcterms:W3CDTF">2025-11-08T00:11:00Z</dcterms:created>
  <dcterms:modified xsi:type="dcterms:W3CDTF">2025-12-02T22:23:00Z</dcterms:modified>
</cp:coreProperties>
</file>