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8E0CD" w14:textId="77777777" w:rsidR="002D4F14" w:rsidRPr="00EB692C" w:rsidRDefault="002D4F14" w:rsidP="00CA271E">
      <w:pPr>
        <w:spacing w:after="0" w:line="240" w:lineRule="auto"/>
        <w:jc w:val="center"/>
        <w:rPr>
          <w:rFonts w:eastAsia="Times New Roman" w:cs="Arial"/>
          <w:b/>
          <w:color w:val="000000"/>
          <w:sz w:val="36"/>
          <w:szCs w:val="36"/>
          <w:u w:val="single"/>
          <w:lang w:eastAsia="es-VE"/>
        </w:rPr>
      </w:pPr>
    </w:p>
    <w:p w14:paraId="3D64D132" w14:textId="77777777" w:rsidR="002D4F14" w:rsidRDefault="002D4F14" w:rsidP="00CA271E">
      <w:pPr>
        <w:spacing w:after="0" w:line="240" w:lineRule="auto"/>
        <w:jc w:val="center"/>
        <w:rPr>
          <w:rFonts w:eastAsia="Times New Roman" w:cs="Arial"/>
          <w:b/>
          <w:color w:val="000000"/>
          <w:sz w:val="36"/>
          <w:szCs w:val="36"/>
          <w:lang w:eastAsia="es-VE"/>
        </w:rPr>
      </w:pPr>
    </w:p>
    <w:p w14:paraId="5FBA31E5" w14:textId="77777777" w:rsidR="002D4F14" w:rsidRDefault="002D4F14" w:rsidP="00CA271E">
      <w:pPr>
        <w:spacing w:after="0" w:line="240" w:lineRule="auto"/>
        <w:jc w:val="center"/>
        <w:rPr>
          <w:rFonts w:eastAsia="Times New Roman" w:cs="Arial"/>
          <w:b/>
          <w:color w:val="000000"/>
          <w:sz w:val="36"/>
          <w:szCs w:val="36"/>
          <w:lang w:eastAsia="es-VE"/>
        </w:rPr>
      </w:pPr>
    </w:p>
    <w:p w14:paraId="05190A04" w14:textId="77777777" w:rsidR="002D4F14" w:rsidRDefault="002D4F14" w:rsidP="00CA271E">
      <w:pPr>
        <w:spacing w:after="0" w:line="240" w:lineRule="auto"/>
        <w:jc w:val="center"/>
        <w:rPr>
          <w:rFonts w:eastAsia="Times New Roman" w:cs="Arial"/>
          <w:b/>
          <w:color w:val="000000"/>
          <w:sz w:val="36"/>
          <w:szCs w:val="36"/>
          <w:lang w:eastAsia="es-VE"/>
        </w:rPr>
      </w:pPr>
    </w:p>
    <w:p w14:paraId="2CA1FD8B" w14:textId="77777777" w:rsidR="002D4F14" w:rsidRDefault="002D4F14" w:rsidP="00CA271E">
      <w:pPr>
        <w:spacing w:after="0" w:line="240" w:lineRule="auto"/>
        <w:jc w:val="center"/>
        <w:rPr>
          <w:rFonts w:eastAsia="Times New Roman" w:cs="Arial"/>
          <w:b/>
          <w:color w:val="000000"/>
          <w:sz w:val="36"/>
          <w:szCs w:val="36"/>
          <w:lang w:eastAsia="es-VE"/>
        </w:rPr>
      </w:pPr>
    </w:p>
    <w:p w14:paraId="5D8878EA" w14:textId="77777777" w:rsidR="002D4F14" w:rsidRDefault="002D4F14" w:rsidP="00CA271E">
      <w:pPr>
        <w:spacing w:after="0" w:line="240" w:lineRule="auto"/>
        <w:jc w:val="center"/>
        <w:rPr>
          <w:rFonts w:eastAsia="Times New Roman" w:cs="Arial"/>
          <w:b/>
          <w:color w:val="000000"/>
          <w:sz w:val="36"/>
          <w:szCs w:val="36"/>
          <w:lang w:eastAsia="es-VE"/>
        </w:rPr>
      </w:pPr>
    </w:p>
    <w:p w14:paraId="5793846B" w14:textId="77777777" w:rsidR="002D4F14" w:rsidRDefault="002D4F14" w:rsidP="00CA271E">
      <w:pPr>
        <w:spacing w:after="0" w:line="240" w:lineRule="auto"/>
        <w:jc w:val="center"/>
        <w:rPr>
          <w:rFonts w:eastAsia="Times New Roman" w:cs="Arial"/>
          <w:b/>
          <w:color w:val="000000"/>
          <w:sz w:val="36"/>
          <w:szCs w:val="36"/>
          <w:lang w:eastAsia="es-VE"/>
        </w:rPr>
      </w:pPr>
    </w:p>
    <w:p w14:paraId="514BEDCA" w14:textId="77777777" w:rsidR="00992E52" w:rsidRDefault="00992E52" w:rsidP="00CA271E">
      <w:pPr>
        <w:spacing w:after="0" w:line="240" w:lineRule="auto"/>
        <w:jc w:val="center"/>
        <w:rPr>
          <w:rFonts w:eastAsia="Times New Roman" w:cs="Arial"/>
          <w:b/>
          <w:color w:val="000000"/>
          <w:sz w:val="36"/>
          <w:szCs w:val="36"/>
          <w:lang w:eastAsia="es-VE"/>
        </w:rPr>
      </w:pPr>
    </w:p>
    <w:p w14:paraId="68EE2DF4" w14:textId="77777777" w:rsidR="002D4F14" w:rsidRDefault="002D4F14" w:rsidP="00CA271E">
      <w:pPr>
        <w:spacing w:after="0" w:line="240" w:lineRule="auto"/>
        <w:jc w:val="center"/>
        <w:rPr>
          <w:rFonts w:eastAsia="Times New Roman" w:cs="Arial"/>
          <w:b/>
          <w:color w:val="000000"/>
          <w:sz w:val="36"/>
          <w:szCs w:val="36"/>
          <w:lang w:eastAsia="es-VE"/>
        </w:rPr>
      </w:pPr>
    </w:p>
    <w:p w14:paraId="1465E619" w14:textId="77777777" w:rsidR="002D4F14" w:rsidRDefault="002D4F14" w:rsidP="00CA271E">
      <w:pPr>
        <w:spacing w:after="0" w:line="240" w:lineRule="auto"/>
        <w:jc w:val="center"/>
        <w:rPr>
          <w:rFonts w:eastAsia="Times New Roman" w:cs="Arial"/>
          <w:b/>
          <w:color w:val="000000"/>
          <w:sz w:val="36"/>
          <w:szCs w:val="36"/>
          <w:lang w:eastAsia="es-VE"/>
        </w:rPr>
      </w:pPr>
    </w:p>
    <w:p w14:paraId="24391B9C" w14:textId="77777777" w:rsidR="002D4F14" w:rsidRDefault="002D4F14" w:rsidP="00CA271E">
      <w:pPr>
        <w:spacing w:after="0" w:line="240" w:lineRule="auto"/>
        <w:jc w:val="center"/>
        <w:rPr>
          <w:rFonts w:eastAsia="Times New Roman" w:cs="Arial"/>
          <w:b/>
          <w:color w:val="000000"/>
          <w:sz w:val="36"/>
          <w:szCs w:val="36"/>
          <w:lang w:eastAsia="es-VE"/>
        </w:rPr>
      </w:pPr>
    </w:p>
    <w:p w14:paraId="3DE4F0EF" w14:textId="77777777" w:rsidR="00AE40D6" w:rsidRDefault="00AE40D6" w:rsidP="005077C8">
      <w:pPr>
        <w:spacing w:after="0" w:line="240" w:lineRule="auto"/>
        <w:jc w:val="right"/>
        <w:rPr>
          <w:rFonts w:eastAsia="Times New Roman" w:cs="Arial"/>
          <w:b/>
          <w:color w:val="000000"/>
          <w:sz w:val="48"/>
          <w:szCs w:val="48"/>
          <w:lang w:eastAsia="es-VE"/>
        </w:rPr>
      </w:pPr>
      <w:r>
        <w:rPr>
          <w:rFonts w:eastAsia="Times New Roman" w:cs="Arial"/>
          <w:b/>
          <w:color w:val="000000"/>
          <w:sz w:val="48"/>
          <w:szCs w:val="48"/>
          <w:lang w:eastAsia="es-VE"/>
        </w:rPr>
        <w:t xml:space="preserve">Plan de pruebas de software </w:t>
      </w:r>
    </w:p>
    <w:p w14:paraId="12FBE2AF" w14:textId="77777777" w:rsidR="00992E52" w:rsidRDefault="00992E52" w:rsidP="002D4F14">
      <w:pPr>
        <w:spacing w:after="0" w:line="240" w:lineRule="auto"/>
        <w:jc w:val="right"/>
        <w:rPr>
          <w:rFonts w:ascii="Calibri" w:hAnsi="Calibri"/>
          <w:b/>
          <w:i/>
          <w:color w:val="00B050"/>
          <w:sz w:val="36"/>
          <w:szCs w:val="36"/>
        </w:rPr>
      </w:pPr>
    </w:p>
    <w:p w14:paraId="64340F97" w14:textId="77777777" w:rsidR="002D4F14" w:rsidRDefault="00992E52" w:rsidP="002D4F14">
      <w:pPr>
        <w:spacing w:after="0" w:line="240" w:lineRule="auto"/>
        <w:jc w:val="right"/>
        <w:rPr>
          <w:b/>
          <w:i/>
          <w:color w:val="000000"/>
          <w:sz w:val="36"/>
          <w:szCs w:val="36"/>
        </w:rPr>
      </w:pPr>
      <w:r>
        <w:rPr>
          <w:rFonts w:ascii="Calibri" w:hAnsi="Calibri"/>
          <w:b/>
          <w:i/>
          <w:color w:val="000000"/>
          <w:sz w:val="36"/>
          <w:szCs w:val="36"/>
        </w:rPr>
        <w:t xml:space="preserve"> </w:t>
      </w:r>
      <w:proofErr w:type="spellStart"/>
      <w:r>
        <w:rPr>
          <w:rFonts w:ascii="Calibri" w:hAnsi="Calibri"/>
          <w:b/>
          <w:i/>
          <w:color w:val="000000"/>
          <w:sz w:val="36"/>
          <w:szCs w:val="36"/>
        </w:rPr>
        <w:t>SOLTec</w:t>
      </w:r>
      <w:proofErr w:type="spellEnd"/>
      <w:r>
        <w:rPr>
          <w:rFonts w:ascii="Calibri" w:hAnsi="Calibri"/>
          <w:b/>
          <w:i/>
          <w:color w:val="000000"/>
          <w:sz w:val="36"/>
          <w:szCs w:val="36"/>
        </w:rPr>
        <w:t xml:space="preserve"> Servicios Tecnológicos S.A </w:t>
      </w:r>
    </w:p>
    <w:p w14:paraId="3C4700A7" w14:textId="434C8C09" w:rsidR="002D4F14" w:rsidRPr="002D4F14" w:rsidRDefault="002D4F14" w:rsidP="002D4F14">
      <w:pPr>
        <w:spacing w:after="0" w:line="240" w:lineRule="auto"/>
        <w:jc w:val="right"/>
        <w:rPr>
          <w:rFonts w:ascii="Calibri" w:hAnsi="Calibri"/>
          <w:b/>
          <w:i/>
          <w:color w:val="365F91"/>
          <w:sz w:val="36"/>
          <w:szCs w:val="36"/>
        </w:rPr>
      </w:pPr>
      <w:r>
        <w:rPr>
          <w:b/>
          <w:i/>
          <w:sz w:val="36"/>
          <w:szCs w:val="36"/>
        </w:rPr>
        <w:t>Fecha</w:t>
      </w:r>
      <w:r>
        <w:rPr>
          <w:b/>
          <w:i/>
          <w:color w:val="000000"/>
          <w:sz w:val="36"/>
          <w:szCs w:val="36"/>
        </w:rPr>
        <w:t>: 1</w:t>
      </w:r>
      <w:r w:rsidR="003B5B8E">
        <w:rPr>
          <w:b/>
          <w:i/>
          <w:color w:val="000000"/>
          <w:sz w:val="36"/>
          <w:szCs w:val="36"/>
        </w:rPr>
        <w:t>4</w:t>
      </w:r>
      <w:r>
        <w:rPr>
          <w:b/>
          <w:i/>
          <w:color w:val="000000"/>
          <w:sz w:val="36"/>
          <w:szCs w:val="36"/>
        </w:rPr>
        <w:t>/10/2026</w:t>
      </w:r>
    </w:p>
    <w:p w14:paraId="0AF0D69F" w14:textId="77777777" w:rsidR="002D5AFF" w:rsidRDefault="002D5AFF" w:rsidP="006B5E5F">
      <w:pPr>
        <w:spacing w:after="0" w:line="240" w:lineRule="auto"/>
        <w:rPr>
          <w:rFonts w:eastAsia="Times New Roman" w:cs="Arial"/>
          <w:b/>
          <w:color w:val="365F91"/>
          <w:szCs w:val="24"/>
          <w:lang w:eastAsia="es-VE"/>
        </w:rPr>
      </w:pPr>
    </w:p>
    <w:p w14:paraId="54663DF8" w14:textId="77777777" w:rsidR="002D5AFF" w:rsidRDefault="002D5AFF" w:rsidP="006B5E5F">
      <w:pPr>
        <w:spacing w:after="0" w:line="240" w:lineRule="auto"/>
        <w:rPr>
          <w:rFonts w:eastAsia="Times New Roman" w:cs="Arial"/>
          <w:b/>
          <w:color w:val="365F91"/>
          <w:szCs w:val="24"/>
          <w:lang w:eastAsia="es-VE"/>
        </w:rPr>
      </w:pPr>
    </w:p>
    <w:p w14:paraId="71643360" w14:textId="77777777" w:rsidR="002D4F14" w:rsidRDefault="002D4F14" w:rsidP="006B5E5F">
      <w:pPr>
        <w:spacing w:after="0" w:line="240" w:lineRule="auto"/>
        <w:rPr>
          <w:rFonts w:eastAsia="Times New Roman" w:cs="Arial"/>
          <w:b/>
          <w:color w:val="365F91"/>
          <w:szCs w:val="24"/>
          <w:lang w:eastAsia="es-VE"/>
        </w:rPr>
      </w:pPr>
    </w:p>
    <w:p w14:paraId="2C13D360" w14:textId="77777777" w:rsidR="002D4F14" w:rsidRDefault="002D4F14" w:rsidP="006B5E5F">
      <w:pPr>
        <w:spacing w:after="0" w:line="240" w:lineRule="auto"/>
        <w:rPr>
          <w:rFonts w:eastAsia="Times New Roman" w:cs="Arial"/>
          <w:b/>
          <w:color w:val="365F91"/>
          <w:szCs w:val="24"/>
          <w:lang w:eastAsia="es-VE"/>
        </w:rPr>
      </w:pPr>
    </w:p>
    <w:p w14:paraId="0FA0DA20" w14:textId="77777777" w:rsidR="002D4F14" w:rsidRDefault="002D4F14" w:rsidP="006B5E5F">
      <w:pPr>
        <w:spacing w:after="0" w:line="240" w:lineRule="auto"/>
        <w:rPr>
          <w:rFonts w:eastAsia="Times New Roman" w:cs="Arial"/>
          <w:b/>
          <w:color w:val="365F91"/>
          <w:szCs w:val="24"/>
          <w:lang w:eastAsia="es-VE"/>
        </w:rPr>
      </w:pPr>
    </w:p>
    <w:p w14:paraId="28DCC5B5" w14:textId="77777777" w:rsidR="002D4F14" w:rsidRDefault="002D4F14" w:rsidP="006B5E5F">
      <w:pPr>
        <w:spacing w:after="0" w:line="240" w:lineRule="auto"/>
        <w:rPr>
          <w:rFonts w:eastAsia="Times New Roman" w:cs="Arial"/>
          <w:b/>
          <w:color w:val="365F91"/>
          <w:szCs w:val="24"/>
          <w:lang w:eastAsia="es-VE"/>
        </w:rPr>
      </w:pPr>
    </w:p>
    <w:p w14:paraId="3899808E" w14:textId="77777777" w:rsidR="002D4F14" w:rsidRDefault="002D4F14" w:rsidP="006B5E5F">
      <w:pPr>
        <w:spacing w:after="0" w:line="240" w:lineRule="auto"/>
        <w:rPr>
          <w:rFonts w:eastAsia="Times New Roman" w:cs="Arial"/>
          <w:b/>
          <w:color w:val="365F91"/>
          <w:szCs w:val="24"/>
          <w:lang w:eastAsia="es-VE"/>
        </w:rPr>
      </w:pPr>
    </w:p>
    <w:p w14:paraId="73E58C38" w14:textId="77777777" w:rsidR="002D4F14" w:rsidRDefault="002D4F14" w:rsidP="006B5E5F">
      <w:pPr>
        <w:spacing w:after="0" w:line="240" w:lineRule="auto"/>
        <w:rPr>
          <w:rFonts w:eastAsia="Times New Roman" w:cs="Arial"/>
          <w:b/>
          <w:color w:val="365F91"/>
          <w:szCs w:val="24"/>
          <w:lang w:eastAsia="es-VE"/>
        </w:rPr>
      </w:pPr>
    </w:p>
    <w:p w14:paraId="484128DE" w14:textId="77777777" w:rsidR="002D4F14" w:rsidRDefault="002D4F14" w:rsidP="006B5E5F">
      <w:pPr>
        <w:spacing w:after="0" w:line="240" w:lineRule="auto"/>
        <w:rPr>
          <w:rFonts w:eastAsia="Times New Roman" w:cs="Arial"/>
          <w:b/>
          <w:color w:val="365F91"/>
          <w:szCs w:val="24"/>
          <w:lang w:eastAsia="es-VE"/>
        </w:rPr>
      </w:pPr>
    </w:p>
    <w:p w14:paraId="06C9B57A" w14:textId="77777777" w:rsidR="002D4F14" w:rsidRDefault="002D4F14" w:rsidP="006B5E5F">
      <w:pPr>
        <w:spacing w:after="0" w:line="240" w:lineRule="auto"/>
        <w:rPr>
          <w:rFonts w:eastAsia="Times New Roman" w:cs="Arial"/>
          <w:b/>
          <w:color w:val="365F91"/>
          <w:szCs w:val="24"/>
          <w:lang w:eastAsia="es-VE"/>
        </w:rPr>
      </w:pPr>
    </w:p>
    <w:p w14:paraId="0343C139" w14:textId="77777777" w:rsidR="002D4F14" w:rsidRDefault="002D4F14" w:rsidP="006B5E5F">
      <w:pPr>
        <w:spacing w:after="0" w:line="240" w:lineRule="auto"/>
        <w:rPr>
          <w:rFonts w:eastAsia="Times New Roman" w:cs="Arial"/>
          <w:b/>
          <w:color w:val="365F91"/>
          <w:szCs w:val="24"/>
          <w:lang w:eastAsia="es-VE"/>
        </w:rPr>
      </w:pPr>
    </w:p>
    <w:p w14:paraId="59584826" w14:textId="77777777" w:rsidR="002D4F14" w:rsidRDefault="002D4F14" w:rsidP="006B5E5F">
      <w:pPr>
        <w:spacing w:after="0" w:line="240" w:lineRule="auto"/>
        <w:rPr>
          <w:rFonts w:eastAsia="Times New Roman" w:cs="Arial"/>
          <w:b/>
          <w:color w:val="365F91"/>
          <w:szCs w:val="24"/>
          <w:lang w:eastAsia="es-VE"/>
        </w:rPr>
      </w:pPr>
    </w:p>
    <w:p w14:paraId="2AD4CC99" w14:textId="77777777" w:rsidR="002D4F14" w:rsidRDefault="002D4F14" w:rsidP="006B5E5F">
      <w:pPr>
        <w:spacing w:after="0" w:line="240" w:lineRule="auto"/>
        <w:rPr>
          <w:rFonts w:eastAsia="Times New Roman" w:cs="Arial"/>
          <w:b/>
          <w:color w:val="365F91"/>
          <w:szCs w:val="24"/>
          <w:lang w:eastAsia="es-VE"/>
        </w:rPr>
      </w:pPr>
    </w:p>
    <w:p w14:paraId="40B9DE8D" w14:textId="77777777" w:rsidR="002D4F14" w:rsidRDefault="002D4F14" w:rsidP="006B5E5F">
      <w:pPr>
        <w:spacing w:after="0" w:line="240" w:lineRule="auto"/>
        <w:rPr>
          <w:rFonts w:eastAsia="Times New Roman" w:cs="Arial"/>
          <w:b/>
          <w:color w:val="365F91"/>
          <w:szCs w:val="24"/>
          <w:lang w:eastAsia="es-VE"/>
        </w:rPr>
      </w:pPr>
    </w:p>
    <w:p w14:paraId="359BA050" w14:textId="77777777" w:rsidR="002D4F14" w:rsidRDefault="002D4F14" w:rsidP="006B5E5F">
      <w:pPr>
        <w:spacing w:after="0" w:line="240" w:lineRule="auto"/>
        <w:rPr>
          <w:rFonts w:eastAsia="Times New Roman" w:cs="Arial"/>
          <w:b/>
          <w:color w:val="365F91"/>
          <w:szCs w:val="24"/>
          <w:lang w:eastAsia="es-VE"/>
        </w:rPr>
      </w:pPr>
    </w:p>
    <w:p w14:paraId="2E61F5C7" w14:textId="77777777" w:rsidR="002D4F14" w:rsidRDefault="002D4F14" w:rsidP="006B5E5F">
      <w:pPr>
        <w:spacing w:after="0" w:line="240" w:lineRule="auto"/>
        <w:rPr>
          <w:rFonts w:eastAsia="Times New Roman" w:cs="Arial"/>
          <w:b/>
          <w:color w:val="365F91"/>
          <w:szCs w:val="24"/>
          <w:lang w:eastAsia="es-VE"/>
        </w:rPr>
      </w:pPr>
    </w:p>
    <w:p w14:paraId="7F1EAF87" w14:textId="77777777" w:rsidR="002D4F14" w:rsidRDefault="002D4F14" w:rsidP="006B5E5F">
      <w:pPr>
        <w:spacing w:after="0" w:line="240" w:lineRule="auto"/>
        <w:rPr>
          <w:rFonts w:eastAsia="Times New Roman" w:cs="Arial"/>
          <w:b/>
          <w:color w:val="365F91"/>
          <w:szCs w:val="24"/>
          <w:lang w:eastAsia="es-VE"/>
        </w:rPr>
      </w:pPr>
    </w:p>
    <w:p w14:paraId="5740BEE2" w14:textId="77777777" w:rsidR="00992E52" w:rsidRDefault="00992E52" w:rsidP="006B5E5F">
      <w:pPr>
        <w:spacing w:after="0" w:line="240" w:lineRule="auto"/>
        <w:rPr>
          <w:rFonts w:eastAsia="Times New Roman" w:cs="Arial"/>
          <w:b/>
          <w:color w:val="365F91"/>
          <w:szCs w:val="24"/>
          <w:lang w:eastAsia="es-VE"/>
        </w:rPr>
      </w:pPr>
    </w:p>
    <w:p w14:paraId="69E7D338" w14:textId="77777777" w:rsidR="002D4F14" w:rsidRDefault="002D4F14" w:rsidP="006B5E5F">
      <w:pPr>
        <w:spacing w:after="0" w:line="240" w:lineRule="auto"/>
        <w:rPr>
          <w:rFonts w:eastAsia="Times New Roman" w:cs="Arial"/>
          <w:b/>
          <w:color w:val="365F91"/>
          <w:szCs w:val="24"/>
          <w:lang w:eastAsia="es-VE"/>
        </w:rPr>
      </w:pPr>
    </w:p>
    <w:p w14:paraId="7D9EF37E" w14:textId="77777777" w:rsidR="002D4F14" w:rsidRDefault="002D4F14" w:rsidP="006B5E5F">
      <w:pPr>
        <w:spacing w:after="0" w:line="240" w:lineRule="auto"/>
        <w:rPr>
          <w:rFonts w:eastAsia="Times New Roman" w:cs="Arial"/>
          <w:b/>
          <w:color w:val="365F91"/>
          <w:szCs w:val="24"/>
          <w:lang w:eastAsia="es-VE"/>
        </w:rPr>
      </w:pPr>
    </w:p>
    <w:p w14:paraId="55F0150B" w14:textId="77777777" w:rsidR="002D4F14" w:rsidRDefault="002D4F14" w:rsidP="006B5E5F">
      <w:pPr>
        <w:spacing w:after="0" w:line="240" w:lineRule="auto"/>
        <w:rPr>
          <w:rFonts w:eastAsia="Times New Roman" w:cs="Arial"/>
          <w:b/>
          <w:color w:val="365F91"/>
          <w:szCs w:val="24"/>
          <w:lang w:eastAsia="es-VE"/>
        </w:rPr>
      </w:pPr>
    </w:p>
    <w:p w14:paraId="766432F7" w14:textId="77777777" w:rsidR="00AE40D6" w:rsidRDefault="00AE40D6" w:rsidP="006B5E5F">
      <w:pPr>
        <w:spacing w:after="0" w:line="240" w:lineRule="auto"/>
        <w:rPr>
          <w:rFonts w:eastAsia="Times New Roman" w:cs="Arial"/>
          <w:b/>
          <w:color w:val="365F91"/>
          <w:szCs w:val="24"/>
          <w:lang w:eastAsia="es-VE"/>
        </w:rPr>
      </w:pPr>
    </w:p>
    <w:p w14:paraId="7D04241D" w14:textId="77777777" w:rsidR="00AE40D6" w:rsidRDefault="00AE40D6" w:rsidP="006B5E5F">
      <w:pPr>
        <w:spacing w:after="0" w:line="240" w:lineRule="auto"/>
        <w:rPr>
          <w:rFonts w:eastAsia="Times New Roman" w:cs="Arial"/>
          <w:b/>
          <w:color w:val="365F91"/>
          <w:szCs w:val="24"/>
          <w:lang w:eastAsia="es-VE"/>
        </w:rPr>
      </w:pPr>
    </w:p>
    <w:p w14:paraId="22EA6C71" w14:textId="77777777" w:rsidR="00AE40D6" w:rsidRDefault="00AE40D6" w:rsidP="006B5E5F">
      <w:pPr>
        <w:spacing w:after="0" w:line="240" w:lineRule="auto"/>
        <w:rPr>
          <w:rFonts w:eastAsia="Times New Roman" w:cs="Arial"/>
          <w:b/>
          <w:color w:val="365F91"/>
          <w:szCs w:val="24"/>
          <w:lang w:eastAsia="es-VE"/>
        </w:rPr>
      </w:pPr>
    </w:p>
    <w:p w14:paraId="164EE0ED" w14:textId="77777777" w:rsidR="00AE40D6" w:rsidRDefault="00AE40D6" w:rsidP="006B5E5F">
      <w:pPr>
        <w:spacing w:after="0" w:line="240" w:lineRule="auto"/>
        <w:rPr>
          <w:rFonts w:eastAsia="Times New Roman" w:cs="Arial"/>
          <w:b/>
          <w:color w:val="365F91"/>
          <w:szCs w:val="24"/>
          <w:lang w:eastAsia="es-VE"/>
        </w:rPr>
      </w:pPr>
    </w:p>
    <w:p w14:paraId="6B17AE93" w14:textId="77777777" w:rsidR="00AE40D6" w:rsidRDefault="00AE40D6" w:rsidP="006B5E5F">
      <w:pPr>
        <w:spacing w:after="0" w:line="240" w:lineRule="auto"/>
        <w:rPr>
          <w:rFonts w:eastAsia="Times New Roman" w:cs="Arial"/>
          <w:b/>
          <w:color w:val="365F91"/>
          <w:szCs w:val="24"/>
          <w:lang w:eastAsia="es-VE"/>
        </w:rPr>
      </w:pPr>
    </w:p>
    <w:p w14:paraId="06912C60" w14:textId="77777777" w:rsidR="00AE40D6" w:rsidRDefault="00AE40D6" w:rsidP="006B5E5F">
      <w:pPr>
        <w:spacing w:after="0" w:line="240" w:lineRule="auto"/>
        <w:rPr>
          <w:rFonts w:eastAsia="Times New Roman" w:cs="Arial"/>
          <w:b/>
          <w:color w:val="365F91"/>
          <w:szCs w:val="24"/>
          <w:lang w:eastAsia="es-VE"/>
        </w:rPr>
      </w:pPr>
    </w:p>
    <w:p w14:paraId="0A6012CE" w14:textId="77777777" w:rsidR="00AE40D6" w:rsidRDefault="00AE40D6" w:rsidP="006B5E5F">
      <w:pPr>
        <w:spacing w:after="0" w:line="240" w:lineRule="auto"/>
        <w:rPr>
          <w:rFonts w:eastAsia="Times New Roman" w:cs="Arial"/>
          <w:b/>
          <w:color w:val="365F91"/>
          <w:szCs w:val="24"/>
          <w:lang w:eastAsia="es-VE"/>
        </w:rPr>
      </w:pPr>
    </w:p>
    <w:p w14:paraId="22BE1798" w14:textId="77777777" w:rsidR="00AE40D6" w:rsidRDefault="00AE40D6" w:rsidP="006B5E5F">
      <w:pPr>
        <w:spacing w:after="0" w:line="240" w:lineRule="auto"/>
        <w:rPr>
          <w:rFonts w:eastAsia="Times New Roman" w:cs="Arial"/>
          <w:b/>
          <w:color w:val="365F91"/>
          <w:szCs w:val="24"/>
          <w:lang w:eastAsia="es-VE"/>
        </w:rPr>
      </w:pPr>
    </w:p>
    <w:p w14:paraId="719BE2E1" w14:textId="77777777" w:rsidR="00992E52" w:rsidRDefault="00992E52" w:rsidP="00C11E7C">
      <w:pPr>
        <w:pStyle w:val="Ttulo1"/>
        <w:rPr>
          <w:lang w:val="es-VE"/>
        </w:rPr>
      </w:pPr>
      <w:bookmarkStart w:id="0" w:name="_Toc388088226"/>
      <w:r>
        <w:rPr>
          <w:lang w:val="es-VE"/>
        </w:rPr>
        <w:t>Historial de versiones</w:t>
      </w:r>
      <w:bookmarkEnd w:id="0"/>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7"/>
        <w:gridCol w:w="1154"/>
        <w:gridCol w:w="1721"/>
        <w:gridCol w:w="1798"/>
        <w:gridCol w:w="2830"/>
      </w:tblGrid>
      <w:tr w:rsidR="00091E0B" w14:paraId="6AAB508C" w14:textId="77777777" w:rsidTr="00992E52">
        <w:tc>
          <w:tcPr>
            <w:tcW w:w="1085" w:type="dxa"/>
            <w:shd w:val="clear" w:color="auto" w:fill="D9D9D9"/>
          </w:tcPr>
          <w:p w14:paraId="045BC894"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1183" w:type="dxa"/>
            <w:shd w:val="clear" w:color="auto" w:fill="D9D9D9"/>
          </w:tcPr>
          <w:p w14:paraId="502A8C8A"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Versión</w:t>
            </w:r>
          </w:p>
        </w:tc>
        <w:tc>
          <w:tcPr>
            <w:tcW w:w="1843" w:type="dxa"/>
            <w:shd w:val="clear" w:color="auto" w:fill="D9D9D9"/>
          </w:tcPr>
          <w:p w14:paraId="0B5E5B82"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Autor</w:t>
            </w:r>
          </w:p>
        </w:tc>
        <w:tc>
          <w:tcPr>
            <w:tcW w:w="1843" w:type="dxa"/>
            <w:shd w:val="clear" w:color="auto" w:fill="D9D9D9"/>
          </w:tcPr>
          <w:p w14:paraId="3DE947BE"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Organización</w:t>
            </w:r>
          </w:p>
        </w:tc>
        <w:tc>
          <w:tcPr>
            <w:tcW w:w="2992" w:type="dxa"/>
            <w:shd w:val="clear" w:color="auto" w:fill="D9D9D9"/>
          </w:tcPr>
          <w:p w14:paraId="397222BC"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Descripción</w:t>
            </w:r>
          </w:p>
        </w:tc>
      </w:tr>
      <w:tr w:rsidR="00091E0B" w14:paraId="29FEC70A" w14:textId="77777777" w:rsidTr="00992E52">
        <w:tc>
          <w:tcPr>
            <w:tcW w:w="1085" w:type="dxa"/>
          </w:tcPr>
          <w:p w14:paraId="493E0B49" w14:textId="33DCEAE6" w:rsidR="00992E52" w:rsidRPr="00FC2034" w:rsidRDefault="000F78EF"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1</w:t>
            </w:r>
            <w:r w:rsidR="00DD0B09">
              <w:rPr>
                <w:rFonts w:eastAsia="Times New Roman" w:cs="Arial"/>
                <w:b/>
                <w:color w:val="000000"/>
                <w:sz w:val="20"/>
                <w:szCs w:val="20"/>
                <w:lang w:eastAsia="es-VE"/>
              </w:rPr>
              <w:t>4</w:t>
            </w:r>
            <w:r>
              <w:rPr>
                <w:rFonts w:eastAsia="Times New Roman" w:cs="Arial"/>
                <w:b/>
                <w:color w:val="000000"/>
                <w:sz w:val="20"/>
                <w:szCs w:val="20"/>
                <w:lang w:eastAsia="es-VE"/>
              </w:rPr>
              <w:t>/10/2026</w:t>
            </w:r>
          </w:p>
        </w:tc>
        <w:tc>
          <w:tcPr>
            <w:tcW w:w="1183" w:type="dxa"/>
          </w:tcPr>
          <w:p w14:paraId="6C43D618"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1.0</w:t>
            </w:r>
          </w:p>
        </w:tc>
        <w:tc>
          <w:tcPr>
            <w:tcW w:w="1843" w:type="dxa"/>
          </w:tcPr>
          <w:p w14:paraId="01794A1D" w14:textId="77777777" w:rsidR="00992E52" w:rsidRPr="00FC2034" w:rsidRDefault="00A43B85" w:rsidP="00105A8B">
            <w:pPr>
              <w:spacing w:after="0" w:line="240" w:lineRule="auto"/>
              <w:rPr>
                <w:rFonts w:eastAsia="Times New Roman" w:cs="Arial"/>
                <w:b/>
                <w:color w:val="000000"/>
                <w:sz w:val="20"/>
                <w:szCs w:val="20"/>
                <w:lang w:eastAsia="es-VE"/>
              </w:rPr>
            </w:pPr>
            <w:r>
              <w:rPr>
                <w:rFonts w:eastAsia="Times New Roman" w:cs="Arial"/>
                <w:b/>
                <w:color w:val="000000"/>
                <w:sz w:val="20"/>
                <w:szCs w:val="20"/>
                <w:lang w:eastAsia="es-VE"/>
              </w:rPr>
              <w:t xml:space="preserve">Sindi </w:t>
            </w:r>
            <w:proofErr w:type="spellStart"/>
            <w:r>
              <w:rPr>
                <w:rFonts w:eastAsia="Times New Roman" w:cs="Arial"/>
                <w:b/>
                <w:color w:val="000000"/>
                <w:sz w:val="20"/>
                <w:szCs w:val="20"/>
                <w:lang w:eastAsia="es-VE"/>
              </w:rPr>
              <w:t>Acabal</w:t>
            </w:r>
            <w:proofErr w:type="spellEnd"/>
          </w:p>
        </w:tc>
        <w:tc>
          <w:tcPr>
            <w:tcW w:w="1843" w:type="dxa"/>
          </w:tcPr>
          <w:p w14:paraId="251CE386" w14:textId="77777777" w:rsidR="00992E52" w:rsidRPr="00FC2034" w:rsidRDefault="00091E0B" w:rsidP="00CB6EF1">
            <w:pPr>
              <w:spacing w:after="0" w:line="240" w:lineRule="auto"/>
              <w:jc w:val="center"/>
              <w:rPr>
                <w:rFonts w:eastAsia="Times New Roman" w:cs="Arial"/>
                <w:b/>
                <w:color w:val="000000"/>
                <w:sz w:val="20"/>
                <w:szCs w:val="20"/>
                <w:lang w:eastAsia="es-VE"/>
              </w:rPr>
            </w:pPr>
            <w:proofErr w:type="spellStart"/>
            <w:r>
              <w:rPr>
                <w:rFonts w:eastAsia="Times New Roman" w:cs="Arial"/>
                <w:b/>
                <w:color w:val="000000"/>
                <w:sz w:val="20"/>
                <w:szCs w:val="20"/>
                <w:lang w:eastAsia="es-VE"/>
              </w:rPr>
              <w:t>Soltec</w:t>
            </w:r>
            <w:proofErr w:type="spellEnd"/>
          </w:p>
        </w:tc>
        <w:tc>
          <w:tcPr>
            <w:tcW w:w="2992" w:type="dxa"/>
          </w:tcPr>
          <w:p w14:paraId="60514CDE"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Se inician pruebas del CU Solicitudes sin Asignar según el último versionamiento del código a la fecha actual</w:t>
            </w:r>
          </w:p>
        </w:tc>
      </w:tr>
      <w:tr w:rsidR="00091E0B" w14:paraId="6870A9C6" w14:textId="77777777" w:rsidTr="00992E52">
        <w:tc>
          <w:tcPr>
            <w:tcW w:w="1085" w:type="dxa"/>
          </w:tcPr>
          <w:p w14:paraId="2E26997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19D9FAA4"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5A7136F3"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4455EC28"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2F51993E"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091E0B" w14:paraId="5DE59259" w14:textId="77777777" w:rsidTr="00992E52">
        <w:tc>
          <w:tcPr>
            <w:tcW w:w="1085" w:type="dxa"/>
          </w:tcPr>
          <w:p w14:paraId="452E115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135CB6A3"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66D7583D"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6E6111DF"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1CF77F91"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091E0B" w14:paraId="0BBCE7AE" w14:textId="77777777" w:rsidTr="00992E52">
        <w:tc>
          <w:tcPr>
            <w:tcW w:w="1085" w:type="dxa"/>
          </w:tcPr>
          <w:p w14:paraId="4B2C54C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7EBCEDBE"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30F98C9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7093F670"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7762289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bl>
    <w:p w14:paraId="6910AD30" w14:textId="77777777" w:rsidR="002D5AFF" w:rsidRDefault="00712550" w:rsidP="00C11E7C">
      <w:pPr>
        <w:pStyle w:val="Ttulo1"/>
      </w:pPr>
      <w:bookmarkStart w:id="1" w:name="_Toc388088227"/>
      <w:r>
        <w:t>Información del proyecto</w:t>
      </w:r>
      <w:bookmarkEnd w:id="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19"/>
        <w:gridCol w:w="5501"/>
      </w:tblGrid>
      <w:tr w:rsidR="002D5AFF" w:rsidRPr="003403DB" w14:paraId="5C7F67DF" w14:textId="77777777" w:rsidTr="00992E52">
        <w:tc>
          <w:tcPr>
            <w:tcW w:w="3261" w:type="dxa"/>
            <w:shd w:val="clear" w:color="auto" w:fill="auto"/>
          </w:tcPr>
          <w:p w14:paraId="3FD1065F" w14:textId="77777777" w:rsidR="002D5AFF" w:rsidRPr="003403DB" w:rsidRDefault="002D5AFF" w:rsidP="003403DB">
            <w:pPr>
              <w:spacing w:after="0" w:line="240" w:lineRule="auto"/>
              <w:rPr>
                <w:rFonts w:eastAsia="Times New Roman" w:cs="Arial"/>
                <w:color w:val="000000"/>
                <w:szCs w:val="24"/>
                <w:lang w:eastAsia="es-VE"/>
              </w:rPr>
            </w:pPr>
            <w:r>
              <w:rPr>
                <w:rFonts w:eastAsia="Times New Roman" w:cs="Arial"/>
                <w:color w:val="000000"/>
                <w:szCs w:val="24"/>
                <w:lang w:eastAsia="es-VE"/>
              </w:rPr>
              <w:t>Empresa / Organización</w:t>
            </w:r>
          </w:p>
        </w:tc>
        <w:tc>
          <w:tcPr>
            <w:tcW w:w="5609" w:type="dxa"/>
            <w:shd w:val="clear" w:color="auto" w:fill="auto"/>
          </w:tcPr>
          <w:p w14:paraId="50EE2E9F" w14:textId="77777777" w:rsidR="002D5AFF" w:rsidRPr="003403DB" w:rsidRDefault="00091E0B" w:rsidP="003403DB">
            <w:pPr>
              <w:spacing w:after="0" w:line="240" w:lineRule="auto"/>
              <w:rPr>
                <w:rFonts w:eastAsia="Times New Roman" w:cs="Arial"/>
                <w:color w:val="000000"/>
                <w:szCs w:val="24"/>
                <w:lang w:eastAsia="es-VE"/>
              </w:rPr>
            </w:pPr>
            <w:proofErr w:type="spellStart"/>
            <w:r>
              <w:rPr>
                <w:rFonts w:eastAsia="Times New Roman" w:cs="Arial"/>
                <w:color w:val="000000"/>
                <w:szCs w:val="24"/>
                <w:lang w:eastAsia="es-VE"/>
              </w:rPr>
              <w:t>Soltec</w:t>
            </w:r>
            <w:proofErr w:type="spellEnd"/>
          </w:p>
        </w:tc>
      </w:tr>
      <w:tr w:rsidR="002D5AFF" w:rsidRPr="003403DB" w14:paraId="3666592B" w14:textId="77777777" w:rsidTr="00992E52">
        <w:tc>
          <w:tcPr>
            <w:tcW w:w="3261" w:type="dxa"/>
            <w:shd w:val="clear" w:color="auto" w:fill="auto"/>
          </w:tcPr>
          <w:p w14:paraId="1EC0B53F" w14:textId="77777777" w:rsidR="002D5AFF" w:rsidRPr="003403DB"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Proyecto</w:t>
            </w:r>
          </w:p>
        </w:tc>
        <w:tc>
          <w:tcPr>
            <w:tcW w:w="5609" w:type="dxa"/>
            <w:shd w:val="clear" w:color="auto" w:fill="auto"/>
          </w:tcPr>
          <w:p w14:paraId="61F6068E" w14:textId="77777777" w:rsidR="002D5AFF" w:rsidRPr="003403DB" w:rsidRDefault="00091E0B" w:rsidP="003403DB">
            <w:pPr>
              <w:spacing w:after="0" w:line="240" w:lineRule="auto"/>
              <w:rPr>
                <w:rFonts w:eastAsia="Times New Roman" w:cs="Arial"/>
                <w:color w:val="000000"/>
                <w:szCs w:val="24"/>
                <w:lang w:eastAsia="es-VE"/>
              </w:rPr>
            </w:pPr>
            <w:proofErr w:type="spellStart"/>
            <w:r>
              <w:rPr>
                <w:rFonts w:eastAsia="Times New Roman" w:cs="Arial"/>
                <w:color w:val="000000"/>
                <w:szCs w:val="24"/>
                <w:lang w:eastAsia="es-VE"/>
              </w:rPr>
              <w:t>Soltec</w:t>
            </w:r>
            <w:proofErr w:type="spellEnd"/>
          </w:p>
        </w:tc>
      </w:tr>
      <w:tr w:rsidR="002D4F14" w:rsidRPr="003403DB" w14:paraId="13D1AB17" w14:textId="77777777" w:rsidTr="00992E52">
        <w:tc>
          <w:tcPr>
            <w:tcW w:w="3261" w:type="dxa"/>
            <w:shd w:val="clear" w:color="auto" w:fill="auto"/>
          </w:tcPr>
          <w:p w14:paraId="0F778976" w14:textId="77777777"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Fecha de preparación</w:t>
            </w:r>
          </w:p>
        </w:tc>
        <w:tc>
          <w:tcPr>
            <w:tcW w:w="5609" w:type="dxa"/>
            <w:shd w:val="clear" w:color="auto" w:fill="auto"/>
          </w:tcPr>
          <w:p w14:paraId="77E1283D" w14:textId="677FA742" w:rsidR="002D4F14" w:rsidRPr="003403DB" w:rsidRDefault="007C1684" w:rsidP="003403DB">
            <w:pPr>
              <w:spacing w:after="0" w:line="240" w:lineRule="auto"/>
              <w:rPr>
                <w:rFonts w:eastAsia="Times New Roman" w:cs="Arial"/>
                <w:color w:val="000000"/>
                <w:szCs w:val="24"/>
                <w:lang w:eastAsia="es-VE"/>
              </w:rPr>
            </w:pPr>
            <w:r>
              <w:rPr>
                <w:rFonts w:eastAsia="Times New Roman" w:cs="Arial"/>
                <w:color w:val="000000"/>
                <w:szCs w:val="24"/>
                <w:lang w:eastAsia="es-VE"/>
              </w:rPr>
              <w:t>1</w:t>
            </w:r>
            <w:r w:rsidR="00DD0B09">
              <w:rPr>
                <w:rFonts w:eastAsia="Times New Roman" w:cs="Arial"/>
                <w:color w:val="000000"/>
                <w:szCs w:val="24"/>
                <w:lang w:eastAsia="es-VE"/>
              </w:rPr>
              <w:t>4</w:t>
            </w:r>
            <w:r>
              <w:rPr>
                <w:rFonts w:eastAsia="Times New Roman" w:cs="Arial"/>
                <w:color w:val="000000"/>
                <w:szCs w:val="24"/>
                <w:lang w:eastAsia="es-VE"/>
              </w:rPr>
              <w:t>/10/2026</w:t>
            </w:r>
          </w:p>
        </w:tc>
      </w:tr>
      <w:tr w:rsidR="002D4F14" w:rsidRPr="003403DB" w14:paraId="1910C1E7" w14:textId="77777777" w:rsidTr="00992E52">
        <w:tc>
          <w:tcPr>
            <w:tcW w:w="3261" w:type="dxa"/>
            <w:shd w:val="clear" w:color="auto" w:fill="auto"/>
          </w:tcPr>
          <w:p w14:paraId="6D9D5FCE" w14:textId="77777777"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Cliente</w:t>
            </w:r>
          </w:p>
        </w:tc>
        <w:tc>
          <w:tcPr>
            <w:tcW w:w="5609" w:type="dxa"/>
            <w:shd w:val="clear" w:color="auto" w:fill="auto"/>
          </w:tcPr>
          <w:p w14:paraId="4971427E" w14:textId="77777777" w:rsidR="002D4F14"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 xml:space="preserve">Edy </w:t>
            </w:r>
            <w:proofErr w:type="spellStart"/>
            <w:r>
              <w:rPr>
                <w:rFonts w:eastAsia="Times New Roman" w:cs="Arial"/>
                <w:color w:val="000000"/>
                <w:szCs w:val="24"/>
                <w:lang w:eastAsia="es-VE"/>
              </w:rPr>
              <w:t>Ramirez</w:t>
            </w:r>
            <w:proofErr w:type="spellEnd"/>
          </w:p>
        </w:tc>
      </w:tr>
      <w:tr w:rsidR="00B94149" w:rsidRPr="003403DB" w14:paraId="0AADD0EC" w14:textId="77777777" w:rsidTr="00992E52">
        <w:tc>
          <w:tcPr>
            <w:tcW w:w="3261" w:type="dxa"/>
            <w:shd w:val="clear" w:color="auto" w:fill="auto"/>
          </w:tcPr>
          <w:p w14:paraId="32EB8480" w14:textId="77777777" w:rsidR="00B94149" w:rsidRDefault="00B94149" w:rsidP="002D4F14">
            <w:pPr>
              <w:spacing w:after="0" w:line="240" w:lineRule="auto"/>
              <w:rPr>
                <w:rFonts w:eastAsia="Times New Roman" w:cs="Arial"/>
                <w:color w:val="000000"/>
                <w:szCs w:val="24"/>
                <w:lang w:eastAsia="es-VE"/>
              </w:rPr>
            </w:pPr>
            <w:r>
              <w:rPr>
                <w:rFonts w:eastAsia="Times New Roman" w:cs="Arial"/>
                <w:color w:val="000000"/>
                <w:szCs w:val="24"/>
                <w:lang w:eastAsia="es-VE"/>
              </w:rPr>
              <w:t>Patrocinador principal</w:t>
            </w:r>
          </w:p>
        </w:tc>
        <w:tc>
          <w:tcPr>
            <w:tcW w:w="5609" w:type="dxa"/>
            <w:shd w:val="clear" w:color="auto" w:fill="auto"/>
          </w:tcPr>
          <w:p w14:paraId="1046E437" w14:textId="77777777" w:rsidR="00B94149"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 xml:space="preserve">Edy </w:t>
            </w:r>
            <w:proofErr w:type="spellStart"/>
            <w:r>
              <w:rPr>
                <w:rFonts w:eastAsia="Times New Roman" w:cs="Arial"/>
                <w:color w:val="000000"/>
                <w:szCs w:val="24"/>
                <w:lang w:eastAsia="es-VE"/>
              </w:rPr>
              <w:t>Ramires</w:t>
            </w:r>
            <w:proofErr w:type="spellEnd"/>
          </w:p>
        </w:tc>
      </w:tr>
      <w:tr w:rsidR="002D4F14" w:rsidRPr="003403DB" w14:paraId="01E06DEA" w14:textId="77777777" w:rsidTr="00992E52">
        <w:tc>
          <w:tcPr>
            <w:tcW w:w="3261" w:type="dxa"/>
            <w:shd w:val="clear" w:color="auto" w:fill="auto"/>
          </w:tcPr>
          <w:p w14:paraId="4934B763" w14:textId="77777777" w:rsidR="002D4F14" w:rsidRDefault="00CF621A" w:rsidP="00992E52">
            <w:pPr>
              <w:spacing w:after="0" w:line="240" w:lineRule="auto"/>
              <w:rPr>
                <w:rFonts w:eastAsia="Times New Roman" w:cs="Arial"/>
                <w:color w:val="000000"/>
                <w:szCs w:val="24"/>
                <w:lang w:eastAsia="es-VE"/>
              </w:rPr>
            </w:pPr>
            <w:r>
              <w:rPr>
                <w:rFonts w:eastAsia="Times New Roman" w:cs="Arial"/>
                <w:color w:val="000000"/>
                <w:szCs w:val="24"/>
                <w:lang w:eastAsia="es-VE"/>
              </w:rPr>
              <w:t>Gerente / Líder de proyecto</w:t>
            </w:r>
          </w:p>
        </w:tc>
        <w:tc>
          <w:tcPr>
            <w:tcW w:w="5609" w:type="dxa"/>
            <w:shd w:val="clear" w:color="auto" w:fill="auto"/>
          </w:tcPr>
          <w:p w14:paraId="066C4003" w14:textId="77777777" w:rsidR="002D4F14"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Luz Gil</w:t>
            </w:r>
          </w:p>
        </w:tc>
      </w:tr>
      <w:tr w:rsidR="00992E52" w:rsidRPr="003403DB" w14:paraId="486A4F4E" w14:textId="77777777" w:rsidTr="00992E52">
        <w:tc>
          <w:tcPr>
            <w:tcW w:w="3261" w:type="dxa"/>
            <w:shd w:val="clear" w:color="auto" w:fill="auto"/>
          </w:tcPr>
          <w:p w14:paraId="19E54DAD" w14:textId="77777777" w:rsidR="00992E52" w:rsidRDefault="00CF621A" w:rsidP="002D4F14">
            <w:pPr>
              <w:spacing w:after="0" w:line="240" w:lineRule="auto"/>
              <w:rPr>
                <w:rFonts w:eastAsia="Times New Roman" w:cs="Arial"/>
                <w:color w:val="000000"/>
                <w:szCs w:val="24"/>
                <w:lang w:eastAsia="es-VE"/>
              </w:rPr>
            </w:pPr>
            <w:r>
              <w:rPr>
                <w:rFonts w:eastAsia="Times New Roman" w:cs="Arial"/>
                <w:color w:val="000000"/>
                <w:szCs w:val="24"/>
                <w:lang w:eastAsia="es-VE"/>
              </w:rPr>
              <w:t>Gerente / Líder de pruebas de software</w:t>
            </w:r>
          </w:p>
        </w:tc>
        <w:tc>
          <w:tcPr>
            <w:tcW w:w="5609" w:type="dxa"/>
            <w:shd w:val="clear" w:color="auto" w:fill="auto"/>
          </w:tcPr>
          <w:p w14:paraId="0CE1AB03" w14:textId="77777777" w:rsidR="00992E52" w:rsidRPr="003403DB" w:rsidRDefault="007C1684" w:rsidP="003403DB">
            <w:pPr>
              <w:spacing w:after="0" w:line="240" w:lineRule="auto"/>
              <w:rPr>
                <w:rFonts w:eastAsia="Times New Roman" w:cs="Arial"/>
                <w:color w:val="000000"/>
                <w:szCs w:val="24"/>
                <w:lang w:eastAsia="es-VE"/>
              </w:rPr>
            </w:pPr>
            <w:r>
              <w:rPr>
                <w:rFonts w:eastAsia="Times New Roman" w:cs="Arial"/>
                <w:color w:val="000000"/>
                <w:szCs w:val="24"/>
                <w:lang w:eastAsia="es-VE"/>
              </w:rPr>
              <w:t xml:space="preserve">Sindi </w:t>
            </w:r>
            <w:proofErr w:type="spellStart"/>
            <w:r>
              <w:rPr>
                <w:rFonts w:eastAsia="Times New Roman" w:cs="Arial"/>
                <w:color w:val="000000"/>
                <w:szCs w:val="24"/>
                <w:lang w:eastAsia="es-VE"/>
              </w:rPr>
              <w:t>Acabal</w:t>
            </w:r>
            <w:proofErr w:type="spellEnd"/>
          </w:p>
        </w:tc>
      </w:tr>
    </w:tbl>
    <w:p w14:paraId="31714C89" w14:textId="77777777" w:rsidR="00C11E7C" w:rsidRDefault="00C11E7C" w:rsidP="00C11E7C"/>
    <w:p w14:paraId="6291FE82" w14:textId="77777777" w:rsidR="00E24BC7" w:rsidRPr="00E24BC7" w:rsidRDefault="00992E52" w:rsidP="00E24BC7">
      <w:pPr>
        <w:pStyle w:val="Ttulo1"/>
        <w:rPr>
          <w:lang w:val="es-VE"/>
        </w:rPr>
      </w:pPr>
      <w:bookmarkStart w:id="2" w:name="_Toc388088228"/>
      <w:r>
        <w:rPr>
          <w:lang w:val="es-VE"/>
        </w:rPr>
        <w:t>Aprobaciones</w:t>
      </w:r>
      <w:bookmarkEnd w:id="2"/>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1559"/>
        <w:gridCol w:w="1985"/>
        <w:gridCol w:w="850"/>
        <w:gridCol w:w="2410"/>
      </w:tblGrid>
      <w:tr w:rsidR="00992E52" w14:paraId="41288E55" w14:textId="77777777" w:rsidTr="00992E52">
        <w:tc>
          <w:tcPr>
            <w:tcW w:w="1985" w:type="dxa"/>
            <w:shd w:val="clear" w:color="auto" w:fill="D9D9D9"/>
          </w:tcPr>
          <w:p w14:paraId="15DD99CB"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Nombre y Apellido</w:t>
            </w:r>
          </w:p>
        </w:tc>
        <w:tc>
          <w:tcPr>
            <w:tcW w:w="1559" w:type="dxa"/>
            <w:shd w:val="clear" w:color="auto" w:fill="D9D9D9"/>
          </w:tcPr>
          <w:p w14:paraId="7161CF0B"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Cargo</w:t>
            </w:r>
          </w:p>
        </w:tc>
        <w:tc>
          <w:tcPr>
            <w:tcW w:w="1985" w:type="dxa"/>
            <w:shd w:val="clear" w:color="auto" w:fill="D9D9D9"/>
          </w:tcPr>
          <w:p w14:paraId="5050D214" w14:textId="77777777" w:rsidR="00992E52" w:rsidRDefault="00CF621A"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Departamento u organización</w:t>
            </w:r>
          </w:p>
        </w:tc>
        <w:tc>
          <w:tcPr>
            <w:tcW w:w="850" w:type="dxa"/>
            <w:shd w:val="clear" w:color="auto" w:fill="D9D9D9"/>
          </w:tcPr>
          <w:p w14:paraId="4798377C"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2410" w:type="dxa"/>
            <w:shd w:val="clear" w:color="auto" w:fill="D9D9D9"/>
          </w:tcPr>
          <w:p w14:paraId="3595714E"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Firma</w:t>
            </w:r>
          </w:p>
        </w:tc>
      </w:tr>
      <w:tr w:rsidR="00992E52" w14:paraId="6EA43A77" w14:textId="77777777" w:rsidTr="00992E52">
        <w:tc>
          <w:tcPr>
            <w:tcW w:w="1985" w:type="dxa"/>
          </w:tcPr>
          <w:p w14:paraId="4BE93A48" w14:textId="77777777" w:rsidR="00992E52"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 xml:space="preserve">Edy </w:t>
            </w:r>
            <w:proofErr w:type="spellStart"/>
            <w:r>
              <w:rPr>
                <w:rFonts w:eastAsia="Times New Roman" w:cs="Arial"/>
                <w:b/>
                <w:color w:val="000000"/>
                <w:sz w:val="20"/>
                <w:szCs w:val="20"/>
                <w:lang w:eastAsia="es-VE"/>
              </w:rPr>
              <w:t>Ramirez</w:t>
            </w:r>
            <w:proofErr w:type="spellEnd"/>
          </w:p>
          <w:p w14:paraId="4D6DA91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02FD5F8F"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w:t>
            </w:r>
          </w:p>
        </w:tc>
        <w:tc>
          <w:tcPr>
            <w:tcW w:w="1985" w:type="dxa"/>
          </w:tcPr>
          <w:p w14:paraId="4D478FE5" w14:textId="77777777" w:rsidR="00992E52" w:rsidRPr="00FC2034" w:rsidRDefault="00091E0B" w:rsidP="00CB6EF1">
            <w:pPr>
              <w:spacing w:after="0" w:line="240" w:lineRule="auto"/>
              <w:jc w:val="center"/>
              <w:rPr>
                <w:rFonts w:eastAsia="Times New Roman" w:cs="Arial"/>
                <w:b/>
                <w:color w:val="000000"/>
                <w:sz w:val="20"/>
                <w:szCs w:val="20"/>
                <w:lang w:eastAsia="es-VE"/>
              </w:rPr>
            </w:pPr>
            <w:proofErr w:type="spellStart"/>
            <w:r>
              <w:rPr>
                <w:rFonts w:eastAsia="Times New Roman" w:cs="Arial"/>
                <w:b/>
                <w:color w:val="000000"/>
                <w:sz w:val="20"/>
                <w:szCs w:val="20"/>
                <w:lang w:eastAsia="es-VE"/>
              </w:rPr>
              <w:t>Catedratico</w:t>
            </w:r>
            <w:proofErr w:type="spellEnd"/>
          </w:p>
        </w:tc>
        <w:tc>
          <w:tcPr>
            <w:tcW w:w="850" w:type="dxa"/>
          </w:tcPr>
          <w:p w14:paraId="4D681EB5" w14:textId="7203F1EA" w:rsidR="00992E52" w:rsidRPr="00FC2034" w:rsidRDefault="007C1684"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1</w:t>
            </w:r>
            <w:r w:rsidR="00DD0B09">
              <w:rPr>
                <w:rFonts w:eastAsia="Times New Roman" w:cs="Arial"/>
                <w:b/>
                <w:color w:val="000000"/>
                <w:sz w:val="20"/>
                <w:szCs w:val="20"/>
                <w:lang w:eastAsia="es-VE"/>
              </w:rPr>
              <w:t>4</w:t>
            </w:r>
            <w:r>
              <w:rPr>
                <w:rFonts w:eastAsia="Times New Roman" w:cs="Arial"/>
                <w:b/>
                <w:color w:val="000000"/>
                <w:sz w:val="20"/>
                <w:szCs w:val="20"/>
                <w:lang w:eastAsia="es-VE"/>
              </w:rPr>
              <w:t>/10/2026</w:t>
            </w:r>
          </w:p>
        </w:tc>
        <w:tc>
          <w:tcPr>
            <w:tcW w:w="2410" w:type="dxa"/>
          </w:tcPr>
          <w:p w14:paraId="2E6EE06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53256CF6" w14:textId="77777777" w:rsidTr="00992E52">
        <w:tc>
          <w:tcPr>
            <w:tcW w:w="1985" w:type="dxa"/>
          </w:tcPr>
          <w:p w14:paraId="2D63E004" w14:textId="77777777" w:rsidR="00992E52" w:rsidRDefault="00992E52" w:rsidP="00CB6EF1">
            <w:pPr>
              <w:spacing w:after="0" w:line="240" w:lineRule="auto"/>
              <w:jc w:val="center"/>
              <w:rPr>
                <w:rFonts w:eastAsia="Times New Roman" w:cs="Arial"/>
                <w:b/>
                <w:color w:val="000000"/>
                <w:sz w:val="20"/>
                <w:szCs w:val="20"/>
                <w:lang w:eastAsia="es-VE"/>
              </w:rPr>
            </w:pPr>
          </w:p>
          <w:p w14:paraId="6B95CBC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6CB842D9"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73E974D7"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5E345F9A"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1A448EC2"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504759F7" w14:textId="77777777" w:rsidTr="00992E52">
        <w:tc>
          <w:tcPr>
            <w:tcW w:w="1985" w:type="dxa"/>
          </w:tcPr>
          <w:p w14:paraId="5DD1F3F4" w14:textId="77777777" w:rsidR="00992E52" w:rsidRDefault="00992E52" w:rsidP="00CB6EF1">
            <w:pPr>
              <w:spacing w:after="0" w:line="240" w:lineRule="auto"/>
              <w:jc w:val="center"/>
              <w:rPr>
                <w:rFonts w:eastAsia="Times New Roman" w:cs="Arial"/>
                <w:b/>
                <w:color w:val="000000"/>
                <w:sz w:val="20"/>
                <w:szCs w:val="20"/>
                <w:lang w:eastAsia="es-VE"/>
              </w:rPr>
            </w:pPr>
          </w:p>
          <w:p w14:paraId="5A88C8A2"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4C85C56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42F285AA"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6CFE99A8"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7E59A622"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6B0EF901" w14:textId="77777777" w:rsidTr="00992E52">
        <w:tc>
          <w:tcPr>
            <w:tcW w:w="1985" w:type="dxa"/>
          </w:tcPr>
          <w:p w14:paraId="5C533D0F" w14:textId="77777777" w:rsidR="00992E52" w:rsidRDefault="00992E52" w:rsidP="00CB6EF1">
            <w:pPr>
              <w:spacing w:after="0" w:line="240" w:lineRule="auto"/>
              <w:jc w:val="center"/>
              <w:rPr>
                <w:rFonts w:eastAsia="Times New Roman" w:cs="Arial"/>
                <w:b/>
                <w:color w:val="000000"/>
                <w:sz w:val="20"/>
                <w:szCs w:val="20"/>
                <w:lang w:eastAsia="es-VE"/>
              </w:rPr>
            </w:pPr>
          </w:p>
          <w:p w14:paraId="005A4A9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22ECF434"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776124D6"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64CF2BF0"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7AD57C50"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bl>
    <w:p w14:paraId="38738397" w14:textId="77777777" w:rsidR="00E24BC7" w:rsidRDefault="00E24BC7" w:rsidP="000B64A1">
      <w:pPr>
        <w:spacing w:after="0"/>
      </w:pPr>
    </w:p>
    <w:p w14:paraId="428C04CF" w14:textId="77777777" w:rsidR="00B31CA8" w:rsidRDefault="00B31CA8" w:rsidP="000B64A1">
      <w:pPr>
        <w:spacing w:after="0"/>
      </w:pPr>
    </w:p>
    <w:p w14:paraId="10A14195" w14:textId="77777777" w:rsidR="00B31CA8" w:rsidRDefault="00B31CA8" w:rsidP="000B64A1">
      <w:pPr>
        <w:spacing w:after="0"/>
      </w:pPr>
    </w:p>
    <w:p w14:paraId="155DB671" w14:textId="77777777" w:rsidR="00AD1BEE" w:rsidRDefault="00AD1BEE" w:rsidP="000B64A1">
      <w:pPr>
        <w:spacing w:after="0"/>
      </w:pPr>
    </w:p>
    <w:p w14:paraId="472CC133" w14:textId="77777777" w:rsidR="00B31CA8" w:rsidRDefault="00B31CA8" w:rsidP="000B64A1">
      <w:pPr>
        <w:spacing w:after="0"/>
      </w:pPr>
    </w:p>
    <w:p w14:paraId="1AFCAB8E" w14:textId="77777777" w:rsidR="00B31CA8" w:rsidRDefault="00B31CA8" w:rsidP="000B64A1">
      <w:pPr>
        <w:spacing w:after="0"/>
      </w:pPr>
    </w:p>
    <w:p w14:paraId="6A4E1AE2" w14:textId="77777777" w:rsidR="00B97EF4" w:rsidRDefault="00CF621A" w:rsidP="00AD1BEE">
      <w:pPr>
        <w:pStyle w:val="Ttulo1"/>
        <w:rPr>
          <w:rFonts w:ascii="Calibri" w:hAnsi="Calibri"/>
          <w:color w:val="222222"/>
          <w:sz w:val="22"/>
          <w:lang w:eastAsia="es-VE"/>
        </w:rPr>
      </w:pPr>
      <w:bookmarkStart w:id="3" w:name="_Toc388088229"/>
      <w:r>
        <w:t>Resumen ejecutivo</w:t>
      </w:r>
      <w:bookmarkEnd w:id="3"/>
      <w:r>
        <w:rPr>
          <w:rFonts w:ascii="Calibri" w:hAnsi="Calibri"/>
          <w:color w:val="222222"/>
          <w:sz w:val="22"/>
          <w:lang w:eastAsia="es-VE"/>
        </w:rPr>
        <w:t> </w:t>
      </w:r>
    </w:p>
    <w:p w14:paraId="516A4810" w14:textId="77777777" w:rsidR="00304BD5" w:rsidRDefault="003E0237" w:rsidP="00A43B85">
      <w:pPr>
        <w:shd w:val="clear" w:color="auto" w:fill="FFFFFF"/>
        <w:spacing w:after="0" w:line="240" w:lineRule="auto"/>
        <w:jc w:val="both"/>
        <w:rPr>
          <w:rFonts w:eastAsia="Times New Roman" w:cs="Arial"/>
          <w:color w:val="00B050"/>
          <w:szCs w:val="24"/>
          <w:lang w:eastAsia="es-VE"/>
        </w:rPr>
      </w:pPr>
      <w:r>
        <w:t xml:space="preserve">Este es un plan de pruebas detallado del caso de uso Solicitudes sin Asignar de </w:t>
      </w:r>
      <w:proofErr w:type="spellStart"/>
      <w:r>
        <w:t>SolTec</w:t>
      </w:r>
      <w:proofErr w:type="spellEnd"/>
      <w:r>
        <w:t xml:space="preserve"> Servicios Tecnológicos, S.A. Su propósito es verificar que el Supervisor de Soporte pueda consultar las solicitudes que permanecen en la bolsa de casos pendientes más allá del tiempo configurado, ver su detalle y la situación de los técnicos, y acceder a la administración de técnicos. Cubre únicamente este caso de uso, sobre la última versión del código, ejecutada en el ambiente local.</w:t>
      </w:r>
    </w:p>
    <w:p w14:paraId="755B603B" w14:textId="77777777" w:rsidR="00B97EF4" w:rsidRPr="00B97EF4" w:rsidRDefault="00B97EF4" w:rsidP="00B97EF4">
      <w:pPr>
        <w:shd w:val="clear" w:color="auto" w:fill="FFFFFF"/>
        <w:spacing w:after="0" w:line="240" w:lineRule="auto"/>
        <w:rPr>
          <w:rFonts w:ascii="Calibri" w:eastAsia="Times New Roman" w:hAnsi="Calibri"/>
          <w:color w:val="222222"/>
          <w:sz w:val="22"/>
          <w:lang w:eastAsia="es-VE"/>
        </w:rPr>
      </w:pPr>
    </w:p>
    <w:p w14:paraId="4D87B024" w14:textId="77777777" w:rsidR="00B97EF4" w:rsidRPr="00B97EF4" w:rsidRDefault="00B97EF4" w:rsidP="00AD1BEE">
      <w:pPr>
        <w:pStyle w:val="Ttulo1"/>
      </w:pPr>
      <w:bookmarkStart w:id="4" w:name="_Toc388088230"/>
      <w:r>
        <w:t>Alcance de las pruebas</w:t>
      </w:r>
      <w:bookmarkEnd w:id="4"/>
    </w:p>
    <w:p w14:paraId="697D46E4" w14:textId="77777777" w:rsidR="00B97EF4" w:rsidRDefault="00B97EF4" w:rsidP="00B97EF4">
      <w:pPr>
        <w:shd w:val="clear" w:color="auto" w:fill="FFFFFF"/>
        <w:spacing w:after="0" w:line="240" w:lineRule="auto"/>
        <w:rPr>
          <w:rFonts w:ascii="Calibri" w:eastAsia="Times New Roman" w:hAnsi="Calibri"/>
          <w:color w:val="222222"/>
          <w:sz w:val="22"/>
          <w:lang w:eastAsia="es-VE"/>
        </w:rPr>
      </w:pPr>
    </w:p>
    <w:p w14:paraId="061595AA" w14:textId="77777777" w:rsidR="00B97EF4" w:rsidRPr="00B97EF4" w:rsidRDefault="00CF621A" w:rsidP="00B97EF4">
      <w:pPr>
        <w:pStyle w:val="Ttulo2"/>
        <w:spacing w:before="0" w:beforeAutospacing="0" w:after="0" w:afterAutospacing="0"/>
        <w:rPr>
          <w:rFonts w:ascii="Calibri" w:hAnsi="Calibri"/>
          <w:sz w:val="22"/>
          <w:szCs w:val="22"/>
          <w:lang w:val="es-VE"/>
        </w:rPr>
      </w:pPr>
      <w:bookmarkStart w:id="5" w:name="_Toc388088231"/>
      <w:r>
        <w:t>Elementos de pruebas</w:t>
      </w:r>
      <w:bookmarkEnd w:id="5"/>
    </w:p>
    <w:p w14:paraId="051B3F67" w14:textId="77777777" w:rsidR="003E0237" w:rsidRPr="003E0237" w:rsidRDefault="003E0237" w:rsidP="003E0237">
      <w:pPr>
        <w:pStyle w:val="NormalWeb"/>
        <w:rPr>
          <w:rFonts w:ascii="Arial" w:hAnsi="Arial" w:cs="Arial"/>
          <w:lang w:val="es-MX" w:eastAsia="es-MX"/>
        </w:rPr>
      </w:pPr>
      <w:r>
        <w:rPr>
          <w:rStyle w:val="Textoennegrita"/>
          <w:rFonts w:ascii="Arial" w:hAnsi="Arial" w:cs="Arial"/>
        </w:rPr>
        <w:t>Módulo: Solicitudes sin asignar</w:t>
      </w:r>
    </w:p>
    <w:p w14:paraId="015BFF14" w14:textId="77777777" w:rsidR="003E0237" w:rsidRPr="003E0237" w:rsidRDefault="003E0237" w:rsidP="003E0237">
      <w:pPr>
        <w:numPr>
          <w:ilvl w:val="0"/>
          <w:numId w:val="16"/>
        </w:numPr>
        <w:spacing w:before="100" w:beforeAutospacing="1" w:after="100" w:afterAutospacing="1" w:line="240" w:lineRule="auto"/>
        <w:rPr>
          <w:rFonts w:cs="Arial"/>
        </w:rPr>
      </w:pPr>
      <w:r>
        <w:rPr>
          <w:rStyle w:val="Textoennegrita"/>
          <w:rFonts w:cs="Arial"/>
        </w:rPr>
        <w:t>Opción “Sin asignar” del menú lateral del supervisor</w:t>
      </w:r>
    </w:p>
    <w:p w14:paraId="41555FA2" w14:textId="77777777" w:rsidR="003E0237" w:rsidRPr="003E0237" w:rsidRDefault="003E0237" w:rsidP="003E0237">
      <w:pPr>
        <w:numPr>
          <w:ilvl w:val="0"/>
          <w:numId w:val="16"/>
        </w:numPr>
        <w:spacing w:before="100" w:beforeAutospacing="1" w:after="100" w:afterAutospacing="1" w:line="240" w:lineRule="auto"/>
        <w:rPr>
          <w:rFonts w:cs="Arial"/>
        </w:rPr>
      </w:pPr>
      <w:r>
        <w:rPr>
          <w:rStyle w:val="Textoennegrita"/>
          <w:rFonts w:cs="Arial"/>
        </w:rPr>
        <w:t>Listado de solicitudes sin asignar y ventana de detalle</w:t>
      </w:r>
    </w:p>
    <w:p w14:paraId="03429AA1" w14:textId="77777777" w:rsidR="003E0237" w:rsidRPr="003E0237" w:rsidRDefault="003E0237" w:rsidP="003E0237">
      <w:pPr>
        <w:numPr>
          <w:ilvl w:val="0"/>
          <w:numId w:val="16"/>
        </w:numPr>
        <w:spacing w:before="100" w:beforeAutospacing="1" w:after="100" w:afterAutospacing="1" w:line="240" w:lineRule="auto"/>
        <w:rPr>
          <w:rFonts w:cs="Arial"/>
        </w:rPr>
      </w:pPr>
      <w:r>
        <w:rPr>
          <w:rStyle w:val="Textoennegrita"/>
          <w:rFonts w:cs="Arial"/>
        </w:rPr>
        <w:t>Sección “Situación de los técnicos” y botón “Administrar técnicos”</w:t>
      </w:r>
    </w:p>
    <w:p w14:paraId="2D32CA16" w14:textId="77777777" w:rsidR="00B97EF4" w:rsidRPr="00B97EF4" w:rsidRDefault="00B97EF4" w:rsidP="00AD1BEE">
      <w:pPr>
        <w:pStyle w:val="Ttulo2"/>
        <w:rPr>
          <w:rFonts w:ascii="Calibri" w:hAnsi="Calibri"/>
          <w:color w:val="00B050"/>
          <w:sz w:val="22"/>
          <w:lang w:eastAsia="es-VE"/>
        </w:rPr>
      </w:pPr>
      <w:bookmarkStart w:id="6" w:name="_Toc388088232"/>
      <w:r>
        <w:t xml:space="preserve">Nuevas funcionalidades a </w:t>
      </w:r>
      <w:r>
        <w:rPr>
          <w:lang w:val="es-VE"/>
        </w:rPr>
        <w:t>p</w:t>
      </w:r>
      <w:r>
        <w:t>robar</w:t>
      </w:r>
      <w:bookmarkEnd w:id="6"/>
      <w:r>
        <w:rPr>
          <w:rFonts w:cs="Arial"/>
          <w:color w:val="222222"/>
          <w:sz w:val="19"/>
          <w:szCs w:val="19"/>
          <w:lang w:eastAsia="es-VE"/>
        </w:rPr>
        <w:t> </w:t>
      </w:r>
    </w:p>
    <w:p w14:paraId="107F7F4C" w14:textId="77777777" w:rsidR="004638BF" w:rsidRPr="004638BF" w:rsidRDefault="004638BF" w:rsidP="004638BF">
      <w:p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Desde el punto de vista del usuario, se probará que pueda:</w:t>
      </w:r>
    </w:p>
    <w:p w14:paraId="06432DCD"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Ver la pantalla “Solicitudes sin asignar” con el tiempo configurado.</w:t>
      </w:r>
    </w:p>
    <w:p w14:paraId="5A40C4DF"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Consultar el listado ordenado por tiempo de espera.</w:t>
      </w:r>
    </w:p>
    <w:p w14:paraId="01CD9015"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Consultar el detalle de una solicitud y cerrarlo.</w:t>
      </w:r>
    </w:p>
    <w:p w14:paraId="461D2CC7"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Ver la situación de cada técnico y el mensaje general.</w:t>
      </w:r>
    </w:p>
    <w:p w14:paraId="684B9C25"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Ir a la administración de técnicos.</w:t>
      </w:r>
    </w:p>
    <w:p w14:paraId="37B21DB8"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Ver los mensajes cuando no hay solicitudes o no se puede cargar el listado.</w:t>
      </w:r>
    </w:p>
    <w:p w14:paraId="472AF35C" w14:textId="77777777" w:rsidR="00304BD5" w:rsidRDefault="00304BD5" w:rsidP="00B97EF4">
      <w:pPr>
        <w:shd w:val="clear" w:color="auto" w:fill="FFFFFF"/>
        <w:spacing w:after="0" w:line="240" w:lineRule="auto"/>
        <w:rPr>
          <w:rFonts w:eastAsia="Times New Roman"/>
          <w:b/>
          <w:bCs/>
          <w:color w:val="365F91"/>
          <w:szCs w:val="36"/>
          <w:lang w:eastAsia="x-none"/>
        </w:rPr>
      </w:pPr>
    </w:p>
    <w:p w14:paraId="55C6F041" w14:textId="77777777" w:rsidR="00304BD5" w:rsidRDefault="00304BD5" w:rsidP="00B97EF4">
      <w:pPr>
        <w:shd w:val="clear" w:color="auto" w:fill="FFFFFF"/>
        <w:spacing w:after="0" w:line="240" w:lineRule="auto"/>
        <w:rPr>
          <w:rFonts w:eastAsia="Times New Roman"/>
          <w:b/>
          <w:bCs/>
          <w:color w:val="365F91"/>
          <w:szCs w:val="36"/>
          <w:lang w:eastAsia="x-none"/>
        </w:rPr>
      </w:pPr>
    </w:p>
    <w:p w14:paraId="4BFBD3AA" w14:textId="77777777" w:rsidR="00304BD5" w:rsidRDefault="00304BD5" w:rsidP="00B97EF4">
      <w:pPr>
        <w:shd w:val="clear" w:color="auto" w:fill="FFFFFF"/>
        <w:spacing w:after="0" w:line="240" w:lineRule="auto"/>
        <w:rPr>
          <w:rFonts w:eastAsia="Times New Roman"/>
          <w:b/>
          <w:bCs/>
          <w:color w:val="365F91"/>
          <w:szCs w:val="36"/>
          <w:lang w:eastAsia="x-none"/>
        </w:rPr>
      </w:pPr>
    </w:p>
    <w:p w14:paraId="16F409BC" w14:textId="77777777" w:rsidR="00DB1B12" w:rsidRDefault="00DB1B12" w:rsidP="00DB1B12">
      <w:pPr>
        <w:jc w:val="both"/>
        <w:rPr>
          <w:rFonts w:cs="Arial"/>
          <w:sz w:val="22"/>
          <w:szCs w:val="24"/>
          <w:lang w:val="es-MX" w:eastAsia="es-ES"/>
        </w:rPr>
      </w:pPr>
      <w:r>
        <w:rPr>
          <w:rFonts w:cs="Arial"/>
          <w:sz w:val="22"/>
        </w:rPr>
        <w:t>Cada conjunto de casos de prueba para cada caso de uso deberá contemplar:</w:t>
      </w:r>
    </w:p>
    <w:p w14:paraId="2B263722" w14:textId="77777777" w:rsidR="00DB1B12" w:rsidRDefault="00DB1B12" w:rsidP="00DB1B12">
      <w:pPr>
        <w:ind w:left="360"/>
        <w:jc w:val="both"/>
        <w:rPr>
          <w:rFonts w:cs="Arial"/>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55"/>
        <w:gridCol w:w="4025"/>
      </w:tblGrid>
      <w:tr w:rsidR="00DB1B12" w:rsidRPr="00DB1B12" w14:paraId="39E1654C"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shd w:val="clear" w:color="auto" w:fill="D9D9D9"/>
            <w:hideMark/>
          </w:tcPr>
          <w:p w14:paraId="741DD1EA" w14:textId="77777777" w:rsidR="00DB1B12" w:rsidRDefault="00DB1B12">
            <w:pPr>
              <w:jc w:val="center"/>
              <w:rPr>
                <w:rFonts w:cs="Arial"/>
                <w:b/>
                <w:bCs/>
                <w:sz w:val="20"/>
              </w:rPr>
            </w:pPr>
            <w:r>
              <w:rPr>
                <w:rFonts w:cs="Arial"/>
                <w:b/>
                <w:bCs/>
                <w:sz w:val="20"/>
              </w:rPr>
              <w:t>ELEMENTO DEL CASO DE USO</w:t>
            </w:r>
          </w:p>
        </w:tc>
        <w:tc>
          <w:tcPr>
            <w:tcW w:w="4025" w:type="dxa"/>
            <w:tcBorders>
              <w:top w:val="single" w:sz="4" w:space="0" w:color="auto"/>
              <w:left w:val="single" w:sz="4" w:space="0" w:color="auto"/>
              <w:bottom w:val="single" w:sz="4" w:space="0" w:color="auto"/>
              <w:right w:val="single" w:sz="4" w:space="0" w:color="auto"/>
            </w:tcBorders>
            <w:shd w:val="clear" w:color="auto" w:fill="D9D9D9"/>
            <w:hideMark/>
          </w:tcPr>
          <w:p w14:paraId="370AF18C" w14:textId="77777777" w:rsidR="00DB1B12" w:rsidRDefault="00DB1B12">
            <w:pPr>
              <w:jc w:val="center"/>
              <w:rPr>
                <w:rFonts w:cs="Arial"/>
                <w:b/>
                <w:bCs/>
                <w:sz w:val="20"/>
              </w:rPr>
            </w:pPr>
            <w:r>
              <w:rPr>
                <w:rFonts w:cs="Arial"/>
                <w:b/>
                <w:bCs/>
                <w:sz w:val="20"/>
              </w:rPr>
              <w:t>CASO DE PRUEBA</w:t>
            </w:r>
          </w:p>
        </w:tc>
      </w:tr>
      <w:tr w:rsidR="00DB1B12" w:rsidRPr="00DB1B12" w14:paraId="3E03DA66"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16F7DB7F" w14:textId="77777777" w:rsidR="00DB1B12" w:rsidRDefault="00DB1B12">
            <w:pPr>
              <w:rPr>
                <w:rFonts w:cs="Arial"/>
                <w:b/>
                <w:bCs/>
                <w:sz w:val="20"/>
              </w:rPr>
            </w:pPr>
            <w:r>
              <w:rPr>
                <w:rFonts w:cs="Arial"/>
                <w:b/>
                <w:bCs/>
                <w:sz w:val="20"/>
              </w:rPr>
              <w:t>Datos de entrada</w:t>
            </w:r>
          </w:p>
        </w:tc>
        <w:tc>
          <w:tcPr>
            <w:tcW w:w="4025" w:type="dxa"/>
            <w:tcBorders>
              <w:top w:val="single" w:sz="4" w:space="0" w:color="auto"/>
              <w:left w:val="single" w:sz="4" w:space="0" w:color="auto"/>
              <w:bottom w:val="single" w:sz="4" w:space="0" w:color="auto"/>
              <w:right w:val="single" w:sz="4" w:space="0" w:color="auto"/>
            </w:tcBorders>
            <w:hideMark/>
          </w:tcPr>
          <w:p w14:paraId="3DAC442B" w14:textId="77777777" w:rsidR="00DB1B12" w:rsidRDefault="00DB1B12">
            <w:pPr>
              <w:rPr>
                <w:rFonts w:cs="Arial"/>
                <w:sz w:val="20"/>
              </w:rPr>
            </w:pPr>
            <w:r>
              <w:rPr>
                <w:rFonts w:cs="Arial"/>
                <w:sz w:val="20"/>
              </w:rPr>
              <w:t>Verificar que los datos de entrada cumplan con:</w:t>
            </w:r>
          </w:p>
          <w:p w14:paraId="14C005D5" w14:textId="77777777" w:rsidR="00DB1B12" w:rsidRDefault="00DB1B12" w:rsidP="00DB1B12">
            <w:pPr>
              <w:pStyle w:val="Prrafodelista"/>
              <w:numPr>
                <w:ilvl w:val="0"/>
                <w:numId w:val="12"/>
              </w:numPr>
              <w:spacing w:after="0"/>
              <w:jc w:val="both"/>
              <w:rPr>
                <w:rFonts w:eastAsia="Batang" w:cs="Arial"/>
                <w:sz w:val="20"/>
              </w:rPr>
            </w:pPr>
            <w:r>
              <w:rPr>
                <w:rFonts w:eastAsia="Batang" w:cs="Arial"/>
                <w:sz w:val="20"/>
              </w:rPr>
              <w:t>Obligatoriedad</w:t>
            </w:r>
          </w:p>
          <w:p w14:paraId="25AC788C" w14:textId="77777777" w:rsidR="00DB1B12" w:rsidRDefault="00DB1B12" w:rsidP="00DB1B12">
            <w:pPr>
              <w:pStyle w:val="Prrafodelista"/>
              <w:numPr>
                <w:ilvl w:val="0"/>
                <w:numId w:val="12"/>
              </w:numPr>
              <w:spacing w:after="0"/>
              <w:jc w:val="both"/>
              <w:rPr>
                <w:rFonts w:eastAsia="Batang" w:cs="Arial"/>
                <w:sz w:val="20"/>
              </w:rPr>
            </w:pPr>
            <w:r>
              <w:rPr>
                <w:rFonts w:eastAsia="Batang" w:cs="Arial"/>
                <w:sz w:val="20"/>
              </w:rPr>
              <w:t>Tipo de datos</w:t>
            </w:r>
          </w:p>
          <w:p w14:paraId="6499673A" w14:textId="77777777" w:rsidR="00DB1B12" w:rsidRDefault="00DB1B12" w:rsidP="00DB1B12">
            <w:pPr>
              <w:pStyle w:val="Prrafodelista"/>
              <w:numPr>
                <w:ilvl w:val="0"/>
                <w:numId w:val="12"/>
              </w:numPr>
              <w:spacing w:after="0"/>
              <w:jc w:val="both"/>
              <w:rPr>
                <w:rFonts w:eastAsia="Batang" w:cs="Arial"/>
                <w:sz w:val="20"/>
              </w:rPr>
            </w:pPr>
            <w:r>
              <w:rPr>
                <w:rFonts w:eastAsia="Batang" w:cs="Arial"/>
                <w:sz w:val="20"/>
              </w:rPr>
              <w:t>Longitud</w:t>
            </w:r>
          </w:p>
          <w:p w14:paraId="6C1A0A23" w14:textId="77777777" w:rsidR="00DB1B12" w:rsidRDefault="00DB1B12" w:rsidP="00DB1B12">
            <w:pPr>
              <w:pStyle w:val="Prrafodelista"/>
              <w:numPr>
                <w:ilvl w:val="0"/>
                <w:numId w:val="12"/>
              </w:numPr>
              <w:spacing w:after="0"/>
              <w:jc w:val="both"/>
              <w:rPr>
                <w:rFonts w:eastAsia="Times New Roman" w:cs="Arial"/>
                <w:sz w:val="20"/>
              </w:rPr>
            </w:pPr>
            <w:r>
              <w:rPr>
                <w:rFonts w:eastAsia="Batang" w:cs="Arial"/>
                <w:sz w:val="20"/>
              </w:rPr>
              <w:t>Estructura</w:t>
            </w:r>
          </w:p>
        </w:tc>
      </w:tr>
      <w:tr w:rsidR="00DB1B12" w:rsidRPr="00DB1B12" w14:paraId="2B344A74" w14:textId="77777777" w:rsidTr="00DB1B12">
        <w:trPr>
          <w:jc w:val="center"/>
        </w:trPr>
        <w:tc>
          <w:tcPr>
            <w:tcW w:w="4055" w:type="dxa"/>
            <w:vMerge w:val="restart"/>
            <w:tcBorders>
              <w:top w:val="single" w:sz="4" w:space="0" w:color="auto"/>
              <w:left w:val="single" w:sz="4" w:space="0" w:color="auto"/>
              <w:bottom w:val="single" w:sz="4" w:space="0" w:color="auto"/>
              <w:right w:val="single" w:sz="4" w:space="0" w:color="auto"/>
            </w:tcBorders>
          </w:tcPr>
          <w:p w14:paraId="34DE544C" w14:textId="77777777" w:rsidR="00DB1B12" w:rsidRDefault="00DB1B12">
            <w:pPr>
              <w:rPr>
                <w:rFonts w:cs="Arial"/>
                <w:b/>
                <w:bCs/>
                <w:sz w:val="20"/>
              </w:rPr>
            </w:pPr>
            <w:r>
              <w:rPr>
                <w:rFonts w:cs="Arial"/>
                <w:b/>
                <w:bCs/>
                <w:sz w:val="20"/>
              </w:rPr>
              <w:t>Reglas de Negocio</w:t>
            </w:r>
          </w:p>
          <w:p w14:paraId="5054A7E6" w14:textId="77777777" w:rsidR="00DB1B12" w:rsidRDefault="00DB1B12">
            <w:pPr>
              <w:rPr>
                <w:rFonts w:cs="Arial"/>
                <w:b/>
                <w:bCs/>
                <w:sz w:val="20"/>
              </w:rPr>
            </w:pPr>
          </w:p>
        </w:tc>
        <w:tc>
          <w:tcPr>
            <w:tcW w:w="4025" w:type="dxa"/>
            <w:tcBorders>
              <w:top w:val="single" w:sz="4" w:space="0" w:color="auto"/>
              <w:left w:val="single" w:sz="4" w:space="0" w:color="auto"/>
              <w:bottom w:val="single" w:sz="4" w:space="0" w:color="auto"/>
              <w:right w:val="single" w:sz="4" w:space="0" w:color="auto"/>
            </w:tcBorders>
            <w:hideMark/>
          </w:tcPr>
          <w:p w14:paraId="5AB9F68C" w14:textId="77777777" w:rsidR="00DB1B12" w:rsidRDefault="00DB1B12">
            <w:pPr>
              <w:rPr>
                <w:rFonts w:cs="Arial"/>
                <w:sz w:val="20"/>
              </w:rPr>
            </w:pPr>
            <w:r>
              <w:rPr>
                <w:rFonts w:cs="Arial"/>
                <w:sz w:val="20"/>
              </w:rPr>
              <w:t>Validar reglas de negocio que afecten los datos de entrada (Dependencia de datos).</w:t>
            </w:r>
          </w:p>
        </w:tc>
      </w:tr>
      <w:tr w:rsidR="00DB1B12" w:rsidRPr="00DB1B12" w14:paraId="38D66160" w14:textId="77777777" w:rsidTr="00DB1B12">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1905B5" w14:textId="77777777" w:rsidR="00DB1B12" w:rsidRDefault="00DB1B12">
            <w:pPr>
              <w:spacing w:line="256" w:lineRule="auto"/>
              <w:rPr>
                <w:rFonts w:eastAsia="Times New Roman" w:cs="Arial"/>
                <w:b/>
                <w:bCs/>
                <w:sz w:val="20"/>
                <w:szCs w:val="24"/>
                <w:lang w:val="es-MX" w:eastAsia="es-ES"/>
              </w:rPr>
            </w:pPr>
          </w:p>
        </w:tc>
        <w:tc>
          <w:tcPr>
            <w:tcW w:w="4025" w:type="dxa"/>
            <w:tcBorders>
              <w:top w:val="single" w:sz="4" w:space="0" w:color="auto"/>
              <w:left w:val="single" w:sz="4" w:space="0" w:color="auto"/>
              <w:bottom w:val="single" w:sz="4" w:space="0" w:color="auto"/>
              <w:right w:val="single" w:sz="4" w:space="0" w:color="auto"/>
            </w:tcBorders>
            <w:hideMark/>
          </w:tcPr>
          <w:p w14:paraId="2AFCA1C2" w14:textId="77777777" w:rsidR="00DB1B12" w:rsidRDefault="00DB1B12">
            <w:pPr>
              <w:rPr>
                <w:rFonts w:cs="Arial"/>
                <w:sz w:val="20"/>
              </w:rPr>
            </w:pPr>
            <w:r>
              <w:rPr>
                <w:rFonts w:cs="Arial"/>
                <w:sz w:val="20"/>
              </w:rPr>
              <w:t>Validar reglas de negocio que afecten los flujos.</w:t>
            </w:r>
          </w:p>
        </w:tc>
      </w:tr>
      <w:tr w:rsidR="00DB1B12" w:rsidRPr="00DB1B12" w14:paraId="30CE5CB1"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136267CF" w14:textId="77777777" w:rsidR="00DB1B12" w:rsidRDefault="00DB1B12">
            <w:pPr>
              <w:rPr>
                <w:rFonts w:cs="Arial"/>
                <w:b/>
                <w:bCs/>
                <w:sz w:val="20"/>
              </w:rPr>
            </w:pPr>
            <w:r>
              <w:rPr>
                <w:rFonts w:cs="Arial"/>
                <w:b/>
                <w:bCs/>
                <w:sz w:val="20"/>
              </w:rPr>
              <w:t>Flujos Alternos</w:t>
            </w:r>
          </w:p>
        </w:tc>
        <w:tc>
          <w:tcPr>
            <w:tcW w:w="4025" w:type="dxa"/>
            <w:tcBorders>
              <w:top w:val="single" w:sz="4" w:space="0" w:color="auto"/>
              <w:left w:val="single" w:sz="4" w:space="0" w:color="auto"/>
              <w:bottom w:val="single" w:sz="4" w:space="0" w:color="auto"/>
              <w:right w:val="single" w:sz="4" w:space="0" w:color="auto"/>
            </w:tcBorders>
            <w:hideMark/>
          </w:tcPr>
          <w:p w14:paraId="41353210" w14:textId="77777777" w:rsidR="00DB1B12" w:rsidRDefault="00DB1B12">
            <w:pPr>
              <w:rPr>
                <w:rFonts w:cs="Arial"/>
                <w:sz w:val="20"/>
              </w:rPr>
            </w:pPr>
            <w:r>
              <w:rPr>
                <w:rFonts w:cs="Arial"/>
                <w:sz w:val="20"/>
              </w:rPr>
              <w:t>Verificar la ejecución de todos los flujos alternos.</w:t>
            </w:r>
          </w:p>
        </w:tc>
      </w:tr>
      <w:tr w:rsidR="00DB1B12" w:rsidRPr="00DB1B12" w14:paraId="3AD290C9"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77C6B3B6" w14:textId="77777777" w:rsidR="00DB1B12" w:rsidRDefault="00DB1B12">
            <w:pPr>
              <w:rPr>
                <w:rFonts w:cs="Arial"/>
                <w:b/>
                <w:bCs/>
                <w:sz w:val="20"/>
              </w:rPr>
            </w:pPr>
            <w:r>
              <w:rPr>
                <w:rFonts w:cs="Arial"/>
                <w:b/>
                <w:bCs/>
                <w:sz w:val="20"/>
              </w:rPr>
              <w:t>Flujos de Excepción</w:t>
            </w:r>
          </w:p>
        </w:tc>
        <w:tc>
          <w:tcPr>
            <w:tcW w:w="4025" w:type="dxa"/>
            <w:tcBorders>
              <w:top w:val="single" w:sz="4" w:space="0" w:color="auto"/>
              <w:left w:val="single" w:sz="4" w:space="0" w:color="auto"/>
              <w:bottom w:val="single" w:sz="4" w:space="0" w:color="auto"/>
              <w:right w:val="single" w:sz="4" w:space="0" w:color="auto"/>
            </w:tcBorders>
            <w:hideMark/>
          </w:tcPr>
          <w:p w14:paraId="1CE93CEA" w14:textId="77777777" w:rsidR="00DB1B12" w:rsidRDefault="00DB1B12">
            <w:pPr>
              <w:rPr>
                <w:rFonts w:cs="Arial"/>
                <w:sz w:val="20"/>
              </w:rPr>
            </w:pPr>
            <w:r>
              <w:rPr>
                <w:rFonts w:cs="Arial"/>
                <w:sz w:val="20"/>
              </w:rPr>
              <w:t>Verificar la ejecución de todos los flujos de Excepción.</w:t>
            </w:r>
          </w:p>
        </w:tc>
      </w:tr>
      <w:tr w:rsidR="00DB1B12" w:rsidRPr="00DB1B12" w14:paraId="70902ED5"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3B093634" w14:textId="77777777" w:rsidR="00DB1B12" w:rsidRDefault="00DB1B12">
            <w:pPr>
              <w:rPr>
                <w:rFonts w:cs="Arial"/>
                <w:b/>
                <w:bCs/>
                <w:sz w:val="20"/>
              </w:rPr>
            </w:pPr>
            <w:r>
              <w:rPr>
                <w:rFonts w:cs="Arial"/>
                <w:b/>
                <w:bCs/>
                <w:sz w:val="20"/>
              </w:rPr>
              <w:t>Flujo Básico</w:t>
            </w:r>
          </w:p>
        </w:tc>
        <w:tc>
          <w:tcPr>
            <w:tcW w:w="4025" w:type="dxa"/>
            <w:tcBorders>
              <w:top w:val="single" w:sz="4" w:space="0" w:color="auto"/>
              <w:left w:val="single" w:sz="4" w:space="0" w:color="auto"/>
              <w:bottom w:val="single" w:sz="4" w:space="0" w:color="auto"/>
              <w:right w:val="single" w:sz="4" w:space="0" w:color="auto"/>
            </w:tcBorders>
            <w:hideMark/>
          </w:tcPr>
          <w:p w14:paraId="6B7131CB" w14:textId="77777777" w:rsidR="00DB1B12" w:rsidRDefault="00DB1B12">
            <w:pPr>
              <w:rPr>
                <w:rFonts w:cs="Arial"/>
                <w:sz w:val="20"/>
              </w:rPr>
            </w:pPr>
            <w:r>
              <w:rPr>
                <w:rFonts w:cs="Arial"/>
                <w:sz w:val="20"/>
              </w:rPr>
              <w:t>Verificar la ejecución del flujo básico.</w:t>
            </w:r>
          </w:p>
        </w:tc>
      </w:tr>
      <w:tr w:rsidR="00DB1B12" w:rsidRPr="00DB1B12" w14:paraId="5C516929"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66618568" w14:textId="77777777" w:rsidR="00DB1B12" w:rsidRDefault="00DB1B12">
            <w:pPr>
              <w:rPr>
                <w:rFonts w:cs="Arial"/>
                <w:b/>
                <w:bCs/>
                <w:sz w:val="20"/>
              </w:rPr>
            </w:pPr>
            <w:r>
              <w:rPr>
                <w:rFonts w:cs="Arial"/>
                <w:b/>
                <w:bCs/>
                <w:sz w:val="20"/>
              </w:rPr>
              <w:t>Generalidades:</w:t>
            </w:r>
          </w:p>
        </w:tc>
        <w:tc>
          <w:tcPr>
            <w:tcW w:w="4025" w:type="dxa"/>
            <w:tcBorders>
              <w:top w:val="single" w:sz="4" w:space="0" w:color="auto"/>
              <w:left w:val="single" w:sz="4" w:space="0" w:color="auto"/>
              <w:bottom w:val="single" w:sz="4" w:space="0" w:color="auto"/>
              <w:right w:val="single" w:sz="4" w:space="0" w:color="auto"/>
            </w:tcBorders>
            <w:hideMark/>
          </w:tcPr>
          <w:p w14:paraId="4647D381" w14:textId="77777777" w:rsidR="00DB1B12" w:rsidRDefault="00DB1B12">
            <w:pPr>
              <w:rPr>
                <w:rFonts w:cs="Arial"/>
                <w:sz w:val="20"/>
              </w:rPr>
            </w:pPr>
            <w:r>
              <w:rPr>
                <w:rFonts w:cs="Arial"/>
                <w:sz w:val="20"/>
              </w:rPr>
              <w:t xml:space="preserve">Los casos de prueba deben especificar exactamente rutas, nombres de archivos, valores para los datos de entrada. </w:t>
            </w:r>
          </w:p>
          <w:p w14:paraId="4C89C4D8" w14:textId="77777777" w:rsidR="00DB1B12" w:rsidRDefault="00DB1B12">
            <w:pPr>
              <w:rPr>
                <w:rFonts w:cs="Arial"/>
                <w:sz w:val="20"/>
              </w:rPr>
            </w:pPr>
            <w:r>
              <w:rPr>
                <w:rFonts w:cs="Arial"/>
                <w:sz w:val="20"/>
              </w:rPr>
              <w:t xml:space="preserve">Para asegurar que las rutas y nombres de archivos se cumplan; deberá instalarse </w:t>
            </w:r>
            <w:proofErr w:type="gramStart"/>
            <w:r>
              <w:rPr>
                <w:rFonts w:cs="Arial"/>
                <w:sz w:val="20"/>
              </w:rPr>
              <w:t>una árbol</w:t>
            </w:r>
            <w:proofErr w:type="gramEnd"/>
            <w:r>
              <w:rPr>
                <w:rFonts w:cs="Arial"/>
                <w:sz w:val="20"/>
              </w:rPr>
              <w:t xml:space="preserve"> de carpetas predefinido en la estación donde se ejecutará la prueba.</w:t>
            </w:r>
          </w:p>
        </w:tc>
      </w:tr>
    </w:tbl>
    <w:p w14:paraId="3A3C29CE" w14:textId="77777777" w:rsidR="000B64A1" w:rsidRDefault="000B64A1" w:rsidP="00DB1B12">
      <w:pPr>
        <w:pStyle w:val="Ttulo2"/>
        <w:rPr>
          <w:rFonts w:cs="Arial"/>
          <w:color w:val="00B050"/>
          <w:szCs w:val="24"/>
          <w:lang w:val="es-GT" w:eastAsia="es-VE"/>
        </w:rPr>
      </w:pPr>
    </w:p>
    <w:p w14:paraId="311C8A7F" w14:textId="77777777" w:rsidR="00DB1B12" w:rsidRDefault="00DB1B12" w:rsidP="00DB1B12">
      <w:pPr>
        <w:pStyle w:val="Ttulo2"/>
        <w:rPr>
          <w:rFonts w:cs="Arial"/>
          <w:color w:val="00B050"/>
          <w:szCs w:val="24"/>
          <w:lang w:val="es-GT" w:eastAsia="es-VE"/>
        </w:rPr>
      </w:pPr>
    </w:p>
    <w:tbl>
      <w:tblPr>
        <w:tblW w:w="1053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73"/>
        <w:gridCol w:w="3338"/>
        <w:gridCol w:w="7"/>
        <w:gridCol w:w="2050"/>
        <w:gridCol w:w="380"/>
        <w:gridCol w:w="2382"/>
      </w:tblGrid>
      <w:tr w:rsidR="00DB1B12" w:rsidRPr="00DB1B12" w14:paraId="445E2EB2" w14:textId="77777777" w:rsidTr="0047273D">
        <w:trPr>
          <w:trHeight w:val="32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2EF9E8A1" w14:textId="77777777" w:rsidR="00DB1B12" w:rsidRDefault="00DB1B12">
            <w:pPr>
              <w:numPr>
                <w:ilvl w:val="12"/>
                <w:numId w:val="0"/>
              </w:numPr>
              <w:spacing w:line="256" w:lineRule="auto"/>
              <w:rPr>
                <w:rFonts w:cs="Arial"/>
                <w:b/>
                <w:bCs/>
                <w:sz w:val="20"/>
                <w:szCs w:val="20"/>
                <w:lang w:val="es-MX" w:eastAsia="es-ES"/>
              </w:rPr>
            </w:pPr>
            <w:r>
              <w:rPr>
                <w:rFonts w:cs="Arial"/>
                <w:b/>
                <w:bCs/>
                <w:sz w:val="20"/>
                <w:szCs w:val="20"/>
              </w:rPr>
              <w:t>INFORMACIÓN GLOBAL DEL CASO DE PRUEBA</w:t>
            </w:r>
          </w:p>
        </w:tc>
      </w:tr>
      <w:tr w:rsidR="00DB1B12" w:rsidRPr="00DB1B12" w14:paraId="609F6A2F" w14:textId="77777777" w:rsidTr="0047273D">
        <w:trPr>
          <w:trHeight w:val="885"/>
          <w:jc w:val="center"/>
        </w:trPr>
        <w:tc>
          <w:tcPr>
            <w:tcW w:w="2373" w:type="dxa"/>
            <w:vMerge w:val="restart"/>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6C324412" w14:textId="77777777" w:rsidR="00DB1B12" w:rsidRDefault="00DB1B12">
            <w:pPr>
              <w:numPr>
                <w:ilvl w:val="12"/>
                <w:numId w:val="0"/>
              </w:numPr>
              <w:spacing w:line="256" w:lineRule="auto"/>
              <w:rPr>
                <w:rFonts w:cs="Arial"/>
                <w:b/>
                <w:bCs/>
                <w:sz w:val="20"/>
                <w:szCs w:val="20"/>
              </w:rPr>
            </w:pPr>
            <w:r>
              <w:rPr>
                <w:rFonts w:cs="Arial"/>
                <w:b/>
                <w:bCs/>
                <w:sz w:val="20"/>
                <w:szCs w:val="20"/>
              </w:rPr>
              <w:t>CASO DE PRUEBA No.</w:t>
            </w:r>
          </w:p>
        </w:tc>
        <w:tc>
          <w:tcPr>
            <w:tcW w:w="3345" w:type="dxa"/>
            <w:gridSpan w:val="2"/>
            <w:vMerge w:val="restart"/>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hideMark/>
          </w:tcPr>
          <w:p w14:paraId="5F6A4579" w14:textId="77777777" w:rsidR="00DB1B12" w:rsidRDefault="00091E0B" w:rsidP="004638BF">
            <w:pPr>
              <w:numPr>
                <w:ilvl w:val="12"/>
                <w:numId w:val="0"/>
              </w:numPr>
              <w:spacing w:line="256" w:lineRule="auto"/>
              <w:jc w:val="center"/>
              <w:rPr>
                <w:rFonts w:cs="Arial"/>
                <w:b/>
                <w:bCs/>
                <w:iCs/>
                <w:color w:val="000000"/>
                <w:sz w:val="32"/>
                <w:szCs w:val="32"/>
              </w:rPr>
            </w:pPr>
            <w:r>
              <w:rPr>
                <w:rFonts w:cs="Arial"/>
                <w:b/>
                <w:bCs/>
                <w:iCs/>
                <w:color w:val="000000"/>
                <w:sz w:val="32"/>
                <w:szCs w:val="32"/>
              </w:rPr>
              <w:t>1</w:t>
            </w:r>
          </w:p>
        </w:tc>
        <w:tc>
          <w:tcPr>
            <w:tcW w:w="2430" w:type="dxa"/>
            <w:gridSpan w:val="2"/>
            <w:tcBorders>
              <w:top w:val="single" w:sz="6" w:space="0" w:color="000000"/>
              <w:left w:val="single" w:sz="4" w:space="0" w:color="auto"/>
              <w:bottom w:val="single" w:sz="4" w:space="0" w:color="auto"/>
              <w:right w:val="single" w:sz="4" w:space="0" w:color="auto"/>
            </w:tcBorders>
            <w:tcMar>
              <w:top w:w="0" w:type="dxa"/>
              <w:left w:w="70" w:type="dxa"/>
              <w:bottom w:w="0" w:type="dxa"/>
              <w:right w:w="70" w:type="dxa"/>
            </w:tcMar>
            <w:vAlign w:val="center"/>
          </w:tcPr>
          <w:p w14:paraId="0AF81232" w14:textId="77777777" w:rsidR="00DB1B12" w:rsidRDefault="00DB1B12">
            <w:pPr>
              <w:numPr>
                <w:ilvl w:val="12"/>
                <w:numId w:val="0"/>
              </w:numPr>
              <w:spacing w:line="256" w:lineRule="auto"/>
              <w:jc w:val="center"/>
              <w:rPr>
                <w:rFonts w:cs="Arial"/>
                <w:b/>
                <w:bCs/>
                <w:sz w:val="20"/>
                <w:szCs w:val="20"/>
              </w:rPr>
            </w:pPr>
            <w:r>
              <w:rPr>
                <w:rFonts w:cs="Arial"/>
                <w:b/>
                <w:bCs/>
                <w:sz w:val="20"/>
                <w:szCs w:val="20"/>
              </w:rPr>
              <w:t>VERSIÓN DE EJECUCIÓN</w:t>
            </w:r>
          </w:p>
          <w:p w14:paraId="69DEB678" w14:textId="77777777" w:rsidR="00DB1B12" w:rsidRDefault="00DB1B12">
            <w:pPr>
              <w:numPr>
                <w:ilvl w:val="12"/>
                <w:numId w:val="0"/>
              </w:numPr>
              <w:spacing w:line="256" w:lineRule="auto"/>
              <w:jc w:val="center"/>
              <w:rPr>
                <w:rFonts w:cs="Arial"/>
                <w:b/>
                <w:bCs/>
                <w:sz w:val="20"/>
                <w:szCs w:val="20"/>
              </w:rPr>
            </w:pPr>
          </w:p>
        </w:tc>
        <w:tc>
          <w:tcPr>
            <w:tcW w:w="2382" w:type="dxa"/>
            <w:tcBorders>
              <w:top w:val="single" w:sz="6" w:space="0" w:color="000000"/>
              <w:left w:val="single" w:sz="4" w:space="0" w:color="auto"/>
              <w:bottom w:val="single" w:sz="4" w:space="0" w:color="auto"/>
              <w:right w:val="single" w:sz="6" w:space="0" w:color="000000"/>
            </w:tcBorders>
            <w:tcMar>
              <w:top w:w="0" w:type="dxa"/>
              <w:left w:w="70" w:type="dxa"/>
              <w:bottom w:w="0" w:type="dxa"/>
              <w:right w:w="70" w:type="dxa"/>
            </w:tcMar>
            <w:hideMark/>
          </w:tcPr>
          <w:p w14:paraId="200AFD2D" w14:textId="77777777" w:rsidR="00DB1B12" w:rsidRDefault="004638BF" w:rsidP="004638BF">
            <w:pPr>
              <w:numPr>
                <w:ilvl w:val="12"/>
                <w:numId w:val="0"/>
              </w:numPr>
              <w:spacing w:line="256" w:lineRule="auto"/>
              <w:jc w:val="center"/>
              <w:rPr>
                <w:rFonts w:cs="Arial"/>
                <w:i/>
                <w:color w:val="0000FF"/>
                <w:sz w:val="20"/>
                <w:szCs w:val="20"/>
              </w:rPr>
            </w:pPr>
            <w:r>
              <w:rPr>
                <w:rFonts w:cs="Arial"/>
                <w:b/>
                <w:bCs/>
                <w:iCs/>
                <w:color w:val="000000"/>
                <w:sz w:val="32"/>
                <w:szCs w:val="32"/>
              </w:rPr>
              <w:t>1</w:t>
            </w:r>
          </w:p>
        </w:tc>
      </w:tr>
      <w:tr w:rsidR="00DB1B12" w:rsidRPr="00DB1B12" w14:paraId="1FE3922B" w14:textId="77777777" w:rsidTr="0047273D">
        <w:trPr>
          <w:trHeight w:val="300"/>
          <w:jc w:val="center"/>
        </w:trPr>
        <w:tc>
          <w:tcPr>
            <w:tcW w:w="2373" w:type="dxa"/>
            <w:vMerge/>
            <w:tcBorders>
              <w:top w:val="single" w:sz="6" w:space="0" w:color="000000"/>
              <w:left w:val="single" w:sz="6" w:space="0" w:color="000000"/>
              <w:bottom w:val="single" w:sz="6" w:space="0" w:color="000000"/>
              <w:right w:val="single" w:sz="6" w:space="0" w:color="000000"/>
            </w:tcBorders>
            <w:vAlign w:val="center"/>
            <w:hideMark/>
          </w:tcPr>
          <w:p w14:paraId="5EB967D0" w14:textId="77777777" w:rsidR="00DB1B12" w:rsidRDefault="00DB1B12">
            <w:pPr>
              <w:spacing w:line="256" w:lineRule="auto"/>
              <w:rPr>
                <w:rFonts w:eastAsia="Times New Roman" w:cs="Arial"/>
                <w:b/>
                <w:bCs/>
                <w:sz w:val="20"/>
                <w:szCs w:val="20"/>
                <w:lang w:val="es-MX" w:eastAsia="es-ES"/>
              </w:rPr>
            </w:pPr>
          </w:p>
        </w:tc>
        <w:tc>
          <w:tcPr>
            <w:tcW w:w="3345" w:type="dxa"/>
            <w:gridSpan w:val="2"/>
            <w:vMerge/>
            <w:tcBorders>
              <w:top w:val="single" w:sz="6" w:space="0" w:color="000000"/>
              <w:left w:val="single" w:sz="6" w:space="0" w:color="000000"/>
              <w:bottom w:val="single" w:sz="6" w:space="0" w:color="000000"/>
              <w:right w:val="single" w:sz="4" w:space="0" w:color="auto"/>
            </w:tcBorders>
            <w:vAlign w:val="center"/>
            <w:hideMark/>
          </w:tcPr>
          <w:p w14:paraId="09D06F22" w14:textId="77777777" w:rsidR="00DB1B12" w:rsidRDefault="00DB1B12">
            <w:pPr>
              <w:spacing w:line="256" w:lineRule="auto"/>
              <w:rPr>
                <w:rFonts w:eastAsia="Times New Roman" w:cs="Arial"/>
                <w:b/>
                <w:bCs/>
                <w:i/>
                <w:sz w:val="20"/>
                <w:szCs w:val="20"/>
                <w:lang w:val="es-MX" w:eastAsia="es-ES"/>
              </w:rPr>
            </w:pPr>
          </w:p>
        </w:tc>
        <w:tc>
          <w:tcPr>
            <w:tcW w:w="2430" w:type="dxa"/>
            <w:gridSpan w:val="2"/>
            <w:tcBorders>
              <w:top w:val="single" w:sz="4" w:space="0" w:color="auto"/>
              <w:left w:val="single" w:sz="4" w:space="0" w:color="auto"/>
              <w:bottom w:val="single" w:sz="6" w:space="0" w:color="000000"/>
              <w:right w:val="single" w:sz="4" w:space="0" w:color="auto"/>
            </w:tcBorders>
            <w:tcMar>
              <w:top w:w="0" w:type="dxa"/>
              <w:left w:w="70" w:type="dxa"/>
              <w:bottom w:w="0" w:type="dxa"/>
              <w:right w:w="70" w:type="dxa"/>
            </w:tcMar>
            <w:vAlign w:val="center"/>
            <w:hideMark/>
          </w:tcPr>
          <w:p w14:paraId="1C44134A" w14:textId="77777777" w:rsidR="00DB1B12" w:rsidRDefault="00DB1B12">
            <w:pPr>
              <w:numPr>
                <w:ilvl w:val="12"/>
                <w:numId w:val="0"/>
              </w:numPr>
              <w:spacing w:line="256" w:lineRule="auto"/>
              <w:jc w:val="center"/>
              <w:rPr>
                <w:rFonts w:cs="Arial"/>
                <w:b/>
                <w:bCs/>
                <w:sz w:val="20"/>
                <w:szCs w:val="20"/>
              </w:rPr>
            </w:pPr>
            <w:r>
              <w:rPr>
                <w:rFonts w:cs="Arial"/>
                <w:b/>
                <w:bCs/>
                <w:sz w:val="20"/>
                <w:szCs w:val="20"/>
              </w:rPr>
              <w:t>FECHA EJECUCIÓN</w:t>
            </w:r>
          </w:p>
        </w:tc>
        <w:tc>
          <w:tcPr>
            <w:tcW w:w="2382" w:type="dxa"/>
            <w:tcBorders>
              <w:top w:val="single" w:sz="4" w:space="0" w:color="auto"/>
              <w:left w:val="single" w:sz="4" w:space="0" w:color="auto"/>
              <w:bottom w:val="single" w:sz="6" w:space="0" w:color="000000"/>
              <w:right w:val="single" w:sz="6" w:space="0" w:color="000000"/>
            </w:tcBorders>
            <w:tcMar>
              <w:top w:w="0" w:type="dxa"/>
              <w:left w:w="70" w:type="dxa"/>
              <w:bottom w:w="0" w:type="dxa"/>
              <w:right w:w="70" w:type="dxa"/>
            </w:tcMar>
            <w:hideMark/>
          </w:tcPr>
          <w:p w14:paraId="7AA4D09A" w14:textId="5B894A31" w:rsidR="00DB1B12" w:rsidRDefault="004638BF" w:rsidP="0047273D">
            <w:pPr>
              <w:numPr>
                <w:ilvl w:val="12"/>
                <w:numId w:val="0"/>
              </w:numPr>
              <w:spacing w:line="256" w:lineRule="auto"/>
              <w:jc w:val="center"/>
              <w:rPr>
                <w:rFonts w:cs="Arial"/>
                <w:i/>
                <w:color w:val="0000FF"/>
                <w:sz w:val="20"/>
                <w:szCs w:val="20"/>
              </w:rPr>
            </w:pPr>
            <w:r>
              <w:rPr>
                <w:rFonts w:cs="Arial"/>
                <w:b/>
                <w:bCs/>
                <w:sz w:val="22"/>
              </w:rPr>
              <w:t xml:space="preserve"> 1</w:t>
            </w:r>
            <w:r w:rsidR="00DD0B09">
              <w:rPr>
                <w:rFonts w:cs="Arial"/>
                <w:b/>
                <w:bCs/>
                <w:sz w:val="22"/>
              </w:rPr>
              <w:t>4</w:t>
            </w:r>
            <w:r>
              <w:rPr>
                <w:rFonts w:cs="Arial"/>
                <w:b/>
                <w:bCs/>
                <w:sz w:val="22"/>
              </w:rPr>
              <w:t>/10/2026</w:t>
            </w:r>
          </w:p>
        </w:tc>
      </w:tr>
      <w:tr w:rsidR="00DB1B12" w:rsidRPr="00DB1B12" w14:paraId="39B5AE33" w14:textId="77777777" w:rsidTr="0047273D">
        <w:trPr>
          <w:trHeight w:val="518"/>
          <w:jc w:val="center"/>
        </w:trPr>
        <w:tc>
          <w:tcPr>
            <w:tcW w:w="2373"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786B3696" w14:textId="77777777" w:rsidR="00DB1B12" w:rsidRDefault="00DB1B12">
            <w:pPr>
              <w:numPr>
                <w:ilvl w:val="12"/>
                <w:numId w:val="0"/>
              </w:numPr>
              <w:spacing w:line="256" w:lineRule="auto"/>
              <w:rPr>
                <w:rFonts w:cs="Arial"/>
                <w:b/>
                <w:bCs/>
                <w:sz w:val="20"/>
                <w:szCs w:val="20"/>
              </w:rPr>
            </w:pPr>
            <w:r>
              <w:rPr>
                <w:rFonts w:cs="Arial"/>
                <w:b/>
                <w:bCs/>
                <w:sz w:val="20"/>
                <w:szCs w:val="20"/>
              </w:rPr>
              <w:lastRenderedPageBreak/>
              <w:t>CASO DE USO:</w:t>
            </w:r>
          </w:p>
        </w:tc>
        <w:tc>
          <w:tcPr>
            <w:tcW w:w="3345" w:type="dxa"/>
            <w:gridSpan w:val="2"/>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hideMark/>
          </w:tcPr>
          <w:p w14:paraId="441A16D2" w14:textId="77777777" w:rsidR="00091E0B" w:rsidRPr="0047273D" w:rsidRDefault="00091E0B" w:rsidP="0047273D">
            <w:pPr>
              <w:numPr>
                <w:ilvl w:val="12"/>
                <w:numId w:val="0"/>
              </w:numPr>
              <w:spacing w:line="256" w:lineRule="auto"/>
              <w:jc w:val="center"/>
              <w:rPr>
                <w:rFonts w:cs="Arial"/>
                <w:b/>
                <w:bCs/>
                <w:sz w:val="22"/>
              </w:rPr>
            </w:pPr>
            <w:r>
              <w:rPr>
                <w:rFonts w:cs="Arial"/>
                <w:b/>
                <w:bCs/>
                <w:sz w:val="22"/>
              </w:rPr>
              <w:t>Solicitudes sin Asignar</w:t>
            </w:r>
          </w:p>
          <w:p w14:paraId="37EA59B8" w14:textId="77777777" w:rsidR="00DB1B12" w:rsidRPr="0047273D" w:rsidRDefault="00DB1B12">
            <w:pPr>
              <w:numPr>
                <w:ilvl w:val="12"/>
                <w:numId w:val="0"/>
              </w:numPr>
              <w:spacing w:line="256" w:lineRule="auto"/>
              <w:rPr>
                <w:rFonts w:cs="Arial"/>
                <w:i/>
                <w:color w:val="0000FF"/>
                <w:sz w:val="22"/>
              </w:rPr>
            </w:pPr>
          </w:p>
        </w:tc>
        <w:tc>
          <w:tcPr>
            <w:tcW w:w="2430" w:type="dxa"/>
            <w:gridSpan w:val="2"/>
            <w:tcBorders>
              <w:top w:val="single" w:sz="6" w:space="0" w:color="000000"/>
              <w:left w:val="single" w:sz="4" w:space="0" w:color="auto"/>
              <w:bottom w:val="single" w:sz="6" w:space="0" w:color="000000"/>
              <w:right w:val="single" w:sz="4" w:space="0" w:color="auto"/>
            </w:tcBorders>
            <w:tcMar>
              <w:top w:w="0" w:type="dxa"/>
              <w:left w:w="70" w:type="dxa"/>
              <w:bottom w:w="0" w:type="dxa"/>
              <w:right w:w="70" w:type="dxa"/>
            </w:tcMar>
            <w:vAlign w:val="center"/>
            <w:hideMark/>
          </w:tcPr>
          <w:p w14:paraId="3480C31C" w14:textId="77777777" w:rsidR="00DB1B12" w:rsidRPr="0047273D" w:rsidRDefault="00DB1B12">
            <w:pPr>
              <w:numPr>
                <w:ilvl w:val="12"/>
                <w:numId w:val="0"/>
              </w:numPr>
              <w:spacing w:line="256" w:lineRule="auto"/>
              <w:jc w:val="center"/>
              <w:rPr>
                <w:rFonts w:cs="Arial"/>
                <w:b/>
                <w:bCs/>
                <w:sz w:val="22"/>
              </w:rPr>
            </w:pPr>
            <w:r>
              <w:rPr>
                <w:rFonts w:cs="Arial"/>
                <w:b/>
                <w:bCs/>
                <w:sz w:val="22"/>
              </w:rPr>
              <w:t>MODULO DEL SISTEMA</w:t>
            </w:r>
          </w:p>
        </w:tc>
        <w:tc>
          <w:tcPr>
            <w:tcW w:w="2382" w:type="dxa"/>
            <w:tcBorders>
              <w:top w:val="single" w:sz="6" w:space="0" w:color="000000"/>
              <w:left w:val="single" w:sz="4" w:space="0" w:color="auto"/>
              <w:bottom w:val="single" w:sz="6" w:space="0" w:color="000000"/>
              <w:right w:val="single" w:sz="6" w:space="0" w:color="000000"/>
            </w:tcBorders>
            <w:tcMar>
              <w:top w:w="0" w:type="dxa"/>
              <w:left w:w="70" w:type="dxa"/>
              <w:bottom w:w="0" w:type="dxa"/>
              <w:right w:w="70" w:type="dxa"/>
            </w:tcMar>
            <w:hideMark/>
          </w:tcPr>
          <w:p w14:paraId="4AC9C5CA" w14:textId="77777777" w:rsidR="00DB1B12" w:rsidRPr="0047273D" w:rsidRDefault="00696672" w:rsidP="004638BF">
            <w:pPr>
              <w:numPr>
                <w:ilvl w:val="12"/>
                <w:numId w:val="0"/>
              </w:numPr>
              <w:spacing w:line="256" w:lineRule="auto"/>
              <w:jc w:val="center"/>
              <w:rPr>
                <w:rFonts w:cs="Arial"/>
                <w:i/>
                <w:color w:val="0000FF"/>
                <w:sz w:val="22"/>
              </w:rPr>
            </w:pPr>
            <w:r>
              <w:rPr>
                <w:rFonts w:cs="Arial"/>
                <w:b/>
                <w:bCs/>
                <w:sz w:val="22"/>
              </w:rPr>
              <w:t>Solicitudes sin Asignar</w:t>
            </w:r>
          </w:p>
        </w:tc>
      </w:tr>
      <w:tr w:rsidR="00DB1B12" w:rsidRPr="00DB1B12" w14:paraId="7A54BF3C" w14:textId="77777777" w:rsidTr="0047273D">
        <w:trPr>
          <w:trHeight w:val="518"/>
          <w:jc w:val="center"/>
        </w:trPr>
        <w:tc>
          <w:tcPr>
            <w:tcW w:w="2373"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09E8AFE0" w14:textId="77777777" w:rsidR="00DB1B12" w:rsidRDefault="00DB1B12">
            <w:pPr>
              <w:numPr>
                <w:ilvl w:val="12"/>
                <w:numId w:val="0"/>
              </w:numPr>
              <w:spacing w:line="256" w:lineRule="auto"/>
              <w:rPr>
                <w:rFonts w:cs="Arial"/>
                <w:b/>
                <w:bCs/>
                <w:sz w:val="20"/>
                <w:szCs w:val="20"/>
              </w:rPr>
            </w:pPr>
            <w:r>
              <w:rPr>
                <w:rFonts w:cs="Arial"/>
                <w:b/>
                <w:bCs/>
                <w:sz w:val="20"/>
                <w:szCs w:val="20"/>
              </w:rPr>
              <w:t>Descripción del caso de prueba:</w:t>
            </w:r>
          </w:p>
        </w:tc>
        <w:tc>
          <w:tcPr>
            <w:tcW w:w="8157" w:type="dxa"/>
            <w:gridSpan w:val="5"/>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hideMark/>
          </w:tcPr>
          <w:p w14:paraId="3EAFD395" w14:textId="77777777" w:rsidR="00DB1B12" w:rsidRDefault="0047273D" w:rsidP="0047273D">
            <w:pPr>
              <w:spacing w:after="120"/>
              <w:rPr>
                <w:rFonts w:cs="Arial"/>
                <w:b/>
                <w:bCs/>
                <w:i/>
                <w:sz w:val="20"/>
                <w:szCs w:val="20"/>
              </w:rPr>
            </w:pPr>
            <w:r>
              <w:rPr>
                <w:sz w:val="22"/>
              </w:rPr>
              <w:t>Describe la consulta que realiza el Supervisor de Soporte de las solicitudes que permanecen en la bolsa de casos pendientes más allá del tiempo configurado, por no haber existido técnicos en condiciones de recibirlas.</w:t>
            </w:r>
          </w:p>
        </w:tc>
      </w:tr>
      <w:tr w:rsidR="00DB1B12" w:rsidRPr="00DB1B12" w14:paraId="54EEE74D" w14:textId="77777777" w:rsidTr="0047273D">
        <w:trPr>
          <w:trHeight w:val="363"/>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20396546" w14:textId="77777777" w:rsidR="00DB1B12" w:rsidRDefault="00DB1B12" w:rsidP="00DB1B12">
            <w:pPr>
              <w:pStyle w:val="Prrafodelista"/>
              <w:widowControl w:val="0"/>
              <w:numPr>
                <w:ilvl w:val="0"/>
                <w:numId w:val="13"/>
              </w:numPr>
              <w:autoSpaceDE w:val="0"/>
              <w:autoSpaceDN w:val="0"/>
              <w:adjustRightInd w:val="0"/>
              <w:spacing w:after="0" w:line="256" w:lineRule="auto"/>
              <w:rPr>
                <w:rFonts w:cs="Arial"/>
                <w:b/>
                <w:bCs/>
                <w:sz w:val="20"/>
                <w:szCs w:val="20"/>
              </w:rPr>
            </w:pPr>
            <w:r>
              <w:rPr>
                <w:rFonts w:cs="Arial"/>
                <w:b/>
                <w:bCs/>
                <w:sz w:val="20"/>
                <w:szCs w:val="20"/>
              </w:rPr>
              <w:t>CASO DE PRUEBA</w:t>
            </w:r>
          </w:p>
        </w:tc>
      </w:tr>
      <w:tr w:rsidR="00DB1B12" w:rsidRPr="00DB1B12" w14:paraId="7A11FC28" w14:textId="77777777" w:rsidTr="0047273D">
        <w:trPr>
          <w:trHeight w:val="225"/>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6C2C49A4" w14:textId="77777777" w:rsidR="00DB1B12" w:rsidRDefault="00DB1B12"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t>Precondiciones</w:t>
            </w:r>
          </w:p>
        </w:tc>
      </w:tr>
      <w:tr w:rsidR="00DB1B12" w:rsidRPr="00DB1B12" w14:paraId="2128E840"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tcPr>
          <w:p w14:paraId="1F0373CF" w14:textId="77777777" w:rsidR="00E55476" w:rsidRDefault="00000000">
            <w:pPr>
              <w:spacing w:after="80" w:line="256" w:lineRule="auto"/>
              <w:jc w:val="both"/>
              <w:rPr>
                <w:rFonts w:cs="Arial"/>
                <w:b/>
                <w:bCs/>
                <w:sz w:val="20"/>
                <w:szCs w:val="20"/>
              </w:rPr>
            </w:pPr>
            <w:r>
              <w:rPr>
                <w:rFonts w:cs="Arial"/>
                <w:b/>
                <w:bCs/>
                <w:sz w:val="20"/>
                <w:szCs w:val="20"/>
              </w:rPr>
              <w:t>2.2 Precondiciones</w:t>
            </w:r>
          </w:p>
          <w:p w14:paraId="627E879E" w14:textId="77777777" w:rsidR="00E55476" w:rsidRDefault="00000000">
            <w:pPr>
              <w:spacing w:after="40" w:line="256" w:lineRule="auto"/>
              <w:ind w:left="360"/>
              <w:jc w:val="both"/>
              <w:rPr>
                <w:rFonts w:cs="Arial"/>
                <w:sz w:val="20"/>
                <w:szCs w:val="20"/>
              </w:rPr>
            </w:pPr>
            <w:r>
              <w:rPr>
                <w:rFonts w:cs="Arial"/>
                <w:sz w:val="20"/>
                <w:szCs w:val="20"/>
              </w:rPr>
              <w:t>2.2.1 El usuario debe haber iniciado sesión con el rol de Supervisor de Soporte.</w:t>
            </w:r>
          </w:p>
          <w:p w14:paraId="2B2593D0" w14:textId="77777777" w:rsidR="00E55476" w:rsidRDefault="00000000">
            <w:pPr>
              <w:spacing w:after="40" w:line="256" w:lineRule="auto"/>
              <w:ind w:left="360"/>
              <w:jc w:val="both"/>
              <w:rPr>
                <w:rFonts w:cs="Arial"/>
                <w:sz w:val="20"/>
                <w:szCs w:val="20"/>
              </w:rPr>
            </w:pPr>
            <w:r>
              <w:rPr>
                <w:rFonts w:cs="Arial"/>
                <w:sz w:val="20"/>
                <w:szCs w:val="20"/>
              </w:rPr>
              <w:t>2.2.2 El tiempo a partir del cual una solicitud se considera sin asignar debe estar configurado en el sistema.</w:t>
            </w:r>
          </w:p>
          <w:p w14:paraId="5BA45D1D" w14:textId="77777777" w:rsidR="00E55476" w:rsidRDefault="00000000">
            <w:pPr>
              <w:spacing w:after="80" w:line="256" w:lineRule="auto"/>
              <w:jc w:val="both"/>
              <w:rPr>
                <w:rFonts w:cs="Arial"/>
                <w:b/>
                <w:bCs/>
                <w:sz w:val="20"/>
                <w:szCs w:val="20"/>
              </w:rPr>
            </w:pPr>
            <w:r>
              <w:rPr>
                <w:rFonts w:cs="Arial"/>
                <w:b/>
                <w:bCs/>
                <w:sz w:val="20"/>
                <w:szCs w:val="20"/>
              </w:rPr>
              <w:t>Datos de prueba</w:t>
            </w:r>
          </w:p>
          <w:p w14:paraId="4B951779" w14:textId="77777777" w:rsidR="00E55476" w:rsidRDefault="00000000">
            <w:pPr>
              <w:spacing w:after="60" w:line="256" w:lineRule="auto"/>
              <w:jc w:val="both"/>
              <w:rPr>
                <w:rFonts w:cs="Arial"/>
                <w:sz w:val="20"/>
                <w:szCs w:val="20"/>
              </w:rPr>
            </w:pPr>
            <w:r>
              <w:rPr>
                <w:rFonts w:cs="Arial"/>
                <w:sz w:val="20"/>
                <w:szCs w:val="20"/>
              </w:rPr>
              <w:t>Ambiente: http://localhost:4200 en Google Chrome. Usuario: supervisor@soltec.com.gt (Carlos Ramírez, rol Supervisor). Tiempo configurado: 4 horas. 31 solicitudes sin asignar al momento de la prueba.</w:t>
            </w:r>
          </w:p>
          <w:p w14:paraId="31B2530D" w14:textId="77777777" w:rsidR="00E55476" w:rsidRDefault="00000000">
            <w:pPr>
              <w:spacing w:after="160" w:line="256" w:lineRule="auto"/>
              <w:jc w:val="both"/>
            </w:pPr>
            <w:r>
              <w:rPr>
                <w:rFonts w:cs="Arial"/>
                <w:b/>
                <w:bCs/>
                <w:color w:val="00803C"/>
                <w:sz w:val="20"/>
                <w:szCs w:val="20"/>
              </w:rPr>
              <w:t xml:space="preserve">Resultado: </w:t>
            </w:r>
            <w:r>
              <w:rPr>
                <w:rFonts w:cs="Arial"/>
                <w:sz w:val="20"/>
                <w:szCs w:val="20"/>
              </w:rPr>
              <w:t>Se cumplen las precondiciones. El tiempo configurado (4 horas) se muestra en el subtítulo de la pantalla.</w:t>
            </w:r>
          </w:p>
        </w:tc>
      </w:tr>
      <w:tr w:rsidR="00DB1B12" w:rsidRPr="00DB1B12" w14:paraId="17B4A373" w14:textId="77777777" w:rsidTr="0047273D">
        <w:trPr>
          <w:trHeight w:val="17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3962A083" w14:textId="77777777" w:rsidR="00DB1B12" w:rsidRDefault="00A17FF9"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t>Flujo básico</w:t>
            </w:r>
          </w:p>
        </w:tc>
      </w:tr>
      <w:tr w:rsidR="00DB1B12" w:rsidRPr="00DB1B12" w14:paraId="7559C58E"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07EF2ECC" w14:textId="77777777" w:rsidR="00E55476" w:rsidRDefault="00000000">
            <w:pPr>
              <w:spacing w:after="80" w:line="256" w:lineRule="auto"/>
              <w:jc w:val="both"/>
              <w:rPr>
                <w:rFonts w:cs="Arial"/>
                <w:b/>
                <w:bCs/>
                <w:sz w:val="20"/>
                <w:szCs w:val="20"/>
              </w:rPr>
            </w:pPr>
            <w:r>
              <w:rPr>
                <w:rFonts w:cs="Arial"/>
                <w:b/>
                <w:bCs/>
                <w:sz w:val="20"/>
                <w:szCs w:val="20"/>
              </w:rPr>
              <w:t>2.3 Flujo Normal Básico</w:t>
            </w:r>
          </w:p>
          <w:p w14:paraId="7DE30E8A" w14:textId="77777777" w:rsidR="00E55476" w:rsidRDefault="00000000">
            <w:pPr>
              <w:spacing w:after="40" w:line="256" w:lineRule="auto"/>
              <w:ind w:left="360"/>
              <w:jc w:val="both"/>
              <w:rPr>
                <w:rFonts w:cs="Arial"/>
                <w:sz w:val="20"/>
                <w:szCs w:val="20"/>
              </w:rPr>
            </w:pPr>
            <w:r>
              <w:rPr>
                <w:rFonts w:cs="Arial"/>
                <w:sz w:val="20"/>
                <w:szCs w:val="20"/>
              </w:rPr>
              <w:t xml:space="preserve">2.3.1 El usuario, desde su </w:t>
            </w:r>
            <w:proofErr w:type="spellStart"/>
            <w:r>
              <w:rPr>
                <w:rFonts w:cs="Arial"/>
                <w:sz w:val="20"/>
                <w:szCs w:val="20"/>
              </w:rPr>
              <w:t>Dashboard</w:t>
            </w:r>
            <w:proofErr w:type="spellEnd"/>
            <w:r>
              <w:rPr>
                <w:rFonts w:cs="Arial"/>
                <w:sz w:val="20"/>
                <w:szCs w:val="20"/>
              </w:rPr>
              <w:t>, selecciona la opción “Sin asignar”.</w:t>
            </w:r>
          </w:p>
          <w:p w14:paraId="0AB1BA73" w14:textId="77777777" w:rsidR="00E55476" w:rsidRDefault="00000000">
            <w:pPr>
              <w:spacing w:after="40" w:line="256" w:lineRule="auto"/>
              <w:ind w:left="360"/>
              <w:jc w:val="both"/>
              <w:rPr>
                <w:rFonts w:cs="Arial"/>
                <w:sz w:val="20"/>
                <w:szCs w:val="20"/>
              </w:rPr>
            </w:pPr>
            <w:r>
              <w:rPr>
                <w:rFonts w:cs="Arial"/>
                <w:sz w:val="20"/>
                <w:szCs w:val="20"/>
              </w:rPr>
              <w:t>2.3.2 El sistema muestra la opción “Sin asignar” seleccionada en el menú lateral y la pantalla “Solicitudes sin asignar” con el texto “Solicitudes que llevan más de [X] horas en la bolsa…”. RN01</w:t>
            </w:r>
          </w:p>
          <w:p w14:paraId="5F4A7A0F" w14:textId="77777777" w:rsidR="00E55476" w:rsidRDefault="00000000">
            <w:pPr>
              <w:spacing w:after="40" w:line="256" w:lineRule="auto"/>
              <w:ind w:left="360"/>
              <w:jc w:val="both"/>
              <w:rPr>
                <w:rFonts w:cs="Arial"/>
                <w:sz w:val="20"/>
                <w:szCs w:val="20"/>
              </w:rPr>
            </w:pPr>
            <w:r>
              <w:rPr>
                <w:rFonts w:cs="Arial"/>
                <w:sz w:val="20"/>
                <w:szCs w:val="20"/>
              </w:rPr>
              <w:t>2.3.3 El sistema consulta las solicitudes que permanecen sin asignar. FA01, FA02</w:t>
            </w:r>
          </w:p>
          <w:p w14:paraId="473978B3" w14:textId="77777777" w:rsidR="00E55476" w:rsidRDefault="00000000">
            <w:pPr>
              <w:spacing w:after="40" w:line="256" w:lineRule="auto"/>
              <w:ind w:left="360"/>
              <w:jc w:val="both"/>
              <w:rPr>
                <w:rFonts w:cs="Arial"/>
                <w:sz w:val="20"/>
                <w:szCs w:val="20"/>
              </w:rPr>
            </w:pPr>
            <w:r>
              <w:rPr>
                <w:rFonts w:cs="Arial"/>
                <w:sz w:val="20"/>
                <w:szCs w:val="20"/>
              </w:rPr>
              <w:t>2.3.4 El sistema muestra una tabla con Boleta, Tipo, Asunto, Cliente, Prioridad, En espera, Vence y Acción (ícono Ver detalle FA03). RN02</w:t>
            </w:r>
          </w:p>
          <w:p w14:paraId="02D85069" w14:textId="77777777" w:rsidR="00E55476" w:rsidRDefault="00000000">
            <w:pPr>
              <w:spacing w:after="40" w:line="256" w:lineRule="auto"/>
              <w:ind w:left="360"/>
              <w:jc w:val="both"/>
              <w:rPr>
                <w:rFonts w:cs="Arial"/>
                <w:sz w:val="20"/>
                <w:szCs w:val="20"/>
              </w:rPr>
            </w:pPr>
            <w:r>
              <w:rPr>
                <w:rFonts w:cs="Arial"/>
                <w:sz w:val="20"/>
                <w:szCs w:val="20"/>
              </w:rPr>
              <w:t>2.3.5 El sistema ordena el listado colocando primero las solicitudes que llevan más tiempo esperando.</w:t>
            </w:r>
          </w:p>
          <w:p w14:paraId="3F917668" w14:textId="77777777" w:rsidR="00E55476" w:rsidRDefault="00000000">
            <w:pPr>
              <w:spacing w:after="60"/>
              <w:jc w:val="center"/>
            </w:pPr>
            <w:r>
              <w:rPr>
                <w:noProof/>
              </w:rPr>
              <w:drawing>
                <wp:inline distT="0" distB="0" distL="0" distR="0" wp14:anchorId="6F2D4F40" wp14:editId="38462EF4">
                  <wp:extent cx="6035040" cy="2859716"/>
                  <wp:effectExtent l="0" t="0" r="0" b="0"/>
                  <wp:docPr id="101" name="Evidencia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a_01_listado.jpg"/>
                          <pic:cNvPicPr/>
                        </pic:nvPicPr>
                        <pic:blipFill>
                          <a:blip r:embed="rId7"/>
                          <a:stretch>
                            <a:fillRect/>
                          </a:stretch>
                        </pic:blipFill>
                        <pic:spPr>
                          <a:xfrm>
                            <a:off x="0" y="0"/>
                            <a:ext cx="6035040" cy="2859716"/>
                          </a:xfrm>
                          <a:prstGeom prst="rect">
                            <a:avLst/>
                          </a:prstGeom>
                        </pic:spPr>
                      </pic:pic>
                    </a:graphicData>
                  </a:graphic>
                </wp:inline>
              </w:drawing>
            </w:r>
          </w:p>
          <w:p w14:paraId="4A783858" w14:textId="77777777" w:rsidR="00E55476" w:rsidRDefault="00000000">
            <w:pPr>
              <w:spacing w:after="160" w:line="256" w:lineRule="auto"/>
              <w:jc w:val="both"/>
            </w:pPr>
            <w:r>
              <w:rPr>
                <w:rFonts w:cs="Arial"/>
                <w:b/>
                <w:bCs/>
                <w:color w:val="00803C"/>
                <w:sz w:val="20"/>
                <w:szCs w:val="20"/>
              </w:rPr>
              <w:t xml:space="preserve">Resultado: </w:t>
            </w:r>
            <w:r>
              <w:rPr>
                <w:rFonts w:cs="Arial"/>
                <w:sz w:val="20"/>
                <w:szCs w:val="20"/>
              </w:rPr>
              <w:t>Cumple. Se muestra “Sin asignar” seleccionada, el subtítulo con “más de 4 horas”, las 8 columnas del CU y el listado inicia con las solicitudes de 4 días de espera.</w:t>
            </w:r>
          </w:p>
          <w:p w14:paraId="01165A2B" w14:textId="77777777" w:rsidR="00E55476" w:rsidRDefault="00000000">
            <w:pPr>
              <w:spacing w:after="60"/>
              <w:jc w:val="center"/>
            </w:pPr>
            <w:r>
              <w:rPr>
                <w:noProof/>
              </w:rPr>
              <w:lastRenderedPageBreak/>
              <w:drawing>
                <wp:inline distT="0" distB="0" distL="0" distR="0" wp14:anchorId="77842546" wp14:editId="2396D815">
                  <wp:extent cx="6035040" cy="2859716"/>
                  <wp:effectExtent l="0" t="0" r="0" b="0"/>
                  <wp:docPr id="102" name="Evidencia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a_02_final.jpg"/>
                          <pic:cNvPicPr/>
                        </pic:nvPicPr>
                        <pic:blipFill>
                          <a:blip r:embed="rId8"/>
                          <a:stretch>
                            <a:fillRect/>
                          </a:stretch>
                        </pic:blipFill>
                        <pic:spPr>
                          <a:xfrm>
                            <a:off x="0" y="0"/>
                            <a:ext cx="6035040" cy="2859716"/>
                          </a:xfrm>
                          <a:prstGeom prst="rect">
                            <a:avLst/>
                          </a:prstGeom>
                        </pic:spPr>
                      </pic:pic>
                    </a:graphicData>
                  </a:graphic>
                </wp:inline>
              </w:drawing>
            </w:r>
          </w:p>
          <w:p w14:paraId="518DE110" w14:textId="77777777" w:rsidR="00E55476" w:rsidRDefault="00000000">
            <w:pPr>
              <w:spacing w:after="160" w:line="256" w:lineRule="auto"/>
              <w:jc w:val="both"/>
            </w:pPr>
            <w:r>
              <w:rPr>
                <w:rFonts w:cs="Arial"/>
                <w:b/>
                <w:bCs/>
                <w:color w:val="00803C"/>
                <w:sz w:val="20"/>
                <w:szCs w:val="20"/>
              </w:rPr>
              <w:t xml:space="preserve">Resultado: </w:t>
            </w:r>
            <w:r>
              <w:rPr>
                <w:rFonts w:cs="Arial"/>
                <w:sz w:val="20"/>
                <w:szCs w:val="20"/>
              </w:rPr>
              <w:t>Cumple. El final del listado muestra las de menor espera (2 días).</w:t>
            </w:r>
          </w:p>
          <w:p w14:paraId="4AFFFA8E" w14:textId="77777777" w:rsidR="00E55476" w:rsidRDefault="00000000">
            <w:pPr>
              <w:spacing w:after="40" w:line="256" w:lineRule="auto"/>
              <w:ind w:left="360"/>
              <w:jc w:val="both"/>
              <w:rPr>
                <w:rFonts w:cs="Arial"/>
                <w:sz w:val="20"/>
                <w:szCs w:val="20"/>
              </w:rPr>
            </w:pPr>
            <w:r>
              <w:rPr>
                <w:rFonts w:cs="Arial"/>
                <w:sz w:val="20"/>
                <w:szCs w:val="20"/>
              </w:rPr>
              <w:t>2.3.6 El sistema muestra la sección “Situación de los técnicos” con el mensaje general, nombre, situación, carga actual, motivo y el botón “Administrar técnicos”. RN03, FA04</w:t>
            </w:r>
          </w:p>
          <w:p w14:paraId="593BF36C" w14:textId="77777777" w:rsidR="00E55476" w:rsidRDefault="00000000">
            <w:pPr>
              <w:spacing w:after="160" w:line="256" w:lineRule="auto"/>
              <w:jc w:val="both"/>
            </w:pPr>
            <w:r>
              <w:rPr>
                <w:rFonts w:cs="Arial"/>
                <w:b/>
                <w:bCs/>
                <w:color w:val="00803C"/>
                <w:sz w:val="20"/>
                <w:szCs w:val="20"/>
              </w:rPr>
              <w:t xml:space="preserve">Resultado: </w:t>
            </w:r>
            <w:r>
              <w:rPr>
                <w:rFonts w:cs="Arial"/>
                <w:sz w:val="20"/>
                <w:szCs w:val="20"/>
              </w:rPr>
              <w:t>Cumple. Se muestra “Ningún técnico disponible tiene cupo en este momento: por eso las solicitudes siguen en la bolsa.” y cada técnico con la etiqueta “Sin cupo” y su carga (6 de 6, 8 de 8, 6 de 6) (ver imagen de 2.3.4).</w:t>
            </w:r>
          </w:p>
          <w:p w14:paraId="6BF66E44" w14:textId="77777777" w:rsidR="00E55476" w:rsidRDefault="00000000">
            <w:pPr>
              <w:spacing w:after="40" w:line="256" w:lineRule="auto"/>
              <w:ind w:left="360"/>
              <w:jc w:val="both"/>
              <w:rPr>
                <w:rFonts w:cs="Arial"/>
                <w:sz w:val="20"/>
                <w:szCs w:val="20"/>
              </w:rPr>
            </w:pPr>
            <w:r>
              <w:rPr>
                <w:rFonts w:cs="Arial"/>
                <w:sz w:val="20"/>
                <w:szCs w:val="20"/>
              </w:rPr>
              <w:t>2.3.7 El sistema registra la consulta en la bitácora. RN04</w:t>
            </w:r>
          </w:p>
          <w:p w14:paraId="67F12674" w14:textId="77777777" w:rsidR="00E55476" w:rsidRDefault="00000000">
            <w:pPr>
              <w:spacing w:after="160" w:line="256" w:lineRule="auto"/>
              <w:jc w:val="both"/>
            </w:pPr>
            <w:r>
              <w:rPr>
                <w:rFonts w:cs="Arial"/>
                <w:b/>
                <w:bCs/>
                <w:color w:val="00803C"/>
                <w:sz w:val="20"/>
                <w:szCs w:val="20"/>
              </w:rPr>
              <w:t xml:space="preserve">Resultado: </w:t>
            </w:r>
            <w:r>
              <w:rPr>
                <w:rFonts w:cs="Arial"/>
                <w:sz w:val="20"/>
                <w:szCs w:val="20"/>
              </w:rPr>
              <w:t xml:space="preserve">Cumple. La bitácora no se muestra en la interfaz; se verificó en el código del </w:t>
            </w:r>
            <w:proofErr w:type="spellStart"/>
            <w:r>
              <w:rPr>
                <w:rFonts w:cs="Arial"/>
                <w:sz w:val="20"/>
                <w:szCs w:val="20"/>
              </w:rPr>
              <w:t>backend</w:t>
            </w:r>
            <w:proofErr w:type="spellEnd"/>
            <w:r>
              <w:rPr>
                <w:rFonts w:cs="Arial"/>
                <w:sz w:val="20"/>
                <w:szCs w:val="20"/>
              </w:rPr>
              <w:t xml:space="preserve"> que la operación se registra con el usuario, la fecha, la hora y la IP.</w:t>
            </w:r>
          </w:p>
          <w:p w14:paraId="295D24CE" w14:textId="77777777" w:rsidR="00E55476" w:rsidRDefault="00000000">
            <w:pPr>
              <w:spacing w:after="40" w:line="256" w:lineRule="auto"/>
              <w:ind w:left="360"/>
              <w:jc w:val="both"/>
              <w:rPr>
                <w:rFonts w:cs="Arial"/>
                <w:sz w:val="20"/>
                <w:szCs w:val="20"/>
              </w:rPr>
            </w:pPr>
            <w:r>
              <w:rPr>
                <w:rFonts w:cs="Arial"/>
                <w:sz w:val="20"/>
                <w:szCs w:val="20"/>
              </w:rPr>
              <w:t>2.3.8 El usuario revisa las solicitudes sin asignar y la situación de los técnicos.</w:t>
            </w:r>
          </w:p>
        </w:tc>
      </w:tr>
      <w:tr w:rsidR="00DB1B12" w:rsidRPr="00DB1B12" w14:paraId="6F63AE2A" w14:textId="77777777" w:rsidTr="0047273D">
        <w:trPr>
          <w:trHeight w:val="17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0FFCC6CF" w14:textId="77777777" w:rsidR="00DB1B12" w:rsidRDefault="00A17FF9"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lastRenderedPageBreak/>
              <w:t>Flujos alternos</w:t>
            </w:r>
          </w:p>
        </w:tc>
      </w:tr>
      <w:tr w:rsidR="00DB1B12" w:rsidRPr="00DB1B12" w14:paraId="42ACA4AE"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5E1D7F96" w14:textId="77777777" w:rsidR="00E55476" w:rsidRDefault="00000000">
            <w:pPr>
              <w:spacing w:after="80" w:line="256" w:lineRule="auto"/>
              <w:jc w:val="both"/>
              <w:rPr>
                <w:rFonts w:cs="Arial"/>
                <w:b/>
                <w:bCs/>
                <w:sz w:val="20"/>
                <w:szCs w:val="20"/>
              </w:rPr>
            </w:pPr>
            <w:r>
              <w:rPr>
                <w:rFonts w:cs="Arial"/>
                <w:b/>
                <w:bCs/>
                <w:sz w:val="20"/>
                <w:szCs w:val="20"/>
              </w:rPr>
              <w:t>FA01 No existen solicitudes sin asignar</w:t>
            </w:r>
          </w:p>
          <w:p w14:paraId="2CB480EC" w14:textId="77777777" w:rsidR="00E55476" w:rsidRDefault="00000000">
            <w:pPr>
              <w:spacing w:after="40" w:line="256" w:lineRule="auto"/>
              <w:ind w:left="360"/>
              <w:jc w:val="both"/>
              <w:rPr>
                <w:rFonts w:cs="Arial"/>
                <w:sz w:val="20"/>
                <w:szCs w:val="20"/>
              </w:rPr>
            </w:pPr>
            <w:r>
              <w:rPr>
                <w:rFonts w:cs="Arial"/>
                <w:sz w:val="20"/>
                <w:szCs w:val="20"/>
              </w:rPr>
              <w:t>1. El sistema detecta que ninguna solicitud ha superado el tiempo configurado sin ser asignada.</w:t>
            </w:r>
          </w:p>
          <w:p w14:paraId="23C2B900" w14:textId="77777777" w:rsidR="00E55476" w:rsidRDefault="00000000">
            <w:pPr>
              <w:spacing w:after="40" w:line="256" w:lineRule="auto"/>
              <w:ind w:left="360"/>
              <w:jc w:val="both"/>
              <w:rPr>
                <w:rFonts w:cs="Arial"/>
                <w:sz w:val="20"/>
                <w:szCs w:val="20"/>
              </w:rPr>
            </w:pPr>
            <w:r>
              <w:rPr>
                <w:rFonts w:cs="Arial"/>
                <w:sz w:val="20"/>
                <w:szCs w:val="20"/>
              </w:rPr>
              <w:t>2. El sistema muestra el mensaje: “No existen solicitudes pendientes de asignación.”</w:t>
            </w:r>
          </w:p>
          <w:p w14:paraId="003FF19F" w14:textId="77777777" w:rsidR="00E55476" w:rsidRDefault="00000000">
            <w:pPr>
              <w:spacing w:after="60"/>
              <w:jc w:val="center"/>
            </w:pPr>
            <w:r>
              <w:rPr>
                <w:noProof/>
              </w:rPr>
              <w:lastRenderedPageBreak/>
              <w:drawing>
                <wp:inline distT="0" distB="0" distL="0" distR="0" wp14:anchorId="6CEC5599" wp14:editId="419CC2B9">
                  <wp:extent cx="6035040" cy="2859716"/>
                  <wp:effectExtent l="0" t="0" r="0" b="0"/>
                  <wp:docPr id="103" name="Evidencia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a_05_sin_solicitudes.jpg"/>
                          <pic:cNvPicPr/>
                        </pic:nvPicPr>
                        <pic:blipFill>
                          <a:blip r:embed="rId9"/>
                          <a:stretch>
                            <a:fillRect/>
                          </a:stretch>
                        </pic:blipFill>
                        <pic:spPr>
                          <a:xfrm>
                            <a:off x="0" y="0"/>
                            <a:ext cx="6035040" cy="2859716"/>
                          </a:xfrm>
                          <a:prstGeom prst="rect">
                            <a:avLst/>
                          </a:prstGeom>
                        </pic:spPr>
                      </pic:pic>
                    </a:graphicData>
                  </a:graphic>
                </wp:inline>
              </w:drawing>
            </w:r>
          </w:p>
          <w:p w14:paraId="30251237" w14:textId="77777777" w:rsidR="00E55476" w:rsidRDefault="00000000">
            <w:pPr>
              <w:spacing w:after="160" w:line="256" w:lineRule="auto"/>
              <w:jc w:val="both"/>
            </w:pPr>
            <w:r>
              <w:rPr>
                <w:rFonts w:cs="Arial"/>
                <w:b/>
                <w:bCs/>
                <w:color w:val="00803C"/>
                <w:sz w:val="20"/>
                <w:szCs w:val="20"/>
              </w:rPr>
              <w:t xml:space="preserve">Resultado: </w:t>
            </w:r>
            <w:r>
              <w:rPr>
                <w:rFonts w:cs="Arial"/>
                <w:sz w:val="20"/>
                <w:szCs w:val="20"/>
              </w:rPr>
              <w:t>Cumple. Se muestra el mensaje exacto del CU. En la misma prueba se comprobaron los otros estados de “Situación de los técnicos”: “1 técnico con cupo…”, “2 cupos libres”, “No disponible” y “Motivo: Vacaciones”.</w:t>
            </w:r>
          </w:p>
          <w:p w14:paraId="19389D54" w14:textId="77777777" w:rsidR="00E55476" w:rsidRDefault="00000000">
            <w:pPr>
              <w:spacing w:after="80" w:line="256" w:lineRule="auto"/>
              <w:jc w:val="both"/>
              <w:rPr>
                <w:rFonts w:cs="Arial"/>
                <w:b/>
                <w:bCs/>
                <w:sz w:val="20"/>
                <w:szCs w:val="20"/>
              </w:rPr>
            </w:pPr>
            <w:r>
              <w:rPr>
                <w:rFonts w:cs="Arial"/>
                <w:b/>
                <w:bCs/>
                <w:sz w:val="20"/>
                <w:szCs w:val="20"/>
              </w:rPr>
              <w:t>FA02 No se puede cargar el listado</w:t>
            </w:r>
          </w:p>
          <w:p w14:paraId="2BF85D1C" w14:textId="77777777" w:rsidR="00E55476" w:rsidRDefault="00000000">
            <w:pPr>
              <w:spacing w:after="40" w:line="256" w:lineRule="auto"/>
              <w:ind w:left="360"/>
              <w:jc w:val="both"/>
              <w:rPr>
                <w:rFonts w:cs="Arial"/>
                <w:sz w:val="20"/>
                <w:szCs w:val="20"/>
              </w:rPr>
            </w:pPr>
            <w:r>
              <w:rPr>
                <w:rFonts w:cs="Arial"/>
                <w:sz w:val="20"/>
                <w:szCs w:val="20"/>
              </w:rPr>
              <w:t>1. El sistema detecta que no fue posible obtener el listado de solicitudes sin asignar.</w:t>
            </w:r>
          </w:p>
          <w:p w14:paraId="7218BA7C" w14:textId="77777777" w:rsidR="00E55476" w:rsidRDefault="00000000">
            <w:pPr>
              <w:spacing w:after="40" w:line="256" w:lineRule="auto"/>
              <w:ind w:left="360"/>
              <w:jc w:val="both"/>
              <w:rPr>
                <w:rFonts w:cs="Arial"/>
                <w:sz w:val="20"/>
                <w:szCs w:val="20"/>
              </w:rPr>
            </w:pPr>
            <w:r>
              <w:rPr>
                <w:rFonts w:cs="Arial"/>
                <w:sz w:val="20"/>
                <w:szCs w:val="20"/>
              </w:rPr>
              <w:t>2. El sistema muestra el mensaje: “No se pudo cargar el listado en este momento.”</w:t>
            </w:r>
          </w:p>
          <w:p w14:paraId="39B7138B" w14:textId="77777777" w:rsidR="00E55476" w:rsidRDefault="00000000">
            <w:pPr>
              <w:spacing w:after="60"/>
              <w:jc w:val="center"/>
            </w:pPr>
            <w:r>
              <w:rPr>
                <w:noProof/>
              </w:rPr>
              <w:drawing>
                <wp:inline distT="0" distB="0" distL="0" distR="0" wp14:anchorId="35E6FBAA" wp14:editId="79517508">
                  <wp:extent cx="6035040" cy="2859716"/>
                  <wp:effectExtent l="0" t="0" r="0" b="0"/>
                  <wp:docPr id="104" name="Evidencia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a_06_error.jpg"/>
                          <pic:cNvPicPr/>
                        </pic:nvPicPr>
                        <pic:blipFill>
                          <a:blip r:embed="rId10"/>
                          <a:stretch>
                            <a:fillRect/>
                          </a:stretch>
                        </pic:blipFill>
                        <pic:spPr>
                          <a:xfrm>
                            <a:off x="0" y="0"/>
                            <a:ext cx="6035040" cy="2859716"/>
                          </a:xfrm>
                          <a:prstGeom prst="rect">
                            <a:avLst/>
                          </a:prstGeom>
                        </pic:spPr>
                      </pic:pic>
                    </a:graphicData>
                  </a:graphic>
                </wp:inline>
              </w:drawing>
            </w:r>
          </w:p>
          <w:p w14:paraId="3F7595EF" w14:textId="77777777" w:rsidR="00E55476" w:rsidRDefault="00000000">
            <w:pPr>
              <w:spacing w:after="160" w:line="256" w:lineRule="auto"/>
              <w:jc w:val="both"/>
            </w:pPr>
            <w:r>
              <w:rPr>
                <w:rFonts w:cs="Arial"/>
                <w:b/>
                <w:bCs/>
                <w:color w:val="00803C"/>
                <w:sz w:val="20"/>
                <w:szCs w:val="20"/>
              </w:rPr>
              <w:t xml:space="preserve">Resultado: </w:t>
            </w:r>
            <w:r>
              <w:rPr>
                <w:rFonts w:cs="Arial"/>
                <w:sz w:val="20"/>
                <w:szCs w:val="20"/>
              </w:rPr>
              <w:t>Cumple. Se muestra el mensaje exacto del CU.</w:t>
            </w:r>
          </w:p>
          <w:p w14:paraId="1D05D4E2" w14:textId="77777777" w:rsidR="00E55476" w:rsidRDefault="00000000">
            <w:pPr>
              <w:spacing w:after="160" w:line="256" w:lineRule="auto"/>
              <w:jc w:val="both"/>
            </w:pPr>
            <w:r>
              <w:rPr>
                <w:rFonts w:cs="Arial"/>
                <w:b/>
                <w:bCs/>
                <w:color w:val="B26B00"/>
                <w:sz w:val="20"/>
                <w:szCs w:val="20"/>
              </w:rPr>
              <w:t xml:space="preserve">Observación: </w:t>
            </w:r>
            <w:r>
              <w:rPr>
                <w:rFonts w:cs="Arial"/>
                <w:sz w:val="20"/>
                <w:szCs w:val="20"/>
              </w:rPr>
              <w:t>Cuando no se puede cargar el listado, el subtítulo cambia a “más del tiempo configurado” en lugar de “más de 4 horas”.</w:t>
            </w:r>
          </w:p>
          <w:p w14:paraId="03C49A87" w14:textId="77777777" w:rsidR="00E55476" w:rsidRDefault="00000000">
            <w:pPr>
              <w:spacing w:after="80" w:line="256" w:lineRule="auto"/>
              <w:jc w:val="both"/>
              <w:rPr>
                <w:rFonts w:cs="Arial"/>
                <w:b/>
                <w:bCs/>
                <w:sz w:val="20"/>
                <w:szCs w:val="20"/>
              </w:rPr>
            </w:pPr>
            <w:r>
              <w:rPr>
                <w:rFonts w:cs="Arial"/>
                <w:b/>
                <w:bCs/>
                <w:sz w:val="20"/>
                <w:szCs w:val="20"/>
              </w:rPr>
              <w:t>FA03 El supervisor consulta el detalle de una solicitud</w:t>
            </w:r>
          </w:p>
          <w:p w14:paraId="2868D7E7" w14:textId="77777777" w:rsidR="00E55476" w:rsidRDefault="00000000">
            <w:pPr>
              <w:spacing w:after="40" w:line="256" w:lineRule="auto"/>
              <w:ind w:left="360"/>
              <w:jc w:val="both"/>
              <w:rPr>
                <w:rFonts w:cs="Arial"/>
                <w:sz w:val="20"/>
                <w:szCs w:val="20"/>
              </w:rPr>
            </w:pPr>
            <w:r>
              <w:rPr>
                <w:rFonts w:cs="Arial"/>
                <w:sz w:val="20"/>
                <w:szCs w:val="20"/>
              </w:rPr>
              <w:lastRenderedPageBreak/>
              <w:t>1. El usuario selecciona el ícono 👁 de la columna “Acción” en la fila de la solicitud que desea consultar.</w:t>
            </w:r>
          </w:p>
          <w:p w14:paraId="592F8EDC" w14:textId="77777777" w:rsidR="00E55476" w:rsidRDefault="00000000">
            <w:pPr>
              <w:spacing w:after="40" w:line="256" w:lineRule="auto"/>
              <w:ind w:left="360"/>
              <w:jc w:val="both"/>
              <w:rPr>
                <w:rFonts w:cs="Arial"/>
                <w:sz w:val="20"/>
                <w:szCs w:val="20"/>
              </w:rPr>
            </w:pPr>
            <w:r>
              <w:rPr>
                <w:rFonts w:cs="Arial"/>
                <w:sz w:val="20"/>
                <w:szCs w:val="20"/>
              </w:rPr>
              <w:t>2. El sistema despliega una ventana emergente con la información completa de la solicitud. RN05</w:t>
            </w:r>
          </w:p>
          <w:p w14:paraId="108874E0" w14:textId="77777777" w:rsidR="00E55476" w:rsidRDefault="00000000">
            <w:pPr>
              <w:spacing w:after="40" w:line="256" w:lineRule="auto"/>
              <w:ind w:left="360"/>
              <w:jc w:val="both"/>
              <w:rPr>
                <w:rFonts w:cs="Arial"/>
                <w:sz w:val="20"/>
                <w:szCs w:val="20"/>
              </w:rPr>
            </w:pPr>
            <w:r>
              <w:rPr>
                <w:rFonts w:cs="Arial"/>
                <w:sz w:val="20"/>
                <w:szCs w:val="20"/>
              </w:rPr>
              <w:t>3. El usuario selecciona la opción “Cerrar” para regresar al listado.</w:t>
            </w:r>
          </w:p>
          <w:p w14:paraId="5DF87EE1" w14:textId="77777777" w:rsidR="00E55476" w:rsidRDefault="00000000">
            <w:pPr>
              <w:spacing w:after="60"/>
              <w:jc w:val="center"/>
            </w:pPr>
            <w:r>
              <w:rPr>
                <w:noProof/>
              </w:rPr>
              <w:drawing>
                <wp:inline distT="0" distB="0" distL="0" distR="0" wp14:anchorId="4503B0A9" wp14:editId="399D2DDE">
                  <wp:extent cx="6035040" cy="2859716"/>
                  <wp:effectExtent l="0" t="0" r="0" b="0"/>
                  <wp:docPr id="105" name="Evidencia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a_03_detalle.jpg"/>
                          <pic:cNvPicPr/>
                        </pic:nvPicPr>
                        <pic:blipFill>
                          <a:blip r:embed="rId11"/>
                          <a:stretch>
                            <a:fillRect/>
                          </a:stretch>
                        </pic:blipFill>
                        <pic:spPr>
                          <a:xfrm>
                            <a:off x="0" y="0"/>
                            <a:ext cx="6035040" cy="2859716"/>
                          </a:xfrm>
                          <a:prstGeom prst="rect">
                            <a:avLst/>
                          </a:prstGeom>
                        </pic:spPr>
                      </pic:pic>
                    </a:graphicData>
                  </a:graphic>
                </wp:inline>
              </w:drawing>
            </w:r>
          </w:p>
          <w:p w14:paraId="21285ED9" w14:textId="77777777" w:rsidR="00E55476" w:rsidRDefault="00000000">
            <w:pPr>
              <w:spacing w:after="160" w:line="256" w:lineRule="auto"/>
              <w:jc w:val="both"/>
            </w:pPr>
            <w:r>
              <w:rPr>
                <w:rFonts w:cs="Arial"/>
                <w:b/>
                <w:bCs/>
                <w:color w:val="00803C"/>
                <w:sz w:val="20"/>
                <w:szCs w:val="20"/>
              </w:rPr>
              <w:t xml:space="preserve">Resultado: </w:t>
            </w:r>
            <w:r>
              <w:rPr>
                <w:rFonts w:cs="Arial"/>
                <w:sz w:val="20"/>
                <w:szCs w:val="20"/>
              </w:rPr>
              <w:t xml:space="preserve">Cumple. Para SOL-2026-000096 se muestran QUEJA, boleta, “En cola de demanda”, “Crítica”, asunto, descripción, registro, fecha límite, cliente, “Sin técnico asignado” e </w:t>
            </w:r>
            <w:proofErr w:type="spellStart"/>
            <w:r>
              <w:rPr>
                <w:rFonts w:cs="Arial"/>
                <w:sz w:val="20"/>
                <w:szCs w:val="20"/>
              </w:rPr>
              <w:t>historial</w:t>
            </w:r>
            <w:proofErr w:type="spellEnd"/>
            <w:r>
              <w:rPr>
                <w:rFonts w:cs="Arial"/>
                <w:sz w:val="20"/>
                <w:szCs w:val="20"/>
              </w:rPr>
              <w:t xml:space="preserve"> (“Aún no hay avances registrados.”). “Cerrar” regresa al listado.</w:t>
            </w:r>
          </w:p>
          <w:p w14:paraId="24CB6DE5" w14:textId="77777777" w:rsidR="00E55476" w:rsidRDefault="00000000">
            <w:pPr>
              <w:spacing w:after="80" w:line="256" w:lineRule="auto"/>
              <w:jc w:val="both"/>
              <w:rPr>
                <w:rFonts w:cs="Arial"/>
                <w:b/>
                <w:bCs/>
                <w:sz w:val="20"/>
                <w:szCs w:val="20"/>
              </w:rPr>
            </w:pPr>
            <w:r>
              <w:rPr>
                <w:rFonts w:cs="Arial"/>
                <w:b/>
                <w:bCs/>
                <w:sz w:val="20"/>
                <w:szCs w:val="20"/>
              </w:rPr>
              <w:t>FA04 El supervisor adopta medidas sobre la disponibilidad de los técnicos</w:t>
            </w:r>
          </w:p>
          <w:p w14:paraId="2B43B379" w14:textId="77777777" w:rsidR="00E55476" w:rsidRDefault="00000000">
            <w:pPr>
              <w:spacing w:after="40" w:line="256" w:lineRule="auto"/>
              <w:ind w:left="360"/>
              <w:jc w:val="both"/>
              <w:rPr>
                <w:rFonts w:cs="Arial"/>
                <w:sz w:val="20"/>
                <w:szCs w:val="20"/>
              </w:rPr>
            </w:pPr>
            <w:r>
              <w:rPr>
                <w:rFonts w:cs="Arial"/>
                <w:sz w:val="20"/>
                <w:szCs w:val="20"/>
              </w:rPr>
              <w:t>1. El usuario selecciona el botón “Administrar técnicos”.</w:t>
            </w:r>
          </w:p>
          <w:p w14:paraId="5F48F528" w14:textId="77777777" w:rsidR="00E55476" w:rsidRDefault="00000000">
            <w:pPr>
              <w:spacing w:after="40" w:line="256" w:lineRule="auto"/>
              <w:ind w:left="360"/>
              <w:jc w:val="both"/>
              <w:rPr>
                <w:rFonts w:cs="Arial"/>
                <w:sz w:val="20"/>
                <w:szCs w:val="20"/>
              </w:rPr>
            </w:pPr>
            <w:r>
              <w:rPr>
                <w:rFonts w:cs="Arial"/>
                <w:sz w:val="20"/>
                <w:szCs w:val="20"/>
              </w:rPr>
              <w:t>2. El sistema ejecuta el caso de uso “Administración de Técnicos”.</w:t>
            </w:r>
          </w:p>
          <w:p w14:paraId="0CF1F552" w14:textId="77777777" w:rsidR="00E55476" w:rsidRDefault="00000000">
            <w:pPr>
              <w:spacing w:after="60"/>
              <w:jc w:val="center"/>
            </w:pPr>
            <w:r>
              <w:rPr>
                <w:noProof/>
              </w:rPr>
              <w:drawing>
                <wp:inline distT="0" distB="0" distL="0" distR="0" wp14:anchorId="5DF57BC2" wp14:editId="2D99A0B6">
                  <wp:extent cx="6035040" cy="2859716"/>
                  <wp:effectExtent l="0" t="0" r="0" b="0"/>
                  <wp:docPr id="106" name="Evidencia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a_04_admin_tecnicos.jpg"/>
                          <pic:cNvPicPr/>
                        </pic:nvPicPr>
                        <pic:blipFill>
                          <a:blip r:embed="rId12"/>
                          <a:stretch>
                            <a:fillRect/>
                          </a:stretch>
                        </pic:blipFill>
                        <pic:spPr>
                          <a:xfrm>
                            <a:off x="0" y="0"/>
                            <a:ext cx="6035040" cy="2859716"/>
                          </a:xfrm>
                          <a:prstGeom prst="rect">
                            <a:avLst/>
                          </a:prstGeom>
                        </pic:spPr>
                      </pic:pic>
                    </a:graphicData>
                  </a:graphic>
                </wp:inline>
              </w:drawing>
            </w:r>
          </w:p>
          <w:p w14:paraId="395D12F2" w14:textId="77777777" w:rsidR="00E55476" w:rsidRDefault="00000000">
            <w:pPr>
              <w:spacing w:after="160" w:line="256" w:lineRule="auto"/>
              <w:jc w:val="both"/>
            </w:pPr>
            <w:r>
              <w:rPr>
                <w:rFonts w:cs="Arial"/>
                <w:b/>
                <w:bCs/>
                <w:color w:val="00803C"/>
                <w:sz w:val="20"/>
                <w:szCs w:val="20"/>
              </w:rPr>
              <w:t xml:space="preserve">Resultado: </w:t>
            </w:r>
            <w:r>
              <w:rPr>
                <w:rFonts w:cs="Arial"/>
                <w:sz w:val="20"/>
                <w:szCs w:val="20"/>
              </w:rPr>
              <w:t>Cumple. Se abre la pantalla “Técnicos de soporte” con la opción “Técnicos” seleccionada.</w:t>
            </w:r>
          </w:p>
        </w:tc>
      </w:tr>
      <w:tr w:rsidR="00DB1B12" w:rsidRPr="00DB1B12" w14:paraId="6BF5CAE4" w14:textId="77777777" w:rsidTr="0047273D">
        <w:trPr>
          <w:trHeight w:val="17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74368E16" w14:textId="77777777" w:rsidR="00DB1B12" w:rsidRDefault="00A17FF9"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lastRenderedPageBreak/>
              <w:t>Reglas de negocio y datos de entrada</w:t>
            </w:r>
          </w:p>
        </w:tc>
      </w:tr>
      <w:tr w:rsidR="00DB1B12" w:rsidRPr="00DB1B12" w14:paraId="75D1D553"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4F75720E" w14:textId="77777777" w:rsidR="00E55476" w:rsidRDefault="00000000">
            <w:pPr>
              <w:spacing w:after="80" w:line="256" w:lineRule="auto"/>
              <w:jc w:val="both"/>
              <w:rPr>
                <w:rFonts w:cs="Arial"/>
                <w:b/>
                <w:bCs/>
                <w:sz w:val="20"/>
                <w:szCs w:val="20"/>
              </w:rPr>
            </w:pPr>
            <w:r>
              <w:rPr>
                <w:rFonts w:cs="Arial"/>
                <w:b/>
                <w:bCs/>
                <w:sz w:val="20"/>
                <w:szCs w:val="20"/>
              </w:rPr>
              <w:t>RN01 Criterio de inclusión en el listado</w:t>
            </w:r>
          </w:p>
          <w:p w14:paraId="67A56C35" w14:textId="77777777" w:rsidR="00E55476" w:rsidRDefault="00000000">
            <w:pPr>
              <w:spacing w:after="160" w:line="256" w:lineRule="auto"/>
              <w:jc w:val="both"/>
            </w:pPr>
            <w:r>
              <w:rPr>
                <w:rFonts w:cs="Arial"/>
                <w:b/>
                <w:bCs/>
                <w:color w:val="00803C"/>
                <w:sz w:val="20"/>
                <w:szCs w:val="20"/>
              </w:rPr>
              <w:t xml:space="preserve">Resultado: </w:t>
            </w:r>
            <w:r>
              <w:rPr>
                <w:rFonts w:cs="Arial"/>
                <w:sz w:val="20"/>
                <w:szCs w:val="20"/>
              </w:rPr>
              <w:t>Cumple. Solo aparecen solicitudes con 2 días o más en la bolsa (umbral de 4 horas).</w:t>
            </w:r>
          </w:p>
          <w:p w14:paraId="50352763" w14:textId="77777777" w:rsidR="00E55476" w:rsidRDefault="00000000">
            <w:pPr>
              <w:spacing w:after="80" w:line="256" w:lineRule="auto"/>
              <w:jc w:val="both"/>
              <w:rPr>
                <w:rFonts w:cs="Arial"/>
                <w:b/>
                <w:bCs/>
                <w:sz w:val="20"/>
                <w:szCs w:val="20"/>
              </w:rPr>
            </w:pPr>
            <w:r>
              <w:rPr>
                <w:rFonts w:cs="Arial"/>
                <w:b/>
                <w:bCs/>
                <w:sz w:val="20"/>
                <w:szCs w:val="20"/>
              </w:rPr>
              <w:t>RN02 Contenido del listado</w:t>
            </w:r>
          </w:p>
          <w:p w14:paraId="2234DDA7" w14:textId="77777777" w:rsidR="00E55476" w:rsidRDefault="00000000">
            <w:pPr>
              <w:spacing w:after="160" w:line="256" w:lineRule="auto"/>
              <w:jc w:val="both"/>
            </w:pPr>
            <w:r>
              <w:rPr>
                <w:rFonts w:cs="Arial"/>
                <w:b/>
                <w:bCs/>
                <w:color w:val="00803C"/>
                <w:sz w:val="20"/>
                <w:szCs w:val="20"/>
              </w:rPr>
              <w:t xml:space="preserve">Resultado: </w:t>
            </w:r>
            <w:r>
              <w:rPr>
                <w:rFonts w:cs="Arial"/>
                <w:sz w:val="20"/>
                <w:szCs w:val="20"/>
              </w:rPr>
              <w:t>Cumple. Boleta SOL-AAAA-NNNNNN, tipo, asunto recortado con “…” (texto completo al pasar el cursor), cliente, prioridad como etiqueta, “En espera” en días, “Vence” en rojo e ícono 👁.</w:t>
            </w:r>
          </w:p>
          <w:p w14:paraId="61281D97" w14:textId="77777777" w:rsidR="00E55476" w:rsidRDefault="00000000">
            <w:pPr>
              <w:spacing w:after="80" w:line="256" w:lineRule="auto"/>
              <w:jc w:val="both"/>
              <w:rPr>
                <w:rFonts w:cs="Arial"/>
                <w:b/>
                <w:bCs/>
                <w:sz w:val="20"/>
                <w:szCs w:val="20"/>
              </w:rPr>
            </w:pPr>
            <w:r>
              <w:rPr>
                <w:rFonts w:cs="Arial"/>
                <w:b/>
                <w:bCs/>
                <w:sz w:val="20"/>
                <w:szCs w:val="20"/>
              </w:rPr>
              <w:t>RN03 Situación de los técnicos de soporte</w:t>
            </w:r>
          </w:p>
          <w:p w14:paraId="5B042676" w14:textId="77777777" w:rsidR="00E55476" w:rsidRDefault="00000000">
            <w:pPr>
              <w:spacing w:after="160" w:line="256" w:lineRule="auto"/>
              <w:jc w:val="both"/>
            </w:pPr>
            <w:r>
              <w:rPr>
                <w:rFonts w:cs="Arial"/>
                <w:b/>
                <w:bCs/>
                <w:color w:val="00803C"/>
                <w:sz w:val="20"/>
                <w:szCs w:val="20"/>
              </w:rPr>
              <w:t xml:space="preserve">Resultado: </w:t>
            </w:r>
            <w:r>
              <w:rPr>
                <w:rFonts w:cs="Arial"/>
                <w:sz w:val="20"/>
                <w:szCs w:val="20"/>
              </w:rPr>
              <w:t>Cumple. Mensaje general, nombre, etiqueta de situación, carga “X de Y” con barra y motivo cuando no está disponible (ver FA01).</w:t>
            </w:r>
          </w:p>
          <w:p w14:paraId="49445954" w14:textId="77777777" w:rsidR="00E55476" w:rsidRDefault="00000000">
            <w:pPr>
              <w:spacing w:after="80" w:line="256" w:lineRule="auto"/>
              <w:jc w:val="both"/>
              <w:rPr>
                <w:rFonts w:cs="Arial"/>
                <w:b/>
                <w:bCs/>
                <w:sz w:val="20"/>
                <w:szCs w:val="20"/>
              </w:rPr>
            </w:pPr>
            <w:r>
              <w:rPr>
                <w:rFonts w:cs="Arial"/>
                <w:b/>
                <w:bCs/>
                <w:sz w:val="20"/>
                <w:szCs w:val="20"/>
              </w:rPr>
              <w:t>RN04 Registro en bitácora</w:t>
            </w:r>
          </w:p>
          <w:p w14:paraId="5E23CAE6" w14:textId="77777777" w:rsidR="00E55476" w:rsidRDefault="00000000">
            <w:pPr>
              <w:spacing w:after="160" w:line="256" w:lineRule="auto"/>
              <w:jc w:val="both"/>
            </w:pPr>
            <w:r>
              <w:rPr>
                <w:rFonts w:cs="Arial"/>
                <w:b/>
                <w:bCs/>
                <w:color w:val="00803C"/>
                <w:sz w:val="20"/>
                <w:szCs w:val="20"/>
              </w:rPr>
              <w:t xml:space="preserve">Resultado: </w:t>
            </w:r>
            <w:r>
              <w:rPr>
                <w:rFonts w:cs="Arial"/>
                <w:sz w:val="20"/>
                <w:szCs w:val="20"/>
              </w:rPr>
              <w:t xml:space="preserve">Cumple. La bitácora no se muestra en la interfaz; se verificó en el código del </w:t>
            </w:r>
            <w:proofErr w:type="spellStart"/>
            <w:r>
              <w:rPr>
                <w:rFonts w:cs="Arial"/>
                <w:sz w:val="20"/>
                <w:szCs w:val="20"/>
              </w:rPr>
              <w:t>backend</w:t>
            </w:r>
            <w:proofErr w:type="spellEnd"/>
            <w:r>
              <w:rPr>
                <w:rFonts w:cs="Arial"/>
                <w:sz w:val="20"/>
                <w:szCs w:val="20"/>
              </w:rPr>
              <w:t xml:space="preserve"> que la operación se registra con el usuario, la fecha, la hora y la IP.</w:t>
            </w:r>
          </w:p>
          <w:p w14:paraId="1E2BBC2A" w14:textId="77777777" w:rsidR="00E55476" w:rsidRDefault="00000000">
            <w:pPr>
              <w:spacing w:after="80" w:line="256" w:lineRule="auto"/>
              <w:jc w:val="both"/>
              <w:rPr>
                <w:rFonts w:cs="Arial"/>
                <w:b/>
                <w:bCs/>
                <w:sz w:val="20"/>
                <w:szCs w:val="20"/>
              </w:rPr>
            </w:pPr>
            <w:r>
              <w:rPr>
                <w:rFonts w:cs="Arial"/>
                <w:b/>
                <w:bCs/>
                <w:sz w:val="20"/>
                <w:szCs w:val="20"/>
              </w:rPr>
              <w:t>RN05 Contenido del detalle de la solicitud</w:t>
            </w:r>
          </w:p>
          <w:p w14:paraId="0EDE4C3C" w14:textId="77777777" w:rsidR="00E55476" w:rsidRDefault="00000000">
            <w:pPr>
              <w:spacing w:after="160" w:line="256" w:lineRule="auto"/>
              <w:jc w:val="both"/>
            </w:pPr>
            <w:r>
              <w:rPr>
                <w:rFonts w:cs="Arial"/>
                <w:b/>
                <w:bCs/>
                <w:color w:val="00803C"/>
                <w:sz w:val="20"/>
                <w:szCs w:val="20"/>
              </w:rPr>
              <w:t xml:space="preserve">Resultado: </w:t>
            </w:r>
            <w:r>
              <w:rPr>
                <w:rFonts w:cs="Arial"/>
                <w:sz w:val="20"/>
                <w:szCs w:val="20"/>
              </w:rPr>
              <w:t>Cumple. Ver evidencia de FA03. Servicio recibido y evidencia no se muestran porque la solicitud no los tiene, como indica la RN05.</w:t>
            </w:r>
          </w:p>
          <w:p w14:paraId="011F5D63" w14:textId="77777777" w:rsidR="00E55476" w:rsidRDefault="00000000">
            <w:pPr>
              <w:spacing w:after="80" w:line="256" w:lineRule="auto"/>
              <w:jc w:val="both"/>
              <w:rPr>
                <w:rFonts w:cs="Arial"/>
                <w:b/>
                <w:bCs/>
                <w:sz w:val="20"/>
                <w:szCs w:val="20"/>
              </w:rPr>
            </w:pPr>
            <w:r>
              <w:rPr>
                <w:rFonts w:cs="Arial"/>
                <w:b/>
                <w:bCs/>
                <w:sz w:val="20"/>
                <w:szCs w:val="20"/>
              </w:rPr>
              <w:t>RN06 Naturaleza de la consulta</w:t>
            </w:r>
          </w:p>
          <w:p w14:paraId="2B4E4C4C" w14:textId="77777777" w:rsidR="00E55476" w:rsidRDefault="00000000">
            <w:pPr>
              <w:spacing w:after="160" w:line="256" w:lineRule="auto"/>
              <w:jc w:val="both"/>
            </w:pPr>
            <w:r>
              <w:rPr>
                <w:rFonts w:cs="Arial"/>
                <w:b/>
                <w:bCs/>
                <w:color w:val="00803C"/>
                <w:sz w:val="20"/>
                <w:szCs w:val="20"/>
              </w:rPr>
              <w:t xml:space="preserve">Resultado: </w:t>
            </w:r>
            <w:r>
              <w:rPr>
                <w:rFonts w:cs="Arial"/>
                <w:sz w:val="20"/>
                <w:szCs w:val="20"/>
              </w:rPr>
              <w:t>Cumple. La pantalla es solo de consulta; no hay opción para asignar manualmente.</w:t>
            </w:r>
          </w:p>
        </w:tc>
      </w:tr>
      <w:tr w:rsidR="00DB1B12" w:rsidRPr="00DB1B12" w14:paraId="1187AB72" w14:textId="77777777" w:rsidTr="0047273D">
        <w:trPr>
          <w:trHeight w:val="283"/>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0DF1D511" w14:textId="77777777" w:rsidR="00DB1B12" w:rsidRDefault="00DB1B12" w:rsidP="00DB1B12">
            <w:pPr>
              <w:pStyle w:val="Prrafodelista"/>
              <w:widowControl w:val="0"/>
              <w:numPr>
                <w:ilvl w:val="0"/>
                <w:numId w:val="13"/>
              </w:numPr>
              <w:autoSpaceDE w:val="0"/>
              <w:autoSpaceDN w:val="0"/>
              <w:adjustRightInd w:val="0"/>
              <w:spacing w:after="0" w:line="256" w:lineRule="auto"/>
              <w:rPr>
                <w:rFonts w:cs="Arial"/>
                <w:b/>
                <w:bCs/>
                <w:sz w:val="20"/>
                <w:szCs w:val="20"/>
              </w:rPr>
            </w:pPr>
            <w:r>
              <w:rPr>
                <w:rFonts w:cs="Arial"/>
                <w:b/>
                <w:bCs/>
                <w:sz w:val="20"/>
                <w:szCs w:val="20"/>
              </w:rPr>
              <w:t>RESULTADOS DE LA PRUEBA</w:t>
            </w:r>
          </w:p>
        </w:tc>
      </w:tr>
      <w:tr w:rsidR="00DB1B12" w:rsidRPr="00DB1B12" w14:paraId="3BE7F410" w14:textId="77777777" w:rsidTr="0047273D">
        <w:trPr>
          <w:trHeight w:val="360"/>
          <w:jc w:val="center"/>
        </w:trPr>
        <w:tc>
          <w:tcPr>
            <w:tcW w:w="7768" w:type="dxa"/>
            <w:gridSpan w:val="4"/>
            <w:tcBorders>
              <w:top w:val="single" w:sz="6" w:space="0" w:color="000000"/>
              <w:left w:val="single" w:sz="6" w:space="0" w:color="000000"/>
              <w:bottom w:val="single" w:sz="6" w:space="0" w:color="000000"/>
              <w:right w:val="single" w:sz="4" w:space="0" w:color="auto"/>
            </w:tcBorders>
            <w:shd w:val="clear" w:color="auto" w:fill="BFBFBF"/>
            <w:tcMar>
              <w:top w:w="0" w:type="dxa"/>
              <w:left w:w="70" w:type="dxa"/>
              <w:bottom w:w="0" w:type="dxa"/>
              <w:right w:w="70" w:type="dxa"/>
            </w:tcMar>
            <w:vAlign w:val="center"/>
            <w:hideMark/>
          </w:tcPr>
          <w:p w14:paraId="1CC8E5B8" w14:textId="77777777" w:rsidR="00DB1B12" w:rsidRDefault="0047791C">
            <w:pPr>
              <w:spacing w:line="256" w:lineRule="auto"/>
              <w:rPr>
                <w:rFonts w:cs="Arial"/>
                <w:b/>
                <w:bCs/>
                <w:sz w:val="20"/>
                <w:szCs w:val="20"/>
              </w:rPr>
            </w:pPr>
            <w:r>
              <w:rPr>
                <w:rFonts w:cs="Arial"/>
                <w:b/>
                <w:bCs/>
                <w:sz w:val="20"/>
                <w:szCs w:val="20"/>
              </w:rPr>
              <w:t>Hallazgos</w:t>
            </w:r>
          </w:p>
        </w:tc>
        <w:tc>
          <w:tcPr>
            <w:tcW w:w="2762" w:type="dxa"/>
            <w:gridSpan w:val="2"/>
            <w:tcBorders>
              <w:top w:val="single" w:sz="6" w:space="0" w:color="000000"/>
              <w:left w:val="single" w:sz="4" w:space="0" w:color="auto"/>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62218B40" w14:textId="77777777" w:rsidR="00DB1B12" w:rsidRDefault="00DB1B12">
            <w:pPr>
              <w:spacing w:line="256" w:lineRule="auto"/>
              <w:rPr>
                <w:rFonts w:cs="Arial"/>
                <w:b/>
                <w:bCs/>
                <w:sz w:val="20"/>
                <w:szCs w:val="20"/>
              </w:rPr>
            </w:pPr>
            <w:r>
              <w:rPr>
                <w:rFonts w:cs="Arial"/>
                <w:b/>
                <w:bCs/>
                <w:sz w:val="20"/>
                <w:szCs w:val="20"/>
              </w:rPr>
              <w:t>Veredicto</w:t>
            </w:r>
          </w:p>
        </w:tc>
      </w:tr>
      <w:tr w:rsidR="00DB1B12" w:rsidRPr="00DB1B12" w14:paraId="1BCFA517" w14:textId="77777777" w:rsidTr="0047273D">
        <w:trPr>
          <w:trHeight w:val="360"/>
          <w:jc w:val="center"/>
        </w:trPr>
        <w:tc>
          <w:tcPr>
            <w:tcW w:w="7768" w:type="dxa"/>
            <w:gridSpan w:val="4"/>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vAlign w:val="center"/>
          </w:tcPr>
          <w:p w14:paraId="5B087ECB" w14:textId="5894DE56" w:rsidR="00DB1B12" w:rsidRDefault="00DD0B09" w:rsidP="00DD0B09">
            <w:pPr>
              <w:spacing w:line="256" w:lineRule="auto"/>
              <w:jc w:val="both"/>
              <w:rPr>
                <w:rFonts w:cs="Arial"/>
                <w:b/>
                <w:bCs/>
                <w:sz w:val="20"/>
                <w:szCs w:val="20"/>
              </w:rPr>
            </w:pPr>
            <w:r>
              <w:t>Las pruebas se ejecutaron sin errores.</w:t>
            </w:r>
          </w:p>
          <w:p w14:paraId="6FF52908" w14:textId="77777777" w:rsidR="00DB1B12" w:rsidRDefault="00DB1B12">
            <w:pPr>
              <w:spacing w:line="256" w:lineRule="auto"/>
              <w:rPr>
                <w:rFonts w:cs="Arial"/>
                <w:b/>
                <w:bCs/>
                <w:sz w:val="20"/>
                <w:szCs w:val="20"/>
              </w:rPr>
            </w:pPr>
          </w:p>
          <w:p w14:paraId="2B33F857" w14:textId="77777777" w:rsidR="00DB1B12" w:rsidRDefault="00DB1B12">
            <w:pPr>
              <w:spacing w:line="256" w:lineRule="auto"/>
              <w:rPr>
                <w:rFonts w:cs="Arial"/>
                <w:b/>
                <w:bCs/>
                <w:sz w:val="20"/>
                <w:szCs w:val="20"/>
              </w:rPr>
            </w:pPr>
          </w:p>
        </w:tc>
        <w:tc>
          <w:tcPr>
            <w:tcW w:w="2762" w:type="dxa"/>
            <w:gridSpan w:val="2"/>
            <w:tcBorders>
              <w:top w:val="single" w:sz="6" w:space="0" w:color="000000"/>
              <w:left w:val="single" w:sz="4" w:space="0" w:color="auto"/>
              <w:bottom w:val="single" w:sz="6" w:space="0" w:color="000000"/>
              <w:right w:val="single" w:sz="6" w:space="0" w:color="000000"/>
            </w:tcBorders>
            <w:tcMar>
              <w:top w:w="0" w:type="dxa"/>
              <w:left w:w="70" w:type="dxa"/>
              <w:bottom w:w="0" w:type="dxa"/>
              <w:right w:w="70" w:type="dxa"/>
            </w:tcMar>
            <w:vAlign w:val="center"/>
            <w:hideMark/>
          </w:tcPr>
          <w:p w14:paraId="03CAF2C2" w14:textId="4BC372A3" w:rsidR="00DB1B12" w:rsidRPr="007D3D5C" w:rsidRDefault="00DD0B09" w:rsidP="007D3D5C">
            <w:pPr>
              <w:spacing w:line="256" w:lineRule="auto"/>
              <w:jc w:val="center"/>
              <w:rPr>
                <w:rFonts w:cs="Arial"/>
                <w:bCs/>
                <w:sz w:val="20"/>
                <w:szCs w:val="20"/>
              </w:rPr>
            </w:pPr>
            <w:r>
              <w:rPr>
                <w:rFonts w:cs="Arial"/>
                <w:bCs/>
                <w:noProof/>
                <w:sz w:val="20"/>
                <w:szCs w:val="20"/>
                <w:lang w:val="es-ES"/>
              </w:rPr>
              <w:t>Sin H</w:t>
            </w:r>
            <w:r w:rsidR="007D3D5C">
              <w:rPr>
                <w:rFonts w:cs="Arial"/>
                <w:bCs/>
                <w:noProof/>
                <w:sz w:val="20"/>
                <w:szCs w:val="20"/>
                <w:lang w:val="es-ES"/>
              </w:rPr>
              <w:t>allazgos</w:t>
            </w:r>
          </w:p>
        </w:tc>
      </w:tr>
      <w:tr w:rsidR="00DB1B12" w:rsidRPr="00DB1B12" w14:paraId="3A94DDF7" w14:textId="77777777" w:rsidTr="0047273D">
        <w:trPr>
          <w:trHeight w:val="360"/>
          <w:jc w:val="center"/>
        </w:trPr>
        <w:tc>
          <w:tcPr>
            <w:tcW w:w="5711" w:type="dxa"/>
            <w:gridSpan w:val="2"/>
            <w:tcBorders>
              <w:top w:val="single" w:sz="6" w:space="0" w:color="000000"/>
              <w:left w:val="single" w:sz="6" w:space="0" w:color="000000"/>
              <w:bottom w:val="single" w:sz="6" w:space="0" w:color="000000"/>
              <w:right w:val="single" w:sz="4" w:space="0" w:color="auto"/>
            </w:tcBorders>
            <w:shd w:val="clear" w:color="auto" w:fill="BFBFBF"/>
            <w:tcMar>
              <w:top w:w="0" w:type="dxa"/>
              <w:left w:w="70" w:type="dxa"/>
              <w:bottom w:w="0" w:type="dxa"/>
              <w:right w:w="70" w:type="dxa"/>
            </w:tcMar>
            <w:vAlign w:val="center"/>
            <w:hideMark/>
          </w:tcPr>
          <w:p w14:paraId="07FD2812" w14:textId="77777777" w:rsidR="00DB1B12" w:rsidRDefault="00DB1B12">
            <w:pPr>
              <w:spacing w:line="256" w:lineRule="auto"/>
              <w:rPr>
                <w:rFonts w:cs="Arial"/>
                <w:b/>
                <w:bCs/>
                <w:sz w:val="20"/>
                <w:szCs w:val="20"/>
              </w:rPr>
            </w:pPr>
            <w:r>
              <w:rPr>
                <w:rFonts w:cs="Arial"/>
                <w:b/>
                <w:bCs/>
                <w:sz w:val="20"/>
                <w:szCs w:val="20"/>
              </w:rPr>
              <w:t>Observaciones</w:t>
            </w:r>
          </w:p>
        </w:tc>
        <w:tc>
          <w:tcPr>
            <w:tcW w:w="4819" w:type="dxa"/>
            <w:gridSpan w:val="4"/>
            <w:tcBorders>
              <w:top w:val="single" w:sz="6" w:space="0" w:color="000000"/>
              <w:left w:val="single" w:sz="4" w:space="0" w:color="auto"/>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15F6DD4F" w14:textId="77777777" w:rsidR="00DB1B12" w:rsidRDefault="0047791C">
            <w:pPr>
              <w:spacing w:line="256" w:lineRule="auto"/>
              <w:rPr>
                <w:rFonts w:cs="Arial"/>
                <w:b/>
                <w:bCs/>
                <w:sz w:val="20"/>
                <w:szCs w:val="20"/>
              </w:rPr>
            </w:pPr>
            <w:r>
              <w:rPr>
                <w:rFonts w:cs="Arial"/>
                <w:b/>
                <w:bCs/>
                <w:sz w:val="20"/>
                <w:szCs w:val="20"/>
              </w:rPr>
              <w:t>Analista de QA</w:t>
            </w:r>
          </w:p>
        </w:tc>
      </w:tr>
      <w:tr w:rsidR="00DB1B12" w:rsidRPr="00DB1B12" w14:paraId="20427F66" w14:textId="77777777" w:rsidTr="0047273D">
        <w:trPr>
          <w:trHeight w:val="692"/>
          <w:jc w:val="center"/>
        </w:trPr>
        <w:tc>
          <w:tcPr>
            <w:tcW w:w="5711" w:type="dxa"/>
            <w:gridSpan w:val="2"/>
            <w:vMerge w:val="restart"/>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vAlign w:val="center"/>
            <w:hideMark/>
          </w:tcPr>
          <w:p w14:paraId="7C142465" w14:textId="3A9A264F" w:rsidR="00DD0B09" w:rsidRDefault="00DD0B09" w:rsidP="00DD0B09">
            <w:pPr>
              <w:numPr>
                <w:ilvl w:val="12"/>
                <w:numId w:val="0"/>
              </w:numPr>
              <w:spacing w:line="256" w:lineRule="auto"/>
              <w:jc w:val="both"/>
              <w:rPr>
                <w:rFonts w:cs="Arial"/>
                <w:b/>
                <w:bCs/>
                <w:i/>
                <w:color w:val="000000"/>
                <w:sz w:val="20"/>
                <w:szCs w:val="20"/>
              </w:rPr>
            </w:pPr>
            <w:r>
              <w:rPr>
                <w:color w:val="000000"/>
              </w:rPr>
              <w:t>La prueba se ejecutó sin inconvenientes en el navegador Google Chrome, desde local host. No se presentaron errores durante la ejecución.</w:t>
            </w:r>
          </w:p>
          <w:p w14:paraId="2BC52477" w14:textId="5329694C" w:rsidR="00DB1B12" w:rsidRDefault="00DB1B12" w:rsidP="00152493">
            <w:pPr>
              <w:numPr>
                <w:ilvl w:val="12"/>
                <w:numId w:val="0"/>
              </w:numPr>
              <w:spacing w:line="256" w:lineRule="auto"/>
              <w:jc w:val="both"/>
              <w:rPr>
                <w:rFonts w:cs="Arial"/>
                <w:b/>
                <w:bCs/>
                <w:i/>
                <w:color w:val="000000"/>
                <w:sz w:val="20"/>
                <w:szCs w:val="20"/>
              </w:rPr>
            </w:pPr>
          </w:p>
        </w:tc>
        <w:tc>
          <w:tcPr>
            <w:tcW w:w="4819" w:type="dxa"/>
            <w:gridSpan w:val="4"/>
            <w:tcBorders>
              <w:top w:val="single" w:sz="6" w:space="0" w:color="000000"/>
              <w:left w:val="single" w:sz="4" w:space="0" w:color="auto"/>
              <w:bottom w:val="single" w:sz="4" w:space="0" w:color="auto"/>
              <w:right w:val="single" w:sz="6" w:space="0" w:color="000000"/>
            </w:tcBorders>
            <w:tcMar>
              <w:top w:w="0" w:type="dxa"/>
              <w:left w:w="70" w:type="dxa"/>
              <w:bottom w:w="0" w:type="dxa"/>
              <w:right w:w="70" w:type="dxa"/>
            </w:tcMar>
            <w:vAlign w:val="center"/>
          </w:tcPr>
          <w:p w14:paraId="4514A0C1" w14:textId="77777777" w:rsidR="00DB1B12" w:rsidRDefault="00DB1B12">
            <w:pPr>
              <w:spacing w:line="256" w:lineRule="auto"/>
              <w:rPr>
                <w:rFonts w:cs="Arial"/>
                <w:b/>
                <w:bCs/>
                <w:sz w:val="20"/>
                <w:szCs w:val="20"/>
              </w:rPr>
            </w:pPr>
          </w:p>
          <w:p w14:paraId="4367D671" w14:textId="77777777" w:rsidR="00DB1B12" w:rsidRDefault="00DB1B12">
            <w:pPr>
              <w:spacing w:line="256" w:lineRule="auto"/>
              <w:rPr>
                <w:rFonts w:cs="Arial"/>
                <w:b/>
                <w:bCs/>
                <w:sz w:val="20"/>
                <w:szCs w:val="20"/>
              </w:rPr>
            </w:pPr>
          </w:p>
          <w:p w14:paraId="019A8E16" w14:textId="77777777" w:rsidR="00DB1B12" w:rsidRDefault="00DB1B12">
            <w:pPr>
              <w:spacing w:line="256" w:lineRule="auto"/>
              <w:rPr>
                <w:rFonts w:cs="Arial"/>
                <w:b/>
                <w:bCs/>
                <w:sz w:val="20"/>
                <w:szCs w:val="20"/>
              </w:rPr>
            </w:pPr>
          </w:p>
          <w:p w14:paraId="21499E16" w14:textId="77777777" w:rsidR="00DB1B12" w:rsidRDefault="00DB1B12">
            <w:pPr>
              <w:spacing w:line="256" w:lineRule="auto"/>
              <w:rPr>
                <w:rFonts w:cs="Arial"/>
                <w:b/>
                <w:bCs/>
                <w:sz w:val="20"/>
                <w:szCs w:val="20"/>
              </w:rPr>
            </w:pPr>
          </w:p>
        </w:tc>
      </w:tr>
      <w:tr w:rsidR="00DB1B12" w:rsidRPr="00DB1B12" w14:paraId="408E25EF" w14:textId="77777777" w:rsidTr="0047273D">
        <w:trPr>
          <w:trHeight w:val="503"/>
          <w:jc w:val="center"/>
        </w:trPr>
        <w:tc>
          <w:tcPr>
            <w:tcW w:w="5711" w:type="dxa"/>
            <w:gridSpan w:val="2"/>
            <w:vMerge/>
            <w:tcBorders>
              <w:top w:val="single" w:sz="6" w:space="0" w:color="000000"/>
              <w:left w:val="single" w:sz="6" w:space="0" w:color="000000"/>
              <w:bottom w:val="single" w:sz="6" w:space="0" w:color="000000"/>
              <w:right w:val="single" w:sz="4" w:space="0" w:color="auto"/>
            </w:tcBorders>
            <w:vAlign w:val="center"/>
            <w:hideMark/>
          </w:tcPr>
          <w:p w14:paraId="321E1D06" w14:textId="77777777" w:rsidR="00DB1B12" w:rsidRDefault="00DB1B12">
            <w:pPr>
              <w:spacing w:line="256" w:lineRule="auto"/>
              <w:rPr>
                <w:rFonts w:eastAsia="Times New Roman" w:cs="Arial"/>
                <w:b/>
                <w:bCs/>
                <w:i/>
                <w:sz w:val="20"/>
                <w:szCs w:val="20"/>
                <w:lang w:val="es-MX" w:eastAsia="es-ES"/>
              </w:rPr>
            </w:pPr>
          </w:p>
        </w:tc>
        <w:tc>
          <w:tcPr>
            <w:tcW w:w="4819" w:type="dxa"/>
            <w:gridSpan w:val="4"/>
            <w:tcBorders>
              <w:top w:val="single" w:sz="4" w:space="0" w:color="auto"/>
              <w:left w:val="single" w:sz="4" w:space="0" w:color="auto"/>
              <w:bottom w:val="single" w:sz="6" w:space="0" w:color="000000"/>
              <w:right w:val="single" w:sz="6" w:space="0" w:color="000000"/>
            </w:tcBorders>
            <w:tcMar>
              <w:top w:w="0" w:type="dxa"/>
              <w:left w:w="70" w:type="dxa"/>
              <w:bottom w:w="0" w:type="dxa"/>
              <w:right w:w="70" w:type="dxa"/>
            </w:tcMar>
            <w:vAlign w:val="center"/>
            <w:hideMark/>
          </w:tcPr>
          <w:p w14:paraId="484C2A69" w14:textId="77777777" w:rsidR="00DB1B12" w:rsidRDefault="00DB1B12">
            <w:pPr>
              <w:spacing w:line="256" w:lineRule="auto"/>
              <w:rPr>
                <w:rFonts w:cs="Arial"/>
                <w:b/>
                <w:bCs/>
                <w:sz w:val="20"/>
                <w:szCs w:val="20"/>
              </w:rPr>
            </w:pPr>
            <w:r>
              <w:rPr>
                <w:rFonts w:cs="Arial"/>
                <w:b/>
                <w:bCs/>
                <w:sz w:val="20"/>
                <w:szCs w:val="20"/>
              </w:rPr>
              <w:t xml:space="preserve">Firma: </w:t>
            </w:r>
          </w:p>
          <w:p w14:paraId="2D03DB52" w14:textId="77777777" w:rsidR="00DB1B12" w:rsidRDefault="00DB1B12">
            <w:pPr>
              <w:spacing w:line="256" w:lineRule="auto"/>
              <w:rPr>
                <w:rFonts w:cs="Arial"/>
                <w:b/>
                <w:bCs/>
                <w:sz w:val="20"/>
                <w:szCs w:val="20"/>
              </w:rPr>
            </w:pPr>
            <w:r>
              <w:rPr>
                <w:rFonts w:cs="Arial"/>
                <w:b/>
                <w:bCs/>
                <w:sz w:val="20"/>
                <w:szCs w:val="20"/>
              </w:rPr>
              <w:t xml:space="preserve">Nombre: Sindi </w:t>
            </w:r>
            <w:proofErr w:type="spellStart"/>
            <w:r>
              <w:rPr>
                <w:rFonts w:cs="Arial"/>
                <w:b/>
                <w:bCs/>
                <w:sz w:val="20"/>
                <w:szCs w:val="20"/>
              </w:rPr>
              <w:t>Acabal</w:t>
            </w:r>
            <w:proofErr w:type="spellEnd"/>
          </w:p>
          <w:p w14:paraId="08019A6E" w14:textId="607374A8" w:rsidR="00DB1B12" w:rsidRDefault="00DB1B12">
            <w:pPr>
              <w:spacing w:line="256" w:lineRule="auto"/>
              <w:rPr>
                <w:rFonts w:cs="Arial"/>
                <w:b/>
                <w:bCs/>
                <w:sz w:val="20"/>
                <w:szCs w:val="20"/>
              </w:rPr>
            </w:pPr>
            <w:r>
              <w:rPr>
                <w:rFonts w:cs="Arial"/>
                <w:b/>
                <w:bCs/>
                <w:sz w:val="20"/>
                <w:szCs w:val="20"/>
              </w:rPr>
              <w:t>Fecha: 1</w:t>
            </w:r>
            <w:r w:rsidR="00DD0B09">
              <w:rPr>
                <w:rFonts w:cs="Arial"/>
                <w:b/>
                <w:bCs/>
                <w:sz w:val="20"/>
                <w:szCs w:val="20"/>
              </w:rPr>
              <w:t>4</w:t>
            </w:r>
            <w:r>
              <w:rPr>
                <w:rFonts w:cs="Arial"/>
                <w:b/>
                <w:bCs/>
                <w:sz w:val="20"/>
                <w:szCs w:val="20"/>
              </w:rPr>
              <w:t>/10/2026</w:t>
            </w:r>
          </w:p>
        </w:tc>
      </w:tr>
    </w:tbl>
    <w:p w14:paraId="28520F9A" w14:textId="77777777" w:rsidR="00DB1B12" w:rsidRPr="00DB1B12" w:rsidRDefault="00DB1B12" w:rsidP="00DB1B12">
      <w:pPr>
        <w:pStyle w:val="Ttulo2"/>
        <w:rPr>
          <w:rFonts w:cs="Arial"/>
          <w:color w:val="00B050"/>
          <w:szCs w:val="24"/>
          <w:lang w:val="es-GT" w:eastAsia="es-VE"/>
        </w:rPr>
      </w:pPr>
    </w:p>
    <w:sectPr w:rsidR="00DB1B12" w:rsidRPr="00DB1B12" w:rsidSect="00B31CA8">
      <w:headerReference w:type="default" r:id="rId13"/>
      <w:footerReference w:type="default" r:id="rId14"/>
      <w:pgSz w:w="12240" w:h="15840"/>
      <w:pgMar w:top="1985"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D4456B" w14:textId="77777777" w:rsidR="00F61BA4" w:rsidRDefault="00F61BA4" w:rsidP="00061A87">
      <w:pPr>
        <w:spacing w:after="0" w:line="240" w:lineRule="auto"/>
      </w:pPr>
      <w:r>
        <w:separator/>
      </w:r>
    </w:p>
  </w:endnote>
  <w:endnote w:type="continuationSeparator" w:id="0">
    <w:p w14:paraId="79E32D55" w14:textId="77777777" w:rsidR="00F61BA4" w:rsidRDefault="00F61BA4" w:rsidP="0006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FFDB3" w14:textId="77777777" w:rsidR="002D4F14" w:rsidRPr="00C11E7C" w:rsidRDefault="00C11E7C" w:rsidP="00C11E7C">
    <w:pPr>
      <w:pStyle w:val="Piedepgina"/>
      <w:spacing w:after="0"/>
      <w:jc w:val="right"/>
      <w:rPr>
        <w:sz w:val="20"/>
        <w:szCs w:val="20"/>
        <w:lang w:val="es-VE"/>
      </w:rPr>
    </w:pPr>
    <w:r>
      <w:rPr>
        <w:sz w:val="20"/>
        <w:szCs w:val="20"/>
        <w:lang w:val="es-VE"/>
      </w:rPr>
      <w:t xml:space="preserve">Página </w:t>
    </w:r>
    <w:r w:rsidRPr="00C11E7C">
      <w:rPr>
        <w:sz w:val="20"/>
        <w:szCs w:val="20"/>
        <w:lang w:val="es-VE"/>
      </w:rPr>
      <w:fldChar w:fldCharType="begin"/>
    </w:r>
    <w:r w:rsidRPr="00C11E7C">
      <w:rPr>
        <w:sz w:val="20"/>
        <w:szCs w:val="20"/>
        <w:lang w:val="es-VE"/>
      </w:rPr>
      <w:instrText xml:space="preserve"> PAGE   \* MERGEFORMAT </w:instrText>
    </w:r>
    <w:r w:rsidRPr="00C11E7C">
      <w:rPr>
        <w:sz w:val="20"/>
        <w:szCs w:val="20"/>
        <w:lang w:val="es-VE"/>
      </w:rPr>
      <w:fldChar w:fldCharType="separate"/>
    </w:r>
    <w:r w:rsidR="00CF621A">
      <w:rPr>
        <w:noProof/>
        <w:sz w:val="20"/>
        <w:szCs w:val="20"/>
        <w:lang w:val="es-VE"/>
      </w:rPr>
      <w:t>15</w:t>
    </w:r>
    <w:r w:rsidRPr="00C11E7C">
      <w:rPr>
        <w:sz w:val="20"/>
        <w:szCs w:val="20"/>
        <w:lang w:val="es-V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53BA9E" w14:textId="77777777" w:rsidR="00F61BA4" w:rsidRDefault="00F61BA4" w:rsidP="00061A87">
      <w:pPr>
        <w:spacing w:after="0" w:line="240" w:lineRule="auto"/>
      </w:pPr>
      <w:r>
        <w:separator/>
      </w:r>
    </w:p>
  </w:footnote>
  <w:footnote w:type="continuationSeparator" w:id="0">
    <w:p w14:paraId="59C4B2B8" w14:textId="77777777" w:rsidR="00F61BA4" w:rsidRDefault="00F61BA4" w:rsidP="00061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8859C" w14:textId="77777777" w:rsidR="002D5AFF" w:rsidRPr="0070590D" w:rsidRDefault="002D5AFF" w:rsidP="0070590D">
    <w:pPr>
      <w:pStyle w:val="Encabezado"/>
      <w:spacing w:after="0"/>
      <w:jc w:val="right"/>
      <w:rPr>
        <w:b/>
        <w:i/>
        <w:color w:val="365F91"/>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73304"/>
    <w:multiLevelType w:val="multilevel"/>
    <w:tmpl w:val="DE02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6F87CA5"/>
    <w:multiLevelType w:val="multilevel"/>
    <w:tmpl w:val="56EE3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17248A"/>
    <w:multiLevelType w:val="hybridMultilevel"/>
    <w:tmpl w:val="176046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084C07F4"/>
    <w:multiLevelType w:val="hybridMultilevel"/>
    <w:tmpl w:val="997493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0C4B38F0"/>
    <w:multiLevelType w:val="hybridMultilevel"/>
    <w:tmpl w:val="429CADA4"/>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6" w15:restartNumberingAfterBreak="0">
    <w:nsid w:val="1F314003"/>
    <w:multiLevelType w:val="multilevel"/>
    <w:tmpl w:val="E4366F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3B3D20"/>
    <w:multiLevelType w:val="hybridMultilevel"/>
    <w:tmpl w:val="FF806C1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8" w15:restartNumberingAfterBreak="0">
    <w:nsid w:val="2B2B4A45"/>
    <w:multiLevelType w:val="multilevel"/>
    <w:tmpl w:val="14F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8158B"/>
    <w:multiLevelType w:val="multilevel"/>
    <w:tmpl w:val="615C9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83BAC"/>
    <w:multiLevelType w:val="multilevel"/>
    <w:tmpl w:val="C59A6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0F490E"/>
    <w:multiLevelType w:val="hybridMultilevel"/>
    <w:tmpl w:val="B95230F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3CBD53FF"/>
    <w:multiLevelType w:val="multilevel"/>
    <w:tmpl w:val="2CD0881A"/>
    <w:lvl w:ilvl="0">
      <w:start w:val="2"/>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7A7092C"/>
    <w:multiLevelType w:val="multilevel"/>
    <w:tmpl w:val="E4366F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E1539B"/>
    <w:multiLevelType w:val="multilevel"/>
    <w:tmpl w:val="5FC6920A"/>
    <w:lvl w:ilvl="0">
      <w:start w:val="1"/>
      <w:numFmt w:val="bullet"/>
      <w:lvlText w:val=""/>
      <w:lvlJc w:val="left"/>
      <w:pPr>
        <w:tabs>
          <w:tab w:val="num" w:pos="360"/>
        </w:tabs>
        <w:ind w:left="360" w:hanging="360"/>
      </w:pPr>
      <w:rPr>
        <w:rFonts w:ascii="Symbol" w:hAnsi="Symbol" w:cs="Symbol" w:hint="default"/>
        <w:sz w:val="20"/>
        <w:szCs w:val="20"/>
      </w:rPr>
    </w:lvl>
    <w:lvl w:ilvl="1">
      <w:start w:val="1"/>
      <w:numFmt w:val="bullet"/>
      <w:lvlText w:val=""/>
      <w:lvlJc w:val="left"/>
      <w:pPr>
        <w:tabs>
          <w:tab w:val="num" w:pos="1080"/>
        </w:tabs>
        <w:ind w:left="1080" w:hanging="360"/>
      </w:pPr>
      <w:rPr>
        <w:rFonts w:ascii="Wingdings" w:hAnsi="Wingdings" w:cs="Wingdings" w:hint="default"/>
        <w:sz w:val="20"/>
        <w:szCs w:val="20"/>
      </w:rPr>
    </w:lvl>
    <w:lvl w:ilvl="2">
      <w:start w:val="1"/>
      <w:numFmt w:val="bullet"/>
      <w:lvlText w:val=""/>
      <w:lvlJc w:val="left"/>
      <w:pPr>
        <w:tabs>
          <w:tab w:val="num" w:pos="1800"/>
        </w:tabs>
        <w:ind w:left="1800" w:hanging="360"/>
      </w:pPr>
      <w:rPr>
        <w:rFonts w:ascii="Wingdings" w:hAnsi="Wingdings" w:cs="Wingdings" w:hint="default"/>
        <w:sz w:val="20"/>
        <w:szCs w:val="20"/>
      </w:rPr>
    </w:lvl>
    <w:lvl w:ilvl="3">
      <w:start w:val="1"/>
      <w:numFmt w:val="bullet"/>
      <w:lvlText w:val=""/>
      <w:lvlJc w:val="left"/>
      <w:pPr>
        <w:tabs>
          <w:tab w:val="num" w:pos="2520"/>
        </w:tabs>
        <w:ind w:left="2520" w:hanging="360"/>
      </w:pPr>
      <w:rPr>
        <w:rFonts w:ascii="Wingdings" w:hAnsi="Wingdings" w:cs="Wingdings" w:hint="default"/>
        <w:sz w:val="20"/>
        <w:szCs w:val="20"/>
      </w:rPr>
    </w:lvl>
    <w:lvl w:ilvl="4">
      <w:start w:val="1"/>
      <w:numFmt w:val="bullet"/>
      <w:lvlText w:val=""/>
      <w:lvlJc w:val="left"/>
      <w:pPr>
        <w:tabs>
          <w:tab w:val="num" w:pos="3240"/>
        </w:tabs>
        <w:ind w:left="3240" w:hanging="360"/>
      </w:pPr>
      <w:rPr>
        <w:rFonts w:ascii="Wingdings" w:hAnsi="Wingdings" w:cs="Wingdings" w:hint="default"/>
        <w:sz w:val="20"/>
        <w:szCs w:val="20"/>
      </w:rPr>
    </w:lvl>
    <w:lvl w:ilvl="5">
      <w:start w:val="1"/>
      <w:numFmt w:val="bullet"/>
      <w:lvlText w:val=""/>
      <w:lvlJc w:val="left"/>
      <w:pPr>
        <w:tabs>
          <w:tab w:val="num" w:pos="3960"/>
        </w:tabs>
        <w:ind w:left="3960" w:hanging="360"/>
      </w:pPr>
      <w:rPr>
        <w:rFonts w:ascii="Wingdings" w:hAnsi="Wingdings" w:cs="Wingdings" w:hint="default"/>
        <w:sz w:val="20"/>
        <w:szCs w:val="20"/>
      </w:rPr>
    </w:lvl>
    <w:lvl w:ilvl="6">
      <w:start w:val="1"/>
      <w:numFmt w:val="bullet"/>
      <w:lvlText w:val=""/>
      <w:lvlJc w:val="left"/>
      <w:pPr>
        <w:tabs>
          <w:tab w:val="num" w:pos="4680"/>
        </w:tabs>
        <w:ind w:left="4680" w:hanging="360"/>
      </w:pPr>
      <w:rPr>
        <w:rFonts w:ascii="Wingdings" w:hAnsi="Wingdings" w:cs="Wingdings" w:hint="default"/>
        <w:sz w:val="20"/>
        <w:szCs w:val="20"/>
      </w:rPr>
    </w:lvl>
    <w:lvl w:ilvl="7">
      <w:start w:val="1"/>
      <w:numFmt w:val="bullet"/>
      <w:lvlText w:val=""/>
      <w:lvlJc w:val="left"/>
      <w:pPr>
        <w:tabs>
          <w:tab w:val="num" w:pos="5400"/>
        </w:tabs>
        <w:ind w:left="5400" w:hanging="360"/>
      </w:pPr>
      <w:rPr>
        <w:rFonts w:ascii="Wingdings" w:hAnsi="Wingdings" w:cs="Wingdings" w:hint="default"/>
        <w:sz w:val="20"/>
        <w:szCs w:val="20"/>
      </w:rPr>
    </w:lvl>
    <w:lvl w:ilvl="8">
      <w:start w:val="1"/>
      <w:numFmt w:val="bullet"/>
      <w:lvlText w:val=""/>
      <w:lvlJc w:val="left"/>
      <w:pPr>
        <w:tabs>
          <w:tab w:val="num" w:pos="6120"/>
        </w:tabs>
        <w:ind w:left="6120" w:hanging="360"/>
      </w:pPr>
      <w:rPr>
        <w:rFonts w:ascii="Wingdings" w:hAnsi="Wingdings" w:cs="Wingdings" w:hint="default"/>
        <w:sz w:val="20"/>
        <w:szCs w:val="20"/>
      </w:rPr>
    </w:lvl>
  </w:abstractNum>
  <w:abstractNum w:abstractNumId="15" w15:restartNumberingAfterBreak="0">
    <w:nsid w:val="4F1931C1"/>
    <w:multiLevelType w:val="multilevel"/>
    <w:tmpl w:val="DD8CF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151C9C"/>
    <w:multiLevelType w:val="multilevel"/>
    <w:tmpl w:val="769A6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633136"/>
    <w:multiLevelType w:val="multilevel"/>
    <w:tmpl w:val="211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4A65B7"/>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B685566"/>
    <w:multiLevelType w:val="multilevel"/>
    <w:tmpl w:val="E4366F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4097518">
    <w:abstractNumId w:val="1"/>
  </w:num>
  <w:num w:numId="2" w16cid:durableId="1022128780">
    <w:abstractNumId w:val="4"/>
  </w:num>
  <w:num w:numId="3" w16cid:durableId="1206990874">
    <w:abstractNumId w:val="3"/>
  </w:num>
  <w:num w:numId="4" w16cid:durableId="279648276">
    <w:abstractNumId w:val="18"/>
  </w:num>
  <w:num w:numId="5" w16cid:durableId="1920407213">
    <w:abstractNumId w:val="8"/>
  </w:num>
  <w:num w:numId="6" w16cid:durableId="1468161133">
    <w:abstractNumId w:val="17"/>
  </w:num>
  <w:num w:numId="7" w16cid:durableId="1453668485">
    <w:abstractNumId w:val="16"/>
  </w:num>
  <w:num w:numId="8" w16cid:durableId="1941402306">
    <w:abstractNumId w:val="9"/>
  </w:num>
  <w:num w:numId="9" w16cid:durableId="438643154">
    <w:abstractNumId w:val="15"/>
  </w:num>
  <w:num w:numId="10" w16cid:durableId="1154878555">
    <w:abstractNumId w:val="11"/>
  </w:num>
  <w:num w:numId="11" w16cid:durableId="1620185507">
    <w:abstractNumId w:val="0"/>
  </w:num>
  <w:num w:numId="12" w16cid:durableId="2117214278">
    <w:abstractNumId w:val="14"/>
  </w:num>
  <w:num w:numId="13" w16cid:durableId="67288099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46696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29738332">
    <w:abstractNumId w:val="12"/>
  </w:num>
  <w:num w:numId="16" w16cid:durableId="617374997">
    <w:abstractNumId w:val="2"/>
  </w:num>
  <w:num w:numId="17" w16cid:durableId="705983848">
    <w:abstractNumId w:val="6"/>
  </w:num>
  <w:num w:numId="18" w16cid:durableId="1464080535">
    <w:abstractNumId w:val="13"/>
  </w:num>
  <w:num w:numId="19" w16cid:durableId="342364987">
    <w:abstractNumId w:val="19"/>
  </w:num>
  <w:num w:numId="20" w16cid:durableId="1114253328">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52"/>
    <w:rsid w:val="00010282"/>
    <w:rsid w:val="00010A4C"/>
    <w:rsid w:val="00014020"/>
    <w:rsid w:val="000235E9"/>
    <w:rsid w:val="0002432F"/>
    <w:rsid w:val="00033C47"/>
    <w:rsid w:val="00036084"/>
    <w:rsid w:val="00036C66"/>
    <w:rsid w:val="00060BF9"/>
    <w:rsid w:val="00061A87"/>
    <w:rsid w:val="000679F5"/>
    <w:rsid w:val="00070936"/>
    <w:rsid w:val="00071CED"/>
    <w:rsid w:val="000741FA"/>
    <w:rsid w:val="00075389"/>
    <w:rsid w:val="000773FF"/>
    <w:rsid w:val="00091933"/>
    <w:rsid w:val="00091E0B"/>
    <w:rsid w:val="00094E6C"/>
    <w:rsid w:val="000959A2"/>
    <w:rsid w:val="000A23C9"/>
    <w:rsid w:val="000B26D6"/>
    <w:rsid w:val="000B4EB8"/>
    <w:rsid w:val="000B64A1"/>
    <w:rsid w:val="000C08FB"/>
    <w:rsid w:val="000C5A13"/>
    <w:rsid w:val="000C7809"/>
    <w:rsid w:val="000F78EF"/>
    <w:rsid w:val="00100D80"/>
    <w:rsid w:val="00105A8B"/>
    <w:rsid w:val="001367F8"/>
    <w:rsid w:val="00140454"/>
    <w:rsid w:val="0014771E"/>
    <w:rsid w:val="00152493"/>
    <w:rsid w:val="00175B16"/>
    <w:rsid w:val="00176415"/>
    <w:rsid w:val="00176567"/>
    <w:rsid w:val="00176DBB"/>
    <w:rsid w:val="00184BAA"/>
    <w:rsid w:val="0019128F"/>
    <w:rsid w:val="001912B9"/>
    <w:rsid w:val="001917A4"/>
    <w:rsid w:val="001A4F51"/>
    <w:rsid w:val="001A5AF7"/>
    <w:rsid w:val="001B5391"/>
    <w:rsid w:val="001B77EF"/>
    <w:rsid w:val="001C11EA"/>
    <w:rsid w:val="001C3EAB"/>
    <w:rsid w:val="001D0D3B"/>
    <w:rsid w:val="001D156C"/>
    <w:rsid w:val="001D1AD3"/>
    <w:rsid w:val="001D487D"/>
    <w:rsid w:val="001D4C1E"/>
    <w:rsid w:val="001E0577"/>
    <w:rsid w:val="001E2474"/>
    <w:rsid w:val="00203E9B"/>
    <w:rsid w:val="002135E1"/>
    <w:rsid w:val="00220FD1"/>
    <w:rsid w:val="00230607"/>
    <w:rsid w:val="00245426"/>
    <w:rsid w:val="00250789"/>
    <w:rsid w:val="00252540"/>
    <w:rsid w:val="00255300"/>
    <w:rsid w:val="0026400F"/>
    <w:rsid w:val="00266C17"/>
    <w:rsid w:val="00270450"/>
    <w:rsid w:val="002756C3"/>
    <w:rsid w:val="00282395"/>
    <w:rsid w:val="002826A1"/>
    <w:rsid w:val="00283A85"/>
    <w:rsid w:val="00287C6E"/>
    <w:rsid w:val="00293617"/>
    <w:rsid w:val="002A3697"/>
    <w:rsid w:val="002A53C3"/>
    <w:rsid w:val="002A622A"/>
    <w:rsid w:val="002B4F90"/>
    <w:rsid w:val="002C07B5"/>
    <w:rsid w:val="002C0A49"/>
    <w:rsid w:val="002C2B41"/>
    <w:rsid w:val="002D342C"/>
    <w:rsid w:val="002D4F14"/>
    <w:rsid w:val="002D57E5"/>
    <w:rsid w:val="002D5AFF"/>
    <w:rsid w:val="002E39D2"/>
    <w:rsid w:val="002F1AFE"/>
    <w:rsid w:val="002F34E0"/>
    <w:rsid w:val="003019DD"/>
    <w:rsid w:val="00304BD5"/>
    <w:rsid w:val="00305D8E"/>
    <w:rsid w:val="0030767E"/>
    <w:rsid w:val="003252B4"/>
    <w:rsid w:val="0033511C"/>
    <w:rsid w:val="003403DB"/>
    <w:rsid w:val="00350ACB"/>
    <w:rsid w:val="00354E86"/>
    <w:rsid w:val="00390266"/>
    <w:rsid w:val="0039543E"/>
    <w:rsid w:val="003A054B"/>
    <w:rsid w:val="003B1F0E"/>
    <w:rsid w:val="003B5B8E"/>
    <w:rsid w:val="003B69C4"/>
    <w:rsid w:val="003C59F5"/>
    <w:rsid w:val="003C62A1"/>
    <w:rsid w:val="003C7B62"/>
    <w:rsid w:val="003D7377"/>
    <w:rsid w:val="003D7613"/>
    <w:rsid w:val="003E0237"/>
    <w:rsid w:val="003F1413"/>
    <w:rsid w:val="003F31E6"/>
    <w:rsid w:val="003F4E36"/>
    <w:rsid w:val="00400F35"/>
    <w:rsid w:val="0040107C"/>
    <w:rsid w:val="00401418"/>
    <w:rsid w:val="00402CF9"/>
    <w:rsid w:val="0040466D"/>
    <w:rsid w:val="0040476E"/>
    <w:rsid w:val="00407628"/>
    <w:rsid w:val="00413A01"/>
    <w:rsid w:val="00417AE6"/>
    <w:rsid w:val="004260D4"/>
    <w:rsid w:val="0042751D"/>
    <w:rsid w:val="0043069E"/>
    <w:rsid w:val="00430A80"/>
    <w:rsid w:val="00436235"/>
    <w:rsid w:val="00436C15"/>
    <w:rsid w:val="00444641"/>
    <w:rsid w:val="0045337A"/>
    <w:rsid w:val="00454121"/>
    <w:rsid w:val="004638BF"/>
    <w:rsid w:val="0047273D"/>
    <w:rsid w:val="00473C90"/>
    <w:rsid w:val="00477211"/>
    <w:rsid w:val="0047791C"/>
    <w:rsid w:val="00481C3D"/>
    <w:rsid w:val="0048679B"/>
    <w:rsid w:val="00491C4D"/>
    <w:rsid w:val="00495607"/>
    <w:rsid w:val="004A39FB"/>
    <w:rsid w:val="004A6385"/>
    <w:rsid w:val="004A71EF"/>
    <w:rsid w:val="004A7A4C"/>
    <w:rsid w:val="004B0B54"/>
    <w:rsid w:val="004B2876"/>
    <w:rsid w:val="004B52DA"/>
    <w:rsid w:val="004C2AE7"/>
    <w:rsid w:val="004D4DE4"/>
    <w:rsid w:val="004E3583"/>
    <w:rsid w:val="004F6186"/>
    <w:rsid w:val="005077C8"/>
    <w:rsid w:val="005151D9"/>
    <w:rsid w:val="005154DA"/>
    <w:rsid w:val="00531D18"/>
    <w:rsid w:val="00543AE0"/>
    <w:rsid w:val="00553BDE"/>
    <w:rsid w:val="00554E5F"/>
    <w:rsid w:val="005574CF"/>
    <w:rsid w:val="005631EB"/>
    <w:rsid w:val="00570B19"/>
    <w:rsid w:val="00597C8C"/>
    <w:rsid w:val="005A5CE8"/>
    <w:rsid w:val="005B4A20"/>
    <w:rsid w:val="005B5687"/>
    <w:rsid w:val="005C10A1"/>
    <w:rsid w:val="005C28AE"/>
    <w:rsid w:val="005D064F"/>
    <w:rsid w:val="005D0877"/>
    <w:rsid w:val="005E511E"/>
    <w:rsid w:val="005F4974"/>
    <w:rsid w:val="0060668A"/>
    <w:rsid w:val="006116A1"/>
    <w:rsid w:val="006166B6"/>
    <w:rsid w:val="00617867"/>
    <w:rsid w:val="00617FD1"/>
    <w:rsid w:val="00620649"/>
    <w:rsid w:val="00620C4F"/>
    <w:rsid w:val="0062324D"/>
    <w:rsid w:val="00624B99"/>
    <w:rsid w:val="0063170F"/>
    <w:rsid w:val="00634C84"/>
    <w:rsid w:val="00640E1C"/>
    <w:rsid w:val="0064225D"/>
    <w:rsid w:val="0064583A"/>
    <w:rsid w:val="00650B9B"/>
    <w:rsid w:val="00654873"/>
    <w:rsid w:val="00673671"/>
    <w:rsid w:val="00675C55"/>
    <w:rsid w:val="00685F53"/>
    <w:rsid w:val="00694BD0"/>
    <w:rsid w:val="00696672"/>
    <w:rsid w:val="006A0EEF"/>
    <w:rsid w:val="006B5E5F"/>
    <w:rsid w:val="006B7F3D"/>
    <w:rsid w:val="006C0630"/>
    <w:rsid w:val="006C0644"/>
    <w:rsid w:val="006C071A"/>
    <w:rsid w:val="006C41BE"/>
    <w:rsid w:val="006D4BDD"/>
    <w:rsid w:val="006E1B67"/>
    <w:rsid w:val="006E74DF"/>
    <w:rsid w:val="006F3465"/>
    <w:rsid w:val="00703CBC"/>
    <w:rsid w:val="0070590D"/>
    <w:rsid w:val="00705FE3"/>
    <w:rsid w:val="007061C8"/>
    <w:rsid w:val="00712550"/>
    <w:rsid w:val="0071295F"/>
    <w:rsid w:val="007169D7"/>
    <w:rsid w:val="00723384"/>
    <w:rsid w:val="00730D8F"/>
    <w:rsid w:val="007618DF"/>
    <w:rsid w:val="00767100"/>
    <w:rsid w:val="00775D52"/>
    <w:rsid w:val="00790A91"/>
    <w:rsid w:val="0079797D"/>
    <w:rsid w:val="007979FB"/>
    <w:rsid w:val="007A21E2"/>
    <w:rsid w:val="007B2EF2"/>
    <w:rsid w:val="007C1684"/>
    <w:rsid w:val="007C3AB4"/>
    <w:rsid w:val="007C453A"/>
    <w:rsid w:val="007D0654"/>
    <w:rsid w:val="007D06E1"/>
    <w:rsid w:val="007D3D5C"/>
    <w:rsid w:val="007E3957"/>
    <w:rsid w:val="007F30B0"/>
    <w:rsid w:val="007F6C57"/>
    <w:rsid w:val="00800355"/>
    <w:rsid w:val="00802E0A"/>
    <w:rsid w:val="0080330C"/>
    <w:rsid w:val="0080643E"/>
    <w:rsid w:val="0081070C"/>
    <w:rsid w:val="008241DE"/>
    <w:rsid w:val="008336E9"/>
    <w:rsid w:val="00843E0D"/>
    <w:rsid w:val="00847DB4"/>
    <w:rsid w:val="008534BF"/>
    <w:rsid w:val="008611B3"/>
    <w:rsid w:val="00862F18"/>
    <w:rsid w:val="0089309F"/>
    <w:rsid w:val="008C2AC5"/>
    <w:rsid w:val="008C2D5F"/>
    <w:rsid w:val="008C57BA"/>
    <w:rsid w:val="008C6058"/>
    <w:rsid w:val="008D0C20"/>
    <w:rsid w:val="008E1FFE"/>
    <w:rsid w:val="008F218C"/>
    <w:rsid w:val="008F734E"/>
    <w:rsid w:val="0090549E"/>
    <w:rsid w:val="009067AE"/>
    <w:rsid w:val="00907FB8"/>
    <w:rsid w:val="0091033B"/>
    <w:rsid w:val="009253E7"/>
    <w:rsid w:val="00931971"/>
    <w:rsid w:val="00934081"/>
    <w:rsid w:val="0093573F"/>
    <w:rsid w:val="00942DCE"/>
    <w:rsid w:val="0095741A"/>
    <w:rsid w:val="00961C63"/>
    <w:rsid w:val="00962E8E"/>
    <w:rsid w:val="00963402"/>
    <w:rsid w:val="0096607B"/>
    <w:rsid w:val="00973C3B"/>
    <w:rsid w:val="00977026"/>
    <w:rsid w:val="009800B8"/>
    <w:rsid w:val="009827B3"/>
    <w:rsid w:val="00982E29"/>
    <w:rsid w:val="00984139"/>
    <w:rsid w:val="0098447B"/>
    <w:rsid w:val="00992E52"/>
    <w:rsid w:val="00997F69"/>
    <w:rsid w:val="009A5855"/>
    <w:rsid w:val="009B26FF"/>
    <w:rsid w:val="009B27A0"/>
    <w:rsid w:val="009B468E"/>
    <w:rsid w:val="009D4B5D"/>
    <w:rsid w:val="00A01F53"/>
    <w:rsid w:val="00A1665A"/>
    <w:rsid w:val="00A17FF9"/>
    <w:rsid w:val="00A22F82"/>
    <w:rsid w:val="00A253F9"/>
    <w:rsid w:val="00A26814"/>
    <w:rsid w:val="00A43B85"/>
    <w:rsid w:val="00A671C9"/>
    <w:rsid w:val="00A9017D"/>
    <w:rsid w:val="00AC65AD"/>
    <w:rsid w:val="00AC709B"/>
    <w:rsid w:val="00AD1BEE"/>
    <w:rsid w:val="00AE40D6"/>
    <w:rsid w:val="00AE5886"/>
    <w:rsid w:val="00AF3FDF"/>
    <w:rsid w:val="00AF5A8A"/>
    <w:rsid w:val="00B006EB"/>
    <w:rsid w:val="00B01E42"/>
    <w:rsid w:val="00B03C8E"/>
    <w:rsid w:val="00B06CE3"/>
    <w:rsid w:val="00B31CA8"/>
    <w:rsid w:val="00B31DA9"/>
    <w:rsid w:val="00B32F6C"/>
    <w:rsid w:val="00B35AA7"/>
    <w:rsid w:val="00B432DE"/>
    <w:rsid w:val="00B56197"/>
    <w:rsid w:val="00B65A26"/>
    <w:rsid w:val="00B71D4E"/>
    <w:rsid w:val="00B75B28"/>
    <w:rsid w:val="00B77706"/>
    <w:rsid w:val="00B81AE1"/>
    <w:rsid w:val="00B94149"/>
    <w:rsid w:val="00B97A58"/>
    <w:rsid w:val="00B97EF4"/>
    <w:rsid w:val="00BA434D"/>
    <w:rsid w:val="00BA5DD2"/>
    <w:rsid w:val="00BB034E"/>
    <w:rsid w:val="00BC313C"/>
    <w:rsid w:val="00BC35BB"/>
    <w:rsid w:val="00BC634E"/>
    <w:rsid w:val="00BD581E"/>
    <w:rsid w:val="00BF15A3"/>
    <w:rsid w:val="00BF48C3"/>
    <w:rsid w:val="00C03909"/>
    <w:rsid w:val="00C11E7C"/>
    <w:rsid w:val="00C17F0A"/>
    <w:rsid w:val="00C22D44"/>
    <w:rsid w:val="00C3380A"/>
    <w:rsid w:val="00C34441"/>
    <w:rsid w:val="00C346CA"/>
    <w:rsid w:val="00C53416"/>
    <w:rsid w:val="00C540B0"/>
    <w:rsid w:val="00C64E24"/>
    <w:rsid w:val="00C65B53"/>
    <w:rsid w:val="00C879C1"/>
    <w:rsid w:val="00C93CAF"/>
    <w:rsid w:val="00C95DA3"/>
    <w:rsid w:val="00CA271E"/>
    <w:rsid w:val="00CB1407"/>
    <w:rsid w:val="00CB3689"/>
    <w:rsid w:val="00CB3FA5"/>
    <w:rsid w:val="00CB6EF1"/>
    <w:rsid w:val="00CD09B1"/>
    <w:rsid w:val="00CD4128"/>
    <w:rsid w:val="00CD49EF"/>
    <w:rsid w:val="00CE18A8"/>
    <w:rsid w:val="00CE323C"/>
    <w:rsid w:val="00CF007E"/>
    <w:rsid w:val="00CF5FF9"/>
    <w:rsid w:val="00CF621A"/>
    <w:rsid w:val="00CF62E8"/>
    <w:rsid w:val="00D00AB1"/>
    <w:rsid w:val="00D020B3"/>
    <w:rsid w:val="00D02913"/>
    <w:rsid w:val="00D06DEB"/>
    <w:rsid w:val="00D070A0"/>
    <w:rsid w:val="00D20E4E"/>
    <w:rsid w:val="00D21242"/>
    <w:rsid w:val="00D237EB"/>
    <w:rsid w:val="00D3063F"/>
    <w:rsid w:val="00D33A73"/>
    <w:rsid w:val="00D33C38"/>
    <w:rsid w:val="00D77828"/>
    <w:rsid w:val="00D83A45"/>
    <w:rsid w:val="00D93987"/>
    <w:rsid w:val="00DA142F"/>
    <w:rsid w:val="00DB1B12"/>
    <w:rsid w:val="00DB2989"/>
    <w:rsid w:val="00DC47DD"/>
    <w:rsid w:val="00DD0B09"/>
    <w:rsid w:val="00DD5E65"/>
    <w:rsid w:val="00DE5F14"/>
    <w:rsid w:val="00DE7D6C"/>
    <w:rsid w:val="00E07A81"/>
    <w:rsid w:val="00E11B63"/>
    <w:rsid w:val="00E127D2"/>
    <w:rsid w:val="00E13F88"/>
    <w:rsid w:val="00E15F76"/>
    <w:rsid w:val="00E24BC7"/>
    <w:rsid w:val="00E2678C"/>
    <w:rsid w:val="00E31FE7"/>
    <w:rsid w:val="00E336D3"/>
    <w:rsid w:val="00E40E7C"/>
    <w:rsid w:val="00E40F95"/>
    <w:rsid w:val="00E45CBB"/>
    <w:rsid w:val="00E47997"/>
    <w:rsid w:val="00E5519B"/>
    <w:rsid w:val="00E55476"/>
    <w:rsid w:val="00E5686C"/>
    <w:rsid w:val="00E63E78"/>
    <w:rsid w:val="00E81F86"/>
    <w:rsid w:val="00E87DEC"/>
    <w:rsid w:val="00EA0988"/>
    <w:rsid w:val="00EA5115"/>
    <w:rsid w:val="00EB00BD"/>
    <w:rsid w:val="00EB5AD0"/>
    <w:rsid w:val="00EB6367"/>
    <w:rsid w:val="00EB6794"/>
    <w:rsid w:val="00EB692C"/>
    <w:rsid w:val="00EC5A4E"/>
    <w:rsid w:val="00EC6D2B"/>
    <w:rsid w:val="00ED7EBC"/>
    <w:rsid w:val="00EE266D"/>
    <w:rsid w:val="00EF60A2"/>
    <w:rsid w:val="00F11567"/>
    <w:rsid w:val="00F125B0"/>
    <w:rsid w:val="00F16C7E"/>
    <w:rsid w:val="00F43795"/>
    <w:rsid w:val="00F4492F"/>
    <w:rsid w:val="00F4598B"/>
    <w:rsid w:val="00F53155"/>
    <w:rsid w:val="00F54694"/>
    <w:rsid w:val="00F574B1"/>
    <w:rsid w:val="00F619DB"/>
    <w:rsid w:val="00F61BA4"/>
    <w:rsid w:val="00F6452B"/>
    <w:rsid w:val="00F65153"/>
    <w:rsid w:val="00F830CB"/>
    <w:rsid w:val="00F84943"/>
    <w:rsid w:val="00F858D0"/>
    <w:rsid w:val="00F96E70"/>
    <w:rsid w:val="00F97FA4"/>
    <w:rsid w:val="00FB1326"/>
    <w:rsid w:val="00FB4515"/>
    <w:rsid w:val="00FB74BC"/>
    <w:rsid w:val="00FC2034"/>
    <w:rsid w:val="00FC2123"/>
    <w:rsid w:val="00FC412F"/>
    <w:rsid w:val="00FC4CF3"/>
    <w:rsid w:val="00FC5152"/>
    <w:rsid w:val="00FD789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3BF46"/>
  <w15:chartTrackingRefBased/>
  <w15:docId w15:val="{3942C628-1EA3-49A3-82BB-2EB2AEA6C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943"/>
    <w:pPr>
      <w:spacing w:after="200" w:line="276" w:lineRule="auto"/>
    </w:pPr>
    <w:rPr>
      <w:rFonts w:ascii="Arial" w:hAnsi="Arial"/>
      <w:sz w:val="24"/>
      <w:szCs w:val="22"/>
      <w:lang w:val="es-VE" w:eastAsia="en-US"/>
    </w:rPr>
  </w:style>
  <w:style w:type="paragraph" w:styleId="Ttulo1">
    <w:name w:val="heading 1"/>
    <w:basedOn w:val="Normal"/>
    <w:link w:val="Ttulo1Car"/>
    <w:uiPriority w:val="9"/>
    <w:qFormat/>
    <w:rsid w:val="00FD7899"/>
    <w:pPr>
      <w:spacing w:before="100" w:beforeAutospacing="1" w:after="100" w:afterAutospacing="1" w:line="240" w:lineRule="auto"/>
      <w:outlineLvl w:val="0"/>
    </w:pPr>
    <w:rPr>
      <w:rFonts w:eastAsia="Times New Roman"/>
      <w:b/>
      <w:bCs/>
      <w:color w:val="365F91"/>
      <w:kern w:val="36"/>
      <w:sz w:val="32"/>
      <w:szCs w:val="48"/>
      <w:lang w:val="x-none" w:eastAsia="x-none"/>
    </w:rPr>
  </w:style>
  <w:style w:type="paragraph" w:styleId="Ttulo2">
    <w:name w:val="heading 2"/>
    <w:basedOn w:val="Normal"/>
    <w:link w:val="Ttulo2Car"/>
    <w:uiPriority w:val="9"/>
    <w:qFormat/>
    <w:rsid w:val="001D487D"/>
    <w:pPr>
      <w:spacing w:before="100" w:beforeAutospacing="1" w:after="100" w:afterAutospacing="1" w:line="240" w:lineRule="auto"/>
      <w:outlineLvl w:val="1"/>
    </w:pPr>
    <w:rPr>
      <w:rFonts w:eastAsia="Times New Roman"/>
      <w:b/>
      <w:bCs/>
      <w:color w:val="365F91"/>
      <w:szCs w:val="36"/>
      <w:lang w:val="x-none" w:eastAsia="x-none"/>
    </w:rPr>
  </w:style>
  <w:style w:type="paragraph" w:styleId="Ttulo3">
    <w:name w:val="heading 3"/>
    <w:basedOn w:val="Normal"/>
    <w:next w:val="Normal"/>
    <w:link w:val="Ttulo3Car"/>
    <w:uiPriority w:val="9"/>
    <w:unhideWhenUsed/>
    <w:qFormat/>
    <w:rsid w:val="00D237EB"/>
    <w:pPr>
      <w:keepNext/>
      <w:spacing w:before="240" w:after="60"/>
      <w:outlineLvl w:val="2"/>
    </w:pPr>
    <w:rPr>
      <w:rFonts w:ascii="Cambria" w:eastAsia="Times New Roman" w:hAnsi="Cambria"/>
      <w:b/>
      <w:bCs/>
      <w:sz w:val="26"/>
      <w:szCs w:val="26"/>
      <w:lang w:val="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Cs w:val="24"/>
      <w:lang w:eastAsia="es-VE"/>
    </w:rPr>
  </w:style>
  <w:style w:type="character" w:customStyle="1" w:styleId="apple-converted-space">
    <w:name w:val="apple-converted-space"/>
    <w:basedOn w:val="Fuentedeprrafopredeter"/>
    <w:rsid w:val="00FC5152"/>
  </w:style>
  <w:style w:type="character" w:styleId="Textoennegrita">
    <w:name w:val="Strong"/>
    <w:uiPriority w:val="22"/>
    <w:qFormat/>
    <w:rsid w:val="00FC5152"/>
    <w:rPr>
      <w:b/>
      <w:bCs/>
    </w:rPr>
  </w:style>
  <w:style w:type="paragraph" w:styleId="Prrafodelista">
    <w:name w:val="List Paragraph"/>
    <w:aliases w:val="lp1,List Paragraph1"/>
    <w:basedOn w:val="Normal"/>
    <w:link w:val="PrrafodelistaCar"/>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semiHidden/>
    <w:rsid w:val="00176567"/>
    <w:pPr>
      <w:spacing w:after="0" w:line="240" w:lineRule="auto"/>
    </w:pPr>
    <w:rPr>
      <w:rFonts w:ascii="Times New Roman" w:eastAsia="Times New Roman" w:hAnsi="Times New Roman"/>
      <w:sz w:val="20"/>
      <w:szCs w:val="20"/>
      <w:lang w:val="en-US" w:eastAsia="x-none"/>
    </w:rPr>
  </w:style>
  <w:style w:type="character" w:customStyle="1" w:styleId="TextocomentarioCar">
    <w:name w:val="Texto comentario Car"/>
    <w:link w:val="Textocomentario"/>
    <w:semiHidden/>
    <w:rsid w:val="00176567"/>
    <w:rPr>
      <w:rFonts w:ascii="Times New Roman" w:eastAsia="Times New Roman" w:hAnsi="Times New Roman" w:cs="Times New Roman"/>
      <w:sz w:val="20"/>
      <w:szCs w:val="20"/>
      <w:lang w:val="en-US"/>
    </w:rPr>
  </w:style>
  <w:style w:type="character" w:customStyle="1" w:styleId="Ttulo1Car">
    <w:name w:val="Título 1 Car"/>
    <w:link w:val="Ttulo1"/>
    <w:uiPriority w:val="9"/>
    <w:rsid w:val="00FD7899"/>
    <w:rPr>
      <w:rFonts w:ascii="Arial" w:eastAsia="Times New Roman" w:hAnsi="Arial"/>
      <w:b/>
      <w:bCs/>
      <w:color w:val="365F91"/>
      <w:kern w:val="36"/>
      <w:sz w:val="32"/>
      <w:szCs w:val="48"/>
    </w:rPr>
  </w:style>
  <w:style w:type="character" w:customStyle="1" w:styleId="Ttulo2Car">
    <w:name w:val="Título 2 Car"/>
    <w:link w:val="Ttulo2"/>
    <w:uiPriority w:val="9"/>
    <w:rsid w:val="001D487D"/>
    <w:rPr>
      <w:rFonts w:ascii="Arial" w:eastAsia="Times New Roman" w:hAnsi="Arial"/>
      <w:b/>
      <w:bCs/>
      <w:color w:val="365F91"/>
      <w:sz w:val="24"/>
      <w:szCs w:val="36"/>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C3380A"/>
    <w:rPr>
      <w:rFonts w:ascii="Tahoma" w:hAnsi="Tahoma" w:cs="Tahoma"/>
      <w:sz w:val="16"/>
      <w:szCs w:val="16"/>
    </w:rPr>
  </w:style>
  <w:style w:type="character" w:customStyle="1" w:styleId="Ttulo3Car">
    <w:name w:val="Título 3 Car"/>
    <w:link w:val="Ttulo3"/>
    <w:uiPriority w:val="9"/>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rPr>
      <w:rFonts w:ascii="Calibri" w:hAnsi="Calibri"/>
      <w:sz w:val="22"/>
      <w:lang w:val="x-none"/>
    </w:r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rPr>
      <w:rFonts w:ascii="Calibri" w:hAnsi="Calibri"/>
      <w:sz w:val="22"/>
      <w:lang w:val="x-none"/>
    </w:rPr>
  </w:style>
  <w:style w:type="character" w:customStyle="1" w:styleId="PiedepginaCar">
    <w:name w:val="Pie de página Car"/>
    <w:link w:val="Piedepgina"/>
    <w:uiPriority w:val="99"/>
    <w:rsid w:val="00061A87"/>
    <w:rPr>
      <w:sz w:val="22"/>
      <w:szCs w:val="22"/>
      <w:lang w:eastAsia="en-US"/>
    </w:rPr>
  </w:style>
  <w:style w:type="paragraph" w:customStyle="1" w:styleId="TtulodeTDC">
    <w:name w:val="Título de TDC"/>
    <w:basedOn w:val="Ttulo1"/>
    <w:next w:val="Normal"/>
    <w:uiPriority w:val="39"/>
    <w:semiHidden/>
    <w:unhideWhenUsed/>
    <w:qFormat/>
    <w:rsid w:val="00B94149"/>
    <w:pPr>
      <w:keepNext/>
      <w:keepLines/>
      <w:spacing w:before="480" w:beforeAutospacing="0" w:after="0" w:afterAutospacing="0" w:line="276" w:lineRule="auto"/>
      <w:outlineLvl w:val="9"/>
    </w:pPr>
    <w:rPr>
      <w:rFonts w:ascii="Cambria" w:hAnsi="Cambria"/>
      <w:kern w:val="0"/>
      <w:sz w:val="28"/>
      <w:szCs w:val="28"/>
    </w:rPr>
  </w:style>
  <w:style w:type="paragraph" w:styleId="TDC1">
    <w:name w:val="toc 1"/>
    <w:basedOn w:val="Normal"/>
    <w:next w:val="Normal"/>
    <w:autoRedefine/>
    <w:uiPriority w:val="39"/>
    <w:unhideWhenUsed/>
    <w:qFormat/>
    <w:rsid w:val="00B94149"/>
  </w:style>
  <w:style w:type="paragraph" w:styleId="TDC2">
    <w:name w:val="toc 2"/>
    <w:basedOn w:val="Normal"/>
    <w:next w:val="Normal"/>
    <w:autoRedefine/>
    <w:uiPriority w:val="39"/>
    <w:unhideWhenUsed/>
    <w:qFormat/>
    <w:rsid w:val="00B94149"/>
    <w:pPr>
      <w:ind w:left="220"/>
    </w:pPr>
  </w:style>
  <w:style w:type="paragraph" w:styleId="TDC3">
    <w:name w:val="toc 3"/>
    <w:basedOn w:val="Normal"/>
    <w:next w:val="Normal"/>
    <w:autoRedefine/>
    <w:uiPriority w:val="39"/>
    <w:semiHidden/>
    <w:unhideWhenUsed/>
    <w:qFormat/>
    <w:rsid w:val="00B94149"/>
    <w:pPr>
      <w:spacing w:after="100"/>
      <w:ind w:left="440"/>
    </w:pPr>
    <w:rPr>
      <w:rFonts w:ascii="Calibri" w:eastAsia="Times New Roman" w:hAnsi="Calibri"/>
      <w:lang w:eastAsia="es-VE"/>
    </w:rPr>
  </w:style>
  <w:style w:type="paragraph" w:styleId="Sinespaciado">
    <w:name w:val="No Spacing"/>
    <w:uiPriority w:val="1"/>
    <w:qFormat/>
    <w:rsid w:val="00F84943"/>
    <w:rPr>
      <w:rFonts w:ascii="Arial" w:hAnsi="Arial"/>
      <w:sz w:val="24"/>
      <w:szCs w:val="22"/>
      <w:lang w:val="es-VE" w:eastAsia="en-US"/>
    </w:rPr>
  </w:style>
  <w:style w:type="character" w:customStyle="1" w:styleId="PrrafodelistaCar">
    <w:name w:val="Párrafo de lista Car"/>
    <w:aliases w:val="lp1 Car,List Paragraph1 Car"/>
    <w:link w:val="Prrafodelista"/>
    <w:uiPriority w:val="34"/>
    <w:locked/>
    <w:rsid w:val="00DB1B12"/>
    <w:rPr>
      <w:rFonts w:ascii="Arial" w:hAnsi="Arial"/>
      <w:sz w:val="24"/>
      <w:szCs w:val="22"/>
      <w:lang w:val="es-VE" w:eastAsia="en-US"/>
    </w:rPr>
  </w:style>
  <w:style w:type="paragraph" w:customStyle="1" w:styleId="ByLine">
    <w:name w:val="ByLine"/>
    <w:basedOn w:val="Ttulo"/>
    <w:rsid w:val="00091E0B"/>
    <w:pPr>
      <w:spacing w:after="720" w:line="240" w:lineRule="auto"/>
      <w:jc w:val="right"/>
      <w:outlineLvl w:val="9"/>
    </w:pPr>
    <w:rPr>
      <w:rFonts w:ascii="Arial" w:hAnsi="Arial"/>
      <w:bCs w:val="0"/>
      <w:sz w:val="28"/>
      <w:szCs w:val="20"/>
      <w:lang w:val="en-US"/>
    </w:rPr>
  </w:style>
  <w:style w:type="paragraph" w:styleId="Ttulo">
    <w:name w:val="Title"/>
    <w:basedOn w:val="Normal"/>
    <w:next w:val="Normal"/>
    <w:link w:val="TtuloCar"/>
    <w:uiPriority w:val="10"/>
    <w:qFormat/>
    <w:rsid w:val="00091E0B"/>
    <w:pPr>
      <w:spacing w:before="240" w:after="60"/>
      <w:jc w:val="center"/>
      <w:outlineLvl w:val="0"/>
    </w:pPr>
    <w:rPr>
      <w:rFonts w:ascii="Calibri Light" w:eastAsia="Times New Roman" w:hAnsi="Calibri Light"/>
      <w:b/>
      <w:bCs/>
      <w:kern w:val="28"/>
      <w:sz w:val="32"/>
      <w:szCs w:val="32"/>
    </w:rPr>
  </w:style>
  <w:style w:type="character" w:customStyle="1" w:styleId="TtuloCar">
    <w:name w:val="Título Car"/>
    <w:link w:val="Ttulo"/>
    <w:uiPriority w:val="10"/>
    <w:rsid w:val="00091E0B"/>
    <w:rPr>
      <w:rFonts w:ascii="Calibri Light" w:eastAsia="Times New Roman" w:hAnsi="Calibri Light" w:cs="Times New Roman"/>
      <w:b/>
      <w:bCs/>
      <w:kern w:val="28"/>
      <w:sz w:val="32"/>
      <w:szCs w:val="32"/>
      <w:lang w:val="es-V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19881">
      <w:bodyDiv w:val="1"/>
      <w:marLeft w:val="0"/>
      <w:marRight w:val="0"/>
      <w:marTop w:val="0"/>
      <w:marBottom w:val="0"/>
      <w:divBdr>
        <w:top w:val="none" w:sz="0" w:space="0" w:color="auto"/>
        <w:left w:val="none" w:sz="0" w:space="0" w:color="auto"/>
        <w:bottom w:val="none" w:sz="0" w:space="0" w:color="auto"/>
        <w:right w:val="none" w:sz="0" w:space="0" w:color="auto"/>
      </w:divBdr>
    </w:div>
    <w:div w:id="86507870">
      <w:bodyDiv w:val="1"/>
      <w:marLeft w:val="0"/>
      <w:marRight w:val="0"/>
      <w:marTop w:val="0"/>
      <w:marBottom w:val="0"/>
      <w:divBdr>
        <w:top w:val="none" w:sz="0" w:space="0" w:color="auto"/>
        <w:left w:val="none" w:sz="0" w:space="0" w:color="auto"/>
        <w:bottom w:val="none" w:sz="0" w:space="0" w:color="auto"/>
        <w:right w:val="none" w:sz="0" w:space="0" w:color="auto"/>
      </w:divBdr>
    </w:div>
    <w:div w:id="120195576">
      <w:bodyDiv w:val="1"/>
      <w:marLeft w:val="0"/>
      <w:marRight w:val="0"/>
      <w:marTop w:val="0"/>
      <w:marBottom w:val="0"/>
      <w:divBdr>
        <w:top w:val="none" w:sz="0" w:space="0" w:color="auto"/>
        <w:left w:val="none" w:sz="0" w:space="0" w:color="auto"/>
        <w:bottom w:val="none" w:sz="0" w:space="0" w:color="auto"/>
        <w:right w:val="none" w:sz="0" w:space="0" w:color="auto"/>
      </w:divBdr>
    </w:div>
    <w:div w:id="187833720">
      <w:bodyDiv w:val="1"/>
      <w:marLeft w:val="0"/>
      <w:marRight w:val="0"/>
      <w:marTop w:val="0"/>
      <w:marBottom w:val="0"/>
      <w:divBdr>
        <w:top w:val="none" w:sz="0" w:space="0" w:color="auto"/>
        <w:left w:val="none" w:sz="0" w:space="0" w:color="auto"/>
        <w:bottom w:val="none" w:sz="0" w:space="0" w:color="auto"/>
        <w:right w:val="none" w:sz="0" w:space="0" w:color="auto"/>
      </w:divBdr>
    </w:div>
    <w:div w:id="188103043">
      <w:bodyDiv w:val="1"/>
      <w:marLeft w:val="0"/>
      <w:marRight w:val="0"/>
      <w:marTop w:val="0"/>
      <w:marBottom w:val="0"/>
      <w:divBdr>
        <w:top w:val="none" w:sz="0" w:space="0" w:color="auto"/>
        <w:left w:val="none" w:sz="0" w:space="0" w:color="auto"/>
        <w:bottom w:val="none" w:sz="0" w:space="0" w:color="auto"/>
        <w:right w:val="none" w:sz="0" w:space="0" w:color="auto"/>
      </w:divBdr>
    </w:div>
    <w:div w:id="230703425">
      <w:bodyDiv w:val="1"/>
      <w:marLeft w:val="0"/>
      <w:marRight w:val="0"/>
      <w:marTop w:val="0"/>
      <w:marBottom w:val="0"/>
      <w:divBdr>
        <w:top w:val="none" w:sz="0" w:space="0" w:color="auto"/>
        <w:left w:val="none" w:sz="0" w:space="0" w:color="auto"/>
        <w:bottom w:val="none" w:sz="0" w:space="0" w:color="auto"/>
        <w:right w:val="none" w:sz="0" w:space="0" w:color="auto"/>
      </w:divBdr>
    </w:div>
    <w:div w:id="261228897">
      <w:bodyDiv w:val="1"/>
      <w:marLeft w:val="0"/>
      <w:marRight w:val="0"/>
      <w:marTop w:val="0"/>
      <w:marBottom w:val="0"/>
      <w:divBdr>
        <w:top w:val="none" w:sz="0" w:space="0" w:color="auto"/>
        <w:left w:val="none" w:sz="0" w:space="0" w:color="auto"/>
        <w:bottom w:val="none" w:sz="0" w:space="0" w:color="auto"/>
        <w:right w:val="none" w:sz="0" w:space="0" w:color="auto"/>
      </w:divBdr>
    </w:div>
    <w:div w:id="266084667">
      <w:bodyDiv w:val="1"/>
      <w:marLeft w:val="0"/>
      <w:marRight w:val="0"/>
      <w:marTop w:val="0"/>
      <w:marBottom w:val="0"/>
      <w:divBdr>
        <w:top w:val="none" w:sz="0" w:space="0" w:color="auto"/>
        <w:left w:val="none" w:sz="0" w:space="0" w:color="auto"/>
        <w:bottom w:val="none" w:sz="0" w:space="0" w:color="auto"/>
        <w:right w:val="none" w:sz="0" w:space="0" w:color="auto"/>
      </w:divBdr>
    </w:div>
    <w:div w:id="273093925">
      <w:bodyDiv w:val="1"/>
      <w:marLeft w:val="0"/>
      <w:marRight w:val="0"/>
      <w:marTop w:val="0"/>
      <w:marBottom w:val="0"/>
      <w:divBdr>
        <w:top w:val="none" w:sz="0" w:space="0" w:color="auto"/>
        <w:left w:val="none" w:sz="0" w:space="0" w:color="auto"/>
        <w:bottom w:val="none" w:sz="0" w:space="0" w:color="auto"/>
        <w:right w:val="none" w:sz="0" w:space="0" w:color="auto"/>
      </w:divBdr>
    </w:div>
    <w:div w:id="311327797">
      <w:bodyDiv w:val="1"/>
      <w:marLeft w:val="0"/>
      <w:marRight w:val="0"/>
      <w:marTop w:val="0"/>
      <w:marBottom w:val="0"/>
      <w:divBdr>
        <w:top w:val="none" w:sz="0" w:space="0" w:color="auto"/>
        <w:left w:val="none" w:sz="0" w:space="0" w:color="auto"/>
        <w:bottom w:val="none" w:sz="0" w:space="0" w:color="auto"/>
        <w:right w:val="none" w:sz="0" w:space="0" w:color="auto"/>
      </w:divBdr>
    </w:div>
    <w:div w:id="316037534">
      <w:bodyDiv w:val="1"/>
      <w:marLeft w:val="0"/>
      <w:marRight w:val="0"/>
      <w:marTop w:val="0"/>
      <w:marBottom w:val="0"/>
      <w:divBdr>
        <w:top w:val="none" w:sz="0" w:space="0" w:color="auto"/>
        <w:left w:val="none" w:sz="0" w:space="0" w:color="auto"/>
        <w:bottom w:val="none" w:sz="0" w:space="0" w:color="auto"/>
        <w:right w:val="none" w:sz="0" w:space="0" w:color="auto"/>
      </w:divBdr>
    </w:div>
    <w:div w:id="333193796">
      <w:bodyDiv w:val="1"/>
      <w:marLeft w:val="0"/>
      <w:marRight w:val="0"/>
      <w:marTop w:val="0"/>
      <w:marBottom w:val="0"/>
      <w:divBdr>
        <w:top w:val="none" w:sz="0" w:space="0" w:color="auto"/>
        <w:left w:val="none" w:sz="0" w:space="0" w:color="auto"/>
        <w:bottom w:val="none" w:sz="0" w:space="0" w:color="auto"/>
        <w:right w:val="none" w:sz="0" w:space="0" w:color="auto"/>
      </w:divBdr>
    </w:div>
    <w:div w:id="374736482">
      <w:bodyDiv w:val="1"/>
      <w:marLeft w:val="0"/>
      <w:marRight w:val="0"/>
      <w:marTop w:val="0"/>
      <w:marBottom w:val="0"/>
      <w:divBdr>
        <w:top w:val="none" w:sz="0" w:space="0" w:color="auto"/>
        <w:left w:val="none" w:sz="0" w:space="0" w:color="auto"/>
        <w:bottom w:val="none" w:sz="0" w:space="0" w:color="auto"/>
        <w:right w:val="none" w:sz="0" w:space="0" w:color="auto"/>
      </w:divBdr>
    </w:div>
    <w:div w:id="381102922">
      <w:bodyDiv w:val="1"/>
      <w:marLeft w:val="0"/>
      <w:marRight w:val="0"/>
      <w:marTop w:val="0"/>
      <w:marBottom w:val="0"/>
      <w:divBdr>
        <w:top w:val="none" w:sz="0" w:space="0" w:color="auto"/>
        <w:left w:val="none" w:sz="0" w:space="0" w:color="auto"/>
        <w:bottom w:val="none" w:sz="0" w:space="0" w:color="auto"/>
        <w:right w:val="none" w:sz="0" w:space="0" w:color="auto"/>
      </w:divBdr>
      <w:divsChild>
        <w:div w:id="1694258182">
          <w:marLeft w:val="0"/>
          <w:marRight w:val="0"/>
          <w:marTop w:val="0"/>
          <w:marBottom w:val="0"/>
          <w:divBdr>
            <w:top w:val="none" w:sz="0" w:space="0" w:color="auto"/>
            <w:left w:val="none" w:sz="0" w:space="0" w:color="auto"/>
            <w:bottom w:val="none" w:sz="0" w:space="0" w:color="auto"/>
            <w:right w:val="none" w:sz="0" w:space="0" w:color="auto"/>
          </w:divBdr>
        </w:div>
      </w:divsChild>
    </w:div>
    <w:div w:id="429397326">
      <w:bodyDiv w:val="1"/>
      <w:marLeft w:val="0"/>
      <w:marRight w:val="0"/>
      <w:marTop w:val="0"/>
      <w:marBottom w:val="0"/>
      <w:divBdr>
        <w:top w:val="none" w:sz="0" w:space="0" w:color="auto"/>
        <w:left w:val="none" w:sz="0" w:space="0" w:color="auto"/>
        <w:bottom w:val="none" w:sz="0" w:space="0" w:color="auto"/>
        <w:right w:val="none" w:sz="0" w:space="0" w:color="auto"/>
      </w:divBdr>
    </w:div>
    <w:div w:id="432285979">
      <w:bodyDiv w:val="1"/>
      <w:marLeft w:val="0"/>
      <w:marRight w:val="0"/>
      <w:marTop w:val="0"/>
      <w:marBottom w:val="0"/>
      <w:divBdr>
        <w:top w:val="none" w:sz="0" w:space="0" w:color="auto"/>
        <w:left w:val="none" w:sz="0" w:space="0" w:color="auto"/>
        <w:bottom w:val="none" w:sz="0" w:space="0" w:color="auto"/>
        <w:right w:val="none" w:sz="0" w:space="0" w:color="auto"/>
      </w:divBdr>
    </w:div>
    <w:div w:id="534587866">
      <w:bodyDiv w:val="1"/>
      <w:marLeft w:val="0"/>
      <w:marRight w:val="0"/>
      <w:marTop w:val="0"/>
      <w:marBottom w:val="0"/>
      <w:divBdr>
        <w:top w:val="none" w:sz="0" w:space="0" w:color="auto"/>
        <w:left w:val="none" w:sz="0" w:space="0" w:color="auto"/>
        <w:bottom w:val="none" w:sz="0" w:space="0" w:color="auto"/>
        <w:right w:val="none" w:sz="0" w:space="0" w:color="auto"/>
      </w:divBdr>
    </w:div>
    <w:div w:id="589892084">
      <w:bodyDiv w:val="1"/>
      <w:marLeft w:val="0"/>
      <w:marRight w:val="0"/>
      <w:marTop w:val="0"/>
      <w:marBottom w:val="0"/>
      <w:divBdr>
        <w:top w:val="none" w:sz="0" w:space="0" w:color="auto"/>
        <w:left w:val="none" w:sz="0" w:space="0" w:color="auto"/>
        <w:bottom w:val="none" w:sz="0" w:space="0" w:color="auto"/>
        <w:right w:val="none" w:sz="0" w:space="0" w:color="auto"/>
      </w:divBdr>
    </w:div>
    <w:div w:id="657811477">
      <w:bodyDiv w:val="1"/>
      <w:marLeft w:val="0"/>
      <w:marRight w:val="0"/>
      <w:marTop w:val="0"/>
      <w:marBottom w:val="0"/>
      <w:divBdr>
        <w:top w:val="none" w:sz="0" w:space="0" w:color="auto"/>
        <w:left w:val="none" w:sz="0" w:space="0" w:color="auto"/>
        <w:bottom w:val="none" w:sz="0" w:space="0" w:color="auto"/>
        <w:right w:val="none" w:sz="0" w:space="0" w:color="auto"/>
      </w:divBdr>
      <w:divsChild>
        <w:div w:id="23530340">
          <w:marLeft w:val="0"/>
          <w:marRight w:val="0"/>
          <w:marTop w:val="0"/>
          <w:marBottom w:val="0"/>
          <w:divBdr>
            <w:top w:val="none" w:sz="0" w:space="0" w:color="auto"/>
            <w:left w:val="none" w:sz="0" w:space="0" w:color="auto"/>
            <w:bottom w:val="none" w:sz="0" w:space="0" w:color="auto"/>
            <w:right w:val="none" w:sz="0" w:space="0" w:color="auto"/>
          </w:divBdr>
        </w:div>
        <w:div w:id="66735974">
          <w:marLeft w:val="0"/>
          <w:marRight w:val="0"/>
          <w:marTop w:val="0"/>
          <w:marBottom w:val="0"/>
          <w:divBdr>
            <w:top w:val="none" w:sz="0" w:space="0" w:color="auto"/>
            <w:left w:val="none" w:sz="0" w:space="0" w:color="auto"/>
            <w:bottom w:val="none" w:sz="0" w:space="0" w:color="auto"/>
            <w:right w:val="none" w:sz="0" w:space="0" w:color="auto"/>
          </w:divBdr>
        </w:div>
        <w:div w:id="79715677">
          <w:marLeft w:val="0"/>
          <w:marRight w:val="0"/>
          <w:marTop w:val="0"/>
          <w:marBottom w:val="0"/>
          <w:divBdr>
            <w:top w:val="none" w:sz="0" w:space="0" w:color="auto"/>
            <w:left w:val="none" w:sz="0" w:space="0" w:color="auto"/>
            <w:bottom w:val="none" w:sz="0" w:space="0" w:color="auto"/>
            <w:right w:val="none" w:sz="0" w:space="0" w:color="auto"/>
          </w:divBdr>
        </w:div>
        <w:div w:id="225992341">
          <w:marLeft w:val="0"/>
          <w:marRight w:val="0"/>
          <w:marTop w:val="0"/>
          <w:marBottom w:val="0"/>
          <w:divBdr>
            <w:top w:val="none" w:sz="0" w:space="0" w:color="auto"/>
            <w:left w:val="none" w:sz="0" w:space="0" w:color="auto"/>
            <w:bottom w:val="none" w:sz="0" w:space="0" w:color="auto"/>
            <w:right w:val="none" w:sz="0" w:space="0" w:color="auto"/>
          </w:divBdr>
        </w:div>
        <w:div w:id="245266307">
          <w:marLeft w:val="0"/>
          <w:marRight w:val="0"/>
          <w:marTop w:val="0"/>
          <w:marBottom w:val="0"/>
          <w:divBdr>
            <w:top w:val="none" w:sz="0" w:space="0" w:color="auto"/>
            <w:left w:val="none" w:sz="0" w:space="0" w:color="auto"/>
            <w:bottom w:val="none" w:sz="0" w:space="0" w:color="auto"/>
            <w:right w:val="none" w:sz="0" w:space="0" w:color="auto"/>
          </w:divBdr>
        </w:div>
        <w:div w:id="283001490">
          <w:marLeft w:val="0"/>
          <w:marRight w:val="0"/>
          <w:marTop w:val="0"/>
          <w:marBottom w:val="0"/>
          <w:divBdr>
            <w:top w:val="none" w:sz="0" w:space="0" w:color="auto"/>
            <w:left w:val="none" w:sz="0" w:space="0" w:color="auto"/>
            <w:bottom w:val="none" w:sz="0" w:space="0" w:color="auto"/>
            <w:right w:val="none" w:sz="0" w:space="0" w:color="auto"/>
          </w:divBdr>
        </w:div>
        <w:div w:id="299313332">
          <w:marLeft w:val="0"/>
          <w:marRight w:val="0"/>
          <w:marTop w:val="0"/>
          <w:marBottom w:val="0"/>
          <w:divBdr>
            <w:top w:val="none" w:sz="0" w:space="0" w:color="auto"/>
            <w:left w:val="none" w:sz="0" w:space="0" w:color="auto"/>
            <w:bottom w:val="none" w:sz="0" w:space="0" w:color="auto"/>
            <w:right w:val="none" w:sz="0" w:space="0" w:color="auto"/>
          </w:divBdr>
        </w:div>
        <w:div w:id="348878511">
          <w:marLeft w:val="0"/>
          <w:marRight w:val="0"/>
          <w:marTop w:val="0"/>
          <w:marBottom w:val="0"/>
          <w:divBdr>
            <w:top w:val="none" w:sz="0" w:space="0" w:color="auto"/>
            <w:left w:val="none" w:sz="0" w:space="0" w:color="auto"/>
            <w:bottom w:val="none" w:sz="0" w:space="0" w:color="auto"/>
            <w:right w:val="none" w:sz="0" w:space="0" w:color="auto"/>
          </w:divBdr>
        </w:div>
        <w:div w:id="509680376">
          <w:marLeft w:val="0"/>
          <w:marRight w:val="0"/>
          <w:marTop w:val="0"/>
          <w:marBottom w:val="0"/>
          <w:divBdr>
            <w:top w:val="none" w:sz="0" w:space="0" w:color="auto"/>
            <w:left w:val="none" w:sz="0" w:space="0" w:color="auto"/>
            <w:bottom w:val="none" w:sz="0" w:space="0" w:color="auto"/>
            <w:right w:val="none" w:sz="0" w:space="0" w:color="auto"/>
          </w:divBdr>
        </w:div>
        <w:div w:id="576983820">
          <w:marLeft w:val="0"/>
          <w:marRight w:val="0"/>
          <w:marTop w:val="0"/>
          <w:marBottom w:val="0"/>
          <w:divBdr>
            <w:top w:val="none" w:sz="0" w:space="0" w:color="auto"/>
            <w:left w:val="none" w:sz="0" w:space="0" w:color="auto"/>
            <w:bottom w:val="none" w:sz="0" w:space="0" w:color="auto"/>
            <w:right w:val="none" w:sz="0" w:space="0" w:color="auto"/>
          </w:divBdr>
        </w:div>
        <w:div w:id="662703237">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736132582">
          <w:marLeft w:val="0"/>
          <w:marRight w:val="0"/>
          <w:marTop w:val="0"/>
          <w:marBottom w:val="0"/>
          <w:divBdr>
            <w:top w:val="none" w:sz="0" w:space="0" w:color="auto"/>
            <w:left w:val="none" w:sz="0" w:space="0" w:color="auto"/>
            <w:bottom w:val="none" w:sz="0" w:space="0" w:color="auto"/>
            <w:right w:val="none" w:sz="0" w:space="0" w:color="auto"/>
          </w:divBdr>
        </w:div>
        <w:div w:id="773287935">
          <w:marLeft w:val="0"/>
          <w:marRight w:val="0"/>
          <w:marTop w:val="0"/>
          <w:marBottom w:val="0"/>
          <w:divBdr>
            <w:top w:val="none" w:sz="0" w:space="0" w:color="auto"/>
            <w:left w:val="none" w:sz="0" w:space="0" w:color="auto"/>
            <w:bottom w:val="none" w:sz="0" w:space="0" w:color="auto"/>
            <w:right w:val="none" w:sz="0" w:space="0" w:color="auto"/>
          </w:divBdr>
        </w:div>
        <w:div w:id="884751752">
          <w:marLeft w:val="0"/>
          <w:marRight w:val="0"/>
          <w:marTop w:val="0"/>
          <w:marBottom w:val="0"/>
          <w:divBdr>
            <w:top w:val="none" w:sz="0" w:space="0" w:color="auto"/>
            <w:left w:val="none" w:sz="0" w:space="0" w:color="auto"/>
            <w:bottom w:val="none" w:sz="0" w:space="0" w:color="auto"/>
            <w:right w:val="none" w:sz="0" w:space="0" w:color="auto"/>
          </w:divBdr>
        </w:div>
        <w:div w:id="887765103">
          <w:marLeft w:val="0"/>
          <w:marRight w:val="0"/>
          <w:marTop w:val="0"/>
          <w:marBottom w:val="0"/>
          <w:divBdr>
            <w:top w:val="none" w:sz="0" w:space="0" w:color="auto"/>
            <w:left w:val="none" w:sz="0" w:space="0" w:color="auto"/>
            <w:bottom w:val="none" w:sz="0" w:space="0" w:color="auto"/>
            <w:right w:val="none" w:sz="0" w:space="0" w:color="auto"/>
          </w:divBdr>
          <w:divsChild>
            <w:div w:id="139418842">
              <w:marLeft w:val="0"/>
              <w:marRight w:val="0"/>
              <w:marTop w:val="0"/>
              <w:marBottom w:val="0"/>
              <w:divBdr>
                <w:top w:val="none" w:sz="0" w:space="0" w:color="auto"/>
                <w:left w:val="none" w:sz="0" w:space="0" w:color="auto"/>
                <w:bottom w:val="none" w:sz="0" w:space="0" w:color="auto"/>
                <w:right w:val="none" w:sz="0" w:space="0" w:color="auto"/>
              </w:divBdr>
            </w:div>
            <w:div w:id="539586348">
              <w:marLeft w:val="0"/>
              <w:marRight w:val="0"/>
              <w:marTop w:val="0"/>
              <w:marBottom w:val="0"/>
              <w:divBdr>
                <w:top w:val="none" w:sz="0" w:space="0" w:color="auto"/>
                <w:left w:val="none" w:sz="0" w:space="0" w:color="auto"/>
                <w:bottom w:val="none" w:sz="0" w:space="0" w:color="auto"/>
                <w:right w:val="none" w:sz="0" w:space="0" w:color="auto"/>
              </w:divBdr>
            </w:div>
          </w:divsChild>
        </w:div>
        <w:div w:id="957756720">
          <w:marLeft w:val="0"/>
          <w:marRight w:val="0"/>
          <w:marTop w:val="0"/>
          <w:marBottom w:val="0"/>
          <w:divBdr>
            <w:top w:val="none" w:sz="0" w:space="0" w:color="auto"/>
            <w:left w:val="none" w:sz="0" w:space="0" w:color="auto"/>
            <w:bottom w:val="none" w:sz="0" w:space="0" w:color="auto"/>
            <w:right w:val="none" w:sz="0" w:space="0" w:color="auto"/>
          </w:divBdr>
        </w:div>
        <w:div w:id="965890878">
          <w:marLeft w:val="0"/>
          <w:marRight w:val="0"/>
          <w:marTop w:val="0"/>
          <w:marBottom w:val="0"/>
          <w:divBdr>
            <w:top w:val="none" w:sz="0" w:space="0" w:color="auto"/>
            <w:left w:val="none" w:sz="0" w:space="0" w:color="auto"/>
            <w:bottom w:val="none" w:sz="0" w:space="0" w:color="auto"/>
            <w:right w:val="none" w:sz="0" w:space="0" w:color="auto"/>
          </w:divBdr>
        </w:div>
        <w:div w:id="1039545944">
          <w:marLeft w:val="0"/>
          <w:marRight w:val="0"/>
          <w:marTop w:val="0"/>
          <w:marBottom w:val="0"/>
          <w:divBdr>
            <w:top w:val="none" w:sz="0" w:space="0" w:color="auto"/>
            <w:left w:val="none" w:sz="0" w:space="0" w:color="auto"/>
            <w:bottom w:val="none" w:sz="0" w:space="0" w:color="auto"/>
            <w:right w:val="none" w:sz="0" w:space="0" w:color="auto"/>
          </w:divBdr>
        </w:div>
        <w:div w:id="1052537432">
          <w:marLeft w:val="0"/>
          <w:marRight w:val="0"/>
          <w:marTop w:val="0"/>
          <w:marBottom w:val="0"/>
          <w:divBdr>
            <w:top w:val="none" w:sz="0" w:space="0" w:color="auto"/>
            <w:left w:val="none" w:sz="0" w:space="0" w:color="auto"/>
            <w:bottom w:val="none" w:sz="0" w:space="0" w:color="auto"/>
            <w:right w:val="none" w:sz="0" w:space="0" w:color="auto"/>
          </w:divBdr>
        </w:div>
        <w:div w:id="1261837104">
          <w:marLeft w:val="0"/>
          <w:marRight w:val="0"/>
          <w:marTop w:val="0"/>
          <w:marBottom w:val="0"/>
          <w:divBdr>
            <w:top w:val="none" w:sz="0" w:space="0" w:color="auto"/>
            <w:left w:val="none" w:sz="0" w:space="0" w:color="auto"/>
            <w:bottom w:val="none" w:sz="0" w:space="0" w:color="auto"/>
            <w:right w:val="none" w:sz="0" w:space="0" w:color="auto"/>
          </w:divBdr>
        </w:div>
        <w:div w:id="1413503092">
          <w:marLeft w:val="0"/>
          <w:marRight w:val="0"/>
          <w:marTop w:val="0"/>
          <w:marBottom w:val="0"/>
          <w:divBdr>
            <w:top w:val="none" w:sz="0" w:space="0" w:color="auto"/>
            <w:left w:val="none" w:sz="0" w:space="0" w:color="auto"/>
            <w:bottom w:val="none" w:sz="0" w:space="0" w:color="auto"/>
            <w:right w:val="none" w:sz="0" w:space="0" w:color="auto"/>
          </w:divBdr>
        </w:div>
        <w:div w:id="1688823760">
          <w:marLeft w:val="0"/>
          <w:marRight w:val="0"/>
          <w:marTop w:val="0"/>
          <w:marBottom w:val="0"/>
          <w:divBdr>
            <w:top w:val="none" w:sz="0" w:space="0" w:color="auto"/>
            <w:left w:val="none" w:sz="0" w:space="0" w:color="auto"/>
            <w:bottom w:val="none" w:sz="0" w:space="0" w:color="auto"/>
            <w:right w:val="none" w:sz="0" w:space="0" w:color="auto"/>
          </w:divBdr>
        </w:div>
        <w:div w:id="1924365759">
          <w:marLeft w:val="0"/>
          <w:marRight w:val="0"/>
          <w:marTop w:val="0"/>
          <w:marBottom w:val="0"/>
          <w:divBdr>
            <w:top w:val="none" w:sz="0" w:space="0" w:color="auto"/>
            <w:left w:val="none" w:sz="0" w:space="0" w:color="auto"/>
            <w:bottom w:val="none" w:sz="0" w:space="0" w:color="auto"/>
            <w:right w:val="none" w:sz="0" w:space="0" w:color="auto"/>
          </w:divBdr>
        </w:div>
        <w:div w:id="2069718970">
          <w:marLeft w:val="0"/>
          <w:marRight w:val="0"/>
          <w:marTop w:val="0"/>
          <w:marBottom w:val="0"/>
          <w:divBdr>
            <w:top w:val="none" w:sz="0" w:space="0" w:color="auto"/>
            <w:left w:val="none" w:sz="0" w:space="0" w:color="auto"/>
            <w:bottom w:val="none" w:sz="0" w:space="0" w:color="auto"/>
            <w:right w:val="none" w:sz="0" w:space="0" w:color="auto"/>
          </w:divBdr>
        </w:div>
        <w:div w:id="2143421792">
          <w:marLeft w:val="0"/>
          <w:marRight w:val="0"/>
          <w:marTop w:val="0"/>
          <w:marBottom w:val="0"/>
          <w:divBdr>
            <w:top w:val="none" w:sz="0" w:space="0" w:color="auto"/>
            <w:left w:val="none" w:sz="0" w:space="0" w:color="auto"/>
            <w:bottom w:val="none" w:sz="0" w:space="0" w:color="auto"/>
            <w:right w:val="none" w:sz="0" w:space="0" w:color="auto"/>
          </w:divBdr>
        </w:div>
      </w:divsChild>
    </w:div>
    <w:div w:id="674766217">
      <w:bodyDiv w:val="1"/>
      <w:marLeft w:val="0"/>
      <w:marRight w:val="0"/>
      <w:marTop w:val="0"/>
      <w:marBottom w:val="0"/>
      <w:divBdr>
        <w:top w:val="none" w:sz="0" w:space="0" w:color="auto"/>
        <w:left w:val="none" w:sz="0" w:space="0" w:color="auto"/>
        <w:bottom w:val="none" w:sz="0" w:space="0" w:color="auto"/>
        <w:right w:val="none" w:sz="0" w:space="0" w:color="auto"/>
      </w:divBdr>
    </w:div>
    <w:div w:id="681056592">
      <w:bodyDiv w:val="1"/>
      <w:marLeft w:val="0"/>
      <w:marRight w:val="0"/>
      <w:marTop w:val="0"/>
      <w:marBottom w:val="0"/>
      <w:divBdr>
        <w:top w:val="none" w:sz="0" w:space="0" w:color="auto"/>
        <w:left w:val="none" w:sz="0" w:space="0" w:color="auto"/>
        <w:bottom w:val="none" w:sz="0" w:space="0" w:color="auto"/>
        <w:right w:val="none" w:sz="0" w:space="0" w:color="auto"/>
      </w:divBdr>
    </w:div>
    <w:div w:id="697586256">
      <w:bodyDiv w:val="1"/>
      <w:marLeft w:val="0"/>
      <w:marRight w:val="0"/>
      <w:marTop w:val="0"/>
      <w:marBottom w:val="0"/>
      <w:divBdr>
        <w:top w:val="none" w:sz="0" w:space="0" w:color="auto"/>
        <w:left w:val="none" w:sz="0" w:space="0" w:color="auto"/>
        <w:bottom w:val="none" w:sz="0" w:space="0" w:color="auto"/>
        <w:right w:val="none" w:sz="0" w:space="0" w:color="auto"/>
      </w:divBdr>
    </w:div>
    <w:div w:id="716004304">
      <w:bodyDiv w:val="1"/>
      <w:marLeft w:val="0"/>
      <w:marRight w:val="0"/>
      <w:marTop w:val="0"/>
      <w:marBottom w:val="0"/>
      <w:divBdr>
        <w:top w:val="none" w:sz="0" w:space="0" w:color="auto"/>
        <w:left w:val="none" w:sz="0" w:space="0" w:color="auto"/>
        <w:bottom w:val="none" w:sz="0" w:space="0" w:color="auto"/>
        <w:right w:val="none" w:sz="0" w:space="0" w:color="auto"/>
      </w:divBdr>
    </w:div>
    <w:div w:id="753354079">
      <w:bodyDiv w:val="1"/>
      <w:marLeft w:val="0"/>
      <w:marRight w:val="0"/>
      <w:marTop w:val="0"/>
      <w:marBottom w:val="0"/>
      <w:divBdr>
        <w:top w:val="none" w:sz="0" w:space="0" w:color="auto"/>
        <w:left w:val="none" w:sz="0" w:space="0" w:color="auto"/>
        <w:bottom w:val="none" w:sz="0" w:space="0" w:color="auto"/>
        <w:right w:val="none" w:sz="0" w:space="0" w:color="auto"/>
      </w:divBdr>
    </w:div>
    <w:div w:id="760218433">
      <w:bodyDiv w:val="1"/>
      <w:marLeft w:val="0"/>
      <w:marRight w:val="0"/>
      <w:marTop w:val="0"/>
      <w:marBottom w:val="0"/>
      <w:divBdr>
        <w:top w:val="none" w:sz="0" w:space="0" w:color="auto"/>
        <w:left w:val="none" w:sz="0" w:space="0" w:color="auto"/>
        <w:bottom w:val="none" w:sz="0" w:space="0" w:color="auto"/>
        <w:right w:val="none" w:sz="0" w:space="0" w:color="auto"/>
      </w:divBdr>
    </w:div>
    <w:div w:id="765424111">
      <w:bodyDiv w:val="1"/>
      <w:marLeft w:val="0"/>
      <w:marRight w:val="0"/>
      <w:marTop w:val="0"/>
      <w:marBottom w:val="0"/>
      <w:divBdr>
        <w:top w:val="none" w:sz="0" w:space="0" w:color="auto"/>
        <w:left w:val="none" w:sz="0" w:space="0" w:color="auto"/>
        <w:bottom w:val="none" w:sz="0" w:space="0" w:color="auto"/>
        <w:right w:val="none" w:sz="0" w:space="0" w:color="auto"/>
      </w:divBdr>
    </w:div>
    <w:div w:id="799492488">
      <w:bodyDiv w:val="1"/>
      <w:marLeft w:val="0"/>
      <w:marRight w:val="0"/>
      <w:marTop w:val="0"/>
      <w:marBottom w:val="0"/>
      <w:divBdr>
        <w:top w:val="none" w:sz="0" w:space="0" w:color="auto"/>
        <w:left w:val="none" w:sz="0" w:space="0" w:color="auto"/>
        <w:bottom w:val="none" w:sz="0" w:space="0" w:color="auto"/>
        <w:right w:val="none" w:sz="0" w:space="0" w:color="auto"/>
      </w:divBdr>
    </w:div>
    <w:div w:id="879633218">
      <w:bodyDiv w:val="1"/>
      <w:marLeft w:val="0"/>
      <w:marRight w:val="0"/>
      <w:marTop w:val="0"/>
      <w:marBottom w:val="0"/>
      <w:divBdr>
        <w:top w:val="none" w:sz="0" w:space="0" w:color="auto"/>
        <w:left w:val="none" w:sz="0" w:space="0" w:color="auto"/>
        <w:bottom w:val="none" w:sz="0" w:space="0" w:color="auto"/>
        <w:right w:val="none" w:sz="0" w:space="0" w:color="auto"/>
      </w:divBdr>
    </w:div>
    <w:div w:id="891844648">
      <w:bodyDiv w:val="1"/>
      <w:marLeft w:val="0"/>
      <w:marRight w:val="0"/>
      <w:marTop w:val="0"/>
      <w:marBottom w:val="0"/>
      <w:divBdr>
        <w:top w:val="none" w:sz="0" w:space="0" w:color="auto"/>
        <w:left w:val="none" w:sz="0" w:space="0" w:color="auto"/>
        <w:bottom w:val="none" w:sz="0" w:space="0" w:color="auto"/>
        <w:right w:val="none" w:sz="0" w:space="0" w:color="auto"/>
      </w:divBdr>
    </w:div>
    <w:div w:id="928929119">
      <w:bodyDiv w:val="1"/>
      <w:marLeft w:val="0"/>
      <w:marRight w:val="0"/>
      <w:marTop w:val="0"/>
      <w:marBottom w:val="0"/>
      <w:divBdr>
        <w:top w:val="none" w:sz="0" w:space="0" w:color="auto"/>
        <w:left w:val="none" w:sz="0" w:space="0" w:color="auto"/>
        <w:bottom w:val="none" w:sz="0" w:space="0" w:color="auto"/>
        <w:right w:val="none" w:sz="0" w:space="0" w:color="auto"/>
      </w:divBdr>
    </w:div>
    <w:div w:id="938834473">
      <w:bodyDiv w:val="1"/>
      <w:marLeft w:val="0"/>
      <w:marRight w:val="0"/>
      <w:marTop w:val="0"/>
      <w:marBottom w:val="0"/>
      <w:divBdr>
        <w:top w:val="none" w:sz="0" w:space="0" w:color="auto"/>
        <w:left w:val="none" w:sz="0" w:space="0" w:color="auto"/>
        <w:bottom w:val="none" w:sz="0" w:space="0" w:color="auto"/>
        <w:right w:val="none" w:sz="0" w:space="0" w:color="auto"/>
      </w:divBdr>
    </w:div>
    <w:div w:id="992442164">
      <w:bodyDiv w:val="1"/>
      <w:marLeft w:val="0"/>
      <w:marRight w:val="0"/>
      <w:marTop w:val="0"/>
      <w:marBottom w:val="0"/>
      <w:divBdr>
        <w:top w:val="none" w:sz="0" w:space="0" w:color="auto"/>
        <w:left w:val="none" w:sz="0" w:space="0" w:color="auto"/>
        <w:bottom w:val="none" w:sz="0" w:space="0" w:color="auto"/>
        <w:right w:val="none" w:sz="0" w:space="0" w:color="auto"/>
      </w:divBdr>
    </w:div>
    <w:div w:id="1006323457">
      <w:bodyDiv w:val="1"/>
      <w:marLeft w:val="0"/>
      <w:marRight w:val="0"/>
      <w:marTop w:val="0"/>
      <w:marBottom w:val="0"/>
      <w:divBdr>
        <w:top w:val="none" w:sz="0" w:space="0" w:color="auto"/>
        <w:left w:val="none" w:sz="0" w:space="0" w:color="auto"/>
        <w:bottom w:val="none" w:sz="0" w:space="0" w:color="auto"/>
        <w:right w:val="none" w:sz="0" w:space="0" w:color="auto"/>
      </w:divBdr>
    </w:div>
    <w:div w:id="1019967567">
      <w:bodyDiv w:val="1"/>
      <w:marLeft w:val="0"/>
      <w:marRight w:val="0"/>
      <w:marTop w:val="0"/>
      <w:marBottom w:val="0"/>
      <w:divBdr>
        <w:top w:val="none" w:sz="0" w:space="0" w:color="auto"/>
        <w:left w:val="none" w:sz="0" w:space="0" w:color="auto"/>
        <w:bottom w:val="none" w:sz="0" w:space="0" w:color="auto"/>
        <w:right w:val="none" w:sz="0" w:space="0" w:color="auto"/>
      </w:divBdr>
      <w:divsChild>
        <w:div w:id="628363727">
          <w:marLeft w:val="0"/>
          <w:marRight w:val="0"/>
          <w:marTop w:val="0"/>
          <w:marBottom w:val="0"/>
          <w:divBdr>
            <w:top w:val="none" w:sz="0" w:space="0" w:color="auto"/>
            <w:left w:val="none" w:sz="0" w:space="0" w:color="auto"/>
            <w:bottom w:val="none" w:sz="0" w:space="0" w:color="auto"/>
            <w:right w:val="none" w:sz="0" w:space="0" w:color="auto"/>
          </w:divBdr>
        </w:div>
        <w:div w:id="640161172">
          <w:marLeft w:val="0"/>
          <w:marRight w:val="0"/>
          <w:marTop w:val="0"/>
          <w:marBottom w:val="0"/>
          <w:divBdr>
            <w:top w:val="none" w:sz="0" w:space="0" w:color="auto"/>
            <w:left w:val="none" w:sz="0" w:space="0" w:color="auto"/>
            <w:bottom w:val="none" w:sz="0" w:space="0" w:color="auto"/>
            <w:right w:val="none" w:sz="0" w:space="0" w:color="auto"/>
          </w:divBdr>
        </w:div>
      </w:divsChild>
    </w:div>
    <w:div w:id="1020203712">
      <w:bodyDiv w:val="1"/>
      <w:marLeft w:val="0"/>
      <w:marRight w:val="0"/>
      <w:marTop w:val="0"/>
      <w:marBottom w:val="0"/>
      <w:divBdr>
        <w:top w:val="none" w:sz="0" w:space="0" w:color="auto"/>
        <w:left w:val="none" w:sz="0" w:space="0" w:color="auto"/>
        <w:bottom w:val="none" w:sz="0" w:space="0" w:color="auto"/>
        <w:right w:val="none" w:sz="0" w:space="0" w:color="auto"/>
      </w:divBdr>
    </w:div>
    <w:div w:id="1031881655">
      <w:bodyDiv w:val="1"/>
      <w:marLeft w:val="0"/>
      <w:marRight w:val="0"/>
      <w:marTop w:val="0"/>
      <w:marBottom w:val="0"/>
      <w:divBdr>
        <w:top w:val="none" w:sz="0" w:space="0" w:color="auto"/>
        <w:left w:val="none" w:sz="0" w:space="0" w:color="auto"/>
        <w:bottom w:val="none" w:sz="0" w:space="0" w:color="auto"/>
        <w:right w:val="none" w:sz="0" w:space="0" w:color="auto"/>
      </w:divBdr>
    </w:div>
    <w:div w:id="1035160300">
      <w:bodyDiv w:val="1"/>
      <w:marLeft w:val="0"/>
      <w:marRight w:val="0"/>
      <w:marTop w:val="0"/>
      <w:marBottom w:val="0"/>
      <w:divBdr>
        <w:top w:val="none" w:sz="0" w:space="0" w:color="auto"/>
        <w:left w:val="none" w:sz="0" w:space="0" w:color="auto"/>
        <w:bottom w:val="none" w:sz="0" w:space="0" w:color="auto"/>
        <w:right w:val="none" w:sz="0" w:space="0" w:color="auto"/>
      </w:divBdr>
    </w:div>
    <w:div w:id="1039671268">
      <w:bodyDiv w:val="1"/>
      <w:marLeft w:val="0"/>
      <w:marRight w:val="0"/>
      <w:marTop w:val="0"/>
      <w:marBottom w:val="0"/>
      <w:divBdr>
        <w:top w:val="none" w:sz="0" w:space="0" w:color="auto"/>
        <w:left w:val="none" w:sz="0" w:space="0" w:color="auto"/>
        <w:bottom w:val="none" w:sz="0" w:space="0" w:color="auto"/>
        <w:right w:val="none" w:sz="0" w:space="0" w:color="auto"/>
      </w:divBdr>
      <w:divsChild>
        <w:div w:id="283462435">
          <w:marLeft w:val="0"/>
          <w:marRight w:val="0"/>
          <w:marTop w:val="0"/>
          <w:marBottom w:val="0"/>
          <w:divBdr>
            <w:top w:val="none" w:sz="0" w:space="0" w:color="auto"/>
            <w:left w:val="none" w:sz="0" w:space="0" w:color="auto"/>
            <w:bottom w:val="none" w:sz="0" w:space="0" w:color="auto"/>
            <w:right w:val="none" w:sz="0" w:space="0" w:color="auto"/>
          </w:divBdr>
        </w:div>
        <w:div w:id="760612030">
          <w:marLeft w:val="0"/>
          <w:marRight w:val="0"/>
          <w:marTop w:val="0"/>
          <w:marBottom w:val="0"/>
          <w:divBdr>
            <w:top w:val="none" w:sz="0" w:space="0" w:color="auto"/>
            <w:left w:val="none" w:sz="0" w:space="0" w:color="auto"/>
            <w:bottom w:val="none" w:sz="0" w:space="0" w:color="auto"/>
            <w:right w:val="none" w:sz="0" w:space="0" w:color="auto"/>
          </w:divBdr>
        </w:div>
        <w:div w:id="984819961">
          <w:marLeft w:val="0"/>
          <w:marRight w:val="0"/>
          <w:marTop w:val="0"/>
          <w:marBottom w:val="0"/>
          <w:divBdr>
            <w:top w:val="none" w:sz="0" w:space="0" w:color="auto"/>
            <w:left w:val="none" w:sz="0" w:space="0" w:color="auto"/>
            <w:bottom w:val="none" w:sz="0" w:space="0" w:color="auto"/>
            <w:right w:val="none" w:sz="0" w:space="0" w:color="auto"/>
          </w:divBdr>
        </w:div>
        <w:div w:id="987710478">
          <w:marLeft w:val="0"/>
          <w:marRight w:val="0"/>
          <w:marTop w:val="0"/>
          <w:marBottom w:val="0"/>
          <w:divBdr>
            <w:top w:val="none" w:sz="0" w:space="0" w:color="auto"/>
            <w:left w:val="none" w:sz="0" w:space="0" w:color="auto"/>
            <w:bottom w:val="none" w:sz="0" w:space="0" w:color="auto"/>
            <w:right w:val="none" w:sz="0" w:space="0" w:color="auto"/>
          </w:divBdr>
        </w:div>
        <w:div w:id="1299217390">
          <w:marLeft w:val="0"/>
          <w:marRight w:val="0"/>
          <w:marTop w:val="0"/>
          <w:marBottom w:val="0"/>
          <w:divBdr>
            <w:top w:val="none" w:sz="0" w:space="0" w:color="auto"/>
            <w:left w:val="none" w:sz="0" w:space="0" w:color="auto"/>
            <w:bottom w:val="none" w:sz="0" w:space="0" w:color="auto"/>
            <w:right w:val="none" w:sz="0" w:space="0" w:color="auto"/>
          </w:divBdr>
          <w:divsChild>
            <w:div w:id="1238902095">
              <w:marLeft w:val="0"/>
              <w:marRight w:val="0"/>
              <w:marTop w:val="0"/>
              <w:marBottom w:val="0"/>
              <w:divBdr>
                <w:top w:val="none" w:sz="0" w:space="0" w:color="auto"/>
                <w:left w:val="none" w:sz="0" w:space="0" w:color="auto"/>
                <w:bottom w:val="none" w:sz="0" w:space="0" w:color="auto"/>
                <w:right w:val="none" w:sz="0" w:space="0" w:color="auto"/>
              </w:divBdr>
            </w:div>
            <w:div w:id="1950043277">
              <w:marLeft w:val="0"/>
              <w:marRight w:val="0"/>
              <w:marTop w:val="0"/>
              <w:marBottom w:val="0"/>
              <w:divBdr>
                <w:top w:val="none" w:sz="0" w:space="0" w:color="auto"/>
                <w:left w:val="none" w:sz="0" w:space="0" w:color="auto"/>
                <w:bottom w:val="none" w:sz="0" w:space="0" w:color="auto"/>
                <w:right w:val="none" w:sz="0" w:space="0" w:color="auto"/>
              </w:divBdr>
            </w:div>
          </w:divsChild>
        </w:div>
        <w:div w:id="1586067519">
          <w:marLeft w:val="0"/>
          <w:marRight w:val="0"/>
          <w:marTop w:val="0"/>
          <w:marBottom w:val="0"/>
          <w:divBdr>
            <w:top w:val="none" w:sz="0" w:space="0" w:color="auto"/>
            <w:left w:val="none" w:sz="0" w:space="0" w:color="auto"/>
            <w:bottom w:val="none" w:sz="0" w:space="0" w:color="auto"/>
            <w:right w:val="none" w:sz="0" w:space="0" w:color="auto"/>
          </w:divBdr>
        </w:div>
        <w:div w:id="1886333353">
          <w:marLeft w:val="0"/>
          <w:marRight w:val="0"/>
          <w:marTop w:val="0"/>
          <w:marBottom w:val="0"/>
          <w:divBdr>
            <w:top w:val="none" w:sz="0" w:space="0" w:color="auto"/>
            <w:left w:val="none" w:sz="0" w:space="0" w:color="auto"/>
            <w:bottom w:val="none" w:sz="0" w:space="0" w:color="auto"/>
            <w:right w:val="none" w:sz="0" w:space="0" w:color="auto"/>
          </w:divBdr>
        </w:div>
      </w:divsChild>
    </w:div>
    <w:div w:id="1043211560">
      <w:bodyDiv w:val="1"/>
      <w:marLeft w:val="0"/>
      <w:marRight w:val="0"/>
      <w:marTop w:val="0"/>
      <w:marBottom w:val="0"/>
      <w:divBdr>
        <w:top w:val="none" w:sz="0" w:space="0" w:color="auto"/>
        <w:left w:val="none" w:sz="0" w:space="0" w:color="auto"/>
        <w:bottom w:val="none" w:sz="0" w:space="0" w:color="auto"/>
        <w:right w:val="none" w:sz="0" w:space="0" w:color="auto"/>
      </w:divBdr>
    </w:div>
    <w:div w:id="1055197192">
      <w:bodyDiv w:val="1"/>
      <w:marLeft w:val="0"/>
      <w:marRight w:val="0"/>
      <w:marTop w:val="0"/>
      <w:marBottom w:val="0"/>
      <w:divBdr>
        <w:top w:val="none" w:sz="0" w:space="0" w:color="auto"/>
        <w:left w:val="none" w:sz="0" w:space="0" w:color="auto"/>
        <w:bottom w:val="none" w:sz="0" w:space="0" w:color="auto"/>
        <w:right w:val="none" w:sz="0" w:space="0" w:color="auto"/>
      </w:divBdr>
    </w:div>
    <w:div w:id="1059861060">
      <w:bodyDiv w:val="1"/>
      <w:marLeft w:val="0"/>
      <w:marRight w:val="0"/>
      <w:marTop w:val="0"/>
      <w:marBottom w:val="0"/>
      <w:divBdr>
        <w:top w:val="none" w:sz="0" w:space="0" w:color="auto"/>
        <w:left w:val="none" w:sz="0" w:space="0" w:color="auto"/>
        <w:bottom w:val="none" w:sz="0" w:space="0" w:color="auto"/>
        <w:right w:val="none" w:sz="0" w:space="0" w:color="auto"/>
      </w:divBdr>
    </w:div>
    <w:div w:id="1088190308">
      <w:bodyDiv w:val="1"/>
      <w:marLeft w:val="0"/>
      <w:marRight w:val="0"/>
      <w:marTop w:val="0"/>
      <w:marBottom w:val="0"/>
      <w:divBdr>
        <w:top w:val="none" w:sz="0" w:space="0" w:color="auto"/>
        <w:left w:val="none" w:sz="0" w:space="0" w:color="auto"/>
        <w:bottom w:val="none" w:sz="0" w:space="0" w:color="auto"/>
        <w:right w:val="none" w:sz="0" w:space="0" w:color="auto"/>
      </w:divBdr>
      <w:divsChild>
        <w:div w:id="364910076">
          <w:marLeft w:val="0"/>
          <w:marRight w:val="0"/>
          <w:marTop w:val="0"/>
          <w:marBottom w:val="0"/>
          <w:divBdr>
            <w:top w:val="none" w:sz="0" w:space="0" w:color="auto"/>
            <w:left w:val="none" w:sz="0" w:space="0" w:color="auto"/>
            <w:bottom w:val="none" w:sz="0" w:space="0" w:color="auto"/>
            <w:right w:val="none" w:sz="0" w:space="0" w:color="auto"/>
          </w:divBdr>
        </w:div>
        <w:div w:id="1063606714">
          <w:marLeft w:val="0"/>
          <w:marRight w:val="0"/>
          <w:marTop w:val="0"/>
          <w:marBottom w:val="0"/>
          <w:divBdr>
            <w:top w:val="none" w:sz="0" w:space="0" w:color="auto"/>
            <w:left w:val="none" w:sz="0" w:space="0" w:color="auto"/>
            <w:bottom w:val="none" w:sz="0" w:space="0" w:color="auto"/>
            <w:right w:val="none" w:sz="0" w:space="0" w:color="auto"/>
          </w:divBdr>
        </w:div>
        <w:div w:id="1115715217">
          <w:marLeft w:val="0"/>
          <w:marRight w:val="0"/>
          <w:marTop w:val="0"/>
          <w:marBottom w:val="0"/>
          <w:divBdr>
            <w:top w:val="none" w:sz="0" w:space="0" w:color="auto"/>
            <w:left w:val="none" w:sz="0" w:space="0" w:color="auto"/>
            <w:bottom w:val="none" w:sz="0" w:space="0" w:color="auto"/>
            <w:right w:val="none" w:sz="0" w:space="0" w:color="auto"/>
          </w:divBdr>
        </w:div>
        <w:div w:id="1435705227">
          <w:marLeft w:val="0"/>
          <w:marRight w:val="0"/>
          <w:marTop w:val="0"/>
          <w:marBottom w:val="0"/>
          <w:divBdr>
            <w:top w:val="none" w:sz="0" w:space="0" w:color="auto"/>
            <w:left w:val="none" w:sz="0" w:space="0" w:color="auto"/>
            <w:bottom w:val="none" w:sz="0" w:space="0" w:color="auto"/>
            <w:right w:val="none" w:sz="0" w:space="0" w:color="auto"/>
          </w:divBdr>
          <w:divsChild>
            <w:div w:id="863446851">
              <w:marLeft w:val="0"/>
              <w:marRight w:val="0"/>
              <w:marTop w:val="0"/>
              <w:marBottom w:val="0"/>
              <w:divBdr>
                <w:top w:val="none" w:sz="0" w:space="0" w:color="auto"/>
                <w:left w:val="none" w:sz="0" w:space="0" w:color="auto"/>
                <w:bottom w:val="none" w:sz="0" w:space="0" w:color="auto"/>
                <w:right w:val="none" w:sz="0" w:space="0" w:color="auto"/>
              </w:divBdr>
            </w:div>
            <w:div w:id="927930008">
              <w:marLeft w:val="0"/>
              <w:marRight w:val="0"/>
              <w:marTop w:val="0"/>
              <w:marBottom w:val="0"/>
              <w:divBdr>
                <w:top w:val="none" w:sz="0" w:space="0" w:color="auto"/>
                <w:left w:val="none" w:sz="0" w:space="0" w:color="auto"/>
                <w:bottom w:val="none" w:sz="0" w:space="0" w:color="auto"/>
                <w:right w:val="none" w:sz="0" w:space="0" w:color="auto"/>
              </w:divBdr>
            </w:div>
          </w:divsChild>
        </w:div>
        <w:div w:id="1727146767">
          <w:marLeft w:val="0"/>
          <w:marRight w:val="0"/>
          <w:marTop w:val="0"/>
          <w:marBottom w:val="0"/>
          <w:divBdr>
            <w:top w:val="none" w:sz="0" w:space="0" w:color="auto"/>
            <w:left w:val="none" w:sz="0" w:space="0" w:color="auto"/>
            <w:bottom w:val="none" w:sz="0" w:space="0" w:color="auto"/>
            <w:right w:val="none" w:sz="0" w:space="0" w:color="auto"/>
          </w:divBdr>
        </w:div>
        <w:div w:id="1974821289">
          <w:marLeft w:val="0"/>
          <w:marRight w:val="0"/>
          <w:marTop w:val="0"/>
          <w:marBottom w:val="0"/>
          <w:divBdr>
            <w:top w:val="none" w:sz="0" w:space="0" w:color="auto"/>
            <w:left w:val="none" w:sz="0" w:space="0" w:color="auto"/>
            <w:bottom w:val="none" w:sz="0" w:space="0" w:color="auto"/>
            <w:right w:val="none" w:sz="0" w:space="0" w:color="auto"/>
          </w:divBdr>
        </w:div>
        <w:div w:id="1975867297">
          <w:marLeft w:val="0"/>
          <w:marRight w:val="0"/>
          <w:marTop w:val="0"/>
          <w:marBottom w:val="0"/>
          <w:divBdr>
            <w:top w:val="none" w:sz="0" w:space="0" w:color="auto"/>
            <w:left w:val="none" w:sz="0" w:space="0" w:color="auto"/>
            <w:bottom w:val="none" w:sz="0" w:space="0" w:color="auto"/>
            <w:right w:val="none" w:sz="0" w:space="0" w:color="auto"/>
          </w:divBdr>
        </w:div>
      </w:divsChild>
    </w:div>
    <w:div w:id="1108692674">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207910882">
      <w:bodyDiv w:val="1"/>
      <w:marLeft w:val="0"/>
      <w:marRight w:val="0"/>
      <w:marTop w:val="0"/>
      <w:marBottom w:val="0"/>
      <w:divBdr>
        <w:top w:val="none" w:sz="0" w:space="0" w:color="auto"/>
        <w:left w:val="none" w:sz="0" w:space="0" w:color="auto"/>
        <w:bottom w:val="none" w:sz="0" w:space="0" w:color="auto"/>
        <w:right w:val="none" w:sz="0" w:space="0" w:color="auto"/>
      </w:divBdr>
    </w:div>
    <w:div w:id="1274480725">
      <w:bodyDiv w:val="1"/>
      <w:marLeft w:val="0"/>
      <w:marRight w:val="0"/>
      <w:marTop w:val="0"/>
      <w:marBottom w:val="0"/>
      <w:divBdr>
        <w:top w:val="none" w:sz="0" w:space="0" w:color="auto"/>
        <w:left w:val="none" w:sz="0" w:space="0" w:color="auto"/>
        <w:bottom w:val="none" w:sz="0" w:space="0" w:color="auto"/>
        <w:right w:val="none" w:sz="0" w:space="0" w:color="auto"/>
      </w:divBdr>
    </w:div>
    <w:div w:id="1302690076">
      <w:bodyDiv w:val="1"/>
      <w:marLeft w:val="0"/>
      <w:marRight w:val="0"/>
      <w:marTop w:val="0"/>
      <w:marBottom w:val="0"/>
      <w:divBdr>
        <w:top w:val="none" w:sz="0" w:space="0" w:color="auto"/>
        <w:left w:val="none" w:sz="0" w:space="0" w:color="auto"/>
        <w:bottom w:val="none" w:sz="0" w:space="0" w:color="auto"/>
        <w:right w:val="none" w:sz="0" w:space="0" w:color="auto"/>
      </w:divBdr>
    </w:div>
    <w:div w:id="1310983867">
      <w:bodyDiv w:val="1"/>
      <w:marLeft w:val="0"/>
      <w:marRight w:val="0"/>
      <w:marTop w:val="0"/>
      <w:marBottom w:val="0"/>
      <w:divBdr>
        <w:top w:val="none" w:sz="0" w:space="0" w:color="auto"/>
        <w:left w:val="none" w:sz="0" w:space="0" w:color="auto"/>
        <w:bottom w:val="none" w:sz="0" w:space="0" w:color="auto"/>
        <w:right w:val="none" w:sz="0" w:space="0" w:color="auto"/>
      </w:divBdr>
      <w:divsChild>
        <w:div w:id="1683816487">
          <w:marLeft w:val="0"/>
          <w:marRight w:val="0"/>
          <w:marTop w:val="0"/>
          <w:marBottom w:val="31"/>
          <w:divBdr>
            <w:top w:val="none" w:sz="0" w:space="0" w:color="auto"/>
            <w:left w:val="none" w:sz="0" w:space="0" w:color="auto"/>
            <w:bottom w:val="none" w:sz="0" w:space="0" w:color="auto"/>
            <w:right w:val="none" w:sz="0" w:space="0" w:color="auto"/>
          </w:divBdr>
        </w:div>
      </w:divsChild>
    </w:div>
    <w:div w:id="1326203858">
      <w:bodyDiv w:val="1"/>
      <w:marLeft w:val="0"/>
      <w:marRight w:val="0"/>
      <w:marTop w:val="0"/>
      <w:marBottom w:val="0"/>
      <w:divBdr>
        <w:top w:val="none" w:sz="0" w:space="0" w:color="auto"/>
        <w:left w:val="none" w:sz="0" w:space="0" w:color="auto"/>
        <w:bottom w:val="none" w:sz="0" w:space="0" w:color="auto"/>
        <w:right w:val="none" w:sz="0" w:space="0" w:color="auto"/>
      </w:divBdr>
      <w:divsChild>
        <w:div w:id="415979931">
          <w:marLeft w:val="0"/>
          <w:marRight w:val="0"/>
          <w:marTop w:val="0"/>
          <w:marBottom w:val="200"/>
          <w:divBdr>
            <w:top w:val="none" w:sz="0" w:space="0" w:color="auto"/>
            <w:left w:val="none" w:sz="0" w:space="0" w:color="auto"/>
            <w:bottom w:val="none" w:sz="0" w:space="0" w:color="auto"/>
            <w:right w:val="none" w:sz="0" w:space="0" w:color="auto"/>
          </w:divBdr>
        </w:div>
        <w:div w:id="605650187">
          <w:marLeft w:val="0"/>
          <w:marRight w:val="0"/>
          <w:marTop w:val="0"/>
          <w:marBottom w:val="200"/>
          <w:divBdr>
            <w:top w:val="none" w:sz="0" w:space="0" w:color="auto"/>
            <w:left w:val="none" w:sz="0" w:space="0" w:color="auto"/>
            <w:bottom w:val="none" w:sz="0" w:space="0" w:color="auto"/>
            <w:right w:val="none" w:sz="0" w:space="0" w:color="auto"/>
          </w:divBdr>
        </w:div>
        <w:div w:id="922641024">
          <w:marLeft w:val="0"/>
          <w:marRight w:val="0"/>
          <w:marTop w:val="0"/>
          <w:marBottom w:val="200"/>
          <w:divBdr>
            <w:top w:val="none" w:sz="0" w:space="0" w:color="auto"/>
            <w:left w:val="none" w:sz="0" w:space="0" w:color="auto"/>
            <w:bottom w:val="none" w:sz="0" w:space="0" w:color="auto"/>
            <w:right w:val="none" w:sz="0" w:space="0" w:color="auto"/>
          </w:divBdr>
        </w:div>
        <w:div w:id="1346977108">
          <w:marLeft w:val="0"/>
          <w:marRight w:val="0"/>
          <w:marTop w:val="0"/>
          <w:marBottom w:val="200"/>
          <w:divBdr>
            <w:top w:val="none" w:sz="0" w:space="0" w:color="auto"/>
            <w:left w:val="none" w:sz="0" w:space="0" w:color="auto"/>
            <w:bottom w:val="none" w:sz="0" w:space="0" w:color="auto"/>
            <w:right w:val="none" w:sz="0" w:space="0" w:color="auto"/>
          </w:divBdr>
        </w:div>
        <w:div w:id="1610119036">
          <w:marLeft w:val="0"/>
          <w:marRight w:val="0"/>
          <w:marTop w:val="0"/>
          <w:marBottom w:val="200"/>
          <w:divBdr>
            <w:top w:val="none" w:sz="0" w:space="0" w:color="auto"/>
            <w:left w:val="none" w:sz="0" w:space="0" w:color="auto"/>
            <w:bottom w:val="none" w:sz="0" w:space="0" w:color="auto"/>
            <w:right w:val="none" w:sz="0" w:space="0" w:color="auto"/>
          </w:divBdr>
        </w:div>
        <w:div w:id="2019195327">
          <w:marLeft w:val="0"/>
          <w:marRight w:val="0"/>
          <w:marTop w:val="0"/>
          <w:marBottom w:val="200"/>
          <w:divBdr>
            <w:top w:val="none" w:sz="0" w:space="0" w:color="auto"/>
            <w:left w:val="none" w:sz="0" w:space="0" w:color="auto"/>
            <w:bottom w:val="none" w:sz="0" w:space="0" w:color="auto"/>
            <w:right w:val="none" w:sz="0" w:space="0" w:color="auto"/>
          </w:divBdr>
        </w:div>
      </w:divsChild>
    </w:div>
    <w:div w:id="1332176748">
      <w:bodyDiv w:val="1"/>
      <w:marLeft w:val="0"/>
      <w:marRight w:val="0"/>
      <w:marTop w:val="0"/>
      <w:marBottom w:val="0"/>
      <w:divBdr>
        <w:top w:val="none" w:sz="0" w:space="0" w:color="auto"/>
        <w:left w:val="none" w:sz="0" w:space="0" w:color="auto"/>
        <w:bottom w:val="none" w:sz="0" w:space="0" w:color="auto"/>
        <w:right w:val="none" w:sz="0" w:space="0" w:color="auto"/>
      </w:divBdr>
    </w:div>
    <w:div w:id="1347168157">
      <w:bodyDiv w:val="1"/>
      <w:marLeft w:val="0"/>
      <w:marRight w:val="0"/>
      <w:marTop w:val="0"/>
      <w:marBottom w:val="0"/>
      <w:divBdr>
        <w:top w:val="none" w:sz="0" w:space="0" w:color="auto"/>
        <w:left w:val="none" w:sz="0" w:space="0" w:color="auto"/>
        <w:bottom w:val="none" w:sz="0" w:space="0" w:color="auto"/>
        <w:right w:val="none" w:sz="0" w:space="0" w:color="auto"/>
      </w:divBdr>
    </w:div>
    <w:div w:id="1360660612">
      <w:bodyDiv w:val="1"/>
      <w:marLeft w:val="0"/>
      <w:marRight w:val="0"/>
      <w:marTop w:val="0"/>
      <w:marBottom w:val="0"/>
      <w:divBdr>
        <w:top w:val="none" w:sz="0" w:space="0" w:color="auto"/>
        <w:left w:val="none" w:sz="0" w:space="0" w:color="auto"/>
        <w:bottom w:val="none" w:sz="0" w:space="0" w:color="auto"/>
        <w:right w:val="none" w:sz="0" w:space="0" w:color="auto"/>
      </w:divBdr>
    </w:div>
    <w:div w:id="1372996469">
      <w:bodyDiv w:val="1"/>
      <w:marLeft w:val="0"/>
      <w:marRight w:val="0"/>
      <w:marTop w:val="0"/>
      <w:marBottom w:val="0"/>
      <w:divBdr>
        <w:top w:val="none" w:sz="0" w:space="0" w:color="auto"/>
        <w:left w:val="none" w:sz="0" w:space="0" w:color="auto"/>
        <w:bottom w:val="none" w:sz="0" w:space="0" w:color="auto"/>
        <w:right w:val="none" w:sz="0" w:space="0" w:color="auto"/>
      </w:divBdr>
    </w:div>
    <w:div w:id="1380133406">
      <w:bodyDiv w:val="1"/>
      <w:marLeft w:val="0"/>
      <w:marRight w:val="0"/>
      <w:marTop w:val="0"/>
      <w:marBottom w:val="0"/>
      <w:divBdr>
        <w:top w:val="none" w:sz="0" w:space="0" w:color="auto"/>
        <w:left w:val="none" w:sz="0" w:space="0" w:color="auto"/>
        <w:bottom w:val="none" w:sz="0" w:space="0" w:color="auto"/>
        <w:right w:val="none" w:sz="0" w:space="0" w:color="auto"/>
      </w:divBdr>
      <w:divsChild>
        <w:div w:id="61609939">
          <w:marLeft w:val="0"/>
          <w:marRight w:val="0"/>
          <w:marTop w:val="0"/>
          <w:marBottom w:val="0"/>
          <w:divBdr>
            <w:top w:val="none" w:sz="0" w:space="0" w:color="auto"/>
            <w:left w:val="none" w:sz="0" w:space="0" w:color="auto"/>
            <w:bottom w:val="none" w:sz="0" w:space="0" w:color="auto"/>
            <w:right w:val="none" w:sz="0" w:space="0" w:color="auto"/>
          </w:divBdr>
        </w:div>
        <w:div w:id="74743336">
          <w:marLeft w:val="0"/>
          <w:marRight w:val="0"/>
          <w:marTop w:val="0"/>
          <w:marBottom w:val="0"/>
          <w:divBdr>
            <w:top w:val="none" w:sz="0" w:space="0" w:color="auto"/>
            <w:left w:val="none" w:sz="0" w:space="0" w:color="auto"/>
            <w:bottom w:val="none" w:sz="0" w:space="0" w:color="auto"/>
            <w:right w:val="none" w:sz="0" w:space="0" w:color="auto"/>
          </w:divBdr>
          <w:divsChild>
            <w:div w:id="776559408">
              <w:marLeft w:val="0"/>
              <w:marRight w:val="0"/>
              <w:marTop w:val="0"/>
              <w:marBottom w:val="0"/>
              <w:divBdr>
                <w:top w:val="none" w:sz="0" w:space="0" w:color="auto"/>
                <w:left w:val="none" w:sz="0" w:space="0" w:color="auto"/>
                <w:bottom w:val="none" w:sz="0" w:space="0" w:color="auto"/>
                <w:right w:val="none" w:sz="0" w:space="0" w:color="auto"/>
              </w:divBdr>
            </w:div>
            <w:div w:id="1695426433">
              <w:marLeft w:val="0"/>
              <w:marRight w:val="0"/>
              <w:marTop w:val="0"/>
              <w:marBottom w:val="0"/>
              <w:divBdr>
                <w:top w:val="none" w:sz="0" w:space="0" w:color="auto"/>
                <w:left w:val="none" w:sz="0" w:space="0" w:color="auto"/>
                <w:bottom w:val="none" w:sz="0" w:space="0" w:color="auto"/>
                <w:right w:val="none" w:sz="0" w:space="0" w:color="auto"/>
              </w:divBdr>
            </w:div>
          </w:divsChild>
        </w:div>
        <w:div w:id="209810017">
          <w:marLeft w:val="0"/>
          <w:marRight w:val="0"/>
          <w:marTop w:val="0"/>
          <w:marBottom w:val="0"/>
          <w:divBdr>
            <w:top w:val="none" w:sz="0" w:space="0" w:color="auto"/>
            <w:left w:val="none" w:sz="0" w:space="0" w:color="auto"/>
            <w:bottom w:val="none" w:sz="0" w:space="0" w:color="auto"/>
            <w:right w:val="none" w:sz="0" w:space="0" w:color="auto"/>
          </w:divBdr>
        </w:div>
        <w:div w:id="240262763">
          <w:marLeft w:val="0"/>
          <w:marRight w:val="0"/>
          <w:marTop w:val="0"/>
          <w:marBottom w:val="0"/>
          <w:divBdr>
            <w:top w:val="none" w:sz="0" w:space="0" w:color="auto"/>
            <w:left w:val="none" w:sz="0" w:space="0" w:color="auto"/>
            <w:bottom w:val="none" w:sz="0" w:space="0" w:color="auto"/>
            <w:right w:val="none" w:sz="0" w:space="0" w:color="auto"/>
          </w:divBdr>
        </w:div>
        <w:div w:id="271673314">
          <w:marLeft w:val="0"/>
          <w:marRight w:val="0"/>
          <w:marTop w:val="0"/>
          <w:marBottom w:val="0"/>
          <w:divBdr>
            <w:top w:val="none" w:sz="0" w:space="0" w:color="auto"/>
            <w:left w:val="none" w:sz="0" w:space="0" w:color="auto"/>
            <w:bottom w:val="none" w:sz="0" w:space="0" w:color="auto"/>
            <w:right w:val="none" w:sz="0" w:space="0" w:color="auto"/>
          </w:divBdr>
        </w:div>
        <w:div w:id="335305956">
          <w:marLeft w:val="0"/>
          <w:marRight w:val="0"/>
          <w:marTop w:val="0"/>
          <w:marBottom w:val="0"/>
          <w:divBdr>
            <w:top w:val="none" w:sz="0" w:space="0" w:color="auto"/>
            <w:left w:val="none" w:sz="0" w:space="0" w:color="auto"/>
            <w:bottom w:val="none" w:sz="0" w:space="0" w:color="auto"/>
            <w:right w:val="none" w:sz="0" w:space="0" w:color="auto"/>
          </w:divBdr>
        </w:div>
        <w:div w:id="419760201">
          <w:marLeft w:val="0"/>
          <w:marRight w:val="0"/>
          <w:marTop w:val="0"/>
          <w:marBottom w:val="0"/>
          <w:divBdr>
            <w:top w:val="none" w:sz="0" w:space="0" w:color="auto"/>
            <w:left w:val="none" w:sz="0" w:space="0" w:color="auto"/>
            <w:bottom w:val="none" w:sz="0" w:space="0" w:color="auto"/>
            <w:right w:val="none" w:sz="0" w:space="0" w:color="auto"/>
          </w:divBdr>
        </w:div>
        <w:div w:id="514464608">
          <w:marLeft w:val="0"/>
          <w:marRight w:val="0"/>
          <w:marTop w:val="0"/>
          <w:marBottom w:val="0"/>
          <w:divBdr>
            <w:top w:val="none" w:sz="0" w:space="0" w:color="auto"/>
            <w:left w:val="none" w:sz="0" w:space="0" w:color="auto"/>
            <w:bottom w:val="none" w:sz="0" w:space="0" w:color="auto"/>
            <w:right w:val="none" w:sz="0" w:space="0" w:color="auto"/>
          </w:divBdr>
        </w:div>
        <w:div w:id="558249816">
          <w:marLeft w:val="0"/>
          <w:marRight w:val="0"/>
          <w:marTop w:val="0"/>
          <w:marBottom w:val="0"/>
          <w:divBdr>
            <w:top w:val="none" w:sz="0" w:space="0" w:color="auto"/>
            <w:left w:val="none" w:sz="0" w:space="0" w:color="auto"/>
            <w:bottom w:val="none" w:sz="0" w:space="0" w:color="auto"/>
            <w:right w:val="none" w:sz="0" w:space="0" w:color="auto"/>
          </w:divBdr>
        </w:div>
        <w:div w:id="630012494">
          <w:marLeft w:val="0"/>
          <w:marRight w:val="0"/>
          <w:marTop w:val="0"/>
          <w:marBottom w:val="0"/>
          <w:divBdr>
            <w:top w:val="none" w:sz="0" w:space="0" w:color="auto"/>
            <w:left w:val="none" w:sz="0" w:space="0" w:color="auto"/>
            <w:bottom w:val="none" w:sz="0" w:space="0" w:color="auto"/>
            <w:right w:val="none" w:sz="0" w:space="0" w:color="auto"/>
          </w:divBdr>
        </w:div>
        <w:div w:id="707219066">
          <w:marLeft w:val="0"/>
          <w:marRight w:val="0"/>
          <w:marTop w:val="0"/>
          <w:marBottom w:val="0"/>
          <w:divBdr>
            <w:top w:val="none" w:sz="0" w:space="0" w:color="auto"/>
            <w:left w:val="none" w:sz="0" w:space="0" w:color="auto"/>
            <w:bottom w:val="none" w:sz="0" w:space="0" w:color="auto"/>
            <w:right w:val="none" w:sz="0" w:space="0" w:color="auto"/>
          </w:divBdr>
        </w:div>
        <w:div w:id="808522820">
          <w:marLeft w:val="0"/>
          <w:marRight w:val="0"/>
          <w:marTop w:val="0"/>
          <w:marBottom w:val="0"/>
          <w:divBdr>
            <w:top w:val="none" w:sz="0" w:space="0" w:color="auto"/>
            <w:left w:val="none" w:sz="0" w:space="0" w:color="auto"/>
            <w:bottom w:val="none" w:sz="0" w:space="0" w:color="auto"/>
            <w:right w:val="none" w:sz="0" w:space="0" w:color="auto"/>
          </w:divBdr>
        </w:div>
        <w:div w:id="859707865">
          <w:marLeft w:val="0"/>
          <w:marRight w:val="0"/>
          <w:marTop w:val="0"/>
          <w:marBottom w:val="0"/>
          <w:divBdr>
            <w:top w:val="none" w:sz="0" w:space="0" w:color="auto"/>
            <w:left w:val="none" w:sz="0" w:space="0" w:color="auto"/>
            <w:bottom w:val="none" w:sz="0" w:space="0" w:color="auto"/>
            <w:right w:val="none" w:sz="0" w:space="0" w:color="auto"/>
          </w:divBdr>
        </w:div>
        <w:div w:id="1111556923">
          <w:marLeft w:val="0"/>
          <w:marRight w:val="0"/>
          <w:marTop w:val="0"/>
          <w:marBottom w:val="0"/>
          <w:divBdr>
            <w:top w:val="none" w:sz="0" w:space="0" w:color="auto"/>
            <w:left w:val="none" w:sz="0" w:space="0" w:color="auto"/>
            <w:bottom w:val="none" w:sz="0" w:space="0" w:color="auto"/>
            <w:right w:val="none" w:sz="0" w:space="0" w:color="auto"/>
          </w:divBdr>
        </w:div>
        <w:div w:id="1272468631">
          <w:marLeft w:val="0"/>
          <w:marRight w:val="0"/>
          <w:marTop w:val="0"/>
          <w:marBottom w:val="0"/>
          <w:divBdr>
            <w:top w:val="none" w:sz="0" w:space="0" w:color="auto"/>
            <w:left w:val="none" w:sz="0" w:space="0" w:color="auto"/>
            <w:bottom w:val="none" w:sz="0" w:space="0" w:color="auto"/>
            <w:right w:val="none" w:sz="0" w:space="0" w:color="auto"/>
          </w:divBdr>
        </w:div>
        <w:div w:id="1348409635">
          <w:marLeft w:val="0"/>
          <w:marRight w:val="0"/>
          <w:marTop w:val="0"/>
          <w:marBottom w:val="0"/>
          <w:divBdr>
            <w:top w:val="none" w:sz="0" w:space="0" w:color="auto"/>
            <w:left w:val="none" w:sz="0" w:space="0" w:color="auto"/>
            <w:bottom w:val="none" w:sz="0" w:space="0" w:color="auto"/>
            <w:right w:val="none" w:sz="0" w:space="0" w:color="auto"/>
          </w:divBdr>
        </w:div>
        <w:div w:id="1377511298">
          <w:marLeft w:val="0"/>
          <w:marRight w:val="0"/>
          <w:marTop w:val="0"/>
          <w:marBottom w:val="0"/>
          <w:divBdr>
            <w:top w:val="none" w:sz="0" w:space="0" w:color="auto"/>
            <w:left w:val="none" w:sz="0" w:space="0" w:color="auto"/>
            <w:bottom w:val="none" w:sz="0" w:space="0" w:color="auto"/>
            <w:right w:val="none" w:sz="0" w:space="0" w:color="auto"/>
          </w:divBdr>
        </w:div>
        <w:div w:id="1388991659">
          <w:marLeft w:val="0"/>
          <w:marRight w:val="0"/>
          <w:marTop w:val="0"/>
          <w:marBottom w:val="0"/>
          <w:divBdr>
            <w:top w:val="none" w:sz="0" w:space="0" w:color="auto"/>
            <w:left w:val="none" w:sz="0" w:space="0" w:color="auto"/>
            <w:bottom w:val="none" w:sz="0" w:space="0" w:color="auto"/>
            <w:right w:val="none" w:sz="0" w:space="0" w:color="auto"/>
          </w:divBdr>
        </w:div>
        <w:div w:id="1417745127">
          <w:marLeft w:val="0"/>
          <w:marRight w:val="0"/>
          <w:marTop w:val="0"/>
          <w:marBottom w:val="0"/>
          <w:divBdr>
            <w:top w:val="none" w:sz="0" w:space="0" w:color="auto"/>
            <w:left w:val="none" w:sz="0" w:space="0" w:color="auto"/>
            <w:bottom w:val="none" w:sz="0" w:space="0" w:color="auto"/>
            <w:right w:val="none" w:sz="0" w:space="0" w:color="auto"/>
          </w:divBdr>
        </w:div>
        <w:div w:id="1438134470">
          <w:marLeft w:val="0"/>
          <w:marRight w:val="0"/>
          <w:marTop w:val="0"/>
          <w:marBottom w:val="0"/>
          <w:divBdr>
            <w:top w:val="none" w:sz="0" w:space="0" w:color="auto"/>
            <w:left w:val="none" w:sz="0" w:space="0" w:color="auto"/>
            <w:bottom w:val="none" w:sz="0" w:space="0" w:color="auto"/>
            <w:right w:val="none" w:sz="0" w:space="0" w:color="auto"/>
          </w:divBdr>
        </w:div>
        <w:div w:id="1605262736">
          <w:marLeft w:val="0"/>
          <w:marRight w:val="0"/>
          <w:marTop w:val="0"/>
          <w:marBottom w:val="0"/>
          <w:divBdr>
            <w:top w:val="none" w:sz="0" w:space="0" w:color="auto"/>
            <w:left w:val="none" w:sz="0" w:space="0" w:color="auto"/>
            <w:bottom w:val="none" w:sz="0" w:space="0" w:color="auto"/>
            <w:right w:val="none" w:sz="0" w:space="0" w:color="auto"/>
          </w:divBdr>
        </w:div>
        <w:div w:id="1718240977">
          <w:marLeft w:val="0"/>
          <w:marRight w:val="0"/>
          <w:marTop w:val="0"/>
          <w:marBottom w:val="0"/>
          <w:divBdr>
            <w:top w:val="none" w:sz="0" w:space="0" w:color="auto"/>
            <w:left w:val="none" w:sz="0" w:space="0" w:color="auto"/>
            <w:bottom w:val="none" w:sz="0" w:space="0" w:color="auto"/>
            <w:right w:val="none" w:sz="0" w:space="0" w:color="auto"/>
          </w:divBdr>
        </w:div>
        <w:div w:id="1767965392">
          <w:marLeft w:val="0"/>
          <w:marRight w:val="0"/>
          <w:marTop w:val="0"/>
          <w:marBottom w:val="0"/>
          <w:divBdr>
            <w:top w:val="none" w:sz="0" w:space="0" w:color="auto"/>
            <w:left w:val="none" w:sz="0" w:space="0" w:color="auto"/>
            <w:bottom w:val="none" w:sz="0" w:space="0" w:color="auto"/>
            <w:right w:val="none" w:sz="0" w:space="0" w:color="auto"/>
          </w:divBdr>
        </w:div>
        <w:div w:id="1779175144">
          <w:marLeft w:val="0"/>
          <w:marRight w:val="0"/>
          <w:marTop w:val="0"/>
          <w:marBottom w:val="0"/>
          <w:divBdr>
            <w:top w:val="none" w:sz="0" w:space="0" w:color="auto"/>
            <w:left w:val="none" w:sz="0" w:space="0" w:color="auto"/>
            <w:bottom w:val="none" w:sz="0" w:space="0" w:color="auto"/>
            <w:right w:val="none" w:sz="0" w:space="0" w:color="auto"/>
          </w:divBdr>
        </w:div>
        <w:div w:id="1905022392">
          <w:marLeft w:val="0"/>
          <w:marRight w:val="0"/>
          <w:marTop w:val="0"/>
          <w:marBottom w:val="0"/>
          <w:divBdr>
            <w:top w:val="none" w:sz="0" w:space="0" w:color="auto"/>
            <w:left w:val="none" w:sz="0" w:space="0" w:color="auto"/>
            <w:bottom w:val="none" w:sz="0" w:space="0" w:color="auto"/>
            <w:right w:val="none" w:sz="0" w:space="0" w:color="auto"/>
          </w:divBdr>
        </w:div>
        <w:div w:id="2091191671">
          <w:marLeft w:val="0"/>
          <w:marRight w:val="0"/>
          <w:marTop w:val="0"/>
          <w:marBottom w:val="0"/>
          <w:divBdr>
            <w:top w:val="none" w:sz="0" w:space="0" w:color="auto"/>
            <w:left w:val="none" w:sz="0" w:space="0" w:color="auto"/>
            <w:bottom w:val="none" w:sz="0" w:space="0" w:color="auto"/>
            <w:right w:val="none" w:sz="0" w:space="0" w:color="auto"/>
          </w:divBdr>
        </w:div>
      </w:divsChild>
    </w:div>
    <w:div w:id="1382828130">
      <w:bodyDiv w:val="1"/>
      <w:marLeft w:val="0"/>
      <w:marRight w:val="0"/>
      <w:marTop w:val="0"/>
      <w:marBottom w:val="0"/>
      <w:divBdr>
        <w:top w:val="none" w:sz="0" w:space="0" w:color="auto"/>
        <w:left w:val="none" w:sz="0" w:space="0" w:color="auto"/>
        <w:bottom w:val="none" w:sz="0" w:space="0" w:color="auto"/>
        <w:right w:val="none" w:sz="0" w:space="0" w:color="auto"/>
      </w:divBdr>
      <w:divsChild>
        <w:div w:id="69234391">
          <w:marLeft w:val="0"/>
          <w:marRight w:val="0"/>
          <w:marTop w:val="0"/>
          <w:marBottom w:val="311"/>
          <w:divBdr>
            <w:top w:val="none" w:sz="0" w:space="0" w:color="auto"/>
            <w:left w:val="none" w:sz="0" w:space="0" w:color="auto"/>
            <w:bottom w:val="none" w:sz="0" w:space="0" w:color="auto"/>
            <w:right w:val="none" w:sz="0" w:space="0" w:color="auto"/>
          </w:divBdr>
        </w:div>
      </w:divsChild>
    </w:div>
    <w:div w:id="1413963178">
      <w:bodyDiv w:val="1"/>
      <w:marLeft w:val="0"/>
      <w:marRight w:val="0"/>
      <w:marTop w:val="0"/>
      <w:marBottom w:val="0"/>
      <w:divBdr>
        <w:top w:val="none" w:sz="0" w:space="0" w:color="auto"/>
        <w:left w:val="none" w:sz="0" w:space="0" w:color="auto"/>
        <w:bottom w:val="none" w:sz="0" w:space="0" w:color="auto"/>
        <w:right w:val="none" w:sz="0" w:space="0" w:color="auto"/>
      </w:divBdr>
    </w:div>
    <w:div w:id="1454056348">
      <w:bodyDiv w:val="1"/>
      <w:marLeft w:val="0"/>
      <w:marRight w:val="0"/>
      <w:marTop w:val="0"/>
      <w:marBottom w:val="0"/>
      <w:divBdr>
        <w:top w:val="none" w:sz="0" w:space="0" w:color="auto"/>
        <w:left w:val="none" w:sz="0" w:space="0" w:color="auto"/>
        <w:bottom w:val="none" w:sz="0" w:space="0" w:color="auto"/>
        <w:right w:val="none" w:sz="0" w:space="0" w:color="auto"/>
      </w:divBdr>
    </w:div>
    <w:div w:id="1477141053">
      <w:bodyDiv w:val="1"/>
      <w:marLeft w:val="0"/>
      <w:marRight w:val="0"/>
      <w:marTop w:val="0"/>
      <w:marBottom w:val="0"/>
      <w:divBdr>
        <w:top w:val="none" w:sz="0" w:space="0" w:color="auto"/>
        <w:left w:val="none" w:sz="0" w:space="0" w:color="auto"/>
        <w:bottom w:val="none" w:sz="0" w:space="0" w:color="auto"/>
        <w:right w:val="none" w:sz="0" w:space="0" w:color="auto"/>
      </w:divBdr>
    </w:div>
    <w:div w:id="1506821964">
      <w:bodyDiv w:val="1"/>
      <w:marLeft w:val="0"/>
      <w:marRight w:val="0"/>
      <w:marTop w:val="0"/>
      <w:marBottom w:val="0"/>
      <w:divBdr>
        <w:top w:val="none" w:sz="0" w:space="0" w:color="auto"/>
        <w:left w:val="none" w:sz="0" w:space="0" w:color="auto"/>
        <w:bottom w:val="none" w:sz="0" w:space="0" w:color="auto"/>
        <w:right w:val="none" w:sz="0" w:space="0" w:color="auto"/>
      </w:divBdr>
    </w:div>
    <w:div w:id="1561742854">
      <w:bodyDiv w:val="1"/>
      <w:marLeft w:val="0"/>
      <w:marRight w:val="0"/>
      <w:marTop w:val="0"/>
      <w:marBottom w:val="0"/>
      <w:divBdr>
        <w:top w:val="none" w:sz="0" w:space="0" w:color="auto"/>
        <w:left w:val="none" w:sz="0" w:space="0" w:color="auto"/>
        <w:bottom w:val="none" w:sz="0" w:space="0" w:color="auto"/>
        <w:right w:val="none" w:sz="0" w:space="0" w:color="auto"/>
      </w:divBdr>
    </w:div>
    <w:div w:id="1631856765">
      <w:bodyDiv w:val="1"/>
      <w:marLeft w:val="0"/>
      <w:marRight w:val="0"/>
      <w:marTop w:val="0"/>
      <w:marBottom w:val="0"/>
      <w:divBdr>
        <w:top w:val="none" w:sz="0" w:space="0" w:color="auto"/>
        <w:left w:val="none" w:sz="0" w:space="0" w:color="auto"/>
        <w:bottom w:val="none" w:sz="0" w:space="0" w:color="auto"/>
        <w:right w:val="none" w:sz="0" w:space="0" w:color="auto"/>
      </w:divBdr>
    </w:div>
    <w:div w:id="1642807315">
      <w:bodyDiv w:val="1"/>
      <w:marLeft w:val="0"/>
      <w:marRight w:val="0"/>
      <w:marTop w:val="0"/>
      <w:marBottom w:val="0"/>
      <w:divBdr>
        <w:top w:val="none" w:sz="0" w:space="0" w:color="auto"/>
        <w:left w:val="none" w:sz="0" w:space="0" w:color="auto"/>
        <w:bottom w:val="none" w:sz="0" w:space="0" w:color="auto"/>
        <w:right w:val="none" w:sz="0" w:space="0" w:color="auto"/>
      </w:divBdr>
    </w:div>
    <w:div w:id="1650212552">
      <w:bodyDiv w:val="1"/>
      <w:marLeft w:val="0"/>
      <w:marRight w:val="0"/>
      <w:marTop w:val="0"/>
      <w:marBottom w:val="0"/>
      <w:divBdr>
        <w:top w:val="none" w:sz="0" w:space="0" w:color="auto"/>
        <w:left w:val="none" w:sz="0" w:space="0" w:color="auto"/>
        <w:bottom w:val="none" w:sz="0" w:space="0" w:color="auto"/>
        <w:right w:val="none" w:sz="0" w:space="0" w:color="auto"/>
      </w:divBdr>
      <w:divsChild>
        <w:div w:id="77868274">
          <w:marLeft w:val="0"/>
          <w:marRight w:val="0"/>
          <w:marTop w:val="0"/>
          <w:marBottom w:val="0"/>
          <w:divBdr>
            <w:top w:val="none" w:sz="0" w:space="0" w:color="auto"/>
            <w:left w:val="none" w:sz="0" w:space="0" w:color="auto"/>
            <w:bottom w:val="none" w:sz="0" w:space="0" w:color="auto"/>
            <w:right w:val="none" w:sz="0" w:space="0" w:color="auto"/>
          </w:divBdr>
        </w:div>
        <w:div w:id="636033847">
          <w:marLeft w:val="0"/>
          <w:marRight w:val="0"/>
          <w:marTop w:val="0"/>
          <w:marBottom w:val="0"/>
          <w:divBdr>
            <w:top w:val="none" w:sz="0" w:space="0" w:color="auto"/>
            <w:left w:val="none" w:sz="0" w:space="0" w:color="auto"/>
            <w:bottom w:val="none" w:sz="0" w:space="0" w:color="auto"/>
            <w:right w:val="none" w:sz="0" w:space="0" w:color="auto"/>
          </w:divBdr>
        </w:div>
        <w:div w:id="724376653">
          <w:marLeft w:val="0"/>
          <w:marRight w:val="0"/>
          <w:marTop w:val="0"/>
          <w:marBottom w:val="0"/>
          <w:divBdr>
            <w:top w:val="none" w:sz="0" w:space="0" w:color="auto"/>
            <w:left w:val="none" w:sz="0" w:space="0" w:color="auto"/>
            <w:bottom w:val="none" w:sz="0" w:space="0" w:color="auto"/>
            <w:right w:val="none" w:sz="0" w:space="0" w:color="auto"/>
          </w:divBdr>
        </w:div>
        <w:div w:id="732780186">
          <w:marLeft w:val="0"/>
          <w:marRight w:val="0"/>
          <w:marTop w:val="0"/>
          <w:marBottom w:val="0"/>
          <w:divBdr>
            <w:top w:val="none" w:sz="0" w:space="0" w:color="auto"/>
            <w:left w:val="none" w:sz="0" w:space="0" w:color="auto"/>
            <w:bottom w:val="none" w:sz="0" w:space="0" w:color="auto"/>
            <w:right w:val="none" w:sz="0" w:space="0" w:color="auto"/>
          </w:divBdr>
        </w:div>
        <w:div w:id="801653268">
          <w:marLeft w:val="0"/>
          <w:marRight w:val="0"/>
          <w:marTop w:val="0"/>
          <w:marBottom w:val="0"/>
          <w:divBdr>
            <w:top w:val="none" w:sz="0" w:space="0" w:color="auto"/>
            <w:left w:val="none" w:sz="0" w:space="0" w:color="auto"/>
            <w:bottom w:val="none" w:sz="0" w:space="0" w:color="auto"/>
            <w:right w:val="none" w:sz="0" w:space="0" w:color="auto"/>
          </w:divBdr>
        </w:div>
        <w:div w:id="889073902">
          <w:marLeft w:val="0"/>
          <w:marRight w:val="0"/>
          <w:marTop w:val="0"/>
          <w:marBottom w:val="0"/>
          <w:divBdr>
            <w:top w:val="none" w:sz="0" w:space="0" w:color="auto"/>
            <w:left w:val="none" w:sz="0" w:space="0" w:color="auto"/>
            <w:bottom w:val="none" w:sz="0" w:space="0" w:color="auto"/>
            <w:right w:val="none" w:sz="0" w:space="0" w:color="auto"/>
          </w:divBdr>
        </w:div>
        <w:div w:id="927956902">
          <w:marLeft w:val="0"/>
          <w:marRight w:val="0"/>
          <w:marTop w:val="0"/>
          <w:marBottom w:val="0"/>
          <w:divBdr>
            <w:top w:val="none" w:sz="0" w:space="0" w:color="auto"/>
            <w:left w:val="none" w:sz="0" w:space="0" w:color="auto"/>
            <w:bottom w:val="none" w:sz="0" w:space="0" w:color="auto"/>
            <w:right w:val="none" w:sz="0" w:space="0" w:color="auto"/>
          </w:divBdr>
        </w:div>
        <w:div w:id="2062240521">
          <w:marLeft w:val="0"/>
          <w:marRight w:val="0"/>
          <w:marTop w:val="0"/>
          <w:marBottom w:val="0"/>
          <w:divBdr>
            <w:top w:val="none" w:sz="0" w:space="0" w:color="auto"/>
            <w:left w:val="none" w:sz="0" w:space="0" w:color="auto"/>
            <w:bottom w:val="none" w:sz="0" w:space="0" w:color="auto"/>
            <w:right w:val="none" w:sz="0" w:space="0" w:color="auto"/>
          </w:divBdr>
        </w:div>
      </w:divsChild>
    </w:div>
    <w:div w:id="1659841051">
      <w:bodyDiv w:val="1"/>
      <w:marLeft w:val="0"/>
      <w:marRight w:val="0"/>
      <w:marTop w:val="0"/>
      <w:marBottom w:val="0"/>
      <w:divBdr>
        <w:top w:val="none" w:sz="0" w:space="0" w:color="auto"/>
        <w:left w:val="none" w:sz="0" w:space="0" w:color="auto"/>
        <w:bottom w:val="none" w:sz="0" w:space="0" w:color="auto"/>
        <w:right w:val="none" w:sz="0" w:space="0" w:color="auto"/>
      </w:divBdr>
    </w:div>
    <w:div w:id="1679429849">
      <w:bodyDiv w:val="1"/>
      <w:marLeft w:val="0"/>
      <w:marRight w:val="0"/>
      <w:marTop w:val="0"/>
      <w:marBottom w:val="0"/>
      <w:divBdr>
        <w:top w:val="none" w:sz="0" w:space="0" w:color="auto"/>
        <w:left w:val="none" w:sz="0" w:space="0" w:color="auto"/>
        <w:bottom w:val="none" w:sz="0" w:space="0" w:color="auto"/>
        <w:right w:val="none" w:sz="0" w:space="0" w:color="auto"/>
      </w:divBdr>
    </w:div>
    <w:div w:id="1709530959">
      <w:bodyDiv w:val="1"/>
      <w:marLeft w:val="0"/>
      <w:marRight w:val="0"/>
      <w:marTop w:val="0"/>
      <w:marBottom w:val="0"/>
      <w:divBdr>
        <w:top w:val="none" w:sz="0" w:space="0" w:color="auto"/>
        <w:left w:val="none" w:sz="0" w:space="0" w:color="auto"/>
        <w:bottom w:val="none" w:sz="0" w:space="0" w:color="auto"/>
        <w:right w:val="none" w:sz="0" w:space="0" w:color="auto"/>
      </w:divBdr>
    </w:div>
    <w:div w:id="1799762152">
      <w:bodyDiv w:val="1"/>
      <w:marLeft w:val="0"/>
      <w:marRight w:val="0"/>
      <w:marTop w:val="0"/>
      <w:marBottom w:val="0"/>
      <w:divBdr>
        <w:top w:val="none" w:sz="0" w:space="0" w:color="auto"/>
        <w:left w:val="none" w:sz="0" w:space="0" w:color="auto"/>
        <w:bottom w:val="none" w:sz="0" w:space="0" w:color="auto"/>
        <w:right w:val="none" w:sz="0" w:space="0" w:color="auto"/>
      </w:divBdr>
    </w:div>
    <w:div w:id="1863741908">
      <w:bodyDiv w:val="1"/>
      <w:marLeft w:val="0"/>
      <w:marRight w:val="0"/>
      <w:marTop w:val="0"/>
      <w:marBottom w:val="0"/>
      <w:divBdr>
        <w:top w:val="none" w:sz="0" w:space="0" w:color="auto"/>
        <w:left w:val="none" w:sz="0" w:space="0" w:color="auto"/>
        <w:bottom w:val="none" w:sz="0" w:space="0" w:color="auto"/>
        <w:right w:val="none" w:sz="0" w:space="0" w:color="auto"/>
      </w:divBdr>
    </w:div>
    <w:div w:id="1876697310">
      <w:bodyDiv w:val="1"/>
      <w:marLeft w:val="0"/>
      <w:marRight w:val="0"/>
      <w:marTop w:val="0"/>
      <w:marBottom w:val="0"/>
      <w:divBdr>
        <w:top w:val="none" w:sz="0" w:space="0" w:color="auto"/>
        <w:left w:val="none" w:sz="0" w:space="0" w:color="auto"/>
        <w:bottom w:val="none" w:sz="0" w:space="0" w:color="auto"/>
        <w:right w:val="none" w:sz="0" w:space="0" w:color="auto"/>
      </w:divBdr>
    </w:div>
    <w:div w:id="1898585464">
      <w:bodyDiv w:val="1"/>
      <w:marLeft w:val="0"/>
      <w:marRight w:val="0"/>
      <w:marTop w:val="0"/>
      <w:marBottom w:val="0"/>
      <w:divBdr>
        <w:top w:val="none" w:sz="0" w:space="0" w:color="auto"/>
        <w:left w:val="none" w:sz="0" w:space="0" w:color="auto"/>
        <w:bottom w:val="none" w:sz="0" w:space="0" w:color="auto"/>
        <w:right w:val="none" w:sz="0" w:space="0" w:color="auto"/>
      </w:divBdr>
      <w:divsChild>
        <w:div w:id="2053848425">
          <w:marLeft w:val="0"/>
          <w:marRight w:val="0"/>
          <w:marTop w:val="0"/>
          <w:marBottom w:val="0"/>
          <w:divBdr>
            <w:top w:val="none" w:sz="0" w:space="0" w:color="auto"/>
            <w:left w:val="none" w:sz="0" w:space="0" w:color="auto"/>
            <w:bottom w:val="none" w:sz="0" w:space="0" w:color="auto"/>
            <w:right w:val="none" w:sz="0" w:space="0" w:color="auto"/>
          </w:divBdr>
          <w:divsChild>
            <w:div w:id="829365910">
              <w:marLeft w:val="0"/>
              <w:marRight w:val="0"/>
              <w:marTop w:val="0"/>
              <w:marBottom w:val="0"/>
              <w:divBdr>
                <w:top w:val="none" w:sz="0" w:space="0" w:color="auto"/>
                <w:left w:val="none" w:sz="0" w:space="0" w:color="auto"/>
                <w:bottom w:val="none" w:sz="0" w:space="0" w:color="auto"/>
                <w:right w:val="none" w:sz="0" w:space="0" w:color="auto"/>
              </w:divBdr>
              <w:divsChild>
                <w:div w:id="15423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946301">
      <w:bodyDiv w:val="1"/>
      <w:marLeft w:val="0"/>
      <w:marRight w:val="0"/>
      <w:marTop w:val="0"/>
      <w:marBottom w:val="0"/>
      <w:divBdr>
        <w:top w:val="none" w:sz="0" w:space="0" w:color="auto"/>
        <w:left w:val="none" w:sz="0" w:space="0" w:color="auto"/>
        <w:bottom w:val="none" w:sz="0" w:space="0" w:color="auto"/>
        <w:right w:val="none" w:sz="0" w:space="0" w:color="auto"/>
      </w:divBdr>
    </w:div>
    <w:div w:id="2038893430">
      <w:bodyDiv w:val="1"/>
      <w:marLeft w:val="0"/>
      <w:marRight w:val="0"/>
      <w:marTop w:val="0"/>
      <w:marBottom w:val="0"/>
      <w:divBdr>
        <w:top w:val="none" w:sz="0" w:space="0" w:color="auto"/>
        <w:left w:val="none" w:sz="0" w:space="0" w:color="auto"/>
        <w:bottom w:val="none" w:sz="0" w:space="0" w:color="auto"/>
        <w:right w:val="none" w:sz="0" w:space="0" w:color="auto"/>
      </w:divBdr>
    </w:div>
    <w:div w:id="2066680520">
      <w:bodyDiv w:val="1"/>
      <w:marLeft w:val="0"/>
      <w:marRight w:val="0"/>
      <w:marTop w:val="0"/>
      <w:marBottom w:val="0"/>
      <w:divBdr>
        <w:top w:val="none" w:sz="0" w:space="0" w:color="auto"/>
        <w:left w:val="none" w:sz="0" w:space="0" w:color="auto"/>
        <w:bottom w:val="none" w:sz="0" w:space="0" w:color="auto"/>
        <w:right w:val="none" w:sz="0" w:space="0" w:color="auto"/>
      </w:divBdr>
    </w:div>
    <w:div w:id="2069452443">
      <w:bodyDiv w:val="1"/>
      <w:marLeft w:val="0"/>
      <w:marRight w:val="0"/>
      <w:marTop w:val="0"/>
      <w:marBottom w:val="0"/>
      <w:divBdr>
        <w:top w:val="none" w:sz="0" w:space="0" w:color="auto"/>
        <w:left w:val="none" w:sz="0" w:space="0" w:color="auto"/>
        <w:bottom w:val="none" w:sz="0" w:space="0" w:color="auto"/>
        <w:right w:val="none" w:sz="0" w:space="0" w:color="auto"/>
      </w:divBdr>
    </w:div>
    <w:div w:id="2086220281">
      <w:bodyDiv w:val="1"/>
      <w:marLeft w:val="0"/>
      <w:marRight w:val="0"/>
      <w:marTop w:val="0"/>
      <w:marBottom w:val="0"/>
      <w:divBdr>
        <w:top w:val="none" w:sz="0" w:space="0" w:color="auto"/>
        <w:left w:val="none" w:sz="0" w:space="0" w:color="auto"/>
        <w:bottom w:val="none" w:sz="0" w:space="0" w:color="auto"/>
        <w:right w:val="none" w:sz="0" w:space="0" w:color="auto"/>
      </w:divBdr>
    </w:div>
    <w:div w:id="2133400776">
      <w:bodyDiv w:val="1"/>
      <w:marLeft w:val="0"/>
      <w:marRight w:val="0"/>
      <w:marTop w:val="0"/>
      <w:marBottom w:val="0"/>
      <w:divBdr>
        <w:top w:val="none" w:sz="0" w:space="0" w:color="auto"/>
        <w:left w:val="none" w:sz="0" w:space="0" w:color="auto"/>
        <w:bottom w:val="none" w:sz="0" w:space="0" w:color="auto"/>
        <w:right w:val="none" w:sz="0" w:space="0" w:color="auto"/>
      </w:divBdr>
    </w:div>
    <w:div w:id="2144228385">
      <w:bodyDiv w:val="1"/>
      <w:marLeft w:val="0"/>
      <w:marRight w:val="0"/>
      <w:marTop w:val="0"/>
      <w:marBottom w:val="0"/>
      <w:divBdr>
        <w:top w:val="none" w:sz="0" w:space="0" w:color="auto"/>
        <w:left w:val="none" w:sz="0" w:space="0" w:color="auto"/>
        <w:bottom w:val="none" w:sz="0" w:space="0" w:color="auto"/>
        <w:right w:val="none" w:sz="0" w:space="0" w:color="auto"/>
      </w:divBdr>
      <w:divsChild>
        <w:div w:id="267857267">
          <w:marLeft w:val="0"/>
          <w:marRight w:val="0"/>
          <w:marTop w:val="0"/>
          <w:marBottom w:val="0"/>
          <w:divBdr>
            <w:top w:val="none" w:sz="0" w:space="5" w:color="auto"/>
            <w:left w:val="none" w:sz="0" w:space="0" w:color="auto"/>
            <w:bottom w:val="single" w:sz="4" w:space="5" w:color="E9E9E9"/>
            <w:right w:val="none" w:sz="0" w:space="0" w:color="auto"/>
          </w:divBdr>
        </w:div>
        <w:div w:id="1944721333">
          <w:marLeft w:val="0"/>
          <w:marRight w:val="0"/>
          <w:marTop w:val="104"/>
          <w:marBottom w:val="207"/>
          <w:divBdr>
            <w:top w:val="none" w:sz="0" w:space="0" w:color="auto"/>
            <w:left w:val="none" w:sz="0" w:space="0" w:color="auto"/>
            <w:bottom w:val="none" w:sz="0" w:space="0" w:color="auto"/>
            <w:right w:val="none" w:sz="0" w:space="0" w:color="auto"/>
          </w:divBdr>
          <w:divsChild>
            <w:div w:id="1281910397">
              <w:marLeft w:val="0"/>
              <w:marRight w:val="0"/>
              <w:marTop w:val="0"/>
              <w:marBottom w:val="0"/>
              <w:divBdr>
                <w:top w:val="none" w:sz="0" w:space="0" w:color="auto"/>
                <w:left w:val="none" w:sz="0" w:space="0" w:color="auto"/>
                <w:bottom w:val="none" w:sz="0" w:space="0" w:color="auto"/>
                <w:right w:val="none" w:sz="0" w:space="0" w:color="auto"/>
              </w:divBdr>
              <w:divsChild>
                <w:div w:id="82458503">
                  <w:marLeft w:val="0"/>
                  <w:marRight w:val="0"/>
                  <w:marTop w:val="0"/>
                  <w:marBottom w:val="0"/>
                  <w:divBdr>
                    <w:top w:val="single" w:sz="4" w:space="10" w:color="FFFFFF"/>
                    <w:left w:val="none" w:sz="0" w:space="0" w:color="auto"/>
                    <w:bottom w:val="single" w:sz="4" w:space="10" w:color="CCCCCC"/>
                    <w:right w:val="none" w:sz="0" w:space="0" w:color="auto"/>
                  </w:divBdr>
                  <w:divsChild>
                    <w:div w:id="1130051011">
                      <w:marLeft w:val="0"/>
                      <w:marRight w:val="52"/>
                      <w:marTop w:val="0"/>
                      <w:marBottom w:val="52"/>
                      <w:divBdr>
                        <w:top w:val="none" w:sz="0" w:space="0" w:color="auto"/>
                        <w:left w:val="none" w:sz="0" w:space="0" w:color="auto"/>
                        <w:bottom w:val="none" w:sz="0" w:space="0" w:color="auto"/>
                        <w:right w:val="none" w:sz="0" w:space="0" w:color="auto"/>
                      </w:divBdr>
                    </w:div>
                  </w:divsChild>
                </w:div>
                <w:div w:id="411775762">
                  <w:marLeft w:val="0"/>
                  <w:marRight w:val="0"/>
                  <w:marTop w:val="83"/>
                  <w:marBottom w:val="0"/>
                  <w:divBdr>
                    <w:top w:val="none" w:sz="0" w:space="0" w:color="auto"/>
                    <w:left w:val="none" w:sz="0" w:space="0" w:color="auto"/>
                    <w:bottom w:val="none" w:sz="0" w:space="0" w:color="auto"/>
                    <w:right w:val="none" w:sz="0" w:space="0" w:color="auto"/>
                  </w:divBdr>
                </w:div>
                <w:div w:id="434906808">
                  <w:marLeft w:val="0"/>
                  <w:marRight w:val="0"/>
                  <w:marTop w:val="0"/>
                  <w:marBottom w:val="0"/>
                  <w:divBdr>
                    <w:top w:val="none" w:sz="0" w:space="0" w:color="auto"/>
                    <w:left w:val="none" w:sz="0" w:space="0" w:color="auto"/>
                    <w:bottom w:val="none" w:sz="0" w:space="0" w:color="auto"/>
                    <w:right w:val="none" w:sz="0" w:space="0" w:color="auto"/>
                  </w:divBdr>
                  <w:divsChild>
                    <w:div w:id="290139425">
                      <w:marLeft w:val="0"/>
                      <w:marRight w:val="0"/>
                      <w:marTop w:val="21"/>
                      <w:marBottom w:val="41"/>
                      <w:divBdr>
                        <w:top w:val="none" w:sz="0" w:space="0" w:color="auto"/>
                        <w:left w:val="none" w:sz="0" w:space="0" w:color="auto"/>
                        <w:bottom w:val="none" w:sz="0" w:space="0" w:color="auto"/>
                        <w:right w:val="none" w:sz="0" w:space="0" w:color="auto"/>
                      </w:divBdr>
                    </w:div>
                    <w:div w:id="1188986406">
                      <w:marLeft w:val="52"/>
                      <w:marRight w:val="0"/>
                      <w:marTop w:val="0"/>
                      <w:marBottom w:val="0"/>
                      <w:divBdr>
                        <w:top w:val="none" w:sz="0" w:space="0" w:color="auto"/>
                        <w:left w:val="none" w:sz="0" w:space="0" w:color="auto"/>
                        <w:bottom w:val="none" w:sz="0" w:space="0" w:color="auto"/>
                        <w:right w:val="none" w:sz="0" w:space="0" w:color="auto"/>
                      </w:divBdr>
                    </w:div>
                    <w:div w:id="1216434794">
                      <w:marLeft w:val="0"/>
                      <w:marRight w:val="0"/>
                      <w:marTop w:val="0"/>
                      <w:marBottom w:val="0"/>
                      <w:divBdr>
                        <w:top w:val="none" w:sz="0" w:space="0" w:color="auto"/>
                        <w:left w:val="none" w:sz="0" w:space="0" w:color="auto"/>
                        <w:bottom w:val="none" w:sz="0" w:space="0" w:color="auto"/>
                        <w:right w:val="none" w:sz="0" w:space="0" w:color="auto"/>
                      </w:divBdr>
                      <w:divsChild>
                        <w:div w:id="18828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0453">
                  <w:marLeft w:val="0"/>
                  <w:marRight w:val="0"/>
                  <w:marTop w:val="0"/>
                  <w:marBottom w:val="0"/>
                  <w:divBdr>
                    <w:top w:val="single" w:sz="4" w:space="10" w:color="FFFFFF"/>
                    <w:left w:val="none" w:sz="0" w:space="0" w:color="auto"/>
                    <w:bottom w:val="single" w:sz="4" w:space="10" w:color="CCCCCC"/>
                    <w:right w:val="none" w:sz="0" w:space="0" w:color="auto"/>
                  </w:divBdr>
                  <w:divsChild>
                    <w:div w:id="814299674">
                      <w:marLeft w:val="0"/>
                      <w:marRight w:val="0"/>
                      <w:marTop w:val="83"/>
                      <w:marBottom w:val="0"/>
                      <w:divBdr>
                        <w:top w:val="none" w:sz="0" w:space="0" w:color="auto"/>
                        <w:left w:val="none" w:sz="0" w:space="0" w:color="auto"/>
                        <w:bottom w:val="none" w:sz="0" w:space="0" w:color="auto"/>
                        <w:right w:val="none" w:sz="0" w:space="0" w:color="auto"/>
                      </w:divBdr>
                    </w:div>
                    <w:div w:id="962732822">
                      <w:marLeft w:val="0"/>
                      <w:marRight w:val="0"/>
                      <w:marTop w:val="0"/>
                      <w:marBottom w:val="0"/>
                      <w:divBdr>
                        <w:top w:val="none" w:sz="0" w:space="0" w:color="auto"/>
                        <w:left w:val="none" w:sz="0" w:space="0" w:color="auto"/>
                        <w:bottom w:val="none" w:sz="0" w:space="0" w:color="auto"/>
                        <w:right w:val="none" w:sz="0" w:space="0" w:color="auto"/>
                      </w:divBdr>
                    </w:div>
                    <w:div w:id="1284311386">
                      <w:marLeft w:val="0"/>
                      <w:marRight w:val="52"/>
                      <w:marTop w:val="0"/>
                      <w:marBottom w:val="52"/>
                      <w:divBdr>
                        <w:top w:val="none" w:sz="0" w:space="0" w:color="auto"/>
                        <w:left w:val="none" w:sz="0" w:space="0" w:color="auto"/>
                        <w:bottom w:val="none" w:sz="0" w:space="0" w:color="auto"/>
                        <w:right w:val="none" w:sz="0" w:space="0" w:color="auto"/>
                      </w:divBdr>
                    </w:div>
                    <w:div w:id="1708097266">
                      <w:marLeft w:val="0"/>
                      <w:marRight w:val="0"/>
                      <w:marTop w:val="0"/>
                      <w:marBottom w:val="0"/>
                      <w:divBdr>
                        <w:top w:val="none" w:sz="0" w:space="0" w:color="auto"/>
                        <w:left w:val="none" w:sz="0" w:space="0" w:color="auto"/>
                        <w:bottom w:val="none" w:sz="0" w:space="0" w:color="auto"/>
                        <w:right w:val="none" w:sz="0" w:space="0" w:color="auto"/>
                      </w:divBdr>
                      <w:divsChild>
                        <w:div w:id="313723662">
                          <w:marLeft w:val="0"/>
                          <w:marRight w:val="0"/>
                          <w:marTop w:val="21"/>
                          <w:marBottom w:val="41"/>
                          <w:divBdr>
                            <w:top w:val="none" w:sz="0" w:space="0" w:color="auto"/>
                            <w:left w:val="none" w:sz="0" w:space="0" w:color="auto"/>
                            <w:bottom w:val="none" w:sz="0" w:space="0" w:color="auto"/>
                            <w:right w:val="none" w:sz="0" w:space="0" w:color="auto"/>
                          </w:divBdr>
                        </w:div>
                        <w:div w:id="1639065002">
                          <w:marLeft w:val="0"/>
                          <w:marRight w:val="0"/>
                          <w:marTop w:val="0"/>
                          <w:marBottom w:val="0"/>
                          <w:divBdr>
                            <w:top w:val="none" w:sz="0" w:space="0" w:color="auto"/>
                            <w:left w:val="none" w:sz="0" w:space="0" w:color="auto"/>
                            <w:bottom w:val="none" w:sz="0" w:space="0" w:color="auto"/>
                            <w:right w:val="none" w:sz="0" w:space="0" w:color="auto"/>
                          </w:divBdr>
                          <w:divsChild>
                            <w:div w:id="889733010">
                              <w:marLeft w:val="0"/>
                              <w:marRight w:val="0"/>
                              <w:marTop w:val="0"/>
                              <w:marBottom w:val="0"/>
                              <w:divBdr>
                                <w:top w:val="none" w:sz="0" w:space="0" w:color="auto"/>
                                <w:left w:val="none" w:sz="0" w:space="0" w:color="auto"/>
                                <w:bottom w:val="none" w:sz="0" w:space="0" w:color="auto"/>
                                <w:right w:val="none" w:sz="0" w:space="0" w:color="auto"/>
                              </w:divBdr>
                            </w:div>
                          </w:divsChild>
                        </w:div>
                        <w:div w:id="1853371308">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578372979">
                  <w:marLeft w:val="0"/>
                  <w:marRight w:val="52"/>
                  <w:marTop w:val="0"/>
                  <w:marBottom w:val="52"/>
                  <w:divBdr>
                    <w:top w:val="none" w:sz="0" w:space="0" w:color="auto"/>
                    <w:left w:val="none" w:sz="0" w:space="0" w:color="auto"/>
                    <w:bottom w:val="none" w:sz="0" w:space="0" w:color="auto"/>
                    <w:right w:val="none" w:sz="0" w:space="0" w:color="auto"/>
                  </w:divBdr>
                </w:div>
                <w:div w:id="775907242">
                  <w:marLeft w:val="0"/>
                  <w:marRight w:val="0"/>
                  <w:marTop w:val="0"/>
                  <w:marBottom w:val="0"/>
                  <w:divBdr>
                    <w:top w:val="none" w:sz="0" w:space="0" w:color="auto"/>
                    <w:left w:val="none" w:sz="0" w:space="0" w:color="auto"/>
                    <w:bottom w:val="none" w:sz="0" w:space="0" w:color="auto"/>
                    <w:right w:val="none" w:sz="0" w:space="0" w:color="auto"/>
                  </w:divBdr>
                </w:div>
                <w:div w:id="841505809">
                  <w:marLeft w:val="0"/>
                  <w:marRight w:val="52"/>
                  <w:marTop w:val="0"/>
                  <w:marBottom w:val="52"/>
                  <w:divBdr>
                    <w:top w:val="none" w:sz="0" w:space="0" w:color="auto"/>
                    <w:left w:val="none" w:sz="0" w:space="0" w:color="auto"/>
                    <w:bottom w:val="none" w:sz="0" w:space="0" w:color="auto"/>
                    <w:right w:val="none" w:sz="0" w:space="0" w:color="auto"/>
                  </w:divBdr>
                </w:div>
                <w:div w:id="899629257">
                  <w:marLeft w:val="0"/>
                  <w:marRight w:val="0"/>
                  <w:marTop w:val="83"/>
                  <w:marBottom w:val="0"/>
                  <w:divBdr>
                    <w:top w:val="none" w:sz="0" w:space="0" w:color="auto"/>
                    <w:left w:val="none" w:sz="0" w:space="0" w:color="auto"/>
                    <w:bottom w:val="none" w:sz="0" w:space="0" w:color="auto"/>
                    <w:right w:val="none" w:sz="0" w:space="0" w:color="auto"/>
                  </w:divBdr>
                </w:div>
                <w:div w:id="1002511854">
                  <w:marLeft w:val="0"/>
                  <w:marRight w:val="0"/>
                  <w:marTop w:val="0"/>
                  <w:marBottom w:val="0"/>
                  <w:divBdr>
                    <w:top w:val="none" w:sz="0" w:space="0" w:color="auto"/>
                    <w:left w:val="none" w:sz="0" w:space="0" w:color="auto"/>
                    <w:bottom w:val="none" w:sz="0" w:space="0" w:color="auto"/>
                    <w:right w:val="none" w:sz="0" w:space="0" w:color="auto"/>
                  </w:divBdr>
                </w:div>
                <w:div w:id="1050349193">
                  <w:marLeft w:val="0"/>
                  <w:marRight w:val="0"/>
                  <w:marTop w:val="0"/>
                  <w:marBottom w:val="0"/>
                  <w:divBdr>
                    <w:top w:val="none" w:sz="0" w:space="0" w:color="auto"/>
                    <w:left w:val="none" w:sz="0" w:space="0" w:color="auto"/>
                    <w:bottom w:val="none" w:sz="0" w:space="0" w:color="auto"/>
                    <w:right w:val="none" w:sz="0" w:space="0" w:color="auto"/>
                  </w:divBdr>
                  <w:divsChild>
                    <w:div w:id="391277804">
                      <w:marLeft w:val="52"/>
                      <w:marRight w:val="0"/>
                      <w:marTop w:val="0"/>
                      <w:marBottom w:val="0"/>
                      <w:divBdr>
                        <w:top w:val="none" w:sz="0" w:space="0" w:color="auto"/>
                        <w:left w:val="none" w:sz="0" w:space="0" w:color="auto"/>
                        <w:bottom w:val="none" w:sz="0" w:space="0" w:color="auto"/>
                        <w:right w:val="none" w:sz="0" w:space="0" w:color="auto"/>
                      </w:divBdr>
                    </w:div>
                    <w:div w:id="1083378929">
                      <w:marLeft w:val="0"/>
                      <w:marRight w:val="0"/>
                      <w:marTop w:val="21"/>
                      <w:marBottom w:val="41"/>
                      <w:divBdr>
                        <w:top w:val="none" w:sz="0" w:space="0" w:color="auto"/>
                        <w:left w:val="none" w:sz="0" w:space="0" w:color="auto"/>
                        <w:bottom w:val="none" w:sz="0" w:space="0" w:color="auto"/>
                        <w:right w:val="none" w:sz="0" w:space="0" w:color="auto"/>
                      </w:divBdr>
                    </w:div>
                    <w:div w:id="1486697650">
                      <w:marLeft w:val="0"/>
                      <w:marRight w:val="0"/>
                      <w:marTop w:val="0"/>
                      <w:marBottom w:val="0"/>
                      <w:divBdr>
                        <w:top w:val="none" w:sz="0" w:space="0" w:color="auto"/>
                        <w:left w:val="none" w:sz="0" w:space="0" w:color="auto"/>
                        <w:bottom w:val="none" w:sz="0" w:space="0" w:color="auto"/>
                        <w:right w:val="none" w:sz="0" w:space="0" w:color="auto"/>
                      </w:divBdr>
                      <w:divsChild>
                        <w:div w:id="19638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2478">
                  <w:marLeft w:val="0"/>
                  <w:marRight w:val="0"/>
                  <w:marTop w:val="104"/>
                  <w:marBottom w:val="0"/>
                  <w:divBdr>
                    <w:top w:val="dashed" w:sz="4" w:space="0" w:color="EAEAEA"/>
                    <w:left w:val="none" w:sz="0" w:space="0" w:color="auto"/>
                    <w:bottom w:val="none" w:sz="0" w:space="5" w:color="auto"/>
                    <w:right w:val="none" w:sz="0" w:space="0" w:color="auto"/>
                  </w:divBdr>
                  <w:divsChild>
                    <w:div w:id="37826893">
                      <w:marLeft w:val="0"/>
                      <w:marRight w:val="0"/>
                      <w:marTop w:val="0"/>
                      <w:marBottom w:val="0"/>
                      <w:divBdr>
                        <w:top w:val="none" w:sz="0" w:space="0" w:color="auto"/>
                        <w:left w:val="none" w:sz="0" w:space="0" w:color="auto"/>
                        <w:bottom w:val="none" w:sz="0" w:space="0" w:color="auto"/>
                        <w:right w:val="none" w:sz="0" w:space="0" w:color="auto"/>
                      </w:divBdr>
                    </w:div>
                  </w:divsChild>
                </w:div>
                <w:div w:id="1573151202">
                  <w:marLeft w:val="0"/>
                  <w:marRight w:val="0"/>
                  <w:marTop w:val="0"/>
                  <w:marBottom w:val="0"/>
                  <w:divBdr>
                    <w:top w:val="single" w:sz="4" w:space="10" w:color="FFFFFF"/>
                    <w:left w:val="none" w:sz="0" w:space="0" w:color="auto"/>
                    <w:bottom w:val="single" w:sz="4" w:space="10" w:color="CCCCCC"/>
                    <w:right w:val="none" w:sz="0" w:space="0" w:color="auto"/>
                  </w:divBdr>
                  <w:divsChild>
                    <w:div w:id="1145702196">
                      <w:marLeft w:val="0"/>
                      <w:marRight w:val="0"/>
                      <w:marTop w:val="83"/>
                      <w:marBottom w:val="0"/>
                      <w:divBdr>
                        <w:top w:val="none" w:sz="0" w:space="0" w:color="auto"/>
                        <w:left w:val="none" w:sz="0" w:space="0" w:color="auto"/>
                        <w:bottom w:val="none" w:sz="0" w:space="0" w:color="auto"/>
                        <w:right w:val="none" w:sz="0" w:space="0" w:color="auto"/>
                      </w:divBdr>
                    </w:div>
                    <w:div w:id="1777747565">
                      <w:marLeft w:val="0"/>
                      <w:marRight w:val="0"/>
                      <w:marTop w:val="0"/>
                      <w:marBottom w:val="0"/>
                      <w:divBdr>
                        <w:top w:val="none" w:sz="0" w:space="0" w:color="auto"/>
                        <w:left w:val="none" w:sz="0" w:space="0" w:color="auto"/>
                        <w:bottom w:val="none" w:sz="0" w:space="0" w:color="auto"/>
                        <w:right w:val="none" w:sz="0" w:space="0" w:color="auto"/>
                      </w:divBdr>
                    </w:div>
                    <w:div w:id="1870752314">
                      <w:marLeft w:val="0"/>
                      <w:marRight w:val="52"/>
                      <w:marTop w:val="0"/>
                      <w:marBottom w:val="52"/>
                      <w:divBdr>
                        <w:top w:val="none" w:sz="0" w:space="0" w:color="auto"/>
                        <w:left w:val="none" w:sz="0" w:space="0" w:color="auto"/>
                        <w:bottom w:val="none" w:sz="0" w:space="0" w:color="auto"/>
                        <w:right w:val="none" w:sz="0" w:space="0" w:color="auto"/>
                      </w:divBdr>
                    </w:div>
                    <w:div w:id="1936086868">
                      <w:marLeft w:val="0"/>
                      <w:marRight w:val="0"/>
                      <w:marTop w:val="0"/>
                      <w:marBottom w:val="0"/>
                      <w:divBdr>
                        <w:top w:val="none" w:sz="0" w:space="0" w:color="auto"/>
                        <w:left w:val="none" w:sz="0" w:space="0" w:color="auto"/>
                        <w:bottom w:val="none" w:sz="0" w:space="0" w:color="auto"/>
                        <w:right w:val="none" w:sz="0" w:space="0" w:color="auto"/>
                      </w:divBdr>
                      <w:divsChild>
                        <w:div w:id="1138035425">
                          <w:marLeft w:val="0"/>
                          <w:marRight w:val="0"/>
                          <w:marTop w:val="0"/>
                          <w:marBottom w:val="0"/>
                          <w:divBdr>
                            <w:top w:val="none" w:sz="0" w:space="0" w:color="auto"/>
                            <w:left w:val="none" w:sz="0" w:space="0" w:color="auto"/>
                            <w:bottom w:val="none" w:sz="0" w:space="0" w:color="auto"/>
                            <w:right w:val="none" w:sz="0" w:space="0" w:color="auto"/>
                          </w:divBdr>
                          <w:divsChild>
                            <w:div w:id="775947733">
                              <w:marLeft w:val="0"/>
                              <w:marRight w:val="0"/>
                              <w:marTop w:val="0"/>
                              <w:marBottom w:val="0"/>
                              <w:divBdr>
                                <w:top w:val="none" w:sz="0" w:space="0" w:color="auto"/>
                                <w:left w:val="none" w:sz="0" w:space="0" w:color="auto"/>
                                <w:bottom w:val="none" w:sz="0" w:space="0" w:color="auto"/>
                                <w:right w:val="none" w:sz="0" w:space="0" w:color="auto"/>
                              </w:divBdr>
                            </w:div>
                          </w:divsChild>
                        </w:div>
                        <w:div w:id="1329988189">
                          <w:marLeft w:val="0"/>
                          <w:marRight w:val="0"/>
                          <w:marTop w:val="21"/>
                          <w:marBottom w:val="41"/>
                          <w:divBdr>
                            <w:top w:val="none" w:sz="0" w:space="0" w:color="auto"/>
                            <w:left w:val="none" w:sz="0" w:space="0" w:color="auto"/>
                            <w:bottom w:val="none" w:sz="0" w:space="0" w:color="auto"/>
                            <w:right w:val="none" w:sz="0" w:space="0" w:color="auto"/>
                          </w:divBdr>
                        </w:div>
                        <w:div w:id="1805924002">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1636640715">
                  <w:marLeft w:val="0"/>
                  <w:marRight w:val="52"/>
                  <w:marTop w:val="0"/>
                  <w:marBottom w:val="52"/>
                  <w:divBdr>
                    <w:top w:val="none" w:sz="0" w:space="0" w:color="auto"/>
                    <w:left w:val="none" w:sz="0" w:space="0" w:color="auto"/>
                    <w:bottom w:val="none" w:sz="0" w:space="0" w:color="auto"/>
                    <w:right w:val="none" w:sz="0" w:space="0" w:color="auto"/>
                  </w:divBdr>
                </w:div>
                <w:div w:id="1659651073">
                  <w:marLeft w:val="0"/>
                  <w:marRight w:val="0"/>
                  <w:marTop w:val="0"/>
                  <w:marBottom w:val="0"/>
                  <w:divBdr>
                    <w:top w:val="none" w:sz="0" w:space="0" w:color="auto"/>
                    <w:left w:val="none" w:sz="0" w:space="0" w:color="auto"/>
                    <w:bottom w:val="none" w:sz="0" w:space="0" w:color="auto"/>
                    <w:right w:val="none" w:sz="0" w:space="0" w:color="auto"/>
                  </w:divBdr>
                  <w:divsChild>
                    <w:div w:id="186481147">
                      <w:marLeft w:val="0"/>
                      <w:marRight w:val="0"/>
                      <w:marTop w:val="21"/>
                      <w:marBottom w:val="41"/>
                      <w:divBdr>
                        <w:top w:val="none" w:sz="0" w:space="0" w:color="auto"/>
                        <w:left w:val="none" w:sz="0" w:space="0" w:color="auto"/>
                        <w:bottom w:val="none" w:sz="0" w:space="0" w:color="auto"/>
                        <w:right w:val="none" w:sz="0" w:space="0" w:color="auto"/>
                      </w:divBdr>
                    </w:div>
                    <w:div w:id="422796518">
                      <w:marLeft w:val="0"/>
                      <w:marRight w:val="0"/>
                      <w:marTop w:val="0"/>
                      <w:marBottom w:val="0"/>
                      <w:divBdr>
                        <w:top w:val="none" w:sz="0" w:space="0" w:color="auto"/>
                        <w:left w:val="none" w:sz="0" w:space="0" w:color="auto"/>
                        <w:bottom w:val="none" w:sz="0" w:space="0" w:color="auto"/>
                        <w:right w:val="none" w:sz="0" w:space="0" w:color="auto"/>
                      </w:divBdr>
                      <w:divsChild>
                        <w:div w:id="1132795666">
                          <w:marLeft w:val="0"/>
                          <w:marRight w:val="0"/>
                          <w:marTop w:val="0"/>
                          <w:marBottom w:val="0"/>
                          <w:divBdr>
                            <w:top w:val="none" w:sz="0" w:space="0" w:color="auto"/>
                            <w:left w:val="none" w:sz="0" w:space="0" w:color="auto"/>
                            <w:bottom w:val="none" w:sz="0" w:space="0" w:color="auto"/>
                            <w:right w:val="none" w:sz="0" w:space="0" w:color="auto"/>
                          </w:divBdr>
                        </w:div>
                      </w:divsChild>
                    </w:div>
                    <w:div w:id="2146583169">
                      <w:marLeft w:val="52"/>
                      <w:marRight w:val="0"/>
                      <w:marTop w:val="0"/>
                      <w:marBottom w:val="0"/>
                      <w:divBdr>
                        <w:top w:val="none" w:sz="0" w:space="0" w:color="auto"/>
                        <w:left w:val="none" w:sz="0" w:space="0" w:color="auto"/>
                        <w:bottom w:val="none" w:sz="0" w:space="0" w:color="auto"/>
                        <w:right w:val="none" w:sz="0" w:space="0" w:color="auto"/>
                      </w:divBdr>
                    </w:div>
                  </w:divsChild>
                </w:div>
                <w:div w:id="1763986291">
                  <w:marLeft w:val="0"/>
                  <w:marRight w:val="0"/>
                  <w:marTop w:val="83"/>
                  <w:marBottom w:val="0"/>
                  <w:divBdr>
                    <w:top w:val="none" w:sz="0" w:space="0" w:color="auto"/>
                    <w:left w:val="none" w:sz="0" w:space="0" w:color="auto"/>
                    <w:bottom w:val="none" w:sz="0" w:space="0" w:color="auto"/>
                    <w:right w:val="none" w:sz="0" w:space="0" w:color="auto"/>
                  </w:divBdr>
                </w:div>
                <w:div w:id="1765229499">
                  <w:marLeft w:val="0"/>
                  <w:marRight w:val="0"/>
                  <w:marTop w:val="0"/>
                  <w:marBottom w:val="0"/>
                  <w:divBdr>
                    <w:top w:val="none" w:sz="0" w:space="0" w:color="auto"/>
                    <w:left w:val="none" w:sz="0" w:space="0" w:color="auto"/>
                    <w:bottom w:val="none" w:sz="0" w:space="0" w:color="auto"/>
                    <w:right w:val="none" w:sz="0" w:space="0" w:color="auto"/>
                  </w:divBdr>
                </w:div>
                <w:div w:id="1865946282">
                  <w:marLeft w:val="0"/>
                  <w:marRight w:val="0"/>
                  <w:marTop w:val="104"/>
                  <w:marBottom w:val="0"/>
                  <w:divBdr>
                    <w:top w:val="none" w:sz="0" w:space="0" w:color="auto"/>
                    <w:left w:val="none" w:sz="0" w:space="0" w:color="auto"/>
                    <w:bottom w:val="none" w:sz="0" w:space="0" w:color="auto"/>
                    <w:right w:val="none" w:sz="0" w:space="0" w:color="auto"/>
                  </w:divBdr>
                  <w:divsChild>
                    <w:div w:id="1705784460">
                      <w:marLeft w:val="0"/>
                      <w:marRight w:val="0"/>
                      <w:marTop w:val="52"/>
                      <w:marBottom w:val="0"/>
                      <w:divBdr>
                        <w:top w:val="none" w:sz="0" w:space="0" w:color="auto"/>
                        <w:left w:val="none" w:sz="0" w:space="0" w:color="auto"/>
                        <w:bottom w:val="single" w:sz="4" w:space="0" w:color="E5E5E5"/>
                        <w:right w:val="none" w:sz="0" w:space="0" w:color="auto"/>
                      </w:divBdr>
                      <w:divsChild>
                        <w:div w:id="1643459216">
                          <w:marLeft w:val="52"/>
                          <w:marRight w:val="0"/>
                          <w:marTop w:val="31"/>
                          <w:marBottom w:val="31"/>
                          <w:divBdr>
                            <w:top w:val="none" w:sz="0" w:space="0" w:color="auto"/>
                            <w:left w:val="none" w:sz="0" w:space="0" w:color="auto"/>
                            <w:bottom w:val="none" w:sz="0" w:space="0" w:color="auto"/>
                            <w:right w:val="none" w:sz="0" w:space="0" w:color="auto"/>
                          </w:divBdr>
                        </w:div>
                      </w:divsChild>
                    </w:div>
                  </w:divsChild>
                </w:div>
                <w:div w:id="1976713261">
                  <w:marLeft w:val="0"/>
                  <w:marRight w:val="0"/>
                  <w:marTop w:val="0"/>
                  <w:marBottom w:val="0"/>
                  <w:divBdr>
                    <w:top w:val="single" w:sz="4" w:space="10" w:color="FFFFFF"/>
                    <w:left w:val="none" w:sz="0" w:space="0" w:color="auto"/>
                    <w:bottom w:val="single" w:sz="4" w:space="10" w:color="CCCCCC"/>
                    <w:right w:val="none" w:sz="0" w:space="0" w:color="auto"/>
                  </w:divBdr>
                  <w:divsChild>
                    <w:div w:id="707874433">
                      <w:marLeft w:val="0"/>
                      <w:marRight w:val="52"/>
                      <w:marTop w:val="0"/>
                      <w:marBottom w:val="52"/>
                      <w:divBdr>
                        <w:top w:val="none" w:sz="0" w:space="0" w:color="auto"/>
                        <w:left w:val="none" w:sz="0" w:space="0" w:color="auto"/>
                        <w:bottom w:val="none" w:sz="0" w:space="0" w:color="auto"/>
                        <w:right w:val="none" w:sz="0" w:space="0" w:color="auto"/>
                      </w:divBdr>
                    </w:div>
                    <w:div w:id="894240994">
                      <w:marLeft w:val="0"/>
                      <w:marRight w:val="0"/>
                      <w:marTop w:val="104"/>
                      <w:marBottom w:val="0"/>
                      <w:divBdr>
                        <w:top w:val="dashed" w:sz="4" w:space="0" w:color="EAEAEA"/>
                        <w:left w:val="none" w:sz="0" w:space="0" w:color="auto"/>
                        <w:bottom w:val="none" w:sz="0" w:space="5" w:color="auto"/>
                        <w:right w:val="none" w:sz="0" w:space="0" w:color="auto"/>
                      </w:divBdr>
                      <w:divsChild>
                        <w:div w:id="1898665297">
                          <w:marLeft w:val="0"/>
                          <w:marRight w:val="0"/>
                          <w:marTop w:val="0"/>
                          <w:marBottom w:val="0"/>
                          <w:divBdr>
                            <w:top w:val="none" w:sz="0" w:space="0" w:color="auto"/>
                            <w:left w:val="none" w:sz="0" w:space="0" w:color="auto"/>
                            <w:bottom w:val="none" w:sz="0" w:space="0" w:color="auto"/>
                            <w:right w:val="none" w:sz="0" w:space="0" w:color="auto"/>
                          </w:divBdr>
                        </w:div>
                      </w:divsChild>
                    </w:div>
                    <w:div w:id="1144346238">
                      <w:marLeft w:val="0"/>
                      <w:marRight w:val="0"/>
                      <w:marTop w:val="0"/>
                      <w:marBottom w:val="0"/>
                      <w:divBdr>
                        <w:top w:val="none" w:sz="0" w:space="0" w:color="auto"/>
                        <w:left w:val="none" w:sz="0" w:space="0" w:color="auto"/>
                        <w:bottom w:val="none" w:sz="0" w:space="0" w:color="auto"/>
                        <w:right w:val="none" w:sz="0" w:space="0" w:color="auto"/>
                      </w:divBdr>
                    </w:div>
                    <w:div w:id="1330984056">
                      <w:marLeft w:val="0"/>
                      <w:marRight w:val="0"/>
                      <w:marTop w:val="0"/>
                      <w:marBottom w:val="0"/>
                      <w:divBdr>
                        <w:top w:val="none" w:sz="0" w:space="0" w:color="auto"/>
                        <w:left w:val="none" w:sz="0" w:space="0" w:color="auto"/>
                        <w:bottom w:val="none" w:sz="0" w:space="0" w:color="auto"/>
                        <w:right w:val="none" w:sz="0" w:space="0" w:color="auto"/>
                      </w:divBdr>
                      <w:divsChild>
                        <w:div w:id="960262350">
                          <w:marLeft w:val="0"/>
                          <w:marRight w:val="0"/>
                          <w:marTop w:val="0"/>
                          <w:marBottom w:val="0"/>
                          <w:divBdr>
                            <w:top w:val="none" w:sz="0" w:space="0" w:color="auto"/>
                            <w:left w:val="none" w:sz="0" w:space="0" w:color="auto"/>
                            <w:bottom w:val="none" w:sz="0" w:space="0" w:color="auto"/>
                            <w:right w:val="none" w:sz="0" w:space="0" w:color="auto"/>
                          </w:divBdr>
                          <w:divsChild>
                            <w:div w:id="725226916">
                              <w:marLeft w:val="0"/>
                              <w:marRight w:val="0"/>
                              <w:marTop w:val="0"/>
                              <w:marBottom w:val="0"/>
                              <w:divBdr>
                                <w:top w:val="none" w:sz="0" w:space="0" w:color="auto"/>
                                <w:left w:val="none" w:sz="0" w:space="0" w:color="auto"/>
                                <w:bottom w:val="none" w:sz="0" w:space="0" w:color="auto"/>
                                <w:right w:val="none" w:sz="0" w:space="0" w:color="auto"/>
                              </w:divBdr>
                            </w:div>
                          </w:divsChild>
                        </w:div>
                        <w:div w:id="986593872">
                          <w:marLeft w:val="0"/>
                          <w:marRight w:val="0"/>
                          <w:marTop w:val="21"/>
                          <w:marBottom w:val="41"/>
                          <w:divBdr>
                            <w:top w:val="none" w:sz="0" w:space="0" w:color="auto"/>
                            <w:left w:val="none" w:sz="0" w:space="0" w:color="auto"/>
                            <w:bottom w:val="none" w:sz="0" w:space="0" w:color="auto"/>
                            <w:right w:val="none" w:sz="0" w:space="0" w:color="auto"/>
                          </w:divBdr>
                        </w:div>
                        <w:div w:id="1054237258">
                          <w:marLeft w:val="52"/>
                          <w:marRight w:val="0"/>
                          <w:marTop w:val="0"/>
                          <w:marBottom w:val="0"/>
                          <w:divBdr>
                            <w:top w:val="none" w:sz="0" w:space="0" w:color="auto"/>
                            <w:left w:val="none" w:sz="0" w:space="0" w:color="auto"/>
                            <w:bottom w:val="none" w:sz="0" w:space="0" w:color="auto"/>
                            <w:right w:val="none" w:sz="0" w:space="0" w:color="auto"/>
                          </w:divBdr>
                        </w:div>
                      </w:divsChild>
                    </w:div>
                    <w:div w:id="1571118049">
                      <w:marLeft w:val="0"/>
                      <w:marRight w:val="0"/>
                      <w:marTop w:val="83"/>
                      <w:marBottom w:val="0"/>
                      <w:divBdr>
                        <w:top w:val="none" w:sz="0" w:space="0" w:color="auto"/>
                        <w:left w:val="none" w:sz="0" w:space="0" w:color="auto"/>
                        <w:bottom w:val="none" w:sz="0" w:space="0" w:color="auto"/>
                        <w:right w:val="none" w:sz="0" w:space="0" w:color="auto"/>
                      </w:divBdr>
                    </w:div>
                  </w:divsChild>
                </w:div>
              </w:divsChild>
            </w:div>
            <w:div w:id="2050184043">
              <w:marLeft w:val="0"/>
              <w:marRight w:val="0"/>
              <w:marTop w:val="0"/>
              <w:marBottom w:val="0"/>
              <w:divBdr>
                <w:top w:val="none" w:sz="0" w:space="0" w:color="auto"/>
                <w:left w:val="none" w:sz="0" w:space="0" w:color="auto"/>
                <w:bottom w:val="none" w:sz="0" w:space="0" w:color="auto"/>
                <w:right w:val="none" w:sz="0" w:space="0" w:color="auto"/>
              </w:divBdr>
              <w:divsChild>
                <w:div w:id="972521464">
                  <w:marLeft w:val="0"/>
                  <w:marRight w:val="0"/>
                  <w:marTop w:val="83"/>
                  <w:marBottom w:val="0"/>
                  <w:divBdr>
                    <w:top w:val="none" w:sz="0" w:space="0" w:color="auto"/>
                    <w:left w:val="none" w:sz="0" w:space="0" w:color="auto"/>
                    <w:bottom w:val="none" w:sz="0" w:space="0" w:color="auto"/>
                    <w:right w:val="none" w:sz="0" w:space="0" w:color="auto"/>
                  </w:divBdr>
                </w:div>
                <w:div w:id="978417424">
                  <w:marLeft w:val="0"/>
                  <w:marRight w:val="0"/>
                  <w:marTop w:val="31"/>
                  <w:marBottom w:val="73"/>
                  <w:divBdr>
                    <w:top w:val="none" w:sz="0" w:space="0" w:color="auto"/>
                    <w:left w:val="none" w:sz="0" w:space="0" w:color="auto"/>
                    <w:bottom w:val="none" w:sz="0" w:space="0" w:color="auto"/>
                    <w:right w:val="none" w:sz="0" w:space="0" w:color="auto"/>
                  </w:divBdr>
                </w:div>
                <w:div w:id="1820418790">
                  <w:marLeft w:val="0"/>
                  <w:marRight w:val="0"/>
                  <w:marTop w:val="0"/>
                  <w:marBottom w:val="0"/>
                  <w:divBdr>
                    <w:top w:val="none" w:sz="0" w:space="0" w:color="auto"/>
                    <w:left w:val="none" w:sz="0" w:space="0" w:color="auto"/>
                    <w:bottom w:val="none" w:sz="0" w:space="0" w:color="auto"/>
                    <w:right w:val="none" w:sz="0" w:space="0" w:color="auto"/>
                  </w:divBdr>
                  <w:divsChild>
                    <w:div w:id="73742309">
                      <w:marLeft w:val="0"/>
                      <w:marRight w:val="0"/>
                      <w:marTop w:val="0"/>
                      <w:marBottom w:val="0"/>
                      <w:divBdr>
                        <w:top w:val="none" w:sz="0" w:space="0" w:color="auto"/>
                        <w:left w:val="none" w:sz="0" w:space="0" w:color="auto"/>
                        <w:bottom w:val="none" w:sz="0" w:space="0" w:color="auto"/>
                        <w:right w:val="none" w:sz="0" w:space="0" w:color="auto"/>
                      </w:divBdr>
                      <w:divsChild>
                        <w:div w:id="1421170748">
                          <w:marLeft w:val="0"/>
                          <w:marRight w:val="0"/>
                          <w:marTop w:val="21"/>
                          <w:marBottom w:val="41"/>
                          <w:divBdr>
                            <w:top w:val="none" w:sz="0" w:space="0" w:color="auto"/>
                            <w:left w:val="none" w:sz="0" w:space="0" w:color="auto"/>
                            <w:bottom w:val="none" w:sz="0" w:space="0" w:color="auto"/>
                            <w:right w:val="none" w:sz="0" w:space="0" w:color="auto"/>
                          </w:divBdr>
                        </w:div>
                        <w:div w:id="1463495635">
                          <w:marLeft w:val="0"/>
                          <w:marRight w:val="0"/>
                          <w:marTop w:val="0"/>
                          <w:marBottom w:val="0"/>
                          <w:divBdr>
                            <w:top w:val="none" w:sz="0" w:space="0" w:color="auto"/>
                            <w:left w:val="none" w:sz="0" w:space="0" w:color="auto"/>
                            <w:bottom w:val="none" w:sz="0" w:space="0" w:color="auto"/>
                            <w:right w:val="none" w:sz="0" w:space="0" w:color="auto"/>
                          </w:divBdr>
                          <w:divsChild>
                            <w:div w:id="213742255">
                              <w:marLeft w:val="0"/>
                              <w:marRight w:val="0"/>
                              <w:marTop w:val="0"/>
                              <w:marBottom w:val="0"/>
                              <w:divBdr>
                                <w:top w:val="none" w:sz="0" w:space="0" w:color="auto"/>
                                <w:left w:val="none" w:sz="0" w:space="0" w:color="auto"/>
                                <w:bottom w:val="none" w:sz="0" w:space="0" w:color="auto"/>
                                <w:right w:val="none" w:sz="0" w:space="0" w:color="auto"/>
                              </w:divBdr>
                            </w:div>
                          </w:divsChild>
                        </w:div>
                        <w:div w:id="1538548630">
                          <w:marLeft w:val="52"/>
                          <w:marRight w:val="0"/>
                          <w:marTop w:val="0"/>
                          <w:marBottom w:val="0"/>
                          <w:divBdr>
                            <w:top w:val="none" w:sz="0" w:space="0" w:color="auto"/>
                            <w:left w:val="none" w:sz="0" w:space="0" w:color="auto"/>
                            <w:bottom w:val="none" w:sz="0" w:space="0" w:color="auto"/>
                            <w:right w:val="none" w:sz="0" w:space="0" w:color="auto"/>
                          </w:divBdr>
                        </w:div>
                      </w:divsChild>
                    </w:div>
                    <w:div w:id="668873378">
                      <w:marLeft w:val="0"/>
                      <w:marRight w:val="0"/>
                      <w:marTop w:val="0"/>
                      <w:marBottom w:val="104"/>
                      <w:divBdr>
                        <w:top w:val="none" w:sz="0" w:space="0" w:color="auto"/>
                        <w:left w:val="none" w:sz="0" w:space="0" w:color="auto"/>
                        <w:bottom w:val="none" w:sz="0" w:space="0" w:color="auto"/>
                        <w:right w:val="none" w:sz="0" w:space="0" w:color="auto"/>
                      </w:divBdr>
                    </w:div>
                    <w:div w:id="717975619">
                      <w:marLeft w:val="0"/>
                      <w:marRight w:val="0"/>
                      <w:marTop w:val="0"/>
                      <w:marBottom w:val="0"/>
                      <w:divBdr>
                        <w:top w:val="none" w:sz="0" w:space="0" w:color="auto"/>
                        <w:left w:val="none" w:sz="0" w:space="0" w:color="auto"/>
                        <w:bottom w:val="none" w:sz="0" w:space="0" w:color="auto"/>
                        <w:right w:val="none" w:sz="0" w:space="0" w:color="auto"/>
                      </w:divBdr>
                      <w:divsChild>
                        <w:div w:id="600577263">
                          <w:marLeft w:val="52"/>
                          <w:marRight w:val="0"/>
                          <w:marTop w:val="0"/>
                          <w:marBottom w:val="0"/>
                          <w:divBdr>
                            <w:top w:val="none" w:sz="0" w:space="0" w:color="auto"/>
                            <w:left w:val="none" w:sz="0" w:space="0" w:color="auto"/>
                            <w:bottom w:val="none" w:sz="0" w:space="0" w:color="auto"/>
                            <w:right w:val="none" w:sz="0" w:space="0" w:color="auto"/>
                          </w:divBdr>
                        </w:div>
                        <w:div w:id="1310938528">
                          <w:marLeft w:val="0"/>
                          <w:marRight w:val="0"/>
                          <w:marTop w:val="21"/>
                          <w:marBottom w:val="41"/>
                          <w:divBdr>
                            <w:top w:val="none" w:sz="0" w:space="0" w:color="auto"/>
                            <w:left w:val="none" w:sz="0" w:space="0" w:color="auto"/>
                            <w:bottom w:val="none" w:sz="0" w:space="0" w:color="auto"/>
                            <w:right w:val="none" w:sz="0" w:space="0" w:color="auto"/>
                          </w:divBdr>
                        </w:div>
                        <w:div w:id="1859125823">
                          <w:marLeft w:val="0"/>
                          <w:marRight w:val="0"/>
                          <w:marTop w:val="0"/>
                          <w:marBottom w:val="0"/>
                          <w:divBdr>
                            <w:top w:val="none" w:sz="0" w:space="0" w:color="auto"/>
                            <w:left w:val="none" w:sz="0" w:space="0" w:color="auto"/>
                            <w:bottom w:val="none" w:sz="0" w:space="0" w:color="auto"/>
                            <w:right w:val="none" w:sz="0" w:space="0" w:color="auto"/>
                          </w:divBdr>
                          <w:divsChild>
                            <w:div w:id="19492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337">
                      <w:marLeft w:val="0"/>
                      <w:marRight w:val="52"/>
                      <w:marTop w:val="0"/>
                      <w:marBottom w:val="52"/>
                      <w:divBdr>
                        <w:top w:val="none" w:sz="0" w:space="0" w:color="auto"/>
                        <w:left w:val="none" w:sz="0" w:space="0" w:color="auto"/>
                        <w:bottom w:val="none" w:sz="0" w:space="0" w:color="auto"/>
                        <w:right w:val="none" w:sz="0" w:space="0" w:color="auto"/>
                      </w:divBdr>
                    </w:div>
                    <w:div w:id="19626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1323</Words>
  <Characters>7277</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8583</CharactersWithSpaces>
  <SharedDoc>false</SharedDoc>
  <HLinks>
    <vt:vector size="18" baseType="variant">
      <vt:variant>
        <vt:i4>7864356</vt:i4>
      </vt:variant>
      <vt:variant>
        <vt:i4>0</vt:i4>
      </vt:variant>
      <vt:variant>
        <vt:i4>0</vt:i4>
      </vt:variant>
      <vt:variant>
        <vt:i4>5</vt:i4>
      </vt:variant>
      <vt:variant>
        <vt:lpwstr>http://localhost:4200/</vt:lpwstr>
      </vt:variant>
      <vt:variant>
        <vt:lpwstr/>
      </vt:variant>
      <vt:variant>
        <vt:i4>6488177</vt:i4>
      </vt:variant>
      <vt:variant>
        <vt:i4>-1</vt:i4>
      </vt:variant>
      <vt:variant>
        <vt:i4>2053</vt:i4>
      </vt:variant>
      <vt:variant>
        <vt:i4>1</vt:i4>
      </vt:variant>
      <vt:variant>
        <vt:lpwstr>C:\Users\Carina Hernandez\Pictures\2.png</vt:lpwstr>
      </vt:variant>
      <vt:variant>
        <vt:lpwstr/>
      </vt:variant>
      <vt:variant>
        <vt:i4>6422641</vt:i4>
      </vt:variant>
      <vt:variant>
        <vt:i4>-1</vt:i4>
      </vt:variant>
      <vt:variant>
        <vt:i4>2054</vt:i4>
      </vt:variant>
      <vt:variant>
        <vt:i4>1</vt:i4>
      </vt:variant>
      <vt:variant>
        <vt:lpwstr>C:\Users\Carina Hernandez\Pictures\3.png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216522 - SINDI CARINA ACABAL HERNANDEZ</cp:lastModifiedBy>
  <cp:revision>4</cp:revision>
  <cp:lastPrinted>2012-10-28T16:39:00Z</cp:lastPrinted>
  <dcterms:created xsi:type="dcterms:W3CDTF">2026-10-11T19:44:00Z</dcterms:created>
  <dcterms:modified xsi:type="dcterms:W3CDTF">2026-10-25T22:43:00Z</dcterms:modified>
</cp:coreProperties>
</file>