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C52497" w14:textId="77777777" w:rsidR="00407155" w:rsidRDefault="00407155" w:rsidP="00407155">
      <w:pPr>
        <w:pStyle w:val="Centrado"/>
        <w:rPr>
          <w:lang w:val="es-ES"/>
        </w:rPr>
      </w:pPr>
      <w:r>
        <w:rPr>
          <w:b/>
          <w:bCs/>
          <w:lang w:val="es-ES"/>
        </w:rPr>
        <w:t>UNIVERSIDAD PRIVADA DE TACNA</w:t>
      </w:r>
    </w:p>
    <w:p w14:paraId="3F19AF70" w14:textId="77777777" w:rsidR="00407155" w:rsidRDefault="00407155" w:rsidP="00407155">
      <w:pPr>
        <w:pStyle w:val="Centrado"/>
        <w:rPr>
          <w:lang w:val="es-ES"/>
        </w:rPr>
      </w:pPr>
      <w:r>
        <w:rPr>
          <w:b/>
          <w:bCs/>
          <w:lang w:val="es-ES"/>
        </w:rPr>
        <w:t>FACULTAD DE INGENIERÍA</w:t>
      </w:r>
    </w:p>
    <w:p w14:paraId="576C3BD2" w14:textId="77777777" w:rsidR="00407155" w:rsidRDefault="00407155" w:rsidP="00407155">
      <w:pPr>
        <w:pStyle w:val="Centrado"/>
        <w:rPr>
          <w:b/>
          <w:bCs/>
          <w:lang w:val="es-ES"/>
        </w:rPr>
      </w:pPr>
      <w:r>
        <w:rPr>
          <w:b/>
          <w:bCs/>
          <w:lang w:val="es-ES"/>
        </w:rPr>
        <w:t>ESCUELA DE INGENIERÍA DE SISTEMAS</w:t>
      </w:r>
    </w:p>
    <w:p w14:paraId="6E3FC2D9" w14:textId="77777777" w:rsidR="00407155" w:rsidRDefault="00407155" w:rsidP="00407155">
      <w:pPr>
        <w:pStyle w:val="Centrado"/>
        <w:rPr>
          <w:b/>
          <w:bCs/>
          <w:lang w:val="es-ES"/>
        </w:rPr>
      </w:pPr>
    </w:p>
    <w:p w14:paraId="1F22FDB0" w14:textId="77777777" w:rsidR="00407155" w:rsidRDefault="00407155" w:rsidP="00407155">
      <w:pPr>
        <w:pStyle w:val="Centrado"/>
        <w:rPr>
          <w:b/>
          <w:bCs/>
          <w:lang w:val="es-ES"/>
        </w:rPr>
      </w:pPr>
    </w:p>
    <w:p w14:paraId="1C6B1059" w14:textId="77777777" w:rsidR="00407155" w:rsidRDefault="00407155" w:rsidP="00407155">
      <w:pPr>
        <w:pStyle w:val="Centrado"/>
        <w:rPr>
          <w:lang w:val="es-ES"/>
        </w:rPr>
      </w:pPr>
    </w:p>
    <w:p w14:paraId="525EDDC7" w14:textId="53597CE6" w:rsidR="00407155" w:rsidRDefault="00407155" w:rsidP="00407155">
      <w:pPr>
        <w:pStyle w:val="Centrado"/>
        <w:rPr>
          <w:lang w:val="es-ES"/>
        </w:rPr>
      </w:pPr>
      <w:r>
        <w:rPr>
          <w:noProof/>
          <w:lang w:val="es-ES"/>
        </w:rPr>
        <w:drawing>
          <wp:inline distT="0" distB="0" distL="0" distR="0" wp14:anchorId="351B2773" wp14:editId="35C14AA5">
            <wp:extent cx="1295400" cy="13525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95400" cy="1352550"/>
                    </a:xfrm>
                    <a:prstGeom prst="rect">
                      <a:avLst/>
                    </a:prstGeom>
                    <a:noFill/>
                    <a:ln>
                      <a:noFill/>
                    </a:ln>
                  </pic:spPr>
                </pic:pic>
              </a:graphicData>
            </a:graphic>
          </wp:inline>
        </w:drawing>
      </w:r>
    </w:p>
    <w:p w14:paraId="1C6F0505" w14:textId="77777777" w:rsidR="00407155" w:rsidRDefault="00407155" w:rsidP="00407155">
      <w:pPr>
        <w:pStyle w:val="Centrado"/>
        <w:rPr>
          <w:b/>
          <w:bCs/>
          <w:lang w:val="es-ES"/>
        </w:rPr>
      </w:pPr>
    </w:p>
    <w:p w14:paraId="6A204F9B" w14:textId="77777777" w:rsidR="00407155" w:rsidRDefault="00407155" w:rsidP="00407155">
      <w:pPr>
        <w:pStyle w:val="Centrado"/>
        <w:rPr>
          <w:lang w:val="es-ES"/>
        </w:rPr>
      </w:pPr>
      <w:r>
        <w:rPr>
          <w:b/>
          <w:bCs/>
          <w:lang w:val="es-ES"/>
        </w:rPr>
        <w:t>Guía Práctica de Laboratorio</w:t>
      </w:r>
    </w:p>
    <w:p w14:paraId="749ACF63" w14:textId="77777777" w:rsidR="00407155" w:rsidRDefault="00407155" w:rsidP="00407155">
      <w:pPr>
        <w:pStyle w:val="Centrado"/>
        <w:rPr>
          <w:lang w:val="es-ES"/>
        </w:rPr>
      </w:pPr>
      <w:r>
        <w:rPr>
          <w:b/>
          <w:bCs/>
          <w:lang w:val="es-ES"/>
        </w:rPr>
        <w:t>“Auditoría en Docker y custodia de la evidencia digital”</w:t>
      </w:r>
    </w:p>
    <w:p w14:paraId="7213003F" w14:textId="77777777" w:rsidR="00407155" w:rsidRDefault="00407155" w:rsidP="00407155">
      <w:pPr>
        <w:pStyle w:val="Centrado"/>
        <w:rPr>
          <w:b/>
          <w:bCs/>
          <w:lang w:val="es-ES"/>
        </w:rPr>
      </w:pPr>
    </w:p>
    <w:p w14:paraId="5DFD77AE" w14:textId="77777777" w:rsidR="00407155" w:rsidRDefault="00407155" w:rsidP="00407155">
      <w:pPr>
        <w:pStyle w:val="Centrado"/>
        <w:rPr>
          <w:lang w:val="es-ES"/>
        </w:rPr>
      </w:pPr>
      <w:r>
        <w:rPr>
          <w:b/>
          <w:bCs/>
          <w:lang w:val="es-ES"/>
        </w:rPr>
        <w:t>CURSO:</w:t>
      </w:r>
    </w:p>
    <w:p w14:paraId="5FE545B8" w14:textId="77777777" w:rsidR="00407155" w:rsidRDefault="00407155" w:rsidP="00407155">
      <w:pPr>
        <w:pStyle w:val="Centrado"/>
        <w:rPr>
          <w:lang w:val="es-ES"/>
        </w:rPr>
      </w:pPr>
      <w:r>
        <w:rPr>
          <w:b/>
          <w:bCs/>
          <w:lang w:val="es-ES"/>
        </w:rPr>
        <w:t>“AUDITORÍA DE SISTEMAS”</w:t>
      </w:r>
    </w:p>
    <w:p w14:paraId="79B0992E" w14:textId="77777777" w:rsidR="00407155" w:rsidRDefault="00407155" w:rsidP="00407155">
      <w:pPr>
        <w:pStyle w:val="Centrado"/>
        <w:rPr>
          <w:b/>
          <w:bCs/>
          <w:lang w:val="es-ES"/>
        </w:rPr>
      </w:pPr>
      <w:r>
        <w:rPr>
          <w:b/>
          <w:bCs/>
          <w:lang w:val="es-ES"/>
        </w:rPr>
        <w:t>Laboratorio N.º 01</w:t>
      </w:r>
    </w:p>
    <w:p w14:paraId="06F164CA" w14:textId="77777777" w:rsidR="00407155" w:rsidRDefault="00407155" w:rsidP="00407155">
      <w:pPr>
        <w:pStyle w:val="Centrado"/>
        <w:rPr>
          <w:lang w:val="es-ES"/>
        </w:rPr>
      </w:pPr>
    </w:p>
    <w:p w14:paraId="75B43C39" w14:textId="77777777" w:rsidR="00407155" w:rsidRDefault="00407155" w:rsidP="00407155">
      <w:pPr>
        <w:pStyle w:val="Centrado"/>
        <w:rPr>
          <w:b/>
          <w:bCs/>
          <w:lang w:val="es-ES"/>
        </w:rPr>
      </w:pPr>
      <w:r>
        <w:rPr>
          <w:b/>
          <w:bCs/>
          <w:lang w:val="es-ES"/>
        </w:rPr>
        <w:t>AUTOR(ES):</w:t>
      </w:r>
    </w:p>
    <w:p w14:paraId="1E77424E" w14:textId="77777777" w:rsidR="00407155" w:rsidRDefault="00407155" w:rsidP="00407155">
      <w:pPr>
        <w:pStyle w:val="Centrado"/>
        <w:rPr>
          <w:lang w:val="es-ES"/>
        </w:rPr>
      </w:pPr>
      <w:proofErr w:type="spellStart"/>
      <w:r>
        <w:rPr>
          <w:lang w:val="es-ES"/>
        </w:rPr>
        <w:t>Gutierrez</w:t>
      </w:r>
      <w:proofErr w:type="spellEnd"/>
      <w:r>
        <w:rPr>
          <w:lang w:val="es-ES"/>
        </w:rPr>
        <w:t xml:space="preserve"> Mamani Gabriela </w:t>
      </w:r>
      <w:proofErr w:type="spellStart"/>
      <w:r>
        <w:rPr>
          <w:lang w:val="es-ES"/>
        </w:rPr>
        <w:t>Luzkalid</w:t>
      </w:r>
      <w:proofErr w:type="spellEnd"/>
      <w:r>
        <w:rPr>
          <w:lang w:val="es-ES"/>
        </w:rPr>
        <w:t xml:space="preserve"> </w:t>
      </w:r>
      <w:r>
        <w:rPr>
          <w:lang w:val="es-ES"/>
        </w:rPr>
        <w:tab/>
        <w:t>2022074263</w:t>
      </w:r>
      <w:r>
        <w:rPr>
          <w:lang w:val="es-ES"/>
        </w:rPr>
        <w:tab/>
      </w:r>
      <w:r>
        <w:rPr>
          <w:lang w:val="es-ES"/>
        </w:rPr>
        <w:tab/>
        <w:t>A</w:t>
      </w:r>
    </w:p>
    <w:p w14:paraId="60377DE1" w14:textId="77777777" w:rsidR="00407155" w:rsidRDefault="00407155" w:rsidP="00407155">
      <w:pPr>
        <w:pStyle w:val="Centrado"/>
        <w:rPr>
          <w:lang w:val="es-ES"/>
        </w:rPr>
      </w:pPr>
    </w:p>
    <w:p w14:paraId="4BE50EE2" w14:textId="77777777" w:rsidR="00407155" w:rsidRDefault="00407155" w:rsidP="00407155">
      <w:pPr>
        <w:pStyle w:val="Centrado"/>
        <w:rPr>
          <w:lang w:val="es-ES"/>
        </w:rPr>
      </w:pPr>
      <w:r>
        <w:rPr>
          <w:b/>
          <w:bCs/>
          <w:lang w:val="es-ES"/>
        </w:rPr>
        <w:t>Docente:</w:t>
      </w:r>
    </w:p>
    <w:p w14:paraId="2D78CE64" w14:textId="77777777" w:rsidR="00407155" w:rsidRDefault="00407155" w:rsidP="00407155">
      <w:pPr>
        <w:pStyle w:val="Centrado"/>
        <w:rPr>
          <w:lang w:val="es-ES"/>
        </w:rPr>
      </w:pPr>
      <w:r>
        <w:rPr>
          <w:b/>
          <w:bCs/>
          <w:lang w:val="es-ES"/>
        </w:rPr>
        <w:t xml:space="preserve">Dr. Oscar Juan </w:t>
      </w:r>
      <w:proofErr w:type="spellStart"/>
      <w:r>
        <w:rPr>
          <w:b/>
          <w:bCs/>
          <w:lang w:val="es-ES"/>
        </w:rPr>
        <w:t>Jimenez</w:t>
      </w:r>
      <w:proofErr w:type="spellEnd"/>
      <w:r>
        <w:rPr>
          <w:b/>
          <w:bCs/>
          <w:lang w:val="es-ES"/>
        </w:rPr>
        <w:t xml:space="preserve"> Flores</w:t>
      </w:r>
    </w:p>
    <w:p w14:paraId="0E92A773" w14:textId="77777777" w:rsidR="00407155" w:rsidRDefault="00407155" w:rsidP="00407155">
      <w:pPr>
        <w:pStyle w:val="Centrado"/>
        <w:rPr>
          <w:b/>
          <w:bCs/>
          <w:lang w:val="es-ES"/>
        </w:rPr>
      </w:pPr>
    </w:p>
    <w:p w14:paraId="2B2EA771" w14:textId="77777777" w:rsidR="00407155" w:rsidRDefault="00407155" w:rsidP="00407155">
      <w:pPr>
        <w:pStyle w:val="Centrado"/>
        <w:rPr>
          <w:b/>
          <w:bCs/>
          <w:lang w:val="es-ES"/>
        </w:rPr>
      </w:pPr>
    </w:p>
    <w:p w14:paraId="37DA6A86" w14:textId="77777777" w:rsidR="00407155" w:rsidRDefault="00407155" w:rsidP="00407155">
      <w:pPr>
        <w:pStyle w:val="Centrado"/>
        <w:rPr>
          <w:b/>
          <w:bCs/>
          <w:lang w:val="es-ES"/>
        </w:rPr>
      </w:pPr>
    </w:p>
    <w:p w14:paraId="513573AA" w14:textId="77777777" w:rsidR="00407155" w:rsidRDefault="00407155" w:rsidP="00407155">
      <w:pPr>
        <w:pStyle w:val="Centrado"/>
        <w:rPr>
          <w:b/>
          <w:bCs/>
          <w:lang w:val="es-ES"/>
        </w:rPr>
      </w:pPr>
    </w:p>
    <w:p w14:paraId="0AA32A8F" w14:textId="77777777" w:rsidR="00407155" w:rsidRDefault="00407155" w:rsidP="00407155">
      <w:pPr>
        <w:pStyle w:val="Centrado"/>
        <w:rPr>
          <w:b/>
          <w:bCs/>
          <w:lang w:val="es-ES"/>
        </w:rPr>
      </w:pPr>
    </w:p>
    <w:p w14:paraId="30A475B5" w14:textId="77777777" w:rsidR="00407155" w:rsidRDefault="00407155" w:rsidP="00407155">
      <w:pPr>
        <w:pStyle w:val="Centrado"/>
        <w:rPr>
          <w:b/>
          <w:bCs/>
          <w:lang w:val="es-ES"/>
        </w:rPr>
      </w:pPr>
    </w:p>
    <w:p w14:paraId="30447EB7" w14:textId="77777777" w:rsidR="00407155" w:rsidRDefault="00407155" w:rsidP="00407155">
      <w:pPr>
        <w:pStyle w:val="Centrado"/>
        <w:rPr>
          <w:b/>
          <w:bCs/>
          <w:lang w:val="es-ES"/>
        </w:rPr>
      </w:pPr>
    </w:p>
    <w:p w14:paraId="4EBE03C7" w14:textId="77777777" w:rsidR="00407155" w:rsidRDefault="00407155" w:rsidP="00407155">
      <w:pPr>
        <w:pStyle w:val="Centrado"/>
        <w:rPr>
          <w:b/>
          <w:bCs/>
          <w:lang w:val="es-ES"/>
        </w:rPr>
      </w:pPr>
    </w:p>
    <w:p w14:paraId="6AA3C634" w14:textId="6E7CD852" w:rsidR="00407155" w:rsidRDefault="00407155" w:rsidP="00407155">
      <w:pPr>
        <w:pStyle w:val="Centrado"/>
        <w:rPr>
          <w:b/>
          <w:bCs/>
          <w:lang w:val="es-ES"/>
        </w:rPr>
      </w:pPr>
      <w:r>
        <w:rPr>
          <w:b/>
          <w:bCs/>
          <w:lang w:val="es-ES"/>
        </w:rPr>
        <w:t>TACNA — PERÚ</w:t>
      </w:r>
    </w:p>
    <w:p w14:paraId="4683B301" w14:textId="1956EF79" w:rsidR="00407155" w:rsidRPr="00407155" w:rsidRDefault="00407155" w:rsidP="00407155">
      <w:pPr>
        <w:pStyle w:val="Centrado"/>
        <w:rPr>
          <w:b/>
          <w:lang w:val="es-ES"/>
        </w:rPr>
      </w:pPr>
      <w:r w:rsidRPr="00407155">
        <w:rPr>
          <w:b/>
          <w:lang w:val="es-ES"/>
        </w:rPr>
        <w:t>2026</w:t>
      </w:r>
    </w:p>
    <w:p w14:paraId="27F79BB9" w14:textId="77777777" w:rsidR="00407155" w:rsidRPr="00407155" w:rsidRDefault="00407155" w:rsidP="00407155">
      <w:pPr>
        <w:rPr>
          <w:b/>
          <w:lang w:val="es-ES"/>
        </w:rPr>
      </w:pPr>
      <w:r w:rsidRPr="00407155">
        <w:rPr>
          <w:b/>
          <w:lang w:val="es-ES"/>
        </w:rPr>
        <w:br w:type="page"/>
      </w:r>
    </w:p>
    <w:p w14:paraId="4AF008F4" w14:textId="6BFFAA3D" w:rsidR="005A700F" w:rsidRDefault="00407155">
      <w:hyperlink r:id="rId6" w:history="1">
        <w:r w:rsidRPr="00DC1273">
          <w:rPr>
            <w:rStyle w:val="Hipervnculo"/>
          </w:rPr>
          <w:t>https://github.com/LuzkalidGM/Lab01_auditoria_Gutierrez.git</w:t>
        </w:r>
      </w:hyperlink>
    </w:p>
    <w:p w14:paraId="4A32E53D" w14:textId="0C2FE73A" w:rsidR="00407155" w:rsidRDefault="00407155">
      <w:r>
        <w:t>CONCLUSIONES:</w:t>
      </w:r>
    </w:p>
    <w:p w14:paraId="6D8FB345" w14:textId="76572C1E" w:rsidR="00407155" w:rsidRDefault="00407155" w:rsidP="00407155">
      <w:pPr>
        <w:pStyle w:val="Prrafodelista"/>
        <w:numPr>
          <w:ilvl w:val="0"/>
          <w:numId w:val="1"/>
        </w:numPr>
        <w:rPr>
          <w:sz w:val="22"/>
          <w:szCs w:val="22"/>
        </w:rPr>
      </w:pPr>
      <w:r w:rsidRPr="00407155">
        <w:rPr>
          <w:sz w:val="22"/>
          <w:szCs w:val="22"/>
        </w:rPr>
        <w:t xml:space="preserve">El </w:t>
      </w:r>
      <w:proofErr w:type="spellStart"/>
      <w:r w:rsidRPr="00407155">
        <w:rPr>
          <w:rStyle w:val="CdigoHTML"/>
          <w:rFonts w:ascii="Arial" w:hAnsi="Arial" w:cs="Arial"/>
          <w:sz w:val="22"/>
          <w:szCs w:val="22"/>
        </w:rPr>
        <w:t>docker-compose.yml</w:t>
      </w:r>
      <w:proofErr w:type="spellEnd"/>
      <w:r w:rsidRPr="00407155">
        <w:rPr>
          <w:sz w:val="22"/>
          <w:szCs w:val="22"/>
        </w:rPr>
        <w:t xml:space="preserve"> describe el entorno con exactitud, pero durante la práctica comprobé que "reproducible en teoría" no es lo mismo que </w:t>
      </w:r>
      <w:bookmarkStart w:id="0" w:name="_GoBack"/>
      <w:bookmarkEnd w:id="0"/>
      <w:r w:rsidRPr="00407155">
        <w:rPr>
          <w:sz w:val="22"/>
          <w:szCs w:val="22"/>
        </w:rPr>
        <w:t>"reproducible en la práctica": tuve que resolver virtualización deshabilitada en el BIOS y problemas de DNS antes de que el entorno levantara. Esto me hizo entender que la reproducibilidad de la evidencia depende también de documentar el entorno de ejecución del auditor, no solo el sistema auditado.</w:t>
      </w:r>
    </w:p>
    <w:p w14:paraId="0944653A" w14:textId="4BE65DAA" w:rsidR="00407155" w:rsidRDefault="00407155" w:rsidP="00407155">
      <w:pPr>
        <w:pStyle w:val="Prrafodelista"/>
        <w:numPr>
          <w:ilvl w:val="0"/>
          <w:numId w:val="1"/>
        </w:numPr>
        <w:rPr>
          <w:sz w:val="22"/>
          <w:szCs w:val="22"/>
        </w:rPr>
      </w:pPr>
      <w:r w:rsidRPr="00407155">
        <w:rPr>
          <w:sz w:val="22"/>
          <w:szCs w:val="22"/>
        </w:rPr>
        <w:t xml:space="preserve">La cadena de custodia (hash SHA-256 + </w:t>
      </w:r>
      <w:proofErr w:type="spellStart"/>
      <w:r w:rsidRPr="00407155">
        <w:rPr>
          <w:sz w:val="22"/>
          <w:szCs w:val="22"/>
        </w:rPr>
        <w:t>commit</w:t>
      </w:r>
      <w:proofErr w:type="spellEnd"/>
      <w:r w:rsidRPr="00407155">
        <w:rPr>
          <w:sz w:val="22"/>
          <w:szCs w:val="22"/>
        </w:rPr>
        <w:t xml:space="preserve"> de Git) convierte un archivo cualquiera en evidencia defendible, porque cualquier alteración posterior se detecta de inmediato.</w:t>
      </w:r>
    </w:p>
    <w:p w14:paraId="5FA41314" w14:textId="67F2F3B8" w:rsidR="00407155" w:rsidRPr="00407155" w:rsidRDefault="00407155" w:rsidP="00407155">
      <w:pPr>
        <w:pStyle w:val="Prrafodelista"/>
        <w:numPr>
          <w:ilvl w:val="0"/>
          <w:numId w:val="1"/>
        </w:numPr>
        <w:rPr>
          <w:sz w:val="22"/>
          <w:szCs w:val="22"/>
        </w:rPr>
      </w:pPr>
      <w:r w:rsidRPr="00407155">
        <w:rPr>
          <w:sz w:val="22"/>
          <w:szCs w:val="22"/>
        </w:rPr>
        <w:t>El hallazgo de las credenciales de PostgreSQL en texto claro me hizo notar que muchas vulnerabilidades no nacen de un error puntual, sino de la ausencia de un diseño de seguridad desde el momento en que se redacta el archivo de despliegue; esto refuerza la idea de que auditar sistemas no es solo buscar fallas, sino evaluar si existieron decisiones deliberadas de control desde el principio.</w:t>
      </w:r>
    </w:p>
    <w:sectPr w:rsidR="00407155" w:rsidRPr="0040715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FB3137"/>
    <w:multiLevelType w:val="hybridMultilevel"/>
    <w:tmpl w:val="A9C68F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734"/>
    <w:rsid w:val="00407155"/>
    <w:rsid w:val="005A700F"/>
    <w:rsid w:val="009357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A8BC6"/>
  <w15:chartTrackingRefBased/>
  <w15:docId w15:val="{05BC80B2-E593-4193-949E-3DB377732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07155"/>
    <w:pPr>
      <w:spacing w:after="200" w:line="240" w:lineRule="auto"/>
    </w:pPr>
    <w:rPr>
      <w:rFonts w:ascii="Arial" w:eastAsia="Times New Roman" w:hAnsi="Arial" w:cs="Arial"/>
      <w:sz w:val="24"/>
      <w:szCs w:val="24"/>
      <w:lang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entrado">
    <w:name w:val="Centrado"/>
    <w:basedOn w:val="Textoindependiente"/>
    <w:qFormat/>
    <w:rsid w:val="00407155"/>
    <w:pPr>
      <w:spacing w:before="100" w:after="100"/>
      <w:jc w:val="center"/>
    </w:pPr>
  </w:style>
  <w:style w:type="paragraph" w:styleId="Textoindependiente">
    <w:name w:val="Body Text"/>
    <w:basedOn w:val="Normal"/>
    <w:link w:val="TextoindependienteCar"/>
    <w:uiPriority w:val="99"/>
    <w:semiHidden/>
    <w:unhideWhenUsed/>
    <w:rsid w:val="00407155"/>
    <w:pPr>
      <w:spacing w:after="120"/>
    </w:pPr>
  </w:style>
  <w:style w:type="character" w:customStyle="1" w:styleId="TextoindependienteCar">
    <w:name w:val="Texto independiente Car"/>
    <w:basedOn w:val="Fuentedeprrafopredeter"/>
    <w:link w:val="Textoindependiente"/>
    <w:uiPriority w:val="99"/>
    <w:semiHidden/>
    <w:rsid w:val="00407155"/>
    <w:rPr>
      <w:rFonts w:ascii="Arial" w:eastAsia="Times New Roman" w:hAnsi="Arial" w:cs="Arial"/>
      <w:sz w:val="24"/>
      <w:szCs w:val="24"/>
      <w:lang w:eastAsia="zh-CN"/>
    </w:rPr>
  </w:style>
  <w:style w:type="character" w:styleId="Hipervnculo">
    <w:name w:val="Hyperlink"/>
    <w:basedOn w:val="Fuentedeprrafopredeter"/>
    <w:uiPriority w:val="99"/>
    <w:unhideWhenUsed/>
    <w:rsid w:val="00407155"/>
    <w:rPr>
      <w:color w:val="0563C1" w:themeColor="hyperlink"/>
      <w:u w:val="single"/>
    </w:rPr>
  </w:style>
  <w:style w:type="character" w:styleId="Mencinsinresolver">
    <w:name w:val="Unresolved Mention"/>
    <w:basedOn w:val="Fuentedeprrafopredeter"/>
    <w:uiPriority w:val="99"/>
    <w:semiHidden/>
    <w:unhideWhenUsed/>
    <w:rsid w:val="00407155"/>
    <w:rPr>
      <w:color w:val="605E5C"/>
      <w:shd w:val="clear" w:color="auto" w:fill="E1DFDD"/>
    </w:rPr>
  </w:style>
  <w:style w:type="paragraph" w:styleId="Prrafodelista">
    <w:name w:val="List Paragraph"/>
    <w:basedOn w:val="Normal"/>
    <w:uiPriority w:val="34"/>
    <w:qFormat/>
    <w:rsid w:val="00407155"/>
    <w:pPr>
      <w:ind w:left="720"/>
      <w:contextualSpacing/>
    </w:pPr>
  </w:style>
  <w:style w:type="character" w:styleId="CdigoHTML">
    <w:name w:val="HTML Code"/>
    <w:basedOn w:val="Fuentedeprrafopredeter"/>
    <w:uiPriority w:val="99"/>
    <w:semiHidden/>
    <w:unhideWhenUsed/>
    <w:rsid w:val="0040715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8863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LuzkalidGM/Lab01_auditoria_Gutierrez.git"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233</Words>
  <Characters>1282</Characters>
  <Application>Microsoft Office Word</Application>
  <DocSecurity>0</DocSecurity>
  <Lines>10</Lines>
  <Paragraphs>3</Paragraphs>
  <ScaleCrop>false</ScaleCrop>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2026-08-26T21:38:00Z</dcterms:created>
  <dcterms:modified xsi:type="dcterms:W3CDTF">2026-08-26T21:42:00Z</dcterms:modified>
</cp:coreProperties>
</file>