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CB897" w14:textId="4ED70176" w:rsidR="00A22657" w:rsidRPr="006A1260" w:rsidRDefault="00A22657">
      <w:pPr>
        <w:rPr>
          <w:b/>
          <w:bCs/>
          <w:lang w:val="en-US"/>
        </w:rPr>
      </w:pPr>
      <w:r>
        <w:rPr>
          <w:lang w:val="en-US"/>
        </w:rPr>
        <w:t>IPMA Assignment 2</w:t>
      </w:r>
      <w:r>
        <w:rPr>
          <w:lang w:val="en-US"/>
        </w:rPr>
        <w:br/>
      </w:r>
      <w:r>
        <w:rPr>
          <w:lang w:val="en-US"/>
        </w:rPr>
        <w:br/>
      </w:r>
      <w:r w:rsidRPr="006A1260">
        <w:rPr>
          <w:b/>
          <w:bCs/>
          <w:lang w:val="en-US"/>
        </w:rPr>
        <w:t>Q5</w:t>
      </w:r>
    </w:p>
    <w:p w14:paraId="31D3E7F3" w14:textId="42B3D398" w:rsidR="00A22657" w:rsidRPr="006A1260" w:rsidRDefault="00A22657">
      <w:pPr>
        <w:rPr>
          <w:b/>
          <w:bCs/>
          <w:lang w:val="en-US"/>
        </w:rPr>
      </w:pPr>
      <w:r w:rsidRPr="006A1260">
        <w:rPr>
          <w:b/>
          <w:bCs/>
          <w:lang w:val="en-US"/>
        </w:rPr>
        <w:t>Q.5.1</w:t>
      </w:r>
    </w:p>
    <w:p w14:paraId="3A1A441A" w14:textId="77777777" w:rsidR="00A22657" w:rsidRPr="00A22657" w:rsidRDefault="00A22657" w:rsidP="00A22657">
      <w:pPr>
        <w:rPr>
          <w:lang w:val="en-US"/>
        </w:rPr>
      </w:pPr>
      <w:r>
        <w:rPr>
          <w:lang w:val="en-US"/>
        </w:rPr>
        <w:t>Peer Evaluation</w:t>
      </w:r>
      <w:r>
        <w:rPr>
          <w:lang w:val="en-US"/>
        </w:rPr>
        <w:br/>
      </w:r>
      <w:r>
        <w:rPr>
          <w:lang w:val="en-US"/>
        </w:rPr>
        <w:br/>
      </w:r>
    </w:p>
    <w:tbl>
      <w:tblPr>
        <w:tblStyle w:val="TableGrid"/>
        <w:tblW w:w="0" w:type="auto"/>
        <w:tblLook w:val="04A0" w:firstRow="1" w:lastRow="0" w:firstColumn="1" w:lastColumn="0" w:noHBand="0" w:noVBand="1"/>
      </w:tblPr>
      <w:tblGrid>
        <w:gridCol w:w="4675"/>
        <w:gridCol w:w="4675"/>
      </w:tblGrid>
      <w:tr w:rsidR="00A22657" w14:paraId="07952E42" w14:textId="77777777">
        <w:tc>
          <w:tcPr>
            <w:tcW w:w="4675" w:type="dxa"/>
          </w:tcPr>
          <w:p w14:paraId="1BD5E00E" w14:textId="731B38CB" w:rsidR="00A22657" w:rsidRDefault="00A22657" w:rsidP="00A22657">
            <w:pPr>
              <w:rPr>
                <w:lang w:val="en-US"/>
              </w:rPr>
            </w:pPr>
            <w:r>
              <w:rPr>
                <w:lang w:val="en-US"/>
              </w:rPr>
              <w:t>Letago</w:t>
            </w:r>
          </w:p>
        </w:tc>
        <w:tc>
          <w:tcPr>
            <w:tcW w:w="4675" w:type="dxa"/>
          </w:tcPr>
          <w:p w14:paraId="77014A88" w14:textId="58C9F2E1" w:rsidR="00A22657" w:rsidRDefault="00A22657" w:rsidP="00A22657">
            <w:pPr>
              <w:rPr>
                <w:lang w:val="en-US"/>
              </w:rPr>
            </w:pPr>
            <w:proofErr w:type="spellStart"/>
            <w:r>
              <w:rPr>
                <w:lang w:val="en-US"/>
              </w:rPr>
              <w:t>Moolla</w:t>
            </w:r>
            <w:proofErr w:type="spellEnd"/>
          </w:p>
        </w:tc>
      </w:tr>
      <w:tr w:rsidR="00A22657" w14:paraId="5314F7A4" w14:textId="77777777">
        <w:tc>
          <w:tcPr>
            <w:tcW w:w="4675" w:type="dxa"/>
          </w:tcPr>
          <w:p w14:paraId="011C4E5B" w14:textId="1232EF86" w:rsidR="00A22657" w:rsidRDefault="00EA4F2F" w:rsidP="00A22657">
            <w:pPr>
              <w:rPr>
                <w:lang w:val="en-US"/>
              </w:rPr>
            </w:pPr>
            <w:r>
              <w:rPr>
                <w:lang w:val="en-US"/>
              </w:rPr>
              <w:t>2</w:t>
            </w:r>
          </w:p>
        </w:tc>
        <w:tc>
          <w:tcPr>
            <w:tcW w:w="4675" w:type="dxa"/>
          </w:tcPr>
          <w:p w14:paraId="35F6AB43" w14:textId="471B94DD" w:rsidR="00A22657" w:rsidRDefault="00EA4F2F" w:rsidP="00A22657">
            <w:pPr>
              <w:rPr>
                <w:lang w:val="en-US"/>
              </w:rPr>
            </w:pPr>
            <w:r>
              <w:rPr>
                <w:lang w:val="en-US"/>
              </w:rPr>
              <w:t>1</w:t>
            </w:r>
          </w:p>
        </w:tc>
      </w:tr>
      <w:tr w:rsidR="00A22657" w14:paraId="1329458C" w14:textId="77777777">
        <w:tc>
          <w:tcPr>
            <w:tcW w:w="4675" w:type="dxa"/>
          </w:tcPr>
          <w:p w14:paraId="666D2CC3" w14:textId="082AAA12" w:rsidR="00A22657" w:rsidRDefault="00EA4F2F" w:rsidP="00A22657">
            <w:pPr>
              <w:rPr>
                <w:lang w:val="en-US"/>
              </w:rPr>
            </w:pPr>
            <w:r>
              <w:rPr>
                <w:lang w:val="en-US"/>
              </w:rPr>
              <w:t>2</w:t>
            </w:r>
          </w:p>
        </w:tc>
        <w:tc>
          <w:tcPr>
            <w:tcW w:w="4675" w:type="dxa"/>
          </w:tcPr>
          <w:p w14:paraId="055B1B0C" w14:textId="53C3442E" w:rsidR="00A22657" w:rsidRDefault="00EA4F2F" w:rsidP="00A22657">
            <w:pPr>
              <w:rPr>
                <w:lang w:val="en-US"/>
              </w:rPr>
            </w:pPr>
            <w:r>
              <w:rPr>
                <w:lang w:val="en-US"/>
              </w:rPr>
              <w:t>0</w:t>
            </w:r>
          </w:p>
        </w:tc>
      </w:tr>
      <w:tr w:rsidR="00A22657" w14:paraId="64FE1CA3" w14:textId="77777777">
        <w:tc>
          <w:tcPr>
            <w:tcW w:w="4675" w:type="dxa"/>
          </w:tcPr>
          <w:p w14:paraId="315DC974" w14:textId="67CB2876" w:rsidR="00A22657" w:rsidRDefault="00EA4F2F" w:rsidP="00A22657">
            <w:pPr>
              <w:rPr>
                <w:lang w:val="en-US"/>
              </w:rPr>
            </w:pPr>
            <w:r>
              <w:rPr>
                <w:lang w:val="en-US"/>
              </w:rPr>
              <w:t>2</w:t>
            </w:r>
          </w:p>
        </w:tc>
        <w:tc>
          <w:tcPr>
            <w:tcW w:w="4675" w:type="dxa"/>
          </w:tcPr>
          <w:p w14:paraId="76062674" w14:textId="537E04F8" w:rsidR="00A22657" w:rsidRDefault="00EA4F2F" w:rsidP="00A22657">
            <w:pPr>
              <w:rPr>
                <w:lang w:val="en-US"/>
              </w:rPr>
            </w:pPr>
            <w:r>
              <w:rPr>
                <w:lang w:val="en-US"/>
              </w:rPr>
              <w:t>1</w:t>
            </w:r>
          </w:p>
        </w:tc>
      </w:tr>
      <w:tr w:rsidR="00A22657" w14:paraId="7A0A87FD" w14:textId="77777777">
        <w:tc>
          <w:tcPr>
            <w:tcW w:w="4675" w:type="dxa"/>
          </w:tcPr>
          <w:p w14:paraId="039D73A8" w14:textId="77DC3259" w:rsidR="00A22657" w:rsidRDefault="00EA4F2F" w:rsidP="00A22657">
            <w:pPr>
              <w:rPr>
                <w:lang w:val="en-US"/>
              </w:rPr>
            </w:pPr>
            <w:r>
              <w:rPr>
                <w:lang w:val="en-US"/>
              </w:rPr>
              <w:t>2</w:t>
            </w:r>
          </w:p>
        </w:tc>
        <w:tc>
          <w:tcPr>
            <w:tcW w:w="4675" w:type="dxa"/>
          </w:tcPr>
          <w:p w14:paraId="4A6AB0B9" w14:textId="2491820D" w:rsidR="00A22657" w:rsidRDefault="00EA4F2F" w:rsidP="00A22657">
            <w:pPr>
              <w:rPr>
                <w:lang w:val="en-US"/>
              </w:rPr>
            </w:pPr>
            <w:r>
              <w:rPr>
                <w:lang w:val="en-US"/>
              </w:rPr>
              <w:t>1</w:t>
            </w:r>
          </w:p>
        </w:tc>
      </w:tr>
      <w:tr w:rsidR="00EA4F2F" w14:paraId="31536EFA" w14:textId="77777777">
        <w:tc>
          <w:tcPr>
            <w:tcW w:w="4675" w:type="dxa"/>
          </w:tcPr>
          <w:p w14:paraId="717E2542" w14:textId="68D546E2" w:rsidR="00EA4F2F" w:rsidRDefault="00EA4F2F" w:rsidP="00A22657">
            <w:pPr>
              <w:rPr>
                <w:lang w:val="en-US"/>
              </w:rPr>
            </w:pPr>
            <w:r>
              <w:rPr>
                <w:lang w:val="en-US"/>
              </w:rPr>
              <w:t>2</w:t>
            </w:r>
          </w:p>
        </w:tc>
        <w:tc>
          <w:tcPr>
            <w:tcW w:w="4675" w:type="dxa"/>
          </w:tcPr>
          <w:p w14:paraId="0F685A0D" w14:textId="34BB9583" w:rsidR="00EA4F2F" w:rsidRDefault="00EA4F2F" w:rsidP="00A22657">
            <w:pPr>
              <w:rPr>
                <w:lang w:val="en-US"/>
              </w:rPr>
            </w:pPr>
            <w:r>
              <w:rPr>
                <w:lang w:val="en-US"/>
              </w:rPr>
              <w:t>1</w:t>
            </w:r>
          </w:p>
        </w:tc>
      </w:tr>
    </w:tbl>
    <w:p w14:paraId="53D89A55" w14:textId="2280967F" w:rsidR="00A22657" w:rsidRDefault="00A22657" w:rsidP="00A22657">
      <w:pPr>
        <w:rPr>
          <w:lang w:val="en-US"/>
        </w:rPr>
      </w:pPr>
    </w:p>
    <w:p w14:paraId="4CFE5A3A" w14:textId="77777777" w:rsidR="00A22657" w:rsidRDefault="00A22657" w:rsidP="00A22657">
      <w:pPr>
        <w:rPr>
          <w:lang w:val="en-US"/>
        </w:rPr>
      </w:pPr>
    </w:p>
    <w:p w14:paraId="097427FD" w14:textId="29BEF19E" w:rsidR="00A22657" w:rsidRPr="006A1260" w:rsidRDefault="00A22657" w:rsidP="00A22657">
      <w:pPr>
        <w:rPr>
          <w:b/>
          <w:bCs/>
          <w:lang w:val="en-US"/>
        </w:rPr>
      </w:pPr>
      <w:r w:rsidRPr="006A1260">
        <w:rPr>
          <w:b/>
          <w:bCs/>
          <w:lang w:val="en-US"/>
        </w:rPr>
        <w:t>Q.5.2</w:t>
      </w:r>
    </w:p>
    <w:p w14:paraId="6C29F449" w14:textId="652B606E" w:rsidR="00A22657" w:rsidRPr="006A1260" w:rsidRDefault="00A22657" w:rsidP="00A22657">
      <w:pPr>
        <w:rPr>
          <w:b/>
          <w:bCs/>
          <w:lang w:val="en-US"/>
        </w:rPr>
      </w:pPr>
      <w:r w:rsidRPr="006A1260">
        <w:rPr>
          <w:b/>
          <w:bCs/>
          <w:lang w:val="en-US"/>
        </w:rPr>
        <w:t>Self-Reflection Report</w:t>
      </w:r>
      <w:r w:rsidRPr="006A1260">
        <w:rPr>
          <w:b/>
          <w:bCs/>
          <w:lang w:val="en-US"/>
        </w:rPr>
        <w:br/>
      </w:r>
    </w:p>
    <w:p w14:paraId="684DDDE1" w14:textId="7957BF96" w:rsidR="00A22657" w:rsidRPr="006A1260" w:rsidRDefault="00A22657" w:rsidP="00A22657">
      <w:pPr>
        <w:rPr>
          <w:b/>
          <w:bCs/>
          <w:lang w:val="en-US"/>
        </w:rPr>
      </w:pPr>
      <w:r w:rsidRPr="006A1260">
        <w:rPr>
          <w:b/>
          <w:bCs/>
          <w:lang w:val="en-US"/>
        </w:rPr>
        <w:t>Introduction:</w:t>
      </w:r>
    </w:p>
    <w:p w14:paraId="5B93D81E" w14:textId="77777777" w:rsidR="006A1260" w:rsidRDefault="00A22657" w:rsidP="00A22657">
      <w:pPr>
        <w:rPr>
          <w:lang w:val="en-US"/>
        </w:rPr>
      </w:pPr>
      <w:r>
        <w:rPr>
          <w:lang w:val="en-US"/>
        </w:rPr>
        <w:t xml:space="preserve">The purpose of this </w:t>
      </w:r>
      <w:r w:rsidR="00BF04B2">
        <w:rPr>
          <w:lang w:val="en-US"/>
        </w:rPr>
        <w:t xml:space="preserve">assignment was to develop a deeper understanding of how one can implement project management principles and skills in real word projects. The value of this assignment are the technical skills that I have gained which have to do with creating diagrams using Draw io and making us of MS project for network diagrams. Organizational and teamwork skills are the other skill set one gains which also speaks to the value this assignment has. </w:t>
      </w:r>
      <w:r w:rsidR="00BF04B2">
        <w:rPr>
          <w:lang w:val="en-US"/>
        </w:rPr>
        <w:br/>
      </w:r>
      <w:r w:rsidR="00BF04B2">
        <w:rPr>
          <w:lang w:val="en-US"/>
        </w:rPr>
        <w:br/>
      </w:r>
      <w:r w:rsidR="00BF04B2" w:rsidRPr="006A1260">
        <w:rPr>
          <w:b/>
          <w:bCs/>
          <w:lang w:val="en-US"/>
        </w:rPr>
        <w:t>Skills Learnt:</w:t>
      </w:r>
    </w:p>
    <w:p w14:paraId="11FCA3AC" w14:textId="36C5C142" w:rsidR="00BF04B2" w:rsidRDefault="00B8118B" w:rsidP="00A22657">
      <w:pPr>
        <w:rPr>
          <w:b/>
          <w:bCs/>
          <w:lang w:val="en-US"/>
        </w:rPr>
      </w:pPr>
      <w:r>
        <w:rPr>
          <w:lang w:val="en-US"/>
        </w:rPr>
        <w:br/>
      </w:r>
      <w:r w:rsidRPr="00B8118B">
        <w:t xml:space="preserve">Through this assignment, I developed several key project management and technical skills. I learned how to apply structured methodologies such as PMBOK and Agile to guide a project from initiation to launch. I improved my ability to create a Work Breakdown Structure (WBS), identify deliverables, and allocate budgets and resources effectively. I also gained practical skills in using project management tools like MS Project or Team Gantt to plan timelines, dependencies, and milestones. In addition, I strengthened my </w:t>
      </w:r>
      <w:r w:rsidRPr="00B8118B">
        <w:lastRenderedPageBreak/>
        <w:t>understanding of non-functional requirements such as app availability, usability, and cross-platform development. Overall, this project enhanced my critical thinking, teamwork, and problem-solving abilities in managing a real-world technology solution.</w:t>
      </w:r>
      <w:r>
        <w:br/>
      </w:r>
      <w:r w:rsidRPr="006A1260">
        <w:rPr>
          <w:b/>
          <w:bCs/>
        </w:rPr>
        <w:br/>
      </w:r>
      <w:r w:rsidRPr="006A1260">
        <w:rPr>
          <w:b/>
          <w:bCs/>
          <w:lang w:val="en-US"/>
        </w:rPr>
        <w:t>Role in the team:</w:t>
      </w:r>
    </w:p>
    <w:p w14:paraId="3A7FC3E9" w14:textId="77777777" w:rsidR="006A1260" w:rsidRDefault="006A1260" w:rsidP="00A22657">
      <w:pPr>
        <w:rPr>
          <w:lang w:val="en-US"/>
        </w:rPr>
      </w:pPr>
    </w:p>
    <w:p w14:paraId="2D656744" w14:textId="7DB20873" w:rsidR="00B8118B" w:rsidRDefault="00B8118B" w:rsidP="00A22657">
      <w:r w:rsidRPr="00B8118B">
        <w:t xml:space="preserve">My role in the team focused on contributing to the project’s overall success by ensuring tasks were completed on time and maintaining clear communication among members. I actively participated in planning meetings, shared ideas for improving the app’s design and functionality, and helped structure the Work Breakdown Structure (WBS) to align with our goals. When team dynamics became challenging, such as differing opinions or misunderstandings about task responsibilities, I encouraged open discussions to address issues early. I made sure everyone’s input was heard and helped find compromises that benefited the whole team. By staying organized, supportive, and </w:t>
      </w:r>
      <w:proofErr w:type="gramStart"/>
      <w:r w:rsidRPr="00B8118B">
        <w:t>solution-driven</w:t>
      </w:r>
      <w:proofErr w:type="gramEnd"/>
      <w:r w:rsidRPr="00B8118B">
        <w:t>, I contributed to creating a positive working environment that allowed the team to stay focused and meet deadlines effectively.</w:t>
      </w:r>
    </w:p>
    <w:p w14:paraId="437FE4B2" w14:textId="77777777" w:rsidR="00B8118B" w:rsidRDefault="00B8118B" w:rsidP="00A22657"/>
    <w:p w14:paraId="4D15C10B" w14:textId="77777777" w:rsidR="006A1260" w:rsidRDefault="00B8118B" w:rsidP="00A22657">
      <w:r w:rsidRPr="006A1260">
        <w:rPr>
          <w:b/>
          <w:bCs/>
        </w:rPr>
        <w:t>Research and Technology:</w:t>
      </w:r>
      <w:r>
        <w:t xml:space="preserve"> </w:t>
      </w:r>
    </w:p>
    <w:p w14:paraId="57353264" w14:textId="528B8262" w:rsidR="00B8118B" w:rsidRDefault="00B8118B" w:rsidP="00A22657">
      <w:pPr>
        <w:rPr>
          <w:b/>
          <w:bCs/>
        </w:rPr>
      </w:pPr>
      <w:r>
        <w:br/>
      </w:r>
      <w:r w:rsidRPr="00B8118B">
        <w:t>I gathered information through online research, reviewing articles on mobile health and wellness apps, and studying PMBOK and Agile project management principles. For example, I researched cross-platform tools like React Native and backend APIs for emergency response. We used Google Docs, MS Project, and Canva to organize and present findings. Information was presented in structured tables, visual charts, and summarized slides for clarity.</w:t>
      </w:r>
      <w:r>
        <w:br/>
      </w:r>
      <w:r>
        <w:br/>
      </w:r>
      <w:r w:rsidRPr="006A1260">
        <w:rPr>
          <w:b/>
          <w:bCs/>
        </w:rPr>
        <w:t>Strength and Weakness:</w:t>
      </w:r>
    </w:p>
    <w:p w14:paraId="2AB73119" w14:textId="77777777" w:rsidR="006A1260" w:rsidRDefault="006A1260" w:rsidP="00A22657"/>
    <w:p w14:paraId="5B4E4CF5" w14:textId="77777777" w:rsidR="006A1260" w:rsidRDefault="00B8118B" w:rsidP="00A22657">
      <w:r w:rsidRPr="00B8118B">
        <w:t xml:space="preserve">My strength was strong organization and consistency in meeting deadlines. I also communicated clearly with teammates. My weakness was sometimes </w:t>
      </w:r>
      <w:proofErr w:type="spellStart"/>
      <w:r w:rsidRPr="00B8118B">
        <w:t>overanalyzing</w:t>
      </w:r>
      <w:proofErr w:type="spellEnd"/>
      <w:r w:rsidRPr="00B8118B">
        <w:t xml:space="preserve"> small details, which slowed progress, but I improved by focusing on key priorities.</w:t>
      </w:r>
      <w:r>
        <w:br/>
      </w:r>
      <w:r>
        <w:br/>
      </w:r>
      <w:r w:rsidR="006A1260" w:rsidRPr="006A1260">
        <w:rPr>
          <w:b/>
          <w:bCs/>
        </w:rPr>
        <w:t>S</w:t>
      </w:r>
      <w:r w:rsidRPr="006A1260">
        <w:rPr>
          <w:b/>
          <w:bCs/>
        </w:rPr>
        <w:t xml:space="preserve">takeholder </w:t>
      </w:r>
      <w:r w:rsidR="006A1260" w:rsidRPr="006A1260">
        <w:rPr>
          <w:b/>
          <w:bCs/>
        </w:rPr>
        <w:t>R</w:t>
      </w:r>
      <w:r w:rsidRPr="006A1260">
        <w:rPr>
          <w:b/>
          <w:bCs/>
        </w:rPr>
        <w:t>elationship:</w:t>
      </w:r>
    </w:p>
    <w:p w14:paraId="550835EE" w14:textId="53937723" w:rsidR="00B8118B" w:rsidRDefault="00B8118B" w:rsidP="00A22657">
      <w:r>
        <w:lastRenderedPageBreak/>
        <w:br/>
      </w:r>
      <w:r w:rsidRPr="00B8118B">
        <w:t>I maintained positive communication with stakeholders by providing progress updates and listening to feedback. This built trust and ensured our design and milestones met expectations.</w:t>
      </w:r>
    </w:p>
    <w:p w14:paraId="0EA91837" w14:textId="77777777" w:rsidR="00B8118B" w:rsidRDefault="00B8118B" w:rsidP="00A22657"/>
    <w:p w14:paraId="71E20141" w14:textId="77777777" w:rsidR="00B8118B" w:rsidRDefault="00B8118B" w:rsidP="00A22657">
      <w:pPr>
        <w:rPr>
          <w:b/>
          <w:bCs/>
        </w:rPr>
      </w:pPr>
      <w:r w:rsidRPr="006A1260">
        <w:rPr>
          <w:b/>
          <w:bCs/>
        </w:rPr>
        <w:t xml:space="preserve">Impact: </w:t>
      </w:r>
    </w:p>
    <w:p w14:paraId="0EC196FE" w14:textId="77777777" w:rsidR="006A1260" w:rsidRPr="006A1260" w:rsidRDefault="006A1260" w:rsidP="00A22657">
      <w:pPr>
        <w:rPr>
          <w:b/>
          <w:bCs/>
        </w:rPr>
      </w:pPr>
    </w:p>
    <w:p w14:paraId="073C3ADD" w14:textId="77777777" w:rsidR="00B8118B" w:rsidRDefault="00B8118B" w:rsidP="00A22657">
      <w:r w:rsidRPr="00B8118B">
        <w:t>The project helped me understand how technology can improve health and safety in communities. It also strengthened my leadership, teamwork, and project management abilities.</w:t>
      </w:r>
    </w:p>
    <w:p w14:paraId="344971FE" w14:textId="77777777" w:rsidR="00B8118B" w:rsidRDefault="00B8118B" w:rsidP="00A22657"/>
    <w:p w14:paraId="7AF4AE57" w14:textId="77777777" w:rsidR="00B8118B" w:rsidRDefault="00B8118B" w:rsidP="00A22657">
      <w:pPr>
        <w:rPr>
          <w:b/>
          <w:bCs/>
        </w:rPr>
      </w:pPr>
      <w:r w:rsidRPr="006A1260">
        <w:rPr>
          <w:b/>
          <w:bCs/>
        </w:rPr>
        <w:t>Conclusion:</w:t>
      </w:r>
    </w:p>
    <w:p w14:paraId="705A9F27" w14:textId="77777777" w:rsidR="006A1260" w:rsidRPr="006A1260" w:rsidRDefault="006A1260" w:rsidP="00A22657">
      <w:pPr>
        <w:rPr>
          <w:b/>
          <w:bCs/>
        </w:rPr>
      </w:pPr>
    </w:p>
    <w:p w14:paraId="5EF54353" w14:textId="6E1E6451" w:rsidR="00B8118B" w:rsidRPr="00A22657" w:rsidRDefault="00B8118B" w:rsidP="00A22657">
      <w:pPr>
        <w:rPr>
          <w:lang w:val="en-US"/>
        </w:rPr>
      </w:pPr>
      <w:r w:rsidRPr="00B8118B">
        <w:t>Overall, this assignment deepened my understanding of project management, research, and teamwork. It showed me how structured planning and collaboration can turn an idea into a realistic, impactful solution.</w:t>
      </w:r>
      <w:r>
        <w:br/>
      </w:r>
    </w:p>
    <w:sectPr w:rsidR="00B8118B" w:rsidRPr="00A226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657"/>
    <w:rsid w:val="001045AF"/>
    <w:rsid w:val="005B6834"/>
    <w:rsid w:val="00602993"/>
    <w:rsid w:val="006074CD"/>
    <w:rsid w:val="006A1260"/>
    <w:rsid w:val="0084786E"/>
    <w:rsid w:val="00872662"/>
    <w:rsid w:val="00A22657"/>
    <w:rsid w:val="00B8118B"/>
    <w:rsid w:val="00BF04B2"/>
    <w:rsid w:val="00BF5007"/>
    <w:rsid w:val="00E672F3"/>
    <w:rsid w:val="00EA4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7E56C"/>
  <w15:chartTrackingRefBased/>
  <w15:docId w15:val="{0B855D89-C493-42EC-B9FB-4D1C125B7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ZA"/>
    </w:rPr>
  </w:style>
  <w:style w:type="paragraph" w:styleId="Heading1">
    <w:name w:val="heading 1"/>
    <w:basedOn w:val="Normal"/>
    <w:next w:val="Normal"/>
    <w:link w:val="Heading1Char"/>
    <w:uiPriority w:val="9"/>
    <w:qFormat/>
    <w:rsid w:val="00A226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26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26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26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26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26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26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26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26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657"/>
    <w:rPr>
      <w:rFonts w:asciiTheme="majorHAnsi" w:eastAsiaTheme="majorEastAsia" w:hAnsiTheme="majorHAnsi" w:cstheme="majorBidi"/>
      <w:color w:val="0F4761" w:themeColor="accent1" w:themeShade="BF"/>
      <w:sz w:val="40"/>
      <w:szCs w:val="40"/>
      <w:lang w:val="en-ZA"/>
    </w:rPr>
  </w:style>
  <w:style w:type="character" w:customStyle="1" w:styleId="Heading2Char">
    <w:name w:val="Heading 2 Char"/>
    <w:basedOn w:val="DefaultParagraphFont"/>
    <w:link w:val="Heading2"/>
    <w:uiPriority w:val="9"/>
    <w:semiHidden/>
    <w:rsid w:val="00A22657"/>
    <w:rPr>
      <w:rFonts w:asciiTheme="majorHAnsi" w:eastAsiaTheme="majorEastAsia" w:hAnsiTheme="majorHAnsi" w:cstheme="majorBidi"/>
      <w:color w:val="0F4761" w:themeColor="accent1" w:themeShade="BF"/>
      <w:sz w:val="32"/>
      <w:szCs w:val="32"/>
      <w:lang w:val="en-ZA"/>
    </w:rPr>
  </w:style>
  <w:style w:type="character" w:customStyle="1" w:styleId="Heading3Char">
    <w:name w:val="Heading 3 Char"/>
    <w:basedOn w:val="DefaultParagraphFont"/>
    <w:link w:val="Heading3"/>
    <w:uiPriority w:val="9"/>
    <w:semiHidden/>
    <w:rsid w:val="00A22657"/>
    <w:rPr>
      <w:rFonts w:eastAsiaTheme="majorEastAsia" w:cstheme="majorBidi"/>
      <w:color w:val="0F4761" w:themeColor="accent1" w:themeShade="BF"/>
      <w:sz w:val="28"/>
      <w:szCs w:val="28"/>
      <w:lang w:val="en-ZA"/>
    </w:rPr>
  </w:style>
  <w:style w:type="character" w:customStyle="1" w:styleId="Heading4Char">
    <w:name w:val="Heading 4 Char"/>
    <w:basedOn w:val="DefaultParagraphFont"/>
    <w:link w:val="Heading4"/>
    <w:uiPriority w:val="9"/>
    <w:semiHidden/>
    <w:rsid w:val="00A22657"/>
    <w:rPr>
      <w:rFonts w:eastAsiaTheme="majorEastAsia" w:cstheme="majorBidi"/>
      <w:i/>
      <w:iCs/>
      <w:color w:val="0F4761" w:themeColor="accent1" w:themeShade="BF"/>
      <w:lang w:val="en-ZA"/>
    </w:rPr>
  </w:style>
  <w:style w:type="character" w:customStyle="1" w:styleId="Heading5Char">
    <w:name w:val="Heading 5 Char"/>
    <w:basedOn w:val="DefaultParagraphFont"/>
    <w:link w:val="Heading5"/>
    <w:uiPriority w:val="9"/>
    <w:semiHidden/>
    <w:rsid w:val="00A22657"/>
    <w:rPr>
      <w:rFonts w:eastAsiaTheme="majorEastAsia" w:cstheme="majorBidi"/>
      <w:color w:val="0F4761" w:themeColor="accent1" w:themeShade="BF"/>
      <w:lang w:val="en-ZA"/>
    </w:rPr>
  </w:style>
  <w:style w:type="character" w:customStyle="1" w:styleId="Heading6Char">
    <w:name w:val="Heading 6 Char"/>
    <w:basedOn w:val="DefaultParagraphFont"/>
    <w:link w:val="Heading6"/>
    <w:uiPriority w:val="9"/>
    <w:semiHidden/>
    <w:rsid w:val="00A22657"/>
    <w:rPr>
      <w:rFonts w:eastAsiaTheme="majorEastAsia" w:cstheme="majorBidi"/>
      <w:i/>
      <w:iCs/>
      <w:color w:val="595959" w:themeColor="text1" w:themeTint="A6"/>
      <w:lang w:val="en-ZA"/>
    </w:rPr>
  </w:style>
  <w:style w:type="character" w:customStyle="1" w:styleId="Heading7Char">
    <w:name w:val="Heading 7 Char"/>
    <w:basedOn w:val="DefaultParagraphFont"/>
    <w:link w:val="Heading7"/>
    <w:uiPriority w:val="9"/>
    <w:semiHidden/>
    <w:rsid w:val="00A22657"/>
    <w:rPr>
      <w:rFonts w:eastAsiaTheme="majorEastAsia" w:cstheme="majorBidi"/>
      <w:color w:val="595959" w:themeColor="text1" w:themeTint="A6"/>
      <w:lang w:val="en-ZA"/>
    </w:rPr>
  </w:style>
  <w:style w:type="character" w:customStyle="1" w:styleId="Heading8Char">
    <w:name w:val="Heading 8 Char"/>
    <w:basedOn w:val="DefaultParagraphFont"/>
    <w:link w:val="Heading8"/>
    <w:uiPriority w:val="9"/>
    <w:semiHidden/>
    <w:rsid w:val="00A22657"/>
    <w:rPr>
      <w:rFonts w:eastAsiaTheme="majorEastAsia" w:cstheme="majorBidi"/>
      <w:i/>
      <w:iCs/>
      <w:color w:val="272727" w:themeColor="text1" w:themeTint="D8"/>
      <w:lang w:val="en-ZA"/>
    </w:rPr>
  </w:style>
  <w:style w:type="character" w:customStyle="1" w:styleId="Heading9Char">
    <w:name w:val="Heading 9 Char"/>
    <w:basedOn w:val="DefaultParagraphFont"/>
    <w:link w:val="Heading9"/>
    <w:uiPriority w:val="9"/>
    <w:semiHidden/>
    <w:rsid w:val="00A22657"/>
    <w:rPr>
      <w:rFonts w:eastAsiaTheme="majorEastAsia" w:cstheme="majorBidi"/>
      <w:color w:val="272727" w:themeColor="text1" w:themeTint="D8"/>
      <w:lang w:val="en-ZA"/>
    </w:rPr>
  </w:style>
  <w:style w:type="paragraph" w:styleId="Title">
    <w:name w:val="Title"/>
    <w:basedOn w:val="Normal"/>
    <w:next w:val="Normal"/>
    <w:link w:val="TitleChar"/>
    <w:uiPriority w:val="10"/>
    <w:qFormat/>
    <w:rsid w:val="00A226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657"/>
    <w:rPr>
      <w:rFonts w:asciiTheme="majorHAnsi" w:eastAsiaTheme="majorEastAsia" w:hAnsiTheme="majorHAnsi" w:cstheme="majorBidi"/>
      <w:spacing w:val="-10"/>
      <w:kern w:val="28"/>
      <w:sz w:val="56"/>
      <w:szCs w:val="56"/>
      <w:lang w:val="en-ZA"/>
    </w:rPr>
  </w:style>
  <w:style w:type="paragraph" w:styleId="Subtitle">
    <w:name w:val="Subtitle"/>
    <w:basedOn w:val="Normal"/>
    <w:next w:val="Normal"/>
    <w:link w:val="SubtitleChar"/>
    <w:uiPriority w:val="11"/>
    <w:qFormat/>
    <w:rsid w:val="00A226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2657"/>
    <w:rPr>
      <w:rFonts w:eastAsiaTheme="majorEastAsia" w:cstheme="majorBidi"/>
      <w:color w:val="595959" w:themeColor="text1" w:themeTint="A6"/>
      <w:spacing w:val="15"/>
      <w:sz w:val="28"/>
      <w:szCs w:val="28"/>
      <w:lang w:val="en-ZA"/>
    </w:rPr>
  </w:style>
  <w:style w:type="paragraph" w:styleId="Quote">
    <w:name w:val="Quote"/>
    <w:basedOn w:val="Normal"/>
    <w:next w:val="Normal"/>
    <w:link w:val="QuoteChar"/>
    <w:uiPriority w:val="29"/>
    <w:qFormat/>
    <w:rsid w:val="00A22657"/>
    <w:pPr>
      <w:spacing w:before="160"/>
      <w:jc w:val="center"/>
    </w:pPr>
    <w:rPr>
      <w:i/>
      <w:iCs/>
      <w:color w:val="404040" w:themeColor="text1" w:themeTint="BF"/>
    </w:rPr>
  </w:style>
  <w:style w:type="character" w:customStyle="1" w:styleId="QuoteChar">
    <w:name w:val="Quote Char"/>
    <w:basedOn w:val="DefaultParagraphFont"/>
    <w:link w:val="Quote"/>
    <w:uiPriority w:val="29"/>
    <w:rsid w:val="00A22657"/>
    <w:rPr>
      <w:i/>
      <w:iCs/>
      <w:color w:val="404040" w:themeColor="text1" w:themeTint="BF"/>
      <w:lang w:val="en-ZA"/>
    </w:rPr>
  </w:style>
  <w:style w:type="paragraph" w:styleId="ListParagraph">
    <w:name w:val="List Paragraph"/>
    <w:basedOn w:val="Normal"/>
    <w:uiPriority w:val="34"/>
    <w:qFormat/>
    <w:rsid w:val="00A22657"/>
    <w:pPr>
      <w:ind w:left="720"/>
      <w:contextualSpacing/>
    </w:pPr>
  </w:style>
  <w:style w:type="character" w:styleId="IntenseEmphasis">
    <w:name w:val="Intense Emphasis"/>
    <w:basedOn w:val="DefaultParagraphFont"/>
    <w:uiPriority w:val="21"/>
    <w:qFormat/>
    <w:rsid w:val="00A22657"/>
    <w:rPr>
      <w:i/>
      <w:iCs/>
      <w:color w:val="0F4761" w:themeColor="accent1" w:themeShade="BF"/>
    </w:rPr>
  </w:style>
  <w:style w:type="paragraph" w:styleId="IntenseQuote">
    <w:name w:val="Intense Quote"/>
    <w:basedOn w:val="Normal"/>
    <w:next w:val="Normal"/>
    <w:link w:val="IntenseQuoteChar"/>
    <w:uiPriority w:val="30"/>
    <w:qFormat/>
    <w:rsid w:val="00A226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2657"/>
    <w:rPr>
      <w:i/>
      <w:iCs/>
      <w:color w:val="0F4761" w:themeColor="accent1" w:themeShade="BF"/>
      <w:lang w:val="en-ZA"/>
    </w:rPr>
  </w:style>
  <w:style w:type="character" w:styleId="IntenseReference">
    <w:name w:val="Intense Reference"/>
    <w:basedOn w:val="DefaultParagraphFont"/>
    <w:uiPriority w:val="32"/>
    <w:qFormat/>
    <w:rsid w:val="00A22657"/>
    <w:rPr>
      <w:b/>
      <w:bCs/>
      <w:smallCaps/>
      <w:color w:val="0F4761" w:themeColor="accent1" w:themeShade="BF"/>
      <w:spacing w:val="5"/>
    </w:rPr>
  </w:style>
  <w:style w:type="table" w:styleId="TableGrid">
    <w:name w:val="Table Grid"/>
    <w:basedOn w:val="TableNormal"/>
    <w:uiPriority w:val="39"/>
    <w:rsid w:val="00A22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76C5084E04244D9A9FECBA6EBCD293" ma:contentTypeVersion="11" ma:contentTypeDescription="Create a new document." ma:contentTypeScope="" ma:versionID="3fef4b067d6a79fc8e1bbeaa90f3c142">
  <xsd:schema xmlns:xsd="http://www.w3.org/2001/XMLSchema" xmlns:xs="http://www.w3.org/2001/XMLSchema" xmlns:p="http://schemas.microsoft.com/office/2006/metadata/properties" xmlns:ns3="5a402b12-830e-474b-b971-7431193b042a" targetNamespace="http://schemas.microsoft.com/office/2006/metadata/properties" ma:root="true" ma:fieldsID="64d04470263b35bacc2a5e590bc89505" ns3:_="">
    <xsd:import namespace="5a402b12-830e-474b-b971-7431193b042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402b12-830e-474b-b971-7431193b04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a402b12-830e-474b-b971-7431193b042a" xsi:nil="true"/>
  </documentManagement>
</p:properties>
</file>

<file path=customXml/itemProps1.xml><?xml version="1.0" encoding="utf-8"?>
<ds:datastoreItem xmlns:ds="http://schemas.openxmlformats.org/officeDocument/2006/customXml" ds:itemID="{7D53C273-CFAB-4AC3-875D-1CF57C7E9A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402b12-830e-474b-b971-7431193b04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49718C-33BF-4BAE-A04C-1D39B7D67EF0}">
  <ds:schemaRefs>
    <ds:schemaRef ds:uri="http://schemas.microsoft.com/sharepoint/v3/contenttype/forms"/>
  </ds:schemaRefs>
</ds:datastoreItem>
</file>

<file path=customXml/itemProps3.xml><?xml version="1.0" encoding="utf-8"?>
<ds:datastoreItem xmlns:ds="http://schemas.openxmlformats.org/officeDocument/2006/customXml" ds:itemID="{CD464319-33AD-4A55-9525-4C2C266E8BAC}">
  <ds:schemaRefs>
    <ds:schemaRef ds:uri="http://schemas.microsoft.com/office/2006/metadata/properties"/>
    <ds:schemaRef ds:uri="http://schemas.microsoft.com/office/infopath/2007/PartnerControls"/>
    <ds:schemaRef ds:uri="5a402b12-830e-474b-b971-7431193b042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Letago Matete Sekokotla</dc:creator>
  <cp:keywords/>
  <dc:description/>
  <cp:lastModifiedBy>Letago Matete Sekokotla</cp:lastModifiedBy>
  <cp:revision>3</cp:revision>
  <dcterms:created xsi:type="dcterms:W3CDTF">2025-10-10T19:13:00Z</dcterms:created>
  <dcterms:modified xsi:type="dcterms:W3CDTF">2025-10-10T19:15:00Z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0x0101007176C5084E04244D9A9FECBA6EBCD293</vt:lpwstr>
  </property>
</Properties>
</file>