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sz w:val="12"/>
          <w:szCs w:val="12"/>
        </w:rPr>
      </w:pPr>
      <w:r w:rsidDel="00000000" w:rsidR="00000000" w:rsidRPr="00000000">
        <w:rPr>
          <w:rtl w:val="0"/>
        </w:rPr>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0"/>
        <w:gridCol w:w="3300"/>
        <w:tblGridChange w:id="0">
          <w:tblGrid>
            <w:gridCol w:w="7170"/>
            <w:gridCol w:w="3300"/>
          </w:tblGrid>
        </w:tblGridChange>
      </w:tblGrid>
      <w:tr>
        <w:trPr>
          <w:cantSplit w:val="0"/>
          <w:trHeight w:val="1159.9999999999998"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pPr>
            <w:bookmarkStart w:colFirst="0" w:colLast="0" w:name="_x8fm1uorkbaw" w:id="0"/>
            <w:bookmarkEnd w:id="0"/>
            <w:r w:rsidDel="00000000" w:rsidR="00000000" w:rsidRPr="00000000">
              <w:rPr>
                <w:sz w:val="58"/>
                <w:szCs w:val="58"/>
                <w:rtl w:val="0"/>
              </w:rPr>
              <w:t xml:space="preserve">Lukas Vytautas Dagilis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+370 641 85619</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bCs w:val="1"/>
                <w:color w:val="000000"/>
              </w:rPr>
            </w:pPr>
            <w:hyperlink r:id="rId6">
              <w:r w:rsidDel="00000000" w:rsidR="00000000" w:rsidRPr="00000000">
                <w:rPr>
                  <w:rFonts w:ascii="Open Sans" w:cs="Open Sans" w:eastAsia="Open Sans" w:hAnsi="Open Sans"/>
                  <w:b w:val="1"/>
                  <w:bCs w:val="1"/>
                  <w:color w:val="1155cc"/>
                  <w:u w:val="single"/>
                  <w:rtl w:val="0"/>
                </w:rPr>
                <w:t xml:space="preserve">lvdagilis@gmail.com</w:t>
              </w:r>
            </w:hyperlink>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bCs w:val="1"/>
                <w:color w:val="000000"/>
              </w:rPr>
            </w:pPr>
            <w:hyperlink r:id="rId7">
              <w:r w:rsidDel="00000000" w:rsidR="00000000" w:rsidRPr="00000000">
                <w:rPr>
                  <w:rFonts w:ascii="Open Sans" w:cs="Open Sans" w:eastAsia="Open Sans" w:hAnsi="Open Sans"/>
                  <w:b w:val="1"/>
                  <w:bCs w:val="1"/>
                  <w:color w:val="1155cc"/>
                  <w:u w:val="single"/>
                  <w:rtl w:val="0"/>
                </w:rPr>
                <w:t xml:space="preserve">https://www.linkedin.com/in/lvdagilis/</w:t>
              </w:r>
            </w:hyperlink>
            <w:r w:rsidDel="00000000" w:rsidR="00000000" w:rsidRPr="00000000">
              <w:rPr>
                <w:rFonts w:ascii="Open Sans" w:cs="Open Sans" w:eastAsia="Open Sans" w:hAnsi="Open Sans"/>
                <w:b w:val="1"/>
                <w:bCs w:val="1"/>
                <w:color w:val="000000"/>
                <w:rtl w:val="0"/>
              </w:rPr>
              <w:t xml:space="preserve"> </w:t>
            </w:r>
          </w:p>
        </w:tc>
      </w:tr>
      <w:tr>
        <w:trPr>
          <w:cantSplit w:val="0"/>
          <w:trHeight w:val="12795"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7d3xdxnr44m" w:id="1"/>
            <w:bookmarkEnd w:id="1"/>
            <w:r w:rsidDel="00000000" w:rsidR="00000000" w:rsidRPr="00000000">
              <w:rPr>
                <w:rtl w:val="0"/>
              </w:rPr>
              <w:t xml:space="preserve">EXPERIENCE</w:t>
            </w:r>
          </w:p>
          <w:p w:rsidR="00000000" w:rsidDel="00000000" w:rsidP="00000000" w:rsidRDefault="00000000" w:rsidRPr="00000000" w14:paraId="00000007">
            <w:pPr>
              <w:pStyle w:val="Heading2"/>
              <w:pageBreakBefore w:val="0"/>
              <w:pBdr>
                <w:top w:space="0" w:sz="0" w:val="nil"/>
                <w:left w:space="0" w:sz="0" w:val="nil"/>
                <w:bottom w:space="0" w:sz="0" w:val="nil"/>
                <w:right w:space="0" w:sz="0" w:val="nil"/>
                <w:between w:space="0" w:sz="0" w:val="nil"/>
              </w:pBdr>
              <w:shd w:fill="auto" w:val="clear"/>
              <w:rPr>
                <w:b w:val="0"/>
                <w:bCs w:val="0"/>
                <w:i w:val="1"/>
                <w:iCs w:val="1"/>
                <w:sz w:val="24"/>
                <w:szCs w:val="24"/>
              </w:rPr>
            </w:pPr>
            <w:bookmarkStart w:colFirst="0" w:colLast="0" w:name="_rfgvkg2ifhfd" w:id="2"/>
            <w:bookmarkEnd w:id="2"/>
            <w:r w:rsidDel="00000000" w:rsidR="00000000" w:rsidRPr="00000000">
              <w:rPr>
                <w:rtl w:val="0"/>
              </w:rPr>
              <w:t xml:space="preserve">NRD Cyber Security</w:t>
            </w:r>
            <w:r w:rsidDel="00000000" w:rsidR="00000000" w:rsidRPr="00000000">
              <w:rPr>
                <w:color w:val="000000"/>
                <w:rtl w:val="0"/>
              </w:rPr>
              <w:t xml:space="preserve">, </w:t>
            </w:r>
            <w:r w:rsidDel="00000000" w:rsidR="00000000" w:rsidRPr="00000000">
              <w:rPr>
                <w:b w:val="0"/>
                <w:bCs w:val="0"/>
                <w:rtl w:val="0"/>
              </w:rPr>
              <w:t xml:space="preserve">Vilnius, Lithuania — </w:t>
            </w:r>
            <w:r w:rsidDel="00000000" w:rsidR="00000000" w:rsidRPr="00000000">
              <w:rPr>
                <w:b w:val="0"/>
                <w:bCs w:val="0"/>
                <w:i w:val="1"/>
                <w:iCs w:val="1"/>
                <w:rtl w:val="0"/>
              </w:rPr>
              <w:t xml:space="preserve">Innovation and Development Unit Lead</w:t>
            </w:r>
            <w:r w:rsidDel="00000000" w:rsidR="00000000" w:rsidRPr="00000000">
              <w:rPr>
                <w:rtl w:val="0"/>
              </w:rPr>
            </w:r>
          </w:p>
          <w:p w:rsidR="00000000" w:rsidDel="00000000" w:rsidP="00000000" w:rsidRDefault="00000000" w:rsidRPr="00000000" w14:paraId="00000008">
            <w:pPr>
              <w:pStyle w:val="Heading3"/>
              <w:pageBreakBefore w:val="0"/>
              <w:pBdr>
                <w:top w:space="0" w:sz="0" w:val="nil"/>
                <w:left w:space="0" w:sz="0" w:val="nil"/>
                <w:bottom w:space="0" w:sz="0" w:val="nil"/>
                <w:right w:space="0" w:sz="0" w:val="nil"/>
                <w:between w:space="0" w:sz="0" w:val="nil"/>
              </w:pBdr>
              <w:shd w:fill="auto" w:val="clear"/>
              <w:rPr/>
            </w:pPr>
            <w:bookmarkStart w:colFirst="0" w:colLast="0" w:name="_n64fgzu3lwuy" w:id="3"/>
            <w:bookmarkEnd w:id="3"/>
            <w:r w:rsidDel="00000000" w:rsidR="00000000" w:rsidRPr="00000000">
              <w:rPr>
                <w:rtl w:val="0"/>
              </w:rPr>
              <w:t xml:space="preserve">April 2025 - PRESENT</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Merriweather" w:cs="Merriweather" w:eastAsia="Merriweather" w:hAnsi="Merriweather"/>
                <w:color w:val="666666"/>
              </w:rPr>
            </w:pPr>
            <w:r w:rsidDel="00000000" w:rsidR="00000000" w:rsidRPr="00000000">
              <w:rPr>
                <w:rtl w:val="0"/>
              </w:rPr>
              <w:t xml:space="preserve">Leading the IDU Unit, with the goal of developing new products and services for market expansion, improving existing product and service value to stakeholders, testing and creating new technologies and processes. Hands-on work testing (ex.: PoC selection and implementation for new procurements), development using Python (ex. Automations, on-premises LLM deployment), and leading the entire development pipeline including business-case modelling and budget allocation.</w:t>
            </w:r>
            <w:r w:rsidDel="00000000" w:rsidR="00000000" w:rsidRPr="00000000">
              <w:rPr>
                <w:rtl w:val="0"/>
              </w:rPr>
            </w:r>
          </w:p>
          <w:p w:rsidR="00000000" w:rsidDel="00000000" w:rsidP="00000000" w:rsidRDefault="00000000" w:rsidRPr="00000000" w14:paraId="0000000A">
            <w:pPr>
              <w:pStyle w:val="Heading2"/>
              <w:pageBreakBefore w:val="0"/>
              <w:pBdr>
                <w:top w:space="0" w:sz="0" w:val="nil"/>
                <w:left w:space="0" w:sz="0" w:val="nil"/>
                <w:bottom w:space="0" w:sz="0" w:val="nil"/>
                <w:right w:space="0" w:sz="0" w:val="nil"/>
                <w:between w:space="0" w:sz="0" w:val="nil"/>
              </w:pBdr>
              <w:shd w:fill="auto" w:val="clear"/>
              <w:rPr>
                <w:b w:val="0"/>
                <w:bCs w:val="0"/>
                <w:i w:val="1"/>
                <w:iCs w:val="1"/>
              </w:rPr>
            </w:pPr>
            <w:bookmarkStart w:colFirst="0" w:colLast="0" w:name="_wj0puh61kxsr" w:id="4"/>
            <w:bookmarkEnd w:id="4"/>
            <w:r w:rsidDel="00000000" w:rsidR="00000000" w:rsidRPr="00000000">
              <w:rPr>
                <w:rtl w:val="0"/>
              </w:rPr>
              <w:t xml:space="preserve">NRD Cyber Security, </w:t>
            </w:r>
            <w:r w:rsidDel="00000000" w:rsidR="00000000" w:rsidRPr="00000000">
              <w:rPr>
                <w:b w:val="0"/>
                <w:bCs w:val="0"/>
                <w:rtl w:val="0"/>
              </w:rPr>
              <w:t xml:space="preserve">Vilnius, Lithuania</w:t>
            </w:r>
            <w:r w:rsidDel="00000000" w:rsidR="00000000" w:rsidRPr="00000000">
              <w:rPr>
                <w:b w:val="0"/>
                <w:bCs w:val="0"/>
                <w:rtl w:val="0"/>
              </w:rPr>
              <w:t xml:space="preserve"> — </w:t>
            </w:r>
            <w:r w:rsidDel="00000000" w:rsidR="00000000" w:rsidRPr="00000000">
              <w:rPr>
                <w:b w:val="0"/>
                <w:bCs w:val="0"/>
                <w:i w:val="1"/>
                <w:iCs w:val="1"/>
                <w:rtl w:val="0"/>
              </w:rPr>
              <w:t xml:space="preserve">CyberSOC Technical Product Manager</w:t>
            </w:r>
          </w:p>
          <w:p w:rsidR="00000000" w:rsidDel="00000000" w:rsidP="00000000" w:rsidRDefault="00000000" w:rsidRPr="00000000" w14:paraId="0000000B">
            <w:pPr>
              <w:pStyle w:val="Heading3"/>
              <w:pageBreakBefore w:val="0"/>
              <w:pBdr>
                <w:top w:space="0" w:sz="0" w:val="nil"/>
                <w:left w:space="0" w:sz="0" w:val="nil"/>
                <w:bottom w:space="0" w:sz="0" w:val="nil"/>
                <w:right w:space="0" w:sz="0" w:val="nil"/>
                <w:between w:space="0" w:sz="0" w:val="nil"/>
              </w:pBdr>
              <w:shd w:fill="auto" w:val="clear"/>
              <w:rPr/>
            </w:pPr>
            <w:bookmarkStart w:colFirst="0" w:colLast="0" w:name="_8hk593fs3sag" w:id="5"/>
            <w:bookmarkEnd w:id="5"/>
            <w:r w:rsidDel="00000000" w:rsidR="00000000" w:rsidRPr="00000000">
              <w:rPr>
                <w:rtl w:val="0"/>
              </w:rPr>
              <w:t xml:space="preserve">MARCH</w:t>
            </w:r>
            <w:r w:rsidDel="00000000" w:rsidR="00000000" w:rsidRPr="00000000">
              <w:rPr>
                <w:rtl w:val="0"/>
              </w:rPr>
              <w:t xml:space="preserve"> 2023 - PRESENT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Building an efficient SOC at the largest MSSP provider in Lithuania. In charge of overall SOC architecture, technical processes and workflows - helping ensure individual teams are aligned and integrated with each other and overarching organisational goals.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Leading improvements aiming to increase customer security while increasing team efficiency and reducing error-rates. Projects included transitioning to Jira for project and alert management, developing QA processes, developing and implementing the entire business data analysis pipeline (including defining KPIs and developing reports), automation projects and CTI initiatives.</w:t>
            </w:r>
          </w:p>
          <w:p w:rsidR="00000000" w:rsidDel="00000000" w:rsidP="00000000" w:rsidRDefault="00000000" w:rsidRPr="00000000" w14:paraId="0000000E">
            <w:pPr>
              <w:pStyle w:val="Heading2"/>
              <w:rPr>
                <w:b w:val="0"/>
                <w:bCs w:val="0"/>
                <w:i w:val="1"/>
                <w:iCs w:val="1"/>
              </w:rPr>
            </w:pPr>
            <w:bookmarkStart w:colFirst="0" w:colLast="0" w:name="_kwd4019rzhmt" w:id="6"/>
            <w:bookmarkEnd w:id="6"/>
            <w:r w:rsidDel="00000000" w:rsidR="00000000" w:rsidRPr="00000000">
              <w:rPr>
                <w:rtl w:val="0"/>
              </w:rPr>
              <w:t xml:space="preserve">NRD Cyber Security, </w:t>
            </w:r>
            <w:r w:rsidDel="00000000" w:rsidR="00000000" w:rsidRPr="00000000">
              <w:rPr>
                <w:b w:val="0"/>
                <w:bCs w:val="0"/>
                <w:rtl w:val="0"/>
              </w:rPr>
              <w:t xml:space="preserve">Vilnius, Lithuania — </w:t>
            </w:r>
            <w:r w:rsidDel="00000000" w:rsidR="00000000" w:rsidRPr="00000000">
              <w:rPr>
                <w:b w:val="0"/>
                <w:bCs w:val="0"/>
                <w:i w:val="1"/>
                <w:iCs w:val="1"/>
                <w:rtl w:val="0"/>
              </w:rPr>
              <w:t xml:space="preserve">IT Project Manager</w:t>
            </w:r>
          </w:p>
          <w:p w:rsidR="00000000" w:rsidDel="00000000" w:rsidP="00000000" w:rsidRDefault="00000000" w:rsidRPr="00000000" w14:paraId="0000000F">
            <w:pPr>
              <w:pStyle w:val="Heading3"/>
              <w:rPr/>
            </w:pPr>
            <w:bookmarkStart w:colFirst="0" w:colLast="0" w:name="_4as7lffm35ck" w:id="7"/>
            <w:bookmarkEnd w:id="7"/>
            <w:r w:rsidDel="00000000" w:rsidR="00000000" w:rsidRPr="00000000">
              <w:rPr>
                <w:rtl w:val="0"/>
              </w:rPr>
              <w:t xml:space="preserve">APRIL </w:t>
            </w:r>
            <w:r w:rsidDel="00000000" w:rsidR="00000000" w:rsidRPr="00000000">
              <w:rPr>
                <w:rtl w:val="0"/>
              </w:rPr>
              <w:t xml:space="preserve">2022 - FEBRUARY 2023</w:t>
            </w:r>
          </w:p>
          <w:p w:rsidR="00000000" w:rsidDel="00000000" w:rsidP="00000000" w:rsidRDefault="00000000" w:rsidRPr="00000000" w14:paraId="00000010">
            <w:pPr>
              <w:rPr/>
            </w:pPr>
            <w:r w:rsidDel="00000000" w:rsidR="00000000" w:rsidRPr="00000000">
              <w:rPr>
                <w:rtl w:val="0"/>
              </w:rPr>
              <w:t xml:space="preserve">Primary point of contact for all SOC service customers. Understanding of security issues and organizational challenges faced by customers, including in depth technical consultations requiring hands-on SIEM management, alert analysis, CTI and reporting skills.</w:t>
            </w:r>
          </w:p>
          <w:p w:rsidR="00000000" w:rsidDel="00000000" w:rsidP="00000000" w:rsidRDefault="00000000" w:rsidRPr="00000000" w14:paraId="00000011">
            <w:pPr>
              <w:pStyle w:val="Heading2"/>
              <w:pageBreakBefore w:val="0"/>
              <w:pBdr>
                <w:top w:space="0" w:sz="0" w:val="nil"/>
                <w:left w:space="0" w:sz="0" w:val="nil"/>
                <w:bottom w:space="0" w:sz="0" w:val="nil"/>
                <w:right w:space="0" w:sz="0" w:val="nil"/>
                <w:between w:space="0" w:sz="0" w:val="nil"/>
              </w:pBdr>
              <w:shd w:fill="auto" w:val="clear"/>
              <w:rPr>
                <w:b w:val="0"/>
                <w:bCs w:val="0"/>
                <w:i w:val="1"/>
                <w:iCs w:val="1"/>
              </w:rPr>
            </w:pPr>
            <w:bookmarkStart w:colFirst="0" w:colLast="0" w:name="_1hxcpsc1hco2" w:id="8"/>
            <w:bookmarkEnd w:id="8"/>
            <w:r w:rsidDel="00000000" w:rsidR="00000000" w:rsidRPr="00000000">
              <w:rPr>
                <w:rtl w:val="0"/>
              </w:rPr>
              <w:t xml:space="preserve">Notified, </w:t>
            </w:r>
            <w:r w:rsidDel="00000000" w:rsidR="00000000" w:rsidRPr="00000000">
              <w:rPr>
                <w:b w:val="0"/>
                <w:bCs w:val="0"/>
                <w:rtl w:val="0"/>
              </w:rPr>
              <w:t xml:space="preserve">Vilnius, Lithuania</w:t>
            </w:r>
            <w:r w:rsidDel="00000000" w:rsidR="00000000" w:rsidRPr="00000000">
              <w:rPr>
                <w:rtl w:val="0"/>
              </w:rPr>
              <w:t xml:space="preserve"> </w:t>
            </w:r>
            <w:r w:rsidDel="00000000" w:rsidR="00000000" w:rsidRPr="00000000">
              <w:rPr>
                <w:b w:val="0"/>
                <w:bCs w:val="0"/>
                <w:rtl w:val="0"/>
              </w:rPr>
              <w:t xml:space="preserve">— </w:t>
            </w:r>
            <w:r w:rsidDel="00000000" w:rsidR="00000000" w:rsidRPr="00000000">
              <w:rPr>
                <w:b w:val="0"/>
                <w:bCs w:val="0"/>
                <w:i w:val="1"/>
                <w:iCs w:val="1"/>
                <w:rtl w:val="0"/>
              </w:rPr>
              <w:t xml:space="preserve">Onboarding Project Manager</w:t>
            </w:r>
          </w:p>
          <w:p w:rsidR="00000000" w:rsidDel="00000000" w:rsidP="00000000" w:rsidRDefault="00000000" w:rsidRPr="00000000" w14:paraId="00000012">
            <w:pPr>
              <w:pStyle w:val="Heading3"/>
              <w:pageBreakBefore w:val="0"/>
              <w:pBdr>
                <w:top w:space="0" w:sz="0" w:val="nil"/>
                <w:left w:space="0" w:sz="0" w:val="nil"/>
                <w:bottom w:space="0" w:sz="0" w:val="nil"/>
                <w:right w:space="0" w:sz="0" w:val="nil"/>
                <w:between w:space="0" w:sz="0" w:val="nil"/>
              </w:pBdr>
              <w:shd w:fill="auto" w:val="clear"/>
              <w:rPr/>
            </w:pPr>
            <w:bookmarkStart w:colFirst="0" w:colLast="0" w:name="_ybypdmed418m" w:id="9"/>
            <w:bookmarkEnd w:id="9"/>
            <w:r w:rsidDel="00000000" w:rsidR="00000000" w:rsidRPr="00000000">
              <w:rPr>
                <w:rtl w:val="0"/>
              </w:rPr>
              <w:t xml:space="preserve">SEPTEMBER 2019 - APRIL 2022</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Notified, I helped companies prepare to IPO on Nasdaq by being their direct contact for their full onboarding experience - from kick-off until handover to our support teams.</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a0awj8022e2" w:id="10"/>
            <w:bookmarkEnd w:id="10"/>
            <w:r w:rsidDel="00000000" w:rsidR="00000000" w:rsidRPr="00000000">
              <w:rPr>
                <w:rtl w:val="0"/>
              </w:rPr>
              <w:t xml:space="preserve">SKILLS</w:t>
            </w:r>
          </w:p>
          <w:p w:rsidR="00000000" w:rsidDel="00000000" w:rsidP="00000000" w:rsidRDefault="00000000" w:rsidRPr="00000000" w14:paraId="00000015">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SOC Architecture and Development</w:t>
            </w:r>
          </w:p>
          <w:p w:rsidR="00000000" w:rsidDel="00000000" w:rsidP="00000000" w:rsidRDefault="00000000" w:rsidRPr="00000000" w14:paraId="00000016">
            <w:pPr>
              <w:ind w:left="0" w:firstLine="0"/>
              <w:rPr/>
            </w:pPr>
            <w:r w:rsidDel="00000000" w:rsidR="00000000" w:rsidRPr="00000000">
              <w:rPr>
                <w:rtl w:val="0"/>
              </w:rPr>
              <w:t xml:space="preserve">Incident Response Management</w:t>
            </w:r>
          </w:p>
          <w:p w:rsidR="00000000" w:rsidDel="00000000" w:rsidP="00000000" w:rsidRDefault="00000000" w:rsidRPr="00000000" w14:paraId="00000017">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Cyber Threat Intelligence</w:t>
            </w:r>
          </w:p>
          <w:p w:rsidR="00000000" w:rsidDel="00000000" w:rsidP="00000000" w:rsidRDefault="00000000" w:rsidRPr="00000000" w14:paraId="00000018">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Product Management</w:t>
            </w:r>
          </w:p>
          <w:p w:rsidR="00000000" w:rsidDel="00000000" w:rsidP="00000000" w:rsidRDefault="00000000" w:rsidRPr="00000000" w14:paraId="00000019">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Project Management</w:t>
            </w:r>
          </w:p>
          <w:p w:rsidR="00000000" w:rsidDel="00000000" w:rsidP="00000000" w:rsidRDefault="00000000" w:rsidRPr="00000000" w14:paraId="0000001A">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Business and Data Analytics</w:t>
            </w:r>
          </w:p>
          <w:p w:rsidR="00000000" w:rsidDel="00000000" w:rsidP="00000000" w:rsidRDefault="00000000" w:rsidRPr="00000000" w14:paraId="0000001B">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Reporting</w:t>
            </w:r>
          </w:p>
          <w:p w:rsidR="00000000" w:rsidDel="00000000" w:rsidP="00000000" w:rsidRDefault="00000000" w:rsidRPr="00000000" w14:paraId="0000001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tuxh7mwdaxox" w:id="11"/>
            <w:bookmarkEnd w:id="11"/>
            <w:r w:rsidDel="00000000" w:rsidR="00000000" w:rsidRPr="00000000">
              <w:rPr>
                <w:rtl w:val="0"/>
              </w:rPr>
              <w:t xml:space="preserve">AWARDS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jc w:val="left"/>
              <w:rPr/>
            </w:pPr>
            <w:r w:rsidDel="00000000" w:rsidR="00000000" w:rsidRPr="00000000">
              <w:rPr>
                <w:b w:val="1"/>
                <w:bCs w:val="1"/>
                <w:rtl w:val="0"/>
              </w:rPr>
              <w:t xml:space="preserve">Distinction in Dissertation</w:t>
            </w:r>
            <w:r w:rsidDel="00000000" w:rsidR="00000000" w:rsidRPr="00000000">
              <w:rPr>
                <w:rtl w:val="0"/>
              </w:rPr>
            </w:r>
          </w:p>
          <w:p w:rsidR="00000000" w:rsidDel="00000000" w:rsidP="00000000" w:rsidRDefault="00000000" w:rsidRPr="00000000" w14:paraId="0000001E">
            <w:pPr>
              <w:pStyle w:val="Heading1"/>
              <w:rPr/>
            </w:pPr>
            <w:bookmarkStart w:colFirst="0" w:colLast="0" w:name="_pbvxqxr5ipez" w:id="12"/>
            <w:bookmarkEnd w:id="12"/>
            <w:r w:rsidDel="00000000" w:rsidR="00000000" w:rsidRPr="00000000">
              <w:rPr>
                <w:rtl w:val="0"/>
              </w:rPr>
              <w:t xml:space="preserve">LANGUAGES</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jc w:val="left"/>
              <w:rPr/>
            </w:pPr>
            <w:r w:rsidDel="00000000" w:rsidR="00000000" w:rsidRPr="00000000">
              <w:rPr>
                <w:rtl w:val="0"/>
              </w:rPr>
              <w:t xml:space="preserve">English (Native)</w:t>
              <w:br w:type="textWrapping"/>
              <w:t xml:space="preserve">Lithuanian (Native)</w:t>
              <w:br w:type="textWrapping"/>
              <w:t xml:space="preserve">French (Limited Working)</w:t>
              <w:br w:type="textWrapping"/>
              <w:t xml:space="preserve">German (Elementary)</w:t>
              <w:br w:type="textWrapping"/>
              <w:t xml:space="preserve">Russian (Elementary)</w:t>
              <w:br w:type="textWrapping"/>
              <w:t xml:space="preserve">Italian (Elementary)</w:t>
            </w:r>
          </w:p>
        </w:tc>
      </w:tr>
    </w:tbl>
    <w:p w:rsidR="00000000" w:rsidDel="00000000" w:rsidP="00000000" w:rsidRDefault="00000000" w:rsidRPr="00000000" w14:paraId="00000020">
      <w:pPr>
        <w:pStyle w:val="Heading1"/>
        <w:ind w:left="180" w:firstLine="0"/>
        <w:rPr>
          <w:sz w:val="20"/>
          <w:szCs w:val="20"/>
        </w:rPr>
      </w:pPr>
      <w:bookmarkStart w:colFirst="0" w:colLast="0" w:name="_jhv78pp9wtzd" w:id="13"/>
      <w:bookmarkEnd w:id="13"/>
      <w:r w:rsidDel="00000000" w:rsidR="00000000" w:rsidRPr="00000000">
        <w:rPr>
          <w:rtl w:val="0"/>
        </w:rPr>
        <w:t xml:space="preserve">PROJECTS</w:t>
      </w:r>
      <w:r w:rsidDel="00000000" w:rsidR="00000000" w:rsidRPr="00000000">
        <w:rPr>
          <w:rtl w:val="0"/>
        </w:rPr>
      </w:r>
    </w:p>
    <w:p w:rsidR="00000000" w:rsidDel="00000000" w:rsidP="00000000" w:rsidRDefault="00000000" w:rsidRPr="00000000" w14:paraId="00000021">
      <w:pPr>
        <w:pStyle w:val="Heading2"/>
        <w:ind w:left="180" w:firstLine="0"/>
        <w:rPr>
          <w:b w:val="0"/>
          <w:bCs w:val="0"/>
          <w:i w:val="1"/>
          <w:iCs w:val="1"/>
        </w:rPr>
      </w:pPr>
      <w:bookmarkStart w:colFirst="0" w:colLast="0" w:name="_vm051rmyhoww" w:id="14"/>
      <w:bookmarkEnd w:id="14"/>
      <w:hyperlink r:id="rId8">
        <w:r w:rsidDel="00000000" w:rsidR="00000000" w:rsidRPr="00000000">
          <w:rPr>
            <w:color w:val="1155cc"/>
            <w:u w:val="single"/>
            <w:rtl w:val="0"/>
          </w:rPr>
          <w:t xml:space="preserve">SOCcare</w:t>
        </w:r>
      </w:hyperlink>
      <w:r w:rsidDel="00000000" w:rsidR="00000000" w:rsidRPr="00000000">
        <w:rPr>
          <w:rtl w:val="0"/>
        </w:rPr>
        <w:t xml:space="preserve"> </w:t>
      </w:r>
      <w:r w:rsidDel="00000000" w:rsidR="00000000" w:rsidRPr="00000000">
        <w:rPr>
          <w:b w:val="0"/>
          <w:bCs w:val="0"/>
          <w:rtl w:val="0"/>
        </w:rPr>
        <w:t xml:space="preserve">— </w:t>
      </w:r>
      <w:r w:rsidDel="00000000" w:rsidR="00000000" w:rsidRPr="00000000">
        <w:rPr>
          <w:b w:val="0"/>
          <w:bCs w:val="0"/>
          <w:i w:val="1"/>
          <w:iCs w:val="1"/>
          <w:rtl w:val="0"/>
        </w:rPr>
        <w:t xml:space="preserve">Project Coordinator</w:t>
      </w:r>
    </w:p>
    <w:p w:rsidR="00000000" w:rsidDel="00000000" w:rsidP="00000000" w:rsidRDefault="00000000" w:rsidRPr="00000000" w14:paraId="00000022">
      <w:pPr>
        <w:pStyle w:val="Heading3"/>
        <w:ind w:left="180" w:firstLine="0"/>
        <w:rPr/>
      </w:pPr>
      <w:bookmarkStart w:colFirst="0" w:colLast="0" w:name="_nlbv9fod7qmm" w:id="15"/>
      <w:bookmarkEnd w:id="15"/>
      <w:r w:rsidDel="00000000" w:rsidR="00000000" w:rsidRPr="00000000">
        <w:rPr>
          <w:rtl w:val="0"/>
        </w:rPr>
        <w:t xml:space="preserve">JANUARY  2024 - PRESENT</w:t>
      </w:r>
    </w:p>
    <w:p w:rsidR="00000000" w:rsidDel="00000000" w:rsidP="00000000" w:rsidRDefault="00000000" w:rsidRPr="00000000" w14:paraId="00000023">
      <w:pPr>
        <w:ind w:left="180" w:firstLine="0"/>
        <w:rPr/>
      </w:pPr>
      <w:r w:rsidDel="00000000" w:rsidR="00000000" w:rsidRPr="00000000">
        <w:rPr>
          <w:rtl w:val="0"/>
        </w:rPr>
        <w:t xml:space="preserve">The SOCcare project is aimed at building better cyber threat intelligence through improved analysis of digital artefacts, and then sharing this threat intelligence across the Eastern Europe region and beyond to increase cooperation and cyber resilience of Digital Europe.</w:t>
      </w:r>
    </w:p>
    <w:p w:rsidR="00000000" w:rsidDel="00000000" w:rsidP="00000000" w:rsidRDefault="00000000" w:rsidRPr="00000000" w14:paraId="00000024">
      <w:pPr>
        <w:ind w:left="180" w:firstLine="0"/>
        <w:rPr/>
      </w:pPr>
      <w:r w:rsidDel="00000000" w:rsidR="00000000" w:rsidRPr="00000000">
        <w:rPr>
          <w:rtl w:val="0"/>
        </w:rPr>
        <w:t xml:space="preserve">Roles include developing an Incident Response team, personally acting as primary Incident Response Manager, onboarding new toolsets, ensuring trainings, developing and continuously improving related processes and all relevant documentation.</w:t>
      </w:r>
    </w:p>
    <w:p w:rsidR="00000000" w:rsidDel="00000000" w:rsidP="00000000" w:rsidRDefault="00000000" w:rsidRPr="00000000" w14:paraId="00000025">
      <w:pPr>
        <w:ind w:left="180" w:firstLine="0"/>
        <w:rPr/>
      </w:pPr>
      <w:r w:rsidDel="00000000" w:rsidR="00000000" w:rsidRPr="00000000">
        <w:rPr>
          <w:rtl w:val="0"/>
        </w:rPr>
        <w:t xml:space="preserve">Co-author of three publications:</w:t>
      </w:r>
    </w:p>
    <w:p w:rsidR="00000000" w:rsidDel="00000000" w:rsidP="00000000" w:rsidRDefault="00000000" w:rsidRPr="00000000" w14:paraId="00000026">
      <w:pPr>
        <w:numPr>
          <w:ilvl w:val="0"/>
          <w:numId w:val="1"/>
        </w:numPr>
        <w:spacing w:after="0" w:afterAutospacing="0"/>
        <w:ind w:left="180" w:firstLine="0"/>
        <w:rPr>
          <w:rFonts w:ascii="Roboto" w:cs="Roboto" w:eastAsia="Roboto" w:hAnsi="Roboto"/>
          <w:b w:val="0"/>
          <w:bCs w:val="0"/>
          <w:color w:val="666666"/>
          <w:sz w:val="21"/>
          <w:szCs w:val="21"/>
          <w:highlight w:val="white"/>
        </w:rPr>
      </w:pPr>
      <w:r w:rsidDel="00000000" w:rsidR="00000000" w:rsidRPr="00000000">
        <w:rPr>
          <w:rtl w:val="0"/>
        </w:rPr>
        <w:t xml:space="preserve">From Incident to IOC - An Automated Malware Investigation Pipeline (September 2025)</w:t>
      </w:r>
    </w:p>
    <w:p w:rsidR="00000000" w:rsidDel="00000000" w:rsidP="00000000" w:rsidRDefault="00000000" w:rsidRPr="00000000" w14:paraId="00000027">
      <w:pPr>
        <w:numPr>
          <w:ilvl w:val="0"/>
          <w:numId w:val="1"/>
        </w:numPr>
        <w:spacing w:after="0" w:afterAutospacing="0" w:before="0" w:beforeAutospacing="0"/>
        <w:ind w:left="180" w:firstLine="0"/>
        <w:rPr>
          <w:rFonts w:ascii="Roboto" w:cs="Roboto" w:eastAsia="Roboto" w:hAnsi="Roboto"/>
          <w:b w:val="0"/>
          <w:bCs w:val="0"/>
          <w:color w:val="666666"/>
          <w:sz w:val="21"/>
          <w:szCs w:val="21"/>
          <w:highlight w:val="white"/>
        </w:rPr>
      </w:pPr>
      <w:r w:rsidDel="00000000" w:rsidR="00000000" w:rsidRPr="00000000">
        <w:rPr>
          <w:rtl w:val="0"/>
        </w:rPr>
        <w:t xml:space="preserve">Metadata-Based Network Traffic Analysis Using Zeek (September 2025)</w:t>
      </w:r>
    </w:p>
    <w:p w:rsidR="00000000" w:rsidDel="00000000" w:rsidP="00000000" w:rsidRDefault="00000000" w:rsidRPr="00000000" w14:paraId="00000028">
      <w:pPr>
        <w:numPr>
          <w:ilvl w:val="0"/>
          <w:numId w:val="1"/>
        </w:numPr>
        <w:spacing w:before="0" w:beforeAutospacing="0"/>
        <w:ind w:left="180" w:firstLine="0"/>
        <w:rPr>
          <w:rFonts w:ascii="Roboto" w:cs="Roboto" w:eastAsia="Roboto" w:hAnsi="Roboto"/>
          <w:b w:val="0"/>
          <w:bCs w:val="0"/>
          <w:color w:val="666666"/>
          <w:sz w:val="21"/>
          <w:szCs w:val="21"/>
          <w:highlight w:val="white"/>
        </w:rPr>
      </w:pPr>
      <w:r w:rsidDel="00000000" w:rsidR="00000000" w:rsidRPr="00000000">
        <w:rPr>
          <w:rtl w:val="0"/>
        </w:rPr>
        <w:t xml:space="preserve">Cowrie SSH Honeypot: Architecture, Improvements and Data Visualization (September 2024)</w:t>
      </w:r>
      <w:r w:rsidDel="00000000" w:rsidR="00000000" w:rsidRPr="00000000">
        <w:rPr>
          <w:rtl w:val="0"/>
        </w:rPr>
      </w:r>
    </w:p>
    <w:p w:rsidR="00000000" w:rsidDel="00000000" w:rsidP="00000000" w:rsidRDefault="00000000" w:rsidRPr="00000000" w14:paraId="00000029">
      <w:pPr>
        <w:pStyle w:val="Heading2"/>
        <w:ind w:left="180" w:firstLine="0"/>
        <w:rPr>
          <w:b w:val="0"/>
          <w:bCs w:val="0"/>
          <w:i w:val="1"/>
          <w:iCs w:val="1"/>
        </w:rPr>
      </w:pPr>
      <w:bookmarkStart w:colFirst="0" w:colLast="0" w:name="_j9vwayfzgw1u" w:id="16"/>
      <w:bookmarkEnd w:id="16"/>
      <w:hyperlink r:id="rId9">
        <w:r w:rsidDel="00000000" w:rsidR="00000000" w:rsidRPr="00000000">
          <w:rPr>
            <w:color w:val="1155cc"/>
            <w:u w:val="single"/>
            <w:rtl w:val="0"/>
          </w:rPr>
          <w:t xml:space="preserve">SOCshare</w:t>
        </w:r>
      </w:hyperlink>
      <w:r w:rsidDel="00000000" w:rsidR="00000000" w:rsidRPr="00000000">
        <w:rPr>
          <w:rtl w:val="0"/>
        </w:rPr>
        <w:t xml:space="preserve"> </w:t>
      </w:r>
      <w:r w:rsidDel="00000000" w:rsidR="00000000" w:rsidRPr="00000000">
        <w:rPr>
          <w:b w:val="0"/>
          <w:bCs w:val="0"/>
          <w:rtl w:val="0"/>
        </w:rPr>
        <w:t xml:space="preserve">— </w:t>
      </w:r>
      <w:r w:rsidDel="00000000" w:rsidR="00000000" w:rsidRPr="00000000">
        <w:rPr>
          <w:b w:val="0"/>
          <w:bCs w:val="0"/>
          <w:i w:val="1"/>
          <w:iCs w:val="1"/>
          <w:rtl w:val="0"/>
        </w:rPr>
        <w:t xml:space="preserve">Project Coordinator</w:t>
      </w:r>
    </w:p>
    <w:p w:rsidR="00000000" w:rsidDel="00000000" w:rsidP="00000000" w:rsidRDefault="00000000" w:rsidRPr="00000000" w14:paraId="0000002A">
      <w:pPr>
        <w:pStyle w:val="Heading3"/>
        <w:ind w:left="180" w:firstLine="0"/>
        <w:rPr/>
      </w:pPr>
      <w:bookmarkStart w:colFirst="0" w:colLast="0" w:name="_yvx3yphsmtvy" w:id="17"/>
      <w:bookmarkEnd w:id="17"/>
      <w:r w:rsidDel="00000000" w:rsidR="00000000" w:rsidRPr="00000000">
        <w:rPr>
          <w:rtl w:val="0"/>
        </w:rPr>
        <w:t xml:space="preserve">AUGUST 2023 - PRESENT</w:t>
      </w:r>
    </w:p>
    <w:p w:rsidR="00000000" w:rsidDel="00000000" w:rsidP="00000000" w:rsidRDefault="00000000" w:rsidRPr="00000000" w14:paraId="0000002B">
      <w:pPr>
        <w:ind w:left="180" w:firstLine="0"/>
        <w:rPr/>
      </w:pPr>
      <w:r w:rsidDel="00000000" w:rsidR="00000000" w:rsidRPr="00000000">
        <w:rPr>
          <w:rtl w:val="0"/>
        </w:rPr>
        <w:t xml:space="preserve">Contributed to strengthening Lithuania’s national cyber resilience by enhancing capabilities of the country’s two largest SOCs. Worked on improving attack-detection capacity in Vilnius, advancing joint threat-intelligence processes, and establishing a shared CTI capability between NRDCS and VMSA. Supported production of structured and unstructured intelligence for national stakeholders (SOCs, CSIRTs, NCC, sectoral ISACs) and EU partners, enabling collaborative situational awareness and cross-border cyber-defence.</w:t>
      </w:r>
    </w:p>
    <w:p w:rsidR="00000000" w:rsidDel="00000000" w:rsidP="00000000" w:rsidRDefault="00000000" w:rsidRPr="00000000" w14:paraId="0000002C">
      <w:pPr>
        <w:ind w:left="180" w:firstLine="0"/>
        <w:rPr/>
      </w:pPr>
      <w:r w:rsidDel="00000000" w:rsidR="00000000" w:rsidRPr="00000000">
        <w:rPr>
          <w:rtl w:val="0"/>
        </w:rPr>
        <w:t xml:space="preserve">Through the SOCshare project, I am implementing systems and processes aimed at increasing the organisation's CTI maturity, in aims of strengthening European resilience to digital threats, and to lead a local CTI sharing community initiative with regular quarterly meetings and an open MISP instance. </w:t>
      </w:r>
    </w:p>
    <w:p w:rsidR="00000000" w:rsidDel="00000000" w:rsidP="00000000" w:rsidRDefault="00000000" w:rsidRPr="00000000" w14:paraId="0000002D">
      <w:pPr>
        <w:pStyle w:val="Heading1"/>
        <w:ind w:left="180" w:firstLine="0"/>
        <w:rPr>
          <w:color w:val="b7b7b7"/>
        </w:rPr>
      </w:pPr>
      <w:bookmarkStart w:colFirst="0" w:colLast="0" w:name="_yk8luflkpwij" w:id="18"/>
      <w:bookmarkEnd w:id="18"/>
      <w:r w:rsidDel="00000000" w:rsidR="00000000" w:rsidRPr="00000000">
        <w:rPr>
          <w:rtl w:val="0"/>
        </w:rPr>
        <w:t xml:space="preserve">EDUCATION</w:t>
      </w:r>
      <w:r w:rsidDel="00000000" w:rsidR="00000000" w:rsidRPr="00000000">
        <w:rPr>
          <w:rtl w:val="0"/>
        </w:rPr>
      </w:r>
    </w:p>
    <w:p w:rsidR="00000000" w:rsidDel="00000000" w:rsidP="00000000" w:rsidRDefault="00000000" w:rsidRPr="00000000" w14:paraId="0000002E">
      <w:pPr>
        <w:pStyle w:val="Heading2"/>
        <w:ind w:left="180" w:firstLine="0"/>
        <w:rPr>
          <w:b w:val="0"/>
          <w:bCs w:val="0"/>
          <w:i w:val="1"/>
          <w:iCs w:val="1"/>
        </w:rPr>
      </w:pPr>
      <w:bookmarkStart w:colFirst="0" w:colLast="0" w:name="_6wymnhinx9q5" w:id="19"/>
      <w:bookmarkEnd w:id="19"/>
      <w:r w:rsidDel="00000000" w:rsidR="00000000" w:rsidRPr="00000000">
        <w:rPr>
          <w:rtl w:val="0"/>
        </w:rPr>
        <w:t xml:space="preserve">Vilnius Academy of Arts, </w:t>
      </w:r>
      <w:r w:rsidDel="00000000" w:rsidR="00000000" w:rsidRPr="00000000">
        <w:rPr>
          <w:b w:val="0"/>
          <w:bCs w:val="0"/>
          <w:rtl w:val="0"/>
        </w:rPr>
        <w:t xml:space="preserve">Vilnius, Lithuania — </w:t>
      </w:r>
      <w:r w:rsidDel="00000000" w:rsidR="00000000" w:rsidRPr="00000000">
        <w:rPr>
          <w:b w:val="0"/>
          <w:bCs w:val="0"/>
          <w:i w:val="1"/>
          <w:iCs w:val="1"/>
          <w:rtl w:val="0"/>
        </w:rPr>
        <w:t xml:space="preserve">Master of Arts</w:t>
      </w:r>
    </w:p>
    <w:p w:rsidR="00000000" w:rsidDel="00000000" w:rsidP="00000000" w:rsidRDefault="00000000" w:rsidRPr="00000000" w14:paraId="0000002F">
      <w:pPr>
        <w:pStyle w:val="Heading3"/>
        <w:ind w:left="180" w:firstLine="0"/>
        <w:rPr/>
      </w:pPr>
      <w:bookmarkStart w:colFirst="0" w:colLast="0" w:name="_7vtcyzeczjot" w:id="20"/>
      <w:bookmarkEnd w:id="20"/>
      <w:r w:rsidDel="00000000" w:rsidR="00000000" w:rsidRPr="00000000">
        <w:rPr>
          <w:rtl w:val="0"/>
        </w:rPr>
        <w:t xml:space="preserve">OCTOBER 2019 - JUNE 2021</w:t>
      </w:r>
    </w:p>
    <w:p w:rsidR="00000000" w:rsidDel="00000000" w:rsidP="00000000" w:rsidRDefault="00000000" w:rsidRPr="00000000" w14:paraId="00000030">
      <w:pPr>
        <w:ind w:left="180" w:firstLine="0"/>
        <w:rPr/>
      </w:pPr>
      <w:r w:rsidDel="00000000" w:rsidR="00000000" w:rsidRPr="00000000">
        <w:rPr>
          <w:rtl w:val="0"/>
        </w:rPr>
        <w:t xml:space="preserve">The final Master's work comprised of five works: an interactive installation exploring data privacy and sale of personal data to social media websites, where visitors may purchase a snippet of my most intimate chats with friends on Facebook; a large fibre-glass sculpture exploring themes of masculinity and mental health in the digital age; a day-bed lounger inviting viewers to attempt to consciously balance in a state of rest; and finally the thesis work partially written by GPT-2 re-trained on the entirety of e-flux art journal, exploring whether one must speak and write 'like an artist’ to be seen as an artist.</w:t>
      </w:r>
    </w:p>
    <w:p w:rsidR="00000000" w:rsidDel="00000000" w:rsidP="00000000" w:rsidRDefault="00000000" w:rsidRPr="00000000" w14:paraId="00000031">
      <w:pPr>
        <w:pStyle w:val="Heading2"/>
        <w:ind w:left="180" w:firstLine="0"/>
        <w:rPr>
          <w:b w:val="0"/>
          <w:bCs w:val="0"/>
          <w:i w:val="1"/>
          <w:iCs w:val="1"/>
        </w:rPr>
      </w:pPr>
      <w:bookmarkStart w:colFirst="0" w:colLast="0" w:name="_czfiadnsgnzp" w:id="21"/>
      <w:bookmarkEnd w:id="21"/>
      <w:r w:rsidDel="00000000" w:rsidR="00000000" w:rsidRPr="00000000">
        <w:rPr>
          <w:rtl w:val="0"/>
        </w:rPr>
        <w:t xml:space="preserve">The Glasgow School of Art, </w:t>
      </w:r>
      <w:r w:rsidDel="00000000" w:rsidR="00000000" w:rsidRPr="00000000">
        <w:rPr>
          <w:b w:val="0"/>
          <w:bCs w:val="0"/>
          <w:rtl w:val="0"/>
        </w:rPr>
        <w:t xml:space="preserve">Glasgow, United Kingdom — </w:t>
      </w:r>
      <w:r w:rsidDel="00000000" w:rsidR="00000000" w:rsidRPr="00000000">
        <w:rPr>
          <w:b w:val="0"/>
          <w:bCs w:val="0"/>
          <w:i w:val="1"/>
          <w:iCs w:val="1"/>
          <w:rtl w:val="0"/>
        </w:rPr>
        <w:t xml:space="preserve">BA(Hons) in Interaction Design </w:t>
      </w:r>
    </w:p>
    <w:p w:rsidR="00000000" w:rsidDel="00000000" w:rsidP="00000000" w:rsidRDefault="00000000" w:rsidRPr="00000000" w14:paraId="00000032">
      <w:pPr>
        <w:pStyle w:val="Heading3"/>
        <w:ind w:left="180" w:firstLine="0"/>
        <w:rPr/>
      </w:pPr>
      <w:bookmarkStart w:colFirst="0" w:colLast="0" w:name="_miiyt1y6sl7g" w:id="22"/>
      <w:bookmarkEnd w:id="22"/>
      <w:r w:rsidDel="00000000" w:rsidR="00000000" w:rsidRPr="00000000">
        <w:rPr>
          <w:rtl w:val="0"/>
        </w:rPr>
        <w:t xml:space="preserve">SEPTEMBER 2014 - June 2017</w:t>
      </w:r>
    </w:p>
    <w:p w:rsidR="00000000" w:rsidDel="00000000" w:rsidP="00000000" w:rsidRDefault="00000000" w:rsidRPr="00000000" w14:paraId="00000033">
      <w:pPr>
        <w:ind w:left="180" w:firstLine="0"/>
        <w:rPr/>
      </w:pPr>
      <w:r w:rsidDel="00000000" w:rsidR="00000000" w:rsidRPr="00000000">
        <w:rPr>
          <w:rtl w:val="0"/>
        </w:rPr>
        <w:t xml:space="preserve">Direct entry into second year of studies, graduated with Distinction in Dissertation for thesis exploring the formation of a modern Lithuanian national identity from the point of view of an ex-pat and diplomatic community member. 'Full-stack’ production of projections, visualisations, digital and interactive installation (concept, project management, hardware, software)</w:t>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600" w:line="240" w:lineRule="auto"/>
    </w:pPr>
    <w:rPr>
      <w:rFonts w:ascii="Open Sans" w:cs="Open Sans" w:eastAsia="Open Sans" w:hAnsi="Open Sans"/>
      <w:b w:val="1"/>
      <w:bCs w:val="1"/>
      <w:color w:val="2079c7"/>
    </w:rPr>
  </w:style>
  <w:style w:type="paragraph" w:styleId="Heading2">
    <w:name w:val="heading 2"/>
    <w:basedOn w:val="Normal"/>
    <w:next w:val="Normal"/>
    <w:pPr>
      <w:keepNext w:val="1"/>
      <w:keepLines w:val="1"/>
      <w:pageBreakBefore w:val="0"/>
      <w:spacing w:before="320" w:line="240" w:lineRule="auto"/>
    </w:pPr>
    <w:rPr>
      <w:b w:val="1"/>
      <w:bCs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120" w:before="0" w:line="240" w:lineRule="auto"/>
    </w:pPr>
    <w:rPr>
      <w:b w:val="1"/>
      <w:bCs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rdcs.eu/socshare/" TargetMode="External"/><Relationship Id="rId5" Type="http://schemas.openxmlformats.org/officeDocument/2006/relationships/styles" Target="styles.xml"/><Relationship Id="rId6" Type="http://schemas.openxmlformats.org/officeDocument/2006/relationships/hyperlink" Target="mailto:lvdagilis@gmail.com" TargetMode="External"/><Relationship Id="rId7" Type="http://schemas.openxmlformats.org/officeDocument/2006/relationships/hyperlink" Target="https://www.linkedin.com/in/lvdagilis/" TargetMode="External"/><Relationship Id="rId8" Type="http://schemas.openxmlformats.org/officeDocument/2006/relationships/hyperlink" Target="https://www.nrdcs.eu/socca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