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向阳步态训练器能够给孩子提供充足的支撑力，让孩子能够稳步行走训练，增强孩子的下肢肌力和独立行走能力。万向轮可以让孩子自由转向，尽情探索周边世界。对于平衡能力与控制能力较差的儿童，可以锁定万向轮方向，使训练器只能直行，让行走更安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kNzgzNzBiYWE1MjZkNDg3YzVmODY0M2ZkNjdiYTIifQ=="/>
  </w:docVars>
  <w:rsids>
    <w:rsidRoot w:val="00000000"/>
    <w:rsid w:val="593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2023-12-05T02:40:54Z</dcterms:created>
  <dc:creator>ke</dc:creator>
  <cp:lastModifiedBy>栗子螃蟹</cp:lastModifiedBy>
  <dcterms:modified xsi:type="dcterms:W3CDTF">2023-12-05T02:52:57Z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B449C530D76744359BC1E1965BD3BC9D_12</vt:lpwstr>
  </property>
</Properties>
</file>