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8B193" w14:textId="60530E23" w:rsidR="00D20C3B" w:rsidRDefault="00D20C3B">
      <w:pPr>
        <w:rPr>
          <w:sz w:val="40"/>
          <w:szCs w:val="40"/>
        </w:rPr>
      </w:pPr>
      <w:r w:rsidRPr="00D20C3B">
        <w:rPr>
          <w:rFonts w:hint="eastAsia"/>
          <w:sz w:val="40"/>
          <w:szCs w:val="40"/>
        </w:rPr>
        <w:t>Download Istio</w:t>
      </w:r>
    </w:p>
    <w:p w14:paraId="0938D0A1" w14:textId="542C956C" w:rsidR="00D20C3B" w:rsidRDefault="00D20C3B" w:rsidP="00D20C3B">
      <w:pPr>
        <w:pStyle w:val="a9"/>
        <w:numPr>
          <w:ilvl w:val="0"/>
          <w:numId w:val="1"/>
        </w:numPr>
        <w:rPr>
          <w:noProof/>
        </w:rPr>
      </w:pPr>
      <w:r w:rsidRPr="00D20C3B">
        <w:drawing>
          <wp:inline distT="0" distB="0" distL="0" distR="0" wp14:anchorId="25D163D1" wp14:editId="7A0D6DAB">
            <wp:extent cx="5274310" cy="854075"/>
            <wp:effectExtent l="0" t="0" r="2540" b="3175"/>
            <wp:docPr id="1893885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85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BA00" w14:textId="3B91AC0B" w:rsidR="00D20C3B" w:rsidRDefault="00D20C3B" w:rsidP="00D20C3B">
      <w:pPr>
        <w:rPr>
          <w:sz w:val="40"/>
          <w:szCs w:val="40"/>
        </w:rPr>
      </w:pPr>
      <w:r w:rsidRPr="00D20C3B">
        <w:rPr>
          <w:rFonts w:hint="eastAsia"/>
          <w:sz w:val="40"/>
          <w:szCs w:val="40"/>
        </w:rPr>
        <w:t>Install Istio</w:t>
      </w:r>
    </w:p>
    <w:p w14:paraId="7287C399" w14:textId="08A96296" w:rsidR="00D20C3B" w:rsidRPr="00D20C3B" w:rsidRDefault="00D20C3B" w:rsidP="00D20C3B">
      <w:pPr>
        <w:pStyle w:val="a9"/>
        <w:numPr>
          <w:ilvl w:val="0"/>
          <w:numId w:val="2"/>
        </w:numPr>
        <w:rPr>
          <w:szCs w:val="22"/>
        </w:rPr>
      </w:pPr>
      <w:r w:rsidRPr="00D20C3B">
        <w:rPr>
          <w:rFonts w:hint="eastAsia"/>
          <w:szCs w:val="22"/>
        </w:rPr>
        <w:t>Install Istio using the demo profile, without any gateways:</w:t>
      </w:r>
    </w:p>
    <w:p w14:paraId="534B3E7F" w14:textId="59BD3E70" w:rsidR="00D20C3B" w:rsidRDefault="00631507" w:rsidP="00D20C3B">
      <w:pPr>
        <w:pStyle w:val="a9"/>
        <w:ind w:left="360"/>
        <w:rPr>
          <w:szCs w:val="22"/>
        </w:rPr>
      </w:pPr>
      <w:r w:rsidRPr="00631507">
        <w:rPr>
          <w:szCs w:val="22"/>
        </w:rPr>
        <w:drawing>
          <wp:inline distT="0" distB="0" distL="0" distR="0" wp14:anchorId="4C114021" wp14:editId="4B97F183">
            <wp:extent cx="5274310" cy="2122805"/>
            <wp:effectExtent l="0" t="0" r="2540" b="0"/>
            <wp:docPr id="1367849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495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AC6E" w14:textId="21CF12C1" w:rsidR="00D20C3B" w:rsidRDefault="00D20C3B" w:rsidP="00D20C3B">
      <w:pPr>
        <w:pStyle w:val="a9"/>
        <w:numPr>
          <w:ilvl w:val="0"/>
          <w:numId w:val="2"/>
        </w:numPr>
        <w:rPr>
          <w:szCs w:val="22"/>
        </w:rPr>
      </w:pPr>
      <w:r w:rsidRPr="00D20C3B">
        <w:rPr>
          <w:rFonts w:hint="eastAsia"/>
          <w:szCs w:val="22"/>
        </w:rPr>
        <w:t>Add a namespace label to instruct Istio to automatically inject Envoy sidecar proxies when you deploy your application later:</w:t>
      </w:r>
    </w:p>
    <w:p w14:paraId="21A3F043" w14:textId="76EF5A6A" w:rsidR="00631507" w:rsidRDefault="00631507" w:rsidP="00631507">
      <w:pPr>
        <w:pStyle w:val="a9"/>
        <w:ind w:left="360"/>
        <w:rPr>
          <w:szCs w:val="22"/>
        </w:rPr>
      </w:pPr>
      <w:r w:rsidRPr="00631507">
        <w:rPr>
          <w:szCs w:val="22"/>
        </w:rPr>
        <w:drawing>
          <wp:inline distT="0" distB="0" distL="0" distR="0" wp14:anchorId="576C9409" wp14:editId="320171DC">
            <wp:extent cx="5274310" cy="403225"/>
            <wp:effectExtent l="0" t="0" r="2540" b="0"/>
            <wp:docPr id="1934008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08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84F1" w14:textId="320E3C10" w:rsidR="00631507" w:rsidRDefault="00631507" w:rsidP="00631507">
      <w:pPr>
        <w:rPr>
          <w:sz w:val="40"/>
          <w:szCs w:val="40"/>
        </w:rPr>
      </w:pPr>
      <w:r w:rsidRPr="00631507">
        <w:rPr>
          <w:rFonts w:hint="eastAsia"/>
          <w:sz w:val="40"/>
          <w:szCs w:val="40"/>
        </w:rPr>
        <w:t>Install the Kubernetes Gateway API CRDs</w:t>
      </w:r>
    </w:p>
    <w:p w14:paraId="6C609A21" w14:textId="2F16400F" w:rsidR="00631507" w:rsidRPr="00631507" w:rsidRDefault="00631507" w:rsidP="00631507">
      <w:pPr>
        <w:pStyle w:val="a9"/>
        <w:numPr>
          <w:ilvl w:val="0"/>
          <w:numId w:val="3"/>
        </w:numPr>
        <w:rPr>
          <w:szCs w:val="22"/>
        </w:rPr>
      </w:pPr>
      <w:r w:rsidRPr="00631507">
        <w:rPr>
          <w:rFonts w:hint="eastAsia"/>
          <w:szCs w:val="22"/>
        </w:rPr>
        <w:t>Install the Gateway API CRDs, if they are not already present:</w:t>
      </w:r>
    </w:p>
    <w:p w14:paraId="3E286778" w14:textId="6F32F6A6" w:rsidR="00631507" w:rsidRDefault="009168EF" w:rsidP="00631507">
      <w:pPr>
        <w:pStyle w:val="a9"/>
        <w:ind w:left="360"/>
        <w:rPr>
          <w:szCs w:val="22"/>
        </w:rPr>
      </w:pPr>
      <w:r w:rsidRPr="009168EF">
        <w:rPr>
          <w:szCs w:val="22"/>
        </w:rPr>
        <w:drawing>
          <wp:inline distT="0" distB="0" distL="0" distR="0" wp14:anchorId="112D3C30" wp14:editId="38203142">
            <wp:extent cx="5274310" cy="985520"/>
            <wp:effectExtent l="0" t="0" r="2540" b="5080"/>
            <wp:docPr id="1361160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60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6D4D" w14:textId="79C3B4D7" w:rsidR="009168EF" w:rsidRPr="009168EF" w:rsidRDefault="009168EF" w:rsidP="009168EF">
      <w:pPr>
        <w:rPr>
          <w:rFonts w:hint="eastAsia"/>
          <w:sz w:val="40"/>
          <w:szCs w:val="40"/>
        </w:rPr>
      </w:pPr>
      <w:r w:rsidRPr="009168EF">
        <w:rPr>
          <w:rFonts w:hint="eastAsia"/>
          <w:sz w:val="40"/>
          <w:szCs w:val="40"/>
        </w:rPr>
        <w:t>Deploy the sample application</w:t>
      </w:r>
    </w:p>
    <w:p w14:paraId="350A7B74" w14:textId="06D30097" w:rsidR="009168EF" w:rsidRDefault="009168EF" w:rsidP="009168EF">
      <w:pPr>
        <w:pStyle w:val="a9"/>
        <w:numPr>
          <w:ilvl w:val="0"/>
          <w:numId w:val="4"/>
        </w:numPr>
        <w:rPr>
          <w:szCs w:val="22"/>
        </w:rPr>
      </w:pPr>
      <w:r w:rsidRPr="009168EF">
        <w:rPr>
          <w:rFonts w:hint="eastAsia"/>
        </w:rPr>
        <w:t xml:space="preserve"> </w:t>
      </w:r>
      <w:r w:rsidRPr="009168EF">
        <w:rPr>
          <w:rFonts w:hint="eastAsia"/>
          <w:szCs w:val="22"/>
        </w:rPr>
        <w:t xml:space="preserve">Deploy the </w:t>
      </w:r>
      <w:proofErr w:type="spellStart"/>
      <w:r w:rsidRPr="009168EF">
        <w:rPr>
          <w:rFonts w:hint="eastAsia"/>
          <w:szCs w:val="22"/>
        </w:rPr>
        <w:t>Bookinfo</w:t>
      </w:r>
      <w:proofErr w:type="spellEnd"/>
      <w:r w:rsidRPr="009168EF">
        <w:rPr>
          <w:rFonts w:hint="eastAsia"/>
          <w:szCs w:val="22"/>
        </w:rPr>
        <w:t xml:space="preserve"> sample application:</w:t>
      </w:r>
    </w:p>
    <w:p w14:paraId="114E532D" w14:textId="76DB726A" w:rsidR="009168EF" w:rsidRDefault="009168EF" w:rsidP="009168EF">
      <w:pPr>
        <w:pStyle w:val="a9"/>
        <w:ind w:left="360"/>
        <w:rPr>
          <w:szCs w:val="22"/>
        </w:rPr>
      </w:pPr>
      <w:r w:rsidRPr="009168EF">
        <w:rPr>
          <w:szCs w:val="22"/>
        </w:rPr>
        <w:lastRenderedPageBreak/>
        <w:drawing>
          <wp:inline distT="0" distB="0" distL="0" distR="0" wp14:anchorId="5BC14C56" wp14:editId="409C01B4">
            <wp:extent cx="5274310" cy="2451735"/>
            <wp:effectExtent l="0" t="0" r="2540" b="5715"/>
            <wp:docPr id="1283490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90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C208" w14:textId="0E895096" w:rsidR="009168EF" w:rsidRDefault="009168EF" w:rsidP="009168EF">
      <w:pPr>
        <w:pStyle w:val="a9"/>
        <w:numPr>
          <w:ilvl w:val="0"/>
          <w:numId w:val="4"/>
        </w:numPr>
        <w:rPr>
          <w:szCs w:val="22"/>
        </w:rPr>
      </w:pPr>
      <w:r w:rsidRPr="009168EF">
        <w:rPr>
          <w:rFonts w:hint="eastAsia"/>
          <w:szCs w:val="22"/>
        </w:rPr>
        <w:t>Validate that the app is running inside the cluster by checking for the page title in the response:</w:t>
      </w:r>
    </w:p>
    <w:p w14:paraId="2C196727" w14:textId="6F9C837A" w:rsidR="009168EF" w:rsidRDefault="006D0419" w:rsidP="009168EF">
      <w:pPr>
        <w:pStyle w:val="a9"/>
        <w:ind w:left="360"/>
        <w:rPr>
          <w:szCs w:val="22"/>
        </w:rPr>
      </w:pPr>
      <w:r w:rsidRPr="006D0419">
        <w:rPr>
          <w:szCs w:val="22"/>
        </w:rPr>
        <w:drawing>
          <wp:inline distT="0" distB="0" distL="0" distR="0" wp14:anchorId="626CD255" wp14:editId="23B423E6">
            <wp:extent cx="5274310" cy="218440"/>
            <wp:effectExtent l="0" t="0" r="2540" b="0"/>
            <wp:docPr id="1759189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89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C697" w14:textId="4BB09DAD" w:rsidR="006D0419" w:rsidRDefault="006D0419" w:rsidP="006D0419">
      <w:pPr>
        <w:rPr>
          <w:sz w:val="40"/>
          <w:szCs w:val="40"/>
        </w:rPr>
      </w:pPr>
      <w:r w:rsidRPr="006D0419">
        <w:rPr>
          <w:rFonts w:hint="eastAsia"/>
          <w:sz w:val="40"/>
          <w:szCs w:val="40"/>
        </w:rPr>
        <w:t>Open the application to outside traffic</w:t>
      </w:r>
    </w:p>
    <w:p w14:paraId="0A3F4324" w14:textId="3E63B711" w:rsidR="006D0419" w:rsidRDefault="006D0419" w:rsidP="006D0419">
      <w:pPr>
        <w:pStyle w:val="a9"/>
        <w:numPr>
          <w:ilvl w:val="0"/>
          <w:numId w:val="5"/>
        </w:numPr>
        <w:rPr>
          <w:szCs w:val="22"/>
        </w:rPr>
      </w:pPr>
      <w:r w:rsidRPr="006D0419">
        <w:rPr>
          <w:rFonts w:hint="eastAsia"/>
          <w:szCs w:val="22"/>
        </w:rPr>
        <w:t xml:space="preserve">Create a Kubernetes Gateway for the </w:t>
      </w:r>
      <w:proofErr w:type="spellStart"/>
      <w:r w:rsidRPr="006D0419">
        <w:rPr>
          <w:rFonts w:hint="eastAsia"/>
          <w:szCs w:val="22"/>
        </w:rPr>
        <w:t>Bookinfo</w:t>
      </w:r>
      <w:proofErr w:type="spellEnd"/>
      <w:r w:rsidRPr="006D0419">
        <w:rPr>
          <w:rFonts w:hint="eastAsia"/>
          <w:szCs w:val="22"/>
        </w:rPr>
        <w:t xml:space="preserve"> application:</w:t>
      </w:r>
    </w:p>
    <w:p w14:paraId="5597027B" w14:textId="7B8C5B50" w:rsidR="006D0419" w:rsidRPr="006D0419" w:rsidRDefault="006D0419" w:rsidP="006D0419">
      <w:pPr>
        <w:pStyle w:val="a9"/>
        <w:ind w:left="360"/>
        <w:rPr>
          <w:rFonts w:hint="eastAsia"/>
          <w:szCs w:val="22"/>
        </w:rPr>
      </w:pPr>
      <w:r w:rsidRPr="006D0419">
        <w:rPr>
          <w:szCs w:val="22"/>
        </w:rPr>
        <w:drawing>
          <wp:inline distT="0" distB="0" distL="0" distR="0" wp14:anchorId="5297F33D" wp14:editId="288ECC94">
            <wp:extent cx="5274310" cy="438785"/>
            <wp:effectExtent l="0" t="0" r="2540" b="0"/>
            <wp:docPr id="285344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44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E64B" w14:textId="79CF063F" w:rsidR="006D0419" w:rsidRDefault="006D0419" w:rsidP="006D0419">
      <w:pPr>
        <w:pStyle w:val="a9"/>
        <w:numPr>
          <w:ilvl w:val="0"/>
          <w:numId w:val="5"/>
        </w:numPr>
        <w:rPr>
          <w:szCs w:val="22"/>
        </w:rPr>
      </w:pPr>
      <w:r w:rsidRPr="006D0419">
        <w:rPr>
          <w:rFonts w:hint="eastAsia"/>
          <w:szCs w:val="22"/>
        </w:rPr>
        <w:t xml:space="preserve">Change the service type to </w:t>
      </w:r>
      <w:proofErr w:type="spellStart"/>
      <w:r w:rsidRPr="006D0419">
        <w:rPr>
          <w:rFonts w:hint="eastAsia"/>
          <w:szCs w:val="22"/>
        </w:rPr>
        <w:t>ClusterIP</w:t>
      </w:r>
      <w:proofErr w:type="spellEnd"/>
      <w:r w:rsidRPr="006D0419">
        <w:rPr>
          <w:rFonts w:hint="eastAsia"/>
          <w:szCs w:val="22"/>
        </w:rPr>
        <w:t xml:space="preserve"> by annotating the gateway:</w:t>
      </w:r>
    </w:p>
    <w:p w14:paraId="38CC6B93" w14:textId="16EEA6D4" w:rsidR="006D0419" w:rsidRDefault="006D0419" w:rsidP="006D0419">
      <w:pPr>
        <w:pStyle w:val="a9"/>
        <w:ind w:left="360"/>
        <w:rPr>
          <w:szCs w:val="22"/>
        </w:rPr>
      </w:pPr>
      <w:r w:rsidRPr="006D0419">
        <w:rPr>
          <w:szCs w:val="22"/>
        </w:rPr>
        <w:drawing>
          <wp:inline distT="0" distB="0" distL="0" distR="0" wp14:anchorId="5C82DC85" wp14:editId="19471626">
            <wp:extent cx="5274310" cy="217805"/>
            <wp:effectExtent l="0" t="0" r="2540" b="0"/>
            <wp:docPr id="1077765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65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EF22" w14:textId="7AD7787C" w:rsidR="006D0419" w:rsidRDefault="006D0419" w:rsidP="006D0419">
      <w:pPr>
        <w:rPr>
          <w:sz w:val="40"/>
          <w:szCs w:val="40"/>
        </w:rPr>
      </w:pPr>
      <w:r w:rsidRPr="006D0419">
        <w:rPr>
          <w:rFonts w:hint="eastAsia"/>
          <w:sz w:val="40"/>
          <w:szCs w:val="40"/>
        </w:rPr>
        <w:t>Access the application</w:t>
      </w:r>
    </w:p>
    <w:p w14:paraId="6C34CA20" w14:textId="3A3F9DC5" w:rsidR="006D0419" w:rsidRDefault="006D0419" w:rsidP="006D0419">
      <w:pPr>
        <w:pStyle w:val="a9"/>
        <w:numPr>
          <w:ilvl w:val="0"/>
          <w:numId w:val="6"/>
        </w:numPr>
        <w:rPr>
          <w:szCs w:val="22"/>
        </w:rPr>
      </w:pPr>
      <w:r w:rsidRPr="006D0419">
        <w:rPr>
          <w:szCs w:val="22"/>
        </w:rPr>
        <w:drawing>
          <wp:inline distT="0" distB="0" distL="0" distR="0" wp14:anchorId="35946C01" wp14:editId="664988CB">
            <wp:extent cx="5274310" cy="598805"/>
            <wp:effectExtent l="0" t="0" r="2540" b="0"/>
            <wp:docPr id="453446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46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423E" w14:textId="4F007CEB" w:rsidR="006D0419" w:rsidRDefault="009009D1" w:rsidP="006D0419">
      <w:pPr>
        <w:pStyle w:val="a9"/>
        <w:numPr>
          <w:ilvl w:val="0"/>
          <w:numId w:val="6"/>
        </w:numPr>
        <w:rPr>
          <w:szCs w:val="22"/>
        </w:rPr>
      </w:pPr>
      <w:r w:rsidRPr="009009D1">
        <w:rPr>
          <w:szCs w:val="22"/>
        </w:rPr>
        <w:lastRenderedPageBreak/>
        <w:drawing>
          <wp:inline distT="0" distB="0" distL="0" distR="0" wp14:anchorId="60C51721" wp14:editId="40136B20">
            <wp:extent cx="4908550" cy="3067696"/>
            <wp:effectExtent l="0" t="0" r="6350" b="0"/>
            <wp:docPr id="440834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34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1198" cy="306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A761" w14:textId="373EDBF2" w:rsidR="009009D1" w:rsidRDefault="009009D1" w:rsidP="009009D1">
      <w:pPr>
        <w:rPr>
          <w:sz w:val="40"/>
          <w:szCs w:val="40"/>
        </w:rPr>
      </w:pPr>
      <w:r w:rsidRPr="009009D1">
        <w:rPr>
          <w:rFonts w:hint="eastAsia"/>
          <w:sz w:val="40"/>
          <w:szCs w:val="40"/>
        </w:rPr>
        <w:t>View the dashboard</w:t>
      </w:r>
    </w:p>
    <w:p w14:paraId="47998367" w14:textId="7950CCDB" w:rsidR="009009D1" w:rsidRPr="009009D1" w:rsidRDefault="009009D1" w:rsidP="009009D1">
      <w:pPr>
        <w:pStyle w:val="a9"/>
        <w:numPr>
          <w:ilvl w:val="0"/>
          <w:numId w:val="7"/>
        </w:numPr>
        <w:rPr>
          <w:szCs w:val="22"/>
        </w:rPr>
      </w:pPr>
      <w:r w:rsidRPr="009009D1">
        <w:rPr>
          <w:rFonts w:hint="eastAsia"/>
          <w:szCs w:val="22"/>
        </w:rPr>
        <w:t>Install Kiali and the other addons and wait for them to be deployed.</w:t>
      </w:r>
    </w:p>
    <w:p w14:paraId="771EF2AD" w14:textId="4847926C" w:rsidR="009009D1" w:rsidRDefault="009009D1" w:rsidP="009009D1">
      <w:pPr>
        <w:pStyle w:val="a9"/>
        <w:ind w:left="360"/>
        <w:rPr>
          <w:szCs w:val="22"/>
        </w:rPr>
      </w:pPr>
      <w:r w:rsidRPr="009009D1">
        <w:rPr>
          <w:szCs w:val="22"/>
        </w:rPr>
        <w:drawing>
          <wp:inline distT="0" distB="0" distL="0" distR="0" wp14:anchorId="7CC90608" wp14:editId="21ED17E0">
            <wp:extent cx="5274310" cy="3804285"/>
            <wp:effectExtent l="0" t="0" r="2540" b="5715"/>
            <wp:docPr id="1032064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64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1258" w14:textId="00F26E66" w:rsidR="009009D1" w:rsidRDefault="009009D1" w:rsidP="009009D1">
      <w:pPr>
        <w:pStyle w:val="a9"/>
        <w:ind w:left="360"/>
        <w:rPr>
          <w:szCs w:val="22"/>
        </w:rPr>
      </w:pPr>
      <w:r w:rsidRPr="009009D1">
        <w:rPr>
          <w:szCs w:val="22"/>
        </w:rPr>
        <w:drawing>
          <wp:inline distT="0" distB="0" distL="0" distR="0" wp14:anchorId="6F81EB8F" wp14:editId="19439E0B">
            <wp:extent cx="5274310" cy="243205"/>
            <wp:effectExtent l="0" t="0" r="2540" b="4445"/>
            <wp:docPr id="1988629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29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BB36" w14:textId="436152B2" w:rsidR="009009D1" w:rsidRPr="009009D1" w:rsidRDefault="009009D1" w:rsidP="009009D1">
      <w:pPr>
        <w:pStyle w:val="a9"/>
        <w:numPr>
          <w:ilvl w:val="0"/>
          <w:numId w:val="7"/>
        </w:numPr>
        <w:rPr>
          <w:rFonts w:hint="eastAsia"/>
          <w:szCs w:val="22"/>
        </w:rPr>
      </w:pPr>
      <w:r w:rsidRPr="009009D1">
        <w:rPr>
          <w:szCs w:val="22"/>
        </w:rPr>
        <w:lastRenderedPageBreak/>
        <w:drawing>
          <wp:inline distT="0" distB="0" distL="0" distR="0" wp14:anchorId="07AE4917" wp14:editId="7600388F">
            <wp:extent cx="5274310" cy="3296285"/>
            <wp:effectExtent l="0" t="0" r="2540" b="0"/>
            <wp:docPr id="1464998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983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9D1" w:rsidRPr="009009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56A48"/>
    <w:multiLevelType w:val="hybridMultilevel"/>
    <w:tmpl w:val="B54251EE"/>
    <w:lvl w:ilvl="0" w:tplc="AEC07C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9920BB5"/>
    <w:multiLevelType w:val="hybridMultilevel"/>
    <w:tmpl w:val="0B4A6D78"/>
    <w:lvl w:ilvl="0" w:tplc="BEC04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CE8693B"/>
    <w:multiLevelType w:val="hybridMultilevel"/>
    <w:tmpl w:val="73527D1E"/>
    <w:lvl w:ilvl="0" w:tplc="C98233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84E6A7A"/>
    <w:multiLevelType w:val="hybridMultilevel"/>
    <w:tmpl w:val="0B622AB8"/>
    <w:lvl w:ilvl="0" w:tplc="0BFC4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CB95F9C"/>
    <w:multiLevelType w:val="hybridMultilevel"/>
    <w:tmpl w:val="D026F7EC"/>
    <w:lvl w:ilvl="0" w:tplc="8E9A0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0513630"/>
    <w:multiLevelType w:val="hybridMultilevel"/>
    <w:tmpl w:val="FBF0E9EE"/>
    <w:lvl w:ilvl="0" w:tplc="9C3E7B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5C42762"/>
    <w:multiLevelType w:val="hybridMultilevel"/>
    <w:tmpl w:val="7D128FCE"/>
    <w:lvl w:ilvl="0" w:tplc="0D8E79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93776318">
    <w:abstractNumId w:val="2"/>
  </w:num>
  <w:num w:numId="2" w16cid:durableId="1099063832">
    <w:abstractNumId w:val="3"/>
  </w:num>
  <w:num w:numId="3" w16cid:durableId="2113282772">
    <w:abstractNumId w:val="4"/>
  </w:num>
  <w:num w:numId="4" w16cid:durableId="1702247106">
    <w:abstractNumId w:val="0"/>
  </w:num>
  <w:num w:numId="5" w16cid:durableId="852689241">
    <w:abstractNumId w:val="1"/>
  </w:num>
  <w:num w:numId="6" w16cid:durableId="1150252508">
    <w:abstractNumId w:val="5"/>
  </w:num>
  <w:num w:numId="7" w16cid:durableId="6168362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C3B"/>
    <w:rsid w:val="00082F57"/>
    <w:rsid w:val="001A5C62"/>
    <w:rsid w:val="002F5DCE"/>
    <w:rsid w:val="00336DBE"/>
    <w:rsid w:val="00631507"/>
    <w:rsid w:val="006D0419"/>
    <w:rsid w:val="009009D1"/>
    <w:rsid w:val="009168EF"/>
    <w:rsid w:val="00D20C3B"/>
    <w:rsid w:val="00E9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51A2"/>
  <w15:chartTrackingRefBased/>
  <w15:docId w15:val="{5C7C93C2-FEF8-4AC8-ACFE-57526D87C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20C3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20C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0C3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0C3B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0C3B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0C3B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0C3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0C3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0C3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0C3B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20C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20C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20C3B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20C3B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20C3B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20C3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20C3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20C3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20C3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20C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0C3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20C3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20C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20C3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20C3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20C3B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20C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20C3B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20C3B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168EF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168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toushuiwang Wuluke</dc:creator>
  <cp:keywords/>
  <dc:description/>
  <cp:lastModifiedBy>toushuiwang Wuluke</cp:lastModifiedBy>
  <cp:revision>2</cp:revision>
  <dcterms:created xsi:type="dcterms:W3CDTF">2025-10-14T08:06:00Z</dcterms:created>
  <dcterms:modified xsi:type="dcterms:W3CDTF">2025-10-14T08:06:00Z</dcterms:modified>
</cp:coreProperties>
</file>