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2A6659" w14:textId="77777777" w:rsidR="006101ED" w:rsidRDefault="006101ED" w:rsidP="006101ED">
      <w:pPr>
        <w:pStyle w:val="SemEspaamento"/>
        <w:jc w:val="center"/>
      </w:pPr>
      <w:r>
        <w:rPr>
          <w:noProof/>
          <w:lang w:eastAsia="pt-BR"/>
        </w:rPr>
        <w:drawing>
          <wp:inline distT="0" distB="0" distL="0" distR="0" wp14:anchorId="367C6971" wp14:editId="1409471C">
            <wp:extent cx="842187" cy="999460"/>
            <wp:effectExtent l="0" t="0" r="0" b="0"/>
            <wp:docPr id="744057807" name="picture" descr="ufr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187" cy="9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7501D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D7C6552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UNIVERSIDADE FEDERAL DO RIO GRANDE DO NORTE – CAMPUS NATAL</w:t>
      </w:r>
    </w:p>
    <w:p w14:paraId="308DC23C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CENTRO DE TECNOLOGIA</w:t>
      </w:r>
    </w:p>
    <w:p w14:paraId="718F8E9F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  <w:r w:rsidRPr="00F20F5B">
        <w:rPr>
          <w:rFonts w:ascii="Times New Roman" w:hAnsi="Times New Roman" w:cs="Times New Roman"/>
          <w:sz w:val="24"/>
          <w:szCs w:val="24"/>
        </w:rPr>
        <w:t xml:space="preserve">DEPARTAMENTO DE </w:t>
      </w:r>
      <w:r>
        <w:rPr>
          <w:rFonts w:ascii="Times New Roman" w:hAnsi="Times New Roman" w:cs="Times New Roman"/>
          <w:sz w:val="24"/>
          <w:szCs w:val="24"/>
        </w:rPr>
        <w:t>ENGENHARIA ELÉTRICA</w:t>
      </w:r>
    </w:p>
    <w:p w14:paraId="52544332" w14:textId="77777777" w:rsidR="007234FE" w:rsidRDefault="007234FE" w:rsidP="007234FE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ELE 0515 – CIRCUITOS LÓGICOS</w:t>
      </w:r>
    </w:p>
    <w:p w14:paraId="5DAB6C7B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EB378F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05A809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39BBE3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C8F396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2A3D3EC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753A4AD" w14:textId="77777777" w:rsidR="006101ED" w:rsidRDefault="0093595D" w:rsidP="006101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MEMORIAL DESCRITIVO</w:t>
      </w:r>
    </w:p>
    <w:p w14:paraId="366C2C39" w14:textId="6975740D" w:rsidR="007234FE" w:rsidRDefault="007234FE" w:rsidP="007234FE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PROJETO DE UM SOMADOR E REGISTRADOR MULTI</w:t>
      </w:r>
      <w:r w:rsidR="002E1B3E">
        <w:rPr>
          <w:rFonts w:ascii="Times New Roman" w:eastAsia="Times New Roman" w:hAnsi="Times New Roman" w:cs="Times New Roman"/>
          <w:b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FUNÇÃO DE 4 BITS UTILIZANDO O QUARTUS</w:t>
      </w:r>
    </w:p>
    <w:p w14:paraId="0D0B940D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E27B00A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061E4C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EAFD9C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94D5A5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022E9E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LEVY GABRIEL DA SILVA GALVÃO</w:t>
      </w:r>
    </w:p>
    <w:p w14:paraId="3DEEC669" w14:textId="77777777" w:rsidR="006101ED" w:rsidRDefault="006101ED" w:rsidP="006101ED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3656B9AB" w14:textId="77777777" w:rsidR="006101ED" w:rsidRDefault="006101ED" w:rsidP="006101ED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45FB0818" w14:textId="77777777" w:rsidR="006101ED" w:rsidRDefault="006101ED" w:rsidP="006101ED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049F31CB" w14:textId="77777777" w:rsidR="006101ED" w:rsidRDefault="006101ED" w:rsidP="006101ED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3128261" w14:textId="77777777" w:rsidR="006101ED" w:rsidRDefault="006101ED" w:rsidP="006101ED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62486C05" w14:textId="77777777" w:rsidR="006101ED" w:rsidRDefault="006101ED" w:rsidP="006101ED">
      <w:pPr>
        <w:rPr>
          <w:rFonts w:ascii="Times New Roman" w:hAnsi="Times New Roman" w:cs="Times New Roman"/>
          <w:sz w:val="24"/>
          <w:szCs w:val="24"/>
        </w:rPr>
      </w:pPr>
    </w:p>
    <w:p w14:paraId="3C0B067C" w14:textId="77777777" w:rsidR="006101ED" w:rsidRDefault="006101ED" w:rsidP="006101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NATAL – RN</w:t>
      </w:r>
    </w:p>
    <w:p w14:paraId="3934713F" w14:textId="5D30F7B5" w:rsidR="006101ED" w:rsidRDefault="007234FE" w:rsidP="006101E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MAIO</w:t>
      </w:r>
      <w:r w:rsidR="006101ED">
        <w:rPr>
          <w:rFonts w:ascii="Times New Roman" w:hAnsi="Times New Roman" w:cs="Times New Roman"/>
          <w:sz w:val="24"/>
          <w:szCs w:val="24"/>
        </w:rPr>
        <w:t>/</w:t>
      </w:r>
      <w:r w:rsidR="0093595D">
        <w:rPr>
          <w:rFonts w:ascii="Times New Roman" w:hAnsi="Times New Roman" w:cs="Times New Roman"/>
          <w:sz w:val="24"/>
          <w:szCs w:val="24"/>
        </w:rPr>
        <w:t>201</w:t>
      </w:r>
      <w:r>
        <w:rPr>
          <w:rFonts w:ascii="Times New Roman" w:hAnsi="Times New Roman" w:cs="Times New Roman"/>
          <w:sz w:val="24"/>
          <w:szCs w:val="24"/>
        </w:rPr>
        <w:t>9</w:t>
      </w:r>
    </w:p>
    <w:p w14:paraId="44A1A359" w14:textId="77777777" w:rsidR="006101ED" w:rsidRPr="00ED3E61" w:rsidRDefault="006101ED" w:rsidP="006101E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D3E61">
        <w:rPr>
          <w:rFonts w:ascii="Times New Roman" w:hAnsi="Times New Roman" w:cs="Times New Roman"/>
          <w:b/>
          <w:sz w:val="24"/>
          <w:szCs w:val="24"/>
        </w:rPr>
        <w:lastRenderedPageBreak/>
        <w:t>SUMÁRIO</w:t>
      </w:r>
    </w:p>
    <w:p w14:paraId="4101652C" w14:textId="77777777" w:rsidR="006101ED" w:rsidRDefault="006101ED" w:rsidP="006101ED">
      <w:pPr>
        <w:rPr>
          <w:rFonts w:ascii="Times New Roman" w:hAnsi="Times New Roman" w:cs="Times New Roman"/>
          <w:sz w:val="24"/>
          <w:szCs w:val="24"/>
        </w:rPr>
      </w:pPr>
    </w:p>
    <w:p w14:paraId="4B99056E" w14:textId="77777777" w:rsidR="006101ED" w:rsidRDefault="006101ED" w:rsidP="006101ED">
      <w:pPr>
        <w:rPr>
          <w:rFonts w:ascii="Times New Roman" w:hAnsi="Times New Roman" w:cs="Times New Roman"/>
          <w:sz w:val="24"/>
          <w:szCs w:val="24"/>
        </w:rPr>
      </w:pPr>
    </w:p>
    <w:p w14:paraId="1299C43A" w14:textId="77777777" w:rsidR="006101ED" w:rsidRDefault="006101ED" w:rsidP="006101ED">
      <w:pPr>
        <w:rPr>
          <w:rFonts w:ascii="Times New Roman" w:hAnsi="Times New Roman" w:cs="Times New Roman"/>
          <w:sz w:val="24"/>
          <w:szCs w:val="24"/>
        </w:rPr>
      </w:pPr>
    </w:p>
    <w:p w14:paraId="39470873" w14:textId="795863F5" w:rsidR="0088129E" w:rsidRDefault="006101ED">
      <w:pPr>
        <w:pStyle w:val="Sumrio1"/>
        <w:tabs>
          <w:tab w:val="left" w:pos="440"/>
          <w:tab w:val="right" w:leader="dot" w:pos="8494"/>
        </w:tabs>
        <w:rPr>
          <w:rFonts w:eastAsiaTheme="minorEastAsia"/>
          <w:noProof/>
          <w:lang w:eastAsia="pt-BR"/>
        </w:rPr>
      </w:pPr>
      <w:r w:rsidRPr="00E22AE2">
        <w:fldChar w:fldCharType="begin"/>
      </w:r>
      <w:r w:rsidRPr="00E22AE2">
        <w:instrText xml:space="preserve"> TOC \o "1-3" \h \z \u </w:instrText>
      </w:r>
      <w:r w:rsidRPr="00E22AE2">
        <w:fldChar w:fldCharType="separate"/>
      </w:r>
      <w:hyperlink w:anchor="_Toc7626057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1</w:t>
        </w:r>
        <w:r w:rsidR="0088129E">
          <w:rPr>
            <w:rFonts w:eastAsiaTheme="minorEastAsia"/>
            <w:noProof/>
            <w:lang w:eastAsia="pt-BR"/>
          </w:rPr>
          <w:tab/>
        </w:r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MEMORIAL DESCRITIVO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_Toc7626057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3</w:t>
        </w:r>
        <w:r w:rsidR="0088129E">
          <w:rPr>
            <w:noProof/>
            <w:webHidden/>
          </w:rPr>
          <w:fldChar w:fldCharType="end"/>
        </w:r>
      </w:hyperlink>
    </w:p>
    <w:p w14:paraId="751BFAEB" w14:textId="352D1EE7" w:rsidR="0088129E" w:rsidRDefault="00FA1BFE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58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1.1 Demanda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_Toc7626058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3</w:t>
        </w:r>
        <w:r w:rsidR="0088129E">
          <w:rPr>
            <w:noProof/>
            <w:webHidden/>
          </w:rPr>
          <w:fldChar w:fldCharType="end"/>
        </w:r>
      </w:hyperlink>
    </w:p>
    <w:p w14:paraId="4D75ECBA" w14:textId="78FAE944" w:rsidR="0088129E" w:rsidRDefault="00FA1BFE">
      <w:pPr>
        <w:pStyle w:val="Sumrio1"/>
        <w:tabs>
          <w:tab w:val="left" w:pos="440"/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59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2</w:t>
        </w:r>
        <w:r w:rsidR="0088129E">
          <w:rPr>
            <w:rFonts w:eastAsiaTheme="minorEastAsia"/>
            <w:noProof/>
            <w:lang w:eastAsia="pt-BR"/>
          </w:rPr>
          <w:tab/>
        </w:r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PROJETANDO A LÓGICA DOS CIRCUITOS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_Toc7626059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4</w:t>
        </w:r>
        <w:r w:rsidR="0088129E">
          <w:rPr>
            <w:noProof/>
            <w:webHidden/>
          </w:rPr>
          <w:fldChar w:fldCharType="end"/>
        </w:r>
      </w:hyperlink>
    </w:p>
    <w:p w14:paraId="40077004" w14:textId="7469068B" w:rsidR="0088129E" w:rsidRDefault="00FA1BFE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60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2.1 Registrador multi-função de 4 bits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_Toc7626060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4</w:t>
        </w:r>
        <w:r w:rsidR="0088129E">
          <w:rPr>
            <w:noProof/>
            <w:webHidden/>
          </w:rPr>
          <w:fldChar w:fldCharType="end"/>
        </w:r>
      </w:hyperlink>
    </w:p>
    <w:p w14:paraId="78611820" w14:textId="66267AD7" w:rsidR="0088129E" w:rsidRDefault="00FA1BFE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61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2.2 Somador de 4 bits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_Toc7626061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5</w:t>
        </w:r>
        <w:r w:rsidR="0088129E">
          <w:rPr>
            <w:noProof/>
            <w:webHidden/>
          </w:rPr>
          <w:fldChar w:fldCharType="end"/>
        </w:r>
      </w:hyperlink>
    </w:p>
    <w:p w14:paraId="3FE77930" w14:textId="4D808B09" w:rsidR="0088129E" w:rsidRDefault="00FA1BFE">
      <w:pPr>
        <w:pStyle w:val="Sumrio1"/>
        <w:tabs>
          <w:tab w:val="left" w:pos="440"/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62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3</w:t>
        </w:r>
        <w:r w:rsidR="0088129E">
          <w:rPr>
            <w:rFonts w:eastAsiaTheme="minorEastAsia"/>
            <w:noProof/>
            <w:lang w:eastAsia="pt-BR"/>
          </w:rPr>
          <w:tab/>
        </w:r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IMPLEMENTAÇÃO NO QUARTUS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_Toc7626062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6</w:t>
        </w:r>
        <w:r w:rsidR="0088129E">
          <w:rPr>
            <w:noProof/>
            <w:webHidden/>
          </w:rPr>
          <w:fldChar w:fldCharType="end"/>
        </w:r>
      </w:hyperlink>
    </w:p>
    <w:p w14:paraId="2E210021" w14:textId="7EA2C17F" w:rsidR="0088129E" w:rsidRDefault="00FA1BFE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63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3.1 Somador de 4 bits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_Toc7626063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6</w:t>
        </w:r>
        <w:r w:rsidR="0088129E">
          <w:rPr>
            <w:noProof/>
            <w:webHidden/>
          </w:rPr>
          <w:fldChar w:fldCharType="end"/>
        </w:r>
      </w:hyperlink>
    </w:p>
    <w:p w14:paraId="430EB5B9" w14:textId="4E04F767" w:rsidR="0088129E" w:rsidRDefault="00FA1BFE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64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3.2 Registrador multi-função de 4 bits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_Toc7626064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6</w:t>
        </w:r>
        <w:r w:rsidR="0088129E">
          <w:rPr>
            <w:noProof/>
            <w:webHidden/>
          </w:rPr>
          <w:fldChar w:fldCharType="end"/>
        </w:r>
      </w:hyperlink>
    </w:p>
    <w:p w14:paraId="265E5BD7" w14:textId="5B1E1909" w:rsidR="0088129E" w:rsidRDefault="00FA1BFE">
      <w:pPr>
        <w:pStyle w:val="Sumrio1"/>
        <w:tabs>
          <w:tab w:val="left" w:pos="440"/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65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4</w:t>
        </w:r>
        <w:r w:rsidR="0088129E">
          <w:rPr>
            <w:rFonts w:eastAsiaTheme="minorEastAsia"/>
            <w:noProof/>
            <w:lang w:eastAsia="pt-BR"/>
          </w:rPr>
          <w:tab/>
        </w:r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SIMULAÇÃO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_Toc7626065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7</w:t>
        </w:r>
        <w:r w:rsidR="0088129E">
          <w:rPr>
            <w:noProof/>
            <w:webHidden/>
          </w:rPr>
          <w:fldChar w:fldCharType="end"/>
        </w:r>
      </w:hyperlink>
    </w:p>
    <w:p w14:paraId="0CF61496" w14:textId="795198C2" w:rsidR="0088129E" w:rsidRDefault="00FA1BFE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66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4.1 Somador de 4 bits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_Toc7626066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7</w:t>
        </w:r>
        <w:r w:rsidR="0088129E">
          <w:rPr>
            <w:noProof/>
            <w:webHidden/>
          </w:rPr>
          <w:fldChar w:fldCharType="end"/>
        </w:r>
      </w:hyperlink>
    </w:p>
    <w:p w14:paraId="57806AEC" w14:textId="1BD7443E" w:rsidR="0088129E" w:rsidRDefault="00FA1BFE">
      <w:pPr>
        <w:pStyle w:val="Sumrio2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67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4.2 Registrador multi-função de 4 bits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_Toc7626067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7</w:t>
        </w:r>
        <w:r w:rsidR="0088129E">
          <w:rPr>
            <w:noProof/>
            <w:webHidden/>
          </w:rPr>
          <w:fldChar w:fldCharType="end"/>
        </w:r>
      </w:hyperlink>
    </w:p>
    <w:p w14:paraId="7492D4EB" w14:textId="3D1B82F9" w:rsidR="0088129E" w:rsidRDefault="00FA1BFE">
      <w:pPr>
        <w:pStyle w:val="Sumrio1"/>
        <w:tabs>
          <w:tab w:val="left" w:pos="440"/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68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5</w:t>
        </w:r>
        <w:r w:rsidR="0088129E">
          <w:rPr>
            <w:rFonts w:eastAsiaTheme="minorEastAsia"/>
            <w:noProof/>
            <w:lang w:eastAsia="pt-BR"/>
          </w:rPr>
          <w:tab/>
        </w:r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CONCLUSÃO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_Toc7626068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9</w:t>
        </w:r>
        <w:r w:rsidR="0088129E">
          <w:rPr>
            <w:noProof/>
            <w:webHidden/>
          </w:rPr>
          <w:fldChar w:fldCharType="end"/>
        </w:r>
      </w:hyperlink>
    </w:p>
    <w:p w14:paraId="3FFF3EDF" w14:textId="33158C54" w:rsidR="0088129E" w:rsidRDefault="00FA1BFE">
      <w:pPr>
        <w:pStyle w:val="Sumrio1"/>
        <w:tabs>
          <w:tab w:val="left" w:pos="440"/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69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6</w:t>
        </w:r>
        <w:r w:rsidR="0088129E">
          <w:rPr>
            <w:rFonts w:eastAsiaTheme="minorEastAsia"/>
            <w:noProof/>
            <w:lang w:eastAsia="pt-BR"/>
          </w:rPr>
          <w:tab/>
        </w:r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REFERÊNCIAS BIBLIOGRÁFICAS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_Toc7626069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10</w:t>
        </w:r>
        <w:r w:rsidR="0088129E">
          <w:rPr>
            <w:noProof/>
            <w:webHidden/>
          </w:rPr>
          <w:fldChar w:fldCharType="end"/>
        </w:r>
      </w:hyperlink>
    </w:p>
    <w:p w14:paraId="3E1BC276" w14:textId="32D1AA23" w:rsidR="0088129E" w:rsidRDefault="00FA1BFE">
      <w:pPr>
        <w:pStyle w:val="Sumrio1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7626070" w:history="1">
        <w:r w:rsidR="0088129E" w:rsidRPr="004B5DB8">
          <w:rPr>
            <w:rStyle w:val="Hyperlink"/>
            <w:rFonts w:ascii="Times New Roman" w:hAnsi="Times New Roman" w:cs="Times New Roman"/>
            <w:b/>
            <w:noProof/>
          </w:rPr>
          <w:t>APÊNDICE</w:t>
        </w:r>
        <w:r w:rsidR="0088129E">
          <w:rPr>
            <w:noProof/>
            <w:webHidden/>
          </w:rPr>
          <w:tab/>
        </w:r>
        <w:r w:rsidR="0088129E">
          <w:rPr>
            <w:noProof/>
            <w:webHidden/>
          </w:rPr>
          <w:fldChar w:fldCharType="begin"/>
        </w:r>
        <w:r w:rsidR="0088129E">
          <w:rPr>
            <w:noProof/>
            <w:webHidden/>
          </w:rPr>
          <w:instrText xml:space="preserve"> PAGEREF _Toc7626070 \h </w:instrText>
        </w:r>
        <w:r w:rsidR="0088129E">
          <w:rPr>
            <w:noProof/>
            <w:webHidden/>
          </w:rPr>
        </w:r>
        <w:r w:rsidR="0088129E">
          <w:rPr>
            <w:noProof/>
            <w:webHidden/>
          </w:rPr>
          <w:fldChar w:fldCharType="separate"/>
        </w:r>
        <w:r w:rsidR="00F135FE">
          <w:rPr>
            <w:noProof/>
            <w:webHidden/>
          </w:rPr>
          <w:t>11</w:t>
        </w:r>
        <w:r w:rsidR="0088129E">
          <w:rPr>
            <w:noProof/>
            <w:webHidden/>
          </w:rPr>
          <w:fldChar w:fldCharType="end"/>
        </w:r>
      </w:hyperlink>
    </w:p>
    <w:p w14:paraId="4DDBEF00" w14:textId="39FCFB72" w:rsidR="006101ED" w:rsidRDefault="006101ED" w:rsidP="006101ED">
      <w:pPr>
        <w:rPr>
          <w:rFonts w:ascii="Times New Roman" w:hAnsi="Times New Roman" w:cs="Times New Roman"/>
          <w:sz w:val="24"/>
          <w:szCs w:val="24"/>
        </w:rPr>
        <w:sectPr w:rsidR="006101ED">
          <w:head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22AE2">
        <w:rPr>
          <w:bCs/>
        </w:rPr>
        <w:fldChar w:fldCharType="end"/>
      </w:r>
    </w:p>
    <w:p w14:paraId="061B6270" w14:textId="3C31AC78" w:rsidR="006101ED" w:rsidRPr="006101ED" w:rsidRDefault="009A6DF7" w:rsidP="006101ED">
      <w:pPr>
        <w:pStyle w:val="PargrafodaLista"/>
        <w:numPr>
          <w:ilvl w:val="0"/>
          <w:numId w:val="3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0" w:name="_Toc463820992"/>
      <w:bookmarkStart w:id="1" w:name="_Toc7626057"/>
      <w:r>
        <w:rPr>
          <w:rFonts w:ascii="Times New Roman" w:hAnsi="Times New Roman" w:cs="Times New Roman"/>
          <w:b/>
          <w:sz w:val="24"/>
          <w:szCs w:val="24"/>
        </w:rPr>
        <w:lastRenderedPageBreak/>
        <w:t>MEMORIAL D</w:t>
      </w:r>
      <w:r w:rsidR="00BA201D">
        <w:rPr>
          <w:rFonts w:ascii="Times New Roman" w:hAnsi="Times New Roman" w:cs="Times New Roman"/>
          <w:b/>
          <w:sz w:val="24"/>
          <w:szCs w:val="24"/>
        </w:rPr>
        <w:t>E</w:t>
      </w:r>
      <w:r>
        <w:rPr>
          <w:rFonts w:ascii="Times New Roman" w:hAnsi="Times New Roman" w:cs="Times New Roman"/>
          <w:b/>
          <w:sz w:val="24"/>
          <w:szCs w:val="24"/>
        </w:rPr>
        <w:t>SCRITIVO</w:t>
      </w:r>
      <w:bookmarkEnd w:id="0"/>
      <w:bookmarkEnd w:id="1"/>
    </w:p>
    <w:p w14:paraId="3461D779" w14:textId="77777777" w:rsidR="006101ED" w:rsidRDefault="006101ED" w:rsidP="006101ED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B2865BD" w14:textId="7B97F214" w:rsidR="00E22AE2" w:rsidRPr="006101ED" w:rsidRDefault="00DF0DC1" w:rsidP="00E22AE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presente projeto de </w:t>
      </w:r>
      <w:r w:rsidR="007234FE">
        <w:rPr>
          <w:rFonts w:ascii="Times New Roman" w:hAnsi="Times New Roman" w:cs="Times New Roman"/>
          <w:sz w:val="24"/>
          <w:szCs w:val="24"/>
        </w:rPr>
        <w:t>circuitos lógicos tem</w:t>
      </w:r>
      <w:r>
        <w:rPr>
          <w:rFonts w:ascii="Times New Roman" w:hAnsi="Times New Roman" w:cs="Times New Roman"/>
          <w:sz w:val="24"/>
          <w:szCs w:val="24"/>
        </w:rPr>
        <w:t xml:space="preserve"> o objetivo de</w:t>
      </w:r>
      <w:r w:rsidR="007234FE">
        <w:rPr>
          <w:rFonts w:ascii="Times New Roman" w:hAnsi="Times New Roman" w:cs="Times New Roman"/>
          <w:sz w:val="24"/>
          <w:szCs w:val="24"/>
        </w:rPr>
        <w:t xml:space="preserve"> aprofundar os conhecimentos acerca do uso do software </w:t>
      </w:r>
      <w:proofErr w:type="spellStart"/>
      <w:r w:rsidR="007234FE">
        <w:rPr>
          <w:rFonts w:ascii="Times New Roman" w:hAnsi="Times New Roman" w:cs="Times New Roman"/>
          <w:sz w:val="24"/>
          <w:szCs w:val="24"/>
        </w:rPr>
        <w:t>Quartus</w:t>
      </w:r>
      <w:proofErr w:type="spellEnd"/>
      <w:r w:rsidR="007234FE">
        <w:rPr>
          <w:rFonts w:ascii="Times New Roman" w:hAnsi="Times New Roman" w:cs="Times New Roman"/>
          <w:sz w:val="24"/>
          <w:szCs w:val="24"/>
        </w:rPr>
        <w:t xml:space="preserve"> no projeto de componentes</w:t>
      </w:r>
      <w:r>
        <w:rPr>
          <w:rFonts w:ascii="Times New Roman" w:hAnsi="Times New Roman" w:cs="Times New Roman"/>
          <w:sz w:val="24"/>
          <w:szCs w:val="24"/>
        </w:rPr>
        <w:t xml:space="preserve"> como requisito para obtenção parcial da nota da</w:t>
      </w:r>
      <w:r w:rsidR="007234FE">
        <w:rPr>
          <w:rFonts w:ascii="Times New Roman" w:hAnsi="Times New Roman" w:cs="Times New Roman"/>
          <w:sz w:val="24"/>
          <w:szCs w:val="24"/>
        </w:rPr>
        <w:t xml:space="preserve"> segunda</w:t>
      </w:r>
      <w:r>
        <w:rPr>
          <w:rFonts w:ascii="Times New Roman" w:hAnsi="Times New Roman" w:cs="Times New Roman"/>
          <w:sz w:val="24"/>
          <w:szCs w:val="24"/>
        </w:rPr>
        <w:t xml:space="preserve"> unidade da disciplina de ELE05</w:t>
      </w:r>
      <w:r w:rsidR="007234FE">
        <w:rPr>
          <w:rFonts w:ascii="Times New Roman" w:hAnsi="Times New Roman" w:cs="Times New Roman"/>
          <w:sz w:val="24"/>
          <w:szCs w:val="24"/>
        </w:rPr>
        <w:t>15 – Circuitos lógicos</w:t>
      </w:r>
      <w:r>
        <w:rPr>
          <w:rFonts w:ascii="Times New Roman" w:hAnsi="Times New Roman" w:cs="Times New Roman"/>
          <w:sz w:val="24"/>
          <w:szCs w:val="24"/>
        </w:rPr>
        <w:t xml:space="preserve">, ministrada pelo Prof. Dr. </w:t>
      </w:r>
      <w:r w:rsidR="007234FE">
        <w:rPr>
          <w:rFonts w:ascii="Times New Roman" w:hAnsi="Times New Roman" w:cs="Times New Roman"/>
          <w:sz w:val="24"/>
          <w:szCs w:val="24"/>
        </w:rPr>
        <w:t>José Alfredo Ferreira Costa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D9A834" w14:textId="77777777" w:rsidR="00E22AE2" w:rsidRDefault="003E439C" w:rsidP="00E22AE2">
      <w:pPr>
        <w:pStyle w:val="Ttulo2"/>
        <w:spacing w:after="240"/>
        <w:rPr>
          <w:rFonts w:ascii="Times New Roman" w:hAnsi="Times New Roman" w:cs="Times New Roman"/>
          <w:b/>
          <w:color w:val="auto"/>
          <w:sz w:val="24"/>
        </w:rPr>
      </w:pPr>
      <w:bookmarkStart w:id="2" w:name="_Toc7626058"/>
      <w:r>
        <w:rPr>
          <w:rFonts w:ascii="Times New Roman" w:hAnsi="Times New Roman" w:cs="Times New Roman"/>
          <w:b/>
          <w:color w:val="auto"/>
          <w:sz w:val="24"/>
        </w:rPr>
        <w:t>1</w:t>
      </w:r>
      <w:r w:rsidR="00E22AE2" w:rsidRPr="000E5C59">
        <w:rPr>
          <w:rFonts w:ascii="Times New Roman" w:hAnsi="Times New Roman" w:cs="Times New Roman"/>
          <w:b/>
          <w:color w:val="auto"/>
          <w:sz w:val="24"/>
        </w:rPr>
        <w:t xml:space="preserve">.1 </w:t>
      </w:r>
      <w:r w:rsidR="00E22AE2">
        <w:rPr>
          <w:rFonts w:ascii="Times New Roman" w:hAnsi="Times New Roman" w:cs="Times New Roman"/>
          <w:b/>
          <w:color w:val="auto"/>
          <w:sz w:val="24"/>
        </w:rPr>
        <w:t>Demanda</w:t>
      </w:r>
      <w:bookmarkEnd w:id="2"/>
    </w:p>
    <w:p w14:paraId="16382CE9" w14:textId="57B9B1D9" w:rsidR="007234FE" w:rsidRDefault="007234FE" w:rsidP="00DF0D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projeto visa construir dois componentes diferentes. Um dos componentes é um registrador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função de 4 bits e o outro um somador de 4 bits.</w:t>
      </w:r>
    </w:p>
    <w:p w14:paraId="21108F1C" w14:textId="4CD1820D" w:rsidR="007234FE" w:rsidRDefault="007234FE" w:rsidP="00DF0D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que se refere ao registrador, ele deve ser capaz de receber uma entrada de 4 bits em paralelo e com uma saída de 4 bits em paralelo. As funções presentes nesse registrador deve ser carga paralela, manter o valor atual, desviar à esquerda e desviar à direita. </w:t>
      </w:r>
    </w:p>
    <w:p w14:paraId="1C76F9AD" w14:textId="47933545" w:rsidR="007234FE" w:rsidRPr="007234FE" w:rsidRDefault="007234FE" w:rsidP="00DF0DC1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Em relação ao somador, ele deve receber duas palavras de 4 bits em paralelo e uma outra entrada de 1 bit referente ao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carry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in</w:t>
      </w:r>
      <w:r>
        <w:rPr>
          <w:rFonts w:ascii="Times New Roman" w:hAnsi="Times New Roman" w:cs="Times New Roman"/>
          <w:sz w:val="24"/>
          <w:szCs w:val="24"/>
        </w:rPr>
        <w:t xml:space="preserve"> gerado por outro somador. A saída deve ser uma palavra de 4 bits e outra saída de 1 bit para o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carry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out</w:t>
      </w:r>
      <w:r>
        <w:rPr>
          <w:rFonts w:ascii="Times New Roman" w:hAnsi="Times New Roman" w:cs="Times New Roman"/>
          <w:sz w:val="24"/>
          <w:szCs w:val="24"/>
        </w:rPr>
        <w:t xml:space="preserve"> gerado pela soma.</w:t>
      </w:r>
    </w:p>
    <w:p w14:paraId="1FC39945" w14:textId="77777777" w:rsidR="006101ED" w:rsidRDefault="006101ED" w:rsidP="006101E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0562CB0E" w14:textId="77777777" w:rsidR="006101ED" w:rsidRDefault="006101ED" w:rsidP="006101ED">
      <w:pPr>
        <w:spacing w:line="360" w:lineRule="auto"/>
        <w:ind w:firstLine="360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34CE0A41" w14:textId="77777777" w:rsidR="006101ED" w:rsidRPr="00101416" w:rsidRDefault="006101ED" w:rsidP="006101ED">
      <w:pPr>
        <w:spacing w:line="259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</w:p>
    <w:p w14:paraId="7625986D" w14:textId="7C8BFE20" w:rsidR="006101ED" w:rsidRDefault="00E27016" w:rsidP="006101ED">
      <w:pPr>
        <w:pStyle w:val="PargrafodaLista"/>
        <w:numPr>
          <w:ilvl w:val="0"/>
          <w:numId w:val="3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3" w:name="_Toc7626059"/>
      <w:r>
        <w:rPr>
          <w:rFonts w:ascii="Times New Roman" w:hAnsi="Times New Roman" w:cs="Times New Roman"/>
          <w:b/>
          <w:sz w:val="24"/>
          <w:szCs w:val="24"/>
        </w:rPr>
        <w:lastRenderedPageBreak/>
        <w:t>PROJETANDO A LÓGICA</w:t>
      </w:r>
      <w:r w:rsidR="009A6DF7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DOS CIRCUITOS</w:t>
      </w:r>
      <w:bookmarkEnd w:id="3"/>
    </w:p>
    <w:p w14:paraId="62EBF3C5" w14:textId="77777777" w:rsidR="006101ED" w:rsidRDefault="006101ED" w:rsidP="006101E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489D093C" w14:textId="00E6DFCB" w:rsidR="00E27016" w:rsidRPr="00E27016" w:rsidRDefault="00E27016" w:rsidP="00E27016">
      <w:pPr>
        <w:pStyle w:val="Ttulo2"/>
        <w:spacing w:after="240"/>
        <w:rPr>
          <w:rFonts w:ascii="Times New Roman" w:hAnsi="Times New Roman" w:cs="Times New Roman"/>
          <w:b/>
          <w:color w:val="auto"/>
          <w:sz w:val="24"/>
        </w:rPr>
      </w:pPr>
      <w:bookmarkStart w:id="4" w:name="_Toc7626060"/>
      <w:r>
        <w:rPr>
          <w:rFonts w:ascii="Times New Roman" w:hAnsi="Times New Roman" w:cs="Times New Roman"/>
          <w:b/>
          <w:color w:val="auto"/>
          <w:sz w:val="24"/>
        </w:rPr>
        <w:t>2</w:t>
      </w:r>
      <w:r w:rsidRPr="000E5C59">
        <w:rPr>
          <w:rFonts w:ascii="Times New Roman" w:hAnsi="Times New Roman" w:cs="Times New Roman"/>
          <w:b/>
          <w:color w:val="auto"/>
          <w:sz w:val="24"/>
        </w:rPr>
        <w:t>.</w:t>
      </w:r>
      <w:r>
        <w:rPr>
          <w:rFonts w:ascii="Times New Roman" w:hAnsi="Times New Roman" w:cs="Times New Roman"/>
          <w:b/>
          <w:color w:val="auto"/>
          <w:sz w:val="24"/>
        </w:rPr>
        <w:t>1</w:t>
      </w:r>
      <w:r w:rsidRPr="000E5C59">
        <w:rPr>
          <w:rFonts w:ascii="Times New Roman" w:hAnsi="Times New Roman" w:cs="Times New Roman"/>
          <w:b/>
          <w:color w:val="auto"/>
          <w:sz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</w:rPr>
        <w:t>Registrador multi</w:t>
      </w:r>
      <w:r w:rsidR="002E1B3E">
        <w:rPr>
          <w:rFonts w:ascii="Times New Roman" w:hAnsi="Times New Roman" w:cs="Times New Roman"/>
          <w:b/>
          <w:color w:val="auto"/>
          <w:sz w:val="24"/>
        </w:rPr>
        <w:t>-</w:t>
      </w:r>
      <w:r>
        <w:rPr>
          <w:rFonts w:ascii="Times New Roman" w:hAnsi="Times New Roman" w:cs="Times New Roman"/>
          <w:b/>
          <w:color w:val="auto"/>
          <w:sz w:val="24"/>
        </w:rPr>
        <w:t>função de 4 bits</w:t>
      </w:r>
      <w:bookmarkEnd w:id="4"/>
    </w:p>
    <w:p w14:paraId="613FB052" w14:textId="359480BE" w:rsidR="002E1B3E" w:rsidRDefault="002E1B3E" w:rsidP="0090257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primeiro passo para o projeto do registrador é determinar o tamanho do multiplexador a ser utilizado. Assim, é elencada as funções e codificadas.</w:t>
      </w:r>
    </w:p>
    <w:p w14:paraId="675BC334" w14:textId="3B05F81A" w:rsidR="002E1B3E" w:rsidRPr="00E27016" w:rsidRDefault="002E1B3E" w:rsidP="002E1B3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Tabela</w:t>
      </w:r>
      <w:r w:rsidRPr="00BA20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129E">
        <w:rPr>
          <w:rFonts w:ascii="Times New Roman" w:hAnsi="Times New Roman" w:cs="Times New Roman"/>
          <w:b/>
          <w:sz w:val="24"/>
          <w:szCs w:val="24"/>
        </w:rPr>
        <w:t>1</w:t>
      </w:r>
      <w:r w:rsidRPr="00BA20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BA20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Funções do registrador.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98"/>
        <w:gridCol w:w="498"/>
        <w:gridCol w:w="1986"/>
      </w:tblGrid>
      <w:tr w:rsidR="002E1B3E" w14:paraId="1ECBB364" w14:textId="77777777" w:rsidTr="002E1B3E">
        <w:trPr>
          <w:trHeight w:val="536"/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DCF7FEE" w14:textId="6D9DFDC0" w:rsidR="002E1B3E" w:rsidRDefault="002E1B3E" w:rsidP="009C205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s1</m:t>
                </m:r>
              </m:oMath>
            </m:oMathPara>
          </w:p>
        </w:tc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C6BACC4" w14:textId="2B2E10D2" w:rsidR="002E1B3E" w:rsidRDefault="002E1B3E" w:rsidP="009C205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s0</m:t>
                </m:r>
              </m:oMath>
            </m:oMathPara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03866C7" w14:textId="15C48C00" w:rsidR="002E1B3E" w:rsidRDefault="002E1B3E" w:rsidP="009C2053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Função</w:t>
            </w:r>
          </w:p>
        </w:tc>
      </w:tr>
      <w:tr w:rsidR="002E1B3E" w14:paraId="3B55279C" w14:textId="77777777" w:rsidTr="009C2053">
        <w:trPr>
          <w:jc w:val="center"/>
        </w:trPr>
        <w:tc>
          <w:tcPr>
            <w:tcW w:w="498" w:type="dxa"/>
            <w:tcBorders>
              <w:top w:val="single" w:sz="12" w:space="0" w:color="auto"/>
              <w:bottom w:val="nil"/>
            </w:tcBorders>
          </w:tcPr>
          <w:p w14:paraId="07ADC7AB" w14:textId="77777777" w:rsidR="002E1B3E" w:rsidRDefault="002E1B3E" w:rsidP="009C2053">
            <w:pPr>
              <w:jc w:val="center"/>
            </w:pPr>
            <w:r>
              <w:t>0</w:t>
            </w:r>
          </w:p>
        </w:tc>
        <w:tc>
          <w:tcPr>
            <w:tcW w:w="498" w:type="dxa"/>
            <w:tcBorders>
              <w:top w:val="single" w:sz="12" w:space="0" w:color="auto"/>
              <w:bottom w:val="nil"/>
            </w:tcBorders>
          </w:tcPr>
          <w:p w14:paraId="30D19169" w14:textId="77777777" w:rsidR="002E1B3E" w:rsidRDefault="002E1B3E" w:rsidP="009C2053">
            <w:pPr>
              <w:jc w:val="center"/>
            </w:pPr>
            <w:r>
              <w:t>0</w:t>
            </w:r>
          </w:p>
        </w:tc>
        <w:tc>
          <w:tcPr>
            <w:tcW w:w="1986" w:type="dxa"/>
            <w:tcBorders>
              <w:top w:val="single" w:sz="12" w:space="0" w:color="auto"/>
              <w:bottom w:val="nil"/>
            </w:tcBorders>
          </w:tcPr>
          <w:p w14:paraId="2DD0B8FA" w14:textId="709D5E46" w:rsidR="002E1B3E" w:rsidRDefault="002E1B3E" w:rsidP="009C2053">
            <w:pPr>
              <w:jc w:val="center"/>
            </w:pPr>
            <w:r>
              <w:t>Manter o valor</w:t>
            </w:r>
          </w:p>
        </w:tc>
      </w:tr>
      <w:tr w:rsidR="002E1B3E" w14:paraId="38D7CE96" w14:textId="77777777" w:rsidTr="009C2053">
        <w:trPr>
          <w:jc w:val="center"/>
        </w:trPr>
        <w:tc>
          <w:tcPr>
            <w:tcW w:w="498" w:type="dxa"/>
            <w:tcBorders>
              <w:top w:val="nil"/>
              <w:bottom w:val="nil"/>
            </w:tcBorders>
          </w:tcPr>
          <w:p w14:paraId="4CDD6EE0" w14:textId="77777777" w:rsidR="002E1B3E" w:rsidRDefault="002E1B3E" w:rsidP="009C2053">
            <w:pPr>
              <w:jc w:val="center"/>
            </w:pPr>
            <w:r>
              <w:t>0</w:t>
            </w:r>
          </w:p>
        </w:tc>
        <w:tc>
          <w:tcPr>
            <w:tcW w:w="498" w:type="dxa"/>
            <w:tcBorders>
              <w:top w:val="nil"/>
              <w:bottom w:val="nil"/>
            </w:tcBorders>
          </w:tcPr>
          <w:p w14:paraId="65F37418" w14:textId="06941E1C" w:rsidR="002E1B3E" w:rsidRDefault="002E1B3E" w:rsidP="009C2053">
            <w:pPr>
              <w:jc w:val="center"/>
            </w:pPr>
            <w:r>
              <w:t>1</w:t>
            </w:r>
          </w:p>
        </w:tc>
        <w:tc>
          <w:tcPr>
            <w:tcW w:w="1986" w:type="dxa"/>
            <w:tcBorders>
              <w:top w:val="nil"/>
              <w:bottom w:val="nil"/>
            </w:tcBorders>
          </w:tcPr>
          <w:p w14:paraId="6B550CC5" w14:textId="336C24D6" w:rsidR="002E1B3E" w:rsidRDefault="002E1B3E" w:rsidP="009C2053">
            <w:pPr>
              <w:jc w:val="center"/>
            </w:pPr>
            <w:r>
              <w:t>Carga paralela</w:t>
            </w:r>
          </w:p>
        </w:tc>
      </w:tr>
      <w:tr w:rsidR="002E1B3E" w14:paraId="1B573FDA" w14:textId="77777777" w:rsidTr="009C2053">
        <w:trPr>
          <w:jc w:val="center"/>
        </w:trPr>
        <w:tc>
          <w:tcPr>
            <w:tcW w:w="498" w:type="dxa"/>
            <w:tcBorders>
              <w:top w:val="nil"/>
              <w:bottom w:val="nil"/>
            </w:tcBorders>
          </w:tcPr>
          <w:p w14:paraId="4A1D356C" w14:textId="51F6EBBB" w:rsidR="002E1B3E" w:rsidRDefault="002E1B3E" w:rsidP="009C2053">
            <w:pPr>
              <w:jc w:val="center"/>
            </w:pPr>
            <w:r>
              <w:t>1</w:t>
            </w:r>
          </w:p>
        </w:tc>
        <w:tc>
          <w:tcPr>
            <w:tcW w:w="498" w:type="dxa"/>
            <w:tcBorders>
              <w:top w:val="nil"/>
              <w:bottom w:val="nil"/>
            </w:tcBorders>
          </w:tcPr>
          <w:p w14:paraId="5D973D69" w14:textId="77777777" w:rsidR="002E1B3E" w:rsidRDefault="002E1B3E" w:rsidP="009C2053">
            <w:pPr>
              <w:jc w:val="center"/>
            </w:pPr>
            <w:r>
              <w:t>0</w:t>
            </w:r>
          </w:p>
        </w:tc>
        <w:tc>
          <w:tcPr>
            <w:tcW w:w="1986" w:type="dxa"/>
            <w:tcBorders>
              <w:top w:val="nil"/>
              <w:bottom w:val="nil"/>
            </w:tcBorders>
          </w:tcPr>
          <w:p w14:paraId="204893B5" w14:textId="1CD5637F" w:rsidR="002E1B3E" w:rsidRDefault="002E1B3E" w:rsidP="009C2053">
            <w:pPr>
              <w:jc w:val="center"/>
            </w:pPr>
            <w:r>
              <w:t>Desviar à direita</w:t>
            </w:r>
          </w:p>
        </w:tc>
      </w:tr>
      <w:tr w:rsidR="002E1B3E" w14:paraId="0A62F398" w14:textId="77777777" w:rsidTr="009C2053">
        <w:trPr>
          <w:jc w:val="center"/>
        </w:trPr>
        <w:tc>
          <w:tcPr>
            <w:tcW w:w="498" w:type="dxa"/>
            <w:tcBorders>
              <w:top w:val="nil"/>
              <w:bottom w:val="single" w:sz="4" w:space="0" w:color="auto"/>
            </w:tcBorders>
          </w:tcPr>
          <w:p w14:paraId="7D395167" w14:textId="3C18F468" w:rsidR="002E1B3E" w:rsidRDefault="002E1B3E" w:rsidP="009C2053">
            <w:pPr>
              <w:jc w:val="center"/>
            </w:pPr>
            <w:r>
              <w:t>1</w:t>
            </w:r>
          </w:p>
        </w:tc>
        <w:tc>
          <w:tcPr>
            <w:tcW w:w="498" w:type="dxa"/>
            <w:tcBorders>
              <w:top w:val="nil"/>
              <w:bottom w:val="single" w:sz="4" w:space="0" w:color="auto"/>
            </w:tcBorders>
          </w:tcPr>
          <w:p w14:paraId="1AF4DA00" w14:textId="57C13C19" w:rsidR="002E1B3E" w:rsidRDefault="002E1B3E" w:rsidP="009C2053">
            <w:pPr>
              <w:jc w:val="center"/>
            </w:pPr>
            <w:r>
              <w:t>1</w:t>
            </w:r>
          </w:p>
        </w:tc>
        <w:tc>
          <w:tcPr>
            <w:tcW w:w="1986" w:type="dxa"/>
            <w:tcBorders>
              <w:top w:val="nil"/>
              <w:bottom w:val="single" w:sz="4" w:space="0" w:color="auto"/>
            </w:tcBorders>
          </w:tcPr>
          <w:p w14:paraId="00EFCB9D" w14:textId="53C23D26" w:rsidR="002E1B3E" w:rsidRDefault="002E1B3E" w:rsidP="009C2053">
            <w:pPr>
              <w:jc w:val="center"/>
            </w:pPr>
            <w:r>
              <w:t>Desviar à esquerda</w:t>
            </w:r>
          </w:p>
        </w:tc>
      </w:tr>
    </w:tbl>
    <w:p w14:paraId="1D1BCCDF" w14:textId="77777777" w:rsidR="002E1B3E" w:rsidRDefault="002E1B3E" w:rsidP="0090257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BD73DB7" w14:textId="2CBA445A" w:rsidR="00EE6382" w:rsidRDefault="002E1B3E" w:rsidP="00EE63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Como são quatro funções, basta utilizar um multiplexador de 4 entradas e 1 saída, com duas entradas de controle (MUX 4x1)</w:t>
      </w:r>
      <w:r w:rsidR="00EE6382">
        <w:rPr>
          <w:rFonts w:ascii="Times New Roman" w:hAnsi="Times New Roman" w:cs="Times New Roman"/>
          <w:sz w:val="24"/>
          <w:szCs w:val="24"/>
        </w:rPr>
        <w:t>. Na tabela acima também já foi definida as codificações dos códigos que vão chavear as entradas dos MUX para cada função.</w:t>
      </w:r>
    </w:p>
    <w:p w14:paraId="4D6F3499" w14:textId="0F7C9759" w:rsidR="00EE6382" w:rsidRDefault="00EE6382" w:rsidP="00EE63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Em seguida é definida a lógica do circuito combinacional que vai controlar as entradas de controle dos multiplexadores. Isso permite que ao acionar uma única chave a função seja executada em todo o registrador.</w:t>
      </w:r>
    </w:p>
    <w:p w14:paraId="39C6F8E4" w14:textId="180B1056" w:rsidR="00EE6382" w:rsidRDefault="00EE6382" w:rsidP="00EE63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Abaixo é definida a tabela-verdade do circuito combinacional. A função de carga paralela (</w:t>
      </w:r>
      <w:proofErr w:type="spellStart"/>
      <w:r>
        <w:rPr>
          <w:rFonts w:ascii="Times New Roman" w:hAnsi="Times New Roman" w:cs="Times New Roman"/>
          <w:sz w:val="24"/>
          <w:szCs w:val="24"/>
        </w:rPr>
        <w:t>ld</w:t>
      </w:r>
      <w:proofErr w:type="spellEnd"/>
      <w:r>
        <w:rPr>
          <w:rFonts w:ascii="Times New Roman" w:hAnsi="Times New Roman" w:cs="Times New Roman"/>
          <w:sz w:val="24"/>
          <w:szCs w:val="24"/>
        </w:rPr>
        <w:t>) é tida como a de maior prioridade, seguido por desvio à direita (</w:t>
      </w:r>
      <w:proofErr w:type="spellStart"/>
      <w:r>
        <w:rPr>
          <w:rFonts w:ascii="Times New Roman" w:hAnsi="Times New Roman" w:cs="Times New Roman"/>
          <w:sz w:val="24"/>
          <w:szCs w:val="24"/>
        </w:rPr>
        <w:t>shr</w:t>
      </w:r>
      <w:proofErr w:type="spellEnd"/>
      <w:r>
        <w:rPr>
          <w:rFonts w:ascii="Times New Roman" w:hAnsi="Times New Roman" w:cs="Times New Roman"/>
          <w:sz w:val="24"/>
          <w:szCs w:val="24"/>
        </w:rPr>
        <w:t>) e desvio à esquerda (</w:t>
      </w:r>
      <w:proofErr w:type="spellStart"/>
      <w:r>
        <w:rPr>
          <w:rFonts w:ascii="Times New Roman" w:hAnsi="Times New Roman" w:cs="Times New Roman"/>
          <w:sz w:val="24"/>
          <w:szCs w:val="24"/>
        </w:rPr>
        <w:t>shl</w:t>
      </w:r>
      <w:proofErr w:type="spellEnd"/>
      <w:r>
        <w:rPr>
          <w:rFonts w:ascii="Times New Roman" w:hAnsi="Times New Roman" w:cs="Times New Roman"/>
          <w:sz w:val="24"/>
          <w:szCs w:val="24"/>
        </w:rPr>
        <w:t>). Para manter o valor, basta deixar todas as entradas anteriormente elencadas nulas.</w:t>
      </w:r>
    </w:p>
    <w:p w14:paraId="0BFC1C7F" w14:textId="31D679A5" w:rsidR="00EE6382" w:rsidRPr="00E27016" w:rsidRDefault="00EE6382" w:rsidP="00EE6382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Tabela</w:t>
      </w:r>
      <w:r w:rsidRPr="00BA20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129E">
        <w:rPr>
          <w:rFonts w:ascii="Times New Roman" w:hAnsi="Times New Roman" w:cs="Times New Roman"/>
          <w:b/>
          <w:sz w:val="24"/>
          <w:szCs w:val="24"/>
        </w:rPr>
        <w:t>2</w:t>
      </w:r>
      <w:r w:rsidRPr="00BA20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BA20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Tabela-verdade do circuito combinacional com as devidas operações.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98"/>
        <w:gridCol w:w="550"/>
        <w:gridCol w:w="517"/>
        <w:gridCol w:w="468"/>
        <w:gridCol w:w="468"/>
        <w:gridCol w:w="2030"/>
      </w:tblGrid>
      <w:tr w:rsidR="00EE6382" w14:paraId="61F91719" w14:textId="2121526E" w:rsidTr="00EE6382">
        <w:trPr>
          <w:trHeight w:val="536"/>
          <w:jc w:val="center"/>
        </w:trPr>
        <w:tc>
          <w:tcPr>
            <w:tcW w:w="1565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1DDEF2E" w14:textId="77777777" w:rsidR="00EE6382" w:rsidRDefault="00EE6382" w:rsidP="009C2053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ENTRADA</w:t>
            </w: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A2D96A6" w14:textId="77777777" w:rsidR="00EE6382" w:rsidRDefault="00EE6382" w:rsidP="009C2053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SAÍDA</w:t>
            </w:r>
          </w:p>
        </w:tc>
        <w:tc>
          <w:tcPr>
            <w:tcW w:w="2030" w:type="dxa"/>
            <w:vMerge w:val="restart"/>
            <w:tcBorders>
              <w:top w:val="single" w:sz="4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14:paraId="1663F88A" w14:textId="05B672AD" w:rsidR="00EE6382" w:rsidRDefault="00EE6382" w:rsidP="00EE6382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OPERAÇÃO</w:t>
            </w:r>
          </w:p>
        </w:tc>
      </w:tr>
      <w:tr w:rsidR="00EE6382" w14:paraId="5B418FBE" w14:textId="144290EA" w:rsidTr="00EE6382">
        <w:trPr>
          <w:trHeight w:val="536"/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2BF80E26" w14:textId="04068BEC" w:rsidR="00EE6382" w:rsidRDefault="00EE6382" w:rsidP="009C205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ld</m:t>
                </m:r>
              </m:oMath>
            </m:oMathPara>
          </w:p>
        </w:tc>
        <w:tc>
          <w:tcPr>
            <w:tcW w:w="550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6438924" w14:textId="50F43CBE" w:rsidR="00EE6382" w:rsidRDefault="00EE6382" w:rsidP="009C205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shr</m:t>
                </m:r>
              </m:oMath>
            </m:oMathPara>
          </w:p>
        </w:tc>
        <w:tc>
          <w:tcPr>
            <w:tcW w:w="51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7F112E7" w14:textId="17139BF3" w:rsidR="00EE6382" w:rsidRDefault="00EE6382" w:rsidP="009C205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shl</m:t>
                </m:r>
              </m:oMath>
            </m:oMathPara>
          </w:p>
        </w:tc>
        <w:tc>
          <w:tcPr>
            <w:tcW w:w="46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066F062E" w14:textId="2314F1BD" w:rsidR="00EE6382" w:rsidRDefault="00EE6382" w:rsidP="009C205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s1</m:t>
                </m:r>
              </m:oMath>
            </m:oMathPara>
          </w:p>
        </w:tc>
        <w:tc>
          <w:tcPr>
            <w:tcW w:w="46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C4CD984" w14:textId="758A942F" w:rsidR="00EE6382" w:rsidRDefault="00EE6382" w:rsidP="009C2053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s0</m:t>
                </m:r>
              </m:oMath>
            </m:oMathPara>
          </w:p>
        </w:tc>
        <w:tc>
          <w:tcPr>
            <w:tcW w:w="2030" w:type="dxa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58BE1F1F" w14:textId="77777777" w:rsidR="00EE6382" w:rsidRDefault="00EE6382" w:rsidP="009C2053">
            <w:pPr>
              <w:jc w:val="center"/>
              <w:rPr>
                <w:rFonts w:ascii="Times New Roman" w:eastAsia="Calibri" w:hAnsi="Times New Roman" w:cs="Times New Roman"/>
              </w:rPr>
            </w:pPr>
          </w:p>
        </w:tc>
      </w:tr>
      <w:tr w:rsidR="00EE6382" w14:paraId="61CFE5A6" w14:textId="10BCD85C" w:rsidTr="00EE6382">
        <w:trPr>
          <w:jc w:val="center"/>
        </w:trPr>
        <w:tc>
          <w:tcPr>
            <w:tcW w:w="498" w:type="dxa"/>
            <w:tcBorders>
              <w:top w:val="single" w:sz="12" w:space="0" w:color="auto"/>
              <w:bottom w:val="nil"/>
            </w:tcBorders>
          </w:tcPr>
          <w:p w14:paraId="7D345059" w14:textId="77777777" w:rsidR="00EE6382" w:rsidRDefault="00EE6382" w:rsidP="009C2053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single" w:sz="12" w:space="0" w:color="auto"/>
              <w:bottom w:val="nil"/>
            </w:tcBorders>
          </w:tcPr>
          <w:p w14:paraId="5AFB6EDA" w14:textId="77777777" w:rsidR="00EE6382" w:rsidRDefault="00EE6382" w:rsidP="009C2053">
            <w:pPr>
              <w:jc w:val="center"/>
            </w:pPr>
            <w:r>
              <w:t>0</w:t>
            </w:r>
          </w:p>
        </w:tc>
        <w:tc>
          <w:tcPr>
            <w:tcW w:w="517" w:type="dxa"/>
            <w:tcBorders>
              <w:top w:val="single" w:sz="12" w:space="0" w:color="auto"/>
              <w:bottom w:val="nil"/>
            </w:tcBorders>
          </w:tcPr>
          <w:p w14:paraId="7AD8793C" w14:textId="77777777" w:rsidR="00EE6382" w:rsidRDefault="00EE6382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5DAFDD0B" w14:textId="77777777" w:rsidR="00EE6382" w:rsidRDefault="00EE6382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3EBFDEB7" w14:textId="77777777" w:rsidR="00EE6382" w:rsidRDefault="00EE6382" w:rsidP="009C2053">
            <w:pPr>
              <w:jc w:val="center"/>
            </w:pPr>
            <w:r>
              <w:t>0</w:t>
            </w:r>
          </w:p>
        </w:tc>
        <w:tc>
          <w:tcPr>
            <w:tcW w:w="2030" w:type="dxa"/>
            <w:tcBorders>
              <w:top w:val="single" w:sz="12" w:space="0" w:color="auto"/>
              <w:left w:val="single" w:sz="12" w:space="0" w:color="auto"/>
              <w:bottom w:val="nil"/>
            </w:tcBorders>
          </w:tcPr>
          <w:p w14:paraId="37C4EAB5" w14:textId="11197AC0" w:rsidR="00EE6382" w:rsidRDefault="00EE6382" w:rsidP="009C2053">
            <w:pPr>
              <w:jc w:val="center"/>
            </w:pPr>
            <w:r>
              <w:t>Manter valor</w:t>
            </w:r>
          </w:p>
        </w:tc>
      </w:tr>
      <w:tr w:rsidR="00EE6382" w14:paraId="7D86EE81" w14:textId="186CFED1" w:rsidTr="00EE6382">
        <w:trPr>
          <w:jc w:val="center"/>
        </w:trPr>
        <w:tc>
          <w:tcPr>
            <w:tcW w:w="498" w:type="dxa"/>
            <w:tcBorders>
              <w:top w:val="nil"/>
              <w:bottom w:val="nil"/>
            </w:tcBorders>
          </w:tcPr>
          <w:p w14:paraId="7FAA02F8" w14:textId="77777777" w:rsidR="00EE6382" w:rsidRDefault="00EE6382" w:rsidP="009C2053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nil"/>
              <w:bottom w:val="nil"/>
            </w:tcBorders>
          </w:tcPr>
          <w:p w14:paraId="3840D2FD" w14:textId="77777777" w:rsidR="00EE6382" w:rsidRDefault="00EE6382" w:rsidP="009C2053">
            <w:pPr>
              <w:jc w:val="center"/>
            </w:pPr>
            <w:r>
              <w:t>0</w:t>
            </w:r>
          </w:p>
        </w:tc>
        <w:tc>
          <w:tcPr>
            <w:tcW w:w="517" w:type="dxa"/>
            <w:tcBorders>
              <w:top w:val="nil"/>
              <w:bottom w:val="nil"/>
            </w:tcBorders>
          </w:tcPr>
          <w:p w14:paraId="29EB0728" w14:textId="01F8073D" w:rsidR="00EE6382" w:rsidRDefault="00EE6382" w:rsidP="009C2053">
            <w:pPr>
              <w:jc w:val="center"/>
            </w:pPr>
            <w:r>
              <w:t>1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387E5BCE" w14:textId="77777777" w:rsidR="00EE6382" w:rsidRDefault="00EE6382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</w:tcBorders>
            <w:vAlign w:val="center"/>
          </w:tcPr>
          <w:p w14:paraId="6294B23E" w14:textId="77777777" w:rsidR="00EE6382" w:rsidRDefault="00EE6382" w:rsidP="009C2053">
            <w:pPr>
              <w:jc w:val="center"/>
            </w:pPr>
            <w:r>
              <w:t>1</w:t>
            </w:r>
          </w:p>
        </w:tc>
        <w:tc>
          <w:tcPr>
            <w:tcW w:w="2030" w:type="dxa"/>
            <w:tcBorders>
              <w:top w:val="nil"/>
              <w:left w:val="single" w:sz="12" w:space="0" w:color="auto"/>
              <w:bottom w:val="nil"/>
            </w:tcBorders>
          </w:tcPr>
          <w:p w14:paraId="28786255" w14:textId="5D95AA75" w:rsidR="00EE6382" w:rsidRDefault="00EE6382" w:rsidP="009C2053">
            <w:pPr>
              <w:jc w:val="center"/>
            </w:pPr>
            <w:r>
              <w:t>Desvio à esquerda</w:t>
            </w:r>
          </w:p>
        </w:tc>
      </w:tr>
      <w:tr w:rsidR="00EE6382" w14:paraId="6CED6CBD" w14:textId="2D611884" w:rsidTr="00EE6382">
        <w:trPr>
          <w:jc w:val="center"/>
        </w:trPr>
        <w:tc>
          <w:tcPr>
            <w:tcW w:w="498" w:type="dxa"/>
            <w:tcBorders>
              <w:top w:val="nil"/>
              <w:bottom w:val="nil"/>
            </w:tcBorders>
          </w:tcPr>
          <w:p w14:paraId="3C78BFFA" w14:textId="77777777" w:rsidR="00EE6382" w:rsidRDefault="00EE6382" w:rsidP="009C2053">
            <w:pPr>
              <w:jc w:val="center"/>
            </w:pPr>
            <w:r>
              <w:t>0</w:t>
            </w:r>
          </w:p>
        </w:tc>
        <w:tc>
          <w:tcPr>
            <w:tcW w:w="550" w:type="dxa"/>
            <w:tcBorders>
              <w:top w:val="nil"/>
              <w:bottom w:val="nil"/>
            </w:tcBorders>
          </w:tcPr>
          <w:p w14:paraId="7F69B00F" w14:textId="12D28E4A" w:rsidR="00EE6382" w:rsidRDefault="00EE6382" w:rsidP="009C2053">
            <w:pPr>
              <w:jc w:val="center"/>
            </w:pPr>
            <w:r>
              <w:t>1</w:t>
            </w:r>
          </w:p>
        </w:tc>
        <w:tc>
          <w:tcPr>
            <w:tcW w:w="517" w:type="dxa"/>
            <w:tcBorders>
              <w:top w:val="nil"/>
              <w:bottom w:val="nil"/>
            </w:tcBorders>
          </w:tcPr>
          <w:p w14:paraId="14943247" w14:textId="259DA9B6" w:rsidR="00EE6382" w:rsidRDefault="00EE6382" w:rsidP="009C2053">
            <w:pPr>
              <w:jc w:val="center"/>
            </w:pPr>
            <w:r>
              <w:t>X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145986F7" w14:textId="77777777" w:rsidR="00EE6382" w:rsidRDefault="00EE6382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</w:tcBorders>
            <w:vAlign w:val="center"/>
          </w:tcPr>
          <w:p w14:paraId="499B7BE9" w14:textId="77777777" w:rsidR="00EE6382" w:rsidRDefault="00EE6382" w:rsidP="009C2053">
            <w:pPr>
              <w:jc w:val="center"/>
            </w:pPr>
            <w:r>
              <w:t>1</w:t>
            </w:r>
          </w:p>
        </w:tc>
        <w:tc>
          <w:tcPr>
            <w:tcW w:w="2030" w:type="dxa"/>
            <w:tcBorders>
              <w:top w:val="nil"/>
              <w:left w:val="single" w:sz="12" w:space="0" w:color="auto"/>
              <w:bottom w:val="nil"/>
            </w:tcBorders>
          </w:tcPr>
          <w:p w14:paraId="00F65E4B" w14:textId="23E1E9B1" w:rsidR="00EE6382" w:rsidRDefault="00EE6382" w:rsidP="009C2053">
            <w:pPr>
              <w:jc w:val="center"/>
            </w:pPr>
            <w:r>
              <w:t>Desvio à direita</w:t>
            </w:r>
          </w:p>
        </w:tc>
      </w:tr>
      <w:tr w:rsidR="00EE6382" w14:paraId="388B3B8C" w14:textId="068C0AAA" w:rsidTr="00EE6382">
        <w:trPr>
          <w:jc w:val="center"/>
        </w:trPr>
        <w:tc>
          <w:tcPr>
            <w:tcW w:w="498" w:type="dxa"/>
            <w:tcBorders>
              <w:top w:val="nil"/>
              <w:bottom w:val="single" w:sz="4" w:space="0" w:color="auto"/>
            </w:tcBorders>
          </w:tcPr>
          <w:p w14:paraId="6B71795B" w14:textId="6B32F86C" w:rsidR="00EE6382" w:rsidRDefault="00EE6382" w:rsidP="009C2053">
            <w:pPr>
              <w:jc w:val="center"/>
            </w:pPr>
            <w:r>
              <w:t>1</w:t>
            </w:r>
          </w:p>
        </w:tc>
        <w:tc>
          <w:tcPr>
            <w:tcW w:w="550" w:type="dxa"/>
            <w:tcBorders>
              <w:top w:val="nil"/>
              <w:bottom w:val="single" w:sz="4" w:space="0" w:color="auto"/>
            </w:tcBorders>
          </w:tcPr>
          <w:p w14:paraId="7B498B12" w14:textId="0C5231E7" w:rsidR="00EE6382" w:rsidRDefault="00EE6382" w:rsidP="009C2053">
            <w:pPr>
              <w:jc w:val="center"/>
            </w:pPr>
            <w:r>
              <w:t>X</w:t>
            </w:r>
          </w:p>
        </w:tc>
        <w:tc>
          <w:tcPr>
            <w:tcW w:w="517" w:type="dxa"/>
            <w:tcBorders>
              <w:top w:val="nil"/>
              <w:bottom w:val="single" w:sz="4" w:space="0" w:color="auto"/>
            </w:tcBorders>
          </w:tcPr>
          <w:p w14:paraId="4F692AD9" w14:textId="6DE8967B" w:rsidR="00EE6382" w:rsidRDefault="00EE6382" w:rsidP="009C2053">
            <w:pPr>
              <w:jc w:val="center"/>
            </w:pPr>
            <w:r>
              <w:t>X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09DA3AC" w14:textId="77777777" w:rsidR="00EE6382" w:rsidRDefault="00EE6382" w:rsidP="009C2053">
            <w:pPr>
              <w:jc w:val="center"/>
            </w:pPr>
            <w:r>
              <w:t>1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single" w:sz="4" w:space="0" w:color="auto"/>
            </w:tcBorders>
            <w:vAlign w:val="center"/>
          </w:tcPr>
          <w:p w14:paraId="0A9CB2FD" w14:textId="77777777" w:rsidR="00EE6382" w:rsidRDefault="00EE6382" w:rsidP="009C2053">
            <w:pPr>
              <w:jc w:val="center"/>
            </w:pPr>
            <w:r>
              <w:t>0</w:t>
            </w:r>
          </w:p>
        </w:tc>
        <w:tc>
          <w:tcPr>
            <w:tcW w:w="2030" w:type="dxa"/>
            <w:tcBorders>
              <w:top w:val="nil"/>
              <w:left w:val="single" w:sz="12" w:space="0" w:color="auto"/>
              <w:bottom w:val="single" w:sz="4" w:space="0" w:color="auto"/>
            </w:tcBorders>
          </w:tcPr>
          <w:p w14:paraId="4581BDB4" w14:textId="25C6683A" w:rsidR="00EE6382" w:rsidRDefault="00EE6382" w:rsidP="009C2053">
            <w:pPr>
              <w:jc w:val="center"/>
            </w:pPr>
            <w:r>
              <w:t>Carga paralela</w:t>
            </w:r>
          </w:p>
        </w:tc>
      </w:tr>
    </w:tbl>
    <w:p w14:paraId="33B398DD" w14:textId="77777777" w:rsidR="00EE6382" w:rsidRDefault="00EE6382" w:rsidP="00EE63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5D990FF" w14:textId="1380E98B" w:rsidR="008201CD" w:rsidRDefault="00EE6382" w:rsidP="00EE638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Assim, as funções que determinam as saídas podem ser encontradas.</w:t>
      </w:r>
    </w:p>
    <w:p w14:paraId="46803D48" w14:textId="17930C8F" w:rsidR="00EE6382" w:rsidRDefault="00EE6382" w:rsidP="00EE63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/>
            </w:rPr>
            <w:lastRenderedPageBreak/>
            <m:t>s1=l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*sh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*shl+l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*shr*sh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l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+ld'*shr*shl</m:t>
          </m:r>
        </m:oMath>
      </m:oMathPara>
    </w:p>
    <w:p w14:paraId="2A6C302D" w14:textId="5111AF14" w:rsidR="00EE6382" w:rsidRPr="00EE6382" w:rsidRDefault="00EE6382" w:rsidP="00EE6382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/>
            </w:rPr>
            <m:t>s0=ld'*shr'*shl+ld</m:t>
          </m:r>
        </m:oMath>
      </m:oMathPara>
    </w:p>
    <w:p w14:paraId="2E766417" w14:textId="12DC51BA" w:rsidR="00EE6382" w:rsidRPr="00EE6382" w:rsidRDefault="00EE6382" w:rsidP="00EE6382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</w:rPr>
        <w:t xml:space="preserve">Com tudo em mãos, basta montar os circuitos, lembrando do uso </w:t>
      </w:r>
      <w:r w:rsidR="001111DB">
        <w:rPr>
          <w:rFonts w:ascii="Times New Roman" w:eastAsiaTheme="minorEastAsia" w:hAnsi="Times New Roman" w:cs="Times New Roman"/>
        </w:rPr>
        <w:t xml:space="preserve">dos multiplexadores e dos </w:t>
      </w:r>
      <w:proofErr w:type="spellStart"/>
      <w:r w:rsidR="001111DB">
        <w:rPr>
          <w:rFonts w:ascii="Times New Roman" w:eastAsiaTheme="minorEastAsia" w:hAnsi="Times New Roman" w:cs="Times New Roman"/>
        </w:rPr>
        <w:t>flip-flops</w:t>
      </w:r>
      <w:proofErr w:type="spellEnd"/>
      <w:r w:rsidR="001111DB">
        <w:rPr>
          <w:rFonts w:ascii="Times New Roman" w:eastAsiaTheme="minorEastAsia" w:hAnsi="Times New Roman" w:cs="Times New Roman"/>
        </w:rPr>
        <w:t xml:space="preserve"> do tipo D para registrarem os bits.</w:t>
      </w:r>
    </w:p>
    <w:p w14:paraId="752A67AD" w14:textId="5E6E6B7A" w:rsidR="00E27016" w:rsidRPr="00E27016" w:rsidRDefault="00E27016" w:rsidP="00E27016">
      <w:pPr>
        <w:pStyle w:val="Ttulo2"/>
        <w:spacing w:after="240"/>
        <w:rPr>
          <w:rFonts w:ascii="Times New Roman" w:hAnsi="Times New Roman" w:cs="Times New Roman"/>
          <w:b/>
          <w:color w:val="auto"/>
          <w:sz w:val="24"/>
        </w:rPr>
      </w:pPr>
      <w:bookmarkStart w:id="5" w:name="_Toc7626061"/>
      <w:r>
        <w:rPr>
          <w:rFonts w:ascii="Times New Roman" w:hAnsi="Times New Roman" w:cs="Times New Roman"/>
          <w:b/>
          <w:color w:val="auto"/>
          <w:sz w:val="24"/>
        </w:rPr>
        <w:t>2</w:t>
      </w:r>
      <w:r w:rsidRPr="000E5C59">
        <w:rPr>
          <w:rFonts w:ascii="Times New Roman" w:hAnsi="Times New Roman" w:cs="Times New Roman"/>
          <w:b/>
          <w:color w:val="auto"/>
          <w:sz w:val="24"/>
        </w:rPr>
        <w:t>.</w:t>
      </w:r>
      <w:r>
        <w:rPr>
          <w:rFonts w:ascii="Times New Roman" w:hAnsi="Times New Roman" w:cs="Times New Roman"/>
          <w:b/>
          <w:color w:val="auto"/>
          <w:sz w:val="24"/>
        </w:rPr>
        <w:t>2</w:t>
      </w:r>
      <w:r w:rsidRPr="000E5C59">
        <w:rPr>
          <w:rFonts w:ascii="Times New Roman" w:hAnsi="Times New Roman" w:cs="Times New Roman"/>
          <w:b/>
          <w:color w:val="auto"/>
          <w:sz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</w:rPr>
        <w:t>Somador de 4 bits</w:t>
      </w:r>
      <w:bookmarkEnd w:id="5"/>
    </w:p>
    <w:p w14:paraId="14E85F02" w14:textId="180FF3F3" w:rsidR="00E27016" w:rsidRDefault="00E27016" w:rsidP="00E2701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composição do somador será de 4 outros somadores completos de 1 bits com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carry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in </w:t>
      </w:r>
      <w:r>
        <w:rPr>
          <w:rFonts w:ascii="Times New Roman" w:hAnsi="Times New Roman" w:cs="Times New Roman"/>
          <w:sz w:val="24"/>
          <w:szCs w:val="24"/>
        </w:rPr>
        <w:t xml:space="preserve">e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carry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out </w:t>
      </w:r>
      <w:r>
        <w:rPr>
          <w:rFonts w:ascii="Times New Roman" w:hAnsi="Times New Roman" w:cs="Times New Roman"/>
          <w:sz w:val="24"/>
          <w:szCs w:val="24"/>
        </w:rPr>
        <w:t>cada. De forma que a lógica individual de cada bloco de soma é dada pela tabela abaixo:</w:t>
      </w:r>
    </w:p>
    <w:p w14:paraId="4339E63A" w14:textId="49354B29" w:rsidR="00E27016" w:rsidRPr="00E27016" w:rsidRDefault="00E27016" w:rsidP="002E1B3E">
      <w:pPr>
        <w:spacing w:line="36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Tabela</w:t>
      </w:r>
      <w:r w:rsidRPr="00BA20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88129E">
        <w:rPr>
          <w:rFonts w:ascii="Times New Roman" w:hAnsi="Times New Roman" w:cs="Times New Roman"/>
          <w:b/>
          <w:sz w:val="24"/>
          <w:szCs w:val="24"/>
        </w:rPr>
        <w:t>3</w:t>
      </w:r>
      <w:r w:rsidRPr="00BA20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–</w:t>
      </w:r>
      <w:r w:rsidRPr="00BA201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Tabela-verdade de um somador completo.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98"/>
        <w:gridCol w:w="498"/>
        <w:gridCol w:w="497"/>
        <w:gridCol w:w="468"/>
        <w:gridCol w:w="468"/>
      </w:tblGrid>
      <w:tr w:rsidR="00E27016" w14:paraId="7144E408" w14:textId="77777777" w:rsidTr="00E27016">
        <w:trPr>
          <w:trHeight w:val="536"/>
          <w:jc w:val="center"/>
        </w:trPr>
        <w:tc>
          <w:tcPr>
            <w:tcW w:w="1493" w:type="dxa"/>
            <w:gridSpan w:val="3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327410E7" w14:textId="31F67E85" w:rsidR="00E27016" w:rsidRDefault="00E27016" w:rsidP="009C2053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ENTRADA</w:t>
            </w:r>
          </w:p>
        </w:tc>
        <w:tc>
          <w:tcPr>
            <w:tcW w:w="936" w:type="dxa"/>
            <w:gridSpan w:val="2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42FFFACA" w14:textId="4E3CAB3A" w:rsidR="00E27016" w:rsidRDefault="00E27016" w:rsidP="009C2053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SAÍDA</w:t>
            </w:r>
          </w:p>
        </w:tc>
      </w:tr>
      <w:tr w:rsidR="00E27016" w14:paraId="7A21443C" w14:textId="77777777" w:rsidTr="00E27016">
        <w:trPr>
          <w:trHeight w:val="536"/>
          <w:jc w:val="center"/>
        </w:trPr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1C1EB320" w14:textId="5E74CC0E" w:rsidR="00E27016" w:rsidRDefault="00E27016" w:rsidP="009C205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a</m:t>
                </m:r>
              </m:oMath>
            </m:oMathPara>
          </w:p>
        </w:tc>
        <w:tc>
          <w:tcPr>
            <w:tcW w:w="4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0CA9070" w14:textId="6C225427" w:rsidR="00E27016" w:rsidRDefault="00E27016" w:rsidP="009C205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</m:t>
                </m:r>
              </m:oMath>
            </m:oMathPara>
          </w:p>
        </w:tc>
        <w:tc>
          <w:tcPr>
            <w:tcW w:w="497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56141345" w14:textId="13305934" w:rsidR="00E27016" w:rsidRDefault="00E27016" w:rsidP="009C205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ci</m:t>
                </m:r>
              </m:oMath>
            </m:oMathPara>
          </w:p>
        </w:tc>
        <w:tc>
          <w:tcPr>
            <w:tcW w:w="46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9776616" w14:textId="28284B47" w:rsidR="00E27016" w:rsidRDefault="00E27016" w:rsidP="009C2053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co</m:t>
                </m:r>
              </m:oMath>
            </m:oMathPara>
          </w:p>
        </w:tc>
        <w:tc>
          <w:tcPr>
            <w:tcW w:w="46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749458D8" w14:textId="2A2F30AF" w:rsidR="00E27016" w:rsidRDefault="00E27016" w:rsidP="009C2053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s</m:t>
                </m:r>
              </m:oMath>
            </m:oMathPara>
          </w:p>
        </w:tc>
      </w:tr>
      <w:tr w:rsidR="00E27016" w14:paraId="2CD63592" w14:textId="77777777" w:rsidTr="00E27016">
        <w:trPr>
          <w:jc w:val="center"/>
        </w:trPr>
        <w:tc>
          <w:tcPr>
            <w:tcW w:w="498" w:type="dxa"/>
            <w:tcBorders>
              <w:top w:val="single" w:sz="12" w:space="0" w:color="auto"/>
              <w:bottom w:val="nil"/>
            </w:tcBorders>
          </w:tcPr>
          <w:p w14:paraId="6943B60B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8" w:type="dxa"/>
            <w:tcBorders>
              <w:top w:val="single" w:sz="12" w:space="0" w:color="auto"/>
              <w:bottom w:val="nil"/>
            </w:tcBorders>
          </w:tcPr>
          <w:p w14:paraId="65ABB4C3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7" w:type="dxa"/>
            <w:tcBorders>
              <w:top w:val="single" w:sz="12" w:space="0" w:color="auto"/>
              <w:bottom w:val="nil"/>
            </w:tcBorders>
          </w:tcPr>
          <w:p w14:paraId="074284D8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76705ED3" w14:textId="09B93789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single" w:sz="12" w:space="0" w:color="auto"/>
              <w:left w:val="single" w:sz="12" w:space="0" w:color="auto"/>
              <w:bottom w:val="nil"/>
            </w:tcBorders>
            <w:vAlign w:val="center"/>
          </w:tcPr>
          <w:p w14:paraId="4FF2B352" w14:textId="77777777" w:rsidR="00E27016" w:rsidRDefault="00E27016" w:rsidP="009C2053">
            <w:pPr>
              <w:jc w:val="center"/>
            </w:pPr>
            <w:r>
              <w:t>0</w:t>
            </w:r>
          </w:p>
        </w:tc>
      </w:tr>
      <w:tr w:rsidR="00E27016" w14:paraId="0DB29ACB" w14:textId="77777777" w:rsidTr="00E27016">
        <w:trPr>
          <w:jc w:val="center"/>
        </w:trPr>
        <w:tc>
          <w:tcPr>
            <w:tcW w:w="498" w:type="dxa"/>
            <w:tcBorders>
              <w:top w:val="nil"/>
              <w:bottom w:val="nil"/>
            </w:tcBorders>
          </w:tcPr>
          <w:p w14:paraId="30D1E148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8" w:type="dxa"/>
            <w:tcBorders>
              <w:top w:val="nil"/>
              <w:bottom w:val="nil"/>
            </w:tcBorders>
          </w:tcPr>
          <w:p w14:paraId="7EBC4651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7" w:type="dxa"/>
            <w:tcBorders>
              <w:top w:val="nil"/>
              <w:bottom w:val="nil"/>
            </w:tcBorders>
          </w:tcPr>
          <w:p w14:paraId="17E2965A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4BB59023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</w:tcBorders>
            <w:vAlign w:val="center"/>
          </w:tcPr>
          <w:p w14:paraId="0F676C4E" w14:textId="749CE064" w:rsidR="00E27016" w:rsidRDefault="00E27016" w:rsidP="009C2053">
            <w:pPr>
              <w:jc w:val="center"/>
            </w:pPr>
            <w:r>
              <w:t>1</w:t>
            </w:r>
          </w:p>
        </w:tc>
      </w:tr>
      <w:tr w:rsidR="00E27016" w14:paraId="2BCE379F" w14:textId="77777777" w:rsidTr="00E27016">
        <w:trPr>
          <w:jc w:val="center"/>
        </w:trPr>
        <w:tc>
          <w:tcPr>
            <w:tcW w:w="498" w:type="dxa"/>
            <w:tcBorders>
              <w:top w:val="nil"/>
              <w:bottom w:val="nil"/>
            </w:tcBorders>
          </w:tcPr>
          <w:p w14:paraId="17E928E7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8" w:type="dxa"/>
            <w:tcBorders>
              <w:top w:val="nil"/>
              <w:bottom w:val="nil"/>
            </w:tcBorders>
          </w:tcPr>
          <w:p w14:paraId="66D2E083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7" w:type="dxa"/>
            <w:tcBorders>
              <w:top w:val="nil"/>
              <w:bottom w:val="nil"/>
            </w:tcBorders>
          </w:tcPr>
          <w:p w14:paraId="42FBDD14" w14:textId="77777777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35B325D6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</w:tcBorders>
            <w:vAlign w:val="center"/>
          </w:tcPr>
          <w:p w14:paraId="34BF5936" w14:textId="19937DEF" w:rsidR="00E27016" w:rsidRDefault="00E27016" w:rsidP="009C2053">
            <w:pPr>
              <w:jc w:val="center"/>
            </w:pPr>
            <w:r>
              <w:t>1</w:t>
            </w:r>
          </w:p>
        </w:tc>
      </w:tr>
      <w:tr w:rsidR="00E27016" w14:paraId="02FA513C" w14:textId="77777777" w:rsidTr="00E27016">
        <w:trPr>
          <w:jc w:val="center"/>
        </w:trPr>
        <w:tc>
          <w:tcPr>
            <w:tcW w:w="498" w:type="dxa"/>
            <w:tcBorders>
              <w:top w:val="nil"/>
              <w:bottom w:val="single" w:sz="4" w:space="0" w:color="auto"/>
            </w:tcBorders>
          </w:tcPr>
          <w:p w14:paraId="2138A1C9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8" w:type="dxa"/>
            <w:tcBorders>
              <w:top w:val="nil"/>
              <w:bottom w:val="single" w:sz="4" w:space="0" w:color="auto"/>
            </w:tcBorders>
          </w:tcPr>
          <w:p w14:paraId="14A35964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7" w:type="dxa"/>
            <w:tcBorders>
              <w:top w:val="nil"/>
              <w:bottom w:val="single" w:sz="4" w:space="0" w:color="auto"/>
            </w:tcBorders>
          </w:tcPr>
          <w:p w14:paraId="59A8FBBC" w14:textId="77777777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007F5BDA" w14:textId="50254736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single" w:sz="4" w:space="0" w:color="auto"/>
            </w:tcBorders>
            <w:vAlign w:val="center"/>
          </w:tcPr>
          <w:p w14:paraId="30F35B17" w14:textId="77777777" w:rsidR="00E27016" w:rsidRDefault="00E27016" w:rsidP="009C2053">
            <w:pPr>
              <w:jc w:val="center"/>
            </w:pPr>
            <w:r>
              <w:t>0</w:t>
            </w:r>
          </w:p>
        </w:tc>
      </w:tr>
      <w:tr w:rsidR="00E27016" w14:paraId="32FC520B" w14:textId="77777777" w:rsidTr="00E27016">
        <w:trPr>
          <w:jc w:val="center"/>
        </w:trPr>
        <w:tc>
          <w:tcPr>
            <w:tcW w:w="498" w:type="dxa"/>
            <w:tcBorders>
              <w:bottom w:val="nil"/>
            </w:tcBorders>
          </w:tcPr>
          <w:p w14:paraId="580B1B89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8" w:type="dxa"/>
            <w:tcBorders>
              <w:bottom w:val="nil"/>
            </w:tcBorders>
          </w:tcPr>
          <w:p w14:paraId="3D2C49D3" w14:textId="77777777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97" w:type="dxa"/>
            <w:tcBorders>
              <w:bottom w:val="nil"/>
            </w:tcBorders>
          </w:tcPr>
          <w:p w14:paraId="6718FDCA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left w:val="single" w:sz="12" w:space="0" w:color="auto"/>
              <w:bottom w:val="nil"/>
              <w:right w:val="single" w:sz="12" w:space="0" w:color="auto"/>
            </w:tcBorders>
          </w:tcPr>
          <w:p w14:paraId="0BB5425F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left w:val="single" w:sz="12" w:space="0" w:color="auto"/>
              <w:bottom w:val="nil"/>
            </w:tcBorders>
            <w:vAlign w:val="center"/>
          </w:tcPr>
          <w:p w14:paraId="43BFDFDF" w14:textId="77777777" w:rsidR="00E27016" w:rsidRDefault="00E27016" w:rsidP="009C2053">
            <w:pPr>
              <w:jc w:val="center"/>
            </w:pPr>
            <w:r>
              <w:t>1</w:t>
            </w:r>
          </w:p>
        </w:tc>
      </w:tr>
      <w:tr w:rsidR="00E27016" w14:paraId="1A2235E9" w14:textId="77777777" w:rsidTr="00E27016">
        <w:trPr>
          <w:jc w:val="center"/>
        </w:trPr>
        <w:tc>
          <w:tcPr>
            <w:tcW w:w="498" w:type="dxa"/>
            <w:tcBorders>
              <w:top w:val="nil"/>
              <w:bottom w:val="nil"/>
            </w:tcBorders>
          </w:tcPr>
          <w:p w14:paraId="14E43648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8" w:type="dxa"/>
            <w:tcBorders>
              <w:top w:val="nil"/>
              <w:bottom w:val="nil"/>
            </w:tcBorders>
          </w:tcPr>
          <w:p w14:paraId="12032A2C" w14:textId="77777777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97" w:type="dxa"/>
            <w:tcBorders>
              <w:top w:val="nil"/>
              <w:bottom w:val="nil"/>
            </w:tcBorders>
          </w:tcPr>
          <w:p w14:paraId="1E758E70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7C2E1D19" w14:textId="77777777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</w:tcBorders>
            <w:vAlign w:val="center"/>
          </w:tcPr>
          <w:p w14:paraId="101F418B" w14:textId="77777777" w:rsidR="00E27016" w:rsidRDefault="00E27016" w:rsidP="009C2053">
            <w:pPr>
              <w:jc w:val="center"/>
            </w:pPr>
            <w:r>
              <w:t>0</w:t>
            </w:r>
          </w:p>
        </w:tc>
      </w:tr>
      <w:tr w:rsidR="00E27016" w14:paraId="297CC0EB" w14:textId="77777777" w:rsidTr="00E27016">
        <w:trPr>
          <w:jc w:val="center"/>
        </w:trPr>
        <w:tc>
          <w:tcPr>
            <w:tcW w:w="498" w:type="dxa"/>
            <w:tcBorders>
              <w:top w:val="nil"/>
              <w:bottom w:val="nil"/>
            </w:tcBorders>
          </w:tcPr>
          <w:p w14:paraId="2D7AD8E7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8" w:type="dxa"/>
            <w:tcBorders>
              <w:top w:val="nil"/>
              <w:bottom w:val="nil"/>
            </w:tcBorders>
          </w:tcPr>
          <w:p w14:paraId="5CDFE4AB" w14:textId="77777777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97" w:type="dxa"/>
            <w:tcBorders>
              <w:top w:val="nil"/>
              <w:bottom w:val="nil"/>
            </w:tcBorders>
          </w:tcPr>
          <w:p w14:paraId="14544A4B" w14:textId="77777777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</w:tcPr>
          <w:p w14:paraId="66A41C61" w14:textId="78CDEA92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nil"/>
            </w:tcBorders>
            <w:vAlign w:val="center"/>
          </w:tcPr>
          <w:p w14:paraId="40E19779" w14:textId="77777777" w:rsidR="00E27016" w:rsidRDefault="00E27016" w:rsidP="009C2053">
            <w:pPr>
              <w:jc w:val="center"/>
            </w:pPr>
            <w:r>
              <w:t>0</w:t>
            </w:r>
          </w:p>
        </w:tc>
      </w:tr>
      <w:tr w:rsidR="00E27016" w14:paraId="3B958298" w14:textId="77777777" w:rsidTr="00E27016">
        <w:trPr>
          <w:jc w:val="center"/>
        </w:trPr>
        <w:tc>
          <w:tcPr>
            <w:tcW w:w="498" w:type="dxa"/>
            <w:tcBorders>
              <w:top w:val="nil"/>
              <w:bottom w:val="single" w:sz="4" w:space="0" w:color="auto"/>
            </w:tcBorders>
          </w:tcPr>
          <w:p w14:paraId="3201C78C" w14:textId="77777777" w:rsidR="00E27016" w:rsidRDefault="00E27016" w:rsidP="009C2053">
            <w:pPr>
              <w:jc w:val="center"/>
            </w:pPr>
            <w:r>
              <w:t>0</w:t>
            </w:r>
          </w:p>
        </w:tc>
        <w:tc>
          <w:tcPr>
            <w:tcW w:w="498" w:type="dxa"/>
            <w:tcBorders>
              <w:top w:val="nil"/>
              <w:bottom w:val="single" w:sz="4" w:space="0" w:color="auto"/>
            </w:tcBorders>
          </w:tcPr>
          <w:p w14:paraId="095106FA" w14:textId="77777777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97" w:type="dxa"/>
            <w:tcBorders>
              <w:top w:val="nil"/>
              <w:bottom w:val="single" w:sz="4" w:space="0" w:color="auto"/>
            </w:tcBorders>
          </w:tcPr>
          <w:p w14:paraId="04855261" w14:textId="77777777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9B04F2F" w14:textId="1785AB12" w:rsidR="00E27016" w:rsidRDefault="00E27016" w:rsidP="009C2053">
            <w:pPr>
              <w:jc w:val="center"/>
            </w:pPr>
            <w:r>
              <w:t>1</w:t>
            </w:r>
          </w:p>
        </w:tc>
        <w:tc>
          <w:tcPr>
            <w:tcW w:w="468" w:type="dxa"/>
            <w:tcBorders>
              <w:top w:val="nil"/>
              <w:left w:val="single" w:sz="12" w:space="0" w:color="auto"/>
              <w:bottom w:val="single" w:sz="4" w:space="0" w:color="auto"/>
            </w:tcBorders>
            <w:vAlign w:val="center"/>
          </w:tcPr>
          <w:p w14:paraId="6BDA9510" w14:textId="6EA223E3" w:rsidR="00E27016" w:rsidRDefault="00E27016" w:rsidP="009C2053">
            <w:pPr>
              <w:jc w:val="center"/>
            </w:pPr>
            <w:r>
              <w:t>1</w:t>
            </w:r>
          </w:p>
        </w:tc>
      </w:tr>
    </w:tbl>
    <w:p w14:paraId="6FDE4FD0" w14:textId="77777777" w:rsidR="00E27016" w:rsidRDefault="00E27016" w:rsidP="00E2701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C67907C" w14:textId="0443B0C1" w:rsidR="00E27016" w:rsidRDefault="00E27016" w:rsidP="00E2701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meio da tabela-verdade do somador completo, pode-se obter as funções para a implementação </w:t>
      </w:r>
      <w:r w:rsidR="002E1B3E">
        <w:rPr>
          <w:rFonts w:ascii="Times New Roman" w:hAnsi="Times New Roman" w:cs="Times New Roman"/>
          <w:sz w:val="24"/>
          <w:szCs w:val="24"/>
        </w:rPr>
        <w:t>do circuito. De forma que as equações são:</w:t>
      </w:r>
    </w:p>
    <w:p w14:paraId="33E081A7" w14:textId="5C0878F7" w:rsidR="002E1B3E" w:rsidRPr="002E1B3E" w:rsidRDefault="002E1B3E" w:rsidP="00E27016">
      <w:pPr>
        <w:spacing w:line="360" w:lineRule="auto"/>
        <w:ind w:firstLine="708"/>
        <w:jc w:val="both"/>
        <w:rPr>
          <w:rFonts w:ascii="Times New Roman" w:eastAsiaTheme="minorEastAsia" w:hAnsi="Times New Roman" w:cs="Times New Roman"/>
        </w:rPr>
      </w:pPr>
      <m:oMathPara>
        <m:oMath>
          <m:r>
            <w:rPr>
              <w:rFonts w:ascii="Cambria Math" w:hAnsi="Cambria Math"/>
            </w:rPr>
            <m:t>co=bc+ac+ab</m:t>
          </m:r>
        </m:oMath>
      </m:oMathPara>
    </w:p>
    <w:p w14:paraId="4C158DB2" w14:textId="651323D2" w:rsidR="002E1B3E" w:rsidRDefault="002E1B3E" w:rsidP="00E2701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/>
            </w:rPr>
            <m:t>s=a⨁b⨁c</m:t>
          </m:r>
        </m:oMath>
      </m:oMathPara>
    </w:p>
    <w:p w14:paraId="76D84743" w14:textId="0D238182" w:rsidR="00E27016" w:rsidRDefault="00E27016" w:rsidP="00E27016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r w:rsidR="002E1B3E">
        <w:rPr>
          <w:rFonts w:ascii="Times New Roman" w:hAnsi="Times New Roman" w:cs="Times New Roman"/>
          <w:sz w:val="24"/>
          <w:szCs w:val="24"/>
        </w:rPr>
        <w:t xml:space="preserve">a implementação final do somador de quatro bits basta associar saída </w:t>
      </w:r>
      <w:proofErr w:type="spellStart"/>
      <w:r w:rsidR="002E1B3E">
        <w:rPr>
          <w:rFonts w:ascii="Times New Roman" w:hAnsi="Times New Roman" w:cs="Times New Roman"/>
          <w:i/>
          <w:sz w:val="24"/>
          <w:szCs w:val="24"/>
        </w:rPr>
        <w:t>carry</w:t>
      </w:r>
      <w:proofErr w:type="spellEnd"/>
      <w:r w:rsidR="002E1B3E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gramStart"/>
      <w:r w:rsidR="002E1B3E">
        <w:rPr>
          <w:rFonts w:ascii="Times New Roman" w:hAnsi="Times New Roman" w:cs="Times New Roman"/>
          <w:i/>
          <w:sz w:val="24"/>
          <w:szCs w:val="24"/>
        </w:rPr>
        <w:t xml:space="preserve">out </w:t>
      </w:r>
      <w:r w:rsidR="002E1B3E">
        <w:rPr>
          <w:rFonts w:ascii="Times New Roman" w:hAnsi="Times New Roman" w:cs="Times New Roman"/>
          <w:sz w:val="24"/>
          <w:szCs w:val="24"/>
        </w:rPr>
        <w:t xml:space="preserve"> de</w:t>
      </w:r>
      <w:proofErr w:type="gramEnd"/>
      <w:r w:rsidR="002E1B3E">
        <w:rPr>
          <w:rFonts w:ascii="Times New Roman" w:hAnsi="Times New Roman" w:cs="Times New Roman"/>
          <w:sz w:val="24"/>
          <w:szCs w:val="24"/>
        </w:rPr>
        <w:t xml:space="preserve"> cada somador e inserir na entrada </w:t>
      </w:r>
      <w:proofErr w:type="spellStart"/>
      <w:r w:rsidR="002E1B3E">
        <w:rPr>
          <w:rFonts w:ascii="Times New Roman" w:hAnsi="Times New Roman" w:cs="Times New Roman"/>
          <w:i/>
          <w:sz w:val="24"/>
          <w:szCs w:val="24"/>
        </w:rPr>
        <w:t>carry</w:t>
      </w:r>
      <w:proofErr w:type="spellEnd"/>
      <w:r w:rsidR="002E1B3E">
        <w:rPr>
          <w:rFonts w:ascii="Times New Roman" w:hAnsi="Times New Roman" w:cs="Times New Roman"/>
          <w:i/>
          <w:sz w:val="24"/>
          <w:szCs w:val="24"/>
        </w:rPr>
        <w:t xml:space="preserve"> in </w:t>
      </w:r>
      <w:r w:rsidR="002E1B3E">
        <w:rPr>
          <w:rFonts w:ascii="Times New Roman" w:hAnsi="Times New Roman" w:cs="Times New Roman"/>
          <w:sz w:val="24"/>
          <w:szCs w:val="24"/>
        </w:rPr>
        <w:t>do somador seguinte, no sentido do bit menos significativo para o mais significativo. As saídas podem ser obtidas normalmente.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4DB1E68" w14:textId="77777777" w:rsidR="00E27016" w:rsidRDefault="00E27016" w:rsidP="1AE685B8">
      <w:pPr>
        <w:spacing w:line="360" w:lineRule="auto"/>
        <w:ind w:firstLine="708"/>
        <w:jc w:val="both"/>
        <w:rPr>
          <w:rFonts w:ascii="Times New Roman" w:eastAsia="Times New Roman" w:hAnsi="Times New Roman" w:cs="Times New Roman"/>
        </w:rPr>
      </w:pPr>
    </w:p>
    <w:p w14:paraId="3FE9F23F" w14:textId="56A69E3F" w:rsidR="006101ED" w:rsidRDefault="006101ED" w:rsidP="00BA201D">
      <w:pPr>
        <w:pStyle w:val="Legenda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6" w:name="_Toc463820996"/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0E3967E" w14:textId="7035AFCF" w:rsidR="006101ED" w:rsidRPr="00786A06" w:rsidRDefault="00EE6382" w:rsidP="00786A06">
      <w:pPr>
        <w:pStyle w:val="PargrafodaLista"/>
        <w:numPr>
          <w:ilvl w:val="0"/>
          <w:numId w:val="3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7" w:name="_Toc7626062"/>
      <w:bookmarkEnd w:id="6"/>
      <w:r>
        <w:rPr>
          <w:rFonts w:ascii="Times New Roman" w:hAnsi="Times New Roman" w:cs="Times New Roman"/>
          <w:b/>
          <w:sz w:val="24"/>
          <w:szCs w:val="24"/>
        </w:rPr>
        <w:lastRenderedPageBreak/>
        <w:t>IMPLEMENTAÇÃO NO QUARTUS</w:t>
      </w:r>
      <w:bookmarkEnd w:id="7"/>
    </w:p>
    <w:p w14:paraId="1F72F646" w14:textId="39B7AFBD" w:rsidR="00B22B56" w:rsidRDefault="00B22B56" w:rsidP="006101E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DDC50B" w14:textId="32D98354" w:rsidR="007F00FE" w:rsidRDefault="007F00FE" w:rsidP="006101E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t>As figuras referentes aos circuitos implementados estão</w:t>
      </w:r>
      <w:r w:rsidR="00F919D5">
        <w:rPr>
          <w:rFonts w:ascii="Times New Roman" w:hAnsi="Times New Roman" w:cs="Times New Roman"/>
        </w:rPr>
        <w:t xml:space="preserve"> elencadas ao final do trabalho na seção apêndice.</w:t>
      </w:r>
    </w:p>
    <w:p w14:paraId="21B143B3" w14:textId="30FB3D96" w:rsidR="007F00FE" w:rsidRPr="007F00FE" w:rsidRDefault="007F00FE" w:rsidP="007F00FE">
      <w:pPr>
        <w:pStyle w:val="Ttulo2"/>
        <w:spacing w:after="240"/>
        <w:rPr>
          <w:rFonts w:ascii="Times New Roman" w:hAnsi="Times New Roman" w:cs="Times New Roman"/>
          <w:b/>
          <w:color w:val="auto"/>
          <w:sz w:val="24"/>
        </w:rPr>
      </w:pPr>
      <w:bookmarkStart w:id="8" w:name="_Toc7626063"/>
      <w:r>
        <w:rPr>
          <w:rFonts w:ascii="Times New Roman" w:hAnsi="Times New Roman" w:cs="Times New Roman"/>
          <w:b/>
          <w:color w:val="auto"/>
          <w:sz w:val="24"/>
        </w:rPr>
        <w:t>3</w:t>
      </w:r>
      <w:r w:rsidRPr="000E5C59">
        <w:rPr>
          <w:rFonts w:ascii="Times New Roman" w:hAnsi="Times New Roman" w:cs="Times New Roman"/>
          <w:b/>
          <w:color w:val="auto"/>
          <w:sz w:val="24"/>
        </w:rPr>
        <w:t>.</w:t>
      </w:r>
      <w:r>
        <w:rPr>
          <w:rFonts w:ascii="Times New Roman" w:hAnsi="Times New Roman" w:cs="Times New Roman"/>
          <w:b/>
          <w:color w:val="auto"/>
          <w:sz w:val="24"/>
        </w:rPr>
        <w:t>1</w:t>
      </w:r>
      <w:r w:rsidRPr="000E5C59">
        <w:rPr>
          <w:rFonts w:ascii="Times New Roman" w:hAnsi="Times New Roman" w:cs="Times New Roman"/>
          <w:b/>
          <w:color w:val="auto"/>
          <w:sz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</w:rPr>
        <w:t>Somador de 4 bits</w:t>
      </w:r>
      <w:bookmarkEnd w:id="8"/>
    </w:p>
    <w:p w14:paraId="3DBA2FA7" w14:textId="0C135FB7" w:rsidR="00F919D5" w:rsidRDefault="00F919D5" w:rsidP="00CE79B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implementar o somador, inicialmente fora feito um circuito de acordo com a figura </w:t>
      </w:r>
      <w:proofErr w:type="gramStart"/>
      <w:r w:rsidR="004F030A">
        <w:rPr>
          <w:rFonts w:ascii="Times New Roman" w:hAnsi="Times New Roman" w:cs="Times New Roman"/>
        </w:rPr>
        <w:t xml:space="preserve">4 </w:t>
      </w:r>
      <w:r>
        <w:rPr>
          <w:rFonts w:ascii="Times New Roman" w:hAnsi="Times New Roman" w:cs="Times New Roman"/>
        </w:rPr>
        <w:t>referente</w:t>
      </w:r>
      <w:proofErr w:type="gramEnd"/>
      <w:r>
        <w:rPr>
          <w:rFonts w:ascii="Times New Roman" w:hAnsi="Times New Roman" w:cs="Times New Roman"/>
        </w:rPr>
        <w:t xml:space="preserve"> a um somador completo com entradas A, B e CI, que significam, respectivamente os dois bits a se somar e o </w:t>
      </w:r>
      <w:proofErr w:type="spellStart"/>
      <w:r>
        <w:rPr>
          <w:rFonts w:ascii="Times New Roman" w:hAnsi="Times New Roman" w:cs="Times New Roman"/>
          <w:i/>
        </w:rPr>
        <w:t>carry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 w:rsidRPr="00F919D5">
        <w:rPr>
          <w:rFonts w:ascii="Times New Roman" w:hAnsi="Times New Roman" w:cs="Times New Roman"/>
        </w:rPr>
        <w:t>in</w:t>
      </w:r>
      <w:r>
        <w:rPr>
          <w:rFonts w:ascii="Times New Roman" w:hAnsi="Times New Roman" w:cs="Times New Roman"/>
        </w:rPr>
        <w:t xml:space="preserve">. As saídas são duas, S referente à soma dos bits de entrada e o CO referente ao </w:t>
      </w:r>
      <w:proofErr w:type="spellStart"/>
      <w:r>
        <w:rPr>
          <w:rFonts w:ascii="Times New Roman" w:hAnsi="Times New Roman" w:cs="Times New Roman"/>
          <w:i/>
        </w:rPr>
        <w:t>carry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r w:rsidRPr="00F919D5">
        <w:rPr>
          <w:rFonts w:ascii="Times New Roman" w:hAnsi="Times New Roman" w:cs="Times New Roman"/>
        </w:rPr>
        <w:t>out</w:t>
      </w:r>
      <w:r>
        <w:rPr>
          <w:rFonts w:ascii="Times New Roman" w:hAnsi="Times New Roman" w:cs="Times New Roman"/>
        </w:rPr>
        <w:t>. Fora criado dispositivo referente a esse circuito para o uso do somador de 4 bits.</w:t>
      </w:r>
    </w:p>
    <w:p w14:paraId="17249965" w14:textId="196663C5" w:rsidR="007F00FE" w:rsidRDefault="00F919D5" w:rsidP="00F919D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Já para o somador de 4 bits foram utilizados 4 somadores completos de acordo com o circuito da figura </w:t>
      </w:r>
      <w:r w:rsidR="004F030A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. Os bits A com seus respectivos subscritos (de 3 a 0, do mais significativo ao menos significativo) representam os bits da palavra de 4 bits A. O mesmo se aplica à B. A saída S tem 4 bits e o circuito também tem um </w:t>
      </w:r>
      <w:proofErr w:type="spellStart"/>
      <w:r>
        <w:rPr>
          <w:rFonts w:ascii="Times New Roman" w:hAnsi="Times New Roman" w:cs="Times New Roman"/>
          <w:i/>
        </w:rPr>
        <w:t>carry</w:t>
      </w:r>
      <w:proofErr w:type="spellEnd"/>
      <w:r>
        <w:rPr>
          <w:rFonts w:ascii="Times New Roman" w:hAnsi="Times New Roman" w:cs="Times New Roman"/>
          <w:i/>
        </w:rPr>
        <w:t xml:space="preserve"> </w:t>
      </w:r>
      <w:proofErr w:type="gramStart"/>
      <w:r>
        <w:rPr>
          <w:rFonts w:ascii="Times New Roman" w:hAnsi="Times New Roman" w:cs="Times New Roman"/>
          <w:i/>
        </w:rPr>
        <w:t xml:space="preserve">out </w:t>
      </w:r>
      <w:r>
        <w:rPr>
          <w:rFonts w:ascii="Times New Roman" w:hAnsi="Times New Roman" w:cs="Times New Roman"/>
        </w:rPr>
        <w:t xml:space="preserve"> (</w:t>
      </w:r>
      <w:proofErr w:type="gramEnd"/>
      <w:r>
        <w:rPr>
          <w:rFonts w:ascii="Times New Roman" w:hAnsi="Times New Roman" w:cs="Times New Roman"/>
        </w:rPr>
        <w:t xml:space="preserve">CO) e </w:t>
      </w:r>
      <w:proofErr w:type="spellStart"/>
      <w:r>
        <w:rPr>
          <w:rFonts w:ascii="Times New Roman" w:hAnsi="Times New Roman" w:cs="Times New Roman"/>
          <w:i/>
        </w:rPr>
        <w:t>carry</w:t>
      </w:r>
      <w:proofErr w:type="spellEnd"/>
      <w:r>
        <w:rPr>
          <w:rFonts w:ascii="Times New Roman" w:hAnsi="Times New Roman" w:cs="Times New Roman"/>
          <w:i/>
        </w:rPr>
        <w:t xml:space="preserve"> in</w:t>
      </w:r>
      <w:r>
        <w:rPr>
          <w:rFonts w:ascii="Times New Roman" w:hAnsi="Times New Roman" w:cs="Times New Roman"/>
        </w:rPr>
        <w:t xml:space="preserve"> (CI) para possíveis associações com outros somadores para criar um somador com uma quantidade maior de bits.</w:t>
      </w:r>
    </w:p>
    <w:p w14:paraId="721D8889" w14:textId="20EB3E99" w:rsidR="007F00FE" w:rsidRPr="00E27016" w:rsidRDefault="007F00FE" w:rsidP="007F00FE">
      <w:pPr>
        <w:pStyle w:val="Ttulo2"/>
        <w:spacing w:after="240"/>
        <w:rPr>
          <w:rFonts w:ascii="Times New Roman" w:hAnsi="Times New Roman" w:cs="Times New Roman"/>
          <w:b/>
          <w:color w:val="auto"/>
          <w:sz w:val="24"/>
        </w:rPr>
      </w:pPr>
      <w:bookmarkStart w:id="9" w:name="_Toc7626064"/>
      <w:r>
        <w:rPr>
          <w:rFonts w:ascii="Times New Roman" w:hAnsi="Times New Roman" w:cs="Times New Roman"/>
          <w:b/>
          <w:color w:val="auto"/>
          <w:sz w:val="24"/>
        </w:rPr>
        <w:t>3</w:t>
      </w:r>
      <w:r w:rsidRPr="000E5C59">
        <w:rPr>
          <w:rFonts w:ascii="Times New Roman" w:hAnsi="Times New Roman" w:cs="Times New Roman"/>
          <w:b/>
          <w:color w:val="auto"/>
          <w:sz w:val="24"/>
        </w:rPr>
        <w:t>.</w:t>
      </w:r>
      <w:r>
        <w:rPr>
          <w:rFonts w:ascii="Times New Roman" w:hAnsi="Times New Roman" w:cs="Times New Roman"/>
          <w:b/>
          <w:color w:val="auto"/>
          <w:sz w:val="24"/>
        </w:rPr>
        <w:t>2</w:t>
      </w:r>
      <w:r w:rsidRPr="000E5C59">
        <w:rPr>
          <w:rFonts w:ascii="Times New Roman" w:hAnsi="Times New Roman" w:cs="Times New Roman"/>
          <w:b/>
          <w:color w:val="auto"/>
          <w:sz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</w:rPr>
        <w:t>Registrador multi-função de 4 bits</w:t>
      </w:r>
      <w:bookmarkEnd w:id="9"/>
    </w:p>
    <w:p w14:paraId="16870D2F" w14:textId="7F83F5E1" w:rsidR="00BC5C7B" w:rsidRDefault="00BC5C7B" w:rsidP="00CE79B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F919D5">
        <w:rPr>
          <w:rFonts w:ascii="Times New Roman" w:hAnsi="Times New Roman" w:cs="Times New Roman"/>
        </w:rPr>
        <w:t xml:space="preserve">Para implementar o registrador foram </w:t>
      </w:r>
      <w:r w:rsidR="0008600F">
        <w:rPr>
          <w:rFonts w:ascii="Times New Roman" w:hAnsi="Times New Roman" w:cs="Times New Roman"/>
        </w:rPr>
        <w:t>utilizados</w:t>
      </w:r>
      <w:r w:rsidR="00F919D5">
        <w:rPr>
          <w:rFonts w:ascii="Times New Roman" w:hAnsi="Times New Roman" w:cs="Times New Roman"/>
        </w:rPr>
        <w:t xml:space="preserve"> qu</w:t>
      </w:r>
      <w:r w:rsidR="0008600F">
        <w:rPr>
          <w:rFonts w:ascii="Times New Roman" w:hAnsi="Times New Roman" w:cs="Times New Roman"/>
        </w:rPr>
        <w:t xml:space="preserve">atro circuitos diferentes. Sendo que 3 deles foram transformados em dispositivos para serem aplicados em mais alto nível. </w:t>
      </w:r>
    </w:p>
    <w:p w14:paraId="63B45F87" w14:textId="440C3476" w:rsidR="0008600F" w:rsidRDefault="0008600F" w:rsidP="00CE79B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Um deles é o circuito combinacional das entradas de controle dos multiplexadores e o multiplexador em si, que estão dispostos, respectivamente nas figuras </w:t>
      </w:r>
      <w:r w:rsidR="004F030A"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/>
        </w:rPr>
        <w:t xml:space="preserve"> e </w:t>
      </w:r>
      <w:r w:rsidR="004F030A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 xml:space="preserve"> no apêndice.</w:t>
      </w:r>
    </w:p>
    <w:p w14:paraId="56F8CE72" w14:textId="38909720" w:rsidR="0008600F" w:rsidRDefault="0008600F" w:rsidP="00CE79B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Em seguida foi criado o bloco do registrador, porém sem o circuito combinacional para auxiliar as entradas de controle. O diagrama está disposto na figura </w:t>
      </w:r>
      <w:r w:rsidR="004F030A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/>
        </w:rPr>
        <w:t xml:space="preserve">. Q (4 bits) se refere à saída do circuito para os bits que estão sendo registrados (com subscritos de 3 a 0, do mais para o menos significativo). Os </w:t>
      </w:r>
      <w:proofErr w:type="spellStart"/>
      <w:r>
        <w:rPr>
          <w:rFonts w:ascii="Times New Roman" w:hAnsi="Times New Roman" w:cs="Times New Roman"/>
        </w:rPr>
        <w:t>flip-flops</w:t>
      </w:r>
      <w:proofErr w:type="spellEnd"/>
      <w:r>
        <w:rPr>
          <w:rFonts w:ascii="Times New Roman" w:hAnsi="Times New Roman" w:cs="Times New Roman"/>
        </w:rPr>
        <w:t xml:space="preserve"> do tipo D foram ligados com a entrada na saída dos MUX. E (4 bits) se refere às entradas do MUX (a função referente a cada uma dessas entradas foi discutida em tópicos anteriores). E I (4 bits) se refere as entradas de carga paralela. Para o caso da função de desvio à direita ou desvio à esquerda forem acionadas – separadamente –, existe duas outras entradas de dados de 1 bit referentes aos bits que vão ser “empurrados” no registrador. </w:t>
      </w:r>
    </w:p>
    <w:p w14:paraId="2BC26EFF" w14:textId="614943ED" w:rsidR="00666F25" w:rsidRDefault="0008600F" w:rsidP="00D365A0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 os três dispositivos criados, o circuito final da figura </w:t>
      </w:r>
      <w:r w:rsidR="004F030A">
        <w:rPr>
          <w:rFonts w:ascii="Times New Roman" w:hAnsi="Times New Roman" w:cs="Times New Roman"/>
        </w:rPr>
        <w:t>9</w:t>
      </w:r>
      <w:r>
        <w:rPr>
          <w:rFonts w:ascii="Times New Roman" w:hAnsi="Times New Roman" w:cs="Times New Roman"/>
        </w:rPr>
        <w:t xml:space="preserve"> foi montado. O bloco de controle das funções possui três entradas, LD_CTRL para carga paralela, SR_CTRL para desvio à direita e SL_CTRL para desvio à esquerda. O registrador foi utilizado mais à frente, recebendo as entradas discutidas no dispositivo anterior e com as devidas saídas.</w:t>
      </w:r>
      <w:bookmarkStart w:id="10" w:name="_Toc463820997"/>
    </w:p>
    <w:p w14:paraId="306E02AD" w14:textId="44F7E8A0" w:rsidR="00666F25" w:rsidRPr="00786A06" w:rsidRDefault="00666F25" w:rsidP="00666F25">
      <w:pPr>
        <w:pStyle w:val="PargrafodaLista"/>
        <w:numPr>
          <w:ilvl w:val="0"/>
          <w:numId w:val="3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br w:type="page"/>
      </w:r>
      <w:bookmarkStart w:id="11" w:name="_Toc7626065"/>
      <w:r>
        <w:rPr>
          <w:rFonts w:ascii="Times New Roman" w:hAnsi="Times New Roman" w:cs="Times New Roman"/>
          <w:b/>
          <w:sz w:val="24"/>
          <w:szCs w:val="24"/>
        </w:rPr>
        <w:lastRenderedPageBreak/>
        <w:t>SIMULAÇÃO</w:t>
      </w:r>
      <w:bookmarkEnd w:id="11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A4923BA" w14:textId="3C65A8F0" w:rsidR="00666F25" w:rsidRDefault="00666F25">
      <w:pPr>
        <w:spacing w:line="259" w:lineRule="auto"/>
        <w:rPr>
          <w:rFonts w:ascii="Times New Roman" w:hAnsi="Times New Roman" w:cs="Times New Roman"/>
        </w:rPr>
      </w:pPr>
    </w:p>
    <w:p w14:paraId="09868BCA" w14:textId="488BA835" w:rsidR="00666F25" w:rsidRDefault="00666F25" w:rsidP="00666F25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Os circuitos foram devidamente compilados e simulados para verificar se o comportamento corrobora com o desejado.</w:t>
      </w:r>
    </w:p>
    <w:p w14:paraId="6EC88466" w14:textId="2838580D" w:rsidR="00DC5F82" w:rsidRPr="007F00FE" w:rsidRDefault="00DC5F82" w:rsidP="00DC5F82">
      <w:pPr>
        <w:pStyle w:val="Ttulo2"/>
        <w:spacing w:after="240"/>
        <w:rPr>
          <w:rFonts w:ascii="Times New Roman" w:hAnsi="Times New Roman" w:cs="Times New Roman"/>
          <w:b/>
          <w:color w:val="auto"/>
          <w:sz w:val="24"/>
        </w:rPr>
      </w:pPr>
      <w:bookmarkStart w:id="12" w:name="_Toc7626066"/>
      <w:r>
        <w:rPr>
          <w:rFonts w:ascii="Times New Roman" w:hAnsi="Times New Roman" w:cs="Times New Roman"/>
          <w:b/>
          <w:color w:val="auto"/>
          <w:sz w:val="24"/>
        </w:rPr>
        <w:t>4</w:t>
      </w:r>
      <w:r w:rsidRPr="000E5C59">
        <w:rPr>
          <w:rFonts w:ascii="Times New Roman" w:hAnsi="Times New Roman" w:cs="Times New Roman"/>
          <w:b/>
          <w:color w:val="auto"/>
          <w:sz w:val="24"/>
        </w:rPr>
        <w:t>.</w:t>
      </w:r>
      <w:r>
        <w:rPr>
          <w:rFonts w:ascii="Times New Roman" w:hAnsi="Times New Roman" w:cs="Times New Roman"/>
          <w:b/>
          <w:color w:val="auto"/>
          <w:sz w:val="24"/>
        </w:rPr>
        <w:t>1</w:t>
      </w:r>
      <w:r w:rsidRPr="000E5C59">
        <w:rPr>
          <w:rFonts w:ascii="Times New Roman" w:hAnsi="Times New Roman" w:cs="Times New Roman"/>
          <w:b/>
          <w:color w:val="auto"/>
          <w:sz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</w:rPr>
        <w:t>Somador de 4 bits</w:t>
      </w:r>
      <w:bookmarkEnd w:id="12"/>
    </w:p>
    <w:p w14:paraId="5D3E75A5" w14:textId="6669B493" w:rsidR="00DC5F82" w:rsidRDefault="00DC5F82" w:rsidP="00DC5F8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Os bits das palavras A, B e S foram agrupados e representados em decimal. O primeiro teste foi utilizando a palavra A valendo 12 (1100) somando com a palavra B valendo 2 (0010), com o CI=0. Isso resultou, como mostrado na figura abaixo, uma soma igual a 14 (1110) e CO=0.</w:t>
      </w:r>
    </w:p>
    <w:p w14:paraId="00415548" w14:textId="37B81508" w:rsidR="00DC5F82" w:rsidRDefault="00DC5F82" w:rsidP="00DC5F82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5202CC" wp14:editId="6A50C590">
            <wp:extent cx="5391150" cy="17335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9F72" w14:textId="08C10094" w:rsidR="00DC5F82" w:rsidRDefault="00DC5F82" w:rsidP="00DC5F82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</w:rPr>
        <w:t xml:space="preserve">  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Figura </w:t>
      </w:r>
      <w:r w:rsidR="0088129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1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–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Soma com CI=0.</w:t>
      </w:r>
    </w:p>
    <w:p w14:paraId="37D7CCF1" w14:textId="38FCF2A3" w:rsidR="00DC5F82" w:rsidRDefault="00BE040D" w:rsidP="00BE040D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soma seguinte é de A valendo 10 (1010) e B valendo 6 (0110) com CI=1, resultando em S valendo 1 (0001), porém com CO=1, indicando 16+1=17. Como o somador é de 4 bits ele não consegue mostrar a saída 17 que codificada em binário utiliza 5 bits (17=10001)</w:t>
      </w:r>
    </w:p>
    <w:p w14:paraId="439BFB6D" w14:textId="4D9B5D59" w:rsidR="00BE040D" w:rsidRPr="00DC5F82" w:rsidRDefault="00BE040D" w:rsidP="00BE040D">
      <w:pPr>
        <w:jc w:val="center"/>
      </w:pPr>
      <w:r>
        <w:rPr>
          <w:noProof/>
        </w:rPr>
        <w:drawing>
          <wp:inline distT="0" distB="0" distL="0" distR="0" wp14:anchorId="3F0E272B" wp14:editId="3B693176">
            <wp:extent cx="5394960" cy="18288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0C814" w14:textId="022C4821" w:rsidR="00DC5F82" w:rsidRPr="00BE040D" w:rsidRDefault="00BE040D" w:rsidP="00BE040D">
      <w:pPr>
        <w:spacing w:line="360" w:lineRule="auto"/>
        <w:jc w:val="center"/>
        <w:rPr>
          <w:rFonts w:ascii="Times New Roman" w:hAnsi="Times New Roman" w:cs="Times New Roman"/>
        </w:rPr>
      </w:pPr>
      <w:r w:rsidRPr="00BE040D">
        <w:rPr>
          <w:rFonts w:ascii="Times New Roman" w:hAnsi="Times New Roman" w:cs="Times New Roman"/>
          <w:b/>
          <w:sz w:val="24"/>
          <w:szCs w:val="24"/>
        </w:rPr>
        <w:t xml:space="preserve">Figura </w:t>
      </w:r>
      <w:r w:rsidR="0088129E">
        <w:rPr>
          <w:rFonts w:ascii="Times New Roman" w:hAnsi="Times New Roman" w:cs="Times New Roman"/>
          <w:b/>
          <w:sz w:val="24"/>
          <w:szCs w:val="24"/>
        </w:rPr>
        <w:t>2</w:t>
      </w:r>
      <w:r w:rsidRPr="00BE040D">
        <w:rPr>
          <w:rFonts w:ascii="Times New Roman" w:hAnsi="Times New Roman" w:cs="Times New Roman"/>
          <w:b/>
          <w:sz w:val="24"/>
          <w:szCs w:val="24"/>
        </w:rPr>
        <w:t xml:space="preserve"> – </w:t>
      </w:r>
      <w:r w:rsidRPr="00BE040D">
        <w:rPr>
          <w:rFonts w:ascii="Times New Roman" w:hAnsi="Times New Roman" w:cs="Times New Roman"/>
          <w:sz w:val="24"/>
          <w:szCs w:val="24"/>
        </w:rPr>
        <w:t>Soma com CI=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BE040D">
        <w:rPr>
          <w:rFonts w:ascii="Times New Roman" w:hAnsi="Times New Roman" w:cs="Times New Roman"/>
          <w:sz w:val="24"/>
          <w:szCs w:val="24"/>
        </w:rPr>
        <w:t>.</w:t>
      </w:r>
    </w:p>
    <w:p w14:paraId="77096AC1" w14:textId="4A85C5F1" w:rsidR="00DC5F82" w:rsidRPr="007F00FE" w:rsidRDefault="00DC5F82" w:rsidP="00DC5F82">
      <w:pPr>
        <w:pStyle w:val="Ttulo2"/>
        <w:spacing w:after="240"/>
        <w:rPr>
          <w:rFonts w:ascii="Times New Roman" w:hAnsi="Times New Roman" w:cs="Times New Roman"/>
          <w:b/>
          <w:color w:val="auto"/>
          <w:sz w:val="24"/>
        </w:rPr>
      </w:pPr>
      <w:bookmarkStart w:id="13" w:name="_Toc7626067"/>
      <w:r>
        <w:rPr>
          <w:rFonts w:ascii="Times New Roman" w:hAnsi="Times New Roman" w:cs="Times New Roman"/>
          <w:b/>
          <w:color w:val="auto"/>
          <w:sz w:val="24"/>
        </w:rPr>
        <w:t>4</w:t>
      </w:r>
      <w:r w:rsidRPr="000E5C59">
        <w:rPr>
          <w:rFonts w:ascii="Times New Roman" w:hAnsi="Times New Roman" w:cs="Times New Roman"/>
          <w:b/>
          <w:color w:val="auto"/>
          <w:sz w:val="24"/>
        </w:rPr>
        <w:t>.</w:t>
      </w:r>
      <w:r>
        <w:rPr>
          <w:rFonts w:ascii="Times New Roman" w:hAnsi="Times New Roman" w:cs="Times New Roman"/>
          <w:b/>
          <w:color w:val="auto"/>
          <w:sz w:val="24"/>
        </w:rPr>
        <w:t>2</w:t>
      </w:r>
      <w:r w:rsidRPr="000E5C59">
        <w:rPr>
          <w:rFonts w:ascii="Times New Roman" w:hAnsi="Times New Roman" w:cs="Times New Roman"/>
          <w:b/>
          <w:color w:val="auto"/>
          <w:sz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</w:rPr>
        <w:t>Registrador multi-função de 4 bits</w:t>
      </w:r>
      <w:bookmarkEnd w:id="13"/>
    </w:p>
    <w:p w14:paraId="635961CA" w14:textId="57CF08CD" w:rsidR="00DC5F82" w:rsidRDefault="00BE040D" w:rsidP="00DC5F8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Devido às múltiplas possibilidades </w:t>
      </w:r>
      <w:r w:rsidR="009C2053">
        <w:rPr>
          <w:rFonts w:ascii="Times New Roman" w:hAnsi="Times New Roman" w:cs="Times New Roman"/>
        </w:rPr>
        <w:t xml:space="preserve">combinações de entradas para o registrador, utilizaram-se alguns valores aleatórios das variáveis de entrada paralela para observar a saída do registrador multi-função.  </w:t>
      </w:r>
    </w:p>
    <w:p w14:paraId="2B18FE22" w14:textId="4BB6B07C" w:rsidR="009C2053" w:rsidRDefault="009C2053" w:rsidP="00DC5F8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 bit de entrada à esquerda</w:t>
      </w:r>
      <w:r w:rsidR="008F60F7">
        <w:rPr>
          <w:rFonts w:ascii="Times New Roman" w:hAnsi="Times New Roman" w:cs="Times New Roman"/>
        </w:rPr>
        <w:t xml:space="preserve"> e à direita ficaram como 1</w:t>
      </w:r>
      <w:r>
        <w:rPr>
          <w:rFonts w:ascii="Times New Roman" w:hAnsi="Times New Roman" w:cs="Times New Roman"/>
        </w:rPr>
        <w:t xml:space="preserve">. O </w:t>
      </w:r>
      <w:proofErr w:type="spellStart"/>
      <w:r>
        <w:rPr>
          <w:rFonts w:ascii="Times New Roman" w:hAnsi="Times New Roman" w:cs="Times New Roman"/>
        </w:rPr>
        <w:t>clock</w:t>
      </w:r>
      <w:proofErr w:type="spellEnd"/>
      <w:r>
        <w:rPr>
          <w:rFonts w:ascii="Times New Roman" w:hAnsi="Times New Roman" w:cs="Times New Roman"/>
        </w:rPr>
        <w:t xml:space="preserve"> utilizado possui período de 50ns.</w:t>
      </w:r>
    </w:p>
    <w:p w14:paraId="6B851EFE" w14:textId="1FCB24F9" w:rsidR="009C2053" w:rsidRDefault="009C2053" w:rsidP="00DC5F8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Os botões de carga paralela, deslocamento à esquerda e a direita irão variar de acordo com a tabela verdade de 3 bits para a duração total da simulação que é de 1us, respectivamente do mais significativo para o menos significativo.</w:t>
      </w:r>
    </w:p>
    <w:p w14:paraId="30D14BF1" w14:textId="2FD3A9C7" w:rsidR="009C2053" w:rsidRDefault="008F60F7" w:rsidP="008F60F7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BDEAC7" wp14:editId="6614321F">
            <wp:extent cx="5397500" cy="423100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423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CD34" w14:textId="2BDE2C52" w:rsidR="008F60F7" w:rsidRDefault="008F60F7" w:rsidP="008F60F7">
      <w:pPr>
        <w:spacing w:line="360" w:lineRule="auto"/>
        <w:jc w:val="center"/>
        <w:rPr>
          <w:rFonts w:ascii="Times New Roman" w:hAnsi="Times New Roman" w:cs="Times New Roman"/>
        </w:rPr>
      </w:pPr>
      <w:r w:rsidRPr="00BE040D">
        <w:rPr>
          <w:rFonts w:ascii="Times New Roman" w:hAnsi="Times New Roman" w:cs="Times New Roman"/>
          <w:b/>
          <w:sz w:val="24"/>
          <w:szCs w:val="24"/>
        </w:rPr>
        <w:t xml:space="preserve">Figura </w:t>
      </w:r>
      <w:r w:rsidR="0088129E">
        <w:rPr>
          <w:rFonts w:ascii="Times New Roman" w:hAnsi="Times New Roman" w:cs="Times New Roman"/>
          <w:b/>
          <w:sz w:val="24"/>
          <w:szCs w:val="24"/>
        </w:rPr>
        <w:t>3</w:t>
      </w:r>
      <w:r w:rsidRPr="00BE040D">
        <w:rPr>
          <w:rFonts w:ascii="Times New Roman" w:hAnsi="Times New Roman" w:cs="Times New Roman"/>
          <w:b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Simulação do registrador multi-função de 4 bits (a parte de baixo da figura se refere à continuação da figura </w:t>
      </w:r>
      <w:r w:rsidR="0088129E">
        <w:rPr>
          <w:rFonts w:ascii="Times New Roman" w:hAnsi="Times New Roman" w:cs="Times New Roman"/>
          <w:sz w:val="24"/>
          <w:szCs w:val="24"/>
        </w:rPr>
        <w:t>superior e que estaria à sua direita)</w:t>
      </w:r>
      <w:r w:rsidRPr="00BE040D">
        <w:rPr>
          <w:rFonts w:ascii="Times New Roman" w:hAnsi="Times New Roman" w:cs="Times New Roman"/>
          <w:sz w:val="24"/>
          <w:szCs w:val="24"/>
        </w:rPr>
        <w:t>.</w:t>
      </w:r>
    </w:p>
    <w:p w14:paraId="12A766CC" w14:textId="3A9D5020" w:rsidR="009C2053" w:rsidRDefault="008F60F7" w:rsidP="00DC5F8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início todas as chaves estavam desligadas, permitindo que a saída permanecesse com o mesmo valor (0000, já que era no início). </w:t>
      </w:r>
      <w:r w:rsidR="009C2053">
        <w:rPr>
          <w:rFonts w:ascii="Times New Roman" w:hAnsi="Times New Roman" w:cs="Times New Roman"/>
        </w:rPr>
        <w:t xml:space="preserve">Como durante o projeto a função de carregamento foi dada a maior prioridade, </w:t>
      </w:r>
      <w:r>
        <w:rPr>
          <w:rFonts w:ascii="Times New Roman" w:hAnsi="Times New Roman" w:cs="Times New Roman"/>
        </w:rPr>
        <w:t xml:space="preserve">quando ela foi acionada, a entrada I foi fielmente replicada na saída Q, a cada borda de subida do </w:t>
      </w:r>
      <w:proofErr w:type="spellStart"/>
      <w:r>
        <w:rPr>
          <w:rFonts w:ascii="Times New Roman" w:hAnsi="Times New Roman" w:cs="Times New Roman"/>
        </w:rPr>
        <w:t>clock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4017B59D" w14:textId="120CF862" w:rsidR="008F60F7" w:rsidRDefault="008F60F7" w:rsidP="00DC5F82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Referente ao deslocamento à direita, quando acionado, ele fez com que a saída que era 0000, ficasse em 1000 no primeiro pulso de </w:t>
      </w:r>
      <w:proofErr w:type="spellStart"/>
      <w:r>
        <w:rPr>
          <w:rFonts w:ascii="Times New Roman" w:hAnsi="Times New Roman" w:cs="Times New Roman"/>
        </w:rPr>
        <w:t>clock</w:t>
      </w:r>
      <w:proofErr w:type="spellEnd"/>
      <w:r>
        <w:rPr>
          <w:rFonts w:ascii="Times New Roman" w:hAnsi="Times New Roman" w:cs="Times New Roman"/>
        </w:rPr>
        <w:t xml:space="preserve"> e 110</w:t>
      </w:r>
      <w:bookmarkStart w:id="14" w:name="_GoBack"/>
      <w:bookmarkEnd w:id="14"/>
      <w:r>
        <w:rPr>
          <w:rFonts w:ascii="Times New Roman" w:hAnsi="Times New Roman" w:cs="Times New Roman"/>
        </w:rPr>
        <w:t xml:space="preserve">0 no segundo pulso de </w:t>
      </w:r>
      <w:proofErr w:type="spellStart"/>
      <w:r>
        <w:rPr>
          <w:rFonts w:ascii="Times New Roman" w:hAnsi="Times New Roman" w:cs="Times New Roman"/>
        </w:rPr>
        <w:t>clock</w:t>
      </w:r>
      <w:proofErr w:type="spellEnd"/>
      <w:r>
        <w:rPr>
          <w:rFonts w:ascii="Times New Roman" w:hAnsi="Times New Roman" w:cs="Times New Roman"/>
        </w:rPr>
        <w:t xml:space="preserve">. Logo após o deslocamento à direita foi trocado pelo deslocamento à esquerda, transformando a saída de </w:t>
      </w:r>
    </w:p>
    <w:p w14:paraId="23DE523C" w14:textId="060D222F" w:rsidR="00C94457" w:rsidRDefault="008F60F7" w:rsidP="00D365A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</w:rPr>
        <w:t>1100 para 1001 e depois 0011 e depois 0111. Depois o deslocamento à direita de maior prioridade tomou a frente e transformou a saída em 1011 e depois 1101.</w:t>
      </w:r>
      <w:r w:rsidR="00C94457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5750D7F" w14:textId="77777777" w:rsidR="006101ED" w:rsidRDefault="006101ED" w:rsidP="00786A06">
      <w:pPr>
        <w:pStyle w:val="PargrafodaLista"/>
        <w:numPr>
          <w:ilvl w:val="0"/>
          <w:numId w:val="3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sz w:val="24"/>
          <w:szCs w:val="24"/>
        </w:rPr>
      </w:pPr>
      <w:bookmarkStart w:id="15" w:name="_Toc7626068"/>
      <w:r w:rsidRPr="000E78EC">
        <w:rPr>
          <w:rFonts w:ascii="Times New Roman" w:hAnsi="Times New Roman" w:cs="Times New Roman"/>
          <w:b/>
          <w:sz w:val="24"/>
          <w:szCs w:val="24"/>
        </w:rPr>
        <w:lastRenderedPageBreak/>
        <w:t>CONCLUSÃO</w:t>
      </w:r>
      <w:bookmarkEnd w:id="10"/>
      <w:bookmarkEnd w:id="15"/>
    </w:p>
    <w:p w14:paraId="57F6F523" w14:textId="77777777" w:rsidR="006101ED" w:rsidRPr="003F6999" w:rsidRDefault="006101ED" w:rsidP="006101ED">
      <w:pPr>
        <w:pStyle w:val="Epgrafe-autor"/>
        <w:spacing w:line="360" w:lineRule="auto"/>
        <w:rPr>
          <w:b w:val="0"/>
          <w:bCs w:val="0"/>
          <w:szCs w:val="24"/>
        </w:rPr>
      </w:pPr>
      <w:r w:rsidRPr="003F6999">
        <w:rPr>
          <w:b w:val="0"/>
          <w:bCs w:val="0"/>
          <w:szCs w:val="24"/>
        </w:rPr>
        <w:t>É preciso desconfiar sete vezes do cálculo e cem vezes do matemático</w:t>
      </w:r>
    </w:p>
    <w:p w14:paraId="30EC01E4" w14:textId="77777777" w:rsidR="006101ED" w:rsidRPr="003F6999" w:rsidRDefault="006101ED" w:rsidP="006101ED">
      <w:pPr>
        <w:pStyle w:val="Epgrafe-autor"/>
        <w:spacing w:line="360" w:lineRule="auto"/>
        <w:rPr>
          <w:szCs w:val="24"/>
        </w:rPr>
      </w:pPr>
      <w:r w:rsidRPr="003F6999">
        <w:rPr>
          <w:szCs w:val="24"/>
        </w:rPr>
        <w:t>Provérbio Indiano</w:t>
      </w:r>
    </w:p>
    <w:p w14:paraId="52E56223" w14:textId="77777777" w:rsidR="006101ED" w:rsidRDefault="006101ED" w:rsidP="006101E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09981FB" w14:textId="72DDDD9A" w:rsidR="002249B6" w:rsidRDefault="00666F25" w:rsidP="00666F25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16" w:name="_Toc463820998"/>
      <w:r>
        <w:rPr>
          <w:rFonts w:ascii="Times New Roman" w:hAnsi="Times New Roman" w:cs="Times New Roman"/>
          <w:sz w:val="24"/>
          <w:szCs w:val="24"/>
        </w:rPr>
        <w:t xml:space="preserve">O desenvolvimento do projeto foi de fundamental importância para aprofundar o conhecimento acerca do uso do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Quartus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a construção dos mais diversos circuitos que usam ou não outros dispositivos criados unicamente para uma determinada função. Assim, os conhecimentos adquiridos contribuem para a execução de outros circuitos, principalmente se necessitarem de componentes semelhantes, permitindo agilizar o projeto, pois o projetista já dispõe dos componentes.</w:t>
      </w:r>
    </w:p>
    <w:p w14:paraId="5AB51954" w14:textId="77777777" w:rsidR="002249B6" w:rsidRDefault="002249B6" w:rsidP="006101ED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6746B3B" w14:textId="6D72050E" w:rsidR="006101ED" w:rsidRDefault="002249B6" w:rsidP="006101ED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 w:rsidR="006101ED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C061787" w14:textId="77777777" w:rsidR="006101ED" w:rsidRDefault="006101ED" w:rsidP="00786A06">
      <w:pPr>
        <w:pStyle w:val="Ttulo1"/>
        <w:numPr>
          <w:ilvl w:val="0"/>
          <w:numId w:val="3"/>
        </w:numPr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7626069"/>
      <w:r w:rsidRPr="008702B2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REFERÊNCIAS BIBLIOGRÁFICAS</w:t>
      </w:r>
      <w:bookmarkEnd w:id="16"/>
      <w:bookmarkEnd w:id="17"/>
    </w:p>
    <w:p w14:paraId="07547A01" w14:textId="77777777" w:rsidR="006101ED" w:rsidRPr="008533AB" w:rsidRDefault="006101ED" w:rsidP="006101ED"/>
    <w:p w14:paraId="5043CB0F" w14:textId="77777777" w:rsidR="006101ED" w:rsidRDefault="006101ED" w:rsidP="006101E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675D72" w14:textId="77777777" w:rsidR="006101ED" w:rsidRPr="00734483" w:rsidRDefault="006101ED" w:rsidP="006101ED">
      <w:pPr>
        <w:jc w:val="both"/>
        <w:rPr>
          <w:rFonts w:ascii="Times New Roman" w:hAnsi="Times New Roman" w:cs="Times New Roman"/>
          <w:sz w:val="24"/>
          <w:szCs w:val="24"/>
        </w:rPr>
      </w:pPr>
      <w:r w:rsidRPr="00474E81">
        <w:rPr>
          <w:rFonts w:ascii="Times New Roman" w:hAnsi="Times New Roman" w:cs="Times New Roman"/>
          <w:sz w:val="24"/>
          <w:szCs w:val="24"/>
        </w:rPr>
        <w:t xml:space="preserve">ABNT, Associação Brasileira de Normas Técnicas. </w:t>
      </w:r>
      <w:r w:rsidRPr="00474E81">
        <w:rPr>
          <w:rFonts w:ascii="Times New Roman" w:hAnsi="Times New Roman" w:cs="Times New Roman"/>
          <w:b/>
          <w:sz w:val="24"/>
          <w:szCs w:val="24"/>
        </w:rPr>
        <w:t>NBR 10719 – Apresentação de relatórios técnico-científicos</w:t>
      </w:r>
      <w:r w:rsidRPr="00474E81">
        <w:rPr>
          <w:rFonts w:ascii="Times New Roman" w:hAnsi="Times New Roman" w:cs="Times New Roman"/>
          <w:sz w:val="24"/>
          <w:szCs w:val="24"/>
        </w:rPr>
        <w:t xml:space="preserve">. </w:t>
      </w:r>
      <w:r w:rsidRPr="00734483">
        <w:rPr>
          <w:rFonts w:ascii="Times New Roman" w:hAnsi="Times New Roman" w:cs="Times New Roman"/>
          <w:sz w:val="24"/>
          <w:szCs w:val="24"/>
        </w:rPr>
        <w:t>Rio de Janeiro: ABNT, Copyright © 1989.</w:t>
      </w:r>
    </w:p>
    <w:p w14:paraId="572F233A" w14:textId="77777777" w:rsidR="006101ED" w:rsidRDefault="006101ED" w:rsidP="006101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57A62">
        <w:rPr>
          <w:rFonts w:ascii="Times New Roman" w:hAnsi="Times New Roman" w:cs="Times New Roman"/>
          <w:sz w:val="24"/>
          <w:szCs w:val="24"/>
        </w:rPr>
        <w:t>MARCONI</w:t>
      </w:r>
      <w:r>
        <w:rPr>
          <w:rFonts w:ascii="Times New Roman" w:hAnsi="Times New Roman" w:cs="Times New Roman"/>
          <w:sz w:val="24"/>
          <w:szCs w:val="24"/>
        </w:rPr>
        <w:t xml:space="preserve">, Marina de A. &amp; LAKATOS, Eva M. </w:t>
      </w:r>
      <w:r w:rsidRPr="00757A62">
        <w:rPr>
          <w:rFonts w:ascii="Times New Roman" w:hAnsi="Times New Roman" w:cs="Times New Roman"/>
          <w:b/>
          <w:sz w:val="24"/>
          <w:szCs w:val="24"/>
        </w:rPr>
        <w:t>Fundamentos de metodologia científica</w:t>
      </w:r>
      <w:r>
        <w:rPr>
          <w:rFonts w:ascii="Times New Roman" w:hAnsi="Times New Roman" w:cs="Times New Roman"/>
          <w:sz w:val="24"/>
          <w:szCs w:val="24"/>
        </w:rPr>
        <w:t>. 5 ed. Editora Atlas. São Paulo, 2003.</w:t>
      </w:r>
    </w:p>
    <w:p w14:paraId="41040E9C" w14:textId="77777777" w:rsidR="007F00FE" w:rsidRDefault="007F00FE" w:rsidP="007F00FE">
      <w:pPr>
        <w:spacing w:line="360" w:lineRule="auto"/>
      </w:pPr>
      <w:r w:rsidRPr="007F00FE">
        <w:rPr>
          <w:rFonts w:ascii="Times New Roman" w:hAnsi="Times New Roman" w:cs="Times New Roman"/>
          <w:sz w:val="24"/>
          <w:szCs w:val="24"/>
        </w:rPr>
        <w:t>VAHID, Frank. ​</w:t>
      </w:r>
      <w:r w:rsidRPr="007F00FE">
        <w:rPr>
          <w:rFonts w:ascii="Times New Roman" w:hAnsi="Times New Roman" w:cs="Times New Roman"/>
          <w:b/>
          <w:sz w:val="24"/>
          <w:szCs w:val="24"/>
        </w:rPr>
        <w:t>Sistemas Digitais</w:t>
      </w:r>
      <w:r w:rsidRPr="007F00FE">
        <w:rPr>
          <w:rFonts w:ascii="Times New Roman" w:hAnsi="Times New Roman" w:cs="Times New Roman"/>
          <w:sz w:val="24"/>
          <w:szCs w:val="24"/>
        </w:rPr>
        <w:t xml:space="preserve">​: Projetos, Otimização e </w:t>
      </w:r>
      <w:proofErr w:type="spellStart"/>
      <w:r w:rsidRPr="007F00FE">
        <w:rPr>
          <w:rFonts w:ascii="Times New Roman" w:hAnsi="Times New Roman" w:cs="Times New Roman"/>
          <w:sz w:val="24"/>
          <w:szCs w:val="24"/>
        </w:rPr>
        <w:t>HDLs</w:t>
      </w:r>
      <w:proofErr w:type="spellEnd"/>
      <w:r w:rsidRPr="007F00FE">
        <w:rPr>
          <w:rFonts w:ascii="Times New Roman" w:hAnsi="Times New Roman" w:cs="Times New Roman"/>
          <w:sz w:val="24"/>
          <w:szCs w:val="24"/>
        </w:rPr>
        <w:t>. 1 ed. Editora Bookman,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F00FE">
        <w:rPr>
          <w:rFonts w:ascii="Times New Roman" w:hAnsi="Times New Roman" w:cs="Times New Roman"/>
          <w:sz w:val="24"/>
          <w:szCs w:val="24"/>
        </w:rPr>
        <w:t>2008.</w:t>
      </w:r>
      <w:r w:rsidRPr="007F00FE">
        <w:t xml:space="preserve"> </w:t>
      </w:r>
    </w:p>
    <w:p w14:paraId="43B9745A" w14:textId="545C23E8" w:rsidR="1AE685B8" w:rsidRDefault="007F00FE" w:rsidP="007F00F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F00FE">
        <w:rPr>
          <w:rFonts w:ascii="Times New Roman" w:hAnsi="Times New Roman" w:cs="Times New Roman"/>
          <w:sz w:val="24"/>
          <w:szCs w:val="24"/>
        </w:rPr>
        <w:t>TOCCI, Ronald J. ​</w:t>
      </w:r>
      <w:r w:rsidRPr="007F00FE">
        <w:rPr>
          <w:rFonts w:ascii="Times New Roman" w:hAnsi="Times New Roman" w:cs="Times New Roman"/>
          <w:b/>
          <w:sz w:val="24"/>
          <w:szCs w:val="24"/>
        </w:rPr>
        <w:t>Digital Systems</w:t>
      </w:r>
      <w:r w:rsidRPr="007F00FE">
        <w:rPr>
          <w:rFonts w:ascii="Times New Roman" w:hAnsi="Times New Roman" w:cs="Times New Roman"/>
          <w:sz w:val="24"/>
          <w:szCs w:val="24"/>
        </w:rPr>
        <w:t xml:space="preserve">​: </w:t>
      </w:r>
      <w:proofErr w:type="spellStart"/>
      <w:r w:rsidRPr="007F00FE">
        <w:rPr>
          <w:rFonts w:ascii="Times New Roman" w:hAnsi="Times New Roman" w:cs="Times New Roman"/>
          <w:sz w:val="24"/>
          <w:szCs w:val="24"/>
        </w:rPr>
        <w:t>principles</w:t>
      </w:r>
      <w:proofErr w:type="spellEnd"/>
      <w:r w:rsidRPr="007F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0FE">
        <w:rPr>
          <w:rFonts w:ascii="Times New Roman" w:hAnsi="Times New Roman" w:cs="Times New Roman"/>
          <w:sz w:val="24"/>
          <w:szCs w:val="24"/>
        </w:rPr>
        <w:t>and</w:t>
      </w:r>
      <w:proofErr w:type="spellEnd"/>
      <w:r w:rsidRPr="007F00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0FE">
        <w:rPr>
          <w:rFonts w:ascii="Times New Roman" w:hAnsi="Times New Roman" w:cs="Times New Roman"/>
          <w:sz w:val="24"/>
          <w:szCs w:val="24"/>
        </w:rPr>
        <w:t>applications</w:t>
      </w:r>
      <w:proofErr w:type="spellEnd"/>
      <w:r w:rsidRPr="007F00FE">
        <w:rPr>
          <w:rFonts w:ascii="Times New Roman" w:hAnsi="Times New Roman" w:cs="Times New Roman"/>
          <w:sz w:val="24"/>
          <w:szCs w:val="24"/>
        </w:rPr>
        <w:t xml:space="preserve">. 11 ed. Pearson </w:t>
      </w:r>
      <w:proofErr w:type="spellStart"/>
      <w:r w:rsidRPr="007F00FE">
        <w:rPr>
          <w:rFonts w:ascii="Times New Roman" w:hAnsi="Times New Roman" w:cs="Times New Roman"/>
          <w:sz w:val="24"/>
          <w:szCs w:val="24"/>
        </w:rPr>
        <w:t>Education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00FE">
        <w:rPr>
          <w:rFonts w:ascii="Times New Roman" w:hAnsi="Times New Roman" w:cs="Times New Roman"/>
          <w:sz w:val="24"/>
          <w:szCs w:val="24"/>
        </w:rPr>
        <w:t>India</w:t>
      </w:r>
      <w:proofErr w:type="spellEnd"/>
      <w:r w:rsidRPr="007F00FE">
        <w:rPr>
          <w:rFonts w:ascii="Times New Roman" w:hAnsi="Times New Roman" w:cs="Times New Roman"/>
          <w:sz w:val="24"/>
          <w:szCs w:val="24"/>
        </w:rPr>
        <w:t>, 1991.</w:t>
      </w:r>
    </w:p>
    <w:p w14:paraId="4C49084F" w14:textId="77777777" w:rsidR="007F00FE" w:rsidRDefault="007F00FE" w:rsidP="007F00FE">
      <w:pPr>
        <w:spacing w:line="360" w:lineRule="auto"/>
      </w:pPr>
    </w:p>
    <w:p w14:paraId="00FE7FBB" w14:textId="77777777" w:rsidR="00666F25" w:rsidRDefault="00666F25">
      <w:pPr>
        <w:spacing w:line="259" w:lineRule="auto"/>
        <w:rPr>
          <w:rFonts w:ascii="Times New Roman" w:eastAsiaTheme="majorEastAsia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3AC3C0CC" w14:textId="3A7A4D91" w:rsidR="00734483" w:rsidRDefault="00734483" w:rsidP="00734483">
      <w:pPr>
        <w:pStyle w:val="Ttulo1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8" w:name="_Toc7626070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APÊNDICE</w:t>
      </w:r>
      <w:bookmarkEnd w:id="18"/>
    </w:p>
    <w:p w14:paraId="02C82DFA" w14:textId="77777777" w:rsidR="00734483" w:rsidRDefault="00734483" w:rsidP="00734483">
      <w:pPr>
        <w:keepNext/>
        <w:spacing w:line="360" w:lineRule="auto"/>
      </w:pPr>
    </w:p>
    <w:p w14:paraId="54987775" w14:textId="0CE522D9" w:rsidR="00734483" w:rsidRDefault="00666F25" w:rsidP="0073448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EEBE4BD" wp14:editId="035FCA6B">
            <wp:extent cx="5391150" cy="2286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BA0B7" w14:textId="79D57BA0" w:rsidR="00734483" w:rsidRDefault="00734483" w:rsidP="00734483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Figura </w:t>
      </w:r>
      <w:r w:rsidR="0088129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4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–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 w:rsidR="00666F25">
        <w:rPr>
          <w:rFonts w:ascii="Times New Roman" w:hAnsi="Times New Roman" w:cs="Times New Roman"/>
          <w:i w:val="0"/>
          <w:color w:val="auto"/>
          <w:sz w:val="24"/>
          <w:szCs w:val="24"/>
        </w:rPr>
        <w:t>Circuito</w:t>
      </w:r>
      <w:r w:rsidR="00666F25" w:rsidRPr="00666F25">
        <w:rPr>
          <w:rFonts w:ascii="Times New Roman" w:hAnsi="Times New Roman" w:cs="Times New Roman"/>
          <w:i w:val="0"/>
          <w:color w:val="auto"/>
          <w:sz w:val="24"/>
          <w:szCs w:val="24"/>
        </w:rPr>
        <w:t xml:space="preserve"> do somador completo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48041BE3" w14:textId="73252E4F" w:rsidR="00666F25" w:rsidRDefault="00666F25" w:rsidP="00666F25">
      <w:r>
        <w:rPr>
          <w:noProof/>
        </w:rPr>
        <w:drawing>
          <wp:inline distT="0" distB="0" distL="0" distR="0" wp14:anchorId="4AA80FBF" wp14:editId="077A1FDE">
            <wp:extent cx="5400675" cy="22479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178C3" w14:textId="7A61F7AE" w:rsidR="00666F25" w:rsidRDefault="00666F25" w:rsidP="00666F25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Figura </w:t>
      </w:r>
      <w:r w:rsidR="0088129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5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–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Circuito do somador de 4 bits.</w:t>
      </w:r>
    </w:p>
    <w:p w14:paraId="3A6E207F" w14:textId="47D6BBE0" w:rsidR="00666F25" w:rsidRDefault="00666F25" w:rsidP="00666F25">
      <w:r>
        <w:rPr>
          <w:noProof/>
        </w:rPr>
        <w:lastRenderedPageBreak/>
        <w:drawing>
          <wp:inline distT="0" distB="0" distL="0" distR="0" wp14:anchorId="4BB7C870" wp14:editId="182B1524">
            <wp:extent cx="5391150" cy="44386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8C8B" w14:textId="74F9D1C5" w:rsidR="00666F25" w:rsidRDefault="00666F25" w:rsidP="00666F25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Figura </w:t>
      </w:r>
      <w:r w:rsidR="0088129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6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–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Circuito referente às entradas de controle dos MUX.</w:t>
      </w:r>
    </w:p>
    <w:p w14:paraId="388A4B9D" w14:textId="3751DC3B" w:rsidR="00666F25" w:rsidRDefault="00666F25" w:rsidP="00666F25"/>
    <w:p w14:paraId="5A7A8CF0" w14:textId="04AB3565" w:rsidR="00666F25" w:rsidRDefault="00666F25" w:rsidP="00666F25">
      <w:r>
        <w:rPr>
          <w:noProof/>
        </w:rPr>
        <w:drawing>
          <wp:inline distT="0" distB="0" distL="0" distR="0" wp14:anchorId="0A7E7869" wp14:editId="2E7975DC">
            <wp:extent cx="5400675" cy="29813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86A8" w14:textId="007659C3" w:rsidR="00666F25" w:rsidRDefault="00666F25" w:rsidP="00666F25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Figura </w:t>
      </w:r>
      <w:r w:rsidR="0088129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7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–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 w:rsidRPr="00666F25">
        <w:rPr>
          <w:rFonts w:ascii="Times New Roman" w:hAnsi="Times New Roman" w:cs="Times New Roman"/>
          <w:i w:val="0"/>
          <w:color w:val="auto"/>
          <w:sz w:val="24"/>
          <w:szCs w:val="24"/>
        </w:rPr>
        <w:t>Circuito do MUX 4x1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.</w:t>
      </w:r>
    </w:p>
    <w:p w14:paraId="7B5EBBF4" w14:textId="2B03E786" w:rsidR="00666F25" w:rsidRDefault="00666F25" w:rsidP="00666F25"/>
    <w:p w14:paraId="49461BE3" w14:textId="3C953848" w:rsidR="00666F25" w:rsidRDefault="00666F25" w:rsidP="00666F25">
      <w:pPr>
        <w:pStyle w:val="Legenda"/>
        <w:jc w:val="center"/>
        <w:rPr>
          <w:rFonts w:ascii="Times New Roman" w:hAnsi="Times New Roman" w:cs="Times New Roman"/>
          <w:b/>
          <w:i w:val="0"/>
          <w:color w:val="auto"/>
          <w:sz w:val="24"/>
          <w:szCs w:val="24"/>
        </w:rPr>
      </w:pPr>
      <w:r>
        <w:rPr>
          <w:rFonts w:ascii="Times New Roman" w:hAnsi="Times New Roman" w:cs="Times New Roman"/>
          <w:b/>
          <w:i w:val="0"/>
          <w:noProof/>
          <w:color w:val="auto"/>
          <w:sz w:val="24"/>
          <w:szCs w:val="24"/>
        </w:rPr>
        <w:lastRenderedPageBreak/>
        <w:drawing>
          <wp:inline distT="0" distB="0" distL="0" distR="0" wp14:anchorId="0912FB8F" wp14:editId="49B1945B">
            <wp:extent cx="5391150" cy="597217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97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9B0EC" w14:textId="5610B131" w:rsidR="00666F25" w:rsidRDefault="00666F25" w:rsidP="00666F25">
      <w:pPr>
        <w:pStyle w:val="Legenda"/>
        <w:jc w:val="center"/>
        <w:rPr>
          <w:rFonts w:ascii="Times New Roman" w:hAnsi="Times New Roman" w:cs="Times New Roman"/>
          <w:i w:val="0"/>
          <w:color w:val="auto"/>
          <w:sz w:val="24"/>
          <w:szCs w:val="24"/>
        </w:rPr>
      </w:pP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Figura </w:t>
      </w:r>
      <w:r w:rsidR="0088129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8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–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Circuito do registrador sem o circuito combinacional de controle.</w:t>
      </w:r>
    </w:p>
    <w:p w14:paraId="4FD5C955" w14:textId="439CF819" w:rsidR="00666F25" w:rsidRDefault="00666F25" w:rsidP="00666F25"/>
    <w:p w14:paraId="77E6BE08" w14:textId="4E08F9D7" w:rsidR="00666F25" w:rsidRDefault="00666F25" w:rsidP="00666F25">
      <w:r>
        <w:rPr>
          <w:noProof/>
        </w:rPr>
        <w:drawing>
          <wp:inline distT="0" distB="0" distL="0" distR="0" wp14:anchorId="7E9356D5" wp14:editId="279D0657">
            <wp:extent cx="5391150" cy="16668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28F2E" w14:textId="689CC7D0" w:rsidR="006101ED" w:rsidRDefault="00666F25" w:rsidP="002249B6">
      <w:pPr>
        <w:pStyle w:val="Legenda"/>
        <w:jc w:val="center"/>
      </w:pP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Figura </w:t>
      </w:r>
      <w:r w:rsidR="0088129E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9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>–</w:t>
      </w:r>
      <w:r w:rsidRPr="002249B6">
        <w:rPr>
          <w:rFonts w:ascii="Times New Roman" w:hAnsi="Times New Roman" w:cs="Times New Roman"/>
          <w:b/>
          <w:i w:val="0"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szCs w:val="24"/>
        </w:rPr>
        <w:t>Circuito do registrador multi-função de 4 bits.</w:t>
      </w:r>
    </w:p>
    <w:sectPr w:rsidR="006101ED" w:rsidSect="003E439C">
      <w:head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A17489" w14:textId="77777777" w:rsidR="00FA1BFE" w:rsidRDefault="00FA1BFE" w:rsidP="006101ED">
      <w:pPr>
        <w:spacing w:after="0" w:line="240" w:lineRule="auto"/>
      </w:pPr>
      <w:r>
        <w:separator/>
      </w:r>
    </w:p>
  </w:endnote>
  <w:endnote w:type="continuationSeparator" w:id="0">
    <w:p w14:paraId="5703A176" w14:textId="77777777" w:rsidR="00FA1BFE" w:rsidRDefault="00FA1BFE" w:rsidP="00610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A15959" w14:textId="77777777" w:rsidR="00FA1BFE" w:rsidRDefault="00FA1BFE" w:rsidP="006101ED">
      <w:pPr>
        <w:spacing w:after="0" w:line="240" w:lineRule="auto"/>
      </w:pPr>
      <w:r>
        <w:separator/>
      </w:r>
    </w:p>
  </w:footnote>
  <w:footnote w:type="continuationSeparator" w:id="0">
    <w:p w14:paraId="2CBCB87A" w14:textId="77777777" w:rsidR="00FA1BFE" w:rsidRDefault="00FA1BFE" w:rsidP="006101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7B4B86" w14:textId="77777777" w:rsidR="009C2053" w:rsidRDefault="009C2053">
    <w:pPr>
      <w:pStyle w:val="Cabealho"/>
      <w:jc w:val="right"/>
    </w:pPr>
  </w:p>
  <w:p w14:paraId="3A0FF5F2" w14:textId="77777777" w:rsidR="009C2053" w:rsidRDefault="009C205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4083380"/>
      <w:docPartObj>
        <w:docPartGallery w:val="Page Numbers (Top of Page)"/>
        <w:docPartUnique/>
      </w:docPartObj>
    </w:sdtPr>
    <w:sdtEndPr/>
    <w:sdtContent>
      <w:p w14:paraId="26374A51" w14:textId="77777777" w:rsidR="009C2053" w:rsidRDefault="009C2053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738610EB" w14:textId="77777777" w:rsidR="009C2053" w:rsidRDefault="009C205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A138A7"/>
    <w:multiLevelType w:val="hybridMultilevel"/>
    <w:tmpl w:val="4B4C2772"/>
    <w:lvl w:ilvl="0" w:tplc="F75ACE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FE21E4"/>
    <w:multiLevelType w:val="hybridMultilevel"/>
    <w:tmpl w:val="B9B61D1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DD3A7C"/>
    <w:multiLevelType w:val="hybridMultilevel"/>
    <w:tmpl w:val="4B4C2772"/>
    <w:lvl w:ilvl="0" w:tplc="F75ACE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0109B"/>
    <w:multiLevelType w:val="hybridMultilevel"/>
    <w:tmpl w:val="6AB03926"/>
    <w:lvl w:ilvl="0" w:tplc="6D4C84BA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9EB4A42"/>
    <w:multiLevelType w:val="multilevel"/>
    <w:tmpl w:val="090676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AAB1F87"/>
    <w:multiLevelType w:val="multilevel"/>
    <w:tmpl w:val="8510187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01ED"/>
    <w:rsid w:val="0008600F"/>
    <w:rsid w:val="000E5C59"/>
    <w:rsid w:val="000E6B39"/>
    <w:rsid w:val="001111DB"/>
    <w:rsid w:val="00173F9C"/>
    <w:rsid w:val="002249B6"/>
    <w:rsid w:val="00234864"/>
    <w:rsid w:val="00272C4A"/>
    <w:rsid w:val="002D458C"/>
    <w:rsid w:val="002E1B3E"/>
    <w:rsid w:val="0030232A"/>
    <w:rsid w:val="00371A9D"/>
    <w:rsid w:val="003E439C"/>
    <w:rsid w:val="0040776B"/>
    <w:rsid w:val="004F030A"/>
    <w:rsid w:val="00516AF5"/>
    <w:rsid w:val="005B430B"/>
    <w:rsid w:val="005E3F27"/>
    <w:rsid w:val="00600258"/>
    <w:rsid w:val="006101ED"/>
    <w:rsid w:val="006608E3"/>
    <w:rsid w:val="00666F25"/>
    <w:rsid w:val="006A38BC"/>
    <w:rsid w:val="006F0661"/>
    <w:rsid w:val="0071420A"/>
    <w:rsid w:val="007234FE"/>
    <w:rsid w:val="00734483"/>
    <w:rsid w:val="00772CB4"/>
    <w:rsid w:val="00774E54"/>
    <w:rsid w:val="00785E1A"/>
    <w:rsid w:val="00786A06"/>
    <w:rsid w:val="007D003A"/>
    <w:rsid w:val="007F00FE"/>
    <w:rsid w:val="008201CD"/>
    <w:rsid w:val="00827D45"/>
    <w:rsid w:val="0088129E"/>
    <w:rsid w:val="008F60F7"/>
    <w:rsid w:val="00902576"/>
    <w:rsid w:val="0093595D"/>
    <w:rsid w:val="009A0754"/>
    <w:rsid w:val="009A6DF7"/>
    <w:rsid w:val="009C2053"/>
    <w:rsid w:val="009C67DD"/>
    <w:rsid w:val="00A13BC8"/>
    <w:rsid w:val="00A82589"/>
    <w:rsid w:val="00AE3BDC"/>
    <w:rsid w:val="00B22B56"/>
    <w:rsid w:val="00BA201D"/>
    <w:rsid w:val="00BC5C7B"/>
    <w:rsid w:val="00BE040D"/>
    <w:rsid w:val="00C94457"/>
    <w:rsid w:val="00CD18D3"/>
    <w:rsid w:val="00CE79BA"/>
    <w:rsid w:val="00D365A0"/>
    <w:rsid w:val="00DC5F82"/>
    <w:rsid w:val="00DF0DC1"/>
    <w:rsid w:val="00E0657B"/>
    <w:rsid w:val="00E22AE2"/>
    <w:rsid w:val="00E27016"/>
    <w:rsid w:val="00EE6382"/>
    <w:rsid w:val="00F135FE"/>
    <w:rsid w:val="00F919D5"/>
    <w:rsid w:val="00FA1BFE"/>
    <w:rsid w:val="00FA4ACD"/>
    <w:rsid w:val="00FB1888"/>
    <w:rsid w:val="00FD5350"/>
    <w:rsid w:val="1AE685B8"/>
    <w:rsid w:val="2C596BCF"/>
    <w:rsid w:val="3194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941A28"/>
  <w15:chartTrackingRefBased/>
  <w15:docId w15:val="{47D4BCF7-9401-4F27-97C5-7F7E6E2F34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01ED"/>
    <w:pPr>
      <w:spacing w:line="256" w:lineRule="auto"/>
    </w:pPr>
  </w:style>
  <w:style w:type="paragraph" w:styleId="Ttulo1">
    <w:name w:val="heading 1"/>
    <w:basedOn w:val="Normal"/>
    <w:next w:val="Normal"/>
    <w:link w:val="Ttulo1Char"/>
    <w:uiPriority w:val="9"/>
    <w:qFormat/>
    <w:rsid w:val="006101E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E5C5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101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6101E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610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101ED"/>
  </w:style>
  <w:style w:type="paragraph" w:styleId="Legenda">
    <w:name w:val="caption"/>
    <w:basedOn w:val="Normal"/>
    <w:next w:val="Normal"/>
    <w:uiPriority w:val="35"/>
    <w:unhideWhenUsed/>
    <w:qFormat/>
    <w:rsid w:val="006101E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101ED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6101ED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6101ED"/>
    <w:rPr>
      <w:vertAlign w:val="superscript"/>
    </w:rPr>
  </w:style>
  <w:style w:type="table" w:styleId="Tabelacomgrade">
    <w:name w:val="Table Grid"/>
    <w:basedOn w:val="Tabelanormal"/>
    <w:uiPriority w:val="39"/>
    <w:rsid w:val="006101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1">
    <w:name w:val="toc 1"/>
    <w:basedOn w:val="Normal"/>
    <w:next w:val="Normal"/>
    <w:autoRedefine/>
    <w:uiPriority w:val="39"/>
    <w:unhideWhenUsed/>
    <w:rsid w:val="006101ED"/>
    <w:pPr>
      <w:spacing w:after="100"/>
    </w:pPr>
  </w:style>
  <w:style w:type="character" w:styleId="Hyperlink">
    <w:name w:val="Hyperlink"/>
    <w:basedOn w:val="Fontepargpadro"/>
    <w:uiPriority w:val="99"/>
    <w:unhideWhenUsed/>
    <w:rsid w:val="006101ED"/>
    <w:rPr>
      <w:color w:val="0563C1" w:themeColor="hyperlink"/>
      <w:u w:val="single"/>
    </w:rPr>
  </w:style>
  <w:style w:type="paragraph" w:styleId="Sumrio2">
    <w:name w:val="toc 2"/>
    <w:basedOn w:val="Normal"/>
    <w:next w:val="Normal"/>
    <w:autoRedefine/>
    <w:uiPriority w:val="39"/>
    <w:unhideWhenUsed/>
    <w:rsid w:val="006101ED"/>
    <w:pPr>
      <w:spacing w:after="100"/>
      <w:ind w:left="220"/>
    </w:pPr>
  </w:style>
  <w:style w:type="paragraph" w:styleId="SemEspaamento">
    <w:name w:val="No Spacing"/>
    <w:uiPriority w:val="1"/>
    <w:qFormat/>
    <w:rsid w:val="006101ED"/>
    <w:pPr>
      <w:spacing w:after="0" w:line="240" w:lineRule="auto"/>
    </w:pPr>
  </w:style>
  <w:style w:type="paragraph" w:customStyle="1" w:styleId="Epgrafe-autor">
    <w:name w:val="Epígrafe - autor"/>
    <w:basedOn w:val="Normal"/>
    <w:next w:val="Normal"/>
    <w:rsid w:val="006101ED"/>
    <w:pPr>
      <w:suppressAutoHyphens/>
      <w:overflowPunct w:val="0"/>
      <w:autoSpaceDE w:val="0"/>
      <w:spacing w:after="120" w:line="100" w:lineRule="atLeast"/>
      <w:ind w:left="4536"/>
      <w:jc w:val="right"/>
      <w:textAlignment w:val="baseline"/>
    </w:pPr>
    <w:rPr>
      <w:rFonts w:ascii="Times New Roman" w:eastAsia="Times New Roman" w:hAnsi="Times New Roman" w:cs="Times New Roman"/>
      <w:b/>
      <w:bCs/>
      <w:i/>
      <w:iCs/>
      <w:kern w:val="1"/>
      <w:sz w:val="20"/>
      <w:szCs w:val="20"/>
      <w:lang w:eastAsia="ar-SA"/>
    </w:rPr>
  </w:style>
  <w:style w:type="paragraph" w:customStyle="1" w:styleId="Standard">
    <w:name w:val="Standard"/>
    <w:rsid w:val="006101ED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eastAsia="zh-CN" w:bidi="hi-IN"/>
    </w:rPr>
  </w:style>
  <w:style w:type="character" w:customStyle="1" w:styleId="Ttulo2Char">
    <w:name w:val="Título 2 Char"/>
    <w:basedOn w:val="Fontepargpadro"/>
    <w:link w:val="Ttulo2"/>
    <w:uiPriority w:val="9"/>
    <w:rsid w:val="000E5C5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22B56"/>
    <w:rPr>
      <w:color w:val="808080"/>
    </w:rPr>
  </w:style>
  <w:style w:type="paragraph" w:styleId="Rodap">
    <w:name w:val="footer"/>
    <w:basedOn w:val="Normal"/>
    <w:link w:val="RodapChar"/>
    <w:uiPriority w:val="99"/>
    <w:unhideWhenUsed/>
    <w:rsid w:val="0093595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3595D"/>
  </w:style>
  <w:style w:type="character" w:customStyle="1" w:styleId="MenoPendente1">
    <w:name w:val="Menção Pendente1"/>
    <w:basedOn w:val="Fontepargpadro"/>
    <w:uiPriority w:val="99"/>
    <w:semiHidden/>
    <w:unhideWhenUsed/>
    <w:rsid w:val="0090257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365A0"/>
    <w:rPr>
      <w:color w:val="954F72" w:themeColor="followed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234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234F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7CE67-56D0-4EC7-8D08-615CEAB11F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1735</Words>
  <Characters>9374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Levy Gabriel da Silva Galvão</dc:creator>
  <cp:keywords/>
  <dc:description/>
  <cp:lastModifiedBy>Levy Gabriel</cp:lastModifiedBy>
  <cp:revision>6</cp:revision>
  <cp:lastPrinted>2019-05-03T22:46:00Z</cp:lastPrinted>
  <dcterms:created xsi:type="dcterms:W3CDTF">2019-05-01T21:02:00Z</dcterms:created>
  <dcterms:modified xsi:type="dcterms:W3CDTF">2019-05-03T22:46:00Z</dcterms:modified>
</cp:coreProperties>
</file>