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rtl w:val="0"/>
        </w:rPr>
        <w:t xml:space="preserve">UNIVERSIDADE FEDERAL DO RIO GRANDE DO NORTE</w:t>
        <w:br w:type="textWrapping"/>
        <w:t xml:space="preserve">CENTRO DE TECNOLOGIA</w:t>
        <w:br w:type="textWrapping"/>
        <w:t xml:space="preserve">DEPARTAMENTO DE ENGENHARIA ELÉTRICA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-30476</wp:posOffset>
            </wp:positionH>
            <wp:positionV relativeFrom="paragraph">
              <wp:posOffset>41275</wp:posOffset>
            </wp:positionV>
            <wp:extent cx="411480" cy="463550"/>
            <wp:effectExtent b="0" l="0" r="0" t="0"/>
            <wp:wrapSquare wrapText="bothSides" distB="0" distT="0" distL="114300" distR="11430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11480" cy="4635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-30477</wp:posOffset>
            </wp:positionH>
            <wp:positionV relativeFrom="paragraph">
              <wp:posOffset>41275</wp:posOffset>
            </wp:positionV>
            <wp:extent cx="411480" cy="463550"/>
            <wp:effectExtent b="0" l="0" r="0" t="0"/>
            <wp:wrapSquare wrapText="bothSides" distB="0" distT="0" distL="114300" distR="11430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1480" cy="463550"/>
                    </a:xfrm>
                    <a:prstGeom prst="rect"/>
                    <a:ln/>
                  </pic:spPr>
                </pic:pic>
              </a:graphicData>
            </a:graphic>
          </wp:anchor>
        </w:drawing>
      </w:r>
    </w:p>
    <w:tbl>
      <w:tblPr>
        <w:tblStyle w:val="Table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tcBorders>
              <w:bottom w:color="000000" w:space="0" w:sz="0" w:val="nil"/>
            </w:tcBorders>
            <w:shd w:fill="d9d9d9" w:val="clear"/>
          </w:tcPr>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Relatório – Máquina de estados em VHDL I</w:t>
            </w:r>
          </w:p>
        </w:tc>
      </w:tr>
      <w:tr>
        <w:tc>
          <w:tcPr>
            <w:tcBorders>
              <w:top w:color="000000" w:space="0" w:sz="0" w:val="nil"/>
              <w:bottom w:color="000000" w:space="0" w:sz="0" w:val="nil"/>
            </w:tcBorders>
          </w:tcPr>
          <w:p w:rsidR="00000000" w:rsidDel="00000000" w:rsidP="00000000" w:rsidRDefault="00000000" w:rsidRPr="00000000" w14:paraId="0000000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Disciplina: ELE0518 – Laboratório de Sistemas Digitais</w:t>
            </w:r>
          </w:p>
          <w:p w:rsidR="00000000" w:rsidDel="00000000" w:rsidP="00000000" w:rsidRDefault="00000000" w:rsidRPr="00000000" w14:paraId="0000000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Alunos:</w:t>
              <w:tab/>
              <w:t xml:space="preserve"> Bruno Matias de Sousa</w:t>
              <w:tab/>
              <w:tab/>
              <w:t xml:space="preserve">                                                       Data: 24/05/2019</w:t>
            </w:r>
          </w:p>
          <w:p w:rsidR="00000000" w:rsidDel="00000000" w:rsidP="00000000" w:rsidRDefault="00000000" w:rsidRPr="00000000" w14:paraId="00000005">
            <w:pPr>
              <w:spacing w:after="0" w:line="240"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              Levy Gabriel da Silva Galvão</w:t>
            </w:r>
          </w:p>
          <w:p w:rsidR="00000000" w:rsidDel="00000000" w:rsidP="00000000" w:rsidRDefault="00000000" w:rsidRPr="00000000" w14:paraId="0000000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Pedro Henrique de Souza Fonsêca dos Santos</w:t>
            </w:r>
          </w:p>
        </w:tc>
      </w:tr>
      <w:tr>
        <w:trPr>
          <w:trHeight w:val="80" w:hRule="atLeast"/>
        </w:trPr>
        <w:tc>
          <w:tcPr>
            <w:tcBorders>
              <w:top w:color="000000" w:space="0" w:sz="0" w:val="nil"/>
            </w:tcBorders>
          </w:tcPr>
          <w:p w:rsidR="00000000" w:rsidDel="00000000" w:rsidP="00000000" w:rsidRDefault="00000000" w:rsidRPr="00000000" w14:paraId="00000007">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1. Introdução</w:t>
      </w:r>
    </w:p>
    <w:tbl>
      <w:tblPr>
        <w:tblStyle w:val="Table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0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Diante das dificuldades enfrentadas em projetos anteriores, bem como as limitações devido à complexidade dos problemas, uma solução para uma máquina de estados de mais alto nível é implementá-la com o uso de VHDL, uma linguagem de descrição de hardware que nos auxilia na simplificação dos circuitos mais complexos na sua montagem em protoboard, utilizando uma placa FPGA ou similares para se utilizar com a linguagem. </w:t>
            </w:r>
          </w:p>
          <w:p w:rsidR="00000000" w:rsidDel="00000000" w:rsidP="00000000" w:rsidRDefault="00000000" w:rsidRPr="00000000" w14:paraId="0000000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objetivo dessa prática é implementar uma máquina de estados básica em VHDL. Assim, permitindo fixar o conhecimento obtido acerca do assunto de circuitos sequenciais e relacionado ao uso da sintaxe em VHDL para formalizar o código.</w:t>
            </w:r>
          </w:p>
        </w:tc>
      </w:tr>
    </w:tbl>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2. Referencial teórico</w:t>
      </w:r>
    </w:p>
    <w:tbl>
      <w:tblPr>
        <w:tblStyle w:val="Table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0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VHDL é uma linguagem de descrição de </w:t>
            </w:r>
            <w:r w:rsidDel="00000000" w:rsidR="00000000" w:rsidRPr="00000000">
              <w:rPr>
                <w:rFonts w:ascii="Times New Roman" w:cs="Times New Roman" w:eastAsia="Times New Roman" w:hAnsi="Times New Roman"/>
                <w:i w:val="1"/>
                <w:rtl w:val="0"/>
              </w:rPr>
              <w:t xml:space="preserve">hardware </w:t>
            </w:r>
            <w:r w:rsidDel="00000000" w:rsidR="00000000" w:rsidRPr="00000000">
              <w:rPr>
                <w:rFonts w:ascii="Times New Roman" w:cs="Times New Roman" w:eastAsia="Times New Roman" w:hAnsi="Times New Roman"/>
                <w:rtl w:val="0"/>
              </w:rPr>
              <w:t xml:space="preserve">e significa </w:t>
            </w:r>
            <w:r w:rsidDel="00000000" w:rsidR="00000000" w:rsidRPr="00000000">
              <w:rPr>
                <w:rFonts w:ascii="Times New Roman" w:cs="Times New Roman" w:eastAsia="Times New Roman" w:hAnsi="Times New Roman"/>
                <w:i w:val="1"/>
                <w:rtl w:val="0"/>
              </w:rPr>
              <w:t xml:space="preserve">Very High Speed Integrated Circuit Hardware Description Language</w:t>
            </w:r>
            <w:r w:rsidDel="00000000" w:rsidR="00000000" w:rsidRPr="00000000">
              <w:rPr>
                <w:rFonts w:ascii="Times New Roman" w:cs="Times New Roman" w:eastAsia="Times New Roman" w:hAnsi="Times New Roman"/>
                <w:rtl w:val="0"/>
              </w:rPr>
              <w:t xml:space="preserve">. Existem várias como ela, que se encaixam como </w:t>
            </w:r>
            <w:r w:rsidDel="00000000" w:rsidR="00000000" w:rsidRPr="00000000">
              <w:rPr>
                <w:rFonts w:ascii="Times New Roman" w:cs="Times New Roman" w:eastAsia="Times New Roman" w:hAnsi="Times New Roman"/>
                <w:i w:val="1"/>
                <w:rtl w:val="0"/>
              </w:rPr>
              <w:t xml:space="preserve">Hardware Description Language </w:t>
            </w:r>
            <w:r w:rsidDel="00000000" w:rsidR="00000000" w:rsidRPr="00000000">
              <w:rPr>
                <w:rFonts w:ascii="Times New Roman" w:cs="Times New Roman" w:eastAsia="Times New Roman" w:hAnsi="Times New Roman"/>
                <w:rtl w:val="0"/>
              </w:rPr>
              <w:t xml:space="preserve">(HDL), à título de exemplo: Verilog; AHDL (Altera Hardware Description Language); SystemC.</w:t>
            </w:r>
          </w:p>
          <w:p w:rsidR="00000000" w:rsidDel="00000000" w:rsidP="00000000" w:rsidRDefault="00000000" w:rsidRPr="00000000" w14:paraId="0000000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esse tipo de linguagem, a arquitetura de um projeto pode ser implementada mais facilmente por meio da escrita de um código em um nível mais alto de abstração. Isso reduz o tempo de projeto e de testes, uma vez que a placa na qual o código será carregado se encarrega de definir os caminhos e as portas lógicas a serem utilizadas. Assim, evita-se toda uma cultura de testar o projeto em protoboard por meio de circuitos integrados e com uma grande quantidade de fios. O problema desse tipo de linguagem é que a placa se encarregará da destinação do uso das portas lógicas e caminhos, implicando que o hardware obtido nem sempre será o mais otimizado possível.</w:t>
            </w:r>
          </w:p>
          <w:p w:rsidR="00000000" w:rsidDel="00000000" w:rsidP="00000000" w:rsidRDefault="00000000" w:rsidRPr="00000000" w14:paraId="0000001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forma de aplicar o conhecimento acerca da linguagem, foi proposto nessa prática o projeto de uma simples MdE. Ela deverá possuir uma entrada H, o </w:t>
            </w:r>
            <w:r w:rsidDel="00000000" w:rsidR="00000000" w:rsidRPr="00000000">
              <w:rPr>
                <w:rFonts w:ascii="Times New Roman" w:cs="Times New Roman" w:eastAsia="Times New Roman" w:hAnsi="Times New Roman"/>
                <w:i w:val="1"/>
                <w:rtl w:val="0"/>
              </w:rPr>
              <w:t xml:space="preserve">reset </w:t>
            </w:r>
            <w:r w:rsidDel="00000000" w:rsidR="00000000" w:rsidRPr="00000000">
              <w:rPr>
                <w:rFonts w:ascii="Times New Roman" w:cs="Times New Roman" w:eastAsia="Times New Roman" w:hAnsi="Times New Roman"/>
                <w:rtl w:val="0"/>
              </w:rPr>
              <w:t xml:space="preserve">(R) e cinco saídas, cada um de 1 bit. A sequência a ser produzida será:</w:t>
            </w:r>
          </w:p>
          <w:p w:rsidR="00000000" w:rsidDel="00000000" w:rsidP="00000000" w:rsidRDefault="00000000" w:rsidRPr="00000000" w14:paraId="00000012">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rPr>
            </w:pPr>
            <w:r w:rsidDel="00000000" w:rsidR="00000000" w:rsidRPr="00000000">
              <w:rPr>
                <w:rFonts w:ascii="Cardo" w:cs="Cardo" w:eastAsia="Cardo" w:hAnsi="Cardo"/>
                <w:rtl w:val="0"/>
              </w:rPr>
              <w:t xml:space="preserve">00000 → 10000 → 01000 → 00100 → 00010 → 00001</w:t>
            </w:r>
          </w:p>
          <w:p w:rsidR="00000000" w:rsidDel="00000000" w:rsidP="00000000" w:rsidRDefault="00000000" w:rsidRPr="00000000" w14:paraId="00000014">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Deverá repetir a sequência enquanto H=1. Quando H=0 deve-se voltar imediatamente para o estado com saída 00000. A máquina deve possuir um contador que vai contar um total de 3 ciclos completo. Quando isso acontecer a máquina deverá ir para um estado onde a saída é 11111 e só sairá quando H=0. Vale destacar que quando H=0 o contador não será zerado, mas quando o </w:t>
            </w:r>
            <w:r w:rsidDel="00000000" w:rsidR="00000000" w:rsidRPr="00000000">
              <w:rPr>
                <w:rFonts w:ascii="Times New Roman" w:cs="Times New Roman" w:eastAsia="Times New Roman" w:hAnsi="Times New Roman"/>
                <w:i w:val="1"/>
                <w:rtl w:val="0"/>
              </w:rPr>
              <w:t xml:space="preserve">reset</w:t>
            </w:r>
            <w:r w:rsidDel="00000000" w:rsidR="00000000" w:rsidRPr="00000000">
              <w:rPr>
                <w:rFonts w:ascii="Times New Roman" w:cs="Times New Roman" w:eastAsia="Times New Roman" w:hAnsi="Times New Roman"/>
                <w:rtl w:val="0"/>
              </w:rPr>
              <w:t xml:space="preserve"> for ativado, a máquina de estados deverá ir para o estado inicial e com o contador de ciclos zerado. </w:t>
            </w:r>
          </w:p>
          <w:p w:rsidR="00000000" w:rsidDel="00000000" w:rsidP="00000000" w:rsidRDefault="00000000" w:rsidRPr="00000000" w14:paraId="00000016">
            <w:pPr>
              <w:spacing w:after="0" w:line="24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3. Metodologia</w:t>
      </w:r>
    </w:p>
    <w:tbl>
      <w:tblPr>
        <w:tblStyle w:val="Table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1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presente projeto fez uso dos seguintes equipamentos:</w:t>
            </w:r>
          </w:p>
          <w:p w:rsidR="00000000" w:rsidDel="00000000" w:rsidP="00000000" w:rsidRDefault="00000000" w:rsidRPr="00000000" w14:paraId="0000001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2"/>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Placa do Kit DE2 da Altera;</w:t>
            </w:r>
          </w:p>
          <w:p w:rsidR="00000000" w:rsidDel="00000000" w:rsidP="00000000" w:rsidRDefault="00000000" w:rsidRPr="00000000" w14:paraId="0000001B">
            <w:pPr>
              <w:numPr>
                <w:ilvl w:val="0"/>
                <w:numId w:val="2"/>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Quartus.</w:t>
            </w:r>
          </w:p>
          <w:p w:rsidR="00000000" w:rsidDel="00000000" w:rsidP="00000000" w:rsidRDefault="00000000" w:rsidRPr="00000000" w14:paraId="0000001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Inicialmente fora concebida a máquina de estados. Não sem antes de determinar o que significa cada estado. Os estados S de subscrito 0 a 5 representarão os estados do ciclo normal com suas respectivas saídas elencadas na figura abaixo. O sétimo estado será o novo estado que só será acessado após 3 ciclos. O estado R foi denominado na estirpe desse projeto como um pseudo estado, pois ele não será implementado no código com o mesmo tipo que os estados anteriores, mas ele representará a operação de atribuição do zero ao contador após acionar o reset.</w:t>
            </w:r>
          </w:p>
          <w:p w:rsidR="00000000" w:rsidDel="00000000" w:rsidP="00000000" w:rsidRDefault="00000000" w:rsidRPr="00000000" w14:paraId="0000001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27810" cy="2004573"/>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527810" cy="200457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1 </w:t>
            </w:r>
            <w:r w:rsidDel="00000000" w:rsidR="00000000" w:rsidRPr="00000000">
              <w:rPr>
                <w:rFonts w:ascii="Times New Roman" w:cs="Times New Roman" w:eastAsia="Times New Roman" w:hAnsi="Times New Roman"/>
                <w:rtl w:val="0"/>
              </w:rPr>
              <w:t xml:space="preserve">-  Tabela de com as respectivas saídas para cada estado.</w:t>
            </w:r>
          </w:p>
          <w:p w:rsidR="00000000" w:rsidDel="00000000" w:rsidP="00000000" w:rsidRDefault="00000000" w:rsidRPr="00000000" w14:paraId="00000021">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todos os estados definido, fora construída a máquina de estados de alto nível, de acordo com a figura abaixo. Sendo a variável </w:t>
            </w:r>
            <w:r w:rsidDel="00000000" w:rsidR="00000000" w:rsidRPr="00000000">
              <w:rPr>
                <w:rFonts w:ascii="Times New Roman" w:cs="Times New Roman" w:eastAsia="Times New Roman" w:hAnsi="Times New Roman"/>
                <w:i w:val="1"/>
                <w:rtl w:val="0"/>
              </w:rPr>
              <w:t xml:space="preserve">count</w:t>
            </w:r>
            <w:r w:rsidDel="00000000" w:rsidR="00000000" w:rsidRPr="00000000">
              <w:rPr>
                <w:rFonts w:ascii="Times New Roman" w:cs="Times New Roman" w:eastAsia="Times New Roman" w:hAnsi="Times New Roman"/>
                <w:rtl w:val="0"/>
              </w:rPr>
              <w:t xml:space="preserve"> representada como o contador de ciclos.</w:t>
            </w:r>
          </w:p>
          <w:p w:rsidR="00000000" w:rsidDel="00000000" w:rsidP="00000000" w:rsidRDefault="00000000" w:rsidRPr="00000000" w14:paraId="00000023">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3050" cy="1879600"/>
                  <wp:effectExtent b="0" l="0" r="0" t="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35305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2 </w:t>
            </w:r>
            <w:r w:rsidDel="00000000" w:rsidR="00000000" w:rsidRPr="00000000">
              <w:rPr>
                <w:rFonts w:ascii="Times New Roman" w:cs="Times New Roman" w:eastAsia="Times New Roman" w:hAnsi="Times New Roman"/>
                <w:rtl w:val="0"/>
              </w:rPr>
              <w:t xml:space="preserve">-  Diagrama da máquina de estados para o problema. (R é um estado que não existe na implementação, ele só ilustra que quando o </w:t>
            </w:r>
            <w:r w:rsidDel="00000000" w:rsidR="00000000" w:rsidRPr="00000000">
              <w:rPr>
                <w:rFonts w:ascii="Times New Roman" w:cs="Times New Roman" w:eastAsia="Times New Roman" w:hAnsi="Times New Roman"/>
                <w:i w:val="1"/>
                <w:rtl w:val="0"/>
              </w:rPr>
              <w:t xml:space="preserve">reset</w:t>
            </w:r>
            <w:r w:rsidDel="00000000" w:rsidR="00000000" w:rsidRPr="00000000">
              <w:rPr>
                <w:rFonts w:ascii="Times New Roman" w:cs="Times New Roman" w:eastAsia="Times New Roman" w:hAnsi="Times New Roman"/>
                <w:rtl w:val="0"/>
              </w:rPr>
              <w:t xml:space="preserve"> for dado o contador será reiniciado).</w:t>
            </w:r>
          </w:p>
          <w:p w:rsidR="00000000" w:rsidDel="00000000" w:rsidP="00000000" w:rsidRDefault="00000000" w:rsidRPr="00000000" w14:paraId="00000026">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Agora será explicado o desenvolvimento do código fonte do projeto geral, destinado à placa. No que diz respeito à entidade escolhida, seu nome foi </w:t>
            </w:r>
            <w:r w:rsidDel="00000000" w:rsidR="00000000" w:rsidRPr="00000000">
              <w:rPr>
                <w:rFonts w:ascii="Consolas" w:cs="Consolas" w:eastAsia="Consolas" w:hAnsi="Consolas"/>
                <w:sz w:val="18"/>
                <w:szCs w:val="18"/>
                <w:rtl w:val="0"/>
              </w:rPr>
              <w:t xml:space="preserve">lab7</w:t>
            </w:r>
            <w:r w:rsidDel="00000000" w:rsidR="00000000" w:rsidRPr="00000000">
              <w:rPr>
                <w:rFonts w:ascii="Times New Roman" w:cs="Times New Roman" w:eastAsia="Times New Roman" w:hAnsi="Times New Roman"/>
                <w:rtl w:val="0"/>
              </w:rPr>
              <w:t xml:space="preserve"> e possui 3 entrada e 2 saídas. A entrada </w:t>
            </w:r>
            <w:r w:rsidDel="00000000" w:rsidR="00000000" w:rsidRPr="00000000">
              <w:rPr>
                <w:rFonts w:ascii="Consolas" w:cs="Consolas" w:eastAsia="Consolas" w:hAnsi="Consolas"/>
                <w:sz w:val="18"/>
                <w:szCs w:val="18"/>
                <w:rtl w:val="0"/>
              </w:rPr>
              <w:t xml:space="preserve">h </w:t>
            </w:r>
            <w:r w:rsidDel="00000000" w:rsidR="00000000" w:rsidRPr="00000000">
              <w:rPr>
                <w:rFonts w:ascii="Times New Roman" w:cs="Times New Roman" w:eastAsia="Times New Roman" w:hAnsi="Times New Roman"/>
                <w:rtl w:val="0"/>
              </w:rPr>
              <w:t xml:space="preserve">e</w:t>
            </w:r>
            <w:r w:rsidDel="00000000" w:rsidR="00000000" w:rsidRPr="00000000">
              <w:rPr>
                <w:rFonts w:ascii="Consolas" w:cs="Consolas" w:eastAsia="Consolas" w:hAnsi="Consolas"/>
                <w:sz w:val="18"/>
                <w:szCs w:val="18"/>
                <w:rtl w:val="0"/>
              </w:rPr>
              <w:t xml:space="preserve"> rst</w:t>
            </w:r>
            <w:r w:rsidDel="00000000" w:rsidR="00000000" w:rsidRPr="00000000">
              <w:rPr>
                <w:rFonts w:ascii="Times New Roman" w:cs="Times New Roman" w:eastAsia="Times New Roman" w:hAnsi="Times New Roman"/>
                <w:rtl w:val="0"/>
              </w:rPr>
              <w:t xml:space="preserve"> referem-se, respectivamente às entradas H e R da MdE. A entrada </w:t>
            </w:r>
            <w:r w:rsidDel="00000000" w:rsidR="00000000" w:rsidRPr="00000000">
              <w:rPr>
                <w:rFonts w:ascii="Consolas" w:cs="Consolas" w:eastAsia="Consolas" w:hAnsi="Consolas"/>
                <w:sz w:val="18"/>
                <w:szCs w:val="18"/>
                <w:rtl w:val="0"/>
              </w:rPr>
              <w:t xml:space="preserve">clk_in</w:t>
            </w:r>
            <w:r w:rsidDel="00000000" w:rsidR="00000000" w:rsidRPr="00000000">
              <w:rPr>
                <w:rFonts w:ascii="Times New Roman" w:cs="Times New Roman" w:eastAsia="Times New Roman" w:hAnsi="Times New Roman"/>
                <w:rtl w:val="0"/>
              </w:rPr>
              <w:t xml:space="preserve"> vai receber o clock de 50Mhz da placa DE2 da altera e vai retornar um clock de 1Hz no buffer </w:t>
            </w:r>
            <w:r w:rsidDel="00000000" w:rsidR="00000000" w:rsidRPr="00000000">
              <w:rPr>
                <w:rFonts w:ascii="Consolas" w:cs="Consolas" w:eastAsia="Consolas" w:hAnsi="Consolas"/>
                <w:sz w:val="18"/>
                <w:szCs w:val="18"/>
                <w:rtl w:val="0"/>
              </w:rPr>
              <w:t xml:space="preserve">clk</w:t>
            </w:r>
            <w:r w:rsidDel="00000000" w:rsidR="00000000" w:rsidRPr="00000000">
              <w:rPr>
                <w:rFonts w:ascii="Times New Roman" w:cs="Times New Roman" w:eastAsia="Times New Roman" w:hAnsi="Times New Roman"/>
                <w:rtl w:val="0"/>
              </w:rPr>
              <w:t xml:space="preserve"> para uso interno no código. A saída </w:t>
            </w:r>
            <w:r w:rsidDel="00000000" w:rsidR="00000000" w:rsidRPr="00000000">
              <w:rPr>
                <w:rFonts w:ascii="Consolas" w:cs="Consolas" w:eastAsia="Consolas" w:hAnsi="Consolas"/>
                <w:sz w:val="18"/>
                <w:szCs w:val="18"/>
                <w:rtl w:val="0"/>
              </w:rPr>
              <w:t xml:space="preserve">a</w:t>
            </w:r>
            <w:r w:rsidDel="00000000" w:rsidR="00000000" w:rsidRPr="00000000">
              <w:rPr>
                <w:rFonts w:ascii="Times New Roman" w:cs="Times New Roman" w:eastAsia="Times New Roman" w:hAnsi="Times New Roman"/>
                <w:rtl w:val="0"/>
              </w:rPr>
              <w:t xml:space="preserve"> representa um vetor de bits de 5 bits e representa as saídas de cada estado.</w:t>
            </w:r>
          </w:p>
          <w:p w:rsidR="00000000" w:rsidDel="00000000" w:rsidP="00000000" w:rsidRDefault="00000000" w:rsidRPr="00000000" w14:paraId="00000028">
            <w:pPr>
              <w:numPr>
                <w:ilvl w:val="0"/>
                <w:numId w:val="5"/>
              </w:numPr>
              <w:pBdr>
                <w:left w:color="6ce26c" w:space="0" w:sz="18" w:val="single"/>
              </w:pBdr>
              <w:shd w:fill="f8f8f8" w:val="clear"/>
              <w:spacing w:after="0" w:before="280" w:line="24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b w:val="1"/>
                <w:color w:val="006699"/>
                <w:sz w:val="18"/>
                <w:szCs w:val="18"/>
                <w:rtl w:val="0"/>
              </w:rPr>
              <w:t xml:space="preserve">entity</w:t>
            </w:r>
            <w:r w:rsidDel="00000000" w:rsidR="00000000" w:rsidRPr="00000000">
              <w:rPr>
                <w:rFonts w:ascii="Consolas" w:cs="Consolas" w:eastAsia="Consolas" w:hAnsi="Consolas"/>
                <w:sz w:val="18"/>
                <w:szCs w:val="18"/>
                <w:rtl w:val="0"/>
              </w:rPr>
              <w:t xml:space="preserve"> lab7 </w:t>
            </w:r>
            <w:r w:rsidDel="00000000" w:rsidR="00000000" w:rsidRPr="00000000">
              <w:rPr>
                <w:rFonts w:ascii="Consolas" w:cs="Consolas" w:eastAsia="Consolas" w:hAnsi="Consolas"/>
                <w:b w:val="1"/>
                <w:color w:val="006699"/>
                <w:sz w:val="18"/>
                <w:szCs w:val="18"/>
                <w:rtl w:val="0"/>
              </w:rPr>
              <w:t xml:space="preserve">is</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029">
            <w:pPr>
              <w:numPr>
                <w:ilvl w:val="0"/>
                <w:numId w:val="5"/>
              </w:numPr>
              <w:pBdr>
                <w:left w:color="6ce26c" w:space="0" w:sz="18" w:val="single"/>
              </w:pBdr>
              <w:shd w:fill="ffffff" w:val="clear"/>
              <w:spacing w:after="0" w:line="24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port(  </w:t>
            </w:r>
            <w:r w:rsidDel="00000000" w:rsidR="00000000" w:rsidRPr="00000000">
              <w:rPr>
                <w:rtl w:val="0"/>
              </w:rPr>
            </w:r>
          </w:p>
          <w:p w:rsidR="00000000" w:rsidDel="00000000" w:rsidP="00000000" w:rsidRDefault="00000000" w:rsidRPr="00000000" w14:paraId="0000002A">
            <w:pPr>
              <w:numPr>
                <w:ilvl w:val="0"/>
                <w:numId w:val="5"/>
              </w:numPr>
              <w:pBdr>
                <w:left w:color="6ce26c" w:space="0" w:sz="18" w:val="single"/>
              </w:pBdr>
              <w:shd w:fill="f8f8f8" w:val="clear"/>
              <w:spacing w:after="0" w:line="24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h           : </w:t>
            </w:r>
            <w:r w:rsidDel="00000000" w:rsidR="00000000" w:rsidRPr="00000000">
              <w:rPr>
                <w:rFonts w:ascii="Consolas" w:cs="Consolas" w:eastAsia="Consolas" w:hAnsi="Consolas"/>
                <w:b w:val="1"/>
                <w:color w:val="006699"/>
                <w:sz w:val="18"/>
                <w:szCs w:val="18"/>
                <w:rtl w:val="0"/>
              </w:rPr>
              <w:t xml:space="preserve">in</w:t>
            </w:r>
            <w:r w:rsidDel="00000000" w:rsidR="00000000" w:rsidRPr="00000000">
              <w:rPr>
                <w:rFonts w:ascii="Consolas" w:cs="Consolas" w:eastAsia="Consolas" w:hAnsi="Consolas"/>
                <w:sz w:val="18"/>
                <w:szCs w:val="18"/>
                <w:rtl w:val="0"/>
              </w:rPr>
              <w:t xml:space="preserve"> std_logic;  </w:t>
            </w:r>
            <w:r w:rsidDel="00000000" w:rsidR="00000000" w:rsidRPr="00000000">
              <w:rPr>
                <w:rtl w:val="0"/>
              </w:rPr>
            </w:r>
          </w:p>
          <w:p w:rsidR="00000000" w:rsidDel="00000000" w:rsidP="00000000" w:rsidRDefault="00000000" w:rsidRPr="00000000" w14:paraId="0000002B">
            <w:pPr>
              <w:numPr>
                <w:ilvl w:val="0"/>
                <w:numId w:val="5"/>
              </w:numPr>
              <w:pBdr>
                <w:left w:color="6ce26c" w:space="0" w:sz="18" w:val="single"/>
              </w:pBdr>
              <w:shd w:fill="ffffff" w:val="clear"/>
              <w:spacing w:after="0" w:line="24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clk_in, rst : </w:t>
            </w:r>
            <w:r w:rsidDel="00000000" w:rsidR="00000000" w:rsidRPr="00000000">
              <w:rPr>
                <w:rFonts w:ascii="Consolas" w:cs="Consolas" w:eastAsia="Consolas" w:hAnsi="Consolas"/>
                <w:b w:val="1"/>
                <w:color w:val="006699"/>
                <w:sz w:val="18"/>
                <w:szCs w:val="18"/>
                <w:rtl w:val="0"/>
              </w:rPr>
              <w:t xml:space="preserve">in</w:t>
            </w:r>
            <w:r w:rsidDel="00000000" w:rsidR="00000000" w:rsidRPr="00000000">
              <w:rPr>
                <w:rFonts w:ascii="Consolas" w:cs="Consolas" w:eastAsia="Consolas" w:hAnsi="Consolas"/>
                <w:sz w:val="18"/>
                <w:szCs w:val="18"/>
                <w:rtl w:val="0"/>
              </w:rPr>
              <w:t xml:space="preserve"> std_logic;  </w:t>
            </w:r>
            <w:r w:rsidDel="00000000" w:rsidR="00000000" w:rsidRPr="00000000">
              <w:rPr>
                <w:rtl w:val="0"/>
              </w:rPr>
            </w:r>
          </w:p>
          <w:p w:rsidR="00000000" w:rsidDel="00000000" w:rsidP="00000000" w:rsidRDefault="00000000" w:rsidRPr="00000000" w14:paraId="0000002C">
            <w:pPr>
              <w:numPr>
                <w:ilvl w:val="0"/>
                <w:numId w:val="5"/>
              </w:numPr>
              <w:pBdr>
                <w:left w:color="6ce26c" w:space="0" w:sz="18" w:val="single"/>
              </w:pBdr>
              <w:shd w:fill="f8f8f8" w:val="clear"/>
              <w:spacing w:after="0" w:line="24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clk         : </w:t>
            </w:r>
            <w:r w:rsidDel="00000000" w:rsidR="00000000" w:rsidRPr="00000000">
              <w:rPr>
                <w:rFonts w:ascii="Consolas" w:cs="Consolas" w:eastAsia="Consolas" w:hAnsi="Consolas"/>
                <w:b w:val="1"/>
                <w:color w:val="006699"/>
                <w:sz w:val="18"/>
                <w:szCs w:val="18"/>
                <w:rtl w:val="0"/>
              </w:rPr>
              <w:t xml:space="preserve">buffer</w:t>
            </w:r>
            <w:r w:rsidDel="00000000" w:rsidR="00000000" w:rsidRPr="00000000">
              <w:rPr>
                <w:rFonts w:ascii="Consolas" w:cs="Consolas" w:eastAsia="Consolas" w:hAnsi="Consolas"/>
                <w:sz w:val="18"/>
                <w:szCs w:val="18"/>
                <w:rtl w:val="0"/>
              </w:rPr>
              <w:t xml:space="preserve"> std_logic;   </w:t>
            </w:r>
            <w:r w:rsidDel="00000000" w:rsidR="00000000" w:rsidRPr="00000000">
              <w:rPr>
                <w:rtl w:val="0"/>
              </w:rPr>
            </w:r>
          </w:p>
          <w:p w:rsidR="00000000" w:rsidDel="00000000" w:rsidP="00000000" w:rsidRDefault="00000000" w:rsidRPr="00000000" w14:paraId="0000002D">
            <w:pPr>
              <w:numPr>
                <w:ilvl w:val="0"/>
                <w:numId w:val="5"/>
              </w:numPr>
              <w:pBdr>
                <w:left w:color="6ce26c" w:space="0" w:sz="18" w:val="single"/>
              </w:pBdr>
              <w:shd w:fill="ffffff" w:val="clear"/>
              <w:spacing w:after="0" w:line="24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a           : </w:t>
            </w:r>
            <w:r w:rsidDel="00000000" w:rsidR="00000000" w:rsidRPr="00000000">
              <w:rPr>
                <w:rFonts w:ascii="Consolas" w:cs="Consolas" w:eastAsia="Consolas" w:hAnsi="Consolas"/>
                <w:b w:val="1"/>
                <w:color w:val="006699"/>
                <w:sz w:val="18"/>
                <w:szCs w:val="18"/>
                <w:rtl w:val="0"/>
              </w:rPr>
              <w:t xml:space="preserve">out</w:t>
            </w:r>
            <w:r w:rsidDel="00000000" w:rsidR="00000000" w:rsidRPr="00000000">
              <w:rPr>
                <w:rFonts w:ascii="Consolas" w:cs="Consolas" w:eastAsia="Consolas" w:hAnsi="Consolas"/>
                <w:sz w:val="18"/>
                <w:szCs w:val="18"/>
                <w:rtl w:val="0"/>
              </w:rPr>
              <w:t xml:space="preserve"> std_logic_vector (</w:t>
            </w:r>
            <w:r w:rsidDel="00000000" w:rsidR="00000000" w:rsidRPr="00000000">
              <w:rPr>
                <w:rFonts w:ascii="Consolas" w:cs="Consolas" w:eastAsia="Consolas" w:hAnsi="Consolas"/>
                <w:color w:val="ff0000"/>
                <w:sz w:val="18"/>
                <w:szCs w:val="18"/>
                <w:rtl w:val="0"/>
              </w:rPr>
              <w:t xml:space="preserve">4</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downto</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ff0000"/>
                <w:sz w:val="18"/>
                <w:szCs w:val="18"/>
                <w:rtl w:val="0"/>
              </w:rPr>
              <w:t xml:space="preserve">0</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02E">
            <w:pPr>
              <w:numPr>
                <w:ilvl w:val="0"/>
                <w:numId w:val="5"/>
              </w:numPr>
              <w:pBdr>
                <w:left w:color="6ce26c" w:space="0" w:sz="18" w:val="single"/>
              </w:pBdr>
              <w:shd w:fill="f8f8f8" w:val="clear"/>
              <w:spacing w:after="0" w:line="24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  </w:t>
            </w:r>
            <w:r w:rsidDel="00000000" w:rsidR="00000000" w:rsidRPr="00000000">
              <w:rPr>
                <w:rtl w:val="0"/>
              </w:rPr>
            </w:r>
          </w:p>
          <w:p w:rsidR="00000000" w:rsidDel="00000000" w:rsidP="00000000" w:rsidRDefault="00000000" w:rsidRPr="00000000" w14:paraId="0000002F">
            <w:pPr>
              <w:numPr>
                <w:ilvl w:val="0"/>
                <w:numId w:val="5"/>
              </w:numPr>
              <w:pBdr>
                <w:left w:color="6ce26c" w:space="0" w:sz="18" w:val="single"/>
              </w:pBdr>
              <w:shd w:fill="ffffff" w:val="clear"/>
              <w:spacing w:after="280" w:line="24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b w:val="1"/>
                <w:color w:val="006699"/>
                <w:sz w:val="18"/>
                <w:szCs w:val="18"/>
                <w:rtl w:val="0"/>
              </w:rPr>
              <w:t xml:space="preserve">end</w:t>
            </w:r>
            <w:r w:rsidDel="00000000" w:rsidR="00000000" w:rsidRPr="00000000">
              <w:rPr>
                <w:rFonts w:ascii="Consolas" w:cs="Consolas" w:eastAsia="Consolas" w:hAnsi="Consolas"/>
                <w:sz w:val="18"/>
                <w:szCs w:val="18"/>
                <w:rtl w:val="0"/>
              </w:rPr>
              <w:t xml:space="preserve"> lab7; </w:t>
            </w:r>
            <w:r w:rsidDel="00000000" w:rsidR="00000000" w:rsidRPr="00000000">
              <w:rPr>
                <w:rtl w:val="0"/>
              </w:rPr>
            </w:r>
          </w:p>
          <w:p w:rsidR="00000000" w:rsidDel="00000000" w:rsidP="00000000" w:rsidRDefault="00000000" w:rsidRPr="00000000" w14:paraId="00000030">
            <w:pPr>
              <w:spacing w:after="0" w:line="240" w:lineRule="auto"/>
              <w:jc w:val="both"/>
              <w:rPr>
                <w:rFonts w:ascii="Consolas" w:cs="Consolas" w:eastAsia="Consolas" w:hAnsi="Consolas"/>
              </w:rPr>
            </w:pPr>
            <w:r w:rsidDel="00000000" w:rsidR="00000000" w:rsidRPr="00000000">
              <w:rPr>
                <w:rFonts w:ascii="Times New Roman" w:cs="Times New Roman" w:eastAsia="Times New Roman" w:hAnsi="Times New Roman"/>
                <w:rtl w:val="0"/>
              </w:rPr>
              <w:t xml:space="preserve">Para que seja realizada a divisão do clock de 50MHz para 1Hz foi usado um componente, como descrito abaixo. A entrada </w:t>
            </w:r>
            <w:r w:rsidDel="00000000" w:rsidR="00000000" w:rsidRPr="00000000">
              <w:rPr>
                <w:rFonts w:ascii="Consolas" w:cs="Consolas" w:eastAsia="Consolas" w:hAnsi="Consolas"/>
                <w:rtl w:val="0"/>
              </w:rPr>
              <w:t xml:space="preserve">clkIn</w:t>
            </w:r>
            <w:r w:rsidDel="00000000" w:rsidR="00000000" w:rsidRPr="00000000">
              <w:rPr>
                <w:rFonts w:ascii="Times New Roman" w:cs="Times New Roman" w:eastAsia="Times New Roman" w:hAnsi="Times New Roman"/>
                <w:rtl w:val="0"/>
              </w:rPr>
              <w:t xml:space="preserve"> receberá o </w:t>
            </w:r>
            <w:r w:rsidDel="00000000" w:rsidR="00000000" w:rsidRPr="00000000">
              <w:rPr>
                <w:rFonts w:ascii="Consolas" w:cs="Consolas" w:eastAsia="Consolas" w:hAnsi="Consolas"/>
                <w:sz w:val="18"/>
                <w:szCs w:val="18"/>
                <w:rtl w:val="0"/>
              </w:rPr>
              <w:t xml:space="preserve">clk_in</w:t>
            </w:r>
            <w:r w:rsidDel="00000000" w:rsidR="00000000" w:rsidRPr="00000000">
              <w:rPr>
                <w:rFonts w:ascii="Times New Roman" w:cs="Times New Roman" w:eastAsia="Times New Roman" w:hAnsi="Times New Roman"/>
                <w:rtl w:val="0"/>
              </w:rPr>
              <w:t xml:space="preserve"> do código principal, que por sua vez receberá o clock de 50Mhz e retornará o clock de 1Hz na saída </w:t>
            </w:r>
            <w:r w:rsidDel="00000000" w:rsidR="00000000" w:rsidRPr="00000000">
              <w:rPr>
                <w:rFonts w:ascii="Consolas" w:cs="Consolas" w:eastAsia="Consolas" w:hAnsi="Consolas"/>
                <w:sz w:val="18"/>
                <w:szCs w:val="18"/>
                <w:rtl w:val="0"/>
              </w:rPr>
              <w:t xml:space="preserve">clkOut</w:t>
            </w:r>
            <w:r w:rsidDel="00000000" w:rsidR="00000000" w:rsidRPr="00000000">
              <w:rPr>
                <w:rFonts w:ascii="Times New Roman" w:cs="Times New Roman" w:eastAsia="Times New Roman" w:hAnsi="Times New Roman"/>
                <w:rtl w:val="0"/>
              </w:rPr>
              <w:t xml:space="preserve"> que passará para o código principal como </w:t>
            </w:r>
            <w:r w:rsidDel="00000000" w:rsidR="00000000" w:rsidRPr="00000000">
              <w:rPr>
                <w:rFonts w:ascii="Consolas" w:cs="Consolas" w:eastAsia="Consolas" w:hAnsi="Consolas"/>
                <w:sz w:val="18"/>
                <w:szCs w:val="18"/>
                <w:rtl w:val="0"/>
              </w:rPr>
              <w:t xml:space="preserve">clk</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1">
            <w:pPr>
              <w:spacing w:after="0" w:line="240" w:lineRule="auto"/>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2">
            <w:pPr>
              <w:jc w:val="both"/>
              <w:rPr>
                <w:rFonts w:ascii="Consolas" w:cs="Consolas" w:eastAsia="Consolas" w:hAnsi="Consolas"/>
                <w:sz w:val="18"/>
                <w:szCs w:val="18"/>
              </w:rPr>
            </w:pPr>
            <w:r w:rsidDel="00000000" w:rsidR="00000000" w:rsidRPr="00000000">
              <w:rPr>
                <w:rFonts w:ascii="Times New Roman" w:cs="Times New Roman" w:eastAsia="Times New Roman" w:hAnsi="Times New Roman"/>
                <w:rtl w:val="0"/>
              </w:rPr>
              <w:t xml:space="preserve">Para acessar esse novo clock foi usado um port map. Assim, logo após ao </w:t>
            </w:r>
            <w:r w:rsidDel="00000000" w:rsidR="00000000" w:rsidRPr="00000000">
              <w:rPr>
                <w:rFonts w:ascii="Consolas" w:cs="Consolas" w:eastAsia="Consolas" w:hAnsi="Consolas"/>
                <w:sz w:val="18"/>
                <w:szCs w:val="18"/>
                <w:rtl w:val="0"/>
              </w:rPr>
              <w:t xml:space="preserve">begin</w:t>
            </w:r>
            <w:r w:rsidDel="00000000" w:rsidR="00000000" w:rsidRPr="00000000">
              <w:rPr>
                <w:rFonts w:ascii="Times New Roman" w:cs="Times New Roman" w:eastAsia="Times New Roman" w:hAnsi="Times New Roman"/>
                <w:rtl w:val="0"/>
              </w:rPr>
              <w:t xml:space="preserve"> da </w:t>
            </w:r>
            <w:r w:rsidDel="00000000" w:rsidR="00000000" w:rsidRPr="00000000">
              <w:rPr>
                <w:rFonts w:ascii="Consolas" w:cs="Consolas" w:eastAsia="Consolas" w:hAnsi="Consolas"/>
                <w:sz w:val="18"/>
                <w:szCs w:val="18"/>
                <w:rtl w:val="0"/>
              </w:rPr>
              <w:t xml:space="preserve">architecture</w:t>
            </w:r>
            <w:r w:rsidDel="00000000" w:rsidR="00000000" w:rsidRPr="00000000">
              <w:rPr>
                <w:rFonts w:ascii="Times New Roman" w:cs="Times New Roman" w:eastAsia="Times New Roman" w:hAnsi="Times New Roman"/>
                <w:rtl w:val="0"/>
              </w:rPr>
              <w:t xml:space="preserve">, fora colocado 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18"/>
                <w:szCs w:val="18"/>
                <w:rtl w:val="0"/>
              </w:rPr>
              <w:t xml:space="preserve">port map</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33">
            <w:pPr>
              <w:numPr>
                <w:ilvl w:val="0"/>
                <w:numId w:val="3"/>
              </w:numPr>
              <w:pBdr>
                <w:left w:color="6ce26c" w:space="0" w:sz="18" w:val="single"/>
              </w:pBdr>
              <w:shd w:fill="ffffff" w:val="clear"/>
              <w:spacing w:after="0" w:before="280" w:line="24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component</w:t>
            </w:r>
            <w:r w:rsidDel="00000000" w:rsidR="00000000" w:rsidRPr="00000000">
              <w:rPr>
                <w:rFonts w:ascii="Consolas" w:cs="Consolas" w:eastAsia="Consolas" w:hAnsi="Consolas"/>
                <w:sz w:val="18"/>
                <w:szCs w:val="18"/>
                <w:rtl w:val="0"/>
              </w:rPr>
              <w:t xml:space="preserve"> ClockDiv </w:t>
            </w:r>
            <w:r w:rsidDel="00000000" w:rsidR="00000000" w:rsidRPr="00000000">
              <w:rPr>
                <w:rFonts w:ascii="Consolas" w:cs="Consolas" w:eastAsia="Consolas" w:hAnsi="Consolas"/>
                <w:b w:val="1"/>
                <w:color w:val="006699"/>
                <w:sz w:val="18"/>
                <w:szCs w:val="18"/>
                <w:rtl w:val="0"/>
              </w:rPr>
              <w:t xml:space="preserve">is</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034">
            <w:pPr>
              <w:numPr>
                <w:ilvl w:val="0"/>
                <w:numId w:val="3"/>
              </w:numPr>
              <w:pBdr>
                <w:left w:color="6ce26c" w:space="0" w:sz="18" w:val="single"/>
              </w:pBdr>
              <w:shd w:fill="f8f8f8" w:val="clear"/>
              <w:spacing w:after="0" w:line="24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port(  </w:t>
            </w:r>
            <w:r w:rsidDel="00000000" w:rsidR="00000000" w:rsidRPr="00000000">
              <w:rPr>
                <w:rtl w:val="0"/>
              </w:rPr>
            </w:r>
          </w:p>
          <w:p w:rsidR="00000000" w:rsidDel="00000000" w:rsidP="00000000" w:rsidRDefault="00000000" w:rsidRPr="00000000" w14:paraId="00000035">
            <w:pPr>
              <w:numPr>
                <w:ilvl w:val="0"/>
                <w:numId w:val="3"/>
              </w:numPr>
              <w:pBdr>
                <w:left w:color="6ce26c" w:space="0" w:sz="18" w:val="single"/>
              </w:pBdr>
              <w:shd w:fill="ffffff" w:val="clear"/>
              <w:spacing w:after="0" w:line="24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clkIn  : </w:t>
            </w:r>
            <w:r w:rsidDel="00000000" w:rsidR="00000000" w:rsidRPr="00000000">
              <w:rPr>
                <w:rFonts w:ascii="Consolas" w:cs="Consolas" w:eastAsia="Consolas" w:hAnsi="Consolas"/>
                <w:b w:val="1"/>
                <w:color w:val="006699"/>
                <w:sz w:val="18"/>
                <w:szCs w:val="18"/>
                <w:rtl w:val="0"/>
              </w:rPr>
              <w:t xml:space="preserve">in</w:t>
            </w:r>
            <w:r w:rsidDel="00000000" w:rsidR="00000000" w:rsidRPr="00000000">
              <w:rPr>
                <w:rFonts w:ascii="Consolas" w:cs="Consolas" w:eastAsia="Consolas" w:hAnsi="Consolas"/>
                <w:sz w:val="18"/>
                <w:szCs w:val="18"/>
                <w:rtl w:val="0"/>
              </w:rPr>
              <w:t xml:space="preserve"> std_logic;  </w:t>
            </w:r>
            <w:r w:rsidDel="00000000" w:rsidR="00000000" w:rsidRPr="00000000">
              <w:rPr>
                <w:rtl w:val="0"/>
              </w:rPr>
            </w:r>
          </w:p>
          <w:p w:rsidR="00000000" w:rsidDel="00000000" w:rsidP="00000000" w:rsidRDefault="00000000" w:rsidRPr="00000000" w14:paraId="00000036">
            <w:pPr>
              <w:numPr>
                <w:ilvl w:val="0"/>
                <w:numId w:val="3"/>
              </w:numPr>
              <w:pBdr>
                <w:left w:color="6ce26c" w:space="0" w:sz="18" w:val="single"/>
              </w:pBdr>
              <w:shd w:fill="f8f8f8" w:val="clear"/>
              <w:spacing w:after="0" w:line="24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clkOut : </w:t>
            </w:r>
            <w:r w:rsidDel="00000000" w:rsidR="00000000" w:rsidRPr="00000000">
              <w:rPr>
                <w:rFonts w:ascii="Consolas" w:cs="Consolas" w:eastAsia="Consolas" w:hAnsi="Consolas"/>
                <w:b w:val="1"/>
                <w:color w:val="006699"/>
                <w:sz w:val="18"/>
                <w:szCs w:val="18"/>
                <w:rtl w:val="0"/>
              </w:rPr>
              <w:t xml:space="preserve">out</w:t>
            </w:r>
            <w:r w:rsidDel="00000000" w:rsidR="00000000" w:rsidRPr="00000000">
              <w:rPr>
                <w:rFonts w:ascii="Consolas" w:cs="Consolas" w:eastAsia="Consolas" w:hAnsi="Consolas"/>
                <w:sz w:val="18"/>
                <w:szCs w:val="18"/>
                <w:rtl w:val="0"/>
              </w:rPr>
              <w:t xml:space="preserve"> std_logic  </w:t>
            </w:r>
            <w:r w:rsidDel="00000000" w:rsidR="00000000" w:rsidRPr="00000000">
              <w:rPr>
                <w:rtl w:val="0"/>
              </w:rPr>
            </w:r>
          </w:p>
          <w:p w:rsidR="00000000" w:rsidDel="00000000" w:rsidP="00000000" w:rsidRDefault="00000000" w:rsidRPr="00000000" w14:paraId="00000037">
            <w:pPr>
              <w:numPr>
                <w:ilvl w:val="0"/>
                <w:numId w:val="3"/>
              </w:numPr>
              <w:pBdr>
                <w:left w:color="6ce26c" w:space="0" w:sz="18" w:val="single"/>
              </w:pBdr>
              <w:shd w:fill="ffffff" w:val="clear"/>
              <w:spacing w:after="0" w:line="24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  </w:t>
            </w:r>
            <w:r w:rsidDel="00000000" w:rsidR="00000000" w:rsidRPr="00000000">
              <w:rPr>
                <w:rtl w:val="0"/>
              </w:rPr>
            </w:r>
          </w:p>
          <w:p w:rsidR="00000000" w:rsidDel="00000000" w:rsidP="00000000" w:rsidRDefault="00000000" w:rsidRPr="00000000" w14:paraId="00000038">
            <w:pPr>
              <w:numPr>
                <w:ilvl w:val="0"/>
                <w:numId w:val="3"/>
              </w:numPr>
              <w:pBdr>
                <w:left w:color="6ce26c" w:space="0" w:sz="18" w:val="single"/>
              </w:pBdr>
              <w:shd w:fill="f8f8f8" w:val="clear"/>
              <w:spacing w:after="280" w:line="24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end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component</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039">
            <w:pPr>
              <w:numPr>
                <w:ilvl w:val="0"/>
                <w:numId w:val="3"/>
              </w:numPr>
              <w:pBdr>
                <w:left w:color="6ce26c" w:space="0" w:sz="18" w:val="single"/>
              </w:pBdr>
              <w:shd w:fill="f8f8f8" w:val="clear"/>
              <w:ind w:left="720" w:hanging="36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006699"/>
                <w:sz w:val="18"/>
                <w:szCs w:val="18"/>
                <w:rtl w:val="0"/>
              </w:rPr>
              <w:t xml:space="preserve">begin</w:t>
            </w:r>
            <w:r w:rsidDel="00000000" w:rsidR="00000000" w:rsidRPr="00000000">
              <w:rPr>
                <w:rFonts w:ascii="Consolas" w:cs="Consolas" w:eastAsia="Consolas" w:hAnsi="Consolas"/>
                <w:sz w:val="18"/>
                <w:szCs w:val="18"/>
                <w:rtl w:val="0"/>
              </w:rPr>
              <w:t xml:space="preserve">  </w:t>
            </w:r>
            <w:r w:rsidDel="00000000" w:rsidR="00000000" w:rsidRPr="00000000">
              <w:rPr>
                <w:rtl w:val="0"/>
              </w:rPr>
            </w:r>
          </w:p>
          <w:p w:rsidR="00000000" w:rsidDel="00000000" w:rsidP="00000000" w:rsidRDefault="00000000" w:rsidRPr="00000000" w14:paraId="0000003A">
            <w:pPr>
              <w:numPr>
                <w:ilvl w:val="0"/>
                <w:numId w:val="3"/>
              </w:numPr>
              <w:pBdr>
                <w:left w:color="6ce26c" w:space="0" w:sz="18" w:val="single"/>
              </w:pBdr>
              <w:shd w:fill="f8f8f8" w:val="clear"/>
              <w:ind w:left="720" w:hanging="360"/>
              <w:rPr>
                <w:rFonts w:ascii="Consolas" w:cs="Consolas" w:eastAsia="Consolas" w:hAnsi="Consolas"/>
                <w:color w:val="5c5c5c"/>
                <w:sz w:val="18"/>
                <w:szCs w:val="18"/>
              </w:rPr>
            </w:pPr>
            <w:r w:rsidDel="00000000" w:rsidR="00000000" w:rsidRPr="00000000">
              <w:rPr>
                <w:rFonts w:ascii="Consolas" w:cs="Consolas" w:eastAsia="Consolas" w:hAnsi="Consolas"/>
                <w:sz w:val="18"/>
                <w:szCs w:val="18"/>
                <w:rtl w:val="0"/>
              </w:rPr>
              <w:t xml:space="preserve">    clock : ClockDiv </w:t>
            </w:r>
            <w:r w:rsidDel="00000000" w:rsidR="00000000" w:rsidRPr="00000000">
              <w:rPr>
                <w:rFonts w:ascii="Consolas" w:cs="Consolas" w:eastAsia="Consolas" w:hAnsi="Consolas"/>
                <w:b w:val="1"/>
                <w:color w:val="006699"/>
                <w:sz w:val="18"/>
                <w:szCs w:val="18"/>
                <w:rtl w:val="0"/>
              </w:rPr>
              <w:t xml:space="preserve">port map</w:t>
            </w:r>
            <w:r w:rsidDel="00000000" w:rsidR="00000000" w:rsidRPr="00000000">
              <w:rPr>
                <w:rFonts w:ascii="Consolas" w:cs="Consolas" w:eastAsia="Consolas" w:hAnsi="Consolas"/>
                <w:sz w:val="18"/>
                <w:szCs w:val="18"/>
                <w:rtl w:val="0"/>
              </w:rPr>
              <w:t xml:space="preserve">(clk_in, clk);      </w:t>
            </w: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facilitar o projeto foi criado o tipo </w:t>
            </w:r>
            <w:r w:rsidDel="00000000" w:rsidR="00000000" w:rsidRPr="00000000">
              <w:rPr>
                <w:rFonts w:ascii="Consolas" w:cs="Consolas" w:eastAsia="Consolas" w:hAnsi="Consolas"/>
                <w:sz w:val="18"/>
                <w:szCs w:val="18"/>
                <w:rtl w:val="0"/>
              </w:rPr>
              <w:t xml:space="preserve">state</w:t>
            </w:r>
            <w:r w:rsidDel="00000000" w:rsidR="00000000" w:rsidRPr="00000000">
              <w:rPr>
                <w:rFonts w:ascii="Times New Roman" w:cs="Times New Roman" w:eastAsia="Times New Roman" w:hAnsi="Times New Roman"/>
                <w:rtl w:val="0"/>
              </w:rPr>
              <w:t xml:space="preserve"> que representa os estados válidos da MdE e mais dois sinais que armazenarão o estado atual (</w:t>
            </w:r>
            <w:r w:rsidDel="00000000" w:rsidR="00000000" w:rsidRPr="00000000">
              <w:rPr>
                <w:rFonts w:ascii="Consolas" w:cs="Consolas" w:eastAsia="Consolas" w:hAnsi="Consolas"/>
                <w:sz w:val="18"/>
                <w:szCs w:val="18"/>
                <w:rtl w:val="0"/>
              </w:rPr>
              <w:t xml:space="preserve">actual_s</w:t>
            </w:r>
            <w:r w:rsidDel="00000000" w:rsidR="00000000" w:rsidRPr="00000000">
              <w:rPr>
                <w:rFonts w:ascii="Times New Roman" w:cs="Times New Roman" w:eastAsia="Times New Roman" w:hAnsi="Times New Roman"/>
                <w:rtl w:val="0"/>
              </w:rPr>
              <w:t xml:space="preserve">) e o próximo estado (</w:t>
            </w:r>
            <w:r w:rsidDel="00000000" w:rsidR="00000000" w:rsidRPr="00000000">
              <w:rPr>
                <w:rFonts w:ascii="Consolas" w:cs="Consolas" w:eastAsia="Consolas" w:hAnsi="Consolas"/>
                <w:sz w:val="18"/>
                <w:szCs w:val="18"/>
                <w:rtl w:val="0"/>
              </w:rPr>
              <w:t xml:space="preserve">next_s</w:t>
            </w:r>
            <w:r w:rsidDel="00000000" w:rsidR="00000000" w:rsidRPr="00000000">
              <w:rPr>
                <w:rFonts w:ascii="Times New Roman" w:cs="Times New Roman" w:eastAsia="Times New Roman" w:hAnsi="Times New Roman"/>
                <w:rtl w:val="0"/>
              </w:rPr>
              <w:t xml:space="preserve">), como pertencentes ao tipo </w:t>
            </w:r>
            <w:r w:rsidDel="00000000" w:rsidR="00000000" w:rsidRPr="00000000">
              <w:rPr>
                <w:rFonts w:ascii="Consolas" w:cs="Consolas" w:eastAsia="Consolas" w:hAnsi="Consolas"/>
                <w:sz w:val="18"/>
                <w:szCs w:val="18"/>
                <w:rtl w:val="0"/>
              </w:rPr>
              <w:t xml:space="preserve">state</w:t>
            </w:r>
            <w:r w:rsidDel="00000000" w:rsidR="00000000" w:rsidRPr="00000000">
              <w:rPr>
                <w:rFonts w:ascii="Times New Roman" w:cs="Times New Roman" w:eastAsia="Times New Roman" w:hAnsi="Times New Roman"/>
                <w:rtl w:val="0"/>
              </w:rPr>
              <w:t xml:space="preserve">. O trecho de código pode ser observado abaixo.</w:t>
            </w:r>
          </w:p>
          <w:p w:rsidR="00000000" w:rsidDel="00000000" w:rsidP="00000000" w:rsidRDefault="00000000" w:rsidRPr="00000000" w14:paraId="0000003D">
            <w:pPr>
              <w:numPr>
                <w:ilvl w:val="0"/>
                <w:numId w:val="4"/>
              </w:numPr>
              <w:pBdr>
                <w:left w:color="6ce26c" w:space="0" w:sz="18" w:val="single"/>
              </w:pBdr>
              <w:shd w:fill="f8f8f8" w:val="clear"/>
              <w:spacing w:after="0" w:before="280" w:line="24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b w:val="1"/>
                <w:color w:val="006699"/>
                <w:sz w:val="18"/>
                <w:szCs w:val="18"/>
                <w:rtl w:val="0"/>
              </w:rPr>
              <w:t xml:space="preserve">type</w:t>
            </w:r>
            <w:r w:rsidDel="00000000" w:rsidR="00000000" w:rsidRPr="00000000">
              <w:rPr>
                <w:rFonts w:ascii="Consolas" w:cs="Consolas" w:eastAsia="Consolas" w:hAnsi="Consolas"/>
                <w:sz w:val="18"/>
                <w:szCs w:val="18"/>
                <w:rtl w:val="0"/>
              </w:rPr>
              <w:t xml:space="preserve"> state </w:t>
            </w:r>
            <w:r w:rsidDel="00000000" w:rsidR="00000000" w:rsidRPr="00000000">
              <w:rPr>
                <w:rFonts w:ascii="Consolas" w:cs="Consolas" w:eastAsia="Consolas" w:hAnsi="Consolas"/>
                <w:b w:val="1"/>
                <w:color w:val="006699"/>
                <w:sz w:val="18"/>
                <w:szCs w:val="18"/>
                <w:rtl w:val="0"/>
              </w:rPr>
              <w:t xml:space="preserve">is</w:t>
            </w:r>
            <w:r w:rsidDel="00000000" w:rsidR="00000000" w:rsidRPr="00000000">
              <w:rPr>
                <w:rFonts w:ascii="Consolas" w:cs="Consolas" w:eastAsia="Consolas" w:hAnsi="Consolas"/>
                <w:sz w:val="18"/>
                <w:szCs w:val="18"/>
                <w:rtl w:val="0"/>
              </w:rPr>
              <w:t xml:space="preserve"> (s0, s1, s2, s3, s4, s5, s6);  </w:t>
            </w:r>
            <w:r w:rsidDel="00000000" w:rsidR="00000000" w:rsidRPr="00000000">
              <w:rPr>
                <w:rtl w:val="0"/>
              </w:rPr>
            </w:r>
          </w:p>
          <w:p w:rsidR="00000000" w:rsidDel="00000000" w:rsidP="00000000" w:rsidRDefault="00000000" w:rsidRPr="00000000" w14:paraId="0000003E">
            <w:pPr>
              <w:numPr>
                <w:ilvl w:val="0"/>
                <w:numId w:val="4"/>
              </w:numPr>
              <w:pBdr>
                <w:left w:color="6ce26c" w:space="0" w:sz="18" w:val="single"/>
              </w:pBdr>
              <w:shd w:fill="ffffff" w:val="clear"/>
              <w:spacing w:after="280" w:line="240" w:lineRule="auto"/>
              <w:ind w:left="720" w:hanging="360"/>
              <w:rPr>
                <w:rFonts w:ascii="Consolas" w:cs="Consolas" w:eastAsia="Consolas" w:hAnsi="Consolas"/>
                <w:color w:val="5c5c5c"/>
                <w:sz w:val="18"/>
                <w:szCs w:val="18"/>
              </w:rPr>
            </w:pPr>
            <w:r w:rsidDel="00000000" w:rsidR="00000000" w:rsidRPr="00000000">
              <w:rPr>
                <w:rFonts w:ascii="Consolas" w:cs="Consolas" w:eastAsia="Consolas" w:hAnsi="Consolas"/>
                <w:b w:val="1"/>
                <w:color w:val="006699"/>
                <w:sz w:val="18"/>
                <w:szCs w:val="18"/>
                <w:rtl w:val="0"/>
              </w:rPr>
              <w:t xml:space="preserve">signal</w:t>
            </w:r>
            <w:r w:rsidDel="00000000" w:rsidR="00000000" w:rsidRPr="00000000">
              <w:rPr>
                <w:rFonts w:ascii="Consolas" w:cs="Consolas" w:eastAsia="Consolas" w:hAnsi="Consolas"/>
                <w:sz w:val="18"/>
                <w:szCs w:val="18"/>
                <w:rtl w:val="0"/>
              </w:rPr>
              <w:t xml:space="preserve"> actual_s, next_s: state;  </w:t>
            </w: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o projeto foi utilizado apenas um processo. De acordo com o trecho de código abaixo, ele é sensível apenas ao clock e ao reset.</w:t>
            </w:r>
          </w:p>
          <w:p w:rsidR="00000000" w:rsidDel="00000000" w:rsidP="00000000" w:rsidRDefault="00000000" w:rsidRPr="00000000" w14:paraId="00000040">
            <w:pPr>
              <w:numPr>
                <w:ilvl w:val="0"/>
                <w:numId w:val="1"/>
              </w:numPr>
              <w:pBdr>
                <w:left w:color="6ce26c" w:space="0" w:sz="18" w:val="single"/>
              </w:pBdr>
              <w:shd w:fill="ffffff" w:val="clear"/>
              <w:spacing w:after="280" w:before="280" w:line="240" w:lineRule="auto"/>
              <w:ind w:left="720" w:hanging="360"/>
              <w:rPr>
                <w:rFonts w:ascii="Consolas" w:cs="Consolas" w:eastAsia="Consolas" w:hAnsi="Consolas"/>
                <w:color w:val="5c5c5c"/>
                <w:sz w:val="18"/>
                <w:szCs w:val="18"/>
              </w:rPr>
            </w:pPr>
            <w:bookmarkStart w:colFirst="0" w:colLast="0" w:name="_30j0zll" w:id="1"/>
            <w:bookmarkEnd w:id="1"/>
            <w:r w:rsidDel="00000000" w:rsidR="00000000" w:rsidRPr="00000000">
              <w:rPr>
                <w:rFonts w:ascii="Consolas" w:cs="Consolas" w:eastAsia="Consolas" w:hAnsi="Consolas"/>
                <w:sz w:val="18"/>
                <w:szCs w:val="18"/>
                <w:rtl w:val="0"/>
              </w:rPr>
              <w:t xml:space="preserve">state_register: </w:t>
            </w:r>
            <w:r w:rsidDel="00000000" w:rsidR="00000000" w:rsidRPr="00000000">
              <w:rPr>
                <w:rFonts w:ascii="Consolas" w:cs="Consolas" w:eastAsia="Consolas" w:hAnsi="Consolas"/>
                <w:b w:val="1"/>
                <w:color w:val="006699"/>
                <w:sz w:val="18"/>
                <w:szCs w:val="18"/>
                <w:rtl w:val="0"/>
              </w:rPr>
              <w:t xml:space="preserve">process</w:t>
            </w:r>
            <w:r w:rsidDel="00000000" w:rsidR="00000000" w:rsidRPr="00000000">
              <w:rPr>
                <w:rFonts w:ascii="Consolas" w:cs="Consolas" w:eastAsia="Consolas" w:hAnsi="Consolas"/>
                <w:sz w:val="18"/>
                <w:szCs w:val="18"/>
                <w:rtl w:val="0"/>
              </w:rPr>
              <w:t xml:space="preserve"> (clk, rst)  </w:t>
            </w: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 processo possui uma estrutura condicional principal na forma de um </w:t>
            </w:r>
            <w:r w:rsidDel="00000000" w:rsidR="00000000" w:rsidRPr="00000000">
              <w:rPr>
                <w:rFonts w:ascii="Consolas" w:cs="Consolas" w:eastAsia="Consolas" w:hAnsi="Consolas"/>
                <w:sz w:val="18"/>
                <w:szCs w:val="18"/>
                <w:rtl w:val="0"/>
              </w:rPr>
              <w:t xml:space="preserve">if</w:t>
            </w:r>
            <w:r w:rsidDel="00000000" w:rsidR="00000000" w:rsidRPr="00000000">
              <w:rPr>
                <w:rFonts w:ascii="Times New Roman" w:cs="Times New Roman" w:eastAsia="Times New Roman" w:hAnsi="Times New Roman"/>
                <w:rtl w:val="0"/>
              </w:rPr>
              <w:t xml:space="preserve"> que para o caso do </w:t>
            </w:r>
            <w:r w:rsidDel="00000000" w:rsidR="00000000" w:rsidRPr="00000000">
              <w:rPr>
                <w:rFonts w:ascii="Consolas" w:cs="Consolas" w:eastAsia="Consolas" w:hAnsi="Consolas"/>
                <w:sz w:val="18"/>
                <w:szCs w:val="18"/>
                <w:rtl w:val="0"/>
              </w:rPr>
              <w:t xml:space="preserve">rst</w:t>
            </w:r>
            <w:r w:rsidDel="00000000" w:rsidR="00000000" w:rsidRPr="00000000">
              <w:rPr>
                <w:rFonts w:ascii="Times New Roman" w:cs="Times New Roman" w:eastAsia="Times New Roman" w:hAnsi="Times New Roman"/>
                <w:rtl w:val="0"/>
              </w:rPr>
              <w:t xml:space="preserve"> ser acionado ele executa as devidas ações e para quando for detectado a borda de subida do clock por meio do </w:t>
            </w:r>
            <w:r w:rsidDel="00000000" w:rsidR="00000000" w:rsidRPr="00000000">
              <w:rPr>
                <w:rFonts w:ascii="Consolas" w:cs="Consolas" w:eastAsia="Consolas" w:hAnsi="Consolas"/>
                <w:sz w:val="18"/>
                <w:szCs w:val="18"/>
                <w:shd w:fill="f8f8f8" w:val="clear"/>
                <w:rtl w:val="0"/>
              </w:rPr>
              <w:t xml:space="preserve">rising_edge(clk)</w:t>
            </w:r>
            <w:r w:rsidDel="00000000" w:rsidR="00000000" w:rsidRPr="00000000">
              <w:rPr>
                <w:rFonts w:ascii="Times New Roman" w:cs="Times New Roman" w:eastAsia="Times New Roman" w:hAnsi="Times New Roman"/>
                <w:rtl w:val="0"/>
              </w:rPr>
              <w:t xml:space="preserve"> ele executar as devidas ações por meio de uma estrutura condicional do tipo </w:t>
            </w:r>
            <w:r w:rsidDel="00000000" w:rsidR="00000000" w:rsidRPr="00000000">
              <w:rPr>
                <w:rFonts w:ascii="Consolas" w:cs="Consolas" w:eastAsia="Consolas" w:hAnsi="Consolas"/>
                <w:sz w:val="18"/>
                <w:szCs w:val="18"/>
                <w:rtl w:val="0"/>
              </w:rPr>
              <w:t xml:space="preserve">case</w:t>
            </w:r>
            <w:r w:rsidDel="00000000" w:rsidR="00000000" w:rsidRPr="00000000">
              <w:rPr>
                <w:rFonts w:ascii="Times New Roman" w:cs="Times New Roman" w:eastAsia="Times New Roman" w:hAnsi="Times New Roman"/>
                <w:rtl w:val="0"/>
              </w:rPr>
              <w:t xml:space="preserve"> para avaliar qual o estado atual e decidir qual o próximo estado.</w:t>
            </w:r>
          </w:p>
          <w:p w:rsidR="00000000" w:rsidDel="00000000" w:rsidP="00000000" w:rsidRDefault="00000000" w:rsidRPr="00000000" w14:paraId="0000004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a devida compilação e simulações do código, suas entradas e saídas foram mapeadas segundo a pinagem da placa DE2 da Altera. Assim, foi também simulado na placa.</w:t>
            </w:r>
          </w:p>
        </w:tc>
      </w:tr>
    </w:tbl>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4. Resultados práticos</w:t>
      </w:r>
    </w:p>
    <w:tbl>
      <w:tblPr>
        <w:tblStyle w:val="Table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concluir o código fonte do VHDL, o código final foi compilado e foram feitas algumas simulações para comprovar se a lógica do projeto condiz com a desejada.</w:t>
            </w:r>
          </w:p>
          <w:p w:rsidR="00000000" w:rsidDel="00000000" w:rsidP="00000000" w:rsidRDefault="00000000" w:rsidRPr="00000000" w14:paraId="0000004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Lembrando que na simulação as entradas H e R da MdE são, respectivamente, h e rst. O clock de operação atribuído para a simulação está na variável clk. As saídas estão armazenados no vetor de bits a.</w:t>
            </w:r>
          </w:p>
          <w:p w:rsidR="00000000" w:rsidDel="00000000" w:rsidP="00000000" w:rsidRDefault="00000000" w:rsidRPr="00000000" w14:paraId="0000004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primeira simulação consistiu em manter a chave H=1 durante toda a simulação. Isso permitiu que os três ciclos fossem completados e quando alcançado o estado de saída 11111, permaneceu nele, pois H=1. O reset permaneceu no 0, R=0.</w:t>
            </w:r>
          </w:p>
          <w:p w:rsidR="00000000" w:rsidDel="00000000" w:rsidP="00000000" w:rsidRDefault="00000000" w:rsidRPr="00000000" w14:paraId="0000004A">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353050" cy="24765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530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3 </w:t>
            </w:r>
            <w:r w:rsidDel="00000000" w:rsidR="00000000" w:rsidRPr="00000000">
              <w:rPr>
                <w:rFonts w:ascii="Times New Roman" w:cs="Times New Roman" w:eastAsia="Times New Roman" w:hAnsi="Times New Roman"/>
                <w:rtl w:val="0"/>
              </w:rPr>
              <w:t xml:space="preserve">-  Simulação para a entrada H=1 e reset=0 (a parte inferior é a sequência da parte superior).</w:t>
            </w:r>
          </w:p>
          <w:p w:rsidR="00000000" w:rsidDel="00000000" w:rsidP="00000000" w:rsidRDefault="00000000" w:rsidRPr="00000000" w14:paraId="0000004D">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Já na simulação seguinte, observada na figura abaixo, após os três ciclos e ao chegar no estado de saída 11111, a chave H foi para 0 por um ciclo de clock e voltou a 1, retornando a contar do estado inicial. Uma vez que alcançou o estado 11111 o contador estava zerado. </w:t>
            </w:r>
          </w:p>
          <w:p w:rsidR="00000000" w:rsidDel="00000000" w:rsidP="00000000" w:rsidRDefault="00000000" w:rsidRPr="00000000" w14:paraId="0000004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3050" cy="24892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530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4 </w:t>
            </w:r>
            <w:r w:rsidDel="00000000" w:rsidR="00000000" w:rsidRPr="00000000">
              <w:rPr>
                <w:rFonts w:ascii="Times New Roman" w:cs="Times New Roman" w:eastAsia="Times New Roman" w:hAnsi="Times New Roman"/>
                <w:rtl w:val="0"/>
              </w:rPr>
              <w:t xml:space="preserve">-  Simulação para a entrada H=1, indo para H=0 após os três ciclos e voltando para H=1 e reset=0 (a parte inferior é a sequência da parte superior).</w:t>
            </w:r>
          </w:p>
          <w:p w:rsidR="00000000" w:rsidDel="00000000" w:rsidP="00000000" w:rsidRDefault="00000000" w:rsidRPr="00000000" w14:paraId="00000052">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seguinte simulação, observada na figura abaixo, o H permaneceu em 1 durante todo o tempo. Porém, durante uma parte do segundo ciclo o reset foi acionado, R=1, permitindo que voltasse imediatamente para o estado inicial e o contador foi zerado. O reset permaneceu acionado apenas por um período de clock. A prova de que o contador foi zerado é que mais dois ciclos foram simulados e não entrou no estado de saída 11111.</w:t>
            </w:r>
          </w:p>
          <w:p w:rsidR="00000000" w:rsidDel="00000000" w:rsidP="00000000" w:rsidRDefault="00000000" w:rsidRPr="00000000" w14:paraId="00000054">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3050" cy="25146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530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5 </w:t>
            </w:r>
            <w:r w:rsidDel="00000000" w:rsidR="00000000" w:rsidRPr="00000000">
              <w:rPr>
                <w:rFonts w:ascii="Times New Roman" w:cs="Times New Roman" w:eastAsia="Times New Roman" w:hAnsi="Times New Roman"/>
                <w:rtl w:val="0"/>
              </w:rPr>
              <w:t xml:space="preserve">-  Simulação para a entrada H=1 e reset=1 em algum ponto do segundo ciclo, retornando a zero permitindo a continuidade do ciclo, porém com o contador zerado (a parte inferior é a sequência da parte superior).</w:t>
            </w:r>
          </w:p>
          <w:p w:rsidR="00000000" w:rsidDel="00000000" w:rsidP="00000000" w:rsidRDefault="00000000" w:rsidRPr="00000000" w14:paraId="00000057">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Nessa outra simulação, da figura abaixo, o raciocínio foi semelhante à da simulação anterior, porém ao invés do reset ser acionado, foi o H que voltou para 0 durante a metade do segundo ciclo. Após um período de clock ele voltou a ser 1, H=1, permitindo que a máquina retornasse a partir do estado inicial, mas com o contador não zerado. A prova foi que após os dois ciclos que o H voltou a ser 1, o contador marcou três ciclos e foi para o estado de saída 11111.</w:t>
            </w:r>
          </w:p>
          <w:p w:rsidR="00000000" w:rsidDel="00000000" w:rsidP="00000000" w:rsidRDefault="00000000" w:rsidRPr="00000000" w14:paraId="0000005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3050" cy="25019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5305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6 </w:t>
            </w:r>
            <w:r w:rsidDel="00000000" w:rsidR="00000000" w:rsidRPr="00000000">
              <w:rPr>
                <w:rFonts w:ascii="Times New Roman" w:cs="Times New Roman" w:eastAsia="Times New Roman" w:hAnsi="Times New Roman"/>
                <w:rtl w:val="0"/>
              </w:rPr>
              <w:t xml:space="preserve">-  Simulação para a entrada H=1 e H=0 em algum ponto do segundo ciclo, retornando a zero permitindo a continuidade do ciclo, porém com o contador não zerado, permitindo que após a conclusão de mais dois ciclos seja alcançada a saída 11111 (a parte inferior é a sequência da parte superior).</w:t>
            </w:r>
          </w:p>
          <w:p w:rsidR="00000000" w:rsidDel="00000000" w:rsidP="00000000" w:rsidRDefault="00000000" w:rsidRPr="00000000" w14:paraId="0000005B">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Assim, essa gama de simulações contempla o comportamento da máquina de estados que se desejou projetar. O clock utilizado nas simulações foi escolhido arbitrariamente. Porém o clock da placa DE2 da Altera foi reduzido para 1Hz para ser utilizado na simulação do projeto na FPGA. </w:t>
            </w:r>
          </w:p>
          <w:p w:rsidR="00000000" w:rsidDel="00000000" w:rsidP="00000000" w:rsidRDefault="00000000" w:rsidRPr="00000000" w14:paraId="0000005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resultados após carregar o código na placa condisseram com as simulações realizadas no Quartus.</w:t>
            </w:r>
          </w:p>
        </w:tc>
      </w:tr>
    </w:tbl>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Conclusão</w:t>
      </w:r>
    </w:p>
    <w:tbl>
      <w:tblPr>
        <w:tblStyle w:val="Table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6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resultado do trabalho foi satisfatório e correspondeu a todas as expectativas delimitadas no escopo do projeto, além disso, foi possível perceber que a facilidade de se trabalhar com código em vez da montagem em si do circuito facilita possíveis projetos de alta complexidade de circuitos digitais. </w:t>
            </w:r>
          </w:p>
          <w:p w:rsidR="00000000" w:rsidDel="00000000" w:rsidP="00000000" w:rsidRDefault="00000000" w:rsidRPr="00000000" w14:paraId="0000006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 projeto se mostrou essencial para introduzir o discente ao uso de VHDL, aplicar a sintaxe apreendida na teoria. Também permitiu aprimorar a experiência em combate a erros mais comuns de código.</w:t>
            </w:r>
          </w:p>
          <w:p w:rsidR="00000000" w:rsidDel="00000000" w:rsidP="00000000" w:rsidRDefault="00000000" w:rsidRPr="00000000" w14:paraId="0000006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das dificuldades da resolução do problema nos apresentadas no projeto se dar no fato da comunicação do código com a placa FPGA, que precisou se entender um pouco mais de como realizar tal operação.</w:t>
            </w:r>
          </w:p>
          <w:p w:rsidR="00000000" w:rsidDel="00000000" w:rsidP="00000000" w:rsidRDefault="00000000" w:rsidRPr="00000000" w14:paraId="0000006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Outro ponto essencial foi permitir a introdução da aplicação do projeto na FPGA. Seja no que consta a posição de cada pino e a função de cada um e como eles podem contribuir para representar as entradas e saídas do projeto.</w:t>
            </w:r>
          </w:p>
        </w:tc>
      </w:tr>
    </w:tbl>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5. Referências Bibliográficas</w:t>
      </w:r>
    </w:p>
    <w:tbl>
      <w:tblPr>
        <w:tblStyle w:val="Table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6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ABNT, Associação Brasileira de Normas Técnicas. </w:t>
            </w:r>
            <w:r w:rsidDel="00000000" w:rsidR="00000000" w:rsidRPr="00000000">
              <w:rPr>
                <w:rFonts w:ascii="Times New Roman" w:cs="Times New Roman" w:eastAsia="Times New Roman" w:hAnsi="Times New Roman"/>
                <w:b w:val="1"/>
                <w:rtl w:val="0"/>
              </w:rPr>
              <w:t xml:space="preserve">NBR 10719 – Apresentação de relatórios técnico-científicos</w:t>
            </w:r>
            <w:r w:rsidDel="00000000" w:rsidR="00000000" w:rsidRPr="00000000">
              <w:rPr>
                <w:rFonts w:ascii="Times New Roman" w:cs="Times New Roman" w:eastAsia="Times New Roman" w:hAnsi="Times New Roman"/>
                <w:rtl w:val="0"/>
              </w:rPr>
              <w:t xml:space="preserve">. Rio de Janeiro: ABNT, Copyright © 1989.</w:t>
            </w:r>
          </w:p>
          <w:p w:rsidR="00000000" w:rsidDel="00000000" w:rsidP="00000000" w:rsidRDefault="00000000" w:rsidRPr="00000000" w14:paraId="0000006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MARCONI, Marina de A. &amp; LAKATOS, Eva M. </w:t>
            </w:r>
            <w:r w:rsidDel="00000000" w:rsidR="00000000" w:rsidRPr="00000000">
              <w:rPr>
                <w:rFonts w:ascii="Times New Roman" w:cs="Times New Roman" w:eastAsia="Times New Roman" w:hAnsi="Times New Roman"/>
                <w:b w:val="1"/>
                <w:rtl w:val="0"/>
              </w:rPr>
              <w:t xml:space="preserve">Fundamentos de metodologia científica</w:t>
            </w:r>
            <w:r w:rsidDel="00000000" w:rsidR="00000000" w:rsidRPr="00000000">
              <w:rPr>
                <w:rFonts w:ascii="Times New Roman" w:cs="Times New Roman" w:eastAsia="Times New Roman" w:hAnsi="Times New Roman"/>
                <w:rtl w:val="0"/>
              </w:rPr>
              <w:t xml:space="preserve">. 5 ed. Editora Atlas. São Paulo, 2003.</w:t>
            </w:r>
          </w:p>
          <w:p w:rsidR="00000000" w:rsidDel="00000000" w:rsidP="00000000" w:rsidRDefault="00000000" w:rsidRPr="00000000" w14:paraId="0000006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TOCCI,  Ronald J. </w:t>
            </w:r>
            <w:r w:rsidDel="00000000" w:rsidR="00000000" w:rsidRPr="00000000">
              <w:rPr>
                <w:rFonts w:ascii="Times New Roman" w:cs="Times New Roman" w:eastAsia="Times New Roman" w:hAnsi="Times New Roman"/>
                <w:b w:val="1"/>
                <w:rtl w:val="0"/>
              </w:rPr>
              <w:t xml:space="preserve">Digital Systems</w:t>
            </w:r>
            <w:r w:rsidDel="00000000" w:rsidR="00000000" w:rsidRPr="00000000">
              <w:rPr>
                <w:rFonts w:ascii="Times New Roman" w:cs="Times New Roman" w:eastAsia="Times New Roman" w:hAnsi="Times New Roman"/>
                <w:rtl w:val="0"/>
              </w:rPr>
              <w:t xml:space="preserve">: principles and applications. 11 ed. Pearson Education India, 1991.</w:t>
            </w:r>
          </w:p>
          <w:p w:rsidR="00000000" w:rsidDel="00000000" w:rsidP="00000000" w:rsidRDefault="00000000" w:rsidRPr="00000000" w14:paraId="0000006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 e anotações da Aula. </w:t>
            </w:r>
            <w:r w:rsidDel="00000000" w:rsidR="00000000" w:rsidRPr="00000000">
              <w:rPr>
                <w:rFonts w:ascii="Times New Roman" w:cs="Times New Roman" w:eastAsia="Times New Roman" w:hAnsi="Times New Roman"/>
                <w:b w:val="1"/>
                <w:rtl w:val="0"/>
              </w:rPr>
              <w:t xml:space="preserve">Linguagem de Descrição de Hardware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Professor: Carlos Yuri Ferreira Silva. </w:t>
            </w:r>
            <w:r w:rsidDel="00000000" w:rsidR="00000000" w:rsidRPr="00000000">
              <w:rPr>
                <w:rtl w:val="0"/>
              </w:rPr>
            </w:r>
          </w:p>
        </w:tc>
      </w:tr>
    </w:tbl>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sectPr>
      <w:pgSz w:h="16838" w:w="11906"/>
      <w:pgMar w:bottom="1417" w:top="1135"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