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测试通道是什么意思？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测试通道：如放四个被测物品，能测完一个自动切换测试到下一个，这个需要点硬件配合。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LIS系统不是医疗系统吗？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LIS是我们公司的系统，简单来说是一个数据中心。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测试类型O</w:t>
      </w:r>
      <w:r>
        <w:t>1</w:t>
      </w:r>
      <w:r>
        <w:rPr>
          <w:rFonts w:hint="eastAsia"/>
        </w:rPr>
        <w:t>、O</w:t>
      </w:r>
      <w:r>
        <w:t>2</w:t>
      </w:r>
      <w:r>
        <w:rPr>
          <w:rFonts w:hint="eastAsia"/>
        </w:rPr>
        <w:t>是什么？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O1是一个被测物品的第一次测试电压内阻，O2是同一个被测物品的第二次测试电压内阻。</w:t>
      </w:r>
      <w:bookmarkStart w:id="0" w:name="_GoBack"/>
      <w:bookmarkEnd w:id="0"/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电压补偿是什么意思？</w:t>
      </w:r>
    </w:p>
    <w:p>
      <w:pPr>
        <w:pStyle w:val="4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电压补偿就是测试电压时候，有时电压表测试出来的值不太准，需要补个差值进去。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A7564"/>
    <w:multiLevelType w:val="multilevel"/>
    <w:tmpl w:val="607A75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86"/>
    <w:rsid w:val="00094986"/>
    <w:rsid w:val="001F4F5E"/>
    <w:rsid w:val="00415D0D"/>
    <w:rsid w:val="004164C6"/>
    <w:rsid w:val="008F7750"/>
    <w:rsid w:val="0252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2017-04-27T09:00:00Z</dcterms:created>
  <dc:creator>Lwenc</dc:creator>
  <cp:lastModifiedBy>admin</cp:lastModifiedBy>
  <dcterms:modified xsi:type="dcterms:W3CDTF">2017-04-28T01:15:45Z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