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0B301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***</w:t>
      </w:r>
    </w:p>
    <w:p w14:paraId="0A1F38D4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***</w:t>
      </w:r>
    </w:p>
    <w:p w14:paraId="01E20FBB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网络模型和问题描述</w:t>
      </w:r>
    </w:p>
    <w:p w14:paraId="691BDC97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任务描述（注意，此时仅有大体执行，一些因子的引入需要写着逐渐完善，造新东西嘛）</w:t>
      </w:r>
    </w:p>
    <w:p w14:paraId="36D3EBF9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此模块梳理思路，先将用户群体分为可信任和不可信任两部分群体---此处引入信任度---，接着有三个部分：分配任务，处理数据和提供报酬分配任务:</w:t>
      </w:r>
    </w:p>
    <w:p w14:paraId="0A8702DE">
      <w:pPr>
        <w:pStyle w:val="2"/>
        <w:ind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分配任务：</w:t>
      </w:r>
    </w:p>
    <w:p w14:paraId="3A82F0B9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平台方提供任务，由用户自己选择（初始位置和任务数量，以及对不同任务的报价），此时平台会对所有任务提交进行评估进行任务分配，被分配到的人称为优胜者，分配原则（对不同群体有不一样的，对于信任群体应遵循覆盖原则，对于非信任群体则应尽可能遵循重合原则，即与信任群体的任务尽可能重合，同时也应该满足覆盖原则），----此处的实现可能会引入第一篇论文中的现状偏好因子来实现-----此处目的：尽可能实现任务的覆盖，结合报酬实现低成本和宽覆盖，高质量的综合最优解（其中不是任何一项的最优，即不能一味追求数据质量这种东西）</w:t>
      </w:r>
    </w:p>
    <w:p w14:paraId="1A962A6F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处理数据：</w:t>
      </w:r>
    </w:p>
    <w:p w14:paraId="6C4D7C90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我们引入参照质量，不同于原论文的点是我们的参照质量为1，即绝对准确，数据的处理可以分为两个方面：</w:t>
      </w:r>
    </w:p>
    <w:p w14:paraId="4D9F4356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1）信任度更新：--忘了咋搞了，“高于要求准确度增加信任度，反之则降低？”</w:t>
      </w:r>
    </w:p>
    <w:p w14:paraId="78CA93EC">
      <w:pPr>
        <w:pStyle w:val="2"/>
        <w:ind w:firstLine="500" w:firstLineChars="0"/>
        <w:rPr>
          <w:rFonts w:hint="eastAsia"/>
          <w:sz w:val="24"/>
          <w:szCs w:val="24"/>
        </w:rPr>
      </w:pPr>
      <w:r>
        <w:rPr>
          <w:rFonts w:hint="eastAsia"/>
        </w:rPr>
        <w:t>2）数据质量评估：</w:t>
      </w:r>
    </w:p>
    <w:p w14:paraId="3169A908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物理模型（要写定义内容）</w:t>
      </w:r>
    </w:p>
    <w:p w14:paraId="54FC92C0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5C343018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同类模型比较</w:t>
      </w:r>
    </w:p>
    <w:p w14:paraId="2643C2EC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A009075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 w14:paraId="54DF0430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11A38568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模拟数据实验论证</w:t>
      </w:r>
    </w:p>
    <w:p w14:paraId="02F19737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16509DA6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6718E322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2407EF"/>
    <w:multiLevelType w:val="multilevel"/>
    <w:tmpl w:val="352407E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yMjQyN2Q4OTRjZDE3ZjQ4M2MwMTc5N2NiZWIzYWIifQ=="/>
  </w:docVars>
  <w:rsids>
    <w:rsidRoot w:val="00000000"/>
    <w:rsid w:val="02C45698"/>
    <w:rsid w:val="115966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116</Words>
  <Characters>150</Characters>
  <TotalTime>1</TotalTime>
  <ScaleCrop>false</ScaleCrop>
  <LinksUpToDate>false</LinksUpToDate>
  <CharactersWithSpaces>161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2024-07-12T02:02:29Z</dcterms:created>
  <dc:creator>37809</dc:creator>
  <cp:lastModifiedBy>李文韬</cp:lastModifiedBy>
  <dcterms:modified xsi:type="dcterms:W3CDTF">2024-07-12T02:13:19Z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6AD10A02339546CDA9F401928CEE4127_13</vt:lpwstr>
  </property>
</Properties>
</file>