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A Simple and Profound Understanding of MPC - The Cryptography behind OKX MPC Wallet</w:t>
      </w:r>
    </w:p>
    <w:p>
      <w:pPr>
        <w:spacing w:before="120" w:after="120" w:line="288" w:lineRule="auto"/>
        <w:ind w:left="0"/>
        <w:jc w:val="left"/>
      </w:pPr>
      <w:r>
        <w:rPr>
          <w:rFonts w:eastAsia="等线" w:ascii="Arial" w:cs="Arial" w:hAnsi="Arial"/>
          <w:sz w:val="22"/>
        </w:rPr>
        <w:t>This session is an attempt to explain the cryptography behind the mpc wallet, so some mathematics are involved. However, in order to keep simple, the mathematical strictness is kind of ignored.</w:t>
      </w:r>
    </w:p>
    <w:p>
      <w:pPr>
        <w:spacing w:before="120" w:after="120" w:line="288" w:lineRule="auto"/>
        <w:ind w:left="0"/>
        <w:jc w:val="left"/>
      </w:pPr>
      <w:r>
        <w:rPr>
          <w:rFonts w:eastAsia="等线" w:ascii="Arial" w:cs="Arial" w:hAnsi="Arial"/>
          <w:b w:val="true"/>
          <w:sz w:val="22"/>
        </w:rPr>
        <w:t>High school level mathematics would be enough to understand most of it.</w:t>
      </w: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OKX MPC wallet</w:t>
      </w:r>
    </w:p>
    <w:p>
      <w:pPr>
        <w:pStyle w:val="2"/>
        <w:spacing w:before="320" w:after="120" w:line="288" w:lineRule="auto"/>
        <w:ind w:left="0"/>
        <w:jc w:val="left"/>
        <w:outlineLvl w:val="1"/>
      </w:pPr>
      <w:r>
        <w:rPr>
          <w:rFonts w:eastAsia="等线" w:ascii="Arial" w:cs="Arial" w:hAnsi="Arial"/>
          <w:b w:val="true"/>
          <w:sz w:val="32"/>
        </w:rPr>
        <w:t>1.1 Single Point Failure</w:t>
      </w:r>
    </w:p>
    <w:p>
      <w:pPr>
        <w:spacing w:before="120" w:after="120" w:line="288" w:lineRule="auto"/>
        <w:ind w:left="0"/>
        <w:jc w:val="left"/>
      </w:pPr>
      <w:r>
        <w:rPr>
          <w:rFonts w:eastAsia="等线" w:ascii="Arial" w:cs="Arial" w:hAnsi="Arial"/>
          <w:sz w:val="22"/>
        </w:rPr>
        <w:t>One of the most critical issues for users entering web3 is the "</w:t>
      </w:r>
      <w:r>
        <w:rPr>
          <w:rFonts w:eastAsia="等线" w:ascii="Arial" w:cs="Arial" w:hAnsi="Arial"/>
          <w:b w:val="true"/>
          <w:sz w:val="22"/>
        </w:rPr>
        <w:t>single point failure</w:t>
      </w:r>
      <w:r>
        <w:rPr>
          <w:rFonts w:eastAsia="等线" w:ascii="Arial" w:cs="Arial" w:hAnsi="Arial"/>
          <w:sz w:val="22"/>
        </w:rPr>
        <w:t>".</w:t>
      </w:r>
    </w:p>
    <w:p>
      <w:pPr>
        <w:spacing w:before="120" w:after="120" w:line="288" w:lineRule="auto"/>
        <w:ind w:left="0"/>
        <w:jc w:val="center"/>
      </w:pPr>
      <w:r>
        <w:drawing>
          <wp:inline distT="0" distR="0" distB="0" distL="0">
            <wp:extent cx="5257800" cy="23145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314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What if we lost our private keys? Or keys being stolen?</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 Multiple signatures vs threshold signature</w:t>
      </w:r>
    </w:p>
    <w:p>
      <w:pPr>
        <w:spacing w:before="120" w:after="120" w:line="288" w:lineRule="auto"/>
        <w:ind w:left="0"/>
        <w:jc w:val="center"/>
      </w:pPr>
      <w:r>
        <w:drawing>
          <wp:inline distT="0" distR="0" distB="0" distL="0">
            <wp:extent cx="5257800" cy="42957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42957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1.3 t-out-of-n threshold signature</w:t>
      </w:r>
    </w:p>
    <w:p>
      <w:pPr>
        <w:spacing w:before="120" w:after="120" w:line="288" w:lineRule="auto"/>
        <w:ind w:left="0"/>
        <w:jc w:val="left"/>
      </w:pPr>
      <w:r>
        <w:rPr>
          <w:rFonts w:eastAsia="等线" w:ascii="Arial" w:cs="Arial" w:hAnsi="Arial"/>
          <w:sz w:val="22"/>
        </w:rPr>
        <w:t xml:space="preserve">The secret key is split and shared among </w:t>
      </w:r>
      <w:r>
        <w:rPr>
          <w:rFonts w:eastAsia="等线" w:ascii="Arial" w:cs="Arial" w:hAnsi="Arial"/>
          <w:b w:val="true"/>
          <w:sz w:val="22"/>
        </w:rPr>
        <w:t>n</w:t>
      </w:r>
      <w:r>
        <w:rPr>
          <w:rFonts w:eastAsia="等线" w:ascii="Arial" w:cs="Arial" w:hAnsi="Arial"/>
          <w:sz w:val="22"/>
        </w:rPr>
        <w:t xml:space="preserve"> players.</w:t>
      </w:r>
    </w:p>
    <w:p>
      <w:pPr>
        <w:numPr>
          <w:numId w:val="1"/>
        </w:numPr>
        <w:spacing w:before="120" w:after="120" w:line="288" w:lineRule="auto"/>
        <w:ind w:left="0"/>
        <w:jc w:val="left"/>
      </w:pPr>
      <w:r>
        <w:rPr>
          <w:rFonts w:eastAsia="等线" w:ascii="Arial" w:cs="Arial" w:hAnsi="Arial"/>
          <w:sz w:val="22"/>
        </w:rPr>
        <w:t>Correctness</w:t>
      </w:r>
    </w:p>
    <w:p>
      <w:pPr>
        <w:spacing w:before="120" w:after="120" w:line="288" w:lineRule="auto"/>
        <w:ind w:left="0" w:firstLine="420"/>
        <w:jc w:val="left"/>
      </w:pPr>
      <w:r>
        <w:rPr>
          <w:rFonts w:eastAsia="等线" w:ascii="Arial" w:cs="Arial" w:hAnsi="Arial"/>
          <w:sz w:val="22"/>
        </w:rPr>
        <w:t xml:space="preserve">Any </w:t>
      </w:r>
      <w:r>
        <w:rPr>
          <w:rFonts w:eastAsia="等线" w:ascii="Arial" w:cs="Arial" w:hAnsi="Arial"/>
          <w:b w:val="true"/>
          <w:sz w:val="22"/>
        </w:rPr>
        <w:t>t</w:t>
      </w:r>
      <w:r>
        <w:rPr>
          <w:rFonts w:eastAsia="等线" w:ascii="Arial" w:cs="Arial" w:hAnsi="Arial"/>
          <w:sz w:val="22"/>
        </w:rPr>
        <w:t xml:space="preserve"> of them can jointly sign any given message.</w:t>
      </w:r>
    </w:p>
    <w:p>
      <w:pPr>
        <w:numPr>
          <w:numId w:val="2"/>
        </w:numPr>
        <w:spacing w:before="120" w:after="120" w:line="288" w:lineRule="auto"/>
        <w:ind w:left="0"/>
        <w:jc w:val="left"/>
      </w:pPr>
      <w:r>
        <w:rPr>
          <w:rFonts w:eastAsia="等线" w:ascii="Arial" w:cs="Arial" w:hAnsi="Arial"/>
          <w:sz w:val="22"/>
        </w:rPr>
        <w:t>Security</w:t>
      </w:r>
    </w:p>
    <w:p>
      <w:pPr>
        <w:spacing w:before="120" w:after="120" w:line="288" w:lineRule="auto"/>
        <w:ind w:left="0" w:firstLine="420"/>
        <w:jc w:val="left"/>
      </w:pPr>
      <w:r>
        <w:rPr>
          <w:rFonts w:eastAsia="等线" w:ascii="Arial" w:cs="Arial" w:hAnsi="Arial"/>
          <w:sz w:val="22"/>
        </w:rPr>
        <w:t xml:space="preserve">No </w:t>
      </w:r>
      <w:r>
        <w:rPr>
          <w:rFonts w:eastAsia="等线" w:ascii="Arial" w:cs="Arial" w:hAnsi="Arial"/>
          <w:b w:val="true"/>
          <w:sz w:val="22"/>
        </w:rPr>
        <w:t>t-1</w:t>
      </w:r>
      <w:r>
        <w:rPr>
          <w:rFonts w:eastAsia="等线" w:ascii="Arial" w:cs="Arial" w:hAnsi="Arial"/>
          <w:sz w:val="22"/>
        </w:rPr>
        <w:t xml:space="preserve"> concluding players can forge any signature.</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1.4 Advantages of threshold signature</w:t>
      </w:r>
    </w:p>
    <w:p>
      <w:pPr>
        <w:spacing w:before="120" w:after="120" w:line="288" w:lineRule="auto"/>
        <w:ind w:left="0"/>
        <w:jc w:val="center"/>
      </w:pPr>
      <w:r>
        <w:drawing>
          <wp:inline distT="0" distR="0" distB="0" distL="0">
            <wp:extent cx="5257800" cy="6000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6000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1.5 OKX MPC wallet</w:t>
      </w:r>
    </w:p>
    <w:p>
      <w:pPr>
        <w:spacing w:before="120" w:after="120" w:line="288" w:lineRule="auto"/>
        <w:ind w:left="0"/>
        <w:jc w:val="left"/>
      </w:pPr>
      <w:r>
        <w:rPr>
          <w:rFonts w:eastAsia="等线" w:ascii="Arial" w:cs="Arial" w:hAnsi="Arial"/>
          <w:sz w:val="22"/>
        </w:rPr>
        <w:t>We developed a 2-out-of-3 threshold signature wallet based on Multi-Party Computation (MPC).</w:t>
      </w:r>
    </w:p>
    <w:p>
      <w:pPr>
        <w:spacing w:before="120" w:after="120" w:line="288" w:lineRule="auto"/>
        <w:ind w:left="0"/>
        <w:jc w:val="center"/>
      </w:pPr>
      <w:r>
        <w:drawing>
          <wp:inline distT="0" distR="0" distB="0" distL="0">
            <wp:extent cx="5257800" cy="16383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63830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color w:val="3370ff"/>
          <w:sz w:val="36"/>
        </w:rPr>
        <w:t xml:space="preserve">2. </w:t>
      </w:r>
      <w:r>
        <w:rPr>
          <w:rFonts w:eastAsia="等线" w:ascii="Arial" w:cs="Arial" w:hAnsi="Arial"/>
          <w:b w:val="true"/>
          <w:sz w:val="36"/>
        </w:rPr>
        <w:t>Digital Signature Algorithm</w:t>
      </w:r>
    </w:p>
    <w:p>
      <w:pPr>
        <w:spacing w:before="120" w:after="120" w:line="288" w:lineRule="auto"/>
        <w:ind w:left="0"/>
        <w:jc w:val="left"/>
      </w:pPr>
      <w:r>
        <w:rPr>
          <w:rFonts w:eastAsia="等线" w:ascii="Arial" w:cs="Arial" w:hAnsi="Arial"/>
          <w:sz w:val="22"/>
        </w:rPr>
        <w:t xml:space="preserve">DSA is used to create a signature for any given message, so that we can </w:t>
      </w:r>
      <w:r>
        <w:rPr>
          <w:rFonts w:eastAsia="等线" w:ascii="Arial" w:cs="Arial" w:hAnsi="Arial"/>
          <w:b w:val="true"/>
          <w:sz w:val="22"/>
        </w:rPr>
        <w:t>validate the authenticity of the message</w:t>
      </w:r>
      <w:r>
        <w:rPr>
          <w:rFonts w:eastAsia="等线" w:ascii="Arial" w:cs="Arial" w:hAnsi="Arial"/>
          <w:sz w:val="22"/>
        </w:rPr>
        <w:t>.</w:t>
      </w:r>
    </w:p>
    <w:p>
      <w:pPr>
        <w:spacing w:before="120" w:after="120" w:line="288" w:lineRule="auto"/>
        <w:ind w:left="0"/>
        <w:jc w:val="center"/>
      </w:pPr>
      <w:r>
        <w:drawing>
          <wp:inline distT="0" distR="0" distB="0" distL="0">
            <wp:extent cx="5257800" cy="39243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39243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 Elliptic Curve Digital Signature Algorithm (ECDSA)</w:t>
      </w:r>
    </w:p>
    <w:p>
      <w:pPr>
        <w:spacing w:before="120" w:after="120" w:line="288" w:lineRule="auto"/>
        <w:ind w:left="0"/>
        <w:jc w:val="center"/>
      </w:pPr>
      <w:r>
        <w:drawing>
          <wp:inline distT="0" distR="0" distB="0" distL="0">
            <wp:extent cx="5257800" cy="53816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5381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Be noted that the operation of "</w:t>
      </w:r>
      <w:r>
        <w:rPr>
          <w:rFonts w:eastAsia="等线" w:ascii="Arial" w:cs="Arial" w:hAnsi="Arial"/>
          <w:sz w:val="22"/>
        </w:rPr>
      </w:r>
      <m:oMath xmlns:m="http://schemas.openxmlformats.org/officeDocument/2006/math" xmlns:mml="http://www.w3.org/1998/Math/MathML">
        <m:r>
          <w:rPr>
            <w:rFonts w:ascii="Cambria Math" w:hAnsi="Cambria Math"/>
          </w:rPr>
          <m:t>×</m:t>
        </m:r>
      </m:oMath>
      <w:r>
        <w:rPr>
          <w:rFonts w:eastAsia="等线" w:ascii="Arial" w:cs="Arial" w:hAnsi="Arial"/>
          <w:sz w:val="22"/>
        </w:rPr>
        <w:t xml:space="preserve">" is denoted as </w:t>
      </w:r>
      <w:hyperlink r:id="rId11">
        <w:r>
          <w:rPr>
            <w:rFonts w:eastAsia="等线" w:ascii="Arial" w:cs="Arial" w:hAnsi="Arial"/>
            <w:color w:val="3370ff"/>
            <w:sz w:val="22"/>
            <w:u w:val="single"/>
          </w:rPr>
          <w:t>elliptic curve point multiplication by a scalar</w:t>
        </w:r>
      </w:hyperlink>
      <w:r>
        <w:rPr>
          <w:rFonts w:eastAsia="等线" w:ascii="Arial" w:cs="Arial" w:hAnsi="Arial"/>
          <w:sz w:val="22"/>
          <w:u w:val="single"/>
        </w:rPr>
        <w:t>.</w:t>
      </w:r>
    </w:p>
    <w:p>
      <w:pPr>
        <w:spacing w:before="120" w:after="120" w:line="288" w:lineRule="auto"/>
        <w:ind w:left="0"/>
        <w:jc w:val="left"/>
      </w:pPr>
      <w:r>
        <w:rPr>
          <w:rFonts w:eastAsia="等线" w:ascii="Arial" w:cs="Arial" w:hAnsi="Arial"/>
          <w:sz w:val="22"/>
        </w:rPr>
        <w:t>G is a public parameter, the generator of the group.</w:t>
      </w:r>
    </w:p>
    <w:p>
      <w:pPr>
        <w:pStyle w:val="2"/>
        <w:spacing w:before="320" w:after="120" w:line="288" w:lineRule="auto"/>
        <w:ind w:left="0"/>
        <w:jc w:val="left"/>
        <w:outlineLvl w:val="1"/>
      </w:pPr>
      <w:r>
        <w:rPr>
          <w:rFonts w:eastAsia="等线" w:ascii="Arial" w:cs="Arial" w:hAnsi="Arial"/>
          <w:b w:val="true"/>
          <w:sz w:val="32"/>
        </w:rPr>
        <w:t>2.2 Elliptic Curve Operation</w:t>
      </w:r>
    </w:p>
    <w:p>
      <w:pPr>
        <w:pStyle w:val="4"/>
        <w:spacing w:before="260" w:after="120" w:line="288" w:lineRule="auto"/>
        <w:ind w:left="0"/>
        <w:jc w:val="left"/>
        <w:outlineLvl w:val="3"/>
      </w:pPr>
      <w:r>
        <w:rPr>
          <w:rFonts w:eastAsia="等线" w:ascii="Arial" w:cs="Arial" w:hAnsi="Arial"/>
          <w:b w:val="true"/>
          <w:sz w:val="28"/>
        </w:rPr>
        <w:t>2.2.1 Elliptic Curve Equation</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sSup>
          <m:e>
            <m:r>
              <w:rPr>
                <w:rFonts w:ascii="Cambria Math" w:hAnsi="Cambria Math"/>
              </w:rPr>
              <m:t>y</m:t>
            </m:r>
          </m:e>
          <m:sup>
            <m:r>
              <w:rPr>
                <w:rFonts w:ascii="Cambria Math" w:hAnsi="Cambria Math"/>
              </w:rPr>
              <m:t>2</m:t>
            </m:r>
          </m:sup>
        </m:sSup>
        <m:r>
          <w:rPr>
            <w:rFonts w:ascii="Cambria Math" w:hAnsi="Cambria Math"/>
          </w:rPr>
          <m:t> = </m:t>
        </m:r>
        <m:sSup>
          <m:e>
            <m:r>
              <w:rPr>
                <w:rFonts w:ascii="Cambria Math" w:hAnsi="Cambria Math"/>
              </w:rPr>
              <m:t>x</m:t>
            </m:r>
          </m:e>
          <m:sup>
            <m:r>
              <w:rPr>
                <w:rFonts w:ascii="Cambria Math" w:hAnsi="Cambria Math"/>
              </w:rPr>
              <m:t>3</m:t>
            </m:r>
          </m:sup>
        </m:sSup>
        <m:r>
          <w:rPr>
            <w:rFonts w:ascii="Cambria Math" w:hAnsi="Cambria Math"/>
          </w:rPr>
          <m:t> + a*x +b</m:t>
        </m:r>
      </m:oMath>
    </w:p>
    <w:p>
      <w:pPr>
        <w:spacing w:before="120" w:after="120" w:line="288" w:lineRule="auto"/>
        <w:ind w:left="0"/>
        <w:jc w:val="center"/>
      </w:pPr>
      <w:r>
        <w:drawing>
          <wp:inline distT="0" distR="0" distB="0" distL="0">
            <wp:extent cx="3771900" cy="21145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3771900" cy="2114550"/>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 xml:space="preserve">2.2.2 Elliptic Curve Operations </w:t>
      </w:r>
    </w:p>
    <w:p>
      <w:pPr>
        <w:spacing w:before="120" w:after="120" w:line="288" w:lineRule="auto"/>
        <w:ind w:left="0"/>
        <w:jc w:val="center"/>
      </w:pPr>
      <w:r>
        <w:rPr>
          <w:rFonts w:eastAsia="等线" w:ascii="Arial" w:cs="Arial" w:hAnsi="Arial"/>
          <w:sz w:val="22"/>
        </w:rPr>
        <w:t>P + Q = S</w:t>
      </w:r>
    </w:p>
    <w:p>
      <w:pPr>
        <w:spacing w:before="120" w:after="120" w:line="288" w:lineRule="auto"/>
        <w:ind w:left="0"/>
        <w:jc w:val="center"/>
      </w:pPr>
      <w:r>
        <w:drawing>
          <wp:inline distT="0" distR="0" distB="0" distL="0">
            <wp:extent cx="3857625" cy="46577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3857625" cy="465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https://www.desmos.com/calculator/ialhd71we3</w:t>
      </w:r>
    </w:p>
    <w:p>
      <w:pPr>
        <w:spacing w:before="120" w:after="120" w:line="288" w:lineRule="auto"/>
        <w:ind w:left="0"/>
        <w:jc w:val="left"/>
      </w:pPr>
    </w:p>
    <w:p>
      <w:pPr>
        <w:spacing w:before="120" w:after="120" w:line="288" w:lineRule="auto"/>
        <w:ind w:left="0"/>
        <w:jc w:val="left"/>
      </w:pPr>
      <w:r>
        <w:rPr>
          <w:rFonts w:eastAsia="等线" w:ascii="Arial" w:cs="Arial" w:hAnsi="Arial"/>
          <w:sz w:val="22"/>
        </w:rPr>
        <w:t>Specifically, we define an infinite point 0，satisfying P + 0 = P.</w:t>
      </w:r>
    </w:p>
    <w:p>
      <w:pPr>
        <w:spacing w:before="120" w:after="120" w:line="288" w:lineRule="auto"/>
        <w:ind w:left="0"/>
        <w:jc w:val="left"/>
      </w:pPr>
    </w:p>
    <w:p>
      <w:pPr>
        <w:spacing w:before="120" w:after="120" w:line="288" w:lineRule="auto"/>
        <w:ind w:left="0"/>
        <w:jc w:val="left"/>
      </w:pPr>
      <w:r>
        <w:rPr>
          <w:rFonts w:eastAsia="等线" w:ascii="Arial" w:cs="Arial" w:hAnsi="Arial"/>
          <w:sz w:val="22"/>
        </w:rPr>
        <w:t>Elliptic curve point operations: Addition (shown in facet 1), doubling (facets 2 and 4) and negation (facet 3).</w:t>
      </w:r>
    </w:p>
    <w:p>
      <w:pPr>
        <w:spacing w:before="120" w:after="120" w:line="288" w:lineRule="auto"/>
        <w:ind w:left="0"/>
        <w:jc w:val="center"/>
      </w:pPr>
      <w:r>
        <w:drawing>
          <wp:inline distT="0" distR="0" distB="0" distL="0">
            <wp:extent cx="5257800" cy="15906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257800" cy="15906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Scalar Multiplication:  </w:t>
      </w:r>
      <w:r>
        <w:rPr>
          <w:rFonts w:eastAsia="等线" w:ascii="Arial" w:cs="Arial" w:hAnsi="Arial"/>
          <w:sz w:val="22"/>
        </w:rPr>
      </w:r>
      <m:oMath xmlns:m="http://schemas.openxmlformats.org/officeDocument/2006/math" xmlns:mml="http://www.w3.org/1998/Math/MathML">
        <m:r>
          <w:rPr>
            <w:rFonts w:ascii="Cambria Math" w:hAnsi="Cambria Math"/>
          </w:rPr>
          <m:t>3 × P = P + P + P</m:t>
        </m:r>
      </m:oMath>
    </w:p>
    <w:p>
      <w:pPr>
        <w:spacing w:before="120" w:after="120" w:line="288" w:lineRule="auto"/>
        <w:ind w:left="0"/>
        <w:jc w:val="left"/>
      </w:pPr>
      <w:r>
        <w:rPr>
          <w:rFonts w:eastAsia="等线" w:ascii="Arial" w:cs="Arial" w:hAnsi="Arial"/>
          <w:sz w:val="22"/>
        </w:rPr>
        <w:t xml:space="preserve">More details can be found at </w:t>
      </w:r>
      <w:r>
        <w:rPr>
          <w:rFonts w:eastAsia="等线" w:ascii="Arial" w:cs="Arial" w:hAnsi="Arial"/>
          <w:sz w:val="22"/>
        </w:rPr>
        <w:t>https://en.wikipedia.org/wiki/Elliptic_curve</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 Why is your private key safe?</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public_key = private_key × G</m:t>
        </m:r>
      </m:oMath>
    </w:p>
    <w:p>
      <w:pPr>
        <w:spacing w:before="120" w:after="120" w:line="288" w:lineRule="auto"/>
        <w:ind w:left="0"/>
        <w:jc w:val="left"/>
      </w:pPr>
      <w:r>
        <w:rPr>
          <w:rFonts w:eastAsia="等线" w:ascii="Arial" w:cs="Arial" w:hAnsi="Arial"/>
          <w:sz w:val="22"/>
        </w:rPr>
        <w:t>The private key is safe because the EC operation is defined in a finite field, in which all numbers need be moded by a specified prime.</w:t>
      </w:r>
    </w:p>
    <w:p>
      <w:pPr>
        <w:spacing w:before="120" w:after="120" w:line="288" w:lineRule="auto"/>
        <w:ind w:left="0"/>
        <w:jc w:val="left"/>
      </w:pPr>
      <w:r>
        <w:rPr>
          <w:rFonts w:eastAsia="等线" w:ascii="Arial" w:cs="Arial" w:hAnsi="Arial"/>
          <w:sz w:val="22"/>
        </w:rPr>
        <w:t xml:space="preserve">For instance, in the finite field of prime </w:t>
      </w:r>
      <w:r>
        <w:rPr>
          <w:rFonts w:eastAsia="等线" w:ascii="Arial" w:cs="Arial" w:hAnsi="Arial"/>
          <w:sz w:val="22"/>
        </w:rPr>
      </w:r>
      <m:oMath xmlns:m="http://schemas.openxmlformats.org/officeDocument/2006/math" xmlns:mml="http://www.w3.org/1998/Math/MathML">
        <m:r>
          <w:rPr>
            <w:rFonts w:ascii="Cambria Math" w:hAnsi="Cambria Math"/>
          </w:rPr>
          <m:t>p = 7</m:t>
        </m:r>
      </m:oMath>
      <w:r>
        <w:rPr>
          <w:rFonts w:eastAsia="等线" w:ascii="Arial" w:cs="Arial" w:hAnsi="Arial"/>
          <w:sz w:val="22"/>
        </w:rPr>
        <w:t xml:space="preserve">, </w:t>
      </w:r>
      <w:r>
        <w:rPr>
          <w:rFonts w:eastAsia="等线" w:ascii="Arial" w:cs="Arial" w:hAnsi="Arial"/>
          <w:sz w:val="22"/>
        </w:rPr>
      </w:r>
      <m:oMath xmlns:m="http://schemas.openxmlformats.org/officeDocument/2006/math" xmlns:mml="http://www.w3.org/1998/Math/MathML">
        <m:r>
          <w:rPr>
            <w:rFonts w:ascii="Cambria Math" w:hAnsi="Cambria Math"/>
          </w:rPr>
          <m:t>2 * 5 = 10 mod p = 3</m:t>
        </m:r>
      </m:oMath>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So there is no efficient way to calculate the private key other than calculating all points in this group. For a group with 256 bits order, there are roughly 2^256 values in total, so the reversing is not practical.</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2.4 Other Signature schemes</w:t>
      </w:r>
    </w:p>
    <w:p>
      <w:pPr>
        <w:spacing w:before="120" w:after="120" w:line="288" w:lineRule="auto"/>
        <w:ind w:left="0"/>
        <w:jc w:val="left"/>
      </w:pPr>
      <w:r>
        <w:rPr>
          <w:rFonts w:eastAsia="等线" w:ascii="Arial" w:cs="Arial" w:hAnsi="Arial"/>
          <w:sz w:val="22"/>
        </w:rPr>
        <w:t>There are quite a lot of other signature algorithms, such as Schnorr, BLS etc. though we focus on ECDSA here, especially the curve of</w:t>
      </w:r>
      <w:r>
        <w:rPr>
          <w:rFonts w:eastAsia="等线" w:ascii="Arial" w:cs="Arial" w:hAnsi="Arial"/>
          <w:b w:val="true"/>
          <w:sz w:val="22"/>
        </w:rPr>
        <w:t xml:space="preserve"> secp256k1</w:t>
      </w:r>
      <w:r>
        <w:rPr>
          <w:rFonts w:eastAsia="等线" w:ascii="Arial" w:cs="Arial" w:hAnsi="Arial"/>
          <w:sz w:val="22"/>
        </w:rPr>
        <w:t>, which is widely used in Bitcoin and Ethereum.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secp256k1</w:t>
              <w:br/>
              <w:t>p = FFFFFFFF FFFFFFFF FFFFFFFF FFFFFFFF FFFFFFFF FFFFFFFF FFFFFFFE FFFFFC2F</w:t>
              <w:br/>
              <w:t>a = 00000000 00000000 00000000 00000000 00000000 00000000 00000000 00000000</w:t>
              <w:br/>
              <w:t>b = 00000000 00000000 00000000 00000000 00000000 00000000 00000000 00000007</w:t>
              <w:br/>
              <w:t>Gx = 79BE667E F9DCBBAC 55A06295 CE870B07 029BFCDB 2DCE28D9 59F2815B 16F81798</w:t>
              <w:br/>
              <w:t>Gy = 483ADA77 26A3C465 5DA4FBFC 0E1108A8 FD17B448 A6855419 9C47D08F FB10D4B8</w:t>
              <w:br/>
            </w:r>
            <w:r>
              <w:rPr>
                <w:rFonts w:eastAsia="Consolas" w:ascii="Consolas" w:cs="Consolas" w:hAnsi="Consolas"/>
                <w:sz w:val="22"/>
              </w:rPr>
              <w:t>n = FFFFFFFF FFFFFFFF FFFFFFFF FFFFFFFE BAAEDCE6 AF48A03B BFD25E8C D0364141</w:t>
            </w:r>
          </w:p>
        </w:tc>
      </w:tr>
    </w:tbl>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color w:val="3370ff"/>
          <w:sz w:val="36"/>
        </w:rPr>
        <w:t xml:space="preserve">3. </w:t>
      </w:r>
      <w:r>
        <w:rPr>
          <w:rFonts w:eastAsia="等线" w:ascii="Arial" w:cs="Arial" w:hAnsi="Arial"/>
          <w:b w:val="true"/>
          <w:sz w:val="36"/>
        </w:rPr>
        <w:t>Expanding to 2-2 threshold signature scheme</w:t>
      </w:r>
    </w:p>
    <w:p>
      <w:pPr>
        <w:spacing w:before="120" w:after="120" w:line="288" w:lineRule="auto"/>
        <w:ind w:left="0"/>
        <w:jc w:val="center"/>
      </w:pPr>
      <w:r>
        <w:drawing>
          <wp:inline distT="0" distR="0" distB="0" distL="0">
            <wp:extent cx="5257800" cy="25241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257800" cy="2524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It's easy for both parties to calculate public_key directly and r by a standard </w:t>
      </w:r>
      <w:hyperlink r:id="rId16">
        <w:r>
          <w:rPr>
            <w:rFonts w:eastAsia="等线" w:ascii="Arial" w:cs="Arial" w:hAnsi="Arial"/>
            <w:color w:val="3370ff"/>
            <w:sz w:val="22"/>
            <w:u w:val="single"/>
          </w:rPr>
          <w:t>Diffie-Helman key exchange</w:t>
        </w:r>
      </w:hyperlink>
      <w:r>
        <w:rPr>
          <w:rFonts w:eastAsia="等线" w:ascii="Arial" w:cs="Arial" w:hAnsi="Arial"/>
          <w:sz w:val="22"/>
        </w:rPr>
        <w:t>:</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public_key = private_key × G = </m:t>
        </m:r>
        <m:d>
          <m:dPr>
            <m:sepChr m:val=","/>
          </m:dPr>
          <m:e>
            <m:r>
              <w:rPr>
                <w:rFonts w:ascii="Cambria Math" w:hAnsi="Cambria Math"/>
              </w:rPr>
              <m:t>private_key1+private_key2</m:t>
            </m:r>
          </m:e>
        </m:d>
        <m:r>
          <w:rPr>
            <w:rFonts w:ascii="Cambria Math" w:hAnsi="Cambria Math"/>
          </w:rPr>
          <m:t>×G </m:t>
        </m:r>
        <m:r>
          <m:rPr>
            <m:nor/>
          </m:rPr>
          <w:rPr>
            <w:rFonts w:ascii="Cambria Math" w:hAnsi="Cambria Math"/>
          </w:rPr>
          <m:t/>
        </m:r>
        <m:r>
          <w:rPr>
            <w:rFonts w:ascii="Cambria Math" w:hAnsi="Cambria Math"/>
          </w:rPr>
          <m:t>= public_key1 + public_key2</m:t>
        </m:r>
      </m:oMath>
    </w:p>
    <w:p>
      <w:pPr>
        <w:spacing w:before="120" w:after="120" w:line="288" w:lineRule="auto"/>
        <w:ind w:left="0"/>
        <w:jc w:val="left"/>
      </w:pP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R1 = k1 × G, R2 = k2 × G</m:t>
        </m:r>
      </m:oMath>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R = k × G = </m:t>
        </m:r>
        <m:d>
          <m:dPr>
            <m:sepChr m:val=","/>
          </m:dPr>
          <m:e>
            <m:r>
              <w:rPr>
                <w:rFonts w:ascii="Cambria Math" w:hAnsi="Cambria Math"/>
              </w:rPr>
              <m:t>k1*k2</m:t>
            </m:r>
          </m:e>
        </m:d>
        <m:r>
          <w:rPr>
            <w:rFonts w:ascii="Cambria Math" w:hAnsi="Cambria Math"/>
          </w:rPr>
          <m:t>×G = k1 × R2 = k2 × R1</m:t>
        </m:r>
      </m:oMath>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r = R.get_x</m:t>
        </m:r>
        <m:d>
          <m:dPr>
            <m:sepChr m:val=","/>
          </m:dPr>
        </m:d>
      </m:oMath>
    </w:p>
    <w:p>
      <w:pPr>
        <w:spacing w:before="120" w:after="120" w:line="288" w:lineRule="auto"/>
        <w:ind w:left="0"/>
        <w:jc w:val="left"/>
      </w:pPr>
    </w:p>
    <w:p>
      <w:pPr>
        <w:spacing w:before="120" w:after="120" w:line="288" w:lineRule="auto"/>
        <w:ind w:left="0"/>
        <w:jc w:val="left"/>
      </w:pPr>
      <w:r>
        <w:rPr>
          <w:rFonts w:eastAsia="等线" w:ascii="Arial" w:cs="Arial" w:hAnsi="Arial"/>
          <w:sz w:val="22"/>
        </w:rPr>
        <w:t>But how to calculate s?</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s = </m:t>
        </m:r>
        <m:sSup>
          <m:e>
            <m:r>
              <w:rPr>
                <w:rFonts w:ascii="Cambria Math" w:hAnsi="Cambria Math"/>
              </w:rPr>
              <m:t>k</m:t>
            </m:r>
          </m:e>
          <m:sup>
            <m:r>
              <w:rPr>
                <w:rFonts w:ascii="Cambria Math" w:hAnsi="Cambria Math"/>
              </w:rPr>
              <m:t>-1</m:t>
            </m:r>
          </m:sup>
        </m:sSup>
        <m:r>
          <w:rPr>
            <w:rFonts w:ascii="Cambria Math" w:hAnsi="Cambria Math"/>
          </w:rPr>
          <m:t> * </m:t>
        </m:r>
        <m:d>
          <m:dPr>
            <m:sepChr m:val=","/>
          </m:dPr>
          <m:e>
            <m:r>
              <w:rPr>
                <w:rFonts w:ascii="Cambria Math" w:hAnsi="Cambria Math"/>
              </w:rPr>
              <m:t>hash</m:t>
            </m:r>
            <m:d>
              <m:dPr>
                <m:sepChr m:val=","/>
              </m:dPr>
              <m:e>
                <m:r>
                  <w:rPr>
                    <w:rFonts w:ascii="Cambria Math" w:hAnsi="Cambria Math"/>
                  </w:rPr>
                  <m:t>m</m:t>
                </m:r>
              </m:e>
            </m:d>
            <m:r>
              <w:rPr>
                <w:rFonts w:ascii="Cambria Math" w:hAnsi="Cambria Math"/>
              </w:rPr>
              <m:t>+private_key*r</m:t>
            </m:r>
          </m:e>
        </m:d>
      </m:oMath>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3.1 Homomorphic Encryption （同态加密）</w:t>
      </w:r>
    </w:p>
    <w:p>
      <w:pPr>
        <w:spacing w:before="120" w:after="120" w:line="288" w:lineRule="auto"/>
        <w:ind w:left="0"/>
        <w:jc w:val="left"/>
      </w:pPr>
      <w:r>
        <w:rPr>
          <w:rFonts w:eastAsia="等线" w:ascii="Arial" w:cs="Arial" w:hAnsi="Arial"/>
          <w:sz w:val="22"/>
        </w:rPr>
        <w:t xml:space="preserve">Homomorphic encryption is a form of </w:t>
      </w:r>
      <w:r>
        <w:rPr>
          <w:rFonts w:eastAsia="等线" w:ascii="Arial" w:cs="Arial" w:hAnsi="Arial"/>
          <w:sz w:val="22"/>
        </w:rPr>
        <w:t>encryption</w:t>
      </w:r>
      <w:r>
        <w:rPr>
          <w:rFonts w:eastAsia="等线" w:ascii="Arial" w:cs="Arial" w:hAnsi="Arial"/>
          <w:sz w:val="22"/>
        </w:rPr>
        <w:t xml:space="preserve"> with an additional evaluation capability for computing over encrypted data without access to the </w:t>
      </w:r>
      <w:r>
        <w:rPr>
          <w:rFonts w:eastAsia="等线" w:ascii="Arial" w:cs="Arial" w:hAnsi="Arial"/>
          <w:sz w:val="22"/>
        </w:rPr>
        <w:t>secret key</w:t>
      </w:r>
      <w:r>
        <w:rPr>
          <w:rFonts w:eastAsia="等线" w:ascii="Arial" w:cs="Arial" w:hAnsi="Arial"/>
          <w:sz w:val="22"/>
        </w:rPr>
        <w:t>. The result of such a computation remains encrypted.</w:t>
      </w:r>
    </w:p>
    <w:p>
      <w:pPr>
        <w:spacing w:before="120" w:after="120" w:line="288" w:lineRule="auto"/>
        <w:ind w:left="0"/>
        <w:jc w:val="left"/>
      </w:pPr>
    </w:p>
    <w:p>
      <w:pPr>
        <w:spacing w:before="120" w:after="120" w:line="288" w:lineRule="auto"/>
        <w:ind w:left="0"/>
        <w:jc w:val="left"/>
      </w:pPr>
      <w:r>
        <w:rPr>
          <w:rFonts w:eastAsia="等线" w:ascii="Arial" w:cs="Arial" w:hAnsi="Arial"/>
          <w:sz w:val="22"/>
        </w:rPr>
        <w:t>A simple example of homomorphic calculation:</w:t>
      </w:r>
    </w:p>
    <w:p>
      <w:pPr>
        <w:spacing w:before="120" w:after="120" w:line="288" w:lineRule="auto"/>
        <w:ind w:left="0"/>
        <w:jc w:val="left"/>
      </w:pPr>
      <w:r>
        <w:rPr>
          <w:rFonts w:eastAsia="等线" w:ascii="Arial" w:cs="Arial" w:hAnsi="Arial"/>
          <w:sz w:val="22"/>
        </w:rPr>
        <w:t>If we define "p" as a public parameter:</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Enc</m:t>
        </m:r>
        <m:d>
          <m:dPr>
            <m:sepChr m:val=","/>
          </m:dPr>
          <m:e>
            <m:r>
              <w:rPr>
                <w:rFonts w:ascii="Cambria Math" w:hAnsi="Cambria Math"/>
              </w:rPr>
              <m:t>a</m:t>
            </m:r>
          </m:e>
        </m:d>
        <m:r>
          <w:rPr>
            <w:rFonts w:ascii="Cambria Math" w:hAnsi="Cambria Math"/>
          </w:rPr>
          <m:t> = </m:t>
        </m:r>
        <m:sSup>
          <m:e>
            <m:r>
              <w:rPr>
                <w:rFonts w:ascii="Cambria Math" w:hAnsi="Cambria Math"/>
              </w:rPr>
              <m:t>p</m:t>
            </m:r>
          </m:e>
          <m:sup>
            <m:r>
              <w:rPr>
                <w:rFonts w:ascii="Cambria Math" w:hAnsi="Cambria Math"/>
              </w:rPr>
              <m:t>a</m:t>
            </m:r>
          </m:sup>
        </m:sSup>
        <m:r>
          <w:rPr>
            <w:rFonts w:ascii="Cambria Math" w:hAnsi="Cambria Math"/>
          </w:rPr>
          <m:t>, Dec</m:t>
        </m:r>
        <m:d>
          <m:dPr>
            <m:sepChr m:val=","/>
          </m:dPr>
          <m:e>
            <m:sSup>
              <m:e>
                <m:r>
                  <w:rPr>
                    <w:rFonts w:ascii="Cambria Math" w:hAnsi="Cambria Math"/>
                  </w:rPr>
                  <m:t>p</m:t>
                </m:r>
              </m:e>
              <m:sup>
                <m:r>
                  <w:rPr>
                    <w:rFonts w:ascii="Cambria Math" w:hAnsi="Cambria Math"/>
                  </w:rPr>
                  <m:t>a</m:t>
                </m:r>
              </m:sup>
            </m:sSup>
          </m:e>
        </m:d>
        <m:r>
          <w:rPr>
            <w:rFonts w:ascii="Cambria Math" w:hAnsi="Cambria Math"/>
          </w:rPr>
          <m:t> = a</m:t>
        </m:r>
      </m:oMath>
      <w:r>
        <w:rPr>
          <w:rFonts w:eastAsia="等线" w:ascii="Arial" w:cs="Arial" w:hAnsi="Arial"/>
          <w:sz w:val="22"/>
        </w:rPr>
        <w:t>,   and</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HE_ADD</m:t>
        </m:r>
        <m:d>
          <m:dPr>
            <m:sepChr m:val=","/>
          </m:dPr>
          <m:e>
            <m:r>
              <w:rPr>
                <w:rFonts w:ascii="Cambria Math" w:hAnsi="Cambria Math"/>
              </w:rPr>
              <m:t>Enc</m:t>
            </m:r>
            <m:d>
              <m:dPr>
                <m:sepChr m:val=","/>
              </m:dPr>
              <m:e>
                <m:r>
                  <w:rPr>
                    <w:rFonts w:ascii="Cambria Math" w:hAnsi="Cambria Math"/>
                  </w:rPr>
                  <m:t>a</m:t>
                </m:r>
              </m:e>
            </m:d>
          </m:e>
          <m:e>
            <m:r>
              <w:rPr>
                <w:rFonts w:ascii="Cambria Math" w:hAnsi="Cambria Math"/>
              </w:rPr>
              <m:t>Enc</m:t>
            </m:r>
            <m:d>
              <m:dPr>
                <m:sepChr m:val=","/>
              </m:dPr>
              <m:e>
                <m:r>
                  <w:rPr>
                    <w:rFonts w:ascii="Cambria Math" w:hAnsi="Cambria Math"/>
                  </w:rPr>
                  <m:t>b</m:t>
                </m:r>
              </m:e>
            </m:d>
          </m:e>
        </m:d>
        <m:r>
          <w:rPr>
            <w:rFonts w:ascii="Cambria Math" w:hAnsi="Cambria Math"/>
          </w:rPr>
          <m:t>=</m:t>
        </m:r>
        <m:sSup>
          <m:e>
            <m:r>
              <w:rPr>
                <w:rFonts w:ascii="Cambria Math" w:hAnsi="Cambria Math"/>
              </w:rPr>
              <m:t>p</m:t>
            </m:r>
          </m:e>
          <m:sup>
            <m:r>
              <w:rPr>
                <w:rFonts w:ascii="Cambria Math" w:hAnsi="Cambria Math"/>
              </w:rPr>
              <m:t>a</m:t>
            </m:r>
          </m:sup>
        </m:sSup>
        <m:r>
          <w:rPr>
            <w:rFonts w:ascii="Cambria Math" w:hAnsi="Cambria Math"/>
          </w:rPr>
          <m:t> * </m:t>
        </m:r>
        <m:sSup>
          <m:e>
            <m:r>
              <w:rPr>
                <w:rFonts w:ascii="Cambria Math" w:hAnsi="Cambria Math"/>
              </w:rPr>
              <m:t>p</m:t>
            </m:r>
          </m:e>
          <m:sup>
            <m:r>
              <w:rPr>
                <w:rFonts w:ascii="Cambria Math" w:hAnsi="Cambria Math"/>
              </w:rPr>
              <m:t>b</m:t>
            </m:r>
          </m:sup>
        </m:sSup>
        <m:r>
          <w:rPr>
            <w:rFonts w:ascii="Cambria Math" w:hAnsi="Cambria Math"/>
          </w:rPr>
          <m:t> = </m:t>
        </m:r>
        <m:sSup>
          <m:e>
            <m:r>
              <w:rPr>
                <w:rFonts w:ascii="Cambria Math" w:hAnsi="Cambria Math"/>
              </w:rPr>
              <m:t>p</m:t>
            </m:r>
          </m:e>
          <m:sup>
            <m:r>
              <w:rPr>
                <w:rFonts w:ascii="Cambria Math" w:hAnsi="Cambria Math"/>
              </w:rPr>
              <m:t>a+b</m:t>
            </m:r>
          </m:sup>
        </m:sSup>
      </m:oMath>
    </w:p>
    <w:p>
      <w:pPr>
        <w:spacing w:before="120" w:after="120" w:line="288" w:lineRule="auto"/>
        <w:ind w:left="0"/>
        <w:jc w:val="left"/>
      </w:pPr>
      <w:r>
        <w:rPr>
          <w:rFonts w:eastAsia="等线" w:ascii="Arial" w:cs="Arial" w:hAnsi="Arial"/>
          <w:sz w:val="22"/>
        </w:rPr>
        <w:t xml:space="preserve">Then </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Dec</m:t>
        </m:r>
        <m:d>
          <m:dPr>
            <m:sepChr m:val=","/>
          </m:dPr>
          <m:e>
            <m:r>
              <w:rPr>
                <w:rFonts w:ascii="Cambria Math" w:hAnsi="Cambria Math"/>
              </w:rPr>
              <m:t>HE_ADD</m:t>
            </m:r>
            <m:d>
              <m:dPr>
                <m:sepChr m:val=","/>
              </m:dPr>
              <m:e>
                <m:r>
                  <w:rPr>
                    <w:rFonts w:ascii="Cambria Math" w:hAnsi="Cambria Math"/>
                  </w:rPr>
                  <m:t>Enc</m:t>
                </m:r>
                <m:d>
                  <m:dPr>
                    <m:sepChr m:val=","/>
                  </m:dPr>
                  <m:e>
                    <m:r>
                      <w:rPr>
                        <w:rFonts w:ascii="Cambria Math" w:hAnsi="Cambria Math"/>
                      </w:rPr>
                      <m:t>a</m:t>
                    </m:r>
                  </m:e>
                </m:d>
              </m:e>
              <m:e>
                <m:r>
                  <w:rPr>
                    <w:rFonts w:ascii="Cambria Math" w:hAnsi="Cambria Math"/>
                  </w:rPr>
                  <m:t>Enc</m:t>
                </m:r>
                <m:d>
                  <m:dPr>
                    <m:sepChr m:val=","/>
                  </m:dPr>
                  <m:e>
                    <m:r>
                      <w:rPr>
                        <w:rFonts w:ascii="Cambria Math" w:hAnsi="Cambria Math"/>
                      </w:rPr>
                      <m:t>b</m:t>
                    </m:r>
                  </m:e>
                </m:d>
              </m:e>
            </m:d>
          </m:e>
        </m:d>
        <m:r>
          <w:rPr>
            <w:rFonts w:ascii="Cambria Math" w:hAnsi="Cambria Math"/>
          </w:rPr>
          <m:t> = a + b</m:t>
        </m:r>
      </m:oMath>
    </w:p>
    <w:p>
      <w:pPr>
        <w:spacing w:before="120" w:after="120" w:line="288" w:lineRule="auto"/>
        <w:ind w:left="0"/>
        <w:jc w:val="left"/>
      </w:pPr>
      <w:r>
        <w:rPr>
          <w:rFonts w:eastAsia="等线" w:ascii="Arial" w:cs="Arial" w:hAnsi="Arial"/>
          <w:sz w:val="22"/>
        </w:rPr>
        <w:t>And in this case:</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a -&gt; </m:t>
        </m:r>
        <m:sSup>
          <m:e>
            <m:r>
              <w:rPr>
                <w:rFonts w:ascii="Cambria Math" w:hAnsi="Cambria Math"/>
              </w:rPr>
              <m:t>p</m:t>
            </m:r>
          </m:e>
          <m:sup>
            <m:r>
              <w:rPr>
                <w:rFonts w:ascii="Cambria Math" w:hAnsi="Cambria Math"/>
              </w:rPr>
              <m:t>a</m:t>
            </m:r>
          </m:sup>
        </m:sSup>
        <m:r>
          <w:rPr>
            <w:rFonts w:ascii="Cambria Math" w:hAnsi="Cambria Math"/>
          </w:rPr>
          <m:t> </m:t>
        </m:r>
        <m:r>
          <m:rPr>
            <m:nor/>
          </m:rPr>
          <w:rPr>
            <w:rFonts w:ascii="Cambria Math" w:hAnsi="Cambria Math"/>
          </w:rPr>
          <m:t/>
        </m:r>
        <m:r>
          <w:rPr>
            <w:rFonts w:ascii="Cambria Math" w:hAnsi="Cambria Math"/>
          </w:rPr>
          <m:t>b -&gt; </m:t>
        </m:r>
        <m:sSup>
          <m:e>
            <m:r>
              <w:rPr>
                <w:rFonts w:ascii="Cambria Math" w:hAnsi="Cambria Math"/>
              </w:rPr>
              <m:t>p</m:t>
            </m:r>
          </m:e>
          <m:sup>
            <m:r>
              <w:rPr>
                <w:rFonts w:ascii="Cambria Math" w:hAnsi="Cambria Math"/>
              </w:rPr>
              <m:t>b</m:t>
            </m:r>
          </m:sup>
        </m:sSup>
        <m:r>
          <w:rPr>
            <w:rFonts w:ascii="Cambria Math" w:hAnsi="Cambria Math"/>
          </w:rPr>
          <m:t> </m:t>
        </m:r>
        <m:r>
          <m:rPr>
            <m:nor/>
          </m:rPr>
          <w:rPr>
            <w:rFonts w:ascii="Cambria Math" w:hAnsi="Cambria Math"/>
          </w:rPr>
          <m:t/>
        </m:r>
        <m:r>
          <w:rPr>
            <w:rFonts w:ascii="Cambria Math" w:hAnsi="Cambria Math"/>
          </w:rPr>
          <m:t>a + b=c -&gt; HE_ADD</m:t>
        </m:r>
        <m:d>
          <m:dPr>
            <m:sepChr m:val=","/>
          </m:dPr>
          <m:e>
            <m:sSup>
              <m:e>
                <m:r>
                  <w:rPr>
                    <w:rFonts w:ascii="Cambria Math" w:hAnsi="Cambria Math"/>
                  </w:rPr>
                  <m:t>p</m:t>
                </m:r>
              </m:e>
              <m:sup>
                <m:r>
                  <w:rPr>
                    <w:rFonts w:ascii="Cambria Math" w:hAnsi="Cambria Math"/>
                  </w:rPr>
                  <m:t>a</m:t>
                </m:r>
              </m:sup>
            </m:sSup>
          </m:e>
          <m:e>
            <m:sSup>
              <m:e>
                <m:r>
                  <w:rPr>
                    <w:rFonts w:ascii="Cambria Math" w:hAnsi="Cambria Math"/>
                  </w:rPr>
                  <m:t>p</m:t>
                </m:r>
              </m:e>
              <m:sup>
                <m:r>
                  <w:rPr>
                    <w:rFonts w:ascii="Cambria Math" w:hAnsi="Cambria Math"/>
                  </w:rPr>
                  <m:t>b</m:t>
                </m:r>
              </m:sup>
            </m:sSup>
          </m:e>
        </m:d>
        <m:r>
          <w:rPr>
            <w:rFonts w:ascii="Cambria Math" w:hAnsi="Cambria Math"/>
          </w:rPr>
          <m:t>=</m:t>
        </m:r>
        <m:sSup>
          <m:e>
            <m:r>
              <w:rPr>
                <w:rFonts w:ascii="Cambria Math" w:hAnsi="Cambria Math"/>
              </w:rPr>
              <m:t>p</m:t>
            </m:r>
          </m:e>
          <m:sup>
            <m:r>
              <w:rPr>
                <w:rFonts w:ascii="Cambria Math" w:hAnsi="Cambria Math"/>
              </w:rPr>
              <m:t>c</m:t>
            </m:r>
          </m:sup>
        </m:sSup>
        <m:r>
          <m:rPr>
            <m:nor/>
          </m:rPr>
          <w:rPr>
            <w:rFonts w:ascii="Cambria Math" w:hAnsi="Cambria Math"/>
          </w:rPr>
          <m:t/>
        </m:r>
        <m:r>
          <w:rPr>
            <w:rFonts w:ascii="Cambria Math" w:hAnsi="Cambria Math"/>
          </w:rPr>
          <m:t>“+” -&gt; “HE_ADD”</m:t>
        </m:r>
      </m:oMath>
    </w:p>
    <w:p>
      <w:pPr>
        <w:spacing w:before="120" w:after="120" w:line="288" w:lineRule="auto"/>
        <w:ind w:left="0"/>
        <w:jc w:val="left"/>
      </w:pPr>
    </w:p>
    <w:p>
      <w:pPr>
        <w:spacing w:before="120" w:after="120" w:line="288" w:lineRule="auto"/>
        <w:ind w:left="0"/>
        <w:jc w:val="center"/>
      </w:pPr>
      <w:r>
        <w:drawing>
          <wp:inline distT="0" distR="0" distB="0" distL="0">
            <wp:extent cx="5257800" cy="36576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7"/>
                    <a:stretch>
                      <a:fillRect/>
                    </a:stretch>
                  </pic:blipFill>
                  <pic:spPr>
                    <a:xfrm>
                      <a:off x="0" y="0"/>
                      <a:ext cx="5257800" cy="3657600"/>
                    </a:xfrm>
                    <a:prstGeom prst="rect">
                      <a:avLst/>
                    </a:prstGeom>
                  </pic:spPr>
                </pic:pic>
              </a:graphicData>
            </a:graphic>
          </wp:inline>
        </w:drawing>
      </w:r>
    </w:p>
    <w:p>
      <w:pPr>
        <w:spacing w:before="120" w:after="120" w:line="288" w:lineRule="auto"/>
        <w:ind w:left="0"/>
        <w:jc w:val="left"/>
      </w:pPr>
    </w:p>
    <w:p>
      <w:pPr>
        <w:numPr>
          <w:numId w:val="3"/>
        </w:numPr>
        <w:spacing w:before="120" w:after="120" w:line="288" w:lineRule="auto"/>
        <w:ind w:left="0"/>
        <w:jc w:val="left"/>
      </w:pPr>
      <w:r>
        <w:rPr>
          <w:rFonts w:eastAsia="等线" w:ascii="Arial" w:cs="Arial" w:hAnsi="Arial"/>
          <w:i w:val="true"/>
          <w:sz w:val="22"/>
        </w:rPr>
        <w:t>Partially homomorphic: encryption</w:t>
      </w:r>
      <w:r>
        <w:rPr>
          <w:rFonts w:eastAsia="等线" w:ascii="Arial" w:cs="Arial" w:hAnsi="Arial"/>
          <w:sz w:val="22"/>
        </w:rPr>
        <w:t xml:space="preserve"> encompasses schemes that support the evaluation of circuits consisting of only one type of gate, e.g., addition or multiplication.</w:t>
      </w:r>
    </w:p>
    <w:p>
      <w:pPr>
        <w:numPr>
          <w:numId w:val="4"/>
        </w:numPr>
        <w:spacing w:before="120" w:after="120" w:line="288" w:lineRule="auto"/>
        <w:ind w:left="0"/>
        <w:jc w:val="left"/>
      </w:pPr>
      <w:r>
        <w:rPr>
          <w:rFonts w:eastAsia="等线" w:ascii="Arial" w:cs="Arial" w:hAnsi="Arial"/>
          <w:i w:val="true"/>
          <w:sz w:val="22"/>
        </w:rPr>
        <w:t>Somewhat homomorphic: encryption</w:t>
      </w:r>
      <w:r>
        <w:rPr>
          <w:rFonts w:eastAsia="等线" w:ascii="Arial" w:cs="Arial" w:hAnsi="Arial"/>
          <w:sz w:val="22"/>
        </w:rPr>
        <w:t xml:space="preserve"> schemes can evaluate two types of gates, but only for a subset of circuits.</w:t>
      </w:r>
    </w:p>
    <w:p>
      <w:pPr>
        <w:numPr>
          <w:numId w:val="5"/>
        </w:numPr>
        <w:spacing w:before="120" w:after="120" w:line="288" w:lineRule="auto"/>
        <w:ind w:left="0"/>
        <w:jc w:val="left"/>
      </w:pPr>
      <w:r>
        <w:rPr>
          <w:rFonts w:eastAsia="等线" w:ascii="Arial" w:cs="Arial" w:hAnsi="Arial"/>
          <w:i w:val="true"/>
          <w:sz w:val="22"/>
        </w:rPr>
        <w:t>Leveled fully homomorphic: encryption</w:t>
      </w:r>
      <w:r>
        <w:rPr>
          <w:rFonts w:eastAsia="等线" w:ascii="Arial" w:cs="Arial" w:hAnsi="Arial"/>
          <w:sz w:val="22"/>
        </w:rPr>
        <w:t xml:space="preserve"> supports the evaluation of arbitrary circuits composed of multiple types of gates of bounded (pre-determined) depth.</w:t>
      </w:r>
    </w:p>
    <w:p>
      <w:pPr>
        <w:numPr>
          <w:numId w:val="6"/>
        </w:numPr>
        <w:spacing w:before="120" w:after="120" w:line="288" w:lineRule="auto"/>
        <w:ind w:left="0"/>
        <w:jc w:val="left"/>
      </w:pPr>
      <w:r>
        <w:rPr>
          <w:rFonts w:eastAsia="等线" w:ascii="Arial" w:cs="Arial" w:hAnsi="Arial"/>
          <w:i w:val="true"/>
          <w:sz w:val="22"/>
        </w:rPr>
        <w:t>Fully homomorphic encryption</w:t>
      </w:r>
      <w:r>
        <w:rPr>
          <w:rFonts w:eastAsia="等线" w:ascii="Arial" w:cs="Arial" w:hAnsi="Arial"/>
          <w:sz w:val="22"/>
        </w:rPr>
        <w:t xml:space="preserve"> (FHE): allows the evaluation of arbitrary circuits composed of multiple types of gates of unbounded depth and is the strongest notion of homomorphic encryption.</w:t>
      </w:r>
    </w:p>
    <w:p>
      <w:pPr>
        <w:spacing w:before="120" w:after="120" w:line="288" w:lineRule="auto"/>
        <w:ind w:left="0"/>
        <w:jc w:val="left"/>
      </w:pPr>
      <w:hyperlink r:id="rId18">
        <w:r>
          <w:rPr>
            <w:rFonts w:eastAsia="等线" w:ascii="Arial" w:cs="Arial" w:hAnsi="Arial"/>
            <w:color w:val="3370ff"/>
            <w:sz w:val="22"/>
            <w:u w:val="single"/>
          </w:rPr>
          <w:t>Paillier cryptosystem</w:t>
        </w:r>
      </w:hyperlink>
      <w:r>
        <w:rPr>
          <w:rFonts w:eastAsia="等线" w:ascii="Arial" w:cs="Arial" w:hAnsi="Arial"/>
          <w:sz w:val="22"/>
        </w:rPr>
        <w:t xml:space="preserve"> is a typical additive homomorphic encryption system, which is enough for our scenario.</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 Lindell17 protocol</w:t>
      </w:r>
    </w:p>
    <w:p>
      <w:pPr>
        <w:spacing w:before="120" w:after="120" w:line="288" w:lineRule="auto"/>
        <w:ind w:left="0"/>
        <w:jc w:val="left"/>
      </w:pPr>
      <w:r>
        <w:rPr>
          <w:rFonts w:eastAsia="等线" w:ascii="Arial" w:cs="Arial" w:hAnsi="Arial"/>
          <w:sz w:val="22"/>
        </w:rPr>
        <w:t>Lindell17 protocol is an efficient way to calculate a 2-out-of-2 threshold signature.</w:t>
      </w:r>
    </w:p>
    <w:p>
      <w:pPr>
        <w:spacing w:before="120" w:after="120" w:line="288" w:lineRule="auto"/>
        <w:ind w:left="0"/>
        <w:jc w:val="left"/>
      </w:pPr>
      <w:r>
        <w:rPr>
          <w:rFonts w:eastAsia="等线" w:ascii="Arial" w:cs="Arial" w:hAnsi="Arial"/>
          <w:sz w:val="22"/>
        </w:rPr>
        <w:t xml:space="preserve">Target: </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s = </m:t>
        </m:r>
        <m:sSup>
          <m:e>
            <m:r>
              <w:rPr>
                <w:rFonts w:ascii="Cambria Math" w:hAnsi="Cambria Math"/>
              </w:rPr>
              <m:t>k</m:t>
            </m:r>
          </m:e>
          <m:sup>
            <m:r>
              <w:rPr>
                <w:rFonts w:ascii="Cambria Math" w:hAnsi="Cambria Math"/>
              </w:rPr>
              <m:t>-1</m:t>
            </m:r>
          </m:sup>
        </m:sSup>
        <m:r>
          <w:rPr>
            <w:rFonts w:ascii="Cambria Math" w:hAnsi="Cambria Math"/>
          </w:rPr>
          <m:t> * </m:t>
        </m:r>
        <m:d>
          <m:dPr>
            <m:sepChr m:val=","/>
          </m:dPr>
          <m:e>
            <m:r>
              <w:rPr>
                <w:rFonts w:ascii="Cambria Math" w:hAnsi="Cambria Math"/>
              </w:rPr>
              <m:t>hash</m:t>
            </m:r>
            <m:d>
              <m:dPr>
                <m:sepChr m:val=","/>
              </m:dPr>
              <m:e>
                <m:r>
                  <w:rPr>
                    <w:rFonts w:ascii="Cambria Math" w:hAnsi="Cambria Math"/>
                  </w:rPr>
                  <m:t>m</m:t>
                </m:r>
              </m:e>
            </m:d>
            <m:r>
              <w:rPr>
                <w:rFonts w:ascii="Cambria Math" w:hAnsi="Cambria Math"/>
              </w:rPr>
              <m:t>+private_key*r</m:t>
            </m:r>
          </m:e>
        </m:d>
        <m:r>
          <w:rPr>
            <w:rFonts w:ascii="Cambria Math" w:hAnsi="Cambria Math"/>
          </w:rPr>
          <m:t> </m:t>
        </m:r>
        <m:r>
          <m:rPr>
            <m:nor/>
          </m:rPr>
          <w:rPr>
            <w:rFonts w:ascii="Cambria Math" w:hAnsi="Cambria Math"/>
          </w:rPr>
          <m:t/>
        </m:r>
        <m:r>
          <w:rPr>
            <w:rFonts w:ascii="Cambria Math" w:hAnsi="Cambria Math"/>
          </w:rPr>
          <m:t>=（</m:t>
        </m:r>
        <m:sSub>
          <m:e>
            <m:r>
              <w:rPr>
                <w:rFonts w:ascii="Cambria Math" w:hAnsi="Cambria Math"/>
              </w:rPr>
              <m:t>k</m:t>
            </m:r>
          </m:e>
          <m:sub>
            <m:r>
              <w:rPr>
                <w:rFonts w:ascii="Cambria Math" w:hAnsi="Cambria Math"/>
              </w:rPr>
              <m:t>1</m:t>
            </m:r>
          </m:sub>
        </m:sSub>
        <m:r>
          <w:rPr>
            <w:rFonts w:ascii="Cambria Math" w:hAnsi="Cambria Math"/>
          </w:rPr>
          <m:t>*</m:t>
        </m:r>
        <m:sSub>
          <m:e>
            <m:r>
              <w:rPr>
                <w:rFonts w:ascii="Cambria Math" w:hAnsi="Cambria Math"/>
              </w:rPr>
              <m:t>k</m:t>
            </m:r>
          </m:e>
          <m:sub>
            <m:r>
              <w:rPr>
                <w:rFonts w:ascii="Cambria Math" w:hAnsi="Cambria Math"/>
              </w:rPr>
              <m:t>2</m:t>
            </m:r>
          </m:sub>
        </m:sSub>
        <m:sSup>
          <m:e>
            <m:r>
              <w:rPr>
                <w:rFonts w:ascii="Cambria Math" w:hAnsi="Cambria Math"/>
              </w:rPr>
              <m:t>）</m:t>
            </m:r>
          </m:e>
          <m:sup>
            <m:r>
              <w:rPr>
                <w:rFonts w:ascii="Cambria Math" w:hAnsi="Cambria Math"/>
              </w:rPr>
              <m:t>-1</m:t>
            </m:r>
          </m:sup>
        </m:sSup>
        <m:r>
          <w:rPr>
            <w:rFonts w:ascii="Cambria Math" w:hAnsi="Cambria Math"/>
          </w:rPr>
          <m:t>*</m:t>
        </m:r>
        <m:d>
          <m:dPr>
            <m:sepChr m:val=","/>
          </m:dPr>
          <m:e>
            <m:r>
              <w:rPr>
                <w:rFonts w:ascii="Cambria Math" w:hAnsi="Cambria Math"/>
              </w:rPr>
              <m:t>hash</m:t>
            </m:r>
            <m:d>
              <m:dPr>
                <m:sepChr m:val=","/>
              </m:dPr>
              <m:e>
                <m:r>
                  <w:rPr>
                    <w:rFonts w:ascii="Cambria Math" w:hAnsi="Cambria Math"/>
                  </w:rPr>
                  <m:t>m</m:t>
                </m:r>
              </m:e>
            </m:d>
            <m:r>
              <w:rPr>
                <w:rFonts w:ascii="Cambria Math" w:hAnsi="Cambria Math"/>
              </w:rPr>
              <m:t>+</m:t>
            </m:r>
            <m:d>
              <m:dPr>
                <m:sepChr m:val=","/>
              </m:dPr>
              <m:e>
                <m:r>
                  <w:rPr>
                    <w:rFonts w:ascii="Cambria Math" w:hAnsi="Cambria Math"/>
                  </w:rPr>
                  <m:t>private_key1+private_key2</m:t>
                </m:r>
              </m:e>
            </m:d>
            <m:r>
              <w:rPr>
                <w:rFonts w:ascii="Cambria Math" w:hAnsi="Cambria Math"/>
              </w:rPr>
              <m:t>*r</m:t>
            </m:r>
          </m:e>
        </m:d>
      </m:oMath>
    </w:p>
    <w:p>
      <w:pPr>
        <w:spacing w:before="120" w:after="120" w:line="288" w:lineRule="auto"/>
        <w:ind w:left="0"/>
        <w:jc w:val="center"/>
      </w:pPr>
      <w:r>
        <w:drawing>
          <wp:inline distT="0" distR="0" distB="0" distL="0">
            <wp:extent cx="5257800" cy="37338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9"/>
                    <a:stretch>
                      <a:fillRect/>
                    </a:stretch>
                  </pic:blipFill>
                  <pic:spPr>
                    <a:xfrm>
                      <a:off x="0" y="0"/>
                      <a:ext cx="5257800" cy="3733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With paillier_pubkey, Bob could easily calculate s' :</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sSup>
          <m:e>
            <m:r>
              <w:rPr>
                <w:rFonts w:ascii="Cambria Math" w:hAnsi="Cambria Math"/>
              </w:rPr>
              <m:t>s</m:t>
            </m:r>
          </m:e>
          <m:sup>
            <m:r>
              <w:rPr>
                <w:rFonts w:ascii="Cambria Math" w:hAnsi="Cambria Math"/>
              </w:rPr>
              <m:t>'</m:t>
            </m:r>
          </m:sup>
        </m:sSup>
        <m:r>
          <w:rPr>
            <w:rFonts w:ascii="Cambria Math" w:hAnsi="Cambria Math"/>
          </w:rPr>
          <m:t> =Enc</m:t>
        </m:r>
        <m:d>
          <m:dPr>
            <m:sepChr m:val=","/>
          </m:dPr>
          <m:e>
            <m:d>
              <m:dPr>
                <m:sepChr m:val=","/>
              </m:dPr>
              <m:e>
                <m:r>
                  <w:rPr>
                    <w:rFonts w:ascii="Cambria Math" w:hAnsi="Cambria Math"/>
                  </w:rPr>
                  <m:t>z+r*</m:t>
                </m:r>
                <m:d>
                  <m:dPr>
                    <m:sepChr m:val=","/>
                  </m:dPr>
                  <m:e>
                    <m:r>
                      <w:rPr>
                        <w:rFonts w:ascii="Cambria Math" w:hAnsi="Cambria Math"/>
                      </w:rPr>
                      <m:t>private_key1 + private_key2</m:t>
                    </m:r>
                  </m:e>
                </m:d>
              </m:e>
            </m:d>
            <m:r>
              <w:rPr>
                <w:rFonts w:ascii="Cambria Math" w:hAnsi="Cambria Math"/>
              </w:rPr>
              <m:t>/k2</m:t>
            </m:r>
          </m:e>
        </m:d>
        <m:r>
          <w:rPr>
            <w:rFonts w:ascii="Cambria Math" w:hAnsi="Cambria Math"/>
          </w:rPr>
          <m:t> </m:t>
        </m:r>
        <m:r>
          <m:rPr>
            <m:nor/>
          </m:rPr>
          <w:rPr>
            <w:rFonts w:ascii="Cambria Math" w:hAnsi="Cambria Math"/>
          </w:rPr>
          <m:t/>
        </m:r>
        <m:r>
          <w:rPr>
            <w:rFonts w:ascii="Cambria Math" w:hAnsi="Cambria Math"/>
          </w:rPr>
          <m:t>=HE_ADD</m:t>
        </m:r>
        <m:d>
          <m:dPr>
            <m:sepChr m:val=","/>
          </m:dPr>
          <m:e>
            <m:r>
              <w:rPr>
                <w:rFonts w:ascii="Cambria Math" w:hAnsi="Cambria Math"/>
              </w:rPr>
              <m:t>Enc</m:t>
            </m:r>
            <m:d>
              <m:dPr>
                <m:sepChr m:val=","/>
              </m:dPr>
              <m:e>
                <m:d>
                  <m:dPr>
                    <m:sepChr m:val=","/>
                  </m:dPr>
                  <m:e>
                    <m:r>
                      <w:rPr>
                        <w:rFonts w:ascii="Cambria Math" w:hAnsi="Cambria Math"/>
                      </w:rPr>
                      <m:t>z+r*private_key2</m:t>
                    </m:r>
                  </m:e>
                </m:d>
                <m:r>
                  <w:rPr>
                    <w:rFonts w:ascii="Cambria Math" w:hAnsi="Cambria Math"/>
                  </w:rPr>
                  <m:t>/k2</m:t>
                </m:r>
              </m:e>
            </m:d>
          </m:e>
          <m:e>
            <m:r>
              <w:rPr>
                <w:rFonts w:ascii="Cambria Math" w:hAnsi="Cambria Math"/>
              </w:rPr>
              <m:t>HE_SCALE_MUL</m:t>
            </m:r>
            <m:d>
              <m:dPr>
                <m:sepChr m:val=","/>
              </m:dPr>
              <m:e>
                <m:r>
                  <w:rPr>
                    <w:rFonts w:ascii="Cambria Math" w:hAnsi="Cambria Math"/>
                  </w:rPr>
                  <m:t>Enc</m:t>
                </m:r>
                <m:d>
                  <m:dPr>
                    <m:sepChr m:val=","/>
                  </m:dPr>
                  <m:e>
                    <m:r>
                      <w:rPr>
                        <w:rFonts w:ascii="Cambria Math" w:hAnsi="Cambria Math"/>
                      </w:rPr>
                      <m:t>private_key1</m:t>
                    </m:r>
                  </m:e>
                </m:d>
              </m:e>
              <m:e>
                <m:r>
                  <w:rPr>
                    <w:rFonts w:ascii="Cambria Math" w:hAnsi="Cambria Math"/>
                  </w:rPr>
                  <m:t> r/k2</m:t>
                </m:r>
              </m:e>
            </m:d>
          </m:e>
        </m:d>
      </m:oMath>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More details can be found at </w:t>
      </w:r>
      <w:r>
        <w:rPr>
          <w:rFonts w:eastAsia="等线" w:ascii="Arial" w:cs="Arial" w:hAnsi="Arial"/>
          <w:sz w:val="22"/>
        </w:rPr>
        <w:t>https://www.youtube.com/watch?v=pwc_Ork-1aA</w:t>
      </w:r>
      <w:r>
        <w:rPr>
          <w:rFonts w:eastAsia="等线" w:ascii="Arial" w:cs="Arial" w:hAnsi="Arial"/>
          <w:sz w:val="22"/>
        </w:rPr>
        <w:t>.</w:t>
      </w:r>
    </w:p>
    <w:p>
      <w:pPr>
        <w:pStyle w:val="1"/>
        <w:spacing w:before="380" w:after="140" w:line="288" w:lineRule="auto"/>
        <w:ind w:left="0"/>
        <w:jc w:val="left"/>
        <w:outlineLvl w:val="0"/>
      </w:pPr>
      <w:r>
        <w:rPr>
          <w:rFonts w:eastAsia="等线" w:ascii="Arial" w:cs="Arial" w:hAnsi="Arial"/>
          <w:color w:val="3370ff"/>
          <w:sz w:val="36"/>
        </w:rPr>
        <w:t xml:space="preserve">4. </w:t>
      </w:r>
      <w:r>
        <w:rPr>
          <w:rFonts w:eastAsia="等线" w:ascii="Arial" w:cs="Arial" w:hAnsi="Arial"/>
          <w:b w:val="true"/>
          <w:sz w:val="36"/>
        </w:rPr>
        <w:t>Expanding to 2-3 threshold signature scheme</w:t>
      </w:r>
    </w:p>
    <w:p>
      <w:pPr>
        <w:spacing w:before="120" w:after="120" w:line="288" w:lineRule="auto"/>
        <w:ind w:left="0"/>
        <w:jc w:val="left"/>
      </w:pPr>
      <w:r>
        <w:rPr>
          <w:rFonts w:eastAsia="等线" w:ascii="Arial" w:cs="Arial" w:hAnsi="Arial"/>
          <w:sz w:val="22"/>
        </w:rPr>
        <w:t>If we have 3 private key pieces,  how can we construct a signature by any 2 of the 3 ?</w:t>
      </w:r>
    </w:p>
    <w:p>
      <w:pPr>
        <w:spacing w:before="120" w:after="120" w:line="288" w:lineRule="auto"/>
        <w:ind w:left="0"/>
        <w:jc w:val="left"/>
      </w:pPr>
    </w:p>
    <w:p>
      <w:pPr>
        <w:spacing w:before="120" w:after="120" w:line="288" w:lineRule="auto"/>
        <w:ind w:left="0"/>
        <w:jc w:val="left"/>
      </w:pPr>
      <w:r>
        <w:rPr>
          <w:rFonts w:eastAsia="等线" w:ascii="Arial" w:cs="Arial" w:hAnsi="Arial"/>
          <w:sz w:val="22"/>
        </w:rPr>
        <w:t>More specifically, how to generate the key pair (private_key, public_key)? And if we assign P1 and P2, how to generate  secrete sharding w1 and w2, which satisfying w1 + w2 = private_key ?</w:t>
      </w:r>
    </w:p>
    <w:p>
      <w:pPr>
        <w:spacing w:before="120" w:after="120" w:line="288" w:lineRule="auto"/>
        <w:ind w:left="0"/>
        <w:jc w:val="left"/>
      </w:pPr>
    </w:p>
    <w:p>
      <w:pPr>
        <w:spacing w:before="120" w:after="120" w:line="288" w:lineRule="auto"/>
        <w:ind w:left="0"/>
        <w:jc w:val="center"/>
      </w:pPr>
      <w:r>
        <w:drawing>
          <wp:inline distT="0" distR="0" distB="0" distL="0">
            <wp:extent cx="5257800" cy="22669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0"/>
                    <a:stretch>
                      <a:fillRect/>
                    </a:stretch>
                  </pic:blipFill>
                  <pic:spPr>
                    <a:xfrm>
                      <a:off x="0" y="0"/>
                      <a:ext cx="5257800" cy="22669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4.1 Shamir Secret Sharing Scheme</w:t>
      </w:r>
    </w:p>
    <w:p>
      <w:pPr>
        <w:spacing w:before="120" w:after="120" w:line="288" w:lineRule="auto"/>
        <w:ind w:left="0"/>
        <w:jc w:val="left"/>
      </w:pPr>
      <w:r>
        <w:rPr>
          <w:rFonts w:eastAsia="等线" w:ascii="Arial" w:cs="Arial" w:hAnsi="Arial"/>
          <w:sz w:val="22"/>
        </w:rPr>
        <w:t>How to split a secret "s" into 3 pieces, so that any 2 of the 3 could recover s ?</w:t>
      </w:r>
    </w:p>
    <w:p>
      <w:pPr>
        <w:spacing w:before="120" w:after="120" w:line="288" w:lineRule="auto"/>
        <w:ind w:left="0"/>
        <w:jc w:val="left"/>
      </w:pPr>
      <w:r>
        <w:rPr>
          <w:rFonts w:eastAsia="等线" w:ascii="Arial" w:cs="Arial" w:hAnsi="Arial"/>
          <w:sz w:val="22"/>
        </w:rPr>
        <w:t>Consider drawing a line across (0, s), then pick 3 points on the line and assign them to the 3 parties, so any 2 of the 3 could recover s.</w:t>
      </w:r>
    </w:p>
    <w:p>
      <w:pPr>
        <w:spacing w:before="120" w:after="120" w:line="288" w:lineRule="auto"/>
        <w:ind w:left="0"/>
        <w:jc w:val="center"/>
      </w:pPr>
      <w:r>
        <w:drawing>
          <wp:inline distT="0" distR="0" distB="0" distL="0">
            <wp:extent cx="5257800" cy="36576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1"/>
                    <a:stretch>
                      <a:fillRect/>
                    </a:stretch>
                  </pic:blipFill>
                  <pic:spPr>
                    <a:xfrm>
                      <a:off x="0" y="0"/>
                      <a:ext cx="5257800" cy="36576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More details can be found at </w:t>
      </w:r>
      <w:r>
        <w:rPr>
          <w:rFonts w:eastAsia="等线" w:ascii="Arial" w:cs="Arial" w:hAnsi="Arial"/>
          <w:sz w:val="22"/>
        </w:rPr>
        <w:t>https://evervault.com/blog/shamir-secret-sharing</w:t>
      </w:r>
    </w:p>
    <w:p>
      <w:pPr>
        <w:pStyle w:val="2"/>
        <w:spacing w:before="320" w:after="120" w:line="288" w:lineRule="auto"/>
        <w:ind w:left="0"/>
        <w:jc w:val="left"/>
        <w:outlineLvl w:val="1"/>
      </w:pPr>
      <w:r>
        <w:rPr>
          <w:rFonts w:eastAsia="等线" w:ascii="Arial" w:cs="Arial" w:hAnsi="Arial"/>
          <w:b w:val="true"/>
          <w:sz w:val="32"/>
        </w:rPr>
        <w:t>4.2 Distributed Key Generation（DKG）</w:t>
      </w:r>
    </w:p>
    <w:p>
      <w:pPr>
        <w:spacing w:before="120" w:after="120" w:line="288" w:lineRule="auto"/>
        <w:ind w:left="0"/>
        <w:jc w:val="left"/>
      </w:pPr>
      <w:r>
        <w:rPr>
          <w:rFonts w:eastAsia="等线" w:ascii="Arial" w:cs="Arial" w:hAnsi="Arial"/>
          <w:sz w:val="22"/>
        </w:rPr>
        <w:t>What if we don't want "s" ever existed on any device? What if we want to generate a virtual "s" distributedly?</w:t>
      </w:r>
    </w:p>
    <w:p>
      <w:pPr>
        <w:spacing w:before="120" w:after="120" w:line="288" w:lineRule="auto"/>
        <w:ind w:left="0"/>
        <w:jc w:val="center"/>
      </w:pPr>
      <w:r>
        <w:drawing>
          <wp:inline distT="0" distR="0" distB="0" distL="0">
            <wp:extent cx="5257800" cy="44291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2"/>
                    <a:stretch>
                      <a:fillRect/>
                    </a:stretch>
                  </pic:blipFill>
                  <pic:spPr>
                    <a:xfrm>
                      <a:off x="0" y="0"/>
                      <a:ext cx="5257800" cy="4429125"/>
                    </a:xfrm>
                    <a:prstGeom prst="rect">
                      <a:avLst/>
                    </a:prstGeom>
                  </pic:spPr>
                </pic:pic>
              </a:graphicData>
            </a:graphic>
          </wp:inline>
        </w:drawing>
      </w:r>
    </w:p>
    <w:p>
      <w:pPr>
        <w:numPr>
          <w:numId w:val="7"/>
        </w:numPr>
        <w:spacing w:before="120" w:after="120" w:line="288" w:lineRule="auto"/>
        <w:ind w:left="0"/>
        <w:jc w:val="left"/>
      </w:pPr>
      <w:r>
        <w:rPr>
          <w:rFonts w:eastAsia="等线" w:ascii="Arial" w:cs="Arial" w:hAnsi="Arial"/>
          <w:sz w:val="22"/>
        </w:rPr>
        <w:t xml:space="preserve">Step 1: </w:t>
      </w:r>
    </w:p>
    <w:p>
      <w:pPr>
        <w:spacing w:before="120" w:after="120" w:line="288" w:lineRule="auto"/>
        <w:ind w:left="453"/>
        <w:jc w:val="left"/>
      </w:pPr>
      <w:r>
        <w:rPr>
          <w:rFonts w:eastAsia="等线" w:ascii="Arial" w:cs="Arial" w:hAnsi="Arial"/>
          <w:sz w:val="22"/>
        </w:rPr>
        <w:t>Each</w:t>
      </w:r>
      <w:r>
        <w:rPr>
          <w:rFonts w:eastAsia="等线" w:ascii="Arial" w:cs="Arial" w:hAnsi="Arial"/>
          <w:sz w:val="22"/>
        </w:rPr>
      </w:r>
      <m:oMath xmlns:m="http://schemas.openxmlformats.org/officeDocument/2006/math" xmlns:mml="http://www.w3.org/1998/Math/MathML">
        <m:sSub>
          <m:e>
            <m:r>
              <w:rPr>
                <w:rFonts w:ascii="Cambria Math" w:hAnsi="Cambria Math"/>
              </w:rPr>
              <m:t>P</m:t>
            </m:r>
          </m:e>
          <m:sub>
            <m:r>
              <w:rPr>
                <w:rFonts w:ascii="Cambria Math" w:hAnsi="Cambria Math"/>
              </w:rPr>
              <m:t>i</m:t>
            </m:r>
          </m:sub>
        </m:sSub>
      </m:oMath>
      <w:r>
        <w:rPr>
          <w:rFonts w:eastAsia="等线" w:ascii="Arial" w:cs="Arial" w:hAnsi="Arial"/>
          <w:sz w:val="22"/>
        </w:rPr>
        <w:t>creates a secret line</w:t>
      </w:r>
      <w:r>
        <w:rPr>
          <w:rFonts w:eastAsia="等线" w:ascii="Arial" w:cs="Arial" w:hAnsi="Arial"/>
          <w:sz w:val="22"/>
        </w:rPr>
      </w:r>
      <m:oMath xmlns:m="http://schemas.openxmlformats.org/officeDocument/2006/math" xmlns:mml="http://www.w3.org/1998/Math/MathML">
        <m:sSub>
          <m:e>
            <m:r>
              <w:rPr>
                <w:rFonts w:ascii="Cambria Math" w:hAnsi="Cambria Math"/>
              </w:rPr>
              <m:t>f</m:t>
            </m:r>
          </m:e>
          <m:sub>
            <m:r>
              <w:rPr>
                <w:rFonts w:ascii="Cambria Math" w:hAnsi="Cambria Math"/>
              </w:rPr>
              <m:t>i</m:t>
            </m:r>
          </m:sub>
        </m:sSub>
      </m:oMath>
      <w:r>
        <w:rPr>
          <w:rFonts w:eastAsia="等线" w:ascii="Arial" w:cs="Arial" w:hAnsi="Arial"/>
          <w:sz w:val="22"/>
        </w:rPr>
        <w:t>on their own device:</w:t>
      </w:r>
    </w:p>
    <w:p>
      <w:pPr>
        <w:spacing w:before="120" w:after="120" w:line="288" w:lineRule="auto"/>
        <w:ind w:left="453"/>
        <w:jc w:val="center"/>
      </w:pPr>
      <w:r>
        <w:rPr>
          <w:rFonts w:eastAsia="等线" w:ascii="Arial" w:cs="Arial" w:hAnsi="Arial"/>
          <w:sz w:val="22"/>
        </w:rPr>
      </w:r>
      <m:oMath xmlns:m="http://schemas.openxmlformats.org/officeDocument/2006/math" xmlns:mml="http://www.w3.org/1998/Math/MathML">
        <m:sSub>
          <m:e>
            <m:r>
              <w:rPr>
                <w:rFonts w:ascii="Cambria Math" w:hAnsi="Cambria Math"/>
              </w:rPr>
              <m:t>f</m:t>
            </m:r>
          </m:e>
          <m:sub>
            <m:r>
              <w:rPr>
                <w:rFonts w:ascii="Cambria Math" w:hAnsi="Cambria Math"/>
              </w:rPr>
              <m:t>i</m:t>
            </m:r>
          </m:sub>
        </m:sSub>
        <m:r>
          <w:rPr>
            <w:rFonts w:ascii="Cambria Math" w:hAnsi="Cambria Math"/>
          </w:rPr>
          <m:t> = </m:t>
        </m:r>
        <m:sSub>
          <m:e>
            <m:r>
              <w:rPr>
                <w:rFonts w:ascii="Cambria Math" w:hAnsi="Cambria Math"/>
              </w:rPr>
              <m:t>u</m:t>
            </m:r>
          </m:e>
          <m:sub>
            <m:r>
              <w:rPr>
                <w:rFonts w:ascii="Cambria Math" w:hAnsi="Cambria Math"/>
              </w:rPr>
              <m:t>i</m:t>
            </m:r>
          </m:sub>
        </m:sSub>
        <m:r>
          <w:rPr>
            <w:rFonts w:ascii="Cambria Math" w:hAnsi="Cambria Math"/>
          </w:rPr>
          <m:t> + </m:t>
        </m:r>
        <m:sSub>
          <m:e>
            <m:r>
              <w:rPr>
                <w:rFonts w:ascii="Cambria Math" w:hAnsi="Cambria Math"/>
              </w:rPr>
              <m:t>a</m:t>
            </m:r>
          </m:e>
          <m:sub>
            <m:r>
              <w:rPr>
                <w:rFonts w:ascii="Cambria Math" w:hAnsi="Cambria Math"/>
              </w:rPr>
              <m:t>i</m:t>
            </m:r>
          </m:sub>
        </m:sSub>
        <m:r>
          <w:rPr>
            <w:rFonts w:ascii="Cambria Math" w:hAnsi="Cambria Math"/>
          </w:rPr>
          <m:t>*x</m:t>
        </m:r>
      </m:oMath>
    </w:p>
    <w:p>
      <w:pPr>
        <w:spacing w:before="120" w:after="120" w:line="288" w:lineRule="auto"/>
        <w:ind w:left="453"/>
        <w:jc w:val="left"/>
      </w:pPr>
      <w:r>
        <w:rPr>
          <w:rFonts w:eastAsia="等线" w:ascii="Arial" w:cs="Arial" w:hAnsi="Arial"/>
          <w:sz w:val="22"/>
        </w:rPr>
        <w:t xml:space="preserve">Consider that </w:t>
      </w:r>
      <w:r>
        <w:rPr>
          <w:rFonts w:eastAsia="等线" w:ascii="Arial" w:cs="Arial" w:hAnsi="Arial"/>
          <w:sz w:val="22"/>
        </w:rPr>
      </w:r>
      <m:oMath xmlns:m="http://schemas.openxmlformats.org/officeDocument/2006/math" xmlns:mml="http://www.w3.org/1998/Math/MathML">
        <m:r>
          <w:rPr>
            <w:rFonts w:ascii="Cambria Math" w:hAnsi="Cambria Math"/>
          </w:rPr>
          <m:t>s=</m:t>
        </m:r>
        <m:sSub>
          <m:e>
            <m:r>
              <w:rPr>
                <w:rFonts w:ascii="Cambria Math" w:hAnsi="Cambria Math"/>
              </w:rPr>
              <m:t>u</m:t>
            </m:r>
          </m:e>
          <m:sub>
            <m:r>
              <w:rPr>
                <w:rFonts w:ascii="Cambria Math" w:hAnsi="Cambria Math"/>
              </w:rPr>
              <m:t>1</m:t>
            </m:r>
          </m:sub>
        </m:sSub>
        <m:r>
          <w:rPr>
            <w:rFonts w:ascii="Cambria Math" w:hAnsi="Cambria Math"/>
          </w:rPr>
          <m:t>+</m:t>
        </m:r>
        <m:sSub>
          <m:e>
            <m:r>
              <w:rPr>
                <w:rFonts w:ascii="Cambria Math" w:hAnsi="Cambria Math"/>
              </w:rPr>
              <m:t>u</m:t>
            </m:r>
          </m:e>
          <m:sub>
            <m:r>
              <w:rPr>
                <w:rFonts w:ascii="Cambria Math" w:hAnsi="Cambria Math"/>
              </w:rPr>
              <m:t>2</m:t>
            </m:r>
          </m:sub>
        </m:sSub>
        <m:r>
          <w:rPr>
            <w:rFonts w:ascii="Cambria Math" w:hAnsi="Cambria Math"/>
          </w:rPr>
          <m:t>+</m:t>
        </m:r>
        <m:sSub>
          <m:e>
            <m:r>
              <w:rPr>
                <w:rFonts w:ascii="Cambria Math" w:hAnsi="Cambria Math"/>
              </w:rPr>
              <m:t>u</m:t>
            </m:r>
          </m:e>
          <m:sub>
            <m:r>
              <w:rPr>
                <w:rFonts w:ascii="Cambria Math" w:hAnsi="Cambria Math"/>
              </w:rPr>
              <m:t>3</m:t>
            </m:r>
          </m:sub>
        </m:sSub>
      </m:oMath>
      <w:r>
        <w:rPr>
          <w:rFonts w:eastAsia="等线" w:ascii="Arial" w:cs="Arial" w:hAnsi="Arial"/>
          <w:sz w:val="22"/>
        </w:rPr>
        <w:t>and s doesn't exist in any device.</w:t>
      </w:r>
    </w:p>
    <w:p>
      <w:pPr>
        <w:numPr>
          <w:numId w:val="8"/>
        </w:numPr>
        <w:spacing w:before="120" w:after="120" w:line="288" w:lineRule="auto"/>
        <w:ind w:left="0"/>
        <w:jc w:val="left"/>
      </w:pPr>
      <w:r>
        <w:rPr>
          <w:rFonts w:eastAsia="等线" w:ascii="Arial" w:cs="Arial" w:hAnsi="Arial"/>
          <w:sz w:val="22"/>
        </w:rPr>
        <w:t>Step 2:</w:t>
      </w:r>
    </w:p>
    <w:p>
      <w:pPr>
        <w:spacing w:before="120" w:after="120" w:line="288" w:lineRule="auto"/>
        <w:ind w:left="0" w:firstLine="420"/>
        <w:jc w:val="center"/>
      </w:pPr>
      <w:r>
        <w:rPr>
          <w:rFonts w:eastAsia="等线" w:ascii="Arial" w:cs="Arial" w:hAnsi="Arial"/>
          <w:sz w:val="22"/>
        </w:rPr>
      </w:r>
      <m:oMath xmlns:m="http://schemas.openxmlformats.org/officeDocument/2006/math" xmlns:mml="http://www.w3.org/1998/Math/MathML">
        <m:sSub>
          <m:e>
            <m:r>
              <w:rPr>
                <w:rFonts w:ascii="Cambria Math" w:hAnsi="Cambria Math"/>
              </w:rPr>
              <m:t>P</m:t>
            </m:r>
          </m:e>
          <m:sub>
            <m:r>
              <w:rPr>
                <w:rFonts w:ascii="Cambria Math" w:hAnsi="Cambria Math"/>
              </w:rPr>
              <m:t>1</m:t>
            </m:r>
          </m:sub>
        </m:sSub>
        <m:r>
          <w:rPr>
            <w:rFonts w:ascii="Cambria Math" w:hAnsi="Cambria Math"/>
          </w:rPr>
          <m:t> -&gt; </m:t>
        </m:r>
        <m:sSub>
          <m:e>
            <m:r>
              <w:rPr>
                <w:rFonts w:ascii="Cambria Math" w:hAnsi="Cambria Math"/>
              </w:rPr>
              <m:t>f</m:t>
            </m:r>
          </m:e>
          <m:sub>
            <m:r>
              <w:rPr>
                <w:rFonts w:ascii="Cambria Math" w:hAnsi="Cambria Math"/>
              </w:rPr>
              <m:t>1</m:t>
            </m:r>
          </m:sub>
        </m:sSub>
        <m:d>
          <m:dPr>
            <m:sepChr m:val=","/>
          </m:dPr>
          <m:e>
            <m:r>
              <w:rPr>
                <w:rFonts w:ascii="Cambria Math" w:hAnsi="Cambria Math"/>
              </w:rPr>
              <m:t>1</m:t>
            </m:r>
          </m:e>
        </m:d>
        <m:r>
          <m:rPr>
            <m:nor/>
          </m:rPr>
          <w:rPr>
            <w:rFonts w:ascii="Cambria Math" w:hAnsi="Cambria Math"/>
          </w:rPr>
          <m:t/>
        </m:r>
        <m:sSub>
          <m:e>
            <m:r>
              <w:rPr>
                <w:rFonts w:ascii="Cambria Math" w:hAnsi="Cambria Math"/>
              </w:rPr>
              <m:t>P</m:t>
            </m:r>
          </m:e>
          <m:sub>
            <m:r>
              <w:rPr>
                <w:rFonts w:ascii="Cambria Math" w:hAnsi="Cambria Math"/>
              </w:rPr>
              <m:t>2</m:t>
            </m:r>
          </m:sub>
        </m:sSub>
        <m:r>
          <w:rPr>
            <w:rFonts w:ascii="Cambria Math" w:hAnsi="Cambria Math"/>
          </w:rPr>
          <m:t> -&gt; </m:t>
        </m:r>
        <m:sSub>
          <m:e>
            <m:r>
              <w:rPr>
                <w:rFonts w:ascii="Cambria Math" w:hAnsi="Cambria Math"/>
              </w:rPr>
              <m:t>f</m:t>
            </m:r>
          </m:e>
          <m:sub>
            <m:r>
              <w:rPr>
                <w:rFonts w:ascii="Cambria Math" w:hAnsi="Cambria Math"/>
              </w:rPr>
              <m:t>2</m:t>
            </m:r>
          </m:sub>
        </m:sSub>
        <m:d>
          <m:dPr>
            <m:sepChr m:val=","/>
          </m:dPr>
          <m:e>
            <m:r>
              <w:rPr>
                <w:rFonts w:ascii="Cambria Math" w:hAnsi="Cambria Math"/>
              </w:rPr>
              <m:t>1</m:t>
            </m:r>
          </m:e>
        </m:d>
        <m:r>
          <w:rPr>
            <w:rFonts w:ascii="Cambria Math" w:hAnsi="Cambria Math"/>
          </w:rPr>
          <m:t> and send it to </m:t>
        </m:r>
        <m:sSub>
          <m:e>
            <m:r>
              <w:rPr>
                <w:rFonts w:ascii="Cambria Math" w:hAnsi="Cambria Math"/>
              </w:rPr>
              <m:t>P</m:t>
            </m:r>
          </m:e>
          <m:sub>
            <m:r>
              <w:rPr>
                <w:rFonts w:ascii="Cambria Math" w:hAnsi="Cambria Math"/>
              </w:rPr>
              <m:t>1</m:t>
            </m:r>
          </m:sub>
        </m:sSub>
        <m:r>
          <m:rPr>
            <m:nor/>
          </m:rPr>
          <w:rPr>
            <w:rFonts w:ascii="Cambria Math" w:hAnsi="Cambria Math"/>
          </w:rPr>
          <m:t/>
        </m:r>
        <m:sSub>
          <m:e>
            <m:r>
              <w:rPr>
                <w:rFonts w:ascii="Cambria Math" w:hAnsi="Cambria Math"/>
              </w:rPr>
              <m:t>P</m:t>
            </m:r>
          </m:e>
          <m:sub>
            <m:r>
              <w:rPr>
                <w:rFonts w:ascii="Cambria Math" w:hAnsi="Cambria Math"/>
              </w:rPr>
              <m:t>3</m:t>
            </m:r>
          </m:sub>
        </m:sSub>
        <m:r>
          <w:rPr>
            <w:rFonts w:ascii="Cambria Math" w:hAnsi="Cambria Math"/>
          </w:rPr>
          <m:t> -&gt; </m:t>
        </m:r>
        <m:sSub>
          <m:e>
            <m:r>
              <w:rPr>
                <w:rFonts w:ascii="Cambria Math" w:hAnsi="Cambria Math"/>
              </w:rPr>
              <m:t>f</m:t>
            </m:r>
          </m:e>
          <m:sub>
            <m:r>
              <w:rPr>
                <w:rFonts w:ascii="Cambria Math" w:hAnsi="Cambria Math"/>
              </w:rPr>
              <m:t>3</m:t>
            </m:r>
          </m:sub>
        </m:sSub>
        <m:d>
          <m:dPr>
            <m:sepChr m:val=","/>
          </m:dPr>
          <m:e>
            <m:r>
              <w:rPr>
                <w:rFonts w:ascii="Cambria Math" w:hAnsi="Cambria Math"/>
              </w:rPr>
              <m:t>1</m:t>
            </m:r>
          </m:e>
        </m:d>
        <m:r>
          <w:rPr>
            <w:rFonts w:ascii="Cambria Math" w:hAnsi="Cambria Math"/>
          </w:rPr>
          <m:t> and send it to </m:t>
        </m:r>
        <m:sSub>
          <m:e>
            <m:r>
              <w:rPr>
                <w:rFonts w:ascii="Cambria Math" w:hAnsi="Cambria Math"/>
              </w:rPr>
              <m:t>P</m:t>
            </m:r>
          </m:e>
          <m:sub>
            <m:r>
              <w:rPr>
                <w:rFonts w:ascii="Cambria Math" w:hAnsi="Cambria Math"/>
              </w:rPr>
              <m:t>1</m:t>
            </m:r>
          </m:sub>
        </m:sSub>
      </m:oMath>
    </w:p>
    <w:p>
      <w:pPr>
        <w:spacing w:before="120" w:after="120" w:line="288" w:lineRule="auto"/>
        <w:ind w:left="0" w:firstLine="420"/>
        <w:jc w:val="left"/>
      </w:pPr>
      <w:r>
        <w:rPr>
          <w:rFonts w:eastAsia="等线" w:ascii="Arial" w:cs="Arial" w:hAnsi="Arial"/>
          <w:sz w:val="22"/>
        </w:rPr>
        <w:t xml:space="preserve">Such that P1 could sum </w:t>
      </w:r>
      <w:r>
        <w:rPr>
          <w:rFonts w:eastAsia="等线" w:ascii="Arial" w:cs="Arial" w:hAnsi="Arial"/>
          <w:sz w:val="22"/>
        </w:rPr>
      </w:r>
      <m:oMath xmlns:m="http://schemas.openxmlformats.org/officeDocument/2006/math" xmlns:mml="http://www.w3.org/1998/Math/MathML">
        <m:sSub>
          <m:e>
            <m:r>
              <w:rPr>
                <w:rFonts w:ascii="Cambria Math" w:hAnsi="Cambria Math"/>
              </w:rPr>
              <m:t>f</m:t>
            </m:r>
          </m:e>
          <m:sub>
            <m:r>
              <w:rPr>
                <w:rFonts w:ascii="Cambria Math" w:hAnsi="Cambria Math"/>
              </w:rPr>
              <m:t>1</m:t>
            </m:r>
          </m:sub>
        </m:sSub>
        <m:d>
          <m:dPr>
            <m:sepChr m:val=","/>
          </m:dPr>
          <m:e>
            <m:r>
              <w:rPr>
                <w:rFonts w:ascii="Cambria Math" w:hAnsi="Cambria Math"/>
              </w:rPr>
              <m:t>1</m:t>
            </m:r>
          </m:e>
        </m:d>
        <m:r>
          <w:rPr>
            <w:rFonts w:ascii="Cambria Math" w:hAnsi="Cambria Math"/>
          </w:rPr>
          <m:t>, </m:t>
        </m:r>
        <m:sSub>
          <m:e>
            <m:r>
              <w:rPr>
                <w:rFonts w:ascii="Cambria Math" w:hAnsi="Cambria Math"/>
              </w:rPr>
              <m:t>f</m:t>
            </m:r>
          </m:e>
          <m:sub>
            <m:r>
              <w:rPr>
                <w:rFonts w:ascii="Cambria Math" w:hAnsi="Cambria Math"/>
              </w:rPr>
              <m:t>2</m:t>
            </m:r>
          </m:sub>
        </m:sSub>
        <m:d>
          <m:dPr>
            <m:sepChr m:val=","/>
          </m:dPr>
          <m:e>
            <m:r>
              <w:rPr>
                <w:rFonts w:ascii="Cambria Math" w:hAnsi="Cambria Math"/>
              </w:rPr>
              <m:t>1</m:t>
            </m:r>
          </m:e>
        </m:d>
        <m:r>
          <w:rPr>
            <w:rFonts w:ascii="Cambria Math" w:hAnsi="Cambria Math"/>
          </w:rPr>
          <m:t> and </m:t>
        </m:r>
        <m:sSub>
          <m:e>
            <m:r>
              <w:rPr>
                <w:rFonts w:ascii="Cambria Math" w:hAnsi="Cambria Math"/>
              </w:rPr>
              <m:t>f</m:t>
            </m:r>
          </m:e>
          <m:sub>
            <m:r>
              <w:rPr>
                <w:rFonts w:ascii="Cambria Math" w:hAnsi="Cambria Math"/>
              </w:rPr>
              <m:t>3</m:t>
            </m:r>
          </m:sub>
        </m:sSub>
        <m:d>
          <m:dPr>
            <m:sepChr m:val=","/>
          </m:dPr>
          <m:e>
            <m:r>
              <w:rPr>
                <w:rFonts w:ascii="Cambria Math" w:hAnsi="Cambria Math"/>
              </w:rPr>
              <m:t>1</m:t>
            </m:r>
          </m:e>
        </m:d>
      </m:oMath>
      <w:r>
        <w:rPr>
          <w:rFonts w:eastAsia="等线" w:ascii="Arial" w:cs="Arial" w:hAnsi="Arial"/>
          <w:sz w:val="22"/>
        </w:rPr>
        <w:t xml:space="preserve"> together and get </w:t>
      </w:r>
      <w:r>
        <w:rPr>
          <w:rFonts w:eastAsia="等线" w:ascii="Arial" w:cs="Arial" w:hAnsi="Arial"/>
          <w:b w:val="true"/>
          <w:sz w:val="22"/>
        </w:rPr>
        <w:t>Point1: (1, f(1))</w:t>
      </w:r>
      <w:r>
        <w:rPr>
          <w:rFonts w:eastAsia="等线" w:ascii="Arial" w:cs="Arial" w:hAnsi="Arial"/>
          <w:sz w:val="22"/>
        </w:rPr>
        <w:t>.</w:t>
      </w:r>
    </w:p>
    <w:p>
      <w:pPr>
        <w:spacing w:before="120" w:after="120" w:line="288" w:lineRule="auto"/>
        <w:ind w:left="0"/>
        <w:jc w:val="left"/>
      </w:pPr>
    </w:p>
    <w:p>
      <w:pPr>
        <w:numPr>
          <w:numId w:val="9"/>
        </w:numPr>
        <w:spacing w:before="120" w:after="120" w:line="288" w:lineRule="auto"/>
        <w:ind w:left="0"/>
        <w:jc w:val="left"/>
      </w:pPr>
      <w:r>
        <w:rPr>
          <w:rFonts w:eastAsia="等线" w:ascii="Arial" w:cs="Arial" w:hAnsi="Arial"/>
          <w:sz w:val="22"/>
        </w:rPr>
        <w:t>Step 3:</w:t>
      </w:r>
    </w:p>
    <w:p>
      <w:pPr>
        <w:spacing w:before="120" w:after="120" w:line="288" w:lineRule="auto"/>
        <w:ind w:left="453"/>
        <w:jc w:val="left"/>
      </w:pPr>
      <w:r>
        <w:rPr>
          <w:rFonts w:eastAsia="等线" w:ascii="Arial" w:cs="Arial" w:hAnsi="Arial"/>
          <w:sz w:val="22"/>
        </w:rPr>
        <w:t xml:space="preserve">Similarly, P2 could get </w:t>
      </w:r>
      <w:r>
        <w:rPr>
          <w:rFonts w:eastAsia="等线" w:ascii="Arial" w:cs="Arial" w:hAnsi="Arial"/>
          <w:b w:val="true"/>
          <w:sz w:val="22"/>
        </w:rPr>
        <w:t>Point2: (2, f(2))</w:t>
      </w:r>
      <w:r>
        <w:rPr>
          <w:rFonts w:eastAsia="等线" w:ascii="Arial" w:cs="Arial" w:hAnsi="Arial"/>
          <w:sz w:val="22"/>
        </w:rPr>
        <w:t xml:space="preserve"> and P3 could get </w:t>
      </w:r>
      <w:r>
        <w:rPr>
          <w:rFonts w:eastAsia="等线" w:ascii="Arial" w:cs="Arial" w:hAnsi="Arial"/>
          <w:b w:val="true"/>
          <w:sz w:val="22"/>
        </w:rPr>
        <w:t>Point3: (3, f(3)).</w:t>
      </w:r>
    </w:p>
    <w:p>
      <w:pPr>
        <w:spacing w:before="120" w:after="120" w:line="288" w:lineRule="auto"/>
        <w:ind w:left="0"/>
        <w:jc w:val="left"/>
      </w:pPr>
    </w:p>
    <w:p>
      <w:pPr>
        <w:numPr>
          <w:numId w:val="10"/>
        </w:numPr>
        <w:spacing w:before="120" w:after="120" w:line="288" w:lineRule="auto"/>
        <w:ind w:left="0"/>
        <w:jc w:val="left"/>
      </w:pPr>
      <w:r>
        <w:rPr>
          <w:rFonts w:eastAsia="等线" w:ascii="Arial" w:cs="Arial" w:hAnsi="Arial"/>
          <w:sz w:val="22"/>
        </w:rPr>
        <w:t>Step 4:</w:t>
      </w:r>
    </w:p>
    <w:p>
      <w:pPr>
        <w:spacing w:before="120" w:after="120" w:line="288" w:lineRule="auto"/>
        <w:ind w:left="0" w:firstLine="0"/>
        <w:jc w:val="left"/>
      </w:pPr>
      <w:r>
        <w:rPr>
          <w:rFonts w:eastAsia="等线" w:ascii="Arial" w:cs="Arial" w:hAnsi="Arial"/>
          <w:sz w:val="22"/>
        </w:rPr>
        <w:t xml:space="preserve">Suppose that we assign P1 and P2 to sign, we just need to use </w:t>
      </w:r>
      <w:hyperlink r:id="rId23">
        <w:r>
          <w:rPr>
            <w:rFonts w:eastAsia="等线" w:ascii="Arial" w:cs="Arial" w:hAnsi="Arial"/>
            <w:color w:val="3370ff"/>
            <w:sz w:val="22"/>
          </w:rPr>
          <w:t>Lagrange Interpolation</w:t>
        </w:r>
      </w:hyperlink>
      <w:r>
        <w:rPr>
          <w:rFonts w:eastAsia="等线" w:ascii="Arial" w:cs="Arial" w:hAnsi="Arial"/>
          <w:sz w:val="22"/>
        </w:rPr>
        <w:t xml:space="preserve"> to recover s by Point1 and Point2.</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f</m:t>
        </m:r>
        <m:d>
          <m:dPr>
            <m:sepChr m:val=","/>
          </m:dPr>
          <m:e>
            <m:r>
              <w:rPr>
                <w:rFonts w:ascii="Cambria Math" w:hAnsi="Cambria Math"/>
              </w:rPr>
              <m:t>x</m:t>
            </m:r>
          </m:e>
        </m:d>
        <m:r>
          <w:rPr>
            <w:rFonts w:ascii="Cambria Math" w:hAnsi="Cambria Math"/>
          </w:rPr>
          <m:t>=f</m:t>
        </m:r>
        <m:d>
          <m:dPr>
            <m:sepChr m:val=","/>
          </m:dPr>
          <m:e>
            <m:r>
              <w:rPr>
                <w:rFonts w:ascii="Cambria Math" w:hAnsi="Cambria Math"/>
              </w:rPr>
              <m:t>1</m:t>
            </m:r>
          </m:e>
        </m:d>
        <m:r>
          <w:rPr>
            <w:rFonts w:ascii="Cambria Math" w:hAnsi="Cambria Math"/>
          </w:rPr>
          <m:t>*</m:t>
        </m:r>
        <m:sSub>
          <m:e>
            <m:r>
              <w:rPr>
                <w:rFonts w:ascii="Cambria Math" w:hAnsi="Cambria Math"/>
              </w:rPr>
              <m:t>l</m:t>
            </m:r>
          </m:e>
          <m:sub>
            <m:r>
              <w:rPr>
                <w:rFonts w:ascii="Cambria Math" w:hAnsi="Cambria Math"/>
              </w:rPr>
              <m:t>1</m:t>
            </m:r>
          </m:sub>
        </m:sSub>
        <m:d>
          <m:dPr>
            <m:sepChr m:val=","/>
          </m:dPr>
          <m:e>
            <m:r>
              <w:rPr>
                <w:rFonts w:ascii="Cambria Math" w:hAnsi="Cambria Math"/>
              </w:rPr>
              <m:t>x</m:t>
            </m:r>
          </m:e>
        </m:d>
        <m:r>
          <w:rPr>
            <w:rFonts w:ascii="Cambria Math" w:hAnsi="Cambria Math"/>
          </w:rPr>
          <m:t>+f</m:t>
        </m:r>
        <m:d>
          <m:dPr>
            <m:sepChr m:val=","/>
          </m:dPr>
          <m:e>
            <m:r>
              <w:rPr>
                <w:rFonts w:ascii="Cambria Math" w:hAnsi="Cambria Math"/>
              </w:rPr>
              <m:t>2</m:t>
            </m:r>
          </m:e>
        </m:d>
        <m:r>
          <w:rPr>
            <w:rFonts w:ascii="Cambria Math" w:hAnsi="Cambria Math"/>
          </w:rPr>
          <m:t>*</m:t>
        </m:r>
        <m:sSub>
          <m:e>
            <m:r>
              <w:rPr>
                <w:rFonts w:ascii="Cambria Math" w:hAnsi="Cambria Math"/>
              </w:rPr>
              <m:t>l</m:t>
            </m:r>
          </m:e>
          <m:sub>
            <m:r>
              <w:rPr>
                <w:rFonts w:ascii="Cambria Math" w:hAnsi="Cambria Math"/>
              </w:rPr>
              <m:t>2</m:t>
            </m:r>
          </m:sub>
        </m:sSub>
        <m:d>
          <m:dPr>
            <m:sepChr m:val=","/>
          </m:dPr>
          <m:e>
            <m:r>
              <w:rPr>
                <w:rFonts w:ascii="Cambria Math" w:hAnsi="Cambria Math"/>
              </w:rPr>
              <m:t>x</m:t>
            </m:r>
          </m:e>
        </m:d>
      </m:oMath>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sSub>
          <m:e>
            <m:r>
              <w:rPr>
                <w:rFonts w:ascii="Cambria Math" w:hAnsi="Cambria Math"/>
              </w:rPr>
              <m:t>l</m:t>
            </m:r>
          </m:e>
          <m:sub>
            <m:r>
              <w:rPr>
                <w:rFonts w:ascii="Cambria Math" w:hAnsi="Cambria Math"/>
              </w:rPr>
              <m:t>i</m:t>
            </m:r>
          </m:sub>
        </m:sSub>
        <m:d>
          <m:dPr>
            <m:sepChr m:val=","/>
          </m:dPr>
          <m:e>
            <m:r>
              <w:rPr>
                <w:rFonts w:ascii="Cambria Math" w:hAnsi="Cambria Math"/>
              </w:rPr>
              <m:t>x</m:t>
            </m:r>
          </m:e>
        </m:d>
        <m:r>
          <w:rPr>
            <w:rFonts w:ascii="Cambria Math" w:hAnsi="Cambria Math"/>
          </w:rPr>
          <m:t> = </m:t>
        </m:r>
        <m:nary>
          <m:naryPr>
            <m:chr m:val="∏"/>
            <m:limLoc m:val="subSup"/>
            <m:grow m:val="1"/>
            <m:subHide m:val="off"/>
            <m:supHide m:val="on"/>
          </m:naryPr>
          <m:sub>
            <m:r>
              <w:rPr>
                <w:rFonts w:ascii="Cambria Math" w:hAnsi="Cambria Math"/>
              </w:rPr>
              <m:t>i≠j</m:t>
            </m:r>
          </m:sub>
          <m:sup/>
          <m:e/>
        </m:nary>
        <m:r>
          <w:rPr>
            <w:rFonts w:ascii="Cambria Math" w:hAnsi="Cambria Math"/>
          </w:rPr>
          <m:t> </m:t>
        </m:r>
        <m:f>
          <m:fPr>
            <m:type m:val="bar"/>
          </m:fPr>
          <m:num>
            <m:r>
              <w:rPr>
                <w:rFonts w:ascii="Cambria Math" w:hAnsi="Cambria Math"/>
              </w:rPr>
              <m:t>x-</m:t>
            </m:r>
            <m:sSub>
              <m:e>
                <m:r>
                  <w:rPr>
                    <w:rFonts w:ascii="Cambria Math" w:hAnsi="Cambria Math"/>
                  </w:rPr>
                  <m:t>x</m:t>
                </m:r>
              </m:e>
              <m:sub>
                <m:r>
                  <w:rPr>
                    <w:rFonts w:ascii="Cambria Math" w:hAnsi="Cambria Math"/>
                  </w:rPr>
                  <m:t>i</m:t>
                </m:r>
              </m:sub>
            </m:sSub>
          </m:num>
          <m:den>
            <m:sSub>
              <m:e>
                <m:r>
                  <w:rPr>
                    <w:rFonts w:ascii="Cambria Math" w:hAnsi="Cambria Math"/>
                  </w:rPr>
                  <m:t>x</m:t>
                </m:r>
              </m:e>
              <m:sub>
                <m:r>
                  <w:rPr>
                    <w:rFonts w:ascii="Cambria Math" w:hAnsi="Cambria Math"/>
                  </w:rPr>
                  <m:t>j</m:t>
                </m:r>
              </m:sub>
            </m:sSub>
            <m:r>
              <w:rPr>
                <w:rFonts w:ascii="Cambria Math" w:hAnsi="Cambria Math"/>
              </w:rPr>
              <m:t>-</m:t>
            </m:r>
            <m:sSub>
              <m:e>
                <m:r>
                  <w:rPr>
                    <w:rFonts w:ascii="Cambria Math" w:hAnsi="Cambria Math"/>
                  </w:rPr>
                  <m:t>x</m:t>
                </m:r>
              </m:e>
              <m:sub>
                <m:r>
                  <w:rPr>
                    <w:rFonts w:ascii="Cambria Math" w:hAnsi="Cambria Math"/>
                  </w:rPr>
                  <m:t>i</m:t>
                </m:r>
              </m:sub>
            </m:sSub>
          </m:den>
        </m:f>
      </m:oMath>
    </w:p>
    <w:p>
      <w:pPr>
        <w:spacing w:before="120" w:after="120" w:line="288" w:lineRule="auto"/>
        <w:ind w:left="0"/>
        <w:jc w:val="left"/>
      </w:pPr>
      <w:r>
        <w:rPr>
          <w:rFonts w:eastAsia="等线" w:ascii="Arial" w:cs="Arial" w:hAnsi="Arial"/>
          <w:sz w:val="22"/>
        </w:rPr>
        <w:t>So that:</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s=f</m:t>
        </m:r>
        <m:d>
          <m:dPr>
            <m:sepChr m:val=","/>
          </m:dPr>
          <m:e>
            <m:r>
              <w:rPr>
                <w:rFonts w:ascii="Cambria Math" w:hAnsi="Cambria Math"/>
              </w:rPr>
              <m:t>0</m:t>
            </m:r>
          </m:e>
        </m:d>
        <m:r>
          <w:rPr>
            <w:rFonts w:ascii="Cambria Math" w:hAnsi="Cambria Math"/>
          </w:rPr>
          <m:t>=f</m:t>
        </m:r>
        <m:d>
          <m:dPr>
            <m:sepChr m:val=","/>
          </m:dPr>
          <m:e>
            <m:r>
              <w:rPr>
                <w:rFonts w:ascii="Cambria Math" w:hAnsi="Cambria Math"/>
              </w:rPr>
              <m:t>1</m:t>
            </m:r>
          </m:e>
        </m:d>
        <m:r>
          <w:rPr>
            <w:rFonts w:ascii="Cambria Math" w:hAnsi="Cambria Math"/>
          </w:rPr>
          <m:t>*</m:t>
        </m:r>
        <m:sSub>
          <m:e>
            <m:r>
              <w:rPr>
                <w:rFonts w:ascii="Cambria Math" w:hAnsi="Cambria Math"/>
              </w:rPr>
              <m:t>l</m:t>
            </m:r>
          </m:e>
          <m:sub>
            <m:r>
              <w:rPr>
                <w:rFonts w:ascii="Cambria Math" w:hAnsi="Cambria Math"/>
              </w:rPr>
              <m:t>1</m:t>
            </m:r>
          </m:sub>
        </m:sSub>
        <m:d>
          <m:dPr>
            <m:sepChr m:val=","/>
          </m:dPr>
          <m:e>
            <m:r>
              <w:rPr>
                <w:rFonts w:ascii="Cambria Math" w:hAnsi="Cambria Math"/>
              </w:rPr>
              <m:t>0</m:t>
            </m:r>
          </m:e>
        </m:d>
        <m:r>
          <w:rPr>
            <w:rFonts w:ascii="Cambria Math" w:hAnsi="Cambria Math"/>
          </w:rPr>
          <m:t>+f</m:t>
        </m:r>
        <m:d>
          <m:dPr>
            <m:sepChr m:val=","/>
          </m:dPr>
          <m:e>
            <m:r>
              <w:rPr>
                <w:rFonts w:ascii="Cambria Math" w:hAnsi="Cambria Math"/>
              </w:rPr>
              <m:t>2</m:t>
            </m:r>
          </m:e>
        </m:d>
        <m:r>
          <w:rPr>
            <w:rFonts w:ascii="Cambria Math" w:hAnsi="Cambria Math"/>
          </w:rPr>
          <m:t>*</m:t>
        </m:r>
        <m:sSub>
          <m:e>
            <m:r>
              <w:rPr>
                <w:rFonts w:ascii="Cambria Math" w:hAnsi="Cambria Math"/>
              </w:rPr>
              <m:t>l</m:t>
            </m:r>
          </m:e>
          <m:sub>
            <m:r>
              <w:rPr>
                <w:rFonts w:ascii="Cambria Math" w:hAnsi="Cambria Math"/>
              </w:rPr>
              <m:t>2</m:t>
            </m:r>
          </m:sub>
        </m:sSub>
        <m:d>
          <m:dPr>
            <m:sepChr m:val=","/>
          </m:dPr>
          <m:e>
            <m:r>
              <w:rPr>
                <w:rFonts w:ascii="Cambria Math" w:hAnsi="Cambria Math"/>
              </w:rPr>
              <m:t>0</m:t>
            </m:r>
          </m:e>
        </m:d>
      </m:oMath>
    </w:p>
    <w:p>
      <w:pPr>
        <w:spacing w:before="120" w:after="120" w:line="288" w:lineRule="auto"/>
        <w:ind w:left="0"/>
        <w:jc w:val="left"/>
      </w:pPr>
      <w:r>
        <w:rPr>
          <w:rFonts w:eastAsia="等线" w:ascii="Arial" w:cs="Arial" w:hAnsi="Arial"/>
          <w:sz w:val="22"/>
        </w:rPr>
        <w:t>f(1) and f(2) are private and l(x) is public.</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Be noted that </w:t>
      </w:r>
      <w:r>
        <w:rPr>
          <w:rFonts w:eastAsia="等线" w:ascii="Arial" w:cs="Arial" w:hAnsi="Arial"/>
          <w:sz w:val="22"/>
        </w:rPr>
      </w:r>
      <m:oMath xmlns:m="http://schemas.openxmlformats.org/officeDocument/2006/math" xmlns:mml="http://www.w3.org/1998/Math/MathML">
        <m:sSub>
          <m:e>
            <m:r>
              <w:rPr>
                <w:rFonts w:ascii="Cambria Math" w:hAnsi="Cambria Math"/>
              </w:rPr>
              <m:t>l</m:t>
            </m:r>
          </m:e>
          <m:sub>
            <m:r>
              <w:rPr>
                <w:rFonts w:ascii="Cambria Math" w:hAnsi="Cambria Math"/>
              </w:rPr>
              <m:t>i</m:t>
            </m:r>
          </m:sub>
        </m:sSub>
        <m:d>
          <m:dPr>
            <m:sepChr m:val=","/>
          </m:dPr>
          <m:e>
            <m:r>
              <w:rPr>
                <w:rFonts w:ascii="Cambria Math" w:hAnsi="Cambria Math"/>
              </w:rPr>
              <m:t>x</m:t>
            </m:r>
          </m:e>
        </m:d>
      </m:oMath>
      <w:r>
        <w:rPr>
          <w:rFonts w:eastAsia="等线" w:ascii="Arial" w:cs="Arial" w:hAnsi="Arial"/>
          <w:sz w:val="22"/>
        </w:rPr>
        <w:t>is public so</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sSub>
          <m:e>
            <m:r>
              <w:rPr>
                <w:rFonts w:ascii="Cambria Math" w:hAnsi="Cambria Math"/>
              </w:rPr>
              <m:t>P</m:t>
            </m:r>
          </m:e>
          <m:sub>
            <m:r>
              <w:rPr>
                <w:rFonts w:ascii="Cambria Math" w:hAnsi="Cambria Math"/>
              </w:rPr>
              <m:t>1</m:t>
            </m:r>
          </m:sub>
        </m:sSub>
        <m:r>
          <w:rPr>
            <w:rFonts w:ascii="Cambria Math" w:hAnsi="Cambria Math"/>
          </w:rPr>
          <m:t> -&gt; </m:t>
        </m:r>
        <m:sSub>
          <m:e>
            <m:r>
              <w:rPr>
                <w:rFonts w:ascii="Cambria Math" w:hAnsi="Cambria Math"/>
              </w:rPr>
              <m:t>w</m:t>
            </m:r>
          </m:e>
          <m:sub>
            <m:r>
              <w:rPr>
                <w:rFonts w:ascii="Cambria Math" w:hAnsi="Cambria Math"/>
              </w:rPr>
              <m:t>1</m:t>
            </m:r>
          </m:sub>
        </m:sSub>
        <m:r>
          <w:rPr>
            <w:rFonts w:ascii="Cambria Math" w:hAnsi="Cambria Math"/>
          </w:rPr>
          <m:t> = f</m:t>
        </m:r>
        <m:d>
          <m:dPr>
            <m:sepChr m:val=","/>
          </m:dPr>
          <m:e>
            <m:r>
              <w:rPr>
                <w:rFonts w:ascii="Cambria Math" w:hAnsi="Cambria Math"/>
              </w:rPr>
              <m:t>1</m:t>
            </m:r>
          </m:e>
        </m:d>
        <m:r>
          <w:rPr>
            <w:rFonts w:ascii="Cambria Math" w:hAnsi="Cambria Math"/>
          </w:rPr>
          <m:t>*</m:t>
        </m:r>
        <m:sSub>
          <m:e>
            <m:r>
              <w:rPr>
                <w:rFonts w:ascii="Cambria Math" w:hAnsi="Cambria Math"/>
              </w:rPr>
              <m:t>l</m:t>
            </m:r>
          </m:e>
          <m:sub>
            <m:r>
              <w:rPr>
                <w:rFonts w:ascii="Cambria Math" w:hAnsi="Cambria Math"/>
              </w:rPr>
              <m:t>1</m:t>
            </m:r>
          </m:sub>
        </m:sSub>
        <m:d>
          <m:dPr>
            <m:sepChr m:val=","/>
          </m:dPr>
          <m:e>
            <m:r>
              <w:rPr>
                <w:rFonts w:ascii="Cambria Math" w:hAnsi="Cambria Math"/>
              </w:rPr>
              <m:t>0</m:t>
            </m:r>
          </m:e>
        </m:d>
        <m:r>
          <w:rPr>
            <w:rFonts w:ascii="Cambria Math" w:hAnsi="Cambria Math"/>
          </w:rPr>
          <m:t> </m:t>
        </m:r>
        <m:r>
          <m:rPr>
            <m:nor/>
          </m:rPr>
          <w:rPr>
            <w:rFonts w:ascii="Cambria Math" w:hAnsi="Cambria Math"/>
          </w:rPr>
          <m:t/>
        </m:r>
        <m:sSub>
          <m:e>
            <m:r>
              <w:rPr>
                <w:rFonts w:ascii="Cambria Math" w:hAnsi="Cambria Math"/>
              </w:rPr>
              <m:t>P</m:t>
            </m:r>
          </m:e>
          <m:sub>
            <m:r>
              <w:rPr>
                <w:rFonts w:ascii="Cambria Math" w:hAnsi="Cambria Math"/>
              </w:rPr>
              <m:t>2</m:t>
            </m:r>
          </m:sub>
        </m:sSub>
        <m:r>
          <w:rPr>
            <w:rFonts w:ascii="Cambria Math" w:hAnsi="Cambria Math"/>
          </w:rPr>
          <m:t> -&gt; </m:t>
        </m:r>
        <m:sSub>
          <m:e>
            <m:r>
              <w:rPr>
                <w:rFonts w:ascii="Cambria Math" w:hAnsi="Cambria Math"/>
              </w:rPr>
              <m:t>w</m:t>
            </m:r>
          </m:e>
          <m:sub>
            <m:r>
              <w:rPr>
                <w:rFonts w:ascii="Cambria Math" w:hAnsi="Cambria Math"/>
              </w:rPr>
              <m:t>2</m:t>
            </m:r>
          </m:sub>
        </m:sSub>
        <m:r>
          <w:rPr>
            <w:rFonts w:ascii="Cambria Math" w:hAnsi="Cambria Math"/>
          </w:rPr>
          <m:t> = f</m:t>
        </m:r>
        <m:d>
          <m:dPr>
            <m:sepChr m:val=","/>
          </m:dPr>
          <m:e>
            <m:r>
              <w:rPr>
                <w:rFonts w:ascii="Cambria Math" w:hAnsi="Cambria Math"/>
              </w:rPr>
              <m:t>2</m:t>
            </m:r>
          </m:e>
        </m:d>
        <m:r>
          <w:rPr>
            <w:rFonts w:ascii="Cambria Math" w:hAnsi="Cambria Math"/>
          </w:rPr>
          <m:t>*</m:t>
        </m:r>
        <m:sSub>
          <m:e>
            <m:r>
              <w:rPr>
                <w:rFonts w:ascii="Cambria Math" w:hAnsi="Cambria Math"/>
              </w:rPr>
              <m:t>l</m:t>
            </m:r>
          </m:e>
          <m:sub>
            <m:r>
              <w:rPr>
                <w:rFonts w:ascii="Cambria Math" w:hAnsi="Cambria Math"/>
              </w:rPr>
              <m:t>2</m:t>
            </m:r>
          </m:sub>
        </m:sSub>
        <m:d>
          <m:dPr>
            <m:sepChr m:val=","/>
          </m:dPr>
          <m:e>
            <m:r>
              <w:rPr>
                <w:rFonts w:ascii="Cambria Math" w:hAnsi="Cambria Math"/>
              </w:rPr>
              <m:t>0</m:t>
            </m:r>
          </m:e>
        </m:d>
        <m:r>
          <w:rPr>
            <w:rFonts w:ascii="Cambria Math" w:hAnsi="Cambria Math"/>
          </w:rPr>
          <m:t> </m:t>
        </m:r>
        <m:r>
          <m:rPr>
            <m:nor/>
          </m:rPr>
          <w:rPr>
            <w:rFonts w:ascii="Cambria Math" w:hAnsi="Cambria Math"/>
          </w:rPr>
          <m:t/>
        </m:r>
        <m:r>
          <w:rPr>
            <w:rFonts w:ascii="Cambria Math" w:hAnsi="Cambria Math"/>
          </w:rPr>
          <m:t>and  s=</m:t>
        </m:r>
        <m:sSub>
          <m:e>
            <m:r>
              <w:rPr>
                <w:rFonts w:ascii="Cambria Math" w:hAnsi="Cambria Math"/>
              </w:rPr>
              <m:t>w</m:t>
            </m:r>
          </m:e>
          <m:sub>
            <m:r>
              <w:rPr>
                <w:rFonts w:ascii="Cambria Math" w:hAnsi="Cambria Math"/>
              </w:rPr>
              <m:t>1</m:t>
            </m:r>
          </m:sub>
        </m:sSub>
        <m:r>
          <w:rPr>
            <w:rFonts w:ascii="Cambria Math" w:hAnsi="Cambria Math"/>
          </w:rPr>
          <m:t> + </m:t>
        </m:r>
        <m:sSub>
          <m:e>
            <m:r>
              <w:rPr>
                <w:rFonts w:ascii="Cambria Math" w:hAnsi="Cambria Math"/>
              </w:rPr>
              <m:t>w</m:t>
            </m:r>
          </m:e>
          <m:sub>
            <m:r>
              <w:rPr>
                <w:rFonts w:ascii="Cambria Math" w:hAnsi="Cambria Math"/>
              </w:rPr>
              <m:t>2</m:t>
            </m:r>
          </m:sub>
        </m:sSub>
      </m:oMath>
    </w:p>
    <w:p>
      <w:pPr>
        <w:spacing w:before="120" w:after="120" w:line="288" w:lineRule="auto"/>
        <w:ind w:left="0"/>
        <w:jc w:val="left"/>
      </w:pPr>
      <w:r>
        <w:rPr>
          <w:rFonts w:eastAsia="等线" w:ascii="Arial" w:cs="Arial" w:hAnsi="Arial"/>
          <w:sz w:val="22"/>
        </w:rPr>
        <w:t xml:space="preserve">Then we can use Lindell17 protocol to jointly calculate the signature with </w:t>
      </w:r>
      <w:r>
        <w:rPr>
          <w:rFonts w:eastAsia="等线" w:ascii="Arial" w:cs="Arial" w:hAnsi="Arial"/>
          <w:sz w:val="22"/>
        </w:rPr>
      </w:r>
      <m:oMath xmlns:m="http://schemas.openxmlformats.org/officeDocument/2006/math" xmlns:mml="http://www.w3.org/1998/Math/MathML">
        <m:r>
          <w:rPr>
            <w:rFonts w:ascii="Cambria Math" w:hAnsi="Cambria Math"/>
          </w:rPr>
          <m:t>private_key1=</m:t>
        </m:r>
        <m:sSub>
          <m:e>
            <m:r>
              <w:rPr>
                <w:rFonts w:ascii="Cambria Math" w:hAnsi="Cambria Math"/>
              </w:rPr>
              <m:t>w</m:t>
            </m:r>
          </m:e>
          <m:sub>
            <m:r>
              <w:rPr>
                <w:rFonts w:ascii="Cambria Math" w:hAnsi="Cambria Math"/>
              </w:rPr>
              <m:t>1</m:t>
            </m:r>
          </m:sub>
        </m:sSub>
      </m:oMath>
      <w:r>
        <w:rPr>
          <w:rFonts w:eastAsia="等线" w:ascii="Arial" w:cs="Arial" w:hAnsi="Arial"/>
          <w:sz w:val="22"/>
        </w:rPr>
        <w:t xml:space="preserve"> and </w:t>
      </w:r>
    </w:p>
    <w:p>
      <w:pPr>
        <w:spacing w:before="120" w:after="120" w:line="288" w:lineRule="auto"/>
        <w:ind w:left="0"/>
        <w:jc w:val="left"/>
      </w:pPr>
      <w:r>
        <w:rPr>
          <w:rFonts w:eastAsia="等线" w:ascii="Arial" w:cs="Arial" w:hAnsi="Arial"/>
          <w:sz w:val="22"/>
        </w:rPr>
      </w:r>
      <m:oMath xmlns:m="http://schemas.openxmlformats.org/officeDocument/2006/math" xmlns:mml="http://www.w3.org/1998/Math/MathML">
        <m:r>
          <w:rPr>
            <w:rFonts w:ascii="Cambria Math" w:hAnsi="Cambria Math"/>
          </w:rPr>
          <m:t>private_key2=</m:t>
        </m:r>
        <m:sSub>
          <m:e>
            <m:r>
              <w:rPr>
                <w:rFonts w:ascii="Cambria Math" w:hAnsi="Cambria Math"/>
              </w:rPr>
              <m:t>w</m:t>
            </m:r>
          </m:e>
          <m:sub>
            <m:r>
              <w:rPr>
                <w:rFonts w:ascii="Cambria Math" w:hAnsi="Cambria Math"/>
              </w:rPr>
              <m:t>2</m:t>
            </m:r>
          </m:sub>
        </m:sSub>
      </m:oMath>
      <w:r>
        <w:rPr>
          <w:rFonts w:eastAsia="等线" w:ascii="Arial" w:cs="Arial" w:hAnsi="Arial"/>
          <w:sz w:val="22"/>
        </w:rPr>
        <w:t>.</w:t>
      </w:r>
    </w:p>
    <w:p>
      <w:pPr>
        <w:pStyle w:val="1"/>
        <w:spacing w:before="380" w:after="140" w:line="288" w:lineRule="auto"/>
        <w:ind w:left="0"/>
        <w:jc w:val="left"/>
        <w:outlineLvl w:val="0"/>
      </w:pPr>
      <w:r>
        <w:rPr>
          <w:rFonts w:eastAsia="等线" w:ascii="Arial" w:cs="Arial" w:hAnsi="Arial"/>
          <w:color w:val="3370ff"/>
          <w:sz w:val="36"/>
        </w:rPr>
        <w:t xml:space="preserve">5. </w:t>
      </w:r>
      <w:r>
        <w:rPr>
          <w:rFonts w:eastAsia="等线" w:ascii="Arial" w:cs="Arial" w:hAnsi="Arial"/>
          <w:b w:val="true"/>
          <w:sz w:val="36"/>
        </w:rPr>
        <w:t>Expanding to t-n threshold signature scheme</w:t>
      </w:r>
    </w:p>
    <w:p>
      <w:pPr>
        <w:spacing w:before="120" w:after="120" w:line="288" w:lineRule="auto"/>
        <w:ind w:left="0"/>
        <w:jc w:val="left"/>
      </w:pPr>
      <w:r>
        <w:rPr>
          <w:rFonts w:eastAsia="等线" w:ascii="Arial" w:cs="Arial" w:hAnsi="Arial"/>
          <w:sz w:val="22"/>
        </w:rPr>
        <w:t>What about if we want a further expansion to the t-n threshold signature scheme?</w:t>
      </w:r>
    </w:p>
    <w:p>
      <w:pPr>
        <w:spacing w:before="120" w:after="120" w:line="288" w:lineRule="auto"/>
        <w:ind w:left="0"/>
        <w:jc w:val="center"/>
      </w:pPr>
      <w:r>
        <w:drawing>
          <wp:inline distT="0" distR="0" distB="0" distL="0">
            <wp:extent cx="5257800" cy="26765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4"/>
                    <a:stretch>
                      <a:fillRect/>
                    </a:stretch>
                  </pic:blipFill>
                  <pic:spPr>
                    <a:xfrm>
                      <a:off x="0" y="0"/>
                      <a:ext cx="5257800" cy="2676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Since there might be numbers of parties, we consider k = k1 + k2 + k3 instead of k = k1 * k2 * k3 in order to reduce the bit length of k.</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Also, in order to make it easier to cope with, we use "1/k" instead of "k", which is still a random number. Such that </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s = </m:t>
        </m:r>
        <m:d>
          <m:dPr>
            <m:sepChr m:val=","/>
          </m:dPr>
          <m:e>
            <m:sSub>
              <m:e>
                <m:r>
                  <w:rPr>
                    <w:rFonts w:ascii="Cambria Math" w:hAnsi="Cambria Math"/>
                  </w:rPr>
                  <m:t>k</m:t>
                </m:r>
              </m:e>
              <m:sub>
                <m:r>
                  <w:rPr>
                    <w:rFonts w:ascii="Cambria Math" w:hAnsi="Cambria Math"/>
                  </w:rPr>
                  <m:t>1</m:t>
                </m:r>
              </m:sub>
            </m:sSub>
            <m:r>
              <w:rPr>
                <w:rFonts w:ascii="Cambria Math" w:hAnsi="Cambria Math"/>
              </w:rPr>
              <m:t>+</m:t>
            </m:r>
            <m:sSub>
              <m:e>
                <m:r>
                  <w:rPr>
                    <w:rFonts w:ascii="Cambria Math" w:hAnsi="Cambria Math"/>
                  </w:rPr>
                  <m:t>k</m:t>
                </m:r>
              </m:e>
              <m:sub>
                <m:r>
                  <w:rPr>
                    <w:rFonts w:ascii="Cambria Math" w:hAnsi="Cambria Math"/>
                  </w:rPr>
                  <m:t>2</m:t>
                </m:r>
              </m:sub>
            </m:sSub>
            <m:r>
              <w:rPr>
                <w:rFonts w:ascii="Cambria Math" w:hAnsi="Cambria Math"/>
              </w:rPr>
              <m:t>+</m:t>
            </m:r>
            <m:sSub>
              <m:e>
                <m:r>
                  <w:rPr>
                    <w:rFonts w:ascii="Cambria Math" w:hAnsi="Cambria Math"/>
                  </w:rPr>
                  <m:t>k</m:t>
                </m:r>
              </m:e>
              <m:sub>
                <m:r>
                  <w:rPr>
                    <w:rFonts w:ascii="Cambria Math" w:hAnsi="Cambria Math"/>
                  </w:rPr>
                  <m:t>3</m:t>
                </m:r>
              </m:sub>
            </m:sSub>
          </m:e>
        </m:d>
        <m:r>
          <w:rPr>
            <w:rFonts w:ascii="Cambria Math" w:hAnsi="Cambria Math"/>
          </w:rPr>
          <m:t> * </m:t>
        </m:r>
        <m:d>
          <m:dPr>
            <m:sepChr m:val=","/>
          </m:dPr>
          <m:e>
            <m:r>
              <w:rPr>
                <w:rFonts w:ascii="Cambria Math" w:hAnsi="Cambria Math"/>
              </w:rPr>
              <m:t>hash</m:t>
            </m:r>
            <m:d>
              <m:dPr>
                <m:sepChr m:val=","/>
              </m:dPr>
              <m:e>
                <m:r>
                  <w:rPr>
                    <w:rFonts w:ascii="Cambria Math" w:hAnsi="Cambria Math"/>
                  </w:rPr>
                  <m:t>m</m:t>
                </m:r>
              </m:e>
            </m:d>
            <m:r>
              <w:rPr>
                <w:rFonts w:ascii="Cambria Math" w:hAnsi="Cambria Math"/>
              </w:rPr>
              <m:t>+</m:t>
            </m:r>
            <m:d>
              <m:dPr>
                <m:sepChr m:val=","/>
              </m:dPr>
              <m:e>
                <m:r>
                  <w:rPr>
                    <w:rFonts w:ascii="Cambria Math" w:hAnsi="Cambria Math"/>
                  </w:rPr>
                  <m:t>private_key1+ private_key2 + private_key3</m:t>
                </m:r>
              </m:e>
            </m:d>
            <m:r>
              <w:rPr>
                <w:rFonts w:ascii="Cambria Math" w:hAnsi="Cambria Math"/>
              </w:rPr>
              <m:t>*r</m:t>
            </m:r>
          </m:e>
        </m:d>
      </m:oMath>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If we could calculate the products like "k1 * private_key2", the problem could be solved. </w:t>
      </w:r>
    </w:p>
    <w:p>
      <w:pPr>
        <w:spacing w:before="120" w:after="120" w:line="288" w:lineRule="auto"/>
        <w:ind w:left="0"/>
        <w:jc w:val="left"/>
      </w:pPr>
      <w:r>
        <w:rPr>
          <w:rFonts w:eastAsia="等线" w:ascii="Arial" w:cs="Arial" w:hAnsi="Arial"/>
          <w:b w:val="true"/>
          <w:sz w:val="22"/>
        </w:rPr>
        <w:t>So how to calculate the product of two secrets without revealing the secrets to each other?</w:t>
      </w:r>
    </w:p>
    <w:p>
      <w:pPr>
        <w:pStyle w:val="2"/>
        <w:spacing w:before="320" w:after="120" w:line="288" w:lineRule="auto"/>
        <w:ind w:left="0"/>
        <w:jc w:val="left"/>
        <w:outlineLvl w:val="1"/>
      </w:pPr>
      <w:r>
        <w:rPr>
          <w:rFonts w:eastAsia="等线" w:ascii="Arial" w:cs="Arial" w:hAnsi="Arial"/>
          <w:b w:val="true"/>
          <w:sz w:val="32"/>
        </w:rPr>
        <w:t>5.1 Multiple to Add (MtA)</w:t>
      </w:r>
    </w:p>
    <w:p>
      <w:pPr>
        <w:spacing w:before="120" w:after="120" w:line="288" w:lineRule="auto"/>
        <w:ind w:left="0"/>
        <w:jc w:val="left"/>
      </w:pPr>
      <w:r>
        <w:rPr>
          <w:rFonts w:eastAsia="等线" w:ascii="Arial" w:cs="Arial" w:hAnsi="Arial"/>
          <w:sz w:val="22"/>
        </w:rPr>
        <w:t>By using homomorphic encryption, we can change a MUL operation to an ADD operation.</w:t>
      </w:r>
    </w:p>
    <w:p>
      <w:pPr>
        <w:spacing w:before="120" w:after="120" w:line="288" w:lineRule="auto"/>
        <w:ind w:left="0"/>
        <w:jc w:val="center"/>
      </w:pPr>
      <w:r>
        <w:drawing>
          <wp:inline distT="0" distR="0" distB="0" distL="0">
            <wp:extent cx="5257800" cy="42100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5"/>
                    <a:stretch>
                      <a:fillRect/>
                    </a:stretch>
                  </pic:blipFill>
                  <pic:spPr>
                    <a:xfrm>
                      <a:off x="0" y="0"/>
                      <a:ext cx="5257800" cy="42100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5.2 GG18/GG20 protocol</w:t>
      </w:r>
    </w:p>
    <w:p>
      <w:pPr>
        <w:pStyle w:val="3"/>
        <w:spacing w:before="300" w:after="120" w:line="288" w:lineRule="auto"/>
        <w:ind w:left="0"/>
        <w:jc w:val="left"/>
        <w:outlineLvl w:val="2"/>
      </w:pPr>
      <w:r>
        <w:rPr>
          <w:rFonts w:eastAsia="等线" w:ascii="Arial" w:cs="Arial" w:hAnsi="Arial"/>
          <w:b w:val="true"/>
          <w:sz w:val="30"/>
        </w:rPr>
        <w:t>5.2.1 Calculate r</w:t>
      </w:r>
    </w:p>
    <w:p>
      <w:pPr>
        <w:numPr>
          <w:numId w:val="11"/>
        </w:numPr>
        <w:spacing w:before="120" w:after="120" w:line="288" w:lineRule="auto"/>
        <w:ind w:left="0"/>
        <w:jc w:val="left"/>
      </w:pPr>
      <w:r>
        <w:rPr>
          <w:rFonts w:eastAsia="等线" w:ascii="Arial" w:cs="Arial" w:hAnsi="Arial"/>
          <w:sz w:val="22"/>
        </w:rPr>
        <w:t xml:space="preserve">Target: </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R = </m:t>
        </m:r>
        <m:sSup>
          <m:e>
            <m:r>
              <w:rPr>
                <w:rFonts w:ascii="Cambria Math" w:hAnsi="Cambria Math"/>
              </w:rPr>
              <m:t>k</m:t>
            </m:r>
          </m:e>
          <m:sup>
            <m:r>
              <w:rPr>
                <w:rFonts w:ascii="Cambria Math" w:hAnsi="Cambria Math"/>
              </w:rPr>
              <m:t>-1</m:t>
            </m:r>
          </m:sup>
        </m:sSup>
        <m:r>
          <w:rPr>
            <w:rFonts w:ascii="Cambria Math" w:hAnsi="Cambria Math"/>
          </w:rPr>
          <m:t>× G = </m:t>
        </m:r>
        <m:sSup>
          <m:e>
            <m:d>
              <m:dPr>
                <m:sepChr m:val=","/>
              </m:dPr>
              <m:e>
                <m:sSub>
                  <m:e>
                    <m:r>
                      <w:rPr>
                        <w:rFonts w:ascii="Cambria Math" w:hAnsi="Cambria Math"/>
                      </w:rPr>
                      <m:t>k</m:t>
                    </m:r>
                  </m:e>
                  <m:sub>
                    <m:r>
                      <w:rPr>
                        <w:rFonts w:ascii="Cambria Math" w:hAnsi="Cambria Math"/>
                      </w:rPr>
                      <m:t>1</m:t>
                    </m:r>
                  </m:sub>
                </m:sSub>
                <m:r>
                  <w:rPr>
                    <w:rFonts w:ascii="Cambria Math" w:hAnsi="Cambria Math"/>
                  </w:rPr>
                  <m:t>+</m:t>
                </m:r>
                <m:sSub>
                  <m:e>
                    <m:r>
                      <w:rPr>
                        <w:rFonts w:ascii="Cambria Math" w:hAnsi="Cambria Math"/>
                      </w:rPr>
                      <m:t>k</m:t>
                    </m:r>
                  </m:e>
                  <m:sub>
                    <m:r>
                      <w:rPr>
                        <w:rFonts w:ascii="Cambria Math" w:hAnsi="Cambria Math"/>
                      </w:rPr>
                      <m:t>2</m:t>
                    </m:r>
                  </m:sub>
                </m:sSub>
                <m:r>
                  <w:rPr>
                    <w:rFonts w:ascii="Cambria Math" w:hAnsi="Cambria Math"/>
                  </w:rPr>
                  <m:t>+</m:t>
                </m:r>
                <m:sSub>
                  <m:e>
                    <m:r>
                      <w:rPr>
                        <w:rFonts w:ascii="Cambria Math" w:hAnsi="Cambria Math"/>
                      </w:rPr>
                      <m:t>k</m:t>
                    </m:r>
                  </m:e>
                  <m:sub>
                    <m:r>
                      <w:rPr>
                        <w:rFonts w:ascii="Cambria Math" w:hAnsi="Cambria Math"/>
                      </w:rPr>
                      <m:t>3</m:t>
                    </m:r>
                  </m:sub>
                </m:sSub>
              </m:e>
            </m:d>
          </m:e>
          <m:sup>
            <m:r>
              <w:rPr>
                <w:rFonts w:ascii="Cambria Math" w:hAnsi="Cambria Math"/>
              </w:rPr>
              <m:t>-1</m:t>
            </m:r>
          </m:sup>
        </m:sSup>
        <m:r>
          <w:rPr>
            <w:rFonts w:ascii="Cambria Math" w:hAnsi="Cambria Math"/>
          </w:rPr>
          <m:t> × G</m:t>
        </m:r>
        <m:r>
          <m:rPr>
            <m:nor/>
          </m:rPr>
          <w:rPr>
            <w:rFonts w:ascii="Cambria Math" w:hAnsi="Cambria Math"/>
          </w:rPr>
          <m:t/>
        </m:r>
        <m:r>
          <w:rPr>
            <w:rFonts w:ascii="Cambria Math" w:hAnsi="Cambria Math"/>
          </w:rPr>
          <m:t> r=R.get_x</m:t>
        </m:r>
        <m:d>
          <m:dPr>
            <m:sepChr m:val=","/>
          </m:dPr>
        </m:d>
      </m:oMath>
    </w:p>
    <w:p>
      <w:pPr>
        <w:spacing w:before="120" w:after="120" w:line="288" w:lineRule="auto"/>
        <w:ind w:left="0"/>
        <w:jc w:val="left"/>
      </w:pPr>
    </w:p>
    <w:p>
      <w:pPr>
        <w:numPr>
          <w:numId w:val="12"/>
        </w:numPr>
        <w:spacing w:before="120" w:after="120" w:line="288" w:lineRule="auto"/>
        <w:ind w:left="0"/>
        <w:jc w:val="left"/>
      </w:pPr>
      <w:r>
        <w:rPr>
          <w:rFonts w:eastAsia="等线" w:ascii="Arial" w:cs="Arial" w:hAnsi="Arial"/>
          <w:sz w:val="22"/>
        </w:rPr>
        <w:t>Solution</w:t>
      </w:r>
    </w:p>
    <w:p>
      <w:pPr>
        <w:spacing w:before="120" w:after="120" w:line="288" w:lineRule="auto"/>
        <w:ind w:left="0" w:firstLine="420"/>
        <w:jc w:val="left"/>
      </w:pPr>
      <w:r>
        <w:rPr>
          <w:rFonts w:eastAsia="等线" w:ascii="Arial" w:cs="Arial" w:hAnsi="Arial"/>
          <w:sz w:val="22"/>
        </w:rPr>
        <w:t>Each party selects another random number γi，so that:</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γ=</m:t>
        </m:r>
        <m:sSub>
          <m:e>
            <m:r>
              <w:rPr>
                <w:rFonts w:ascii="Cambria Math" w:hAnsi="Cambria Math"/>
              </w:rPr>
              <m:t>γ</m:t>
            </m:r>
          </m:e>
          <m:sub>
            <m:r>
              <w:rPr>
                <w:rFonts w:ascii="Cambria Math" w:hAnsi="Cambria Math"/>
              </w:rPr>
              <m:t>1</m:t>
            </m:r>
          </m:sub>
        </m:sSub>
        <m:r>
          <w:rPr>
            <w:rFonts w:ascii="Cambria Math" w:hAnsi="Cambria Math"/>
          </w:rPr>
          <m:t>+</m:t>
        </m:r>
        <m:sSub>
          <m:e>
            <m:r>
              <w:rPr>
                <w:rFonts w:ascii="Cambria Math" w:hAnsi="Cambria Math"/>
              </w:rPr>
              <m:t>γ</m:t>
            </m:r>
          </m:e>
          <m:sub>
            <m:r>
              <w:rPr>
                <w:rFonts w:ascii="Cambria Math" w:hAnsi="Cambria Math"/>
              </w:rPr>
              <m:t>2</m:t>
            </m:r>
          </m:sub>
        </m:sSub>
        <m:r>
          <w:rPr>
            <w:rFonts w:ascii="Cambria Math" w:hAnsi="Cambria Math"/>
          </w:rPr>
          <m:t>+</m:t>
        </m:r>
        <m:sSub>
          <m:e>
            <m:r>
              <w:rPr>
                <w:rFonts w:ascii="Cambria Math" w:hAnsi="Cambria Math"/>
              </w:rPr>
              <m:t>γ</m:t>
            </m:r>
          </m:e>
          <m:sub>
            <m:r>
              <w:rPr>
                <w:rFonts w:ascii="Cambria Math" w:hAnsi="Cambria Math"/>
              </w:rPr>
              <m:t>3</m:t>
            </m:r>
          </m:sub>
        </m:sSub>
        <m:r>
          <w:rPr>
            <w:rFonts w:ascii="Cambria Math" w:hAnsi="Cambria Math"/>
          </w:rPr>
          <m:t>，</m:t>
        </m:r>
      </m:oMath>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R=γ×G/</m:t>
        </m:r>
        <m:d>
          <m:dPr>
            <m:sepChr m:val=","/>
          </m:dPr>
          <m:e>
            <m:r>
              <w:rPr>
                <w:rFonts w:ascii="Cambria Math" w:hAnsi="Cambria Math"/>
              </w:rPr>
              <m:t>γ*k</m:t>
            </m:r>
          </m:e>
        </m:d>
        <m:r>
          <w:rPr>
            <w:rFonts w:ascii="Cambria Math" w:hAnsi="Cambria Math"/>
          </w:rPr>
          <m:t> = </m:t>
        </m:r>
        <m:d>
          <m:dPr>
            <m:sepChr m:val=","/>
          </m:dPr>
          <m:e>
            <m:sSub>
              <m:e>
                <m:r>
                  <w:rPr>
                    <w:rFonts w:ascii="Cambria Math" w:hAnsi="Cambria Math"/>
                  </w:rPr>
                  <m:t>γ</m:t>
                </m:r>
              </m:e>
              <m:sub>
                <m:r>
                  <w:rPr>
                    <w:rFonts w:ascii="Cambria Math" w:hAnsi="Cambria Math"/>
                  </w:rPr>
                  <m:t>1</m:t>
                </m:r>
              </m:sub>
            </m:sSub>
            <m:r>
              <w:rPr>
                <w:rFonts w:ascii="Cambria Math" w:hAnsi="Cambria Math"/>
              </w:rPr>
              <m:t>+</m:t>
            </m:r>
            <m:sSub>
              <m:e>
                <m:r>
                  <w:rPr>
                    <w:rFonts w:ascii="Cambria Math" w:hAnsi="Cambria Math"/>
                  </w:rPr>
                  <m:t>γ</m:t>
                </m:r>
              </m:e>
              <m:sub>
                <m:r>
                  <w:rPr>
                    <w:rFonts w:ascii="Cambria Math" w:hAnsi="Cambria Math"/>
                  </w:rPr>
                  <m:t>2</m:t>
                </m:r>
              </m:sub>
            </m:sSub>
            <m:r>
              <w:rPr>
                <w:rFonts w:ascii="Cambria Math" w:hAnsi="Cambria Math"/>
              </w:rPr>
              <m:t>+</m:t>
            </m:r>
            <m:sSub>
              <m:e>
                <m:r>
                  <w:rPr>
                    <w:rFonts w:ascii="Cambria Math" w:hAnsi="Cambria Math"/>
                  </w:rPr>
                  <m:t>γ</m:t>
                </m:r>
              </m:e>
              <m:sub>
                <m:r>
                  <w:rPr>
                    <w:rFonts w:ascii="Cambria Math" w:hAnsi="Cambria Math"/>
                  </w:rPr>
                  <m:t>3</m:t>
                </m:r>
              </m:sub>
            </m:sSub>
          </m:e>
        </m:d>
        <m:r>
          <w:rPr>
            <w:rFonts w:ascii="Cambria Math" w:hAnsi="Cambria Math"/>
          </w:rPr>
          <m:t>× G / </m:t>
        </m:r>
        <m:d>
          <m:dPr>
            <m:sepChr m:val=","/>
          </m:dPr>
          <m:e>
            <m:d>
              <m:dPr>
                <m:sepChr m:val=","/>
              </m:dPr>
              <m:e>
                <m:sSub>
                  <m:e>
                    <m:r>
                      <w:rPr>
                        <w:rFonts w:ascii="Cambria Math" w:hAnsi="Cambria Math"/>
                      </w:rPr>
                      <m:t>γ</m:t>
                    </m:r>
                  </m:e>
                  <m:sub>
                    <m:r>
                      <w:rPr>
                        <w:rFonts w:ascii="Cambria Math" w:hAnsi="Cambria Math"/>
                      </w:rPr>
                      <m:t>1</m:t>
                    </m:r>
                  </m:sub>
                </m:sSub>
                <m:r>
                  <w:rPr>
                    <w:rFonts w:ascii="Cambria Math" w:hAnsi="Cambria Math"/>
                  </w:rPr>
                  <m:t>+</m:t>
                </m:r>
                <m:sSub>
                  <m:e>
                    <m:r>
                      <w:rPr>
                        <w:rFonts w:ascii="Cambria Math" w:hAnsi="Cambria Math"/>
                      </w:rPr>
                      <m:t>γ</m:t>
                    </m:r>
                  </m:e>
                  <m:sub>
                    <m:r>
                      <w:rPr>
                        <w:rFonts w:ascii="Cambria Math" w:hAnsi="Cambria Math"/>
                      </w:rPr>
                      <m:t>2</m:t>
                    </m:r>
                  </m:sub>
                </m:sSub>
                <m:r>
                  <w:rPr>
                    <w:rFonts w:ascii="Cambria Math" w:hAnsi="Cambria Math"/>
                  </w:rPr>
                  <m:t>+</m:t>
                </m:r>
                <m:sSub>
                  <m:e>
                    <m:r>
                      <w:rPr>
                        <w:rFonts w:ascii="Cambria Math" w:hAnsi="Cambria Math"/>
                      </w:rPr>
                      <m:t>γ</m:t>
                    </m:r>
                  </m:e>
                  <m:sub>
                    <m:r>
                      <w:rPr>
                        <w:rFonts w:ascii="Cambria Math" w:hAnsi="Cambria Math"/>
                      </w:rPr>
                      <m:t>3</m:t>
                    </m:r>
                  </m:sub>
                </m:sSub>
              </m:e>
            </m:d>
            <m:r>
              <w:rPr>
                <w:rFonts w:ascii="Cambria Math" w:hAnsi="Cambria Math"/>
              </w:rPr>
              <m:t> * </m:t>
            </m:r>
            <m:d>
              <m:dPr>
                <m:sepChr m:val=","/>
              </m:dPr>
              <m:e>
                <m:sSub>
                  <m:e>
                    <m:r>
                      <w:rPr>
                        <w:rFonts w:ascii="Cambria Math" w:hAnsi="Cambria Math"/>
                      </w:rPr>
                      <m:t>k</m:t>
                    </m:r>
                  </m:e>
                  <m:sub>
                    <m:r>
                      <w:rPr>
                        <w:rFonts w:ascii="Cambria Math" w:hAnsi="Cambria Math"/>
                      </w:rPr>
                      <m:t>1</m:t>
                    </m:r>
                  </m:sub>
                </m:sSub>
                <m:r>
                  <w:rPr>
                    <w:rFonts w:ascii="Cambria Math" w:hAnsi="Cambria Math"/>
                  </w:rPr>
                  <m:t>+</m:t>
                </m:r>
                <m:sSub>
                  <m:e>
                    <m:r>
                      <w:rPr>
                        <w:rFonts w:ascii="Cambria Math" w:hAnsi="Cambria Math"/>
                      </w:rPr>
                      <m:t>k</m:t>
                    </m:r>
                  </m:e>
                  <m:sub>
                    <m:r>
                      <w:rPr>
                        <w:rFonts w:ascii="Cambria Math" w:hAnsi="Cambria Math"/>
                      </w:rPr>
                      <m:t>2</m:t>
                    </m:r>
                  </m:sub>
                </m:sSub>
                <m:r>
                  <w:rPr>
                    <w:rFonts w:ascii="Cambria Math" w:hAnsi="Cambria Math"/>
                  </w:rPr>
                  <m:t>+</m:t>
                </m:r>
                <m:sSub>
                  <m:e>
                    <m:r>
                      <w:rPr>
                        <w:rFonts w:ascii="Cambria Math" w:hAnsi="Cambria Math"/>
                      </w:rPr>
                      <m:t>k</m:t>
                    </m:r>
                  </m:e>
                  <m:sub>
                    <m:r>
                      <w:rPr>
                        <w:rFonts w:ascii="Cambria Math" w:hAnsi="Cambria Math"/>
                      </w:rPr>
                      <m:t>3</m:t>
                    </m:r>
                  </m:sub>
                </m:sSub>
              </m:e>
            </m:d>
          </m:e>
        </m:d>
      </m:oMath>
    </w:p>
    <w:p>
      <w:pPr>
        <w:spacing w:before="120" w:after="120" w:line="288" w:lineRule="auto"/>
        <w:ind w:left="0"/>
        <w:jc w:val="left"/>
      </w:pPr>
    </w:p>
    <w:p>
      <w:pPr>
        <w:spacing w:before="120" w:after="120" w:line="288" w:lineRule="auto"/>
        <w:ind w:left="0" w:firstLine="420"/>
        <w:jc w:val="left"/>
      </w:pPr>
      <w:r>
        <w:rPr>
          <w:rFonts w:eastAsia="等线" w:ascii="Arial" w:cs="Arial" w:hAnsi="Arial"/>
          <w:sz w:val="22"/>
        </w:rPr>
        <w:t xml:space="preserve">For </w:t>
      </w:r>
      <w:r>
        <w:rPr>
          <w:rFonts w:eastAsia="等线" w:ascii="Arial" w:cs="Arial" w:hAnsi="Arial"/>
          <w:sz w:val="22"/>
        </w:rPr>
      </w:r>
      <m:oMath xmlns:m="http://schemas.openxmlformats.org/officeDocument/2006/math" xmlns:mml="http://www.w3.org/1998/Math/MathML">
        <m:d>
          <m:dPr>
            <m:sepChr m:val=","/>
          </m:dPr>
          <m:e>
            <m:sSub>
              <m:e>
                <m:r>
                  <w:rPr>
                    <w:rFonts w:ascii="Cambria Math" w:hAnsi="Cambria Math"/>
                  </w:rPr>
                  <m:t>γ</m:t>
                </m:r>
              </m:e>
              <m:sub>
                <m:r>
                  <w:rPr>
                    <w:rFonts w:ascii="Cambria Math" w:hAnsi="Cambria Math"/>
                  </w:rPr>
                  <m:t>1</m:t>
                </m:r>
              </m:sub>
            </m:sSub>
            <m:r>
              <w:rPr>
                <w:rFonts w:ascii="Cambria Math" w:hAnsi="Cambria Math"/>
              </w:rPr>
              <m:t>+</m:t>
            </m:r>
            <m:sSub>
              <m:e>
                <m:r>
                  <w:rPr>
                    <w:rFonts w:ascii="Cambria Math" w:hAnsi="Cambria Math"/>
                  </w:rPr>
                  <m:t>γ</m:t>
                </m:r>
              </m:e>
              <m:sub>
                <m:r>
                  <w:rPr>
                    <w:rFonts w:ascii="Cambria Math" w:hAnsi="Cambria Math"/>
                  </w:rPr>
                  <m:t>2</m:t>
                </m:r>
              </m:sub>
            </m:sSub>
            <m:r>
              <w:rPr>
                <w:rFonts w:ascii="Cambria Math" w:hAnsi="Cambria Math"/>
              </w:rPr>
              <m:t>+</m:t>
            </m:r>
            <m:sSub>
              <m:e>
                <m:r>
                  <w:rPr>
                    <w:rFonts w:ascii="Cambria Math" w:hAnsi="Cambria Math"/>
                  </w:rPr>
                  <m:t>γ</m:t>
                </m:r>
              </m:e>
              <m:sub>
                <m:r>
                  <w:rPr>
                    <w:rFonts w:ascii="Cambria Math" w:hAnsi="Cambria Math"/>
                  </w:rPr>
                  <m:t>3</m:t>
                </m:r>
              </m:sub>
            </m:sSub>
          </m:e>
        </m:d>
        <m:r>
          <w:rPr>
            <w:rFonts w:ascii="Cambria Math" w:hAnsi="Cambria Math"/>
          </w:rPr>
          <m:t>× G</m:t>
        </m:r>
      </m:oMath>
      <w:r>
        <w:rPr>
          <w:rFonts w:eastAsia="等线" w:ascii="Arial" w:cs="Arial" w:hAnsi="Arial"/>
          <w:sz w:val="22"/>
        </w:rPr>
        <w:t xml:space="preserve">, each party could calculate </w:t>
      </w:r>
      <w:r>
        <w:rPr>
          <w:rFonts w:eastAsia="等线" w:ascii="Arial" w:cs="Arial" w:hAnsi="Arial"/>
          <w:sz w:val="22"/>
        </w:rPr>
      </w:r>
      <m:oMath xmlns:m="http://schemas.openxmlformats.org/officeDocument/2006/math" xmlns:mml="http://www.w3.org/1998/Math/MathML">
        <m:sSub>
          <m:e>
            <m:r>
              <w:rPr>
                <w:rFonts w:ascii="Cambria Math" w:hAnsi="Cambria Math"/>
              </w:rPr>
              <m:t>γ</m:t>
            </m:r>
          </m:e>
          <m:sub>
            <m:r>
              <w:rPr>
                <w:rFonts w:ascii="Cambria Math" w:hAnsi="Cambria Math"/>
              </w:rPr>
              <m:t>i</m:t>
            </m:r>
          </m:sub>
        </m:sSub>
        <m:r>
          <w:rPr>
            <w:rFonts w:ascii="Cambria Math" w:hAnsi="Cambria Math"/>
          </w:rPr>
          <m:t>× G</m:t>
        </m:r>
      </m:oMath>
      <w:r>
        <w:rPr>
          <w:rFonts w:eastAsia="等线" w:ascii="Arial" w:cs="Arial" w:hAnsi="Arial"/>
          <w:sz w:val="22"/>
        </w:rPr>
        <w:t>and publish it, so that:</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d>
          <m:dPr>
            <m:sepChr m:val=","/>
          </m:dPr>
          <m:e>
            <m:sSub>
              <m:e>
                <m:r>
                  <w:rPr>
                    <w:rFonts w:ascii="Cambria Math" w:hAnsi="Cambria Math"/>
                  </w:rPr>
                  <m:t>γ</m:t>
                </m:r>
              </m:e>
              <m:sub>
                <m:r>
                  <w:rPr>
                    <w:rFonts w:ascii="Cambria Math" w:hAnsi="Cambria Math"/>
                  </w:rPr>
                  <m:t>1</m:t>
                </m:r>
              </m:sub>
            </m:sSub>
            <m:r>
              <w:rPr>
                <w:rFonts w:ascii="Cambria Math" w:hAnsi="Cambria Math"/>
              </w:rPr>
              <m:t>+</m:t>
            </m:r>
            <m:sSub>
              <m:e>
                <m:r>
                  <w:rPr>
                    <w:rFonts w:ascii="Cambria Math" w:hAnsi="Cambria Math"/>
                  </w:rPr>
                  <m:t>γ</m:t>
                </m:r>
              </m:e>
              <m:sub>
                <m:r>
                  <w:rPr>
                    <w:rFonts w:ascii="Cambria Math" w:hAnsi="Cambria Math"/>
                  </w:rPr>
                  <m:t>2</m:t>
                </m:r>
              </m:sub>
            </m:sSub>
            <m:r>
              <w:rPr>
                <w:rFonts w:ascii="Cambria Math" w:hAnsi="Cambria Math"/>
              </w:rPr>
              <m:t>+</m:t>
            </m:r>
            <m:sSub>
              <m:e>
                <m:r>
                  <w:rPr>
                    <w:rFonts w:ascii="Cambria Math" w:hAnsi="Cambria Math"/>
                  </w:rPr>
                  <m:t>γ</m:t>
                </m:r>
              </m:e>
              <m:sub>
                <m:r>
                  <w:rPr>
                    <w:rFonts w:ascii="Cambria Math" w:hAnsi="Cambria Math"/>
                  </w:rPr>
                  <m:t>3</m:t>
                </m:r>
              </m:sub>
            </m:sSub>
          </m:e>
        </m:d>
        <m:r>
          <w:rPr>
            <w:rFonts w:ascii="Cambria Math" w:hAnsi="Cambria Math"/>
          </w:rPr>
          <m:t>× G = </m:t>
        </m:r>
        <m:sSub>
          <m:e>
            <m:r>
              <w:rPr>
                <w:rFonts w:ascii="Cambria Math" w:hAnsi="Cambria Math"/>
              </w:rPr>
              <m:t>γ</m:t>
            </m:r>
          </m:e>
          <m:sub>
            <m:r>
              <w:rPr>
                <w:rFonts w:ascii="Cambria Math" w:hAnsi="Cambria Math"/>
              </w:rPr>
              <m:t>1</m:t>
            </m:r>
          </m:sub>
        </m:sSub>
        <m:r>
          <w:rPr>
            <w:rFonts w:ascii="Cambria Math" w:hAnsi="Cambria Math"/>
          </w:rPr>
          <m:t>× G+</m:t>
        </m:r>
        <m:sSub>
          <m:e>
            <m:r>
              <w:rPr>
                <w:rFonts w:ascii="Cambria Math" w:hAnsi="Cambria Math"/>
              </w:rPr>
              <m:t>γ</m:t>
            </m:r>
          </m:e>
          <m:sub>
            <m:r>
              <w:rPr>
                <w:rFonts w:ascii="Cambria Math" w:hAnsi="Cambria Math"/>
              </w:rPr>
              <m:t>2</m:t>
            </m:r>
          </m:sub>
        </m:sSub>
        <m:r>
          <w:rPr>
            <w:rFonts w:ascii="Cambria Math" w:hAnsi="Cambria Math"/>
          </w:rPr>
          <m:t>× G + </m:t>
        </m:r>
        <m:sSub>
          <m:e>
            <m:r>
              <w:rPr>
                <w:rFonts w:ascii="Cambria Math" w:hAnsi="Cambria Math"/>
              </w:rPr>
              <m:t>γ</m:t>
            </m:r>
          </m:e>
          <m:sub>
            <m:r>
              <w:rPr>
                <w:rFonts w:ascii="Cambria Math" w:hAnsi="Cambria Math"/>
              </w:rPr>
              <m:t>3</m:t>
            </m:r>
          </m:sub>
        </m:sSub>
        <m:r>
          <w:rPr>
            <w:rFonts w:ascii="Cambria Math" w:hAnsi="Cambria Math"/>
          </w:rPr>
          <m:t>× G</m:t>
        </m:r>
      </m:oMath>
    </w:p>
    <w:p>
      <w:pPr>
        <w:spacing w:before="120" w:after="120" w:line="288" w:lineRule="auto"/>
        <w:ind w:left="0" w:firstLine="420"/>
        <w:jc w:val="left"/>
      </w:pPr>
    </w:p>
    <w:p>
      <w:pPr>
        <w:spacing w:before="120" w:after="120" w:line="288" w:lineRule="auto"/>
        <w:ind w:left="0" w:firstLine="420"/>
        <w:jc w:val="left"/>
      </w:pPr>
      <w:r>
        <w:rPr>
          <w:rFonts w:eastAsia="等线" w:ascii="Arial" w:cs="Arial" w:hAnsi="Arial"/>
          <w:sz w:val="22"/>
        </w:rPr>
        <w:t>For</w:t>
      </w:r>
      <w:r>
        <w:rPr>
          <w:rFonts w:eastAsia="等线" w:ascii="Arial" w:cs="Arial" w:hAnsi="Arial"/>
          <w:sz w:val="22"/>
        </w:rPr>
      </w:r>
      <m:oMath xmlns:m="http://schemas.openxmlformats.org/officeDocument/2006/math" xmlns:mml="http://www.w3.org/1998/Math/MathML">
        <m:d>
          <m:dPr>
            <m:sepChr m:val=","/>
          </m:dPr>
          <m:e>
            <m:sSub>
              <m:e>
                <m:r>
                  <w:rPr>
                    <w:rFonts w:ascii="Cambria Math" w:hAnsi="Cambria Math"/>
                  </w:rPr>
                  <m:t>γ</m:t>
                </m:r>
              </m:e>
              <m:sub>
                <m:r>
                  <w:rPr>
                    <w:rFonts w:ascii="Cambria Math" w:hAnsi="Cambria Math"/>
                  </w:rPr>
                  <m:t>1</m:t>
                </m:r>
              </m:sub>
            </m:sSub>
            <m:r>
              <w:rPr>
                <w:rFonts w:ascii="Cambria Math" w:hAnsi="Cambria Math"/>
              </w:rPr>
              <m:t>+</m:t>
            </m:r>
            <m:sSub>
              <m:e>
                <m:r>
                  <w:rPr>
                    <w:rFonts w:ascii="Cambria Math" w:hAnsi="Cambria Math"/>
                  </w:rPr>
                  <m:t>γ</m:t>
                </m:r>
              </m:e>
              <m:sub>
                <m:r>
                  <w:rPr>
                    <w:rFonts w:ascii="Cambria Math" w:hAnsi="Cambria Math"/>
                  </w:rPr>
                  <m:t>2</m:t>
                </m:r>
              </m:sub>
            </m:sSub>
            <m:r>
              <w:rPr>
                <w:rFonts w:ascii="Cambria Math" w:hAnsi="Cambria Math"/>
              </w:rPr>
              <m:t>+</m:t>
            </m:r>
            <m:sSub>
              <m:e>
                <m:r>
                  <w:rPr>
                    <w:rFonts w:ascii="Cambria Math" w:hAnsi="Cambria Math"/>
                  </w:rPr>
                  <m:t>γ</m:t>
                </m:r>
              </m:e>
              <m:sub>
                <m:r>
                  <w:rPr>
                    <w:rFonts w:ascii="Cambria Math" w:hAnsi="Cambria Math"/>
                  </w:rPr>
                  <m:t>3</m:t>
                </m:r>
              </m:sub>
            </m:sSub>
          </m:e>
        </m:d>
        <m:r>
          <w:rPr>
            <w:rFonts w:ascii="Cambria Math" w:hAnsi="Cambria Math"/>
          </w:rPr>
          <m:t> * </m:t>
        </m:r>
        <m:d>
          <m:dPr>
            <m:sepChr m:val=","/>
          </m:dPr>
          <m:e>
            <m:sSub>
              <m:e>
                <m:r>
                  <w:rPr>
                    <w:rFonts w:ascii="Cambria Math" w:hAnsi="Cambria Math"/>
                  </w:rPr>
                  <m:t>k</m:t>
                </m:r>
              </m:e>
              <m:sub>
                <m:r>
                  <w:rPr>
                    <w:rFonts w:ascii="Cambria Math" w:hAnsi="Cambria Math"/>
                  </w:rPr>
                  <m:t>1</m:t>
                </m:r>
              </m:sub>
            </m:sSub>
            <m:r>
              <w:rPr>
                <w:rFonts w:ascii="Cambria Math" w:hAnsi="Cambria Math"/>
              </w:rPr>
              <m:t>+</m:t>
            </m:r>
            <m:sSub>
              <m:e>
                <m:r>
                  <w:rPr>
                    <w:rFonts w:ascii="Cambria Math" w:hAnsi="Cambria Math"/>
                  </w:rPr>
                  <m:t>k</m:t>
                </m:r>
              </m:e>
              <m:sub>
                <m:r>
                  <w:rPr>
                    <w:rFonts w:ascii="Cambria Math" w:hAnsi="Cambria Math"/>
                  </w:rPr>
                  <m:t>2</m:t>
                </m:r>
              </m:sub>
            </m:sSub>
            <m:r>
              <w:rPr>
                <w:rFonts w:ascii="Cambria Math" w:hAnsi="Cambria Math"/>
              </w:rPr>
              <m:t>+</m:t>
            </m:r>
            <m:sSub>
              <m:e>
                <m:r>
                  <w:rPr>
                    <w:rFonts w:ascii="Cambria Math" w:hAnsi="Cambria Math"/>
                  </w:rPr>
                  <m:t>k</m:t>
                </m:r>
              </m:e>
              <m:sub>
                <m:r>
                  <w:rPr>
                    <w:rFonts w:ascii="Cambria Math" w:hAnsi="Cambria Math"/>
                  </w:rPr>
                  <m:t>3</m:t>
                </m:r>
              </m:sub>
            </m:sSub>
          </m:e>
        </m:d>
      </m:oMath>
      <w:r>
        <w:rPr>
          <w:rFonts w:eastAsia="等线" w:ascii="Arial" w:cs="Arial" w:hAnsi="Arial"/>
          <w:sz w:val="22"/>
        </w:rPr>
        <w:t>, we use MtA to calculate each product of them.</w:t>
      </w:r>
    </w:p>
    <w:p>
      <w:pPr>
        <w:spacing w:before="120" w:after="120" w:line="288" w:lineRule="auto"/>
        <w:ind w:left="0"/>
        <w:jc w:val="center"/>
      </w:pPr>
      <w:r>
        <w:drawing>
          <wp:inline distT="0" distR="0" distB="0" distL="0">
            <wp:extent cx="5257800" cy="61626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6"/>
                    <a:stretch>
                      <a:fillRect/>
                    </a:stretch>
                  </pic:blipFill>
                  <pic:spPr>
                    <a:xfrm>
                      <a:off x="0" y="0"/>
                      <a:ext cx="5257800" cy="61626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5.2.2 Calculate s</w:t>
      </w:r>
    </w:p>
    <w:p>
      <w:pPr>
        <w:numPr>
          <w:numId w:val="13"/>
        </w:numPr>
        <w:spacing w:before="120" w:after="120" w:line="288" w:lineRule="auto"/>
        <w:ind w:left="0"/>
        <w:jc w:val="left"/>
      </w:pPr>
      <w:r>
        <w:rPr>
          <w:rFonts w:eastAsia="等线" w:ascii="Arial" w:cs="Arial" w:hAnsi="Arial"/>
          <w:sz w:val="22"/>
        </w:rPr>
        <w:t>Target:</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s = </m:t>
        </m:r>
        <m:d>
          <m:dPr>
            <m:sepChr m:val=","/>
          </m:dPr>
          <m:e>
            <m:sSub>
              <m:e>
                <m:r>
                  <w:rPr>
                    <w:rFonts w:ascii="Cambria Math" w:hAnsi="Cambria Math"/>
                  </w:rPr>
                  <m:t>k</m:t>
                </m:r>
              </m:e>
              <m:sub>
                <m:r>
                  <w:rPr>
                    <w:rFonts w:ascii="Cambria Math" w:hAnsi="Cambria Math"/>
                  </w:rPr>
                  <m:t>1</m:t>
                </m:r>
              </m:sub>
            </m:sSub>
            <m:r>
              <w:rPr>
                <w:rFonts w:ascii="Cambria Math" w:hAnsi="Cambria Math"/>
              </w:rPr>
              <m:t>+</m:t>
            </m:r>
            <m:sSub>
              <m:e>
                <m:r>
                  <w:rPr>
                    <w:rFonts w:ascii="Cambria Math" w:hAnsi="Cambria Math"/>
                  </w:rPr>
                  <m:t>k</m:t>
                </m:r>
              </m:e>
              <m:sub>
                <m:r>
                  <w:rPr>
                    <w:rFonts w:ascii="Cambria Math" w:hAnsi="Cambria Math"/>
                  </w:rPr>
                  <m:t>2</m:t>
                </m:r>
              </m:sub>
            </m:sSub>
            <m:r>
              <w:rPr>
                <w:rFonts w:ascii="Cambria Math" w:hAnsi="Cambria Math"/>
              </w:rPr>
              <m:t>+</m:t>
            </m:r>
            <m:sSub>
              <m:e>
                <m:r>
                  <w:rPr>
                    <w:rFonts w:ascii="Cambria Math" w:hAnsi="Cambria Math"/>
                  </w:rPr>
                  <m:t>k</m:t>
                </m:r>
              </m:e>
              <m:sub>
                <m:r>
                  <w:rPr>
                    <w:rFonts w:ascii="Cambria Math" w:hAnsi="Cambria Math"/>
                  </w:rPr>
                  <m:t>3</m:t>
                </m:r>
              </m:sub>
            </m:sSub>
          </m:e>
        </m:d>
        <m:r>
          <w:rPr>
            <w:rFonts w:ascii="Cambria Math" w:hAnsi="Cambria Math"/>
          </w:rPr>
          <m:t> * </m:t>
        </m:r>
        <m:d>
          <m:dPr>
            <m:sepChr m:val=","/>
          </m:dPr>
          <m:e>
            <m:r>
              <w:rPr>
                <w:rFonts w:ascii="Cambria Math" w:hAnsi="Cambria Math"/>
              </w:rPr>
              <m:t>hash</m:t>
            </m:r>
            <m:d>
              <m:dPr>
                <m:sepChr m:val=","/>
              </m:dPr>
              <m:e>
                <m:r>
                  <w:rPr>
                    <w:rFonts w:ascii="Cambria Math" w:hAnsi="Cambria Math"/>
                  </w:rPr>
                  <m:t>m</m:t>
                </m:r>
              </m:e>
            </m:d>
            <m:r>
              <w:rPr>
                <w:rFonts w:ascii="Cambria Math" w:hAnsi="Cambria Math"/>
              </w:rPr>
              <m:t>+</m:t>
            </m:r>
            <m:d>
              <m:dPr>
                <m:sepChr m:val=","/>
              </m:dPr>
              <m:e>
                <m:r>
                  <w:rPr>
                    <w:rFonts w:ascii="Cambria Math" w:hAnsi="Cambria Math"/>
                  </w:rPr>
                  <m:t>private_key1+ private_key2 + private_key3</m:t>
                </m:r>
              </m:e>
            </m:d>
            <m:r>
              <w:rPr>
                <w:rFonts w:ascii="Cambria Math" w:hAnsi="Cambria Math"/>
              </w:rPr>
              <m:t>*r</m:t>
            </m:r>
          </m:e>
        </m:d>
      </m:oMath>
    </w:p>
    <w:p>
      <w:pPr>
        <w:spacing w:before="120" w:after="120" w:line="288" w:lineRule="auto"/>
        <w:ind w:left="0"/>
        <w:jc w:val="left"/>
      </w:pPr>
    </w:p>
    <w:p>
      <w:pPr>
        <w:numPr>
          <w:numId w:val="14"/>
        </w:numPr>
        <w:spacing w:before="120" w:after="120" w:line="288" w:lineRule="auto"/>
        <w:ind w:left="0"/>
        <w:jc w:val="left"/>
      </w:pPr>
      <w:r>
        <w:rPr>
          <w:rFonts w:eastAsia="等线" w:ascii="Arial" w:cs="Arial" w:hAnsi="Arial"/>
          <w:sz w:val="22"/>
        </w:rPr>
        <w:t>Solution:</w:t>
      </w:r>
    </w:p>
    <w:p>
      <w:pPr>
        <w:spacing w:before="120" w:after="120" w:line="288" w:lineRule="auto"/>
        <w:ind w:left="0" w:firstLine="420"/>
        <w:jc w:val="left"/>
      </w:pPr>
      <w:r>
        <w:rPr>
          <w:rFonts w:eastAsia="等线" w:ascii="Arial" w:cs="Arial" w:hAnsi="Arial"/>
          <w:sz w:val="22"/>
        </w:rPr>
      </w:r>
      <m:oMath xmlns:m="http://schemas.openxmlformats.org/officeDocument/2006/math" xmlns:mml="http://www.w3.org/1998/Math/MathML">
        <m:sSub>
          <m:e>
            <m:r>
              <w:rPr>
                <w:rFonts w:ascii="Cambria Math" w:hAnsi="Cambria Math"/>
              </w:rPr>
              <m:t>P</m:t>
            </m:r>
          </m:e>
          <m:sub>
            <m:r>
              <w:rPr>
                <w:rFonts w:ascii="Cambria Math" w:hAnsi="Cambria Math"/>
              </w:rPr>
              <m:t>1</m:t>
            </m:r>
          </m:sub>
        </m:sSub>
      </m:oMath>
      <w:r>
        <w:rPr>
          <w:rFonts w:eastAsia="等线" w:ascii="Arial" w:cs="Arial" w:hAnsi="Arial"/>
          <w:sz w:val="22"/>
        </w:rPr>
        <w:t>can calculate</w:t>
      </w:r>
      <w:r>
        <w:rPr>
          <w:rFonts w:eastAsia="等线" w:ascii="Arial" w:cs="Arial" w:hAnsi="Arial"/>
          <w:sz w:val="22"/>
        </w:rPr>
      </w:r>
      <m:oMath xmlns:m="http://schemas.openxmlformats.org/officeDocument/2006/math" xmlns:mml="http://www.w3.org/1998/Math/MathML">
        <m:sSub>
          <m:e>
            <m:r>
              <w:rPr>
                <w:rFonts w:ascii="Cambria Math" w:hAnsi="Cambria Math"/>
              </w:rPr>
              <m:t>s</m:t>
            </m:r>
          </m:e>
          <m:sub>
            <m:r>
              <w:rPr>
                <w:rFonts w:ascii="Cambria Math" w:hAnsi="Cambria Math"/>
              </w:rPr>
              <m:t>1</m:t>
            </m:r>
          </m:sub>
        </m:sSub>
      </m:oMath>
      <w:r>
        <w:rPr>
          <w:rFonts w:eastAsia="等线" w:ascii="Arial" w:cs="Arial" w:hAnsi="Arial"/>
          <w:sz w:val="22"/>
        </w:rPr>
        <w:t>by MtA similarly with the calculation of r.</w:t>
      </w:r>
    </w:p>
    <w:p>
      <w:pPr>
        <w:spacing w:before="120" w:after="120" w:line="288" w:lineRule="auto"/>
        <w:ind w:left="0" w:firstLine="420"/>
        <w:jc w:val="center"/>
      </w:pPr>
      <w:r>
        <w:rPr>
          <w:rFonts w:eastAsia="等线" w:ascii="Arial" w:cs="Arial" w:hAnsi="Arial"/>
          <w:sz w:val="22"/>
        </w:rPr>
      </w:r>
      <m:oMath xmlns:m="http://schemas.openxmlformats.org/officeDocument/2006/math" xmlns:mml="http://www.w3.org/1998/Math/MathML">
        <m:sSub>
          <m:e>
            <m:r>
              <w:rPr>
                <w:rFonts w:ascii="Cambria Math" w:hAnsi="Cambria Math"/>
              </w:rPr>
              <m:t>s</m:t>
            </m:r>
          </m:e>
          <m:sub>
            <m:r>
              <w:rPr>
                <w:rFonts w:ascii="Cambria Math" w:hAnsi="Cambria Math"/>
              </w:rPr>
              <m:t>1</m:t>
            </m:r>
          </m:sub>
        </m:sSub>
        <m:r>
          <w:rPr>
            <w:rFonts w:ascii="Cambria Math" w:hAnsi="Cambria Math"/>
          </w:rPr>
          <m:t> = </m:t>
        </m:r>
        <m:sSub>
          <m:e>
            <m:r>
              <w:rPr>
                <w:rFonts w:ascii="Cambria Math" w:hAnsi="Cambria Math"/>
              </w:rPr>
              <m:t>k</m:t>
            </m:r>
          </m:e>
          <m:sub>
            <m:r>
              <w:rPr>
                <w:rFonts w:ascii="Cambria Math" w:hAnsi="Cambria Math"/>
              </w:rPr>
              <m:t>1</m:t>
            </m:r>
          </m:sub>
        </m:sSub>
        <m:r>
          <w:rPr>
            <w:rFonts w:ascii="Cambria Math" w:hAnsi="Cambria Math"/>
          </w:rPr>
          <m:t>*hash</m:t>
        </m:r>
        <m:d>
          <m:dPr>
            <m:sepChr m:val=","/>
          </m:dPr>
          <m:e>
            <m:r>
              <w:rPr>
                <w:rFonts w:ascii="Cambria Math" w:hAnsi="Cambria Math"/>
              </w:rPr>
              <m:t>m</m:t>
            </m:r>
          </m:e>
        </m:d>
        <m:r>
          <w:rPr>
            <w:rFonts w:ascii="Cambria Math" w:hAnsi="Cambria Math"/>
          </w:rPr>
          <m:t>+r*</m:t>
        </m:r>
        <m:d>
          <m:dPr>
            <m:sepChr m:val=","/>
          </m:dPr>
          <m:e>
            <m:sSub>
              <m:e>
                <m:r>
                  <w:rPr>
                    <w:rFonts w:ascii="Cambria Math" w:hAnsi="Cambria Math"/>
                  </w:rPr>
                  <m:t>k</m:t>
                </m:r>
              </m:e>
              <m:sub>
                <m:r>
                  <w:rPr>
                    <w:rFonts w:ascii="Cambria Math" w:hAnsi="Cambria Math"/>
                  </w:rPr>
                  <m:t>1</m:t>
                </m:r>
              </m:sub>
            </m:sSub>
            <m:r>
              <w:rPr>
                <w:rFonts w:ascii="Cambria Math" w:hAnsi="Cambria Math"/>
              </w:rPr>
              <m:t>*private_key1+</m:t>
            </m:r>
            <m:sSub>
              <m:e>
                <m:r>
                  <w:rPr>
                    <w:rFonts w:ascii="Cambria Math" w:hAnsi="Cambria Math"/>
                  </w:rPr>
                  <m:t>u</m:t>
                </m:r>
              </m:e>
              <m:sub>
                <m:r>
                  <w:rPr>
                    <w:rFonts w:ascii="Cambria Math" w:hAnsi="Cambria Math"/>
                  </w:rPr>
                  <m:t>12</m:t>
                </m:r>
              </m:sub>
            </m:sSub>
            <m:r>
              <w:rPr>
                <w:rFonts w:ascii="Cambria Math" w:hAnsi="Cambria Math"/>
              </w:rPr>
              <m:t> + </m:t>
            </m:r>
            <m:sSub>
              <m:e>
                <m:r>
                  <w:rPr>
                    <w:rFonts w:ascii="Cambria Math" w:hAnsi="Cambria Math"/>
                  </w:rPr>
                  <m:t>u</m:t>
                </m:r>
              </m:e>
              <m:sub>
                <m:r>
                  <w:rPr>
                    <w:rFonts w:ascii="Cambria Math" w:hAnsi="Cambria Math"/>
                  </w:rPr>
                  <m:t>13</m:t>
                </m:r>
              </m:sub>
            </m:sSub>
            <m:r>
              <w:rPr>
                <w:rFonts w:ascii="Cambria Math" w:hAnsi="Cambria Math"/>
              </w:rPr>
              <m:t> + </m:t>
            </m:r>
            <m:sSub>
              <m:e>
                <m:r>
                  <w:rPr>
                    <w:rFonts w:ascii="Cambria Math" w:hAnsi="Cambria Math"/>
                  </w:rPr>
                  <m:t>v</m:t>
                </m:r>
              </m:e>
              <m:sub>
                <m:r>
                  <w:rPr>
                    <w:rFonts w:ascii="Cambria Math" w:hAnsi="Cambria Math"/>
                  </w:rPr>
                  <m:t>21</m:t>
                </m:r>
              </m:sub>
            </m:sSub>
            <m:r>
              <w:rPr>
                <w:rFonts w:ascii="Cambria Math" w:hAnsi="Cambria Math"/>
              </w:rPr>
              <m:t> + </m:t>
            </m:r>
            <m:sSub>
              <m:e>
                <m:r>
                  <w:rPr>
                    <w:rFonts w:ascii="Cambria Math" w:hAnsi="Cambria Math"/>
                  </w:rPr>
                  <m:t>v</m:t>
                </m:r>
              </m:e>
              <m:sub>
                <m:r>
                  <w:rPr>
                    <w:rFonts w:ascii="Cambria Math" w:hAnsi="Cambria Math"/>
                  </w:rPr>
                  <m:t>31</m:t>
                </m:r>
              </m:sub>
            </m:sSub>
            <m:r>
              <w:rPr>
                <w:rFonts w:ascii="Cambria Math" w:hAnsi="Cambria Math"/>
              </w:rPr>
              <m:t> </m:t>
            </m:r>
          </m:e>
        </m:d>
        <m:r>
          <w:rPr>
            <w:rFonts w:ascii="Cambria Math" w:hAnsi="Cambria Math"/>
          </w:rPr>
          <m:t> </m:t>
        </m:r>
        <m:r>
          <m:rPr>
            <m:nor/>
          </m:rPr>
          <w:rPr>
            <w:rFonts w:ascii="Cambria Math" w:hAnsi="Cambria Math"/>
          </w:rPr>
          <m:t/>
        </m:r>
        <m:sSub>
          <m:e>
            <m:r>
              <w:rPr>
                <w:rFonts w:ascii="Cambria Math" w:hAnsi="Cambria Math"/>
              </w:rPr>
              <m:t>u</m:t>
            </m:r>
          </m:e>
          <m:sub>
            <m:r>
              <w:rPr>
                <w:rFonts w:ascii="Cambria Math" w:hAnsi="Cambria Math"/>
              </w:rPr>
              <m:t>ij</m:t>
            </m:r>
          </m:sub>
        </m:sSub>
        <m:r>
          <w:rPr>
            <w:rFonts w:ascii="Cambria Math" w:hAnsi="Cambria Math"/>
          </w:rPr>
          <m:t> +</m:t>
        </m:r>
        <m:sSub>
          <m:e>
            <m:r>
              <w:rPr>
                <w:rFonts w:ascii="Cambria Math" w:hAnsi="Cambria Math"/>
              </w:rPr>
              <m:t>v</m:t>
            </m:r>
          </m:e>
          <m:sub>
            <m:r>
              <w:rPr>
                <w:rFonts w:ascii="Cambria Math" w:hAnsi="Cambria Math"/>
              </w:rPr>
              <m:t>ij</m:t>
            </m:r>
          </m:sub>
        </m:sSub>
        <m:r>
          <w:rPr>
            <w:rFonts w:ascii="Cambria Math" w:hAnsi="Cambria Math"/>
          </w:rPr>
          <m:t> = </m:t>
        </m:r>
        <m:sSub>
          <m:e>
            <m:r>
              <w:rPr>
                <w:rFonts w:ascii="Cambria Math" w:hAnsi="Cambria Math"/>
              </w:rPr>
              <m:t>k</m:t>
            </m:r>
          </m:e>
          <m:sub>
            <m:r>
              <w:rPr>
                <w:rFonts w:ascii="Cambria Math" w:hAnsi="Cambria Math"/>
              </w:rPr>
              <m:t>i</m:t>
            </m:r>
          </m:sub>
        </m:sSub>
        <m:r>
          <w:rPr>
            <w:rFonts w:ascii="Cambria Math" w:hAnsi="Cambria Math"/>
          </w:rPr>
          <m:t>*private_keyj</m:t>
        </m:r>
      </m:oMath>
    </w:p>
    <w:p>
      <w:pPr>
        <w:spacing w:before="120" w:after="120" w:line="288" w:lineRule="auto"/>
        <w:ind w:left="0" w:firstLine="420"/>
        <w:jc w:val="left"/>
      </w:pPr>
      <w:r>
        <w:rPr>
          <w:rFonts w:eastAsia="等线" w:ascii="Arial" w:cs="Arial" w:hAnsi="Arial"/>
          <w:sz w:val="22"/>
        </w:rPr>
        <w:t xml:space="preserve">Similarly, we can calculate </w:t>
      </w:r>
      <w:r>
        <w:rPr>
          <w:rFonts w:eastAsia="等线" w:ascii="Arial" w:cs="Arial" w:hAnsi="Arial"/>
          <w:sz w:val="22"/>
        </w:rPr>
      </w:r>
      <m:oMath xmlns:m="http://schemas.openxmlformats.org/officeDocument/2006/math" xmlns:mml="http://www.w3.org/1998/Math/MathML">
        <m:sSub>
          <m:e>
            <m:r>
              <w:rPr>
                <w:rFonts w:ascii="Cambria Math" w:hAnsi="Cambria Math"/>
              </w:rPr>
              <m:t>s</m:t>
            </m:r>
          </m:e>
          <m:sub>
            <m:r>
              <w:rPr>
                <w:rFonts w:ascii="Cambria Math" w:hAnsi="Cambria Math"/>
              </w:rPr>
              <m:t>2</m:t>
            </m:r>
          </m:sub>
        </m:sSub>
      </m:oMath>
      <w:r>
        <w:rPr>
          <w:rFonts w:eastAsia="等线" w:ascii="Arial" w:cs="Arial" w:hAnsi="Arial"/>
          <w:sz w:val="22"/>
        </w:rPr>
        <w:t xml:space="preserve"> and </w:t>
      </w:r>
      <w:r>
        <w:rPr>
          <w:rFonts w:eastAsia="等线" w:ascii="Arial" w:cs="Arial" w:hAnsi="Arial"/>
          <w:sz w:val="22"/>
        </w:rPr>
      </w:r>
      <m:oMath xmlns:m="http://schemas.openxmlformats.org/officeDocument/2006/math" xmlns:mml="http://www.w3.org/1998/Math/MathML">
        <m:sSub>
          <m:e>
            <m:r>
              <w:rPr>
                <w:rFonts w:ascii="Cambria Math" w:hAnsi="Cambria Math"/>
              </w:rPr>
              <m:t>s</m:t>
            </m:r>
          </m:e>
          <m:sub>
            <m:r>
              <w:rPr>
                <w:rFonts w:ascii="Cambria Math" w:hAnsi="Cambria Math"/>
              </w:rPr>
              <m:t>3</m:t>
            </m:r>
          </m:sub>
        </m:sSub>
      </m:oMath>
      <w:r>
        <w:rPr>
          <w:rFonts w:eastAsia="等线" w:ascii="Arial" w:cs="Arial" w:hAnsi="Arial"/>
          <w:sz w:val="22"/>
        </w:rPr>
        <w:t>, such that:</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r>
          <w:rPr>
            <w:rFonts w:ascii="Cambria Math" w:hAnsi="Cambria Math"/>
          </w:rPr>
          <m:t>s = </m:t>
        </m:r>
        <m:sSub>
          <m:e>
            <m:r>
              <w:rPr>
                <w:rFonts w:ascii="Cambria Math" w:hAnsi="Cambria Math"/>
              </w:rPr>
              <m:t>s</m:t>
            </m:r>
          </m:e>
          <m:sub>
            <m:r>
              <w:rPr>
                <w:rFonts w:ascii="Cambria Math" w:hAnsi="Cambria Math"/>
              </w:rPr>
              <m:t>1</m:t>
            </m:r>
          </m:sub>
        </m:sSub>
        <m:r>
          <w:rPr>
            <w:rFonts w:ascii="Cambria Math" w:hAnsi="Cambria Math"/>
          </w:rPr>
          <m:t> + </m:t>
        </m:r>
        <m:sSub>
          <m:e>
            <m:r>
              <w:rPr>
                <w:rFonts w:ascii="Cambria Math" w:hAnsi="Cambria Math"/>
              </w:rPr>
              <m:t>s</m:t>
            </m:r>
          </m:e>
          <m:sub>
            <m:r>
              <w:rPr>
                <w:rFonts w:ascii="Cambria Math" w:hAnsi="Cambria Math"/>
              </w:rPr>
              <m:t>2</m:t>
            </m:r>
          </m:sub>
        </m:sSub>
        <m:r>
          <w:rPr>
            <w:rFonts w:ascii="Cambria Math" w:hAnsi="Cambria Math"/>
          </w:rPr>
          <m:t> + </m:t>
        </m:r>
        <m:sSub>
          <m:e>
            <m:r>
              <w:rPr>
                <w:rFonts w:ascii="Cambria Math" w:hAnsi="Cambria Math"/>
              </w:rPr>
              <m:t>s</m:t>
            </m:r>
          </m:e>
          <m:sub>
            <m:r>
              <w:rPr>
                <w:rFonts w:ascii="Cambria Math" w:hAnsi="Cambria Math"/>
              </w:rPr>
              <m:t>3</m:t>
            </m:r>
          </m:sub>
        </m:sSub>
      </m:oMath>
    </w:p>
    <w:p>
      <w:pPr>
        <w:pStyle w:val="1"/>
        <w:spacing w:before="380" w:after="140" w:line="288" w:lineRule="auto"/>
        <w:ind w:left="0"/>
        <w:jc w:val="left"/>
        <w:outlineLvl w:val="0"/>
      </w:pPr>
      <w:r>
        <w:rPr>
          <w:rFonts w:eastAsia="等线" w:ascii="Arial" w:cs="Arial" w:hAnsi="Arial"/>
          <w:color w:val="3370ff"/>
          <w:sz w:val="36"/>
        </w:rPr>
        <w:t xml:space="preserve">6. </w:t>
      </w:r>
      <w:r>
        <w:rPr>
          <w:rFonts w:eastAsia="等线" w:ascii="Arial" w:cs="Arial" w:hAnsi="Arial"/>
          <w:b w:val="true"/>
          <w:sz w:val="36"/>
        </w:rPr>
        <w:t>Powerful ZKP supporting security</w:t>
      </w:r>
    </w:p>
    <w:p>
      <w:pPr>
        <w:spacing w:before="120" w:after="120" w:line="288" w:lineRule="auto"/>
        <w:ind w:left="0"/>
        <w:jc w:val="left"/>
      </w:pPr>
      <w:r>
        <w:rPr>
          <w:rFonts w:eastAsia="等线" w:ascii="Arial" w:cs="Arial" w:hAnsi="Arial"/>
          <w:sz w:val="22"/>
        </w:rPr>
        <w:t>Recap that the EC operation is in a finite field with modulus p, and be noted that the Paillier Homomorphic operation is in another finite field with modulus N.</w:t>
      </w:r>
    </w:p>
    <w:p>
      <w:pPr>
        <w:spacing w:before="120" w:after="120" w:line="288" w:lineRule="auto"/>
        <w:ind w:left="0"/>
        <w:jc w:val="left"/>
      </w:pPr>
      <w:r>
        <w:rPr>
          <w:rFonts w:eastAsia="等线" w:ascii="Arial" w:cs="Arial" w:hAnsi="Arial"/>
          <w:sz w:val="22"/>
        </w:rPr>
        <w:t>For example, if we want the following equation to hold:</w:t>
      </w:r>
    </w:p>
    <w:p>
      <w:pPr>
        <w:spacing w:before="120" w:after="120" w:line="288" w:lineRule="auto"/>
        <w:ind w:left="0"/>
        <w:jc w:val="center"/>
      </w:pPr>
      <w:r>
        <w:rPr>
          <w:rFonts w:eastAsia="等线" w:ascii="Arial" w:cs="Arial" w:hAnsi="Arial"/>
          <w:sz w:val="22"/>
        </w:rPr>
      </w:r>
      <m:oMath xmlns:m="http://schemas.openxmlformats.org/officeDocument/2006/math" xmlns:mml="http://www.w3.org/1998/Math/MathML">
        <m:d>
          <m:dPr>
            <m:sepChr m:val=","/>
          </m:dPr>
          <m:e>
            <m:r>
              <w:rPr>
                <w:rFonts w:ascii="Cambria Math" w:hAnsi="Cambria Math"/>
              </w:rPr>
              <m:t>a * b</m:t>
            </m:r>
          </m:e>
        </m:d>
        <m:r>
          <w:rPr>
            <w:rFonts w:ascii="Cambria Math" w:hAnsi="Cambria Math"/>
          </w:rPr>
          <m:t> mod p == Dec</m:t>
        </m:r>
        <m:d>
          <m:dPr>
            <m:sepChr m:val=","/>
          </m:dPr>
          <m:e>
            <m:r>
              <w:rPr>
                <w:rFonts w:ascii="Cambria Math" w:hAnsi="Cambria Math"/>
              </w:rPr>
              <m:t>Enc</m:t>
            </m:r>
            <m:d>
              <m:dPr>
                <m:sepChr m:val=","/>
              </m:dPr>
              <m:e>
                <m:d>
                  <m:dPr>
                    <m:sepChr m:val=","/>
                  </m:dPr>
                  <m:e>
                    <m:r>
                      <w:rPr>
                        <w:rFonts w:ascii="Cambria Math" w:hAnsi="Cambria Math"/>
                      </w:rPr>
                      <m:t>a*b</m:t>
                    </m:r>
                  </m:e>
                </m:d>
                <m:r>
                  <w:rPr>
                    <w:rFonts w:ascii="Cambria Math" w:hAnsi="Cambria Math"/>
                  </w:rPr>
                  <m:t> mod N</m:t>
                </m:r>
              </m:e>
            </m:d>
          </m:e>
        </m:d>
        <m:r>
          <w:rPr>
            <w:rFonts w:ascii="Cambria Math" w:hAnsi="Cambria Math"/>
          </w:rPr>
          <m:t> mod p</m:t>
        </m:r>
      </m:oMath>
    </w:p>
    <w:p>
      <w:pPr>
        <w:spacing w:before="120" w:after="120" w:line="288" w:lineRule="auto"/>
        <w:ind w:left="0"/>
        <w:jc w:val="left"/>
      </w:pPr>
      <w:r>
        <w:rPr>
          <w:rFonts w:eastAsia="等线" w:ascii="Arial" w:cs="Arial" w:hAnsi="Arial"/>
          <w:sz w:val="22"/>
        </w:rPr>
        <w:t>We need to guarantee that a * b will never wrap around N, otherwise the equation will be broken, which might be used for malicious attacks.</w:t>
      </w:r>
    </w:p>
    <w:p>
      <w:pPr>
        <w:spacing w:before="120" w:after="120" w:line="288" w:lineRule="auto"/>
        <w:ind w:left="0"/>
        <w:jc w:val="left"/>
      </w:pPr>
    </w:p>
    <w:p>
      <w:pPr>
        <w:spacing w:before="120" w:after="120" w:line="288" w:lineRule="auto"/>
        <w:ind w:left="0"/>
        <w:jc w:val="left"/>
      </w:pPr>
      <w:r>
        <w:rPr>
          <w:rFonts w:eastAsia="等线" w:ascii="Arial" w:cs="Arial" w:hAnsi="Arial"/>
          <w:sz w:val="22"/>
        </w:rPr>
        <w:t>So we need to use a large N, for instance N &gt; q^3, and we need ZK range proofs to ensure a*b &lt; some t (&lt;N) for security.</w:t>
      </w:r>
    </w:p>
    <w:p>
      <w:pPr>
        <w:spacing w:before="120" w:after="120" w:line="288" w:lineRule="auto"/>
        <w:ind w:left="0"/>
        <w:jc w:val="left"/>
      </w:pPr>
      <w:r>
        <w:rPr>
          <w:rFonts w:eastAsia="等线" w:ascii="Arial" w:cs="Arial" w:hAnsi="Arial"/>
          <w:sz w:val="22"/>
        </w:rPr>
        <w:t>More information could be found in reference papers and</w:t>
      </w:r>
      <w:hyperlink r:id="rId27">
        <w:r>
          <w:rPr>
            <w:rFonts w:eastAsia="等线" w:ascii="Arial" w:cs="Arial" w:hAnsi="Arial"/>
            <w:color w:val="3370ff"/>
            <w:sz w:val="22"/>
          </w:rPr>
          <w:t>ZK Solutions to BitForge attack of MPC wallet</w:t>
        </w:r>
      </w:hyperlink>
      <w:r>
        <w:rPr>
          <w:rFonts w:eastAsia="等线" w:ascii="Arial" w:cs="Arial" w:hAnsi="Arial"/>
          <w:sz w:val="22"/>
        </w:rPr>
        <w:t>.</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color w:val="3370ff"/>
          <w:sz w:val="36"/>
        </w:rPr>
        <w:t xml:space="preserve">7. </w:t>
      </w:r>
      <w:r>
        <w:rPr>
          <w:rFonts w:eastAsia="等线" w:ascii="Arial" w:cs="Arial" w:hAnsi="Arial"/>
          <w:b w:val="true"/>
          <w:sz w:val="36"/>
        </w:rPr>
        <w:t>Summery</w:t>
      </w:r>
    </w:p>
    <w:p>
      <w:pPr>
        <w:numPr>
          <w:numId w:val="15"/>
        </w:numPr>
        <w:spacing w:before="120" w:after="120" w:line="288" w:lineRule="auto"/>
        <w:ind w:left="0"/>
        <w:jc w:val="left"/>
      </w:pPr>
      <w:r>
        <w:rPr>
          <w:rFonts w:eastAsia="等线" w:ascii="Arial" w:cs="Arial" w:hAnsi="Arial"/>
          <w:sz w:val="22"/>
        </w:rPr>
        <w:t>Introduction of threshold signature and OKX MPC wallet scheme</w:t>
      </w:r>
    </w:p>
    <w:p>
      <w:pPr>
        <w:numPr>
          <w:numId w:val="16"/>
        </w:numPr>
        <w:spacing w:before="120" w:after="120" w:line="288" w:lineRule="auto"/>
        <w:ind w:left="0"/>
        <w:jc w:val="left"/>
      </w:pPr>
      <w:r>
        <w:rPr>
          <w:rFonts w:eastAsia="等线" w:ascii="Arial" w:cs="Arial" w:hAnsi="Arial"/>
          <w:sz w:val="22"/>
        </w:rPr>
        <w:t>ECDSA</w:t>
      </w:r>
    </w:p>
    <w:p>
      <w:pPr>
        <w:numPr>
          <w:numId w:val="17"/>
        </w:numPr>
        <w:spacing w:before="120" w:after="120" w:line="288" w:lineRule="auto"/>
        <w:ind w:left="0"/>
        <w:jc w:val="left"/>
      </w:pPr>
      <w:r>
        <w:rPr>
          <w:rFonts w:eastAsia="等线" w:ascii="Arial" w:cs="Arial" w:hAnsi="Arial"/>
          <w:sz w:val="22"/>
        </w:rPr>
        <w:t>2-out-of-2 threshold signature</w:t>
      </w:r>
    </w:p>
    <w:p>
      <w:pPr>
        <w:numPr>
          <w:numId w:val="18"/>
        </w:numPr>
        <w:spacing w:before="120" w:after="120" w:line="288" w:lineRule="auto"/>
        <w:ind w:left="0"/>
        <w:jc w:val="left"/>
      </w:pPr>
      <w:r>
        <w:rPr>
          <w:rFonts w:eastAsia="等线" w:ascii="Arial" w:cs="Arial" w:hAnsi="Arial"/>
          <w:sz w:val="22"/>
        </w:rPr>
        <w:t>2-out-of-3 threshold signature</w:t>
      </w:r>
    </w:p>
    <w:p>
      <w:pPr>
        <w:numPr>
          <w:numId w:val="19"/>
        </w:numPr>
        <w:spacing w:before="120" w:after="120" w:line="288" w:lineRule="auto"/>
        <w:ind w:left="0"/>
        <w:jc w:val="left"/>
      </w:pPr>
      <w:r>
        <w:rPr>
          <w:rFonts w:eastAsia="等线" w:ascii="Arial" w:cs="Arial" w:hAnsi="Arial"/>
          <w:sz w:val="22"/>
        </w:rPr>
        <w:t>t-out-of-n threshold signature</w:t>
      </w:r>
    </w:p>
    <w:p>
      <w:pPr>
        <w:numPr>
          <w:numId w:val="20"/>
        </w:numPr>
        <w:spacing w:before="120" w:after="120" w:line="288" w:lineRule="auto"/>
        <w:ind w:left="0"/>
        <w:jc w:val="left"/>
      </w:pPr>
      <w:r>
        <w:rPr>
          <w:rFonts w:eastAsia="等线" w:ascii="Arial" w:cs="Arial" w:hAnsi="Arial"/>
          <w:sz w:val="22"/>
        </w:rPr>
        <w:t>A brief mention of ZKP in MPC wallet</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color w:val="3370ff"/>
          <w:sz w:val="36"/>
        </w:rPr>
        <w:t xml:space="preserve">8. </w:t>
      </w:r>
      <w:r>
        <w:rPr>
          <w:rFonts w:eastAsia="等线" w:ascii="Arial" w:cs="Arial" w:hAnsi="Arial"/>
          <w:b w:val="true"/>
          <w:sz w:val="36"/>
        </w:rPr>
        <w:t>References</w:t>
      </w:r>
    </w:p>
    <w:p>
      <w:pPr>
        <w:spacing w:before="120" w:after="120" w:line="288" w:lineRule="auto"/>
        <w:ind w:left="0"/>
        <w:jc w:val="left"/>
      </w:pPr>
      <w:hyperlink r:id="rId28">
        <w:r>
          <w:rPr>
            <w:rFonts w:eastAsia="等线" w:ascii="Arial" w:cs="Arial" w:hAnsi="Arial"/>
            <w:color w:val="3370ff"/>
            <w:sz w:val="22"/>
          </w:rPr>
          <w:t>MPC 技术分享</w:t>
        </w:r>
      </w:hyperlink>
      <w:r>
        <w:rPr>
          <w:rFonts w:eastAsia="等线" w:ascii="Arial" w:cs="Arial" w:hAnsi="Arial"/>
          <w:sz w:val="22"/>
        </w:rPr>
        <w:t xml:space="preserve"> </w:t>
      </w:r>
    </w:p>
    <w:p>
      <w:pPr>
        <w:spacing w:before="120" w:after="120" w:line="288" w:lineRule="auto"/>
        <w:ind w:left="0"/>
        <w:jc w:val="left"/>
      </w:pPr>
      <w:hyperlink r:id="rId29">
        <w:r>
          <w:rPr>
            <w:rFonts w:eastAsia="等线" w:ascii="Arial" w:cs="Arial" w:hAnsi="Arial"/>
            <w:color w:val="3370ff"/>
            <w:sz w:val="22"/>
          </w:rPr>
          <w:t xml:space="preserve">ECDSA &amp; MPC </w:t>
        </w:r>
      </w:hyperlink>
      <w:r>
        <w:rPr>
          <w:rFonts w:eastAsia="等线" w:ascii="Arial" w:cs="Arial" w:hAnsi="Arial"/>
          <w:sz w:val="22"/>
        </w:rPr>
        <w:t xml:space="preserve"> </w:t>
      </w:r>
    </w:p>
    <w:p>
      <w:pPr>
        <w:spacing w:before="120" w:after="120" w:line="288" w:lineRule="auto"/>
        <w:ind w:left="0"/>
        <w:jc w:val="left"/>
      </w:pPr>
      <w:hyperlink r:id="rId30">
        <w:r>
          <w:rPr>
            <w:rFonts w:eastAsia="等线" w:ascii="Arial" w:cs="Arial" w:hAnsi="Arial"/>
            <w:color w:val="3370ff"/>
            <w:sz w:val="22"/>
          </w:rPr>
          <w:t>web3 wallet MPC钱包技术实现讨论</w:t>
        </w:r>
      </w:hyperlink>
      <w:r>
        <w:rPr>
          <w:rFonts w:eastAsia="等线" w:ascii="Arial" w:cs="Arial" w:hAnsi="Arial"/>
          <w:sz w:val="22"/>
        </w:rPr>
        <w:t xml:space="preserve"> </w:t>
      </w:r>
    </w:p>
    <w:p>
      <w:pPr>
        <w:spacing w:before="120" w:after="120" w:line="288" w:lineRule="auto"/>
        <w:ind w:left="0"/>
        <w:jc w:val="left"/>
      </w:pPr>
      <w:hyperlink r:id="rId31">
        <w:r>
          <w:rPr>
            <w:rFonts w:eastAsia="等线" w:ascii="Arial" w:cs="Arial" w:hAnsi="Arial"/>
            <w:color w:val="3370ff"/>
            <w:sz w:val="22"/>
          </w:rPr>
          <w:t>ECDSA 门限签名算法</w:t>
        </w:r>
      </w:hyperlink>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https://eprint.iacr.org/2020/540.pdf</w:t>
      </w:r>
    </w:p>
    <w:p>
      <w:pPr>
        <w:spacing w:before="120" w:after="120" w:line="288" w:lineRule="auto"/>
        <w:ind w:left="0"/>
        <w:jc w:val="left"/>
      </w:pPr>
      <w:r>
        <w:rPr>
          <w:rFonts w:eastAsia="等线" w:ascii="Arial" w:cs="Arial" w:hAnsi="Arial"/>
          <w:sz w:val="22"/>
        </w:rPr>
        <w:t>https://eprint.iacr.org/2017/552.pdf</w:t>
      </w:r>
    </w:p>
    <w:p>
      <w:pPr>
        <w:spacing w:before="120" w:after="120" w:line="288" w:lineRule="auto"/>
        <w:ind w:left="0"/>
        <w:jc w:val="left"/>
      </w:pPr>
      <w:r>
        <w:rPr>
          <w:rFonts w:eastAsia="等线" w:ascii="Arial" w:cs="Arial" w:hAnsi="Arial"/>
          <w:sz w:val="22"/>
        </w:rPr>
        <w:t>https://dl.acm.org/doi/10.1145/3243734.3243859</w:t>
      </w:r>
    </w:p>
    <w:p>
      <w:pPr>
        <w:spacing w:before="120" w:after="120" w:line="288" w:lineRule="auto"/>
        <w:ind w:left="0"/>
        <w:jc w:val="left"/>
      </w:pPr>
      <w:r>
        <w:rPr>
          <w:rFonts w:eastAsia="等线" w:ascii="Arial" w:cs="Arial" w:hAnsi="Arial"/>
          <w:sz w:val="22"/>
        </w:rPr>
        <w:t>https://www.youtube.com/watch?v=pwc_Ork-1aA</w:t>
      </w:r>
    </w:p>
    <w:p>
      <w:pPr>
        <w:spacing w:before="120" w:after="120" w:line="288" w:lineRule="auto"/>
        <w:ind w:left="0"/>
        <w:jc w:val="left"/>
      </w:pPr>
      <w:hyperlink r:id="rId32">
        <w:r>
          <w:rPr>
            <w:rFonts w:eastAsia="等线" w:ascii="Arial" w:cs="Arial" w:hAnsi="Arial"/>
            <w:color w:val="3370ff"/>
            <w:sz w:val="22"/>
          </w:rPr>
          <w:t>ZK Solutions to BitForge attack of MPC wallet</w:t>
        </w:r>
      </w:hyperlink>
      <w:r>
        <w:rPr>
          <w:rFonts w:eastAsia="等线" w:ascii="Arial" w:cs="Arial" w:hAnsi="Arial"/>
          <w:sz w:val="22"/>
        </w:rPr>
        <w:t xml:space="preserve"> </w:t>
      </w:r>
    </w:p>
    <w:sectPr>
      <w:footerReference w:type="default" r:id="rId3"/>
      <w:headerReference w:type="default" r:id="rId33"/>
      <w:headerReference w:type="first" r:id="rId34"/>
      <w:headerReference w:type="even" r:id="rId3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2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李治玮 Steven Li zhiwei.li"/>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李治玮 Steven Li zhiwei.li"/>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李治玮 Steven Li zhiwei.li"/>
        </v:shape>
      </w:pict>
    </w:r>
  </w:p>
</w:hdr>
</file>

<file path=word/numbering.xml><?xml version="1.0" encoding="utf-8"?>
<w:numbering xmlns:w="http://schemas.openxmlformats.org/wordprocessingml/2006/main">
  <w:abstractNum w:abstractNumId="3967">
    <w:lvl>
      <w:numFmt w:val="bullet"/>
      <w:suff w:val="tab"/>
      <w:lvlText w:val="•"/>
      <w:rPr>
        <w:color w:val="3370ff"/>
      </w:rPr>
    </w:lvl>
  </w:abstractNum>
  <w:abstractNum w:abstractNumId="3968">
    <w:lvl>
      <w:numFmt w:val="bullet"/>
      <w:suff w:val="tab"/>
      <w:lvlText w:val="•"/>
      <w:rPr>
        <w:color w:val="3370ff"/>
      </w:rPr>
    </w:lvl>
  </w:abstractNum>
  <w:abstractNum w:abstractNumId="3969">
    <w:lvl>
      <w:numFmt w:val="bullet"/>
      <w:suff w:val="tab"/>
      <w:lvlText w:val="•"/>
      <w:rPr>
        <w:color w:val="3370ff"/>
      </w:rPr>
    </w:lvl>
  </w:abstractNum>
  <w:abstractNum w:abstractNumId="3970">
    <w:lvl>
      <w:numFmt w:val="bullet"/>
      <w:suff w:val="tab"/>
      <w:lvlText w:val="•"/>
      <w:rPr>
        <w:color w:val="3370ff"/>
      </w:rPr>
    </w:lvl>
  </w:abstractNum>
  <w:abstractNum w:abstractNumId="3971">
    <w:lvl>
      <w:numFmt w:val="bullet"/>
      <w:suff w:val="tab"/>
      <w:lvlText w:val="•"/>
      <w:rPr>
        <w:color w:val="3370ff"/>
      </w:rPr>
    </w:lvl>
  </w:abstractNum>
  <w:abstractNum w:abstractNumId="3972">
    <w:lvl>
      <w:numFmt w:val="bullet"/>
      <w:suff w:val="tab"/>
      <w:lvlText w:val="•"/>
      <w:rPr>
        <w:color w:val="3370ff"/>
      </w:rPr>
    </w:lvl>
  </w:abstractNum>
  <w:abstractNum w:abstractNumId="3973">
    <w:lvl>
      <w:numFmt w:val="bullet"/>
      <w:suff w:val="tab"/>
      <w:lvlText w:val="•"/>
      <w:rPr>
        <w:color w:val="3370ff"/>
      </w:rPr>
    </w:lvl>
  </w:abstractNum>
  <w:abstractNum w:abstractNumId="3974">
    <w:lvl>
      <w:numFmt w:val="bullet"/>
      <w:suff w:val="tab"/>
      <w:lvlText w:val="•"/>
      <w:rPr>
        <w:color w:val="3370ff"/>
      </w:rPr>
    </w:lvl>
  </w:abstractNum>
  <w:abstractNum w:abstractNumId="3975">
    <w:lvl>
      <w:numFmt w:val="bullet"/>
      <w:suff w:val="tab"/>
      <w:lvlText w:val="•"/>
      <w:rPr>
        <w:color w:val="3370ff"/>
      </w:rPr>
    </w:lvl>
  </w:abstractNum>
  <w:abstractNum w:abstractNumId="3976">
    <w:lvl>
      <w:numFmt w:val="bullet"/>
      <w:suff w:val="tab"/>
      <w:lvlText w:val="•"/>
      <w:rPr>
        <w:color w:val="3370ff"/>
      </w:rPr>
    </w:lvl>
  </w:abstractNum>
  <w:abstractNum w:abstractNumId="3977">
    <w:lvl>
      <w:numFmt w:val="bullet"/>
      <w:suff w:val="tab"/>
      <w:lvlText w:val="•"/>
      <w:rPr>
        <w:color w:val="3370ff"/>
      </w:rPr>
    </w:lvl>
  </w:abstractNum>
  <w:abstractNum w:abstractNumId="3978">
    <w:lvl>
      <w:numFmt w:val="bullet"/>
      <w:suff w:val="tab"/>
      <w:lvlText w:val="•"/>
      <w:rPr>
        <w:color w:val="3370ff"/>
      </w:rPr>
    </w:lvl>
  </w:abstractNum>
  <w:abstractNum w:abstractNumId="3979">
    <w:lvl>
      <w:numFmt w:val="bullet"/>
      <w:suff w:val="tab"/>
      <w:lvlText w:val="•"/>
      <w:rPr>
        <w:color w:val="3370ff"/>
      </w:rPr>
    </w:lvl>
  </w:abstractNum>
  <w:abstractNum w:abstractNumId="3980">
    <w:lvl>
      <w:numFmt w:val="bullet"/>
      <w:suff w:val="tab"/>
      <w:lvlText w:val="•"/>
      <w:rPr>
        <w:color w:val="3370ff"/>
      </w:rPr>
    </w:lvl>
  </w:abstractNum>
  <w:abstractNum w:abstractNumId="3981">
    <w:lvl>
      <w:numFmt w:val="bullet"/>
      <w:suff w:val="tab"/>
      <w:lvlText w:val="•"/>
      <w:rPr>
        <w:color w:val="3370ff"/>
      </w:rPr>
    </w:lvl>
  </w:abstractNum>
  <w:abstractNum w:abstractNumId="3982">
    <w:lvl>
      <w:numFmt w:val="bullet"/>
      <w:suff w:val="tab"/>
      <w:lvlText w:val="•"/>
      <w:rPr>
        <w:color w:val="3370ff"/>
      </w:rPr>
    </w:lvl>
  </w:abstractNum>
  <w:abstractNum w:abstractNumId="3983">
    <w:lvl>
      <w:numFmt w:val="bullet"/>
      <w:suff w:val="tab"/>
      <w:lvlText w:val="•"/>
      <w:rPr>
        <w:color w:val="3370ff"/>
      </w:rPr>
    </w:lvl>
  </w:abstractNum>
  <w:abstractNum w:abstractNumId="3984">
    <w:lvl>
      <w:numFmt w:val="bullet"/>
      <w:suff w:val="tab"/>
      <w:lvlText w:val="•"/>
      <w:rPr>
        <w:color w:val="3370ff"/>
      </w:rPr>
    </w:lvl>
  </w:abstractNum>
  <w:abstractNum w:abstractNumId="3985">
    <w:lvl>
      <w:numFmt w:val="bullet"/>
      <w:suff w:val="tab"/>
      <w:lvlText w:val="•"/>
      <w:rPr>
        <w:color w:val="3370ff"/>
      </w:rPr>
    </w:lvl>
  </w:abstractNum>
  <w:abstractNum w:abstractNumId="3986">
    <w:lvl>
      <w:numFmt w:val="bullet"/>
      <w:suff w:val="tab"/>
      <w:lvlText w:val="•"/>
      <w:rPr>
        <w:color w:val="3370ff"/>
      </w:rPr>
    </w:lvl>
  </w:abstractNum>
  <w:num w:numId="1">
    <w:abstractNumId w:val="3967"/>
  </w:num>
  <w:num w:numId="2">
    <w:abstractNumId w:val="3968"/>
  </w:num>
  <w:num w:numId="3">
    <w:abstractNumId w:val="3969"/>
  </w:num>
  <w:num w:numId="4">
    <w:abstractNumId w:val="3970"/>
  </w:num>
  <w:num w:numId="5">
    <w:abstractNumId w:val="3971"/>
  </w:num>
  <w:num w:numId="6">
    <w:abstractNumId w:val="3972"/>
  </w:num>
  <w:num w:numId="7">
    <w:abstractNumId w:val="3973"/>
  </w:num>
  <w:num w:numId="8">
    <w:abstractNumId w:val="3974"/>
  </w:num>
  <w:num w:numId="9">
    <w:abstractNumId w:val="3975"/>
  </w:num>
  <w:num w:numId="10">
    <w:abstractNumId w:val="3976"/>
  </w:num>
  <w:num w:numId="11">
    <w:abstractNumId w:val="3977"/>
  </w:num>
  <w:num w:numId="12">
    <w:abstractNumId w:val="3978"/>
  </w:num>
  <w:num w:numId="13">
    <w:abstractNumId w:val="3979"/>
  </w:num>
  <w:num w:numId="14">
    <w:abstractNumId w:val="3980"/>
  </w:num>
  <w:num w:numId="15">
    <w:abstractNumId w:val="3981"/>
  </w:num>
  <w:num w:numId="16">
    <w:abstractNumId w:val="3982"/>
  </w:num>
  <w:num w:numId="17">
    <w:abstractNumId w:val="3983"/>
  </w:num>
  <w:num w:numId="18">
    <w:abstractNumId w:val="3984"/>
  </w:num>
  <w:num w:numId="19">
    <w:abstractNumId w:val="3985"/>
  </w:num>
  <w:num w:numId="20">
    <w:abstractNumId w:val="3986"/>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https://en.wikipedia.org/wiki/Elliptic_curve_point_multiplication" TargetMode="External" Type="http://schemas.openxmlformats.org/officeDocument/2006/relationships/hyperlink"/><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jpeg" Type="http://schemas.openxmlformats.org/officeDocument/2006/relationships/image"/><Relationship Id="rId16" Target="https://en.wikipedia.org/wiki/Diffie%E2%80%93Hellman_key_exchange" TargetMode="External" Type="http://schemas.openxmlformats.org/officeDocument/2006/relationships/hyperlink"/><Relationship Id="rId17" Target="media/image11.jpeg" Type="http://schemas.openxmlformats.org/officeDocument/2006/relationships/image"/><Relationship Id="rId18" Target="https://en.wikipedia.org/wiki/Paillier_cryptosystem" TargetMode="External" Type="http://schemas.openxmlformats.org/officeDocument/2006/relationships/hyperlink"/><Relationship Id="rId19" Target="media/image12.png" Type="http://schemas.openxmlformats.org/officeDocument/2006/relationships/image"/><Relationship Id="rId2" Target="styles.xml" Type="http://schemas.openxmlformats.org/officeDocument/2006/relationships/styles"/><Relationship Id="rId20" Target="media/image13.jpeg" Type="http://schemas.openxmlformats.org/officeDocument/2006/relationships/image"/><Relationship Id="rId21" Target="media/image14.jpeg" Type="http://schemas.openxmlformats.org/officeDocument/2006/relationships/image"/><Relationship Id="rId22" Target="media/image15.jpeg" Type="http://schemas.openxmlformats.org/officeDocument/2006/relationships/image"/><Relationship Id="rId23" Target="https://en.wikipedia.org/wiki/Lagrange_polynomial" TargetMode="External" Type="http://schemas.openxmlformats.org/officeDocument/2006/relationships/hyperlink"/><Relationship Id="rId24" Target="media/image16.jpeg" Type="http://schemas.openxmlformats.org/officeDocument/2006/relationships/image"/><Relationship Id="rId25" Target="media/image17.png" Type="http://schemas.openxmlformats.org/officeDocument/2006/relationships/image"/><Relationship Id="rId26" Target="media/image18.png" Type="http://schemas.openxmlformats.org/officeDocument/2006/relationships/image"/><Relationship Id="rId27" Target="https://okg-block.larksuite.com/docx/Bc2QdTf1EolGXWx0BdLuWeWYsJR" TargetMode="External" Type="http://schemas.openxmlformats.org/officeDocument/2006/relationships/hyperlink"/><Relationship Id="rId28" Target="https://okg-block.larksuite.com/docx/J9nUddJQvoqSVWxFRvduajO9sad" TargetMode="External" Type="http://schemas.openxmlformats.org/officeDocument/2006/relationships/hyperlink"/><Relationship Id="rId29" Target="https://okg-block.larksuite.com/docx/doxusPrm4pqEQy3eb6VGAnCIvwb" TargetMode="External" Type="http://schemas.openxmlformats.org/officeDocument/2006/relationships/hyperlink"/><Relationship Id="rId3" Target="footer1.xml" Type="http://schemas.openxmlformats.org/officeDocument/2006/relationships/footer"/><Relationship Id="rId30" Target="https://okg-block.larksuite.com/docs/docusLzAESkj3jV1XaTDTZZ8ypR" TargetMode="External" Type="http://schemas.openxmlformats.org/officeDocument/2006/relationships/hyperlink"/><Relationship Id="rId31" Target="https://okg-block.larksuite.com/docx/doxusEvA5gyWWTFqQr2cutdotvd" TargetMode="External" Type="http://schemas.openxmlformats.org/officeDocument/2006/relationships/hyperlink"/><Relationship Id="rId32" Target="https://okg-block.larksuite.com/docx/Bc2QdTf1EolGXWx0BdLuWeWYsJR" TargetMode="External" Type="http://schemas.openxmlformats.org/officeDocument/2006/relationships/hyperlink"/><Relationship Id="rId33" Target="header1.xml" Type="http://schemas.openxmlformats.org/officeDocument/2006/relationships/header"/><Relationship Id="rId34" Target="header2.xml" Type="http://schemas.openxmlformats.org/officeDocument/2006/relationships/header"/><Relationship Id="rId35" Target="header3.xml" Type="http://schemas.openxmlformats.org/officeDocument/2006/relationships/header"/><Relationship Id="rId4" Target="media/image1.png" Type="http://schemas.openxmlformats.org/officeDocument/2006/relationships/image"/><Relationship Id="rId5" Target="media/image2.jpeg" Type="http://schemas.openxmlformats.org/officeDocument/2006/relationships/image"/><Relationship Id="rId6" Target="numbering.xml" Type="http://schemas.openxmlformats.org/officeDocument/2006/relationships/numbering"/><Relationship Id="rId7" Target="media/image3.jpeg" Type="http://schemas.openxmlformats.org/officeDocument/2006/relationships/image"/><Relationship Id="rId8" Target="media/image4.jpeg" Type="http://schemas.openxmlformats.org/officeDocument/2006/relationships/image"/><Relationship Id="rId9" Target="media/image5.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2023-12-01T02:42:18Z</dcterms:created>
  <dc:creator>Apache POI</dc:creator>
</cp:coreProperties>
</file>