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任务4：选课管理信息系统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实现图形化选课管理信息系统。整体采用“数据管理类 Manager + 图形界面类 GuiApp + 记录结构 Record”的框架，完成基础信息维护和“选课统计”业务功能。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本项目对应课程设计任务4：选课管理信息系统，题目要求是：输入、输出、修改、删除学生选课信息。程序采用图形化界面完成输入、显示、修改、删除、保存和重载等操作，数据保存在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教务卡片风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学生姓名、学生学号、课程名称、任课教师、学分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张三,20240101,C++程序设计,王老师,3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选课统计：统计当前学生学号对应的选课数量，用于展示一个学生的选课门数。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Project4.exe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Project4_Distribution/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调用新增、修改、删除、选课统计等功能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输入格式：学生姓名,学生学号,课程名称,任课教师,学分。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选课统计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统计当前学生学号对应的选课数量，用于展示一个学生的选课门数。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示例输入：张三,20240101,C++程序设计,王老师,3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Project4.exe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新增学生选课记录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点击选课统计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修改课程或教师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删除测试选课记录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围绕“输入、输出、修改、删除学生选课信息。”实现了输入、显示、修改、删除、保存和业务按钮“选课统计”。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实现图形界面，用数据管理类统一处理业务数据和文件流。系统完成了任务4：选课管理信息系统的核心功能，数据可以持久化保存，界面操作直观，满足课程设计的基本要求。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任务4：选课管理信息系统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任务4：选课管理信息系统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