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南京信息工程大学  实验（实习）报告</w:t>
      </w:r>
    </w:p>
    <w:p>
      <w:pPr>
        <w:spacing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实验（实习）名称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串口的使用</w:t>
      </w:r>
      <w:r>
        <w:rPr>
          <w:rFonts w:hint="eastAsia" w:ascii="宋体" w:hAnsi="宋体" w:cs="宋体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日期</w:t>
      </w:r>
      <w:r>
        <w:rPr>
          <w:rFonts w:hint="eastAsia"/>
          <w:sz w:val="18"/>
          <w:szCs w:val="18"/>
          <w:u w:val="single"/>
        </w:rPr>
        <w:t xml:space="preserve">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>2024.5.8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得分</w:t>
      </w:r>
      <w:r>
        <w:rPr>
          <w:rFonts w:hint="eastAsia"/>
          <w:sz w:val="18"/>
          <w:szCs w:val="18"/>
          <w:u w:val="single"/>
        </w:rPr>
        <w:t xml:space="preserve">     </w:t>
      </w:r>
      <w:r>
        <w:rPr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  </w:t>
      </w:r>
      <w:r>
        <w:rPr>
          <w:rFonts w:hint="eastAsia"/>
          <w:sz w:val="18"/>
          <w:szCs w:val="18"/>
        </w:rPr>
        <w:t>指导教师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谢胜东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        </w:t>
      </w:r>
      <w:r>
        <w:rPr>
          <w:sz w:val="18"/>
          <w:szCs w:val="18"/>
          <w:u w:val="single"/>
        </w:rPr>
        <w:t xml:space="preserve">  </w:t>
      </w:r>
      <w:r>
        <w:rPr>
          <w:rFonts w:hint="eastAsia"/>
          <w:sz w:val="18"/>
          <w:szCs w:val="18"/>
          <w:u w:val="single"/>
        </w:rPr>
        <w:t xml:space="preserve"> 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学院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计算机学院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专业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计算机科学与技术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年级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2021</w:t>
      </w:r>
      <w:r>
        <w:rPr>
          <w:rFonts w:hint="eastAsia"/>
          <w:sz w:val="18"/>
          <w:szCs w:val="18"/>
        </w:rPr>
        <w:t>班次</w:t>
      </w:r>
      <w:r>
        <w:rPr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  <w:lang w:val="en-US" w:eastAsia="zh-CN"/>
        </w:rPr>
        <w:t>5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姓名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  <w:lang w:val="en-US" w:eastAsia="zh-CN"/>
        </w:rPr>
        <w:t>刘祥宇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</w:rPr>
        <w:t>学号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  <w:lang w:val="en-US" w:eastAsia="zh-CN"/>
        </w:rPr>
        <w:t>202183290006</w:t>
      </w:r>
      <w:r>
        <w:rPr>
          <w:rFonts w:hint="eastAsia" w:ascii="宋体" w:hAnsi="宋体" w:eastAsia="宋体" w:cs="宋体"/>
          <w:kern w:val="0"/>
          <w:sz w:val="18"/>
          <w:szCs w:val="18"/>
          <w:u w:val="single"/>
        </w:rPr>
        <w:t xml:space="preserve">     </w:t>
      </w:r>
    </w:p>
    <w:p>
      <w:pPr>
        <w:tabs>
          <w:tab w:val="right" w:pos="8306"/>
        </w:tabs>
        <w:rPr>
          <w:rFonts w:asciiTheme="minorEastAsia" w:hAnsiTheme="minorEastAsia"/>
          <w:color w:val="000000"/>
          <w:szCs w:val="21"/>
        </w:rPr>
      </w:pPr>
      <w:bookmarkStart w:id="3" w:name="_GoBack"/>
      <w:bookmarkEnd w:id="3"/>
    </w:p>
    <w:p>
      <w:pPr>
        <w:tabs>
          <w:tab w:val="right" w:pos="8306"/>
        </w:tabs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 xml:space="preserve">一、实验目的 </w:t>
      </w:r>
    </w:p>
    <w:p>
      <w:pPr>
        <w:tabs>
          <w:tab w:val="right" w:pos="8306"/>
        </w:tabs>
        <w:rPr>
          <w:rFonts w:hint="eastAsia" w:asciiTheme="minorEastAsia" w:hAnsiTheme="minorEastAsia"/>
          <w:szCs w:val="21"/>
          <w:lang w:val="en-US" w:eastAsia="zh-CN"/>
        </w:rPr>
      </w:pPr>
      <w:bookmarkStart w:id="0" w:name="_Toc306301934"/>
      <w:r>
        <w:rPr>
          <w:rFonts w:hint="eastAsia" w:asciiTheme="minorEastAsia" w:hAnsiTheme="minorEastAsia"/>
          <w:szCs w:val="21"/>
          <w:lang w:val="en-US" w:eastAsia="zh-CN"/>
        </w:rPr>
        <w:t>熟悉RS232，是两片单片机通过RE232进行通信。</w:t>
      </w:r>
    </w:p>
    <w:p>
      <w:pPr>
        <w:tabs>
          <w:tab w:val="right" w:pos="8306"/>
        </w:tabs>
        <w:rPr>
          <w:rFonts w:hint="default" w:asciiTheme="minorEastAsia" w:hAnsiTheme="minorEastAsia"/>
          <w:szCs w:val="21"/>
          <w:lang w:val="en-US" w:eastAsia="zh-CN"/>
        </w:rPr>
      </w:pPr>
    </w:p>
    <w:p>
      <w:pPr>
        <w:tabs>
          <w:tab w:val="right" w:pos="8306"/>
        </w:tabs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二、实验内容</w:t>
      </w:r>
      <w:bookmarkEnd w:id="0"/>
      <w:r>
        <w:rPr>
          <w:rFonts w:hint="eastAsia" w:asciiTheme="minorEastAsia" w:hAnsiTheme="minorEastAsia"/>
          <w:color w:val="000000"/>
          <w:szCs w:val="21"/>
        </w:rPr>
        <w:t xml:space="preserve"> </w:t>
      </w:r>
    </w:p>
    <w:p>
      <w:pPr>
        <w:autoSpaceDE w:val="0"/>
        <w:autoSpaceDN w:val="0"/>
        <w:rPr>
          <w:rFonts w:hint="default" w:asciiTheme="minorEastAsia" w:hAnsiTheme="minorEastAsia"/>
          <w:color w:val="000000"/>
          <w:szCs w:val="21"/>
          <w:lang w:val="en-US" w:eastAsia="zh-CN"/>
        </w:rPr>
      </w:pPr>
      <w:r>
        <w:rPr>
          <w:rFonts w:hint="eastAsia" w:asciiTheme="minorEastAsia" w:hAnsiTheme="minorEastAsia"/>
          <w:color w:val="000000"/>
          <w:szCs w:val="21"/>
          <w:lang w:val="en-US" w:eastAsia="zh-CN"/>
        </w:rPr>
        <w:t>按钮控制一片单片机，此单片机向另一块单片机发送信息从而控制LED的关开。按钮按下，变亮，按钮抬起，变暗。</w:t>
      </w:r>
    </w:p>
    <w:p>
      <w:pPr>
        <w:autoSpaceDE w:val="0"/>
        <w:autoSpaceDN w:val="0"/>
        <w:rPr>
          <w:rFonts w:hint="default" w:asciiTheme="minorEastAsia" w:hAnsiTheme="minorEastAsia"/>
          <w:color w:val="000000"/>
          <w:szCs w:val="21"/>
          <w:lang w:val="en-US" w:eastAsia="zh-CN"/>
        </w:rPr>
      </w:pPr>
    </w:p>
    <w:p>
      <w:pPr>
        <w:autoSpaceDE w:val="0"/>
        <w:autoSpaceDN w:val="0"/>
        <w:outlineLvl w:val="0"/>
        <w:rPr>
          <w:rFonts w:asciiTheme="minorEastAsia" w:hAnsiTheme="minorEastAsia"/>
          <w:color w:val="000000"/>
          <w:szCs w:val="21"/>
        </w:rPr>
      </w:pPr>
      <w:bookmarkStart w:id="1" w:name="_Toc306301936"/>
      <w:r>
        <w:rPr>
          <w:rFonts w:hint="eastAsia" w:asciiTheme="minorEastAsia" w:hAnsiTheme="minorEastAsia"/>
          <w:color w:val="000000"/>
          <w:szCs w:val="21"/>
        </w:rPr>
        <w:t>三、实验设备及工具</w:t>
      </w:r>
      <w:bookmarkEnd w:id="1"/>
      <w:r>
        <w:rPr>
          <w:rFonts w:hint="eastAsia" w:asciiTheme="minorEastAsia" w:hAnsiTheme="minorEastAsia"/>
          <w:color w:val="000000"/>
          <w:szCs w:val="21"/>
        </w:rPr>
        <w:t xml:space="preserve"> </w:t>
      </w:r>
    </w:p>
    <w:p>
      <w:pPr>
        <w:ind w:right="210" w:rightChars="100" w:firstLine="420" w:firstLineChars="200"/>
        <w:rPr>
          <w:rFonts w:hint="default" w:ascii="宋体" w:hAnsi="宋体" w:eastAsiaTheme="minorEastAsia"/>
          <w:lang w:val="en-US" w:eastAsia="zh-CN"/>
        </w:rPr>
      </w:pPr>
      <w:bookmarkStart w:id="2" w:name="_Toc306301942"/>
      <w:r>
        <w:rPr>
          <w:rFonts w:hint="eastAsia" w:ascii="宋体" w:hAnsi="宋体"/>
          <w:lang w:val="en-US" w:eastAsia="zh-CN"/>
        </w:rPr>
        <w:t>Keil，Proteus</w:t>
      </w:r>
    </w:p>
    <w:p>
      <w:pPr>
        <w:ind w:right="210" w:rightChars="100" w:firstLine="420" w:firstLineChars="200"/>
        <w:rPr>
          <w:rFonts w:ascii="宋体" w:hAnsi="宋体"/>
        </w:rPr>
      </w:pPr>
    </w:p>
    <w:p>
      <w:pPr>
        <w:pStyle w:val="9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实验步骤</w:t>
      </w:r>
      <w:bookmarkEnd w:id="2"/>
      <w:r>
        <w:rPr>
          <w:rFonts w:hint="eastAsia" w:asciiTheme="minorEastAsia" w:hAnsiTheme="minorEastAsia"/>
          <w:szCs w:val="21"/>
        </w:rPr>
        <w:t xml:space="preserve"> </w:t>
      </w:r>
    </w:p>
    <w:p>
      <w:pPr>
        <w:pStyle w:val="9"/>
        <w:numPr>
          <w:ilvl w:val="0"/>
          <w:numId w:val="0"/>
        </w:numPr>
        <w:ind w:leftChars="0"/>
        <w:outlineLvl w:val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首先搭建仿生图</w:t>
      </w:r>
    </w:p>
    <w:p>
      <w:pPr>
        <w:outlineLvl w:val="0"/>
      </w:pPr>
      <w:r>
        <w:drawing>
          <wp:inline distT="0" distB="0" distL="114300" distR="114300">
            <wp:extent cx="5272405" cy="22510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</w:t>
      </w:r>
    </w:p>
    <w:p>
      <w:pPr>
        <w:outlineLvl w:val="0"/>
      </w:pPr>
      <w:r>
        <w:drawing>
          <wp:inline distT="0" distB="0" distL="114300" distR="114300">
            <wp:extent cx="3714750" cy="4292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</w:pPr>
    </w:p>
    <w:p>
      <w:pPr>
        <w:outlineLvl w:val="0"/>
      </w:pPr>
      <w:r>
        <w:drawing>
          <wp:inline distT="0" distB="0" distL="114300" distR="114300">
            <wp:extent cx="3727450" cy="40195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进行测试：由于在测试过程中发现原先的灯结果不明显，故换一个灯</w:t>
      </w:r>
    </w:p>
    <w:p>
      <w:pPr>
        <w:outlineLvl w:val="0"/>
      </w:pPr>
      <w:r>
        <w:drawing>
          <wp:inline distT="0" distB="0" distL="114300" distR="114300">
            <wp:extent cx="5272405" cy="22796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测试结果为：按钮摁下灯打开</w:t>
      </w:r>
    </w:p>
    <w:p>
      <w:pPr>
        <w:outlineLvl w:val="0"/>
      </w:pPr>
      <w:r>
        <w:drawing>
          <wp:inline distT="0" distB="0" distL="114300" distR="114300">
            <wp:extent cx="5269865" cy="2351405"/>
            <wp:effectExtent l="0" t="0" r="6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抬起灭掉</w:t>
      </w:r>
    </w:p>
    <w:p>
      <w:pPr>
        <w:outlineLvl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79650"/>
            <wp:effectExtent l="0" t="0" r="1079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  <w:outlineLvl w:val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实验总结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pStyle w:val="9"/>
        <w:numPr>
          <w:numId w:val="0"/>
        </w:numPr>
        <w:ind w:leftChars="0"/>
        <w:outlineLvl w:val="0"/>
        <w:rPr>
          <w:rFonts w:hint="default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等过代码编写实现了串口的应用，完成了实验目的。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D47A32"/>
    <w:multiLevelType w:val="multilevel"/>
    <w:tmpl w:val="60D47A32"/>
    <w:lvl w:ilvl="0" w:tentative="0">
      <w:start w:val="5"/>
      <w:numFmt w:val="japaneseCounting"/>
      <w:lvlText w:val="%1、"/>
      <w:lvlJc w:val="left"/>
      <w:pPr>
        <w:ind w:left="420" w:hanging="420"/>
      </w:pPr>
      <w:rPr>
        <w:rFonts w:hint="default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C4463"/>
    <w:multiLevelType w:val="multilevel"/>
    <w:tmpl w:val="69EC4463"/>
    <w:lvl w:ilvl="0" w:tentative="0">
      <w:start w:val="4"/>
      <w:numFmt w:val="japaneseCounting"/>
      <w:lvlText w:val="%1、"/>
      <w:lvlJc w:val="left"/>
      <w:pPr>
        <w:ind w:left="420" w:hanging="420"/>
      </w:pPr>
      <w:rPr>
        <w:rFonts w:hint="default"/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175BE0"/>
    <w:rsid w:val="00045A03"/>
    <w:rsid w:val="000B604D"/>
    <w:rsid w:val="000E1363"/>
    <w:rsid w:val="00104EAC"/>
    <w:rsid w:val="00175292"/>
    <w:rsid w:val="00175BE0"/>
    <w:rsid w:val="001966B3"/>
    <w:rsid w:val="001D5C9A"/>
    <w:rsid w:val="001D6C16"/>
    <w:rsid w:val="001E1242"/>
    <w:rsid w:val="00220364"/>
    <w:rsid w:val="0026794E"/>
    <w:rsid w:val="002C7D17"/>
    <w:rsid w:val="003E0F91"/>
    <w:rsid w:val="003F4551"/>
    <w:rsid w:val="00447B07"/>
    <w:rsid w:val="00496677"/>
    <w:rsid w:val="004A3EB7"/>
    <w:rsid w:val="004C1855"/>
    <w:rsid w:val="004D0BAC"/>
    <w:rsid w:val="00500D7F"/>
    <w:rsid w:val="005034AF"/>
    <w:rsid w:val="005044C5"/>
    <w:rsid w:val="00513FDE"/>
    <w:rsid w:val="005331C4"/>
    <w:rsid w:val="0055233C"/>
    <w:rsid w:val="005C5812"/>
    <w:rsid w:val="005E253A"/>
    <w:rsid w:val="00621E6B"/>
    <w:rsid w:val="0066161A"/>
    <w:rsid w:val="0066581D"/>
    <w:rsid w:val="006779A3"/>
    <w:rsid w:val="006B2172"/>
    <w:rsid w:val="006E6AE6"/>
    <w:rsid w:val="00723520"/>
    <w:rsid w:val="00754DD0"/>
    <w:rsid w:val="00756593"/>
    <w:rsid w:val="007E5B45"/>
    <w:rsid w:val="007F640C"/>
    <w:rsid w:val="00883650"/>
    <w:rsid w:val="00886691"/>
    <w:rsid w:val="0090302E"/>
    <w:rsid w:val="00933FD2"/>
    <w:rsid w:val="009366F9"/>
    <w:rsid w:val="009623D3"/>
    <w:rsid w:val="009A48BA"/>
    <w:rsid w:val="009C0501"/>
    <w:rsid w:val="009E4407"/>
    <w:rsid w:val="00A01EDA"/>
    <w:rsid w:val="00A04417"/>
    <w:rsid w:val="00AA6C49"/>
    <w:rsid w:val="00AC53DF"/>
    <w:rsid w:val="00AD7AAF"/>
    <w:rsid w:val="00AF23FE"/>
    <w:rsid w:val="00B32852"/>
    <w:rsid w:val="00B55481"/>
    <w:rsid w:val="00B70D6E"/>
    <w:rsid w:val="00B82671"/>
    <w:rsid w:val="00B95496"/>
    <w:rsid w:val="00BC28DD"/>
    <w:rsid w:val="00BD782C"/>
    <w:rsid w:val="00C01FBD"/>
    <w:rsid w:val="00C83662"/>
    <w:rsid w:val="00C935C9"/>
    <w:rsid w:val="00CA3BFA"/>
    <w:rsid w:val="00CB54BD"/>
    <w:rsid w:val="00CF5D3C"/>
    <w:rsid w:val="00D05BDA"/>
    <w:rsid w:val="00D27C1F"/>
    <w:rsid w:val="00D3372A"/>
    <w:rsid w:val="00D33C03"/>
    <w:rsid w:val="00DB4990"/>
    <w:rsid w:val="00E27B85"/>
    <w:rsid w:val="00E32E15"/>
    <w:rsid w:val="00E4722E"/>
    <w:rsid w:val="00E53B22"/>
    <w:rsid w:val="00E97242"/>
    <w:rsid w:val="00F0711B"/>
    <w:rsid w:val="00F4320D"/>
    <w:rsid w:val="00FA1B7D"/>
    <w:rsid w:val="00FA2E73"/>
    <w:rsid w:val="3B154832"/>
    <w:rsid w:val="3C184912"/>
    <w:rsid w:val="3F324502"/>
    <w:rsid w:val="40E6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無號項目清單"/>
    <w:basedOn w:val="1"/>
    <w:autoRedefine/>
    <w:qFormat/>
    <w:uiPriority w:val="0"/>
    <w:pPr>
      <w:ind w:left="582" w:leftChars="100" w:hanging="482"/>
      <w:jc w:val="left"/>
    </w:pPr>
    <w:rPr>
      <w:rFonts w:ascii="Calibri" w:hAnsi="Calibri" w:eastAsia="PMingLiU" w:cs="Times New Roman"/>
      <w:sz w:val="24"/>
      <w:szCs w:val="24"/>
      <w:lang w:eastAsia="zh-TW"/>
    </w:rPr>
  </w:style>
  <w:style w:type="paragraph" w:customStyle="1" w:styleId="8">
    <w:name w:val="_Style 5"/>
    <w:basedOn w:val="1"/>
    <w:next w:val="9"/>
    <w:autoRedefine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2 字符"/>
    <w:basedOn w:val="6"/>
    <w:autoRedefine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1"/>
    <w:basedOn w:val="6"/>
    <w:link w:val="2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32</Words>
  <Characters>184</Characters>
  <Lines>1</Lines>
  <Paragraphs>1</Paragraphs>
  <TotalTime>0</TotalTime>
  <ScaleCrop>false</ScaleCrop>
  <LinksUpToDate>false</LinksUpToDate>
  <CharactersWithSpaces>215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2023-06-08T08:53:00Z</dcterms:created>
  <dc:creator>User</dc:creator>
  <cp:lastModifiedBy>我的悲伤逆流成河</cp:lastModifiedBy>
  <dcterms:modified xsi:type="dcterms:W3CDTF">2024-05-31T12:30:42Z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CF4B99085D65404BB58421B1BCE86B5F_13</vt:lpwstr>
  </property>
</Properties>
</file>