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1373" w14:textId="77777777" w:rsidR="00FF71F4" w:rsidRPr="00C67620" w:rsidRDefault="00F53734" w:rsidP="00CD2657">
      <w:pPr>
        <w:pStyle w:val="LXIBody"/>
      </w:pPr>
      <w:r>
        <w:rPr>
          <w:noProof/>
        </w:rPr>
        <w:drawing>
          <wp:anchor distT="0" distB="0" distL="114300" distR="114300" simplePos="0" relativeHeight="251656704" behindDoc="0" locked="0" layoutInCell="1" allowOverlap="1" wp14:anchorId="3662154C" wp14:editId="3662154D">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621374"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36621375" w14:textId="77777777" w:rsidR="000325D7" w:rsidRDefault="000325D7" w:rsidP="006957B0">
      <w:pPr>
        <w:pStyle w:val="LXITitle"/>
      </w:pPr>
    </w:p>
    <w:p w14:paraId="36621376" w14:textId="77777777" w:rsidR="000325D7" w:rsidRDefault="000325D7" w:rsidP="006957B0">
      <w:pPr>
        <w:pStyle w:val="LXITitle"/>
      </w:pPr>
    </w:p>
    <w:p w14:paraId="36621377" w14:textId="77777777" w:rsidR="00E23634" w:rsidRDefault="00FF71F4" w:rsidP="0022391B">
      <w:pPr>
        <w:pStyle w:val="LXITitle"/>
        <w:outlineLvl w:val="0"/>
      </w:pPr>
      <w:bookmarkStart w:id="5" w:name="_Toc94619799"/>
      <w:r w:rsidRPr="006957B0">
        <w:t xml:space="preserve">LXI </w:t>
      </w:r>
      <w:bookmarkEnd w:id="0"/>
      <w:bookmarkEnd w:id="1"/>
      <w:bookmarkEnd w:id="2"/>
      <w:bookmarkEnd w:id="3"/>
      <w:bookmarkEnd w:id="4"/>
      <w:r w:rsidR="0022391B">
        <w:t xml:space="preserve">Event Messaging          </w:t>
      </w:r>
      <w:r w:rsidR="003F4D94">
        <w:t xml:space="preserve">        </w:t>
      </w:r>
      <w:r w:rsidR="00FC7706">
        <w:t xml:space="preserve"> Extended Function</w:t>
      </w:r>
      <w:bookmarkEnd w:id="5"/>
    </w:p>
    <w:p w14:paraId="36621378" w14:textId="77777777" w:rsidR="00CB3D83" w:rsidRDefault="00CB3D83" w:rsidP="002F71A9">
      <w:pPr>
        <w:pStyle w:val="LXIBody"/>
        <w:ind w:left="0"/>
      </w:pPr>
    </w:p>
    <w:p w14:paraId="36621379" w14:textId="77777777" w:rsidR="002F71A9" w:rsidRDefault="002F71A9" w:rsidP="002F71A9">
      <w:pPr>
        <w:pStyle w:val="TPCopyright"/>
        <w:spacing w:before="360"/>
      </w:pPr>
    </w:p>
    <w:p w14:paraId="3662137A" w14:textId="2CA509A0" w:rsidR="002F71A9" w:rsidRDefault="002F71A9" w:rsidP="002F71A9">
      <w:pPr>
        <w:pStyle w:val="TPCopyright"/>
        <w:spacing w:before="360"/>
        <w:rPr>
          <w:sz w:val="24"/>
        </w:rPr>
      </w:pPr>
      <w:r w:rsidRPr="00CB3D83">
        <w:rPr>
          <w:sz w:val="24"/>
        </w:rPr>
        <w:t xml:space="preserve">Revision </w:t>
      </w:r>
      <w:r w:rsidR="008D7B24">
        <w:rPr>
          <w:sz w:val="24"/>
        </w:rPr>
        <w:t>1.1</w:t>
      </w:r>
      <w:r w:rsidRPr="00CB3D83">
        <w:rPr>
          <w:sz w:val="24"/>
        </w:rPr>
        <w:br/>
      </w:r>
      <w:r w:rsidRPr="00CB3D83">
        <w:rPr>
          <w:sz w:val="24"/>
        </w:rPr>
        <w:br/>
      </w:r>
    </w:p>
    <w:p w14:paraId="3662137B" w14:textId="529198B8" w:rsidR="00BE5CCB" w:rsidRDefault="00097D36" w:rsidP="002F71A9">
      <w:pPr>
        <w:pStyle w:val="TPCopyright"/>
        <w:spacing w:before="360"/>
        <w:rPr>
          <w:sz w:val="24"/>
        </w:rPr>
      </w:pPr>
      <w:r>
        <w:rPr>
          <w:sz w:val="24"/>
        </w:rPr>
        <w:t>Ma</w:t>
      </w:r>
      <w:r w:rsidR="003A176A">
        <w:rPr>
          <w:sz w:val="24"/>
        </w:rPr>
        <w:t>y 10</w:t>
      </w:r>
      <w:r w:rsidR="005421A0">
        <w:rPr>
          <w:sz w:val="24"/>
        </w:rPr>
        <w:t xml:space="preserve">, </w:t>
      </w:r>
      <w:r w:rsidR="008D7B24">
        <w:rPr>
          <w:sz w:val="24"/>
        </w:rPr>
        <w:t>2022</w:t>
      </w:r>
    </w:p>
    <w:p w14:paraId="3662137C" w14:textId="77777777" w:rsidR="000A4B86" w:rsidRPr="00CB3D83" w:rsidRDefault="000A4B86" w:rsidP="002F71A9">
      <w:pPr>
        <w:pStyle w:val="TPCopyright"/>
        <w:spacing w:before="360"/>
        <w:rPr>
          <w:sz w:val="24"/>
        </w:rPr>
      </w:pPr>
    </w:p>
    <w:p w14:paraId="3662137D" w14:textId="27FBA632" w:rsidR="00310FF0" w:rsidRDefault="00310FF0">
      <w:pPr>
        <w:rPr>
          <w:b/>
        </w:rPr>
      </w:pPr>
      <w:r>
        <w:rPr>
          <w:b/>
        </w:rPr>
        <w:br w:type="page"/>
      </w:r>
    </w:p>
    <w:p w14:paraId="3662137E" w14:textId="77777777" w:rsidR="002F71A9" w:rsidRDefault="002F71A9" w:rsidP="005B38CB">
      <w:pPr>
        <w:rPr>
          <w:b/>
        </w:rPr>
      </w:pPr>
    </w:p>
    <w:p w14:paraId="3662137F" w14:textId="77777777" w:rsidR="002F71A9" w:rsidRDefault="002F71A9" w:rsidP="005B38CB">
      <w:pPr>
        <w:rPr>
          <w:b/>
        </w:rPr>
      </w:pPr>
    </w:p>
    <w:p w14:paraId="36621380" w14:textId="77777777" w:rsidR="00A3781D" w:rsidRDefault="00A3781D">
      <w:pPr>
        <w:pStyle w:val="TOC1"/>
        <w:tabs>
          <w:tab w:val="right" w:leader="dot" w:pos="8630"/>
        </w:tabs>
      </w:pPr>
    </w:p>
    <w:p w14:paraId="7D17230D" w14:textId="691E5E0C" w:rsidR="00B65AB7"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94619799" w:history="1">
        <w:r w:rsidR="00B65AB7" w:rsidRPr="002F74C5">
          <w:rPr>
            <w:rStyle w:val="Hyperlink"/>
            <w:noProof/>
          </w:rPr>
          <w:t>LXI Event Messaging                   Extended Function</w:t>
        </w:r>
        <w:r w:rsidR="00B65AB7">
          <w:rPr>
            <w:noProof/>
            <w:webHidden/>
          </w:rPr>
          <w:tab/>
        </w:r>
        <w:r w:rsidR="00B65AB7">
          <w:rPr>
            <w:noProof/>
            <w:webHidden/>
          </w:rPr>
          <w:fldChar w:fldCharType="begin"/>
        </w:r>
        <w:r w:rsidR="00B65AB7">
          <w:rPr>
            <w:noProof/>
            <w:webHidden/>
          </w:rPr>
          <w:instrText xml:space="preserve"> PAGEREF _Toc94619799 \h </w:instrText>
        </w:r>
        <w:r w:rsidR="00B65AB7">
          <w:rPr>
            <w:noProof/>
            <w:webHidden/>
          </w:rPr>
        </w:r>
        <w:r w:rsidR="00B65AB7">
          <w:rPr>
            <w:noProof/>
            <w:webHidden/>
          </w:rPr>
          <w:fldChar w:fldCharType="separate"/>
        </w:r>
        <w:r w:rsidR="00B23B5B">
          <w:rPr>
            <w:noProof/>
            <w:webHidden/>
          </w:rPr>
          <w:t>1</w:t>
        </w:r>
        <w:r w:rsidR="00B65AB7">
          <w:rPr>
            <w:noProof/>
            <w:webHidden/>
          </w:rPr>
          <w:fldChar w:fldCharType="end"/>
        </w:r>
      </w:hyperlink>
    </w:p>
    <w:p w14:paraId="7BA8B037" w14:textId="3EF5160C" w:rsidR="00B65AB7" w:rsidRDefault="001B2D53">
      <w:pPr>
        <w:pStyle w:val="TOC1"/>
        <w:tabs>
          <w:tab w:val="right" w:leader="dot" w:pos="8630"/>
        </w:tabs>
        <w:rPr>
          <w:rFonts w:asciiTheme="minorHAnsi" w:eastAsiaTheme="minorEastAsia" w:hAnsiTheme="minorHAnsi" w:cstheme="minorBidi"/>
          <w:b w:val="0"/>
          <w:bCs w:val="0"/>
          <w:caps w:val="0"/>
          <w:noProof/>
          <w:sz w:val="22"/>
          <w:szCs w:val="22"/>
        </w:rPr>
      </w:pPr>
      <w:hyperlink w:anchor="_Toc94619800" w:history="1">
        <w:r w:rsidR="00B65AB7" w:rsidRPr="002F74C5">
          <w:rPr>
            <w:rStyle w:val="Hyperlink"/>
            <w:i/>
            <w:iCs/>
            <w:noProof/>
          </w:rPr>
          <w:t>Revision history</w:t>
        </w:r>
        <w:r w:rsidR="00B65AB7">
          <w:rPr>
            <w:noProof/>
            <w:webHidden/>
          </w:rPr>
          <w:tab/>
        </w:r>
        <w:r w:rsidR="00B65AB7">
          <w:rPr>
            <w:noProof/>
            <w:webHidden/>
          </w:rPr>
          <w:fldChar w:fldCharType="begin"/>
        </w:r>
        <w:r w:rsidR="00B65AB7">
          <w:rPr>
            <w:noProof/>
            <w:webHidden/>
          </w:rPr>
          <w:instrText xml:space="preserve"> PAGEREF _Toc94619800 \h </w:instrText>
        </w:r>
        <w:r w:rsidR="00B65AB7">
          <w:rPr>
            <w:noProof/>
            <w:webHidden/>
          </w:rPr>
        </w:r>
        <w:r w:rsidR="00B65AB7">
          <w:rPr>
            <w:noProof/>
            <w:webHidden/>
          </w:rPr>
          <w:fldChar w:fldCharType="separate"/>
        </w:r>
        <w:r w:rsidR="00B23B5B">
          <w:rPr>
            <w:noProof/>
            <w:webHidden/>
          </w:rPr>
          <w:t>5</w:t>
        </w:r>
        <w:r w:rsidR="00B65AB7">
          <w:rPr>
            <w:noProof/>
            <w:webHidden/>
          </w:rPr>
          <w:fldChar w:fldCharType="end"/>
        </w:r>
      </w:hyperlink>
    </w:p>
    <w:p w14:paraId="117D2FFC" w14:textId="66524337" w:rsidR="00B65AB7" w:rsidRDefault="001B2D53">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19801" w:history="1">
        <w:r w:rsidR="00B65AB7" w:rsidRPr="002F74C5">
          <w:rPr>
            <w:rStyle w:val="Hyperlink"/>
            <w:noProof/>
          </w:rPr>
          <w:t>1</w:t>
        </w:r>
        <w:r w:rsidR="00B65AB7">
          <w:rPr>
            <w:rFonts w:asciiTheme="minorHAnsi" w:eastAsiaTheme="minorEastAsia" w:hAnsiTheme="minorHAnsi" w:cstheme="minorBidi"/>
            <w:b w:val="0"/>
            <w:bCs w:val="0"/>
            <w:caps w:val="0"/>
            <w:noProof/>
            <w:sz w:val="22"/>
            <w:szCs w:val="22"/>
          </w:rPr>
          <w:tab/>
        </w:r>
        <w:r w:rsidR="00B65AB7" w:rsidRPr="002F74C5">
          <w:rPr>
            <w:rStyle w:val="Hyperlink"/>
            <w:noProof/>
          </w:rPr>
          <w:t>Overview</w:t>
        </w:r>
        <w:r w:rsidR="00B65AB7">
          <w:rPr>
            <w:noProof/>
            <w:webHidden/>
          </w:rPr>
          <w:tab/>
        </w:r>
        <w:r w:rsidR="00B65AB7">
          <w:rPr>
            <w:noProof/>
            <w:webHidden/>
          </w:rPr>
          <w:fldChar w:fldCharType="begin"/>
        </w:r>
        <w:r w:rsidR="00B65AB7">
          <w:rPr>
            <w:noProof/>
            <w:webHidden/>
          </w:rPr>
          <w:instrText xml:space="preserve"> PAGEREF _Toc94619801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0AA68FB9" w14:textId="2361338C"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02" w:history="1">
        <w:r w:rsidR="00B65AB7" w:rsidRPr="002F74C5">
          <w:rPr>
            <w:rStyle w:val="Hyperlink"/>
            <w:noProof/>
          </w:rPr>
          <w:t>1.1</w:t>
        </w:r>
        <w:r w:rsidR="00B65AB7">
          <w:rPr>
            <w:rFonts w:asciiTheme="minorHAnsi" w:eastAsiaTheme="minorEastAsia" w:hAnsiTheme="minorHAnsi" w:cstheme="minorBidi"/>
            <w:smallCaps w:val="0"/>
            <w:noProof/>
            <w:sz w:val="22"/>
            <w:szCs w:val="22"/>
          </w:rPr>
          <w:tab/>
        </w:r>
        <w:r w:rsidR="00B65AB7" w:rsidRPr="002F74C5">
          <w:rPr>
            <w:rStyle w:val="Hyperlink"/>
            <w:noProof/>
          </w:rPr>
          <w:t>Introduction</w:t>
        </w:r>
        <w:r w:rsidR="00B65AB7">
          <w:rPr>
            <w:noProof/>
            <w:webHidden/>
          </w:rPr>
          <w:tab/>
        </w:r>
        <w:r w:rsidR="00B65AB7">
          <w:rPr>
            <w:noProof/>
            <w:webHidden/>
          </w:rPr>
          <w:fldChar w:fldCharType="begin"/>
        </w:r>
        <w:r w:rsidR="00B65AB7">
          <w:rPr>
            <w:noProof/>
            <w:webHidden/>
          </w:rPr>
          <w:instrText xml:space="preserve"> PAGEREF _Toc94619802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32E45006" w14:textId="110A48E9"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03" w:history="1">
        <w:r w:rsidR="00B65AB7" w:rsidRPr="002F74C5">
          <w:rPr>
            <w:rStyle w:val="Hyperlink"/>
            <w:noProof/>
          </w:rPr>
          <w:t>1.2</w:t>
        </w:r>
        <w:r w:rsidR="00B65AB7">
          <w:rPr>
            <w:rFonts w:asciiTheme="minorHAnsi" w:eastAsiaTheme="minorEastAsia" w:hAnsiTheme="minorHAnsi" w:cstheme="minorBidi"/>
            <w:smallCaps w:val="0"/>
            <w:noProof/>
            <w:sz w:val="22"/>
            <w:szCs w:val="22"/>
          </w:rPr>
          <w:tab/>
        </w:r>
        <w:r w:rsidR="00B65AB7" w:rsidRPr="002F74C5">
          <w:rPr>
            <w:rStyle w:val="Hyperlink"/>
            <w:noProof/>
          </w:rPr>
          <w:t>Purpose and Scope of this Document</w:t>
        </w:r>
        <w:r w:rsidR="00B65AB7">
          <w:rPr>
            <w:noProof/>
            <w:webHidden/>
          </w:rPr>
          <w:tab/>
        </w:r>
        <w:r w:rsidR="00B65AB7">
          <w:rPr>
            <w:noProof/>
            <w:webHidden/>
          </w:rPr>
          <w:fldChar w:fldCharType="begin"/>
        </w:r>
        <w:r w:rsidR="00B65AB7">
          <w:rPr>
            <w:noProof/>
            <w:webHidden/>
          </w:rPr>
          <w:instrText xml:space="preserve"> PAGEREF _Toc94619803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7BDEC946" w14:textId="40877CD8"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04" w:history="1">
        <w:r w:rsidR="00B65AB7" w:rsidRPr="002F74C5">
          <w:rPr>
            <w:rStyle w:val="Hyperlink"/>
            <w:noProof/>
          </w:rPr>
          <w:t>1.2.1</w:t>
        </w:r>
        <w:r w:rsidR="00B65AB7">
          <w:rPr>
            <w:rFonts w:asciiTheme="minorHAnsi" w:eastAsiaTheme="minorEastAsia" w:hAnsiTheme="minorHAnsi" w:cstheme="minorBidi"/>
            <w:iCs w:val="0"/>
            <w:noProof/>
            <w:sz w:val="22"/>
            <w:szCs w:val="22"/>
          </w:rPr>
          <w:tab/>
        </w:r>
        <w:r w:rsidR="00B65AB7" w:rsidRPr="002F74C5">
          <w:rPr>
            <w:rStyle w:val="Hyperlink"/>
            <w:noProof/>
          </w:rPr>
          <w:t>Purpose</w:t>
        </w:r>
        <w:r w:rsidR="00B65AB7">
          <w:rPr>
            <w:noProof/>
            <w:webHidden/>
          </w:rPr>
          <w:tab/>
        </w:r>
        <w:r w:rsidR="00B65AB7">
          <w:rPr>
            <w:noProof/>
            <w:webHidden/>
          </w:rPr>
          <w:fldChar w:fldCharType="begin"/>
        </w:r>
        <w:r w:rsidR="00B65AB7">
          <w:rPr>
            <w:noProof/>
            <w:webHidden/>
          </w:rPr>
          <w:instrText xml:space="preserve"> PAGEREF _Toc94619804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2CDC6D21" w14:textId="63F67110"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05" w:history="1">
        <w:r w:rsidR="00B65AB7" w:rsidRPr="002F74C5">
          <w:rPr>
            <w:rStyle w:val="Hyperlink"/>
            <w:noProof/>
          </w:rPr>
          <w:t>1.2.2</w:t>
        </w:r>
        <w:r w:rsidR="00B65AB7">
          <w:rPr>
            <w:rFonts w:asciiTheme="minorHAnsi" w:eastAsiaTheme="minorEastAsia" w:hAnsiTheme="minorHAnsi" w:cstheme="minorBidi"/>
            <w:iCs w:val="0"/>
            <w:noProof/>
            <w:sz w:val="22"/>
            <w:szCs w:val="22"/>
          </w:rPr>
          <w:tab/>
        </w:r>
        <w:r w:rsidR="00B65AB7" w:rsidRPr="002F74C5">
          <w:rPr>
            <w:rStyle w:val="Hyperlink"/>
            <w:noProof/>
          </w:rPr>
          <w:t>Scope</w:t>
        </w:r>
        <w:r w:rsidR="00B65AB7">
          <w:rPr>
            <w:noProof/>
            <w:webHidden/>
          </w:rPr>
          <w:tab/>
        </w:r>
        <w:r w:rsidR="00B65AB7">
          <w:rPr>
            <w:noProof/>
            <w:webHidden/>
          </w:rPr>
          <w:fldChar w:fldCharType="begin"/>
        </w:r>
        <w:r w:rsidR="00B65AB7">
          <w:rPr>
            <w:noProof/>
            <w:webHidden/>
          </w:rPr>
          <w:instrText xml:space="preserve"> PAGEREF _Toc94619805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1F5357A4" w14:textId="70F828B3"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06" w:history="1">
        <w:r w:rsidR="00B65AB7" w:rsidRPr="002F74C5">
          <w:rPr>
            <w:rStyle w:val="Hyperlink"/>
            <w:noProof/>
          </w:rPr>
          <w:t>1.3</w:t>
        </w:r>
        <w:r w:rsidR="00B65AB7">
          <w:rPr>
            <w:rFonts w:asciiTheme="minorHAnsi" w:eastAsiaTheme="minorEastAsia" w:hAnsiTheme="minorHAnsi" w:cstheme="minorBidi"/>
            <w:smallCaps w:val="0"/>
            <w:noProof/>
            <w:sz w:val="22"/>
            <w:szCs w:val="22"/>
          </w:rPr>
          <w:tab/>
        </w:r>
        <w:r w:rsidR="00B65AB7" w:rsidRPr="002F74C5">
          <w:rPr>
            <w:rStyle w:val="Hyperlink"/>
            <w:noProof/>
          </w:rPr>
          <w:t>Definition of Terms</w:t>
        </w:r>
        <w:r w:rsidR="00B65AB7">
          <w:rPr>
            <w:noProof/>
            <w:webHidden/>
          </w:rPr>
          <w:tab/>
        </w:r>
        <w:r w:rsidR="00B65AB7">
          <w:rPr>
            <w:noProof/>
            <w:webHidden/>
          </w:rPr>
          <w:fldChar w:fldCharType="begin"/>
        </w:r>
        <w:r w:rsidR="00B65AB7">
          <w:rPr>
            <w:noProof/>
            <w:webHidden/>
          </w:rPr>
          <w:instrText xml:space="preserve"> PAGEREF _Toc94619806 \h </w:instrText>
        </w:r>
        <w:r w:rsidR="00B65AB7">
          <w:rPr>
            <w:noProof/>
            <w:webHidden/>
          </w:rPr>
        </w:r>
        <w:r w:rsidR="00B65AB7">
          <w:rPr>
            <w:noProof/>
            <w:webHidden/>
          </w:rPr>
          <w:fldChar w:fldCharType="separate"/>
        </w:r>
        <w:r w:rsidR="00B23B5B">
          <w:rPr>
            <w:noProof/>
            <w:webHidden/>
          </w:rPr>
          <w:t>6</w:t>
        </w:r>
        <w:r w:rsidR="00B65AB7">
          <w:rPr>
            <w:noProof/>
            <w:webHidden/>
          </w:rPr>
          <w:fldChar w:fldCharType="end"/>
        </w:r>
      </w:hyperlink>
    </w:p>
    <w:p w14:paraId="5B560173" w14:textId="1E567393"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07" w:history="1">
        <w:r w:rsidR="00B65AB7" w:rsidRPr="002F74C5">
          <w:rPr>
            <w:rStyle w:val="Hyperlink"/>
            <w:noProof/>
          </w:rPr>
          <w:t>1.4</w:t>
        </w:r>
        <w:r w:rsidR="00B65AB7">
          <w:rPr>
            <w:rFonts w:asciiTheme="minorHAnsi" w:eastAsiaTheme="minorEastAsia" w:hAnsiTheme="minorHAnsi" w:cstheme="minorBidi"/>
            <w:smallCaps w:val="0"/>
            <w:noProof/>
            <w:sz w:val="22"/>
            <w:szCs w:val="22"/>
          </w:rPr>
          <w:tab/>
        </w:r>
        <w:r w:rsidR="00B65AB7" w:rsidRPr="002F74C5">
          <w:rPr>
            <w:rStyle w:val="Hyperlink"/>
            <w:noProof/>
          </w:rPr>
          <w:t>Additional LXI Conformance Requirements</w:t>
        </w:r>
        <w:r w:rsidR="00B65AB7">
          <w:rPr>
            <w:noProof/>
            <w:webHidden/>
          </w:rPr>
          <w:tab/>
        </w:r>
        <w:r w:rsidR="00B65AB7">
          <w:rPr>
            <w:noProof/>
            <w:webHidden/>
          </w:rPr>
          <w:fldChar w:fldCharType="begin"/>
        </w:r>
        <w:r w:rsidR="00B65AB7">
          <w:rPr>
            <w:noProof/>
            <w:webHidden/>
          </w:rPr>
          <w:instrText xml:space="preserve"> PAGEREF _Toc94619807 \h </w:instrText>
        </w:r>
        <w:r w:rsidR="00B65AB7">
          <w:rPr>
            <w:noProof/>
            <w:webHidden/>
          </w:rPr>
        </w:r>
        <w:r w:rsidR="00B65AB7">
          <w:rPr>
            <w:noProof/>
            <w:webHidden/>
          </w:rPr>
          <w:fldChar w:fldCharType="separate"/>
        </w:r>
        <w:r w:rsidR="00B23B5B">
          <w:rPr>
            <w:noProof/>
            <w:webHidden/>
          </w:rPr>
          <w:t>8</w:t>
        </w:r>
        <w:r w:rsidR="00B65AB7">
          <w:rPr>
            <w:noProof/>
            <w:webHidden/>
          </w:rPr>
          <w:fldChar w:fldCharType="end"/>
        </w:r>
      </w:hyperlink>
    </w:p>
    <w:p w14:paraId="0D826E93" w14:textId="12A7C9F6"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08" w:history="1">
        <w:r w:rsidR="00B65AB7" w:rsidRPr="002F74C5">
          <w:rPr>
            <w:rStyle w:val="Hyperlink"/>
            <w:noProof/>
          </w:rPr>
          <w:t>1.4.1</w:t>
        </w:r>
        <w:r w:rsidR="00B65AB7">
          <w:rPr>
            <w:rFonts w:asciiTheme="minorHAnsi" w:eastAsiaTheme="minorEastAsia" w:hAnsiTheme="minorHAnsi" w:cstheme="minorBidi"/>
            <w:iCs w:val="0"/>
            <w:noProof/>
            <w:sz w:val="22"/>
            <w:szCs w:val="22"/>
          </w:rPr>
          <w:tab/>
        </w:r>
        <w:r w:rsidR="00B65AB7" w:rsidRPr="002F74C5">
          <w:rPr>
            <w:rStyle w:val="Hyperlink"/>
            <w:noProof/>
          </w:rPr>
          <w:t>Extended Functions</w:t>
        </w:r>
        <w:r w:rsidR="00B65AB7">
          <w:rPr>
            <w:noProof/>
            <w:webHidden/>
          </w:rPr>
          <w:tab/>
        </w:r>
        <w:r w:rsidR="00B65AB7">
          <w:rPr>
            <w:noProof/>
            <w:webHidden/>
          </w:rPr>
          <w:fldChar w:fldCharType="begin"/>
        </w:r>
        <w:r w:rsidR="00B65AB7">
          <w:rPr>
            <w:noProof/>
            <w:webHidden/>
          </w:rPr>
          <w:instrText xml:space="preserve"> PAGEREF _Toc94619808 \h </w:instrText>
        </w:r>
        <w:r w:rsidR="00B65AB7">
          <w:rPr>
            <w:noProof/>
            <w:webHidden/>
          </w:rPr>
        </w:r>
        <w:r w:rsidR="00B65AB7">
          <w:rPr>
            <w:noProof/>
            <w:webHidden/>
          </w:rPr>
          <w:fldChar w:fldCharType="separate"/>
        </w:r>
        <w:r w:rsidR="00B23B5B">
          <w:rPr>
            <w:noProof/>
            <w:webHidden/>
          </w:rPr>
          <w:t>8</w:t>
        </w:r>
        <w:r w:rsidR="00B65AB7">
          <w:rPr>
            <w:noProof/>
            <w:webHidden/>
          </w:rPr>
          <w:fldChar w:fldCharType="end"/>
        </w:r>
      </w:hyperlink>
    </w:p>
    <w:p w14:paraId="5FD8B00D" w14:textId="55C13958" w:rsidR="00B65AB7" w:rsidRDefault="001B2D53">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19809" w:history="1">
        <w:r w:rsidR="00B65AB7" w:rsidRPr="002F74C5">
          <w:rPr>
            <w:rStyle w:val="Hyperlink"/>
            <w:noProof/>
          </w:rPr>
          <w:t>3</w:t>
        </w:r>
        <w:r w:rsidR="00B65AB7">
          <w:rPr>
            <w:rFonts w:asciiTheme="minorHAnsi" w:eastAsiaTheme="minorEastAsia" w:hAnsiTheme="minorHAnsi" w:cstheme="minorBidi"/>
            <w:b w:val="0"/>
            <w:bCs w:val="0"/>
            <w:caps w:val="0"/>
            <w:noProof/>
            <w:sz w:val="22"/>
            <w:szCs w:val="22"/>
          </w:rPr>
          <w:tab/>
        </w:r>
        <w:r w:rsidR="00B65AB7" w:rsidRPr="002F74C5">
          <w:rPr>
            <w:rStyle w:val="Hyperlink"/>
            <w:noProof/>
          </w:rPr>
          <w:t>LXI Device Synchronization and Events</w:t>
        </w:r>
        <w:r w:rsidR="00B65AB7">
          <w:rPr>
            <w:noProof/>
            <w:webHidden/>
          </w:rPr>
          <w:tab/>
        </w:r>
        <w:r w:rsidR="00B65AB7">
          <w:rPr>
            <w:noProof/>
            <w:webHidden/>
          </w:rPr>
          <w:fldChar w:fldCharType="begin"/>
        </w:r>
        <w:r w:rsidR="00B65AB7">
          <w:rPr>
            <w:noProof/>
            <w:webHidden/>
          </w:rPr>
          <w:instrText xml:space="preserve"> PAGEREF _Toc94619809 \h </w:instrText>
        </w:r>
        <w:r w:rsidR="00B65AB7">
          <w:rPr>
            <w:noProof/>
            <w:webHidden/>
          </w:rPr>
        </w:r>
        <w:r w:rsidR="00B65AB7">
          <w:rPr>
            <w:noProof/>
            <w:webHidden/>
          </w:rPr>
          <w:fldChar w:fldCharType="separate"/>
        </w:r>
        <w:r w:rsidR="00B23B5B">
          <w:rPr>
            <w:noProof/>
            <w:webHidden/>
          </w:rPr>
          <w:t>9</w:t>
        </w:r>
        <w:r w:rsidR="00B65AB7">
          <w:rPr>
            <w:noProof/>
            <w:webHidden/>
          </w:rPr>
          <w:fldChar w:fldCharType="end"/>
        </w:r>
      </w:hyperlink>
    </w:p>
    <w:p w14:paraId="16E6DAD6" w14:textId="55098E20"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10" w:history="1">
        <w:r w:rsidR="00B65AB7" w:rsidRPr="002F74C5">
          <w:rPr>
            <w:rStyle w:val="Hyperlink"/>
            <w:noProof/>
          </w:rPr>
          <w:t>3.3</w:t>
        </w:r>
        <w:r w:rsidR="00B65AB7">
          <w:rPr>
            <w:rFonts w:asciiTheme="minorHAnsi" w:eastAsiaTheme="minorEastAsia" w:hAnsiTheme="minorHAnsi" w:cstheme="minorBidi"/>
            <w:smallCaps w:val="0"/>
            <w:noProof/>
            <w:sz w:val="22"/>
            <w:szCs w:val="22"/>
          </w:rPr>
          <w:tab/>
        </w:r>
        <w:r w:rsidR="00B65AB7" w:rsidRPr="002F74C5">
          <w:rPr>
            <w:rStyle w:val="Hyperlink"/>
            <w:noProof/>
          </w:rPr>
          <w:t>LXI Event Messages</w:t>
        </w:r>
        <w:r w:rsidR="00B65AB7">
          <w:rPr>
            <w:noProof/>
            <w:webHidden/>
          </w:rPr>
          <w:tab/>
        </w:r>
        <w:r w:rsidR="00B65AB7">
          <w:rPr>
            <w:noProof/>
            <w:webHidden/>
          </w:rPr>
          <w:fldChar w:fldCharType="begin"/>
        </w:r>
        <w:r w:rsidR="00B65AB7">
          <w:rPr>
            <w:noProof/>
            <w:webHidden/>
          </w:rPr>
          <w:instrText xml:space="preserve"> PAGEREF _Toc94619810 \h </w:instrText>
        </w:r>
        <w:r w:rsidR="00B65AB7">
          <w:rPr>
            <w:noProof/>
            <w:webHidden/>
          </w:rPr>
        </w:r>
        <w:r w:rsidR="00B65AB7">
          <w:rPr>
            <w:noProof/>
            <w:webHidden/>
          </w:rPr>
          <w:fldChar w:fldCharType="separate"/>
        </w:r>
        <w:r w:rsidR="00B23B5B">
          <w:rPr>
            <w:noProof/>
            <w:webHidden/>
          </w:rPr>
          <w:t>9</w:t>
        </w:r>
        <w:r w:rsidR="00B65AB7">
          <w:rPr>
            <w:noProof/>
            <w:webHidden/>
          </w:rPr>
          <w:fldChar w:fldCharType="end"/>
        </w:r>
      </w:hyperlink>
    </w:p>
    <w:p w14:paraId="3165FDBD" w14:textId="57A064C2"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1" w:history="1">
        <w:r w:rsidR="00B65AB7" w:rsidRPr="002F74C5">
          <w:rPr>
            <w:rStyle w:val="Hyperlink"/>
            <w:noProof/>
          </w:rPr>
          <w:t>3.3.1</w:t>
        </w:r>
        <w:r w:rsidR="00B65AB7">
          <w:rPr>
            <w:rFonts w:asciiTheme="minorHAnsi" w:eastAsiaTheme="minorEastAsia" w:hAnsiTheme="minorHAnsi" w:cstheme="minorBidi"/>
            <w:iCs w:val="0"/>
            <w:noProof/>
            <w:sz w:val="22"/>
            <w:szCs w:val="22"/>
          </w:rPr>
          <w:tab/>
        </w:r>
        <w:r w:rsidR="00B65AB7" w:rsidRPr="002F74C5">
          <w:rPr>
            <w:rStyle w:val="Hyperlink"/>
            <w:noProof/>
          </w:rPr>
          <w:t>RULE – LXI Event Message Communication Transport Mechanism</w:t>
        </w:r>
        <w:r w:rsidR="00B65AB7">
          <w:rPr>
            <w:noProof/>
            <w:webHidden/>
          </w:rPr>
          <w:tab/>
        </w:r>
        <w:r w:rsidR="00B65AB7">
          <w:rPr>
            <w:noProof/>
            <w:webHidden/>
          </w:rPr>
          <w:fldChar w:fldCharType="begin"/>
        </w:r>
        <w:r w:rsidR="00B65AB7">
          <w:rPr>
            <w:noProof/>
            <w:webHidden/>
          </w:rPr>
          <w:instrText xml:space="preserve"> PAGEREF _Toc94619811 \h </w:instrText>
        </w:r>
        <w:r w:rsidR="00B65AB7">
          <w:rPr>
            <w:noProof/>
            <w:webHidden/>
          </w:rPr>
        </w:r>
        <w:r w:rsidR="00B65AB7">
          <w:rPr>
            <w:noProof/>
            <w:webHidden/>
          </w:rPr>
          <w:fldChar w:fldCharType="separate"/>
        </w:r>
        <w:r w:rsidR="00B23B5B">
          <w:rPr>
            <w:noProof/>
            <w:webHidden/>
          </w:rPr>
          <w:t>9</w:t>
        </w:r>
        <w:r w:rsidR="00B65AB7">
          <w:rPr>
            <w:noProof/>
            <w:webHidden/>
          </w:rPr>
          <w:fldChar w:fldCharType="end"/>
        </w:r>
      </w:hyperlink>
    </w:p>
    <w:p w14:paraId="30C405C4" w14:textId="061569FB"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2" w:history="1">
        <w:r w:rsidR="00B65AB7" w:rsidRPr="002F74C5">
          <w:rPr>
            <w:rStyle w:val="Hyperlink"/>
            <w:noProof/>
          </w:rPr>
          <w:t>3.3.2</w:t>
        </w:r>
        <w:r w:rsidR="00B65AB7">
          <w:rPr>
            <w:rFonts w:asciiTheme="minorHAnsi" w:eastAsiaTheme="minorEastAsia" w:hAnsiTheme="minorHAnsi" w:cstheme="minorBidi"/>
            <w:iCs w:val="0"/>
            <w:noProof/>
            <w:sz w:val="22"/>
            <w:szCs w:val="22"/>
          </w:rPr>
          <w:tab/>
        </w:r>
        <w:r w:rsidR="00B65AB7" w:rsidRPr="002F74C5">
          <w:rPr>
            <w:rStyle w:val="Hyperlink"/>
            <w:noProof/>
          </w:rPr>
          <w:t>RULE – Require Specified Data Format for LXI Event Messages</w:t>
        </w:r>
        <w:r w:rsidR="00B65AB7">
          <w:rPr>
            <w:noProof/>
            <w:webHidden/>
          </w:rPr>
          <w:tab/>
        </w:r>
        <w:r w:rsidR="00B65AB7">
          <w:rPr>
            <w:noProof/>
            <w:webHidden/>
          </w:rPr>
          <w:fldChar w:fldCharType="begin"/>
        </w:r>
        <w:r w:rsidR="00B65AB7">
          <w:rPr>
            <w:noProof/>
            <w:webHidden/>
          </w:rPr>
          <w:instrText xml:space="preserve"> PAGEREF _Toc94619812 \h </w:instrText>
        </w:r>
        <w:r w:rsidR="00B65AB7">
          <w:rPr>
            <w:noProof/>
            <w:webHidden/>
          </w:rPr>
        </w:r>
        <w:r w:rsidR="00B65AB7">
          <w:rPr>
            <w:noProof/>
            <w:webHidden/>
          </w:rPr>
          <w:fldChar w:fldCharType="separate"/>
        </w:r>
        <w:r w:rsidR="00B23B5B">
          <w:rPr>
            <w:noProof/>
            <w:webHidden/>
          </w:rPr>
          <w:t>9</w:t>
        </w:r>
        <w:r w:rsidR="00B65AB7">
          <w:rPr>
            <w:noProof/>
            <w:webHidden/>
          </w:rPr>
          <w:fldChar w:fldCharType="end"/>
        </w:r>
      </w:hyperlink>
    </w:p>
    <w:p w14:paraId="6B1DFC54" w14:textId="5F31B69E"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3" w:history="1">
        <w:r w:rsidR="00B65AB7" w:rsidRPr="002F74C5">
          <w:rPr>
            <w:rStyle w:val="Hyperlink"/>
            <w:noProof/>
          </w:rPr>
          <w:t>3.3.3</w:t>
        </w:r>
        <w:r w:rsidR="00B65AB7">
          <w:rPr>
            <w:rFonts w:asciiTheme="minorHAnsi" w:eastAsiaTheme="minorEastAsia" w:hAnsiTheme="minorHAnsi" w:cstheme="minorBidi"/>
            <w:iCs w:val="0"/>
            <w:noProof/>
            <w:sz w:val="22"/>
            <w:szCs w:val="22"/>
          </w:rPr>
          <w:tab/>
        </w:r>
        <w:r w:rsidR="00B65AB7" w:rsidRPr="002F74C5">
          <w:rPr>
            <w:rStyle w:val="Hyperlink"/>
            <w:noProof/>
          </w:rPr>
          <w:t>RULE – LXI Events to be Transmitted in an LXI Event Message</w:t>
        </w:r>
        <w:r w:rsidR="00B65AB7">
          <w:rPr>
            <w:noProof/>
            <w:webHidden/>
          </w:rPr>
          <w:tab/>
        </w:r>
        <w:r w:rsidR="00B65AB7">
          <w:rPr>
            <w:noProof/>
            <w:webHidden/>
          </w:rPr>
          <w:fldChar w:fldCharType="begin"/>
        </w:r>
        <w:r w:rsidR="00B65AB7">
          <w:rPr>
            <w:noProof/>
            <w:webHidden/>
          </w:rPr>
          <w:instrText xml:space="preserve"> PAGEREF _Toc94619813 \h </w:instrText>
        </w:r>
        <w:r w:rsidR="00B65AB7">
          <w:rPr>
            <w:noProof/>
            <w:webHidden/>
          </w:rPr>
        </w:r>
        <w:r w:rsidR="00B65AB7">
          <w:rPr>
            <w:noProof/>
            <w:webHidden/>
          </w:rPr>
          <w:fldChar w:fldCharType="separate"/>
        </w:r>
        <w:r w:rsidR="00B23B5B">
          <w:rPr>
            <w:noProof/>
            <w:webHidden/>
          </w:rPr>
          <w:t>10</w:t>
        </w:r>
        <w:r w:rsidR="00B65AB7">
          <w:rPr>
            <w:noProof/>
            <w:webHidden/>
          </w:rPr>
          <w:fldChar w:fldCharType="end"/>
        </w:r>
      </w:hyperlink>
    </w:p>
    <w:p w14:paraId="78661155" w14:textId="230F35B1"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4" w:history="1">
        <w:r w:rsidR="00B65AB7" w:rsidRPr="002F74C5">
          <w:rPr>
            <w:rStyle w:val="Hyperlink"/>
            <w:noProof/>
          </w:rPr>
          <w:t>3.3.4</w:t>
        </w:r>
        <w:r w:rsidR="00B65AB7">
          <w:rPr>
            <w:rFonts w:asciiTheme="minorHAnsi" w:eastAsiaTheme="minorEastAsia" w:hAnsiTheme="minorHAnsi" w:cstheme="minorBidi"/>
            <w:iCs w:val="0"/>
            <w:noProof/>
            <w:sz w:val="22"/>
            <w:szCs w:val="22"/>
          </w:rPr>
          <w:tab/>
        </w:r>
        <w:r w:rsidR="00B65AB7" w:rsidRPr="002F74C5">
          <w:rPr>
            <w:rStyle w:val="Hyperlink"/>
            <w:noProof/>
          </w:rPr>
          <w:t>RULE – Response to Received LXI Event Messages</w:t>
        </w:r>
        <w:r w:rsidR="00B65AB7">
          <w:rPr>
            <w:noProof/>
            <w:webHidden/>
          </w:rPr>
          <w:tab/>
        </w:r>
        <w:r w:rsidR="00B65AB7">
          <w:rPr>
            <w:noProof/>
            <w:webHidden/>
          </w:rPr>
          <w:fldChar w:fldCharType="begin"/>
        </w:r>
        <w:r w:rsidR="00B65AB7">
          <w:rPr>
            <w:noProof/>
            <w:webHidden/>
          </w:rPr>
          <w:instrText xml:space="preserve"> PAGEREF _Toc94619814 \h </w:instrText>
        </w:r>
        <w:r w:rsidR="00B65AB7">
          <w:rPr>
            <w:noProof/>
            <w:webHidden/>
          </w:rPr>
        </w:r>
        <w:r w:rsidR="00B65AB7">
          <w:rPr>
            <w:noProof/>
            <w:webHidden/>
          </w:rPr>
          <w:fldChar w:fldCharType="separate"/>
        </w:r>
        <w:r w:rsidR="00B23B5B">
          <w:rPr>
            <w:noProof/>
            <w:webHidden/>
          </w:rPr>
          <w:t>11</w:t>
        </w:r>
        <w:r w:rsidR="00B65AB7">
          <w:rPr>
            <w:noProof/>
            <w:webHidden/>
          </w:rPr>
          <w:fldChar w:fldCharType="end"/>
        </w:r>
      </w:hyperlink>
    </w:p>
    <w:p w14:paraId="7EB3DC97" w14:textId="17E92AD8"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5" w:history="1">
        <w:r w:rsidR="00B65AB7" w:rsidRPr="002F74C5">
          <w:rPr>
            <w:rStyle w:val="Hyperlink"/>
            <w:noProof/>
          </w:rPr>
          <w:t>3.3.5</w:t>
        </w:r>
        <w:r w:rsidR="00B65AB7">
          <w:rPr>
            <w:rFonts w:asciiTheme="minorHAnsi" w:eastAsiaTheme="minorEastAsia" w:hAnsiTheme="minorHAnsi" w:cstheme="minorBidi"/>
            <w:iCs w:val="0"/>
            <w:noProof/>
            <w:sz w:val="22"/>
            <w:szCs w:val="22"/>
          </w:rPr>
          <w:tab/>
        </w:r>
        <w:r w:rsidR="00B65AB7" w:rsidRPr="002F74C5">
          <w:rPr>
            <w:rStyle w:val="Hyperlink"/>
            <w:noProof/>
          </w:rPr>
          <w:t>Recommendation – Support LXI Events with Arbitrary Event IDs</w:t>
        </w:r>
        <w:r w:rsidR="00B65AB7">
          <w:rPr>
            <w:noProof/>
            <w:webHidden/>
          </w:rPr>
          <w:tab/>
        </w:r>
        <w:r w:rsidR="00B65AB7">
          <w:rPr>
            <w:noProof/>
            <w:webHidden/>
          </w:rPr>
          <w:fldChar w:fldCharType="begin"/>
        </w:r>
        <w:r w:rsidR="00B65AB7">
          <w:rPr>
            <w:noProof/>
            <w:webHidden/>
          </w:rPr>
          <w:instrText xml:space="preserve"> PAGEREF _Toc94619815 \h </w:instrText>
        </w:r>
        <w:r w:rsidR="00B65AB7">
          <w:rPr>
            <w:noProof/>
            <w:webHidden/>
          </w:rPr>
        </w:r>
        <w:r w:rsidR="00B65AB7">
          <w:rPr>
            <w:noProof/>
            <w:webHidden/>
          </w:rPr>
          <w:fldChar w:fldCharType="separate"/>
        </w:r>
        <w:r w:rsidR="00B23B5B">
          <w:rPr>
            <w:noProof/>
            <w:webHidden/>
          </w:rPr>
          <w:t>13</w:t>
        </w:r>
        <w:r w:rsidR="00B65AB7">
          <w:rPr>
            <w:noProof/>
            <w:webHidden/>
          </w:rPr>
          <w:fldChar w:fldCharType="end"/>
        </w:r>
      </w:hyperlink>
    </w:p>
    <w:p w14:paraId="552290A7" w14:textId="6F7A0AEC"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6" w:history="1">
        <w:r w:rsidR="00B65AB7" w:rsidRPr="002F74C5">
          <w:rPr>
            <w:rStyle w:val="Hyperlink"/>
            <w:noProof/>
          </w:rPr>
          <w:t>3.3.6</w:t>
        </w:r>
        <w:r w:rsidR="00B65AB7">
          <w:rPr>
            <w:rFonts w:asciiTheme="minorHAnsi" w:eastAsiaTheme="minorEastAsia" w:hAnsiTheme="minorHAnsi" w:cstheme="minorBidi"/>
            <w:iCs w:val="0"/>
            <w:noProof/>
            <w:sz w:val="22"/>
            <w:szCs w:val="22"/>
          </w:rPr>
          <w:tab/>
        </w:r>
        <w:r w:rsidR="00B65AB7" w:rsidRPr="002F74C5">
          <w:rPr>
            <w:rStyle w:val="Hyperlink"/>
            <w:noProof/>
          </w:rPr>
          <w:t>RULE – Ignore LXI Event Message with Unknown Event ID</w:t>
        </w:r>
        <w:r w:rsidR="00B65AB7">
          <w:rPr>
            <w:noProof/>
            <w:webHidden/>
          </w:rPr>
          <w:tab/>
        </w:r>
        <w:r w:rsidR="00B65AB7">
          <w:rPr>
            <w:noProof/>
            <w:webHidden/>
          </w:rPr>
          <w:fldChar w:fldCharType="begin"/>
        </w:r>
        <w:r w:rsidR="00B65AB7">
          <w:rPr>
            <w:noProof/>
            <w:webHidden/>
          </w:rPr>
          <w:instrText xml:space="preserve"> PAGEREF _Toc94619816 \h </w:instrText>
        </w:r>
        <w:r w:rsidR="00B65AB7">
          <w:rPr>
            <w:noProof/>
            <w:webHidden/>
          </w:rPr>
        </w:r>
        <w:r w:rsidR="00B65AB7">
          <w:rPr>
            <w:noProof/>
            <w:webHidden/>
          </w:rPr>
          <w:fldChar w:fldCharType="separate"/>
        </w:r>
        <w:r w:rsidR="00B23B5B">
          <w:rPr>
            <w:noProof/>
            <w:webHidden/>
          </w:rPr>
          <w:t>13</w:t>
        </w:r>
        <w:r w:rsidR="00B65AB7">
          <w:rPr>
            <w:noProof/>
            <w:webHidden/>
          </w:rPr>
          <w:fldChar w:fldCharType="end"/>
        </w:r>
      </w:hyperlink>
    </w:p>
    <w:p w14:paraId="2A1443FD" w14:textId="3E433D44"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7" w:history="1">
        <w:r w:rsidR="00B65AB7" w:rsidRPr="002F74C5">
          <w:rPr>
            <w:rStyle w:val="Hyperlink"/>
            <w:noProof/>
          </w:rPr>
          <w:t>3.3.7</w:t>
        </w:r>
        <w:r w:rsidR="00B65AB7">
          <w:rPr>
            <w:rFonts w:asciiTheme="minorHAnsi" w:eastAsiaTheme="minorEastAsia" w:hAnsiTheme="minorHAnsi" w:cstheme="minorBidi"/>
            <w:iCs w:val="0"/>
            <w:noProof/>
            <w:sz w:val="22"/>
            <w:szCs w:val="22"/>
          </w:rPr>
          <w:tab/>
        </w:r>
        <w:r w:rsidR="00B65AB7" w:rsidRPr="002F74C5">
          <w:rPr>
            <w:rStyle w:val="Hyperlink"/>
            <w:noProof/>
          </w:rPr>
          <w:t>RULE – Timestamp of Zero</w:t>
        </w:r>
        <w:r w:rsidR="00B65AB7">
          <w:rPr>
            <w:noProof/>
            <w:webHidden/>
          </w:rPr>
          <w:tab/>
        </w:r>
        <w:r w:rsidR="00B65AB7">
          <w:rPr>
            <w:noProof/>
            <w:webHidden/>
          </w:rPr>
          <w:fldChar w:fldCharType="begin"/>
        </w:r>
        <w:r w:rsidR="00B65AB7">
          <w:rPr>
            <w:noProof/>
            <w:webHidden/>
          </w:rPr>
          <w:instrText xml:space="preserve"> PAGEREF _Toc94619817 \h </w:instrText>
        </w:r>
        <w:r w:rsidR="00B65AB7">
          <w:rPr>
            <w:noProof/>
            <w:webHidden/>
          </w:rPr>
        </w:r>
        <w:r w:rsidR="00B65AB7">
          <w:rPr>
            <w:noProof/>
            <w:webHidden/>
          </w:rPr>
          <w:fldChar w:fldCharType="separate"/>
        </w:r>
        <w:r w:rsidR="00B23B5B">
          <w:rPr>
            <w:noProof/>
            <w:webHidden/>
          </w:rPr>
          <w:t>13</w:t>
        </w:r>
        <w:r w:rsidR="00B65AB7">
          <w:rPr>
            <w:noProof/>
            <w:webHidden/>
          </w:rPr>
          <w:fldChar w:fldCharType="end"/>
        </w:r>
      </w:hyperlink>
    </w:p>
    <w:p w14:paraId="66811B46" w14:textId="654F2A01"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18" w:history="1">
        <w:r w:rsidR="00B65AB7" w:rsidRPr="002F74C5">
          <w:rPr>
            <w:rStyle w:val="Hyperlink"/>
            <w:noProof/>
          </w:rPr>
          <w:t>3.3.8</w:t>
        </w:r>
        <w:r w:rsidR="00B65AB7">
          <w:rPr>
            <w:rFonts w:asciiTheme="minorHAnsi" w:eastAsiaTheme="minorEastAsia" w:hAnsiTheme="minorHAnsi" w:cstheme="minorBidi"/>
            <w:iCs w:val="0"/>
            <w:noProof/>
            <w:sz w:val="22"/>
            <w:szCs w:val="22"/>
          </w:rPr>
          <w:tab/>
        </w:r>
        <w:r w:rsidR="00B65AB7" w:rsidRPr="002F74C5">
          <w:rPr>
            <w:rStyle w:val="Hyperlink"/>
            <w:noProof/>
          </w:rPr>
          <w:t>RULE – LXI Event Interpolation</w:t>
        </w:r>
        <w:r w:rsidR="00B65AB7">
          <w:rPr>
            <w:noProof/>
            <w:webHidden/>
          </w:rPr>
          <w:tab/>
        </w:r>
        <w:r w:rsidR="00B65AB7">
          <w:rPr>
            <w:noProof/>
            <w:webHidden/>
          </w:rPr>
          <w:fldChar w:fldCharType="begin"/>
        </w:r>
        <w:r w:rsidR="00B65AB7">
          <w:rPr>
            <w:noProof/>
            <w:webHidden/>
          </w:rPr>
          <w:instrText xml:space="preserve"> PAGEREF _Toc94619818 \h </w:instrText>
        </w:r>
        <w:r w:rsidR="00B65AB7">
          <w:rPr>
            <w:noProof/>
            <w:webHidden/>
          </w:rPr>
        </w:r>
        <w:r w:rsidR="00B65AB7">
          <w:rPr>
            <w:noProof/>
            <w:webHidden/>
          </w:rPr>
          <w:fldChar w:fldCharType="separate"/>
        </w:r>
        <w:r w:rsidR="00B23B5B">
          <w:rPr>
            <w:noProof/>
            <w:webHidden/>
          </w:rPr>
          <w:t>14</w:t>
        </w:r>
        <w:r w:rsidR="00B65AB7">
          <w:rPr>
            <w:noProof/>
            <w:webHidden/>
          </w:rPr>
          <w:fldChar w:fldCharType="end"/>
        </w:r>
      </w:hyperlink>
    </w:p>
    <w:p w14:paraId="02002885" w14:textId="3563F819"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19" w:history="1">
        <w:r w:rsidR="00B65AB7" w:rsidRPr="002F74C5">
          <w:rPr>
            <w:rStyle w:val="Hyperlink"/>
            <w:noProof/>
          </w:rPr>
          <w:t>3.4</w:t>
        </w:r>
        <w:r w:rsidR="00B65AB7">
          <w:rPr>
            <w:rFonts w:asciiTheme="minorHAnsi" w:eastAsiaTheme="minorEastAsia" w:hAnsiTheme="minorHAnsi" w:cstheme="minorBidi"/>
            <w:smallCaps w:val="0"/>
            <w:noProof/>
            <w:sz w:val="22"/>
            <w:szCs w:val="22"/>
          </w:rPr>
          <w:tab/>
        </w:r>
        <w:r w:rsidR="00B65AB7" w:rsidRPr="002F74C5">
          <w:rPr>
            <w:rStyle w:val="Hyperlink"/>
            <w:noProof/>
          </w:rPr>
          <w:t>Recommendation – Programmable LXI Devices</w:t>
        </w:r>
        <w:r w:rsidR="00B65AB7">
          <w:rPr>
            <w:noProof/>
            <w:webHidden/>
          </w:rPr>
          <w:tab/>
        </w:r>
        <w:r w:rsidR="00B65AB7">
          <w:rPr>
            <w:noProof/>
            <w:webHidden/>
          </w:rPr>
          <w:fldChar w:fldCharType="begin"/>
        </w:r>
        <w:r w:rsidR="00B65AB7">
          <w:rPr>
            <w:noProof/>
            <w:webHidden/>
          </w:rPr>
          <w:instrText xml:space="preserve"> PAGEREF _Toc94619819 \h </w:instrText>
        </w:r>
        <w:r w:rsidR="00B65AB7">
          <w:rPr>
            <w:noProof/>
            <w:webHidden/>
          </w:rPr>
        </w:r>
        <w:r w:rsidR="00B65AB7">
          <w:rPr>
            <w:noProof/>
            <w:webHidden/>
          </w:rPr>
          <w:fldChar w:fldCharType="separate"/>
        </w:r>
        <w:r w:rsidR="00B23B5B">
          <w:rPr>
            <w:noProof/>
            <w:webHidden/>
          </w:rPr>
          <w:t>15</w:t>
        </w:r>
        <w:r w:rsidR="00B65AB7">
          <w:rPr>
            <w:noProof/>
            <w:webHidden/>
          </w:rPr>
          <w:fldChar w:fldCharType="end"/>
        </w:r>
      </w:hyperlink>
    </w:p>
    <w:p w14:paraId="5B1F32DB" w14:textId="28F5788E" w:rsidR="00B65AB7" w:rsidRDefault="001B2D53">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19820" w:history="1">
        <w:r w:rsidR="00B65AB7" w:rsidRPr="002F74C5">
          <w:rPr>
            <w:rStyle w:val="Hyperlink"/>
            <w:noProof/>
          </w:rPr>
          <w:t>4</w:t>
        </w:r>
        <w:r w:rsidR="00B65AB7">
          <w:rPr>
            <w:rFonts w:asciiTheme="minorHAnsi" w:eastAsiaTheme="minorEastAsia" w:hAnsiTheme="minorHAnsi" w:cstheme="minorBidi"/>
            <w:b w:val="0"/>
            <w:bCs w:val="0"/>
            <w:caps w:val="0"/>
            <w:noProof/>
            <w:sz w:val="22"/>
            <w:szCs w:val="22"/>
          </w:rPr>
          <w:tab/>
        </w:r>
        <w:r w:rsidR="00B65AB7" w:rsidRPr="002F74C5">
          <w:rPr>
            <w:rStyle w:val="Hyperlink"/>
            <w:noProof/>
          </w:rPr>
          <w:t>Device-to-Device Data Communication of LXI Event Messages</w:t>
        </w:r>
        <w:r w:rsidR="00B65AB7">
          <w:rPr>
            <w:noProof/>
            <w:webHidden/>
          </w:rPr>
          <w:tab/>
        </w:r>
        <w:r w:rsidR="00B65AB7">
          <w:rPr>
            <w:noProof/>
            <w:webHidden/>
          </w:rPr>
          <w:fldChar w:fldCharType="begin"/>
        </w:r>
        <w:r w:rsidR="00B65AB7">
          <w:rPr>
            <w:noProof/>
            <w:webHidden/>
          </w:rPr>
          <w:instrText xml:space="preserve"> PAGEREF _Toc94619820 \h </w:instrText>
        </w:r>
        <w:r w:rsidR="00B65AB7">
          <w:rPr>
            <w:noProof/>
            <w:webHidden/>
          </w:rPr>
        </w:r>
        <w:r w:rsidR="00B65AB7">
          <w:rPr>
            <w:noProof/>
            <w:webHidden/>
          </w:rPr>
          <w:fldChar w:fldCharType="separate"/>
        </w:r>
        <w:r w:rsidR="00B23B5B">
          <w:rPr>
            <w:noProof/>
            <w:webHidden/>
          </w:rPr>
          <w:t>16</w:t>
        </w:r>
        <w:r w:rsidR="00B65AB7">
          <w:rPr>
            <w:noProof/>
            <w:webHidden/>
          </w:rPr>
          <w:fldChar w:fldCharType="end"/>
        </w:r>
      </w:hyperlink>
    </w:p>
    <w:p w14:paraId="56EEF2C5" w14:textId="6DAEAAF4"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21" w:history="1">
        <w:r w:rsidR="00B65AB7" w:rsidRPr="002F74C5">
          <w:rPr>
            <w:rStyle w:val="Hyperlink"/>
            <w:noProof/>
          </w:rPr>
          <w:t>4.1</w:t>
        </w:r>
        <w:r w:rsidR="00B65AB7">
          <w:rPr>
            <w:rFonts w:asciiTheme="minorHAnsi" w:eastAsiaTheme="minorEastAsia" w:hAnsiTheme="minorHAnsi" w:cstheme="minorBidi"/>
            <w:smallCaps w:val="0"/>
            <w:noProof/>
            <w:sz w:val="22"/>
            <w:szCs w:val="22"/>
          </w:rPr>
          <w:tab/>
        </w:r>
        <w:r w:rsidR="00B65AB7" w:rsidRPr="002F74C5">
          <w:rPr>
            <w:rStyle w:val="Hyperlink"/>
            <w:noProof/>
          </w:rPr>
          <w:t>Introduction</w:t>
        </w:r>
        <w:r w:rsidR="00B65AB7">
          <w:rPr>
            <w:noProof/>
            <w:webHidden/>
          </w:rPr>
          <w:tab/>
        </w:r>
        <w:r w:rsidR="00B65AB7">
          <w:rPr>
            <w:noProof/>
            <w:webHidden/>
          </w:rPr>
          <w:fldChar w:fldCharType="begin"/>
        </w:r>
        <w:r w:rsidR="00B65AB7">
          <w:rPr>
            <w:noProof/>
            <w:webHidden/>
          </w:rPr>
          <w:instrText xml:space="preserve"> PAGEREF _Toc94619821 \h </w:instrText>
        </w:r>
        <w:r w:rsidR="00B65AB7">
          <w:rPr>
            <w:noProof/>
            <w:webHidden/>
          </w:rPr>
        </w:r>
        <w:r w:rsidR="00B65AB7">
          <w:rPr>
            <w:noProof/>
            <w:webHidden/>
          </w:rPr>
          <w:fldChar w:fldCharType="separate"/>
        </w:r>
        <w:r w:rsidR="00B23B5B">
          <w:rPr>
            <w:noProof/>
            <w:webHidden/>
          </w:rPr>
          <w:t>16</w:t>
        </w:r>
        <w:r w:rsidR="00B65AB7">
          <w:rPr>
            <w:noProof/>
            <w:webHidden/>
          </w:rPr>
          <w:fldChar w:fldCharType="end"/>
        </w:r>
      </w:hyperlink>
    </w:p>
    <w:p w14:paraId="27E46009" w14:textId="3DE0C97A"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22" w:history="1">
        <w:r w:rsidR="00B65AB7" w:rsidRPr="002F74C5">
          <w:rPr>
            <w:rStyle w:val="Hyperlink"/>
            <w:noProof/>
          </w:rPr>
          <w:t>4.2</w:t>
        </w:r>
        <w:r w:rsidR="00B65AB7">
          <w:rPr>
            <w:rFonts w:asciiTheme="minorHAnsi" w:eastAsiaTheme="minorEastAsia" w:hAnsiTheme="minorHAnsi" w:cstheme="minorBidi"/>
            <w:smallCaps w:val="0"/>
            <w:noProof/>
            <w:sz w:val="22"/>
            <w:szCs w:val="22"/>
          </w:rPr>
          <w:tab/>
        </w:r>
        <w:r w:rsidR="00B65AB7" w:rsidRPr="002F74C5">
          <w:rPr>
            <w:rStyle w:val="Hyperlink"/>
            <w:noProof/>
          </w:rPr>
          <w:t>RULE – LXI Event Message Size</w:t>
        </w:r>
        <w:r w:rsidR="00B65AB7">
          <w:rPr>
            <w:noProof/>
            <w:webHidden/>
          </w:rPr>
          <w:tab/>
        </w:r>
        <w:r w:rsidR="00B65AB7">
          <w:rPr>
            <w:noProof/>
            <w:webHidden/>
          </w:rPr>
          <w:fldChar w:fldCharType="begin"/>
        </w:r>
        <w:r w:rsidR="00B65AB7">
          <w:rPr>
            <w:noProof/>
            <w:webHidden/>
          </w:rPr>
          <w:instrText xml:space="preserve"> PAGEREF _Toc94619822 \h </w:instrText>
        </w:r>
        <w:r w:rsidR="00B65AB7">
          <w:rPr>
            <w:noProof/>
            <w:webHidden/>
          </w:rPr>
        </w:r>
        <w:r w:rsidR="00B65AB7">
          <w:rPr>
            <w:noProof/>
            <w:webHidden/>
          </w:rPr>
          <w:fldChar w:fldCharType="separate"/>
        </w:r>
        <w:r w:rsidR="00B23B5B">
          <w:rPr>
            <w:noProof/>
            <w:webHidden/>
          </w:rPr>
          <w:t>16</w:t>
        </w:r>
        <w:r w:rsidR="00B65AB7">
          <w:rPr>
            <w:noProof/>
            <w:webHidden/>
          </w:rPr>
          <w:fldChar w:fldCharType="end"/>
        </w:r>
      </w:hyperlink>
    </w:p>
    <w:p w14:paraId="7F450565" w14:textId="146E0BC9"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23" w:history="1">
        <w:r w:rsidR="00B65AB7" w:rsidRPr="002F74C5">
          <w:rPr>
            <w:rStyle w:val="Hyperlink"/>
            <w:noProof/>
          </w:rPr>
          <w:t>4.3</w:t>
        </w:r>
        <w:r w:rsidR="00B65AB7">
          <w:rPr>
            <w:rFonts w:asciiTheme="minorHAnsi" w:eastAsiaTheme="minorEastAsia" w:hAnsiTheme="minorHAnsi" w:cstheme="minorBidi"/>
            <w:smallCaps w:val="0"/>
            <w:noProof/>
            <w:sz w:val="22"/>
            <w:szCs w:val="22"/>
          </w:rPr>
          <w:tab/>
        </w:r>
        <w:r w:rsidR="00B65AB7" w:rsidRPr="002F74C5">
          <w:rPr>
            <w:rStyle w:val="Hyperlink"/>
            <w:noProof/>
          </w:rPr>
          <w:t>RULE – LXI Event Message Format</w:t>
        </w:r>
        <w:r w:rsidR="00B65AB7">
          <w:rPr>
            <w:noProof/>
            <w:webHidden/>
          </w:rPr>
          <w:tab/>
        </w:r>
        <w:r w:rsidR="00B65AB7">
          <w:rPr>
            <w:noProof/>
            <w:webHidden/>
          </w:rPr>
          <w:fldChar w:fldCharType="begin"/>
        </w:r>
        <w:r w:rsidR="00B65AB7">
          <w:rPr>
            <w:noProof/>
            <w:webHidden/>
          </w:rPr>
          <w:instrText xml:space="preserve"> PAGEREF _Toc94619823 \h </w:instrText>
        </w:r>
        <w:r w:rsidR="00B65AB7">
          <w:rPr>
            <w:noProof/>
            <w:webHidden/>
          </w:rPr>
        </w:r>
        <w:r w:rsidR="00B65AB7">
          <w:rPr>
            <w:noProof/>
            <w:webHidden/>
          </w:rPr>
          <w:fldChar w:fldCharType="separate"/>
        </w:r>
        <w:r w:rsidR="00B23B5B">
          <w:rPr>
            <w:noProof/>
            <w:webHidden/>
          </w:rPr>
          <w:t>17</w:t>
        </w:r>
        <w:r w:rsidR="00B65AB7">
          <w:rPr>
            <w:noProof/>
            <w:webHidden/>
          </w:rPr>
          <w:fldChar w:fldCharType="end"/>
        </w:r>
      </w:hyperlink>
    </w:p>
    <w:p w14:paraId="15ECE283" w14:textId="551D2741"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24" w:history="1">
        <w:r w:rsidR="00B65AB7" w:rsidRPr="002F74C5">
          <w:rPr>
            <w:rStyle w:val="Hyperlink"/>
            <w:noProof/>
          </w:rPr>
          <w:t>4.3.1</w:t>
        </w:r>
        <w:r w:rsidR="00B65AB7">
          <w:rPr>
            <w:rFonts w:asciiTheme="minorHAnsi" w:eastAsiaTheme="minorEastAsia" w:hAnsiTheme="minorHAnsi" w:cstheme="minorBidi"/>
            <w:iCs w:val="0"/>
            <w:noProof/>
            <w:sz w:val="22"/>
            <w:szCs w:val="22"/>
          </w:rPr>
          <w:tab/>
        </w:r>
        <w:r w:rsidR="00B65AB7" w:rsidRPr="002F74C5">
          <w:rPr>
            <w:rStyle w:val="Hyperlink"/>
            <w:noProof/>
          </w:rPr>
          <w:t>RULE – Use of HW Detect Field</w:t>
        </w:r>
        <w:r w:rsidR="00B65AB7">
          <w:rPr>
            <w:noProof/>
            <w:webHidden/>
          </w:rPr>
          <w:tab/>
        </w:r>
        <w:r w:rsidR="00B65AB7">
          <w:rPr>
            <w:noProof/>
            <w:webHidden/>
          </w:rPr>
          <w:fldChar w:fldCharType="begin"/>
        </w:r>
        <w:r w:rsidR="00B65AB7">
          <w:rPr>
            <w:noProof/>
            <w:webHidden/>
          </w:rPr>
          <w:instrText xml:space="preserve"> PAGEREF _Toc94619824 \h </w:instrText>
        </w:r>
        <w:r w:rsidR="00B65AB7">
          <w:rPr>
            <w:noProof/>
            <w:webHidden/>
          </w:rPr>
        </w:r>
        <w:r w:rsidR="00B65AB7">
          <w:rPr>
            <w:noProof/>
            <w:webHidden/>
          </w:rPr>
          <w:fldChar w:fldCharType="separate"/>
        </w:r>
        <w:r w:rsidR="00B23B5B">
          <w:rPr>
            <w:noProof/>
            <w:webHidden/>
          </w:rPr>
          <w:t>21</w:t>
        </w:r>
        <w:r w:rsidR="00B65AB7">
          <w:rPr>
            <w:noProof/>
            <w:webHidden/>
          </w:rPr>
          <w:fldChar w:fldCharType="end"/>
        </w:r>
      </w:hyperlink>
    </w:p>
    <w:p w14:paraId="3BBA87F1" w14:textId="3E23FC8E"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25" w:history="1">
        <w:r w:rsidR="00B65AB7" w:rsidRPr="002F74C5">
          <w:rPr>
            <w:rStyle w:val="Hyperlink"/>
            <w:noProof/>
          </w:rPr>
          <w:t>4.3.2</w:t>
        </w:r>
        <w:r w:rsidR="00B65AB7">
          <w:rPr>
            <w:rFonts w:asciiTheme="minorHAnsi" w:eastAsiaTheme="minorEastAsia" w:hAnsiTheme="minorHAnsi" w:cstheme="minorBidi"/>
            <w:iCs w:val="0"/>
            <w:noProof/>
            <w:sz w:val="22"/>
            <w:szCs w:val="22"/>
          </w:rPr>
          <w:tab/>
        </w:r>
        <w:r w:rsidR="00B65AB7" w:rsidRPr="002F74C5">
          <w:rPr>
            <w:rStyle w:val="Hyperlink"/>
            <w:noProof/>
          </w:rPr>
          <w:t>RULE – Use of Domain Byte</w:t>
        </w:r>
        <w:r w:rsidR="00B65AB7">
          <w:rPr>
            <w:noProof/>
            <w:webHidden/>
          </w:rPr>
          <w:tab/>
        </w:r>
        <w:r w:rsidR="00B65AB7">
          <w:rPr>
            <w:noProof/>
            <w:webHidden/>
          </w:rPr>
          <w:fldChar w:fldCharType="begin"/>
        </w:r>
        <w:r w:rsidR="00B65AB7">
          <w:rPr>
            <w:noProof/>
            <w:webHidden/>
          </w:rPr>
          <w:instrText xml:space="preserve"> PAGEREF _Toc94619825 \h </w:instrText>
        </w:r>
        <w:r w:rsidR="00B65AB7">
          <w:rPr>
            <w:noProof/>
            <w:webHidden/>
          </w:rPr>
        </w:r>
        <w:r w:rsidR="00B65AB7">
          <w:rPr>
            <w:noProof/>
            <w:webHidden/>
          </w:rPr>
          <w:fldChar w:fldCharType="separate"/>
        </w:r>
        <w:r w:rsidR="00B23B5B">
          <w:rPr>
            <w:noProof/>
            <w:webHidden/>
          </w:rPr>
          <w:t>21</w:t>
        </w:r>
        <w:r w:rsidR="00B65AB7">
          <w:rPr>
            <w:noProof/>
            <w:webHidden/>
          </w:rPr>
          <w:fldChar w:fldCharType="end"/>
        </w:r>
      </w:hyperlink>
    </w:p>
    <w:p w14:paraId="7DFE05E8" w14:textId="680EF0C0"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26" w:history="1">
        <w:r w:rsidR="00B65AB7" w:rsidRPr="002F74C5">
          <w:rPr>
            <w:rStyle w:val="Hyperlink"/>
            <w:noProof/>
          </w:rPr>
          <w:t>4.3.3</w:t>
        </w:r>
        <w:r w:rsidR="00B65AB7">
          <w:rPr>
            <w:rFonts w:asciiTheme="minorHAnsi" w:eastAsiaTheme="minorEastAsia" w:hAnsiTheme="minorHAnsi" w:cstheme="minorBidi"/>
            <w:iCs w:val="0"/>
            <w:noProof/>
            <w:sz w:val="22"/>
            <w:szCs w:val="22"/>
          </w:rPr>
          <w:tab/>
        </w:r>
        <w:r w:rsidR="00B65AB7" w:rsidRPr="002F74C5">
          <w:rPr>
            <w:rStyle w:val="Hyperlink"/>
            <w:noProof/>
          </w:rPr>
          <w:t>RULE – NULL Events</w:t>
        </w:r>
        <w:r w:rsidR="00B65AB7">
          <w:rPr>
            <w:noProof/>
            <w:webHidden/>
          </w:rPr>
          <w:tab/>
        </w:r>
        <w:r w:rsidR="00B65AB7">
          <w:rPr>
            <w:noProof/>
            <w:webHidden/>
          </w:rPr>
          <w:fldChar w:fldCharType="begin"/>
        </w:r>
        <w:r w:rsidR="00B65AB7">
          <w:rPr>
            <w:noProof/>
            <w:webHidden/>
          </w:rPr>
          <w:instrText xml:space="preserve"> PAGEREF _Toc94619826 \h </w:instrText>
        </w:r>
        <w:r w:rsidR="00B65AB7">
          <w:rPr>
            <w:noProof/>
            <w:webHidden/>
          </w:rPr>
        </w:r>
        <w:r w:rsidR="00B65AB7">
          <w:rPr>
            <w:noProof/>
            <w:webHidden/>
          </w:rPr>
          <w:fldChar w:fldCharType="separate"/>
        </w:r>
        <w:r w:rsidR="00B23B5B">
          <w:rPr>
            <w:noProof/>
            <w:webHidden/>
          </w:rPr>
          <w:t>21</w:t>
        </w:r>
        <w:r w:rsidR="00B65AB7">
          <w:rPr>
            <w:noProof/>
            <w:webHidden/>
          </w:rPr>
          <w:fldChar w:fldCharType="end"/>
        </w:r>
      </w:hyperlink>
    </w:p>
    <w:p w14:paraId="1535A1ED" w14:textId="72565F0F"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27" w:history="1">
        <w:r w:rsidR="00B65AB7" w:rsidRPr="002F74C5">
          <w:rPr>
            <w:rStyle w:val="Hyperlink"/>
            <w:noProof/>
          </w:rPr>
          <w:t>4.3.4</w:t>
        </w:r>
        <w:r w:rsidR="00B65AB7">
          <w:rPr>
            <w:rFonts w:asciiTheme="minorHAnsi" w:eastAsiaTheme="minorEastAsia" w:hAnsiTheme="minorHAnsi" w:cstheme="minorBidi"/>
            <w:iCs w:val="0"/>
            <w:noProof/>
            <w:sz w:val="22"/>
            <w:szCs w:val="22"/>
          </w:rPr>
          <w:tab/>
        </w:r>
        <w:r w:rsidR="00B65AB7" w:rsidRPr="002F74C5">
          <w:rPr>
            <w:rStyle w:val="Hyperlink"/>
            <w:noProof/>
          </w:rPr>
          <w:t>RULE – Acknowledgements</w:t>
        </w:r>
        <w:r w:rsidR="00B65AB7">
          <w:rPr>
            <w:noProof/>
            <w:webHidden/>
          </w:rPr>
          <w:tab/>
        </w:r>
        <w:r w:rsidR="00B65AB7">
          <w:rPr>
            <w:noProof/>
            <w:webHidden/>
          </w:rPr>
          <w:fldChar w:fldCharType="begin"/>
        </w:r>
        <w:r w:rsidR="00B65AB7">
          <w:rPr>
            <w:noProof/>
            <w:webHidden/>
          </w:rPr>
          <w:instrText xml:space="preserve"> PAGEREF _Toc94619827 \h </w:instrText>
        </w:r>
        <w:r w:rsidR="00B65AB7">
          <w:rPr>
            <w:noProof/>
            <w:webHidden/>
          </w:rPr>
        </w:r>
        <w:r w:rsidR="00B65AB7">
          <w:rPr>
            <w:noProof/>
            <w:webHidden/>
          </w:rPr>
          <w:fldChar w:fldCharType="separate"/>
        </w:r>
        <w:r w:rsidR="00B23B5B">
          <w:rPr>
            <w:noProof/>
            <w:webHidden/>
          </w:rPr>
          <w:t>21</w:t>
        </w:r>
        <w:r w:rsidR="00B65AB7">
          <w:rPr>
            <w:noProof/>
            <w:webHidden/>
          </w:rPr>
          <w:fldChar w:fldCharType="end"/>
        </w:r>
      </w:hyperlink>
    </w:p>
    <w:p w14:paraId="4591B253" w14:textId="1BC9EBC4"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28" w:history="1">
        <w:r w:rsidR="00B65AB7" w:rsidRPr="002F74C5">
          <w:rPr>
            <w:rStyle w:val="Hyperlink"/>
            <w:noProof/>
          </w:rPr>
          <w:t>4.4</w:t>
        </w:r>
        <w:r w:rsidR="00B65AB7">
          <w:rPr>
            <w:rFonts w:asciiTheme="minorHAnsi" w:eastAsiaTheme="minorEastAsia" w:hAnsiTheme="minorHAnsi" w:cstheme="minorBidi"/>
            <w:smallCaps w:val="0"/>
            <w:noProof/>
            <w:sz w:val="22"/>
            <w:szCs w:val="22"/>
          </w:rPr>
          <w:tab/>
        </w:r>
        <w:r w:rsidR="00B65AB7" w:rsidRPr="002F74C5">
          <w:rPr>
            <w:rStyle w:val="Hyperlink"/>
            <w:noProof/>
          </w:rPr>
          <w:t>RULE – Pre-defined Error Messages</w:t>
        </w:r>
        <w:r w:rsidR="00B65AB7">
          <w:rPr>
            <w:noProof/>
            <w:webHidden/>
          </w:rPr>
          <w:tab/>
        </w:r>
        <w:r w:rsidR="00B65AB7">
          <w:rPr>
            <w:noProof/>
            <w:webHidden/>
          </w:rPr>
          <w:fldChar w:fldCharType="begin"/>
        </w:r>
        <w:r w:rsidR="00B65AB7">
          <w:rPr>
            <w:noProof/>
            <w:webHidden/>
          </w:rPr>
          <w:instrText xml:space="preserve"> PAGEREF _Toc94619828 \h </w:instrText>
        </w:r>
        <w:r w:rsidR="00B65AB7">
          <w:rPr>
            <w:noProof/>
            <w:webHidden/>
          </w:rPr>
        </w:r>
        <w:r w:rsidR="00B65AB7">
          <w:rPr>
            <w:noProof/>
            <w:webHidden/>
          </w:rPr>
          <w:fldChar w:fldCharType="separate"/>
        </w:r>
        <w:r w:rsidR="00B23B5B">
          <w:rPr>
            <w:noProof/>
            <w:webHidden/>
          </w:rPr>
          <w:t>23</w:t>
        </w:r>
        <w:r w:rsidR="00B65AB7">
          <w:rPr>
            <w:noProof/>
            <w:webHidden/>
          </w:rPr>
          <w:fldChar w:fldCharType="end"/>
        </w:r>
      </w:hyperlink>
    </w:p>
    <w:p w14:paraId="017300F5" w14:textId="727162E1" w:rsidR="00B65AB7" w:rsidRDefault="001B2D53">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829" w:history="1">
        <w:r w:rsidR="00B65AB7" w:rsidRPr="002F74C5">
          <w:rPr>
            <w:rStyle w:val="Hyperlink"/>
            <w:rFonts w:cs="Arial"/>
            <w:noProof/>
          </w:rPr>
          <w:t>4.5</w:t>
        </w:r>
        <w:r w:rsidR="00B65AB7">
          <w:rPr>
            <w:rFonts w:asciiTheme="minorHAnsi" w:eastAsiaTheme="minorEastAsia" w:hAnsiTheme="minorHAnsi" w:cstheme="minorBidi"/>
            <w:smallCaps w:val="0"/>
            <w:noProof/>
            <w:sz w:val="22"/>
            <w:szCs w:val="22"/>
          </w:rPr>
          <w:tab/>
        </w:r>
        <w:r w:rsidR="00B65AB7" w:rsidRPr="002F74C5">
          <w:rPr>
            <w:rStyle w:val="Hyperlink"/>
            <w:rFonts w:eastAsia="Arial"/>
            <w:noProof/>
            <w:w w:val="96"/>
          </w:rPr>
          <w:t>LXI Event Messages</w:t>
        </w:r>
        <w:r w:rsidR="00B65AB7" w:rsidRPr="002F74C5">
          <w:rPr>
            <w:rStyle w:val="Hyperlink"/>
            <w:rFonts w:cs="Arial"/>
            <w:noProof/>
          </w:rPr>
          <w:t xml:space="preserve"> </w:t>
        </w:r>
        <w:r w:rsidR="00B65AB7" w:rsidRPr="002F74C5">
          <w:rPr>
            <w:rStyle w:val="Hyperlink"/>
            <w:rFonts w:eastAsia="Arial"/>
            <w:noProof/>
            <w:w w:val="96"/>
          </w:rPr>
          <w:t>Web Interface Requirements</w:t>
        </w:r>
        <w:r w:rsidR="00B65AB7">
          <w:rPr>
            <w:noProof/>
            <w:webHidden/>
          </w:rPr>
          <w:tab/>
        </w:r>
        <w:r w:rsidR="00B65AB7">
          <w:rPr>
            <w:noProof/>
            <w:webHidden/>
          </w:rPr>
          <w:fldChar w:fldCharType="begin"/>
        </w:r>
        <w:r w:rsidR="00B65AB7">
          <w:rPr>
            <w:noProof/>
            <w:webHidden/>
          </w:rPr>
          <w:instrText xml:space="preserve"> PAGEREF _Toc94619829 \h </w:instrText>
        </w:r>
        <w:r w:rsidR="00B65AB7">
          <w:rPr>
            <w:noProof/>
            <w:webHidden/>
          </w:rPr>
        </w:r>
        <w:r w:rsidR="00B65AB7">
          <w:rPr>
            <w:noProof/>
            <w:webHidden/>
          </w:rPr>
          <w:fldChar w:fldCharType="separate"/>
        </w:r>
        <w:r w:rsidR="00B23B5B">
          <w:rPr>
            <w:noProof/>
            <w:webHidden/>
          </w:rPr>
          <w:t>23</w:t>
        </w:r>
        <w:r w:rsidR="00B65AB7">
          <w:rPr>
            <w:noProof/>
            <w:webHidden/>
          </w:rPr>
          <w:fldChar w:fldCharType="end"/>
        </w:r>
      </w:hyperlink>
    </w:p>
    <w:p w14:paraId="33F87293" w14:textId="15FBBB99" w:rsidR="00B65AB7" w:rsidRDefault="001B2D53">
      <w:pPr>
        <w:pStyle w:val="TOC3"/>
        <w:tabs>
          <w:tab w:val="left" w:pos="1200"/>
          <w:tab w:val="right" w:leader="dot" w:pos="8630"/>
        </w:tabs>
        <w:rPr>
          <w:rFonts w:asciiTheme="minorHAnsi" w:eastAsiaTheme="minorEastAsia" w:hAnsiTheme="minorHAnsi" w:cstheme="minorBidi"/>
          <w:iCs w:val="0"/>
          <w:noProof/>
          <w:sz w:val="22"/>
          <w:szCs w:val="22"/>
        </w:rPr>
      </w:pPr>
      <w:hyperlink w:anchor="_Toc94619830" w:history="1">
        <w:r w:rsidR="00B65AB7" w:rsidRPr="002F74C5">
          <w:rPr>
            <w:rStyle w:val="Hyperlink"/>
            <w:noProof/>
          </w:rPr>
          <w:t>4.5.1</w:t>
        </w:r>
        <w:r w:rsidR="00B65AB7">
          <w:rPr>
            <w:rFonts w:asciiTheme="minorHAnsi" w:eastAsiaTheme="minorEastAsia" w:hAnsiTheme="minorHAnsi" w:cstheme="minorBidi"/>
            <w:iCs w:val="0"/>
            <w:noProof/>
            <w:sz w:val="22"/>
            <w:szCs w:val="22"/>
          </w:rPr>
          <w:tab/>
        </w:r>
        <w:r w:rsidR="00B65AB7" w:rsidRPr="002F74C5">
          <w:rPr>
            <w:rStyle w:val="Hyperlink"/>
            <w:noProof/>
          </w:rPr>
          <w:t>RULE – Show Event Messaging Parameters on LXI Sync Configuration Web Page</w:t>
        </w:r>
        <w:r w:rsidR="00B65AB7">
          <w:rPr>
            <w:noProof/>
            <w:webHidden/>
          </w:rPr>
          <w:tab/>
        </w:r>
        <w:r w:rsidR="00B65AB7">
          <w:rPr>
            <w:noProof/>
            <w:webHidden/>
          </w:rPr>
          <w:fldChar w:fldCharType="begin"/>
        </w:r>
        <w:r w:rsidR="00B65AB7">
          <w:rPr>
            <w:noProof/>
            <w:webHidden/>
          </w:rPr>
          <w:instrText xml:space="preserve"> PAGEREF _Toc94619830 \h </w:instrText>
        </w:r>
        <w:r w:rsidR="00B65AB7">
          <w:rPr>
            <w:noProof/>
            <w:webHidden/>
          </w:rPr>
        </w:r>
        <w:r w:rsidR="00B65AB7">
          <w:rPr>
            <w:noProof/>
            <w:webHidden/>
          </w:rPr>
          <w:fldChar w:fldCharType="separate"/>
        </w:r>
        <w:r w:rsidR="00B23B5B">
          <w:rPr>
            <w:noProof/>
            <w:webHidden/>
          </w:rPr>
          <w:t>23</w:t>
        </w:r>
        <w:r w:rsidR="00B65AB7">
          <w:rPr>
            <w:noProof/>
            <w:webHidden/>
          </w:rPr>
          <w:fldChar w:fldCharType="end"/>
        </w:r>
      </w:hyperlink>
    </w:p>
    <w:p w14:paraId="3662139F" w14:textId="078E5667" w:rsidR="002939A8" w:rsidRPr="003975E5" w:rsidRDefault="00C510C3" w:rsidP="009E0123">
      <w:pPr>
        <w:rPr>
          <w:rStyle w:val="Emphasis"/>
          <w:b/>
          <w:sz w:val="28"/>
        </w:rPr>
      </w:pPr>
      <w:r>
        <w:fldChar w:fldCharType="end"/>
      </w:r>
      <w:r w:rsidR="00A3781D">
        <w:br w:type="page"/>
      </w:r>
      <w:r w:rsidR="0064137C">
        <w:rPr>
          <w:rStyle w:val="Emphasis"/>
          <w:b/>
          <w:sz w:val="28"/>
        </w:rPr>
        <w:lastRenderedPageBreak/>
        <w:t>Notices</w:t>
      </w:r>
    </w:p>
    <w:p w14:paraId="366213A0" w14:textId="77777777" w:rsidR="002939A8" w:rsidRDefault="002939A8" w:rsidP="00A3781D"/>
    <w:p w14:paraId="366213A1" w14:textId="3AAA37C4" w:rsidR="00A3781D" w:rsidRDefault="00A3781D" w:rsidP="00A3781D">
      <w:r>
        <w:rPr>
          <w:b/>
        </w:rPr>
        <w:t>Notice of Rights</w:t>
      </w:r>
      <w:r w:rsidR="00984012">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366213A2" w14:textId="77777777" w:rsidR="00A3781D" w:rsidRDefault="00A3781D" w:rsidP="00A3781D">
      <w:pPr>
        <w:rPr>
          <w:b/>
        </w:rPr>
      </w:pPr>
    </w:p>
    <w:p w14:paraId="366213A3" w14:textId="7FC82AED" w:rsidR="00A3781D" w:rsidRPr="00C67620" w:rsidRDefault="00A3781D" w:rsidP="00A3781D">
      <w:r w:rsidRPr="00AE3D86">
        <w:rPr>
          <w:b/>
        </w:rPr>
        <w:t>Notice</w:t>
      </w:r>
      <w:r>
        <w:rPr>
          <w:b/>
        </w:rPr>
        <w:t xml:space="preserve"> of Liability</w:t>
      </w:r>
      <w:r w:rsidR="00984012">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366213A4" w14:textId="77777777" w:rsidR="00A3781D" w:rsidRDefault="00A3781D" w:rsidP="00A3781D"/>
    <w:p w14:paraId="366213A5"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366213A6" w14:textId="77777777" w:rsidR="00A3781D" w:rsidRDefault="00A3781D" w:rsidP="00A3781D">
      <w:pPr>
        <w:rPr>
          <w:b/>
        </w:rPr>
      </w:pPr>
    </w:p>
    <w:p w14:paraId="366213A7" w14:textId="1E8CDFF7" w:rsidR="00A3781D" w:rsidRDefault="00A3781D" w:rsidP="00A3781D">
      <w:r w:rsidRPr="0042048D">
        <w:rPr>
          <w:b/>
        </w:rPr>
        <w:t>LXI Standards</w:t>
      </w:r>
      <w:r w:rsidR="00984012">
        <w:rPr>
          <w:b/>
        </w:rPr>
        <w:t>.</w:t>
      </w:r>
      <w:r w:rsidRPr="0042048D">
        <w:rPr>
          <w:b/>
        </w:rPr>
        <w:t xml:space="preserve">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366213A8" w14:textId="77777777" w:rsidR="00A3781D" w:rsidRDefault="00A3781D" w:rsidP="00A3781D"/>
    <w:p w14:paraId="366213A9"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366213AA" w14:textId="77777777" w:rsidR="00A3781D" w:rsidRDefault="00A3781D" w:rsidP="00A3781D"/>
    <w:p w14:paraId="366213AB" w14:textId="4CCF7C33" w:rsidR="00A3781D" w:rsidRDefault="00A3781D" w:rsidP="00A3781D">
      <w:r w:rsidRPr="00310D56">
        <w:t>The LXI Consortium does not warrant or represent the accuracy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366213AC" w14:textId="77777777" w:rsidR="00A3781D" w:rsidRDefault="00A3781D" w:rsidP="00A3781D"/>
    <w:p w14:paraId="366213AD"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366213AE" w14:textId="77777777" w:rsidR="00A3781D" w:rsidRDefault="00A3781D" w:rsidP="00A3781D"/>
    <w:p w14:paraId="366213AF" w14:textId="77777777" w:rsidR="00A3781D" w:rsidRDefault="00A3781D" w:rsidP="00A3781D">
      <w:r w:rsidRPr="00C67620">
        <w:t>This specification is the property of the LXI Consortium, a Delaware 501c3 corporation, for the use of its members.</w:t>
      </w:r>
    </w:p>
    <w:p w14:paraId="366213B0" w14:textId="77777777" w:rsidR="00A3781D" w:rsidRDefault="00A3781D" w:rsidP="00A3781D"/>
    <w:p w14:paraId="366213B1" w14:textId="745CF9C0" w:rsidR="00A3781D" w:rsidRDefault="00A3781D" w:rsidP="00A3781D">
      <w:pPr>
        <w:rPr>
          <w:rStyle w:val="Hyperlink"/>
        </w:rPr>
      </w:pPr>
      <w:r w:rsidRPr="00E85004">
        <w:rPr>
          <w:b/>
        </w:rPr>
        <w:t>Interpretations</w:t>
      </w:r>
      <w:r w:rsidR="00984012">
        <w:rPr>
          <w:b/>
        </w:rPr>
        <w:t>.</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r w:rsidR="0058549C">
        <w:t>may</w:t>
      </w:r>
      <w:r>
        <w:t xml:space="preserve"> be sent to </w:t>
      </w:r>
      <w:hyperlink r:id="rId12"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 xml:space="preserve">Request for Interpretation of an </w:t>
      </w:r>
      <w:r w:rsidRPr="00BB28DB">
        <w:rPr>
          <w:rFonts w:cs="Arial"/>
          <w:i/>
        </w:rPr>
        <w:lastRenderedPageBreak/>
        <w:t>LXI Standard Document</w:t>
      </w:r>
      <w:r>
        <w:rPr>
          <w:rFonts w:cs="Arial"/>
        </w:rPr>
        <w:t xml:space="preserve">”. This document plus a list of interpretations to this standard </w:t>
      </w:r>
      <w:r w:rsidR="00984012">
        <w:rPr>
          <w:rFonts w:cs="Arial"/>
        </w:rPr>
        <w:t>are found</w:t>
      </w:r>
      <w:r>
        <w:rPr>
          <w:rFonts w:cs="Arial"/>
        </w:rPr>
        <w:t xml:space="preserve"> on the LXI Consortium’s Web site: </w:t>
      </w:r>
      <w:hyperlink r:id="rId13" w:tooltip="http://www.lxistandard.org/" w:history="1">
        <w:r w:rsidRPr="009326C5">
          <w:rPr>
            <w:rStyle w:val="Hyperlink"/>
          </w:rPr>
          <w:t>http://www.lxistandard.org</w:t>
        </w:r>
      </w:hyperlink>
      <w:r>
        <w:rPr>
          <w:rStyle w:val="Hyperlink"/>
        </w:rPr>
        <w:t xml:space="preserve"> </w:t>
      </w:r>
    </w:p>
    <w:p w14:paraId="366213B2" w14:textId="2896D9CB" w:rsidR="00A3781D" w:rsidRDefault="00A3781D" w:rsidP="00A3781D">
      <w:pPr>
        <w:rPr>
          <w:rStyle w:val="Hyperlink"/>
        </w:rPr>
      </w:pPr>
    </w:p>
    <w:p w14:paraId="08856C44" w14:textId="77777777" w:rsidR="0060150F" w:rsidRPr="009026A9" w:rsidRDefault="0060150F" w:rsidP="0060150F">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01971492" w14:textId="77777777" w:rsidR="0060150F" w:rsidRPr="009026A9" w:rsidRDefault="0060150F" w:rsidP="0060150F"/>
    <w:p w14:paraId="1BFCCA6E" w14:textId="77777777" w:rsidR="0060150F" w:rsidRPr="009026A9" w:rsidRDefault="0060150F" w:rsidP="0060150F">
      <w:r w:rsidRPr="009026A9">
        <w:rPr>
          <w:b/>
        </w:rPr>
        <w:t>Conformance</w:t>
      </w:r>
      <w:r w:rsidRPr="009026A9">
        <w:t xml:space="preserve"> The LXI Consortium draws attention to the document “</w:t>
      </w:r>
      <w:bookmarkStart w:id="6" w:name="_Toc229798954"/>
      <w:r w:rsidRPr="009026A9">
        <w:rPr>
          <w:i/>
        </w:rPr>
        <w:t>LXI Consortium Policy for Certifying Conformance to LXI Consortium Standards</w:t>
      </w:r>
      <w:bookmarkEnd w:id="6"/>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BEEA9F0" w14:textId="77777777" w:rsidR="0060150F" w:rsidRPr="009026A9" w:rsidRDefault="0060150F" w:rsidP="0060150F">
      <w:pPr>
        <w:rPr>
          <w:b/>
        </w:rPr>
      </w:pPr>
    </w:p>
    <w:p w14:paraId="1DFA4893" w14:textId="1B2623EF" w:rsidR="0060150F" w:rsidRPr="009026A9" w:rsidRDefault="0060150F" w:rsidP="0060150F">
      <w:r w:rsidRPr="009026A9">
        <w:rPr>
          <w:b/>
        </w:rPr>
        <w:t xml:space="preserve">Comments for </w:t>
      </w:r>
      <w:r w:rsidR="0005179A"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25BEEC3F" w14:textId="77777777" w:rsidR="0060150F" w:rsidRDefault="0060150F" w:rsidP="0060150F"/>
    <w:p w14:paraId="2879F33F" w14:textId="77777777" w:rsidR="0060150F" w:rsidRPr="009026A9" w:rsidRDefault="0060150F" w:rsidP="0060150F">
      <w:pPr>
        <w:pStyle w:val="NormalWeb"/>
      </w:pPr>
      <w:r w:rsidRPr="00312610">
        <w:t>Executive Director</w:t>
      </w:r>
      <w:r w:rsidRPr="00312610">
        <w:br/>
        <w:t>LXI Consortium</w:t>
      </w:r>
      <w:r w:rsidRPr="00312610">
        <w:br/>
        <w:t>www.lxistandard.org</w:t>
      </w:r>
    </w:p>
    <w:p w14:paraId="697580DD" w14:textId="77777777" w:rsidR="0060150F" w:rsidRDefault="001B2D53" w:rsidP="0060150F">
      <w:pPr>
        <w:pStyle w:val="NormalWeb"/>
      </w:pPr>
      <w:hyperlink r:id="rId16">
        <w:r w:rsidR="0060150F" w:rsidRPr="00312610">
          <w:t>ExecDir@lxistandard.org</w:t>
        </w:r>
        <w:r w:rsidR="0060150F">
          <w:br/>
        </w:r>
      </w:hyperlink>
    </w:p>
    <w:p w14:paraId="3E2E126B" w14:textId="77777777" w:rsidR="0060150F" w:rsidRDefault="0060150F" w:rsidP="00A3781D">
      <w:pPr>
        <w:rPr>
          <w:rStyle w:val="Hyperlink"/>
        </w:rPr>
      </w:pPr>
    </w:p>
    <w:p w14:paraId="366213BD" w14:textId="77777777" w:rsidR="00A3781D" w:rsidRDefault="00A3781D" w:rsidP="00A3781D">
      <w:pPr>
        <w:rPr>
          <w:b/>
        </w:rPr>
      </w:pPr>
    </w:p>
    <w:p w14:paraId="366213BE" w14:textId="77777777" w:rsidR="00A3781D" w:rsidRDefault="00A3781D" w:rsidP="00A3781D">
      <w:pPr>
        <w:rPr>
          <w:b/>
        </w:rPr>
      </w:pPr>
    </w:p>
    <w:p w14:paraId="366213BF" w14:textId="77777777" w:rsidR="00A3781D" w:rsidRDefault="00A3781D" w:rsidP="00A3781D">
      <w:pPr>
        <w:outlineLvl w:val="0"/>
        <w:rPr>
          <w:b/>
        </w:rPr>
      </w:pPr>
      <w:r>
        <w:br w:type="page"/>
      </w:r>
      <w:bookmarkStart w:id="7" w:name="_Toc94619800"/>
      <w:r w:rsidRPr="002939A8">
        <w:rPr>
          <w:rStyle w:val="Emphasis"/>
          <w:b/>
          <w:sz w:val="28"/>
        </w:rPr>
        <w:lastRenderedPageBreak/>
        <w:t>Revision history</w:t>
      </w:r>
      <w:bookmarkEnd w:id="7"/>
    </w:p>
    <w:p w14:paraId="366213C0"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14:paraId="366213C3" w14:textId="77777777" w:rsidTr="003975E5">
        <w:tc>
          <w:tcPr>
            <w:tcW w:w="1728" w:type="dxa"/>
          </w:tcPr>
          <w:p w14:paraId="366213C1" w14:textId="77777777" w:rsidR="00A3781D" w:rsidRPr="000D1C4E" w:rsidRDefault="00A3781D" w:rsidP="003975E5">
            <w:pPr>
              <w:rPr>
                <w:b/>
                <w:i/>
                <w:lang w:val="en-GB"/>
              </w:rPr>
            </w:pPr>
            <w:r w:rsidRPr="000D1C4E">
              <w:rPr>
                <w:b/>
                <w:i/>
                <w:lang w:val="en-GB"/>
              </w:rPr>
              <w:t>Revision</w:t>
            </w:r>
          </w:p>
        </w:tc>
        <w:tc>
          <w:tcPr>
            <w:tcW w:w="7020" w:type="dxa"/>
          </w:tcPr>
          <w:p w14:paraId="366213C2" w14:textId="77777777" w:rsidR="00A3781D" w:rsidRPr="000D1C4E" w:rsidRDefault="00A3781D" w:rsidP="003975E5">
            <w:pPr>
              <w:rPr>
                <w:b/>
                <w:i/>
                <w:lang w:val="en-GB"/>
              </w:rPr>
            </w:pPr>
            <w:r w:rsidRPr="000D1C4E">
              <w:rPr>
                <w:b/>
                <w:i/>
                <w:lang w:val="en-GB"/>
              </w:rPr>
              <w:t>Description</w:t>
            </w:r>
          </w:p>
        </w:tc>
      </w:tr>
      <w:tr w:rsidR="00491710" w:rsidRPr="00547382" w14:paraId="62E966F4" w14:textId="77777777" w:rsidTr="003975E5">
        <w:tc>
          <w:tcPr>
            <w:tcW w:w="1728" w:type="dxa"/>
          </w:tcPr>
          <w:p w14:paraId="4BD0431C" w14:textId="39DC2117" w:rsidR="00491710" w:rsidRDefault="00491710" w:rsidP="003975E5">
            <w:pPr>
              <w:rPr>
                <w:lang w:val="en-GB"/>
              </w:rPr>
            </w:pPr>
            <w:r>
              <w:rPr>
                <w:lang w:val="en-GB"/>
              </w:rPr>
              <w:t>1.1</w:t>
            </w:r>
          </w:p>
          <w:p w14:paraId="423D7B76" w14:textId="3B6919D9" w:rsidR="00F15205" w:rsidRDefault="006503B5" w:rsidP="00F15205">
            <w:pPr>
              <w:rPr>
                <w:lang w:val="en-GB"/>
              </w:rPr>
            </w:pPr>
            <w:r>
              <w:rPr>
                <w:lang w:val="en-GB"/>
              </w:rPr>
              <w:t>Ma</w:t>
            </w:r>
            <w:r w:rsidR="003A176A">
              <w:rPr>
                <w:lang w:val="en-GB"/>
              </w:rPr>
              <w:t>y 10</w:t>
            </w:r>
            <w:r w:rsidR="00F15205">
              <w:rPr>
                <w:lang w:val="en-GB"/>
              </w:rPr>
              <w:t>, 2022</w:t>
            </w:r>
          </w:p>
          <w:p w14:paraId="4725722C" w14:textId="2287B8FB" w:rsidR="0058549C" w:rsidRDefault="0058549C" w:rsidP="003975E5">
            <w:pPr>
              <w:rPr>
                <w:lang w:val="en-GB"/>
              </w:rPr>
            </w:pPr>
          </w:p>
        </w:tc>
        <w:tc>
          <w:tcPr>
            <w:tcW w:w="7020" w:type="dxa"/>
          </w:tcPr>
          <w:p w14:paraId="0299D768" w14:textId="768F1077" w:rsidR="008108C6" w:rsidRPr="008108C6" w:rsidRDefault="00491710" w:rsidP="00EC2471">
            <w:r>
              <w:rPr>
                <w:lang w:val="en-GB"/>
              </w:rPr>
              <w:t>Added</w:t>
            </w:r>
            <w:r w:rsidR="008108C6">
              <w:rPr>
                <w:lang w:val="en-GB"/>
              </w:rPr>
              <w:t xml:space="preserve"> section </w:t>
            </w:r>
            <w:r w:rsidR="008108C6" w:rsidRPr="00EF2D4B">
              <w:rPr>
                <w:rFonts w:eastAsia="Arial"/>
                <w:noProof/>
                <w:w w:val="96"/>
              </w:rPr>
              <w:t xml:space="preserve">LXI </w:t>
            </w:r>
            <w:r w:rsidR="008108C6">
              <w:rPr>
                <w:rFonts w:eastAsia="Arial"/>
                <w:noProof/>
                <w:w w:val="96"/>
              </w:rPr>
              <w:t>Event Messages</w:t>
            </w:r>
            <w:r w:rsidR="008108C6">
              <w:rPr>
                <w:rFonts w:cs="Arial"/>
                <w:color w:val="D13438"/>
                <w:u w:val="single"/>
              </w:rPr>
              <w:t xml:space="preserve"> </w:t>
            </w:r>
            <w:r w:rsidR="008108C6" w:rsidRPr="0030429A">
              <w:rPr>
                <w:rFonts w:eastAsia="Arial"/>
                <w:noProof/>
                <w:w w:val="96"/>
              </w:rPr>
              <w:t>Web Interface</w:t>
            </w:r>
            <w:r w:rsidR="008108C6" w:rsidRPr="0027228A">
              <w:rPr>
                <w:rFonts w:eastAsia="Arial"/>
                <w:noProof/>
                <w:w w:val="96"/>
              </w:rPr>
              <w:t> Requirements</w:t>
            </w:r>
            <w:r w:rsidR="008108C6">
              <w:rPr>
                <w:rFonts w:eastAsia="Arial"/>
                <w:noProof/>
                <w:w w:val="96"/>
              </w:rPr>
              <w:t xml:space="preserve"> moved from Device Specification </w:t>
            </w:r>
            <w:r w:rsidR="00EC2471">
              <w:rPr>
                <w:rFonts w:eastAsia="Arial"/>
                <w:noProof/>
                <w:w w:val="96"/>
              </w:rPr>
              <w:t>section 9.6</w:t>
            </w:r>
          </w:p>
        </w:tc>
      </w:tr>
      <w:tr w:rsidR="00457DEA" w:rsidRPr="00547382" w14:paraId="366213C6" w14:textId="77777777" w:rsidTr="003975E5">
        <w:tc>
          <w:tcPr>
            <w:tcW w:w="1728" w:type="dxa"/>
          </w:tcPr>
          <w:p w14:paraId="12D243E9" w14:textId="4CEE4A8B" w:rsidR="00457DEA" w:rsidRDefault="00457DEA" w:rsidP="003975E5">
            <w:pPr>
              <w:rPr>
                <w:lang w:val="en-GB"/>
              </w:rPr>
            </w:pPr>
            <w:r>
              <w:rPr>
                <w:lang w:val="en-GB"/>
              </w:rPr>
              <w:t xml:space="preserve">1.0 </w:t>
            </w:r>
          </w:p>
          <w:p w14:paraId="366213C4" w14:textId="62B63C66" w:rsidR="00AE2104" w:rsidRDefault="00AE2104" w:rsidP="003975E5">
            <w:pPr>
              <w:rPr>
                <w:lang w:val="en-GB"/>
              </w:rPr>
            </w:pPr>
            <w:r>
              <w:rPr>
                <w:lang w:val="en-GB"/>
              </w:rPr>
              <w:t>Nov 8, 2016</w:t>
            </w:r>
          </w:p>
        </w:tc>
        <w:tc>
          <w:tcPr>
            <w:tcW w:w="7020" w:type="dxa"/>
          </w:tcPr>
          <w:p w14:paraId="366213C5" w14:textId="6CAE9281" w:rsidR="00457DEA" w:rsidRDefault="009A707A" w:rsidP="00296F3C">
            <w:pPr>
              <w:rPr>
                <w:lang w:val="en-GB"/>
              </w:rPr>
            </w:pPr>
            <w:r>
              <w:rPr>
                <w:lang w:val="en-GB"/>
              </w:rPr>
              <w:t xml:space="preserve">Initial Release </w:t>
            </w:r>
          </w:p>
        </w:tc>
      </w:tr>
    </w:tbl>
    <w:p w14:paraId="366213C7" w14:textId="77777777" w:rsidR="00AE3D86" w:rsidRDefault="00AE3D86" w:rsidP="00DC2D42"/>
    <w:p w14:paraId="366213C8" w14:textId="77777777" w:rsidR="00A122A9" w:rsidRPr="00C67620" w:rsidRDefault="00A122A9" w:rsidP="00F4514E">
      <w:pPr>
        <w:pStyle w:val="Heading1"/>
      </w:pPr>
      <w:bookmarkStart w:id="8" w:name="_Toc94619801"/>
      <w:bookmarkStart w:id="9" w:name="_Toc128656062"/>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r w:rsidRPr="00C67620">
        <w:lastRenderedPageBreak/>
        <w:t>Overview</w:t>
      </w:r>
      <w:bookmarkEnd w:id="8"/>
      <w:r w:rsidRPr="00C67620">
        <w:t xml:space="preserve"> </w:t>
      </w:r>
      <w:bookmarkEnd w:id="9"/>
    </w:p>
    <w:p w14:paraId="366213C9" w14:textId="77777777" w:rsidR="00A122A9" w:rsidRPr="00C67620" w:rsidRDefault="00A122A9" w:rsidP="00CD2657">
      <w:pPr>
        <w:pStyle w:val="LXIBody"/>
      </w:pPr>
      <w:r w:rsidRPr="00C67620">
        <w:t xml:space="preserve"> </w:t>
      </w:r>
    </w:p>
    <w:p w14:paraId="366213CA" w14:textId="77777777" w:rsidR="00A122A9" w:rsidRPr="00C67620" w:rsidRDefault="00911F86" w:rsidP="002A7172">
      <w:pPr>
        <w:pStyle w:val="Heading2"/>
        <w:numPr>
          <w:ilvl w:val="1"/>
          <w:numId w:val="18"/>
        </w:numPr>
      </w:pPr>
      <w:bookmarkStart w:id="20" w:name="_Toc128656063"/>
      <w:bookmarkStart w:id="21" w:name="_Toc94619802"/>
      <w:r>
        <w:t>Introduction</w:t>
      </w:r>
      <w:bookmarkEnd w:id="20"/>
      <w:bookmarkEnd w:id="21"/>
    </w:p>
    <w:p w14:paraId="366213CB" w14:textId="77777777" w:rsidR="00752BC6" w:rsidRDefault="00752BC6" w:rsidP="009E0123"/>
    <w:p w14:paraId="366213CC" w14:textId="77777777" w:rsidR="009E0123" w:rsidRDefault="00752BC6" w:rsidP="00B77FAA">
      <w:pPr>
        <w:ind w:left="720"/>
      </w:pPr>
      <w:r w:rsidRPr="009E0123">
        <w:t>With LXI Event Messaging, an LXI Event message containing triggering information is sent directly from one device to another via the LAN, without computer intervention</w:t>
      </w:r>
      <w:r w:rsidR="009E0123">
        <w:t>.</w:t>
      </w:r>
    </w:p>
    <w:p w14:paraId="366213CD" w14:textId="77777777" w:rsidR="009E0123" w:rsidRDefault="009E0123" w:rsidP="00B77FAA">
      <w:pPr>
        <w:ind w:left="720"/>
      </w:pPr>
    </w:p>
    <w:p w14:paraId="366213CE" w14:textId="77777777" w:rsidR="009E0123" w:rsidRDefault="009E0123" w:rsidP="00B77FAA">
      <w:pPr>
        <w:ind w:left="720"/>
      </w:pPr>
      <w:r>
        <w:t>LAN-based triggers provide programmatically triggered events through driver commands from the controller to the LXI device or by message exchange between LXI devices. They emulate traditional hardware triggers but can carry information that hardware triggers cannot - such as trigger slope and time stamps based on synchronized system clocks. Antenna Testing can make good use of this capability where a signal source and analyzer, separated by line-of-sight, can trigger each other over the LAN.</w:t>
      </w:r>
    </w:p>
    <w:p w14:paraId="366213CF" w14:textId="77777777" w:rsidR="009E0123" w:rsidRDefault="009E0123" w:rsidP="00B77FAA">
      <w:pPr>
        <w:ind w:left="720"/>
      </w:pPr>
    </w:p>
    <w:p w14:paraId="366213D0" w14:textId="77777777" w:rsidR="00DB1D17" w:rsidRDefault="00DB1D17" w:rsidP="00B77FAA">
      <w:pPr>
        <w:ind w:left="720"/>
      </w:pPr>
      <w:r>
        <w:t xml:space="preserve"> </w:t>
      </w:r>
    </w:p>
    <w:p w14:paraId="366213D1" w14:textId="77777777" w:rsidR="00164A70" w:rsidRPr="00C67620" w:rsidRDefault="00164A70" w:rsidP="00B77FAA">
      <w:pPr>
        <w:pStyle w:val="Heading2"/>
      </w:pPr>
      <w:bookmarkStart w:id="22" w:name="_Toc94619803"/>
      <w:r>
        <w:t>Purpose and Scope of this Document</w:t>
      </w:r>
      <w:bookmarkEnd w:id="22"/>
    </w:p>
    <w:p w14:paraId="366213D2" w14:textId="77777777" w:rsidR="00616E55" w:rsidRDefault="00616E55" w:rsidP="002A7172">
      <w:pPr>
        <w:pStyle w:val="Heading3"/>
        <w:numPr>
          <w:ilvl w:val="2"/>
          <w:numId w:val="20"/>
        </w:numPr>
      </w:pPr>
      <w:bookmarkStart w:id="23" w:name="_Toc94619804"/>
      <w:r>
        <w:t>Purpose</w:t>
      </w:r>
      <w:bookmarkEnd w:id="23"/>
    </w:p>
    <w:p w14:paraId="366213D3" w14:textId="77777777" w:rsidR="00827DB8" w:rsidRDefault="00827DB8" w:rsidP="00827DB8">
      <w:pPr>
        <w:pStyle w:val="LXIBody"/>
      </w:pPr>
      <w:r>
        <w:t xml:space="preserve">Each LXI Extended Function has its own document with unique section numbering that, if merged with the LXI </w:t>
      </w:r>
      <w:r w:rsidR="00A34C30">
        <w:t xml:space="preserve">Specification </w:t>
      </w:r>
      <w:r>
        <w:t xml:space="preserve">Core document, would produce a contiguous representation of the entire LXI Specification.  </w:t>
      </w:r>
    </w:p>
    <w:p w14:paraId="366213D4" w14:textId="77777777" w:rsidR="00DB1D17" w:rsidRDefault="00DB1D17" w:rsidP="00827DB8">
      <w:pPr>
        <w:pStyle w:val="LXIBody"/>
      </w:pPr>
      <w:r>
        <w:t xml:space="preserve">This document supplies the requirements for LXI conformance to the LXI </w:t>
      </w:r>
      <w:r w:rsidR="009E0123">
        <w:t>Event Messaging</w:t>
      </w:r>
      <w:r>
        <w:t xml:space="preserve"> Extended Function.  </w:t>
      </w:r>
    </w:p>
    <w:p w14:paraId="366213D5" w14:textId="77777777" w:rsidR="00A122A9" w:rsidRDefault="00616E55" w:rsidP="00B77FAA">
      <w:pPr>
        <w:pStyle w:val="Heading3"/>
      </w:pPr>
      <w:bookmarkStart w:id="24" w:name="_Toc440113492"/>
      <w:bookmarkStart w:id="25" w:name="_Toc440113493"/>
      <w:bookmarkStart w:id="26" w:name="_Toc440113494"/>
      <w:bookmarkStart w:id="27" w:name="_Toc440113495"/>
      <w:bookmarkStart w:id="28" w:name="_Toc440113496"/>
      <w:bookmarkStart w:id="29" w:name="_Toc440113497"/>
      <w:bookmarkStart w:id="30" w:name="_Toc440113498"/>
      <w:bookmarkStart w:id="31" w:name="_Toc440113499"/>
      <w:bookmarkStart w:id="32" w:name="_Toc440113500"/>
      <w:bookmarkStart w:id="33" w:name="_Toc94619805"/>
      <w:bookmarkEnd w:id="24"/>
      <w:bookmarkEnd w:id="25"/>
      <w:bookmarkEnd w:id="26"/>
      <w:bookmarkEnd w:id="27"/>
      <w:bookmarkEnd w:id="28"/>
      <w:bookmarkEnd w:id="29"/>
      <w:bookmarkEnd w:id="30"/>
      <w:bookmarkEnd w:id="31"/>
      <w:bookmarkEnd w:id="32"/>
      <w:r w:rsidRPr="00B77FAA">
        <w:t>Scope</w:t>
      </w:r>
      <w:bookmarkEnd w:id="33"/>
    </w:p>
    <w:p w14:paraId="366213D6" w14:textId="77777777" w:rsidR="00D3244E" w:rsidRDefault="00D3244E" w:rsidP="00D3244E">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14:paraId="366213D7" w14:textId="77777777" w:rsidR="00CD1A82" w:rsidRDefault="00D3244E" w:rsidP="00616E55">
      <w:pPr>
        <w:pStyle w:val="LXIBody"/>
      </w:pPr>
      <w:r>
        <w:t xml:space="preserve">The original LXI Device Specification included both requirements for all LXI Devices and </w:t>
      </w:r>
      <w:proofErr w:type="gramStart"/>
      <w:r>
        <w:t>a number of</w:t>
      </w:r>
      <w:proofErr w:type="gramEnd"/>
      <w:r>
        <w:t xml:space="preserve"> Extended Functions in a single document. Common information remains in the LXI Device Specification and specific information related to the Extended Function moves to separate documents</w:t>
      </w:r>
      <w:r w:rsidR="00CD1A82">
        <w:t>.</w:t>
      </w:r>
    </w:p>
    <w:p w14:paraId="366213D8" w14:textId="77777777" w:rsidR="00A122A9" w:rsidRPr="00C67620" w:rsidRDefault="00A122A9" w:rsidP="00A122A9">
      <w:pPr>
        <w:pStyle w:val="Heading2"/>
      </w:pPr>
      <w:bookmarkStart w:id="34" w:name="_Toc440113502"/>
      <w:bookmarkStart w:id="35" w:name="_Toc440113503"/>
      <w:bookmarkStart w:id="36" w:name="_Toc440113504"/>
      <w:bookmarkStart w:id="37" w:name="_Toc440113505"/>
      <w:bookmarkStart w:id="38" w:name="_Toc440113506"/>
      <w:bookmarkStart w:id="39" w:name="_Toc440113507"/>
      <w:bookmarkStart w:id="40" w:name="_Toc440113508"/>
      <w:bookmarkStart w:id="41" w:name="_Toc440113509"/>
      <w:bookmarkStart w:id="42" w:name="_Toc440113510"/>
      <w:bookmarkStart w:id="43" w:name="_Toc440113511"/>
      <w:bookmarkStart w:id="44" w:name="_Toc440113512"/>
      <w:bookmarkStart w:id="45" w:name="_Toc440113513"/>
      <w:bookmarkStart w:id="46" w:name="_Toc440113514"/>
      <w:bookmarkStart w:id="47" w:name="_Toc440113515"/>
      <w:bookmarkStart w:id="48" w:name="_Toc128656066"/>
      <w:bookmarkStart w:id="49" w:name="_Toc94619806"/>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C67620">
        <w:t>Definition of Terms</w:t>
      </w:r>
      <w:bookmarkEnd w:id="48"/>
      <w:bookmarkEnd w:id="49"/>
    </w:p>
    <w:p w14:paraId="366213D9" w14:textId="77777777" w:rsidR="00682F49" w:rsidRPr="00682F49" w:rsidRDefault="00682F49" w:rsidP="00682F49">
      <w:pPr>
        <w:pStyle w:val="LXIBody"/>
      </w:pPr>
      <w:r w:rsidRPr="00682F49">
        <w:t xml:space="preserve">This document contains both normative and informative material. Unless otherwise stated the material in this document shall be considered normative. </w:t>
      </w:r>
    </w:p>
    <w:p w14:paraId="366213DA" w14:textId="77777777" w:rsidR="00682F49" w:rsidRPr="00682F49" w:rsidRDefault="00682F49" w:rsidP="00682F49">
      <w:pPr>
        <w:pStyle w:val="LXIBody"/>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366213DB" w14:textId="77777777" w:rsidR="00A122A9" w:rsidRPr="00C67620" w:rsidRDefault="00682F49" w:rsidP="003975E5">
      <w:pPr>
        <w:pStyle w:val="LXIBody"/>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366213DC" w14:textId="77777777" w:rsidR="00A122A9" w:rsidRPr="00C67620" w:rsidRDefault="00A122A9" w:rsidP="00CD2657">
      <w:pPr>
        <w:pStyle w:val="LXIBody"/>
      </w:pPr>
      <w:r w:rsidRPr="00CD57B0">
        <w:rPr>
          <w:rStyle w:val="StyleLXIBodyBold1Char"/>
        </w:rPr>
        <w:lastRenderedPageBreak/>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366213DD" w14:textId="77777777"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366213DE"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366213DF" w14:textId="77777777" w:rsidR="00A122A9" w:rsidRDefault="00A122A9" w:rsidP="00CD2657">
      <w:pPr>
        <w:pStyle w:val="LXIBody"/>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366213E0" w14:textId="77777777" w:rsidR="00E05087" w:rsidRDefault="00E05087">
      <w:pPr>
        <w:rPr>
          <w:rFonts w:ascii="Arial" w:hAnsi="Arial"/>
          <w:b/>
          <w:sz w:val="28"/>
          <w:szCs w:val="28"/>
        </w:rPr>
      </w:pPr>
      <w:bookmarkStart w:id="50" w:name="_Toc229807316"/>
      <w:bookmarkStart w:id="51" w:name="_Toc229807317"/>
      <w:bookmarkStart w:id="52" w:name="_Toc128656067"/>
      <w:bookmarkEnd w:id="50"/>
      <w:bookmarkEnd w:id="51"/>
      <w:r>
        <w:br w:type="page"/>
      </w:r>
    </w:p>
    <w:p w14:paraId="366213E1" w14:textId="77777777" w:rsidR="00161955" w:rsidRDefault="00161955" w:rsidP="002A7172">
      <w:pPr>
        <w:pStyle w:val="Heading2"/>
        <w:numPr>
          <w:ilvl w:val="1"/>
          <w:numId w:val="17"/>
        </w:numPr>
      </w:pPr>
      <w:bookmarkStart w:id="53" w:name="_Toc94619807"/>
      <w:r>
        <w:lastRenderedPageBreak/>
        <w:t>Additional LXI Conformance Requirements</w:t>
      </w:r>
      <w:bookmarkEnd w:id="53"/>
    </w:p>
    <w:p w14:paraId="366213E2" w14:textId="77777777" w:rsidR="00161955" w:rsidRDefault="00161955" w:rsidP="00F4514E">
      <w:pPr>
        <w:pStyle w:val="Heading3"/>
      </w:pPr>
      <w:bookmarkStart w:id="54" w:name="_Toc443135478"/>
      <w:bookmarkStart w:id="55" w:name="_Toc443138188"/>
      <w:bookmarkStart w:id="56" w:name="_Toc94619808"/>
      <w:r>
        <w:t>Extended Functions</w:t>
      </w:r>
      <w:bookmarkEnd w:id="54"/>
      <w:bookmarkEnd w:id="55"/>
      <w:bookmarkEnd w:id="56"/>
    </w:p>
    <w:p w14:paraId="366213E3" w14:textId="77777777" w:rsidR="00161955" w:rsidRDefault="00161955" w:rsidP="00F4514E">
      <w:pPr>
        <w:pStyle w:val="Heading4"/>
      </w:pPr>
      <w:r>
        <w:t>General Description</w:t>
      </w:r>
    </w:p>
    <w:p w14:paraId="366213E4" w14:textId="77777777" w:rsidR="00161955" w:rsidRDefault="00161955" w:rsidP="009717B9">
      <w:pPr>
        <w:pStyle w:val="LXIBody"/>
      </w:pPr>
      <w:r w:rsidRPr="00C67620">
        <w:t xml:space="preserve">The LXI Standard </w:t>
      </w:r>
      <w:r>
        <w:t>consists of the LXI Device Specification, required for all LXI Devices.  In addition, it includes all optional Extended Functions.</w:t>
      </w:r>
    </w:p>
    <w:p w14:paraId="366213E5" w14:textId="77777777" w:rsidR="00161955" w:rsidRPr="00DE2560" w:rsidRDefault="00161955" w:rsidP="00161955">
      <w:pPr>
        <w:pStyle w:val="Subhead1"/>
      </w:pPr>
      <w:r>
        <w:t>LXI Extended Functions</w:t>
      </w:r>
    </w:p>
    <w:p w14:paraId="366213E6" w14:textId="77777777" w:rsidR="00161955" w:rsidRDefault="00161955" w:rsidP="00161955">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w:t>
      </w:r>
      <w:r w:rsidR="00A25839">
        <w:t xml:space="preserve">to </w:t>
      </w:r>
      <w:r>
        <w:t xml:space="preserve">add new Extended Functions without altering the LXI Device Specification.  The </w:t>
      </w:r>
      <w:hyperlink r:id="rId17" w:history="1">
        <w:r w:rsidRPr="00EB6F09">
          <w:rPr>
            <w:rStyle w:val="Hyperlink"/>
            <w:b/>
            <w:i/>
          </w:rPr>
          <w:t>Guide to LXI Documentation</w:t>
        </w:r>
      </w:hyperlink>
      <w:r>
        <w:t xml:space="preserve"> identifies the Extended Function documents.  </w:t>
      </w:r>
    </w:p>
    <w:p w14:paraId="366213E7" w14:textId="77777777" w:rsidR="00161955" w:rsidRDefault="00161955" w:rsidP="00F4514E">
      <w:pPr>
        <w:pStyle w:val="Heading4"/>
      </w:pPr>
      <w:r>
        <w:t>Conformance Requirements</w:t>
      </w:r>
    </w:p>
    <w:p w14:paraId="366213E8" w14:textId="77777777" w:rsidR="00161955" w:rsidRPr="00041450" w:rsidRDefault="00161955" w:rsidP="00161955">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w:t>
      </w:r>
      <w:r w:rsidR="006323F1">
        <w:t xml:space="preserve">may require </w:t>
      </w:r>
      <w:r>
        <w:t>conformance to another Extended Function.  All these requirements are detailed in the following Rule.</w:t>
      </w:r>
    </w:p>
    <w:p w14:paraId="366213E9" w14:textId="77777777" w:rsidR="00161955" w:rsidRDefault="00161955" w:rsidP="002A7172">
      <w:pPr>
        <w:pStyle w:val="Heading5"/>
        <w:numPr>
          <w:ilvl w:val="4"/>
          <w:numId w:val="24"/>
        </w:numPr>
      </w:pPr>
      <w:bookmarkStart w:id="57" w:name="_Ref205959009"/>
      <w:bookmarkStart w:id="58" w:name="_Ref205611094"/>
      <w:r>
        <w:t>RULE</w:t>
      </w:r>
      <w:r w:rsidRPr="00C67620">
        <w:t xml:space="preserve"> –</w:t>
      </w:r>
      <w:r>
        <w:t xml:space="preserve"> Event Messaging Conformance Requirements</w:t>
      </w:r>
      <w:bookmarkEnd w:id="57"/>
    </w:p>
    <w:p w14:paraId="366213EA" w14:textId="77777777" w:rsidR="00161955" w:rsidRDefault="00A25839" w:rsidP="009717B9">
      <w:pPr>
        <w:pStyle w:val="LXIBody"/>
      </w:pPr>
      <w:r>
        <w:t>The rules in this document define the conformance requirements for this Extended Function. In addition to the requirements for all LXI Devices found in the LXI Devi</w:t>
      </w:r>
      <w:r w:rsidR="00014C4B">
        <w:t xml:space="preserve">ce Specification, there may be </w:t>
      </w:r>
      <w:r>
        <w:t xml:space="preserve">cases where an Extended Function requires conformance to another Extended Function. </w:t>
      </w:r>
      <w:r w:rsidR="00186E1B">
        <w:t xml:space="preserve"> All requirements follow below:</w:t>
      </w:r>
    </w:p>
    <w:p w14:paraId="366213EB" w14:textId="77777777" w:rsidR="00161955" w:rsidRPr="00D454AA" w:rsidRDefault="00161955" w:rsidP="00161955">
      <w:pPr>
        <w:pStyle w:val="LXIBody"/>
        <w:rPr>
          <w:b/>
        </w:rPr>
      </w:pPr>
      <w:r w:rsidRPr="00D454AA">
        <w:rPr>
          <w:b/>
        </w:rPr>
        <w:t>LXI Device Specification Document:</w:t>
      </w:r>
    </w:p>
    <w:p w14:paraId="366213EC" w14:textId="77777777" w:rsidR="00161955" w:rsidRDefault="00186E1B" w:rsidP="002A7172">
      <w:pPr>
        <w:pStyle w:val="LXIBody"/>
        <w:numPr>
          <w:ilvl w:val="0"/>
          <w:numId w:val="16"/>
        </w:numPr>
      </w:pPr>
      <w:r>
        <w:t xml:space="preserve">All LXI Devices shall conform to the rules found in Section 1.4 </w:t>
      </w:r>
      <w:r w:rsidR="00457DEA">
        <w:t>and all subsections</w:t>
      </w:r>
    </w:p>
    <w:p w14:paraId="366213ED" w14:textId="46FE94CA" w:rsidR="00186E1B" w:rsidRDefault="00186E1B" w:rsidP="002A7172">
      <w:pPr>
        <w:pStyle w:val="LXIBody"/>
        <w:numPr>
          <w:ilvl w:val="0"/>
          <w:numId w:val="16"/>
        </w:numPr>
      </w:pPr>
      <w:r>
        <w:t xml:space="preserve">Sections 3.5 </w:t>
      </w:r>
      <w:r w:rsidR="0005179A">
        <w:t>and 3.7</w:t>
      </w:r>
      <w:r>
        <w:t>, including all subsections</w:t>
      </w:r>
    </w:p>
    <w:p w14:paraId="366213EE" w14:textId="77777777" w:rsidR="00186E1B" w:rsidRDefault="00186E1B" w:rsidP="002A7172">
      <w:pPr>
        <w:pStyle w:val="LXIBody"/>
        <w:numPr>
          <w:ilvl w:val="0"/>
          <w:numId w:val="16"/>
        </w:numPr>
      </w:pPr>
      <w:r>
        <w:t>Section 6.1.1, sections 6.3 through 6.6, including all subsections</w:t>
      </w:r>
    </w:p>
    <w:p w14:paraId="366213EF" w14:textId="77777777" w:rsidR="00186E1B" w:rsidRDefault="00186E1B" w:rsidP="002A7172">
      <w:pPr>
        <w:pStyle w:val="LXIBody"/>
        <w:numPr>
          <w:ilvl w:val="0"/>
          <w:numId w:val="16"/>
        </w:numPr>
      </w:pPr>
      <w:r>
        <w:t>Section 9.6, including all subsections</w:t>
      </w:r>
    </w:p>
    <w:p w14:paraId="366213F0" w14:textId="77777777" w:rsidR="00186E1B" w:rsidRDefault="00186E1B" w:rsidP="002A7172">
      <w:pPr>
        <w:pStyle w:val="LXIBody"/>
        <w:numPr>
          <w:ilvl w:val="0"/>
          <w:numId w:val="16"/>
        </w:numPr>
      </w:pPr>
      <w:r>
        <w:t xml:space="preserve">A Function element with the </w:t>
      </w:r>
      <w:proofErr w:type="spellStart"/>
      <w:r>
        <w:t>FunctionName</w:t>
      </w:r>
      <w:proofErr w:type="spellEnd"/>
      <w:r>
        <w:t xml:space="preserve"> attributes of “LXI Event Messaging” and version “1.0” in the </w:t>
      </w:r>
      <w:proofErr w:type="spellStart"/>
      <w:r>
        <w:t>LXIExtendedFunction</w:t>
      </w:r>
      <w:proofErr w:type="spellEnd"/>
      <w:r>
        <w:t xml:space="preserve"> element of the LXI identification document as described in Section 10.2.5</w:t>
      </w:r>
    </w:p>
    <w:p w14:paraId="366213F1" w14:textId="77777777" w:rsidR="00161955" w:rsidRPr="00D454AA" w:rsidRDefault="00A25839" w:rsidP="00161955">
      <w:pPr>
        <w:pStyle w:val="LXIBody"/>
        <w:rPr>
          <w:b/>
        </w:rPr>
      </w:pPr>
      <w:r>
        <w:rPr>
          <w:b/>
        </w:rPr>
        <w:t>LXI Event Messaging (this document)</w:t>
      </w:r>
      <w:r w:rsidR="00161955" w:rsidRPr="00D454AA">
        <w:rPr>
          <w:b/>
        </w:rPr>
        <w:t>:</w:t>
      </w:r>
    </w:p>
    <w:p w14:paraId="366213F2" w14:textId="77777777" w:rsidR="00161955" w:rsidRDefault="00B873AB" w:rsidP="002A7172">
      <w:pPr>
        <w:pStyle w:val="LXIBody"/>
        <w:numPr>
          <w:ilvl w:val="0"/>
          <w:numId w:val="16"/>
        </w:numPr>
      </w:pPr>
      <w:r>
        <w:t>Include all rules.</w:t>
      </w:r>
    </w:p>
    <w:p w14:paraId="366213F3" w14:textId="77777777" w:rsidR="009E0123" w:rsidRPr="001E4427" w:rsidRDefault="009E0123" w:rsidP="009E0123">
      <w:pPr>
        <w:pStyle w:val="LXIBody"/>
      </w:pPr>
      <w:bookmarkStart w:id="59" w:name="_Ref205611083"/>
      <w:bookmarkEnd w:id="52"/>
      <w:bookmarkEnd w:id="58"/>
      <w:r>
        <w:t xml:space="preserve">.  </w:t>
      </w:r>
    </w:p>
    <w:p w14:paraId="366213F4" w14:textId="77777777" w:rsidR="00511D19" w:rsidRPr="00C67620" w:rsidRDefault="00511D19" w:rsidP="002A7172">
      <w:pPr>
        <w:pStyle w:val="Heading1"/>
        <w:numPr>
          <w:ilvl w:val="0"/>
          <w:numId w:val="21"/>
        </w:numPr>
      </w:pPr>
      <w:bookmarkStart w:id="60" w:name="_Toc440800177"/>
      <w:bookmarkStart w:id="61" w:name="_Toc440799779"/>
      <w:bookmarkStart w:id="62" w:name="_Toc440799781"/>
      <w:bookmarkStart w:id="63" w:name="_Toc440799782"/>
      <w:bookmarkStart w:id="64" w:name="_Toc440799784"/>
      <w:bookmarkStart w:id="65" w:name="_Toc440799790"/>
      <w:bookmarkStart w:id="66" w:name="_Toc440799792"/>
      <w:bookmarkStart w:id="67" w:name="_Toc440799795"/>
      <w:bookmarkStart w:id="68" w:name="_Toc440799798"/>
      <w:bookmarkStart w:id="69" w:name="_Toc440799801"/>
      <w:bookmarkStart w:id="70" w:name="_Toc440799804"/>
      <w:bookmarkStart w:id="71" w:name="_Toc440799807"/>
      <w:bookmarkStart w:id="72" w:name="_Toc440799812"/>
      <w:bookmarkStart w:id="73" w:name="_Toc440799814"/>
      <w:bookmarkStart w:id="74" w:name="_Toc440799817"/>
      <w:bookmarkStart w:id="75" w:name="_Toc440799820"/>
      <w:bookmarkStart w:id="76" w:name="_Toc440799823"/>
      <w:bookmarkStart w:id="77" w:name="_Toc440799826"/>
      <w:bookmarkStart w:id="78" w:name="_Toc440799828"/>
      <w:bookmarkStart w:id="79" w:name="_Toc440799835"/>
      <w:bookmarkStart w:id="80" w:name="_Toc440799836"/>
      <w:bookmarkStart w:id="81" w:name="_Toc440799847"/>
      <w:bookmarkStart w:id="82" w:name="_Toc100387020"/>
      <w:bookmarkStart w:id="83" w:name="_Toc101245326"/>
      <w:bookmarkStart w:id="84" w:name="_Toc103501565"/>
      <w:bookmarkStart w:id="85" w:name="_Toc104620764"/>
      <w:bookmarkStart w:id="86" w:name="_Toc104945855"/>
      <w:bookmarkStart w:id="87" w:name="_Toc104946695"/>
      <w:bookmarkStart w:id="88" w:name="_Toc104947115"/>
      <w:bookmarkStart w:id="89" w:name="_Toc104968406"/>
      <w:bookmarkStart w:id="90" w:name="_Toc105500777"/>
      <w:bookmarkStart w:id="91" w:name="_Toc105501251"/>
      <w:bookmarkStart w:id="92" w:name="_Toc106617255"/>
      <w:bookmarkStart w:id="93" w:name="_Toc111021118"/>
      <w:bookmarkStart w:id="94" w:name="_Toc111253050"/>
      <w:bookmarkStart w:id="95" w:name="_Toc44019786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C67620">
        <w:lastRenderedPageBreak/>
        <w:t xml:space="preserve">  </w:t>
      </w:r>
      <w:bookmarkStart w:id="96" w:name="_Toc112300471"/>
      <w:bookmarkStart w:id="97" w:name="_Toc113353354"/>
      <w:bookmarkStart w:id="98" w:name="_Toc113776897"/>
      <w:bookmarkStart w:id="99" w:name="_Toc128656119"/>
      <w:bookmarkStart w:id="100" w:name="_Ref206215856"/>
      <w:bookmarkStart w:id="101" w:name="_Toc440197866"/>
      <w:bookmarkStart w:id="102" w:name="_Toc94619809"/>
      <w:bookmarkEnd w:id="82"/>
      <w:bookmarkEnd w:id="83"/>
      <w:bookmarkEnd w:id="84"/>
      <w:bookmarkEnd w:id="85"/>
      <w:bookmarkEnd w:id="86"/>
      <w:bookmarkEnd w:id="87"/>
      <w:bookmarkEnd w:id="88"/>
      <w:bookmarkEnd w:id="89"/>
      <w:bookmarkEnd w:id="90"/>
      <w:bookmarkEnd w:id="91"/>
      <w:bookmarkEnd w:id="92"/>
      <w:bookmarkEnd w:id="93"/>
      <w:bookmarkEnd w:id="94"/>
      <w:r w:rsidRPr="00C67620">
        <w:t>LXI Device Synchronization</w:t>
      </w:r>
      <w:bookmarkEnd w:id="96"/>
      <w:bookmarkEnd w:id="97"/>
      <w:bookmarkEnd w:id="98"/>
      <w:bookmarkEnd w:id="99"/>
      <w:bookmarkEnd w:id="100"/>
      <w:bookmarkEnd w:id="101"/>
      <w:r w:rsidR="001A69B4">
        <w:t xml:space="preserve"> and Events</w:t>
      </w:r>
      <w:bookmarkEnd w:id="102"/>
    </w:p>
    <w:p w14:paraId="366213F5" w14:textId="77777777" w:rsidR="00F341AF" w:rsidRDefault="009717B9" w:rsidP="00511D19">
      <w:pPr>
        <w:pStyle w:val="LXIBody"/>
      </w:pPr>
      <w:r>
        <w:t xml:space="preserve">Section 3 of the LXI Device Specification summarizes the various methods of synchronization and triggering available for LXI Devices.  </w:t>
      </w:r>
    </w:p>
    <w:p w14:paraId="366213F6" w14:textId="77777777" w:rsidR="009E3595" w:rsidRDefault="009E3595" w:rsidP="002A7172">
      <w:pPr>
        <w:pStyle w:val="Heading2"/>
        <w:numPr>
          <w:ilvl w:val="1"/>
          <w:numId w:val="23"/>
        </w:numPr>
      </w:pPr>
      <w:bookmarkStart w:id="103" w:name="_Ref205360316"/>
      <w:bookmarkStart w:id="104" w:name="_Toc440719981"/>
      <w:bookmarkStart w:id="105" w:name="_Toc94619810"/>
      <w:bookmarkStart w:id="106" w:name="_Toc111021152"/>
      <w:bookmarkStart w:id="107" w:name="_Toc111253073"/>
      <w:bookmarkStart w:id="108" w:name="_Ref111617537"/>
      <w:bookmarkStart w:id="109" w:name="_Toc112300485"/>
      <w:bookmarkStart w:id="110" w:name="_Toc113353369"/>
      <w:bookmarkStart w:id="111" w:name="_Toc128656131"/>
      <w:bookmarkStart w:id="112" w:name="_Toc111980647"/>
      <w:r>
        <w:t>LXI Event Messages</w:t>
      </w:r>
      <w:bookmarkEnd w:id="103"/>
      <w:bookmarkEnd w:id="104"/>
      <w:bookmarkEnd w:id="105"/>
    </w:p>
    <w:p w14:paraId="366213F7" w14:textId="59C5EFB1" w:rsidR="009E3595" w:rsidRDefault="009E3595" w:rsidP="009E3595">
      <w:pPr>
        <w:pStyle w:val="LXIBody"/>
      </w:pPr>
      <w:r>
        <w:t xml:space="preserve">This section defines the mechanism for communicating LXI Event Messages between </w:t>
      </w:r>
      <w:r w:rsidR="3A788336">
        <w:t>device</w:t>
      </w:r>
      <w:r>
        <w:t xml:space="preserve">s in an LXI system. The rules of this section make it possible for LXI Devices to communicate timestamped information about asynchronous events to one another directly over the LAN, without the need for controller intervention.  </w:t>
      </w:r>
    </w:p>
    <w:p w14:paraId="366213F8" w14:textId="77777777" w:rsidR="009717B9" w:rsidRDefault="009E3595" w:rsidP="009E3595">
      <w:pPr>
        <w:pStyle w:val="LXIBody"/>
      </w:pPr>
      <w:r w:rsidRPr="00C67620">
        <w:t>Section 4</w:t>
      </w:r>
      <w:r>
        <w:t xml:space="preserve"> </w:t>
      </w:r>
      <w:r w:rsidR="009717B9">
        <w:t xml:space="preserve">of this document </w:t>
      </w:r>
      <w:r>
        <w:t xml:space="preserve">defines the </w:t>
      </w:r>
      <w:r w:rsidRPr="00C67620">
        <w:t xml:space="preserve">data format for </w:t>
      </w:r>
      <w:r>
        <w:t>LXI Event Messages</w:t>
      </w:r>
      <w:r w:rsidRPr="00C67620">
        <w:t xml:space="preserve"> </w:t>
      </w:r>
      <w:r>
        <w:t xml:space="preserve">and the </w:t>
      </w:r>
      <w:r w:rsidRPr="00C67620">
        <w:t>on-the-</w:t>
      </w:r>
      <w:r>
        <w:t>wire</w:t>
      </w:r>
      <w:r w:rsidRPr="00C67620">
        <w:t xml:space="preserve"> </w:t>
      </w:r>
      <w:r>
        <w:t>message</w:t>
      </w:r>
      <w:r w:rsidRPr="00C67620">
        <w:t xml:space="preserve"> format </w:t>
      </w:r>
      <w:r>
        <w:t>necessary t</w:t>
      </w:r>
      <w:r w:rsidRPr="00C67620">
        <w:t>o achieve overall instrument compatibility</w:t>
      </w:r>
      <w:r>
        <w:t>.</w:t>
      </w:r>
      <w:r w:rsidRPr="00C67620">
        <w:t xml:space="preserve"> </w:t>
      </w:r>
    </w:p>
    <w:p w14:paraId="366213F9" w14:textId="77777777" w:rsidR="009E3595" w:rsidRPr="00C67620" w:rsidRDefault="009E3595" w:rsidP="009E3595">
      <w:pPr>
        <w:pStyle w:val="LXIBody"/>
      </w:pPr>
      <w:r w:rsidRPr="00C67620">
        <w:t xml:space="preserve">Section </w:t>
      </w:r>
      <w:r w:rsidR="00B873AB">
        <w:t xml:space="preserve">6.4 </w:t>
      </w:r>
      <w:r w:rsidR="009717B9">
        <w:t xml:space="preserve">in the </w:t>
      </w:r>
      <w:r w:rsidR="009717B9" w:rsidRPr="00B873AB">
        <w:rPr>
          <w:b/>
          <w:i/>
        </w:rPr>
        <w:t>LXI Device Specification</w:t>
      </w:r>
      <w:r>
        <w:t xml:space="preserve"> defines a</w:t>
      </w:r>
      <w:r w:rsidRPr="00C67620">
        <w:t xml:space="preserve"> programmatic use model for the</w:t>
      </w:r>
      <w:r>
        <w:t>se LXI Event Messages.</w:t>
      </w:r>
    </w:p>
    <w:p w14:paraId="366213FA" w14:textId="77777777" w:rsidR="009E3595" w:rsidRPr="00EA5424" w:rsidRDefault="009E3595" w:rsidP="009E3595">
      <w:pPr>
        <w:pStyle w:val="Body1"/>
      </w:pPr>
    </w:p>
    <w:p w14:paraId="366213FB" w14:textId="77777777" w:rsidR="009E3595" w:rsidRPr="00C67620" w:rsidRDefault="009E3595" w:rsidP="00F4514E">
      <w:pPr>
        <w:pStyle w:val="Heading3"/>
      </w:pPr>
      <w:bookmarkStart w:id="113" w:name="_Ref205360242"/>
      <w:bookmarkStart w:id="114" w:name="_Ref205199092"/>
      <w:bookmarkStart w:id="115" w:name="_Ref205361704"/>
      <w:bookmarkStart w:id="116" w:name="_Toc440719982"/>
      <w:bookmarkStart w:id="117" w:name="_Toc94619811"/>
      <w:r w:rsidRPr="00C67620">
        <w:t xml:space="preserve">RULE – </w:t>
      </w:r>
      <w:r>
        <w:t xml:space="preserve">LXI Event Message Communication </w:t>
      </w:r>
      <w:bookmarkEnd w:id="113"/>
      <w:r>
        <w:t>Transport Mechanism</w:t>
      </w:r>
      <w:bookmarkEnd w:id="106"/>
      <w:bookmarkEnd w:id="107"/>
      <w:bookmarkEnd w:id="108"/>
      <w:bookmarkEnd w:id="109"/>
      <w:bookmarkEnd w:id="110"/>
      <w:bookmarkEnd w:id="111"/>
      <w:bookmarkEnd w:id="114"/>
      <w:bookmarkEnd w:id="115"/>
      <w:bookmarkEnd w:id="116"/>
      <w:bookmarkEnd w:id="117"/>
    </w:p>
    <w:p w14:paraId="366213FC" w14:textId="77777777" w:rsidR="009E3595" w:rsidRDefault="009E3595" w:rsidP="009E3595">
      <w:pPr>
        <w:pStyle w:val="LXIBody"/>
      </w:pPr>
      <w:r w:rsidRPr="00C67620">
        <w:t xml:space="preserve">All </w:t>
      </w:r>
      <w:r>
        <w:t>LXI Device</w:t>
      </w:r>
      <w:r w:rsidRPr="00C67620">
        <w:t xml:space="preserve">s that </w:t>
      </w:r>
      <w:r>
        <w:t>transmit</w:t>
      </w:r>
      <w:r w:rsidRPr="00C67620">
        <w:t xml:space="preserve"> </w:t>
      </w:r>
      <w:r>
        <w:t>or receive LXI Event Messages shall be capable of the following:</w:t>
      </w:r>
    </w:p>
    <w:p w14:paraId="366213FD" w14:textId="77777777" w:rsidR="009E3595" w:rsidRDefault="009E3595" w:rsidP="009E3595">
      <w:pPr>
        <w:pStyle w:val="ListBullet0"/>
      </w:pPr>
      <w:r>
        <w:t>U</w:t>
      </w:r>
      <w:r w:rsidRPr="00C67620">
        <w:t xml:space="preserve">sing </w:t>
      </w:r>
      <w:r>
        <w:t xml:space="preserve">both multicast </w:t>
      </w:r>
      <w:r w:rsidRPr="00C67620">
        <w:t>UDP and</w:t>
      </w:r>
      <w:r>
        <w:t xml:space="preserve"> unicast</w:t>
      </w:r>
      <w:r w:rsidRPr="00C67620">
        <w:t xml:space="preserve"> TCP</w:t>
      </w:r>
      <w:r>
        <w:t xml:space="preserve"> Stream</w:t>
      </w:r>
      <w:r w:rsidRPr="00C67620">
        <w:t xml:space="preserve"> transports</w:t>
      </w:r>
      <w:r>
        <w:t xml:space="preserve"> for these transmissions</w:t>
      </w:r>
      <w:r w:rsidRPr="00C67620">
        <w:t>.</w:t>
      </w:r>
      <w:r>
        <w:t xml:space="preserve"> </w:t>
      </w:r>
    </w:p>
    <w:p w14:paraId="366213FE" w14:textId="77777777" w:rsidR="009E3595" w:rsidRDefault="009E3595" w:rsidP="009E3595">
      <w:pPr>
        <w:pStyle w:val="ListBullet0"/>
      </w:pPr>
      <w:r>
        <w:t xml:space="preserve">Listening for and responding to LXI Event Messages using both multicast </w:t>
      </w:r>
      <w:r w:rsidRPr="00C67620">
        <w:t>UDP and</w:t>
      </w:r>
      <w:r>
        <w:t xml:space="preserve"> unicast</w:t>
      </w:r>
      <w:r w:rsidRPr="00C67620">
        <w:t xml:space="preserve"> TCP</w:t>
      </w:r>
      <w:r w:rsidRPr="00C67620" w:rsidDel="00EA5424">
        <w:t xml:space="preserve"> </w:t>
      </w:r>
      <w:r>
        <w:t>Stream transports.</w:t>
      </w:r>
    </w:p>
    <w:p w14:paraId="366213FF" w14:textId="77777777" w:rsidR="00C860F3" w:rsidRDefault="00C860F3">
      <w:pPr>
        <w:rPr>
          <w:rFonts w:ascii="Arial" w:hAnsi="Arial"/>
          <w:b/>
          <w:sz w:val="22"/>
        </w:rPr>
      </w:pPr>
      <w:bookmarkStart w:id="118" w:name="_Ref205360940"/>
    </w:p>
    <w:p w14:paraId="36621400" w14:textId="77777777" w:rsidR="009E3595" w:rsidRPr="00C67620" w:rsidRDefault="009E3595" w:rsidP="00E620CC">
      <w:pPr>
        <w:pStyle w:val="Heading4"/>
      </w:pPr>
      <w:r w:rsidRPr="00C67620">
        <w:t xml:space="preserve">RULE – </w:t>
      </w:r>
      <w:r>
        <w:t xml:space="preserve">LXI </w:t>
      </w:r>
      <w:r w:rsidRPr="00C67620">
        <w:t>Multicast Address</w:t>
      </w:r>
      <w:bookmarkEnd w:id="118"/>
      <w:r>
        <w:t xml:space="preserve"> and Port Numbers for LXI Event Messages</w:t>
      </w:r>
    </w:p>
    <w:p w14:paraId="36621401" w14:textId="77777777" w:rsidR="009E3595" w:rsidRDefault="009E3595" w:rsidP="009E3595">
      <w:pPr>
        <w:pStyle w:val="LXIBody"/>
      </w:pPr>
      <w:r>
        <w:t>LXI D</w:t>
      </w:r>
      <w:r w:rsidRPr="00C67620">
        <w:t>evices</w:t>
      </w:r>
      <w:r>
        <w:t xml:space="preserve"> </w:t>
      </w:r>
      <w:r w:rsidRPr="00C67620">
        <w:t>shall use the IANA regist</w:t>
      </w:r>
      <w:r>
        <w:t xml:space="preserve">ered multicast address </w:t>
      </w:r>
      <w:r w:rsidRPr="00652C4E">
        <w:t>224.0.23.159</w:t>
      </w:r>
      <w:r>
        <w:t xml:space="preserve"> for LXI Event Message transmission using UDP multicast</w:t>
      </w:r>
      <w:r w:rsidRPr="00C67620">
        <w:t>.</w:t>
      </w:r>
    </w:p>
    <w:p w14:paraId="36621402" w14:textId="77777777" w:rsidR="009E3595" w:rsidRPr="00C67620" w:rsidRDefault="009E3595" w:rsidP="009E3595">
      <w:pPr>
        <w:pStyle w:val="LXIBody"/>
      </w:pPr>
      <w:r>
        <w:t>LXI Devices</w:t>
      </w:r>
      <w:r w:rsidRPr="00C67620">
        <w:t xml:space="preserve"> shall implement a UDP port listener (multicast capable) and a TCP socket listener for the purposes of receiving </w:t>
      </w:r>
      <w:r>
        <w:t>LXI Event Messages</w:t>
      </w:r>
      <w:r w:rsidRPr="00C67620">
        <w:t xml:space="preserve">.  The TCP listener shall be capable of at least 8 simultaneous connections.  These listeners shall default to the IANA registered port </w:t>
      </w:r>
      <w:r>
        <w:t xml:space="preserve">number </w:t>
      </w:r>
      <w:r w:rsidRPr="00C67620">
        <w:t xml:space="preserve">5044 for </w:t>
      </w:r>
      <w:r>
        <w:t>LXI Event Messages</w:t>
      </w:r>
      <w:r w:rsidRPr="00C67620">
        <w:t>—user configuration may override this default.</w:t>
      </w:r>
    </w:p>
    <w:p w14:paraId="36621403" w14:textId="77777777" w:rsidR="009E3595" w:rsidRPr="00C67620" w:rsidRDefault="009E3595" w:rsidP="00F4514E">
      <w:pPr>
        <w:pStyle w:val="Heading3"/>
      </w:pPr>
      <w:bookmarkStart w:id="119" w:name="_Ref205619275"/>
      <w:bookmarkStart w:id="120" w:name="_Toc440719983"/>
      <w:bookmarkStart w:id="121" w:name="_Toc94619812"/>
      <w:bookmarkEnd w:id="112"/>
      <w:r w:rsidRPr="00C67620">
        <w:t xml:space="preserve">RULE – Require Specified Data Format for </w:t>
      </w:r>
      <w:r>
        <w:t>LXI Event Messages</w:t>
      </w:r>
      <w:bookmarkEnd w:id="119"/>
      <w:bookmarkEnd w:id="120"/>
      <w:bookmarkEnd w:id="121"/>
    </w:p>
    <w:p w14:paraId="36621404" w14:textId="584C6630" w:rsidR="009E3595" w:rsidRPr="00C67620" w:rsidRDefault="009E3595" w:rsidP="009E3595">
      <w:pPr>
        <w:pStyle w:val="LXIBody"/>
      </w:pPr>
      <w:r w:rsidRPr="0094492C">
        <w:t xml:space="preserve">LXI Event Message communication shall use the format specified in Section </w:t>
      </w:r>
      <w:r w:rsidRPr="0094492C">
        <w:fldChar w:fldCharType="begin"/>
      </w:r>
      <w:r w:rsidRPr="0094492C">
        <w:instrText xml:space="preserve"> REF _Ref99849436 \r \h  \* MERGEFORMAT </w:instrText>
      </w:r>
      <w:r w:rsidRPr="0094492C">
        <w:fldChar w:fldCharType="separate"/>
      </w:r>
      <w:r w:rsidR="00B23B5B">
        <w:t>4</w:t>
      </w:r>
      <w:r w:rsidRPr="0094492C">
        <w:fldChar w:fldCharType="end"/>
      </w:r>
      <w:r w:rsidRPr="0094492C">
        <w:t>.</w:t>
      </w:r>
    </w:p>
    <w:p w14:paraId="36621405" w14:textId="77777777" w:rsidR="009E3595" w:rsidRPr="00C67620" w:rsidRDefault="009E3595" w:rsidP="00E620CC">
      <w:pPr>
        <w:pStyle w:val="Heading4"/>
      </w:pPr>
      <w:bookmarkStart w:id="122" w:name="_Ref205618972"/>
      <w:r w:rsidRPr="00C67620">
        <w:t>RULE – Use of LXI "Domain"</w:t>
      </w:r>
      <w:bookmarkEnd w:id="122"/>
    </w:p>
    <w:p w14:paraId="36621406" w14:textId="57047677" w:rsidR="009E3595" w:rsidRPr="00C67620" w:rsidRDefault="009E3595" w:rsidP="009E3595">
      <w:pPr>
        <w:pStyle w:val="LXIBody"/>
      </w:pPr>
      <w:r>
        <w:t xml:space="preserve">All </w:t>
      </w:r>
      <w:r w:rsidR="7E272034">
        <w:t>device</w:t>
      </w:r>
      <w:r>
        <w:t xml:space="preserve">s receiving LXI Event Messages shall use the "domain" byte in the LXI Event Message to ensure that each received LXI Event Message is intended for receipt by the </w:t>
      </w:r>
      <w:r w:rsidR="05CBA1C8">
        <w:t>device</w:t>
      </w:r>
      <w:r>
        <w:t xml:space="preserve">.  Each </w:t>
      </w:r>
      <w:r w:rsidR="35F0685E">
        <w:t>device</w:t>
      </w:r>
      <w:r>
        <w:t xml:space="preserve"> shall be configurable as to the domain of which it is a member.  Upon receipt of an LXI Event Message, the device shall ignore those whose "domain" byte does not match the locally configured value.</w:t>
      </w:r>
    </w:p>
    <w:p w14:paraId="36621407" w14:textId="77777777" w:rsidR="00C13C42" w:rsidRDefault="00C13C42">
      <w:pPr>
        <w:rPr>
          <w:rFonts w:ascii="Arial" w:hAnsi="Arial"/>
          <w:b/>
          <w:szCs w:val="20"/>
        </w:rPr>
      </w:pPr>
      <w:r>
        <w:br w:type="page"/>
      </w:r>
    </w:p>
    <w:p w14:paraId="36621408" w14:textId="77777777" w:rsidR="009E3595" w:rsidRPr="00C67620" w:rsidRDefault="009E3595" w:rsidP="009E3595">
      <w:pPr>
        <w:pStyle w:val="Heading5"/>
      </w:pPr>
      <w:r w:rsidRPr="00C67620">
        <w:lastRenderedPageBreak/>
        <w:t>RULE – Other Uses of the "Domain" Byte Disallowed</w:t>
      </w:r>
    </w:p>
    <w:p w14:paraId="36621409" w14:textId="43426853" w:rsidR="009E3595" w:rsidRPr="00C67620" w:rsidRDefault="009E3595" w:rsidP="009E3595">
      <w:pPr>
        <w:pStyle w:val="LXIBody"/>
      </w:pPr>
      <w:r>
        <w:t>T</w:t>
      </w:r>
      <w:r w:rsidRPr="00C67620">
        <w:t>he "domain" byte</w:t>
      </w:r>
      <w:r>
        <w:t xml:space="preserve"> shall not be used</w:t>
      </w:r>
      <w:r w:rsidRPr="00C67620">
        <w:t xml:space="preserve"> other than </w:t>
      </w:r>
      <w:r>
        <w:t>as</w:t>
      </w:r>
      <w:r w:rsidRPr="00C67620">
        <w:t xml:space="preserve"> specified by Rule</w:t>
      </w:r>
      <w:r>
        <w:t xml:space="preserve"> </w:t>
      </w:r>
      <w:r w:rsidR="001B2D53">
        <w:fldChar w:fldCharType="begin"/>
      </w:r>
      <w:r w:rsidR="001B2D53">
        <w:instrText xml:space="preserve"> REF _Ref205618972 \r </w:instrText>
      </w:r>
      <w:r w:rsidR="001B2D53">
        <w:fldChar w:fldCharType="separate"/>
      </w:r>
      <w:r w:rsidR="00B23B5B">
        <w:t>3.3.2.1</w:t>
      </w:r>
      <w:r w:rsidR="001B2D53">
        <w:fldChar w:fldCharType="end"/>
      </w:r>
      <w:r>
        <w:t>.</w:t>
      </w:r>
    </w:p>
    <w:p w14:paraId="3662140A" w14:textId="2001E785" w:rsidR="009E3595" w:rsidRPr="00C67620" w:rsidRDefault="009E3595" w:rsidP="009E3595">
      <w:pPr>
        <w:pStyle w:val="ObservationHeading"/>
      </w:pPr>
      <w:r w:rsidRPr="00C67620">
        <w:t xml:space="preserve">Observation – Clarification of Intent of RULE </w:t>
      </w:r>
      <w:r w:rsidR="001B2D53">
        <w:fldChar w:fldCharType="begin"/>
      </w:r>
      <w:r w:rsidR="001B2D53">
        <w:instrText xml:space="preserve"> REF _Ref205618972 \r </w:instrText>
      </w:r>
      <w:r w:rsidR="001B2D53">
        <w:fldChar w:fldCharType="separate"/>
      </w:r>
      <w:r w:rsidR="00B23B5B">
        <w:t>3.3.2.1</w:t>
      </w:r>
      <w:r w:rsidR="001B2D53">
        <w:fldChar w:fldCharType="end"/>
      </w:r>
    </w:p>
    <w:p w14:paraId="3662140B" w14:textId="323F7F09" w:rsidR="009E3595" w:rsidRDefault="009E3595" w:rsidP="009E3595">
      <w:pPr>
        <w:pStyle w:val="LXIObservationBody"/>
      </w:pPr>
      <w:r>
        <w:t xml:space="preserve">Rule </w:t>
      </w:r>
      <w:r w:rsidR="001B2D53">
        <w:fldChar w:fldCharType="begin"/>
      </w:r>
      <w:r w:rsidR="001B2D53">
        <w:instrText xml:space="preserve"> REF _Ref205618972 \r </w:instrText>
      </w:r>
      <w:r w:rsidR="001B2D53">
        <w:fldChar w:fldCharType="separate"/>
      </w:r>
      <w:r w:rsidR="00B23B5B">
        <w:t>3.3.2.1</w:t>
      </w:r>
      <w:r w:rsidR="001B2D53">
        <w:fldChar w:fldCharType="end"/>
      </w:r>
      <w:r>
        <w:t xml:space="preserve"> allows multiple test systems to coexist on the same LAN.  In this scenario, every test system will receive UDP multicast packets from every other system.  This rule makes it possible for the various </w:t>
      </w:r>
      <w:r w:rsidR="65ED799B">
        <w:t>device</w:t>
      </w:r>
      <w:r>
        <w:t xml:space="preserve">s to be sure that they can distinguish the LXI Event Messages properly.  Every </w:t>
      </w:r>
      <w:r w:rsidR="74FDE543">
        <w:t>device</w:t>
      </w:r>
      <w:r>
        <w:t xml:space="preserve"> in a test system should be configured to be a member of the same domain; other test systems should be in different domains.</w:t>
      </w:r>
    </w:p>
    <w:p w14:paraId="3662140C" w14:textId="77777777" w:rsidR="00C860F3" w:rsidRDefault="00C860F3">
      <w:pPr>
        <w:rPr>
          <w:rFonts w:ascii="Arial" w:hAnsi="Arial"/>
          <w:b/>
          <w:sz w:val="24"/>
        </w:rPr>
      </w:pPr>
      <w:bookmarkStart w:id="123" w:name="_Ref205261163"/>
      <w:bookmarkStart w:id="124" w:name="_Ref205361721"/>
      <w:bookmarkStart w:id="125" w:name="_Toc440719984"/>
      <w:bookmarkStart w:id="126" w:name="_Toc111980648"/>
    </w:p>
    <w:p w14:paraId="3662140D" w14:textId="77777777" w:rsidR="009E3595" w:rsidRDefault="009E3595" w:rsidP="00F4514E">
      <w:pPr>
        <w:pStyle w:val="Heading3"/>
      </w:pPr>
      <w:bookmarkStart w:id="127" w:name="_Toc94619813"/>
      <w:r w:rsidRPr="00C67620">
        <w:t xml:space="preserve">RULE – </w:t>
      </w:r>
      <w:r>
        <w:t>LXI Events to be Transmitted</w:t>
      </w:r>
      <w:bookmarkEnd w:id="123"/>
      <w:r>
        <w:t xml:space="preserve"> in an LXI Event Message</w:t>
      </w:r>
      <w:bookmarkEnd w:id="124"/>
      <w:bookmarkEnd w:id="125"/>
      <w:bookmarkEnd w:id="127"/>
    </w:p>
    <w:p w14:paraId="3662140E" w14:textId="77777777" w:rsidR="009E3595" w:rsidRDefault="009E3595" w:rsidP="009E3595">
      <w:pPr>
        <w:pStyle w:val="LXIBody"/>
      </w:pPr>
      <w:r>
        <w:t xml:space="preserve">LXI Devices shall be configurable as to </w:t>
      </w:r>
      <w:proofErr w:type="gramStart"/>
      <w:r>
        <w:t>whether or not</w:t>
      </w:r>
      <w:proofErr w:type="gramEnd"/>
      <w:r>
        <w:t xml:space="preserve"> they transmit an LXI Event Message for any given LXI Event.  Such events shall be the following:</w:t>
      </w:r>
    </w:p>
    <w:p w14:paraId="3662140F" w14:textId="77777777" w:rsidR="009E3595" w:rsidRDefault="009E3595" w:rsidP="009E3595">
      <w:pPr>
        <w:pStyle w:val="ListBullet0"/>
      </w:pPr>
      <w:r>
        <w:t xml:space="preserve">LXI Events specified in this standard </w:t>
      </w:r>
    </w:p>
    <w:p w14:paraId="36621410" w14:textId="77777777" w:rsidR="009E3595" w:rsidRDefault="009E3595" w:rsidP="009E3595">
      <w:pPr>
        <w:pStyle w:val="ListBullet0"/>
      </w:pPr>
      <w:r>
        <w:t>LXI Device-specific events specified by the vendor</w:t>
      </w:r>
    </w:p>
    <w:p w14:paraId="36621411" w14:textId="77777777" w:rsidR="009E3595" w:rsidRDefault="009E3595" w:rsidP="009E3595">
      <w:pPr>
        <w:pStyle w:val="ListBullet0"/>
      </w:pPr>
      <w:r>
        <w:t>Application-specific events specified by the user.</w:t>
      </w:r>
    </w:p>
    <w:p w14:paraId="36621412" w14:textId="77777777" w:rsidR="009E3595" w:rsidRDefault="009E3595" w:rsidP="009E3595">
      <w:pPr>
        <w:pStyle w:val="LXIBody"/>
      </w:pPr>
      <w:r>
        <w:t>For these LXI Event Messages:</w:t>
      </w:r>
    </w:p>
    <w:p w14:paraId="36621413" w14:textId="77777777" w:rsidR="009E3595" w:rsidRDefault="009E3595" w:rsidP="00296F3C">
      <w:pPr>
        <w:pStyle w:val="ListNumber30"/>
        <w:numPr>
          <w:ilvl w:val="0"/>
          <w:numId w:val="11"/>
        </w:numPr>
      </w:pPr>
      <w:r>
        <w:t>The Event ID shall be the following:</w:t>
      </w:r>
    </w:p>
    <w:p w14:paraId="36621414" w14:textId="77777777" w:rsidR="009E3595" w:rsidRDefault="009E3595" w:rsidP="00296F3C">
      <w:pPr>
        <w:pStyle w:val="ListNumber30"/>
        <w:numPr>
          <w:ilvl w:val="1"/>
          <w:numId w:val="11"/>
        </w:numPr>
      </w:pPr>
      <w:r>
        <w:t xml:space="preserve">A value specified in this </w:t>
      </w:r>
      <w:proofErr w:type="gramStart"/>
      <w:r>
        <w:t>document;</w:t>
      </w:r>
      <w:proofErr w:type="gramEnd"/>
      <w:r>
        <w:t xml:space="preserve"> e.g., LAN0</w:t>
      </w:r>
    </w:p>
    <w:p w14:paraId="36621415" w14:textId="77777777" w:rsidR="009E3595" w:rsidRDefault="009E3595" w:rsidP="00296F3C">
      <w:pPr>
        <w:pStyle w:val="ListNumber30"/>
        <w:numPr>
          <w:ilvl w:val="1"/>
          <w:numId w:val="11"/>
        </w:numPr>
      </w:pPr>
      <w:r>
        <w:t>A vendor-specific value documented by the vendor</w:t>
      </w:r>
    </w:p>
    <w:p w14:paraId="36621416" w14:textId="77777777" w:rsidR="009E3595" w:rsidRDefault="009E3595" w:rsidP="00296F3C">
      <w:pPr>
        <w:pStyle w:val="ListNumber30"/>
        <w:numPr>
          <w:ilvl w:val="1"/>
          <w:numId w:val="11"/>
        </w:numPr>
      </w:pPr>
      <w:r>
        <w:t>An application-specific value specified by the user.</w:t>
      </w:r>
    </w:p>
    <w:p w14:paraId="36621417" w14:textId="587E593E" w:rsidR="009E3595" w:rsidRDefault="009E3595" w:rsidP="00296F3C">
      <w:pPr>
        <w:pStyle w:val="ListNumber30"/>
        <w:numPr>
          <w:ilvl w:val="0"/>
          <w:numId w:val="11"/>
        </w:numPr>
      </w:pPr>
      <w:r>
        <w:t xml:space="preserve">The timestamp, T1, in the transmitted LXI Event Message shall be the time at which the LXI Event occurred or will occur with respect to the local clock of the transmitting </w:t>
      </w:r>
      <w:r w:rsidR="1A2A191B">
        <w:t>device</w:t>
      </w:r>
      <w:r>
        <w:t xml:space="preserve">.  Please refer to Section </w:t>
      </w:r>
      <w:r w:rsidR="00675941">
        <w:t xml:space="preserve">3.3.7 </w:t>
      </w:r>
      <w:r>
        <w:t xml:space="preserve">for information on timestamps of zero.  Note that it is permissible for a </w:t>
      </w:r>
      <w:r w:rsidR="328754A8">
        <w:t>device</w:t>
      </w:r>
      <w:r>
        <w:t xml:space="preserve"> to schedule a local or </w:t>
      </w:r>
      <w:proofErr w:type="gramStart"/>
      <w:r>
        <w:t>system-wide</w:t>
      </w:r>
      <w:proofErr w:type="gramEnd"/>
      <w:r>
        <w:t xml:space="preserve"> LXI Event in the future.  For example, a controller can specify that “test-A” will start at some future time, or an instrument can specify that it will go out of calibration at some future time.</w:t>
      </w:r>
    </w:p>
    <w:p w14:paraId="36621418" w14:textId="77777777" w:rsidR="009E3595" w:rsidRDefault="009E3595" w:rsidP="00296F3C">
      <w:pPr>
        <w:pStyle w:val="ListNumber30"/>
        <w:numPr>
          <w:ilvl w:val="0"/>
          <w:numId w:val="11"/>
        </w:numPr>
      </w:pPr>
      <w:r>
        <w:t>The data fields shall be null by default, but additionally may be:</w:t>
      </w:r>
    </w:p>
    <w:p w14:paraId="36621419" w14:textId="77777777" w:rsidR="009E3595" w:rsidRDefault="009E3595" w:rsidP="00296F3C">
      <w:pPr>
        <w:pStyle w:val="ListNumber30"/>
        <w:numPr>
          <w:ilvl w:val="1"/>
          <w:numId w:val="11"/>
        </w:numPr>
      </w:pPr>
      <w:r>
        <w:t>Specified in this document for standard-specified Event IDs</w:t>
      </w:r>
    </w:p>
    <w:p w14:paraId="3662141A" w14:textId="77777777" w:rsidR="009E3595" w:rsidRDefault="009E3595" w:rsidP="00296F3C">
      <w:pPr>
        <w:pStyle w:val="ListNumber30"/>
        <w:numPr>
          <w:ilvl w:val="1"/>
          <w:numId w:val="11"/>
        </w:numPr>
      </w:pPr>
      <w:r>
        <w:t>A vendor-specific value documented by the vendor</w:t>
      </w:r>
    </w:p>
    <w:p w14:paraId="3662141B" w14:textId="77777777" w:rsidR="009E3595" w:rsidRDefault="009E3595" w:rsidP="00296F3C">
      <w:pPr>
        <w:pStyle w:val="ListNumber30"/>
        <w:numPr>
          <w:ilvl w:val="1"/>
          <w:numId w:val="11"/>
        </w:numPr>
      </w:pPr>
      <w:r>
        <w:t xml:space="preserve">Application-specific as specified by the user. </w:t>
      </w:r>
    </w:p>
    <w:p w14:paraId="3662141C" w14:textId="77777777" w:rsidR="009E3595" w:rsidRPr="00C67620" w:rsidRDefault="009E3595" w:rsidP="009E3595">
      <w:pPr>
        <w:pStyle w:val="LXIBody"/>
      </w:pPr>
      <w:r>
        <w:t>S</w:t>
      </w:r>
      <w:r w:rsidRPr="00C67620">
        <w:t xml:space="preserve">ection </w:t>
      </w:r>
      <w:r w:rsidR="00FA51C5">
        <w:t xml:space="preserve">6.4.4 of the </w:t>
      </w:r>
      <w:r w:rsidR="00FA51C5" w:rsidRPr="006323F1">
        <w:rPr>
          <w:b/>
          <w:i/>
        </w:rPr>
        <w:t xml:space="preserve">LXI Device Specification </w:t>
      </w:r>
      <w:r w:rsidR="00FA51C5">
        <w:t>document</w:t>
      </w:r>
      <w:r w:rsidRPr="00C67620">
        <w:t xml:space="preserve"> contains details on the API </w:t>
      </w:r>
      <w:r>
        <w:t xml:space="preserve">that may be used </w:t>
      </w:r>
      <w:r w:rsidRPr="00C67620">
        <w:t xml:space="preserve">for </w:t>
      </w:r>
      <w:r>
        <w:t>configuration.</w:t>
      </w:r>
    </w:p>
    <w:p w14:paraId="3662141D" w14:textId="77777777" w:rsidR="00F4777A" w:rsidRDefault="00F4777A">
      <w:pPr>
        <w:rPr>
          <w:rFonts w:ascii="Arial" w:hAnsi="Arial"/>
          <w:b/>
          <w:sz w:val="24"/>
        </w:rPr>
      </w:pPr>
      <w:bookmarkStart w:id="128" w:name="_Ref205267002"/>
      <w:bookmarkStart w:id="129" w:name="_Toc440719985"/>
      <w:r>
        <w:br w:type="page"/>
      </w:r>
    </w:p>
    <w:p w14:paraId="3662141E" w14:textId="77777777" w:rsidR="009E3595" w:rsidRDefault="009E3595" w:rsidP="00A837D0">
      <w:pPr>
        <w:pStyle w:val="Heading3"/>
      </w:pPr>
      <w:bookmarkStart w:id="130" w:name="_Toc94619814"/>
      <w:r w:rsidRPr="00C67620">
        <w:lastRenderedPageBreak/>
        <w:t>RULE –</w:t>
      </w:r>
      <w:r>
        <w:t xml:space="preserve"> Response to Received LXI Event Messages</w:t>
      </w:r>
      <w:bookmarkEnd w:id="128"/>
      <w:bookmarkEnd w:id="129"/>
      <w:bookmarkEnd w:id="130"/>
    </w:p>
    <w:p w14:paraId="3662141F" w14:textId="77777777" w:rsidR="009E3595" w:rsidRDefault="009E3595" w:rsidP="009E3595">
      <w:pPr>
        <w:pStyle w:val="LXIBody"/>
      </w:pPr>
      <w:r>
        <w:t>It shall be possible for the user to program the LXI Device’s response to an LXI Event as follows:</w:t>
      </w:r>
    </w:p>
    <w:p w14:paraId="36621420" w14:textId="77777777" w:rsidR="00F4777A" w:rsidRDefault="00F4777A" w:rsidP="009E3595">
      <w:pPr>
        <w:pStyle w:val="LXIBody"/>
      </w:pPr>
    </w:p>
    <w:p w14:paraId="36621421" w14:textId="77777777" w:rsidR="009E3595" w:rsidRDefault="009E3595" w:rsidP="00296F3C">
      <w:pPr>
        <w:pStyle w:val="ListNumber30"/>
        <w:numPr>
          <w:ilvl w:val="0"/>
          <w:numId w:val="12"/>
        </w:numPr>
      </w:pPr>
      <w:r>
        <w:t>By default, the LXI Device shall not respond to the LXI Event Message.</w:t>
      </w:r>
    </w:p>
    <w:p w14:paraId="36621422" w14:textId="77777777" w:rsidR="009E3595" w:rsidRDefault="009E3595" w:rsidP="00296F3C">
      <w:pPr>
        <w:pStyle w:val="ListNumber30"/>
        <w:numPr>
          <w:ilvl w:val="0"/>
          <w:numId w:val="12"/>
        </w:numPr>
      </w:pPr>
      <w:r>
        <w:t>The nature of the response shall be based on the Event ID and shall be specified or configured by the user.  This does not preclude vendors from specifying a default response that can be overridden by the user.</w:t>
      </w:r>
    </w:p>
    <w:p w14:paraId="36621423" w14:textId="77777777" w:rsidR="009E3595" w:rsidRDefault="009E3595" w:rsidP="00296F3C">
      <w:pPr>
        <w:pStyle w:val="ListNumber30"/>
        <w:numPr>
          <w:ilvl w:val="0"/>
          <w:numId w:val="12"/>
        </w:numPr>
      </w:pPr>
      <w:r>
        <w:t>The action time, T2, shall be computed as T2=T1+Dt.  The time T2 may be in the past or the future and shall be interpreted in the context of the local clock of the receiver of the LXI Event Message.  By default, Dt shall be zero.</w:t>
      </w:r>
    </w:p>
    <w:p w14:paraId="36621424" w14:textId="77777777" w:rsidR="009E3595" w:rsidRDefault="009E3595" w:rsidP="00296F3C">
      <w:pPr>
        <w:pStyle w:val="ListNumber30"/>
        <w:numPr>
          <w:ilvl w:val="0"/>
          <w:numId w:val="12"/>
        </w:numPr>
      </w:pPr>
      <w:r>
        <w:t xml:space="preserve">The use of the data field shall be specified by the user.  This does not preclude vendors from specifying a default interpretation for a specific Event ID. </w:t>
      </w:r>
    </w:p>
    <w:p w14:paraId="36621425" w14:textId="77777777" w:rsidR="009E3595" w:rsidRDefault="009E3595" w:rsidP="009E3595">
      <w:pPr>
        <w:pStyle w:val="LXIBody"/>
      </w:pPr>
      <w:r>
        <w:t>For all events, the specified response shall occur when the action time T2 matches the local clock in the receiving LXI Device.  Note that the accuracy and precision of this match depends on the implementation of IEEE 1588 and the design of the LXI Device.</w:t>
      </w:r>
    </w:p>
    <w:p w14:paraId="36621426" w14:textId="77777777" w:rsidR="009E3595" w:rsidRDefault="009E3595" w:rsidP="009E3595">
      <w:pPr>
        <w:pStyle w:val="LXIBody"/>
      </w:pPr>
      <w:r>
        <w:t>When T2 is in the future, LXI Devices shall schedule an internal alarm or similar mechanism to cause the specified response to occur at the proper time.</w:t>
      </w:r>
    </w:p>
    <w:p w14:paraId="36621427" w14:textId="77777777" w:rsidR="009E3595" w:rsidRDefault="009E3595" w:rsidP="009E3595">
      <w:pPr>
        <w:pStyle w:val="LXIBody"/>
      </w:pPr>
      <w:r>
        <w:t xml:space="preserve">When T2 is in the past, LXI Devices shall take immediate action by default.  Additionally, vendors may provide user-selectable options for the behavior when T2 is in the past, including no response (ignore) as well as LXI Device-specific semantics (e.g., report data previously measured at time T2 and stored for future retrieval). </w:t>
      </w:r>
    </w:p>
    <w:p w14:paraId="36621428" w14:textId="77777777" w:rsidR="009E3595" w:rsidRDefault="009E3595" w:rsidP="009E3595">
      <w:pPr>
        <w:pStyle w:val="LXIBody"/>
      </w:pPr>
      <w:r>
        <w:t>While many LXI Devices will likely provide a standard trigger/arm state machine model to respond to LXI Event Messages, the use LXI Event Message is not limited to such behavior models.  For the trigger layer of the trigger/arm state machine (</w:t>
      </w:r>
      <w:r w:rsidRPr="0094492C">
        <w:t xml:space="preserve">as seen in the figure accompanying Rule </w:t>
      </w:r>
      <w:r w:rsidR="00B873AB">
        <w:t xml:space="preserve">6.4.4 </w:t>
      </w:r>
      <w:r w:rsidR="00F4777A">
        <w:t xml:space="preserve">of the </w:t>
      </w:r>
      <w:r w:rsidR="00B873AB" w:rsidRPr="00FA51C5">
        <w:rPr>
          <w:b/>
          <w:i/>
        </w:rPr>
        <w:t>LXI Device Specification</w:t>
      </w:r>
      <w:r>
        <w:t>), T1 is the time at which the transition from “</w:t>
      </w:r>
      <w:proofErr w:type="spellStart"/>
      <w:r>
        <w:t>WaitingForTrigger</w:t>
      </w:r>
      <w:proofErr w:type="spellEnd"/>
      <w:r>
        <w:t>” to “Wait: trigger delay” occurs.  Dt is the time spent in the “Wait: trigger delay” state and T2 is the time at which the measure layer is entered.</w:t>
      </w:r>
    </w:p>
    <w:p w14:paraId="36621429" w14:textId="77777777" w:rsidR="009E3595" w:rsidRPr="00A03618" w:rsidRDefault="009E3595" w:rsidP="009E3595">
      <w:pPr>
        <w:pStyle w:val="LXIBody"/>
      </w:pPr>
      <w:r w:rsidRPr="0094492C">
        <w:t>Please refer to Sectio</w:t>
      </w:r>
      <w:r w:rsidR="00FA51C5">
        <w:t xml:space="preserve">n 6.4.4 of the </w:t>
      </w:r>
      <w:r w:rsidR="00FA51C5" w:rsidRPr="00FA51C5">
        <w:rPr>
          <w:b/>
          <w:i/>
        </w:rPr>
        <w:t>LXI Device Specification</w:t>
      </w:r>
      <w:r w:rsidR="0055198F" w:rsidRPr="00FA51C5">
        <w:rPr>
          <w:b/>
          <w:i/>
        </w:rPr>
        <w:t xml:space="preserve"> </w:t>
      </w:r>
      <w:r w:rsidR="0055198F">
        <w:t>document</w:t>
      </w:r>
      <w:r w:rsidR="0055198F" w:rsidRPr="00C67620">
        <w:t xml:space="preserve"> </w:t>
      </w:r>
      <w:r w:rsidRPr="0094492C">
        <w:t>for reserved Event IDs.</w:t>
      </w:r>
    </w:p>
    <w:p w14:paraId="3662142A" w14:textId="77777777" w:rsidR="009E3595" w:rsidRPr="00C67620" w:rsidRDefault="009E3595" w:rsidP="009E3595">
      <w:pPr>
        <w:pStyle w:val="LXIBody"/>
      </w:pPr>
      <w:r>
        <w:t>S</w:t>
      </w:r>
      <w:r w:rsidRPr="00C67620">
        <w:t xml:space="preserve">ection </w:t>
      </w:r>
      <w:r w:rsidR="0055198F">
        <w:t>also contains</w:t>
      </w:r>
      <w:r w:rsidRPr="00C67620">
        <w:t xml:space="preserve"> details on the API </w:t>
      </w:r>
      <w:r>
        <w:t>that may be used to configure these responses.</w:t>
      </w:r>
    </w:p>
    <w:p w14:paraId="3662142B" w14:textId="77777777" w:rsidR="009E3595" w:rsidRPr="00C67620" w:rsidRDefault="009E3595" w:rsidP="009E3595">
      <w:pPr>
        <w:pStyle w:val="ObservationHeading"/>
      </w:pPr>
      <w:r w:rsidRPr="00C67620">
        <w:t>Observation – Publish/Subscribe Architecture</w:t>
      </w:r>
    </w:p>
    <w:p w14:paraId="3662142C" w14:textId="54B9B1DA" w:rsidR="009E3595" w:rsidRPr="00C67620" w:rsidRDefault="009E3595" w:rsidP="009E3595">
      <w:pPr>
        <w:pStyle w:val="LXIObservationBody"/>
      </w:pPr>
      <w:r w:rsidRPr="00C67620">
        <w:t>Rule</w:t>
      </w:r>
      <w:r>
        <w:t xml:space="preserve">s </w:t>
      </w:r>
      <w:r w:rsidR="001B2D53">
        <w:fldChar w:fldCharType="begin"/>
      </w:r>
      <w:r w:rsidR="001B2D53">
        <w:instrText xml:space="preserve"> REF _Ref205361704 \</w:instrText>
      </w:r>
      <w:r w:rsidR="001B2D53">
        <w:instrText xml:space="preserve">r </w:instrText>
      </w:r>
      <w:r w:rsidR="001B2D53">
        <w:fldChar w:fldCharType="separate"/>
      </w:r>
      <w:r w:rsidR="00B23B5B">
        <w:t>3.3.1</w:t>
      </w:r>
      <w:r w:rsidR="001B2D53">
        <w:fldChar w:fldCharType="end"/>
      </w:r>
      <w:r>
        <w:t xml:space="preserve">, </w:t>
      </w:r>
      <w:r w:rsidR="001B2D53">
        <w:fldChar w:fldCharType="begin"/>
      </w:r>
      <w:r w:rsidR="001B2D53">
        <w:instrText xml:space="preserve"> REF _Ref205619275 \r </w:instrText>
      </w:r>
      <w:r w:rsidR="001B2D53">
        <w:fldChar w:fldCharType="separate"/>
      </w:r>
      <w:r w:rsidR="00B23B5B">
        <w:t>3.3.2</w:t>
      </w:r>
      <w:r w:rsidR="001B2D53">
        <w:fldChar w:fldCharType="end"/>
      </w:r>
      <w:r>
        <w:t xml:space="preserve">, </w:t>
      </w:r>
      <w:r w:rsidR="006323F1">
        <w:t>3.3.3</w:t>
      </w:r>
      <w:r>
        <w:t xml:space="preserve">, and </w:t>
      </w:r>
      <w:r w:rsidR="006323F1">
        <w:t>3.3.4</w:t>
      </w:r>
      <w:r w:rsidR="006323F1" w:rsidRPr="00C67620">
        <w:t xml:space="preserve"> </w:t>
      </w:r>
      <w:r w:rsidRPr="00C67620">
        <w:t xml:space="preserve">implement a common publish-and-subscribe architectural design pattern for </w:t>
      </w:r>
      <w:r>
        <w:t>LXI Event Message</w:t>
      </w:r>
      <w:r w:rsidRPr="00C67620">
        <w:t>s.</w:t>
      </w:r>
    </w:p>
    <w:p w14:paraId="3662142D" w14:textId="77777777" w:rsidR="00F4777A" w:rsidRDefault="00F4777A">
      <w:pPr>
        <w:rPr>
          <w:rFonts w:ascii="Arial" w:eastAsia="MS Mincho" w:hAnsi="Arial" w:cs="Arial"/>
          <w:b/>
          <w:i/>
          <w:color w:val="000000"/>
          <w:sz w:val="22"/>
          <w:szCs w:val="22"/>
          <w:lang w:eastAsia="ja-JP"/>
        </w:rPr>
      </w:pPr>
      <w:r>
        <w:br w:type="page"/>
      </w:r>
    </w:p>
    <w:p w14:paraId="3662142E" w14:textId="77777777" w:rsidR="009E3595" w:rsidRPr="00C67620" w:rsidRDefault="009E3595" w:rsidP="009E3595">
      <w:pPr>
        <w:pStyle w:val="ObservationHeading"/>
      </w:pPr>
      <w:r w:rsidRPr="00C67620">
        <w:lastRenderedPageBreak/>
        <w:t>Observation – UDP Reliability</w:t>
      </w:r>
    </w:p>
    <w:p w14:paraId="3662142F" w14:textId="69A32B5E" w:rsidR="009E3595" w:rsidRPr="00C67620" w:rsidRDefault="009E3595" w:rsidP="009E3595">
      <w:pPr>
        <w:pStyle w:val="LXIObservationBody"/>
      </w:pPr>
      <w:r w:rsidRPr="00C67620">
        <w:t xml:space="preserve">UDP is sometimes referred to as an “unreliable” protocol.  It is possible for UDP data packets to be lost in transit.  Most test systems, which are expected to be configured into small private subnets with modern LAN switches, will never experience </w:t>
      </w:r>
      <w:r>
        <w:t xml:space="preserve">UDP </w:t>
      </w:r>
      <w:r w:rsidRPr="00C67620">
        <w:t xml:space="preserve">packet losses.  More complicated network installations may encounter situations in which data can be lost.  In these cases, TCP links may be utilized at the cost of higher latency.  In addition, it is possible to enhance the reliability of UDP transmissions by any of several means, including automatic re-transmission of packets and custom handshaking protocols.  The LXI specification does not mandate any of these methods.  However, the </w:t>
      </w:r>
      <w:r>
        <w:t>LXI Event Message</w:t>
      </w:r>
      <w:r w:rsidRPr="00C67620">
        <w:t xml:space="preserve"> format specified in Section </w:t>
      </w:r>
      <w:r>
        <w:fldChar w:fldCharType="begin"/>
      </w:r>
      <w:r>
        <w:instrText xml:space="preserve"> REF _Ref99849436 \r \h  \* MERGEFORMAT </w:instrText>
      </w:r>
      <w:r>
        <w:fldChar w:fldCharType="separate"/>
      </w:r>
      <w:r w:rsidR="00B23B5B">
        <w:t>4</w:t>
      </w:r>
      <w:r>
        <w:fldChar w:fldCharType="end"/>
      </w:r>
      <w:r w:rsidRPr="00C67620">
        <w:t xml:space="preserve"> includes some support for them to ensure that </w:t>
      </w:r>
      <w:r>
        <w:t>LXI Device</w:t>
      </w:r>
      <w:r w:rsidRPr="00C67620">
        <w:t>s from different manufacturers can work together even if some of them attempt to enhance UDP reliability and others do not.  Refer to that section for further details.  Vendors may choose to implement some method of enhancing UDP reliability optionally, but such features must be carefully documented to ensure interoperability with other manufacturers’ instruments.</w:t>
      </w:r>
    </w:p>
    <w:p w14:paraId="36621430" w14:textId="77777777" w:rsidR="009E3595" w:rsidRPr="00D24F9D" w:rsidRDefault="009E3595" w:rsidP="009E3595">
      <w:pPr>
        <w:pStyle w:val="LXIObservationBody"/>
      </w:pPr>
    </w:p>
    <w:p w14:paraId="36621431" w14:textId="764A8CC7" w:rsidR="009E3595" w:rsidRDefault="009E3595" w:rsidP="009E3595">
      <w:pPr>
        <w:pStyle w:val="LXIObservationBody"/>
      </w:pPr>
      <w:r w:rsidRPr="00C67620">
        <w:t xml:space="preserve">In addition, it is possible for UDP packets to arrive out of sequence.  Although this will only be seen on rare occasions in complex networks, </w:t>
      </w:r>
      <w:r>
        <w:t>LXI Device</w:t>
      </w:r>
      <w:r w:rsidRPr="00C67620">
        <w:t xml:space="preserve">s should be designed to account for the possibility.  The </w:t>
      </w:r>
      <w:r>
        <w:t>LXI Event Message</w:t>
      </w:r>
      <w:r w:rsidRPr="00C67620">
        <w:t xml:space="preserve"> format in Section </w:t>
      </w:r>
      <w:r>
        <w:fldChar w:fldCharType="begin"/>
      </w:r>
      <w:r>
        <w:instrText xml:space="preserve"> REF _Ref99849436 \r \h  \* MERGEFORMAT </w:instrText>
      </w:r>
      <w:r>
        <w:fldChar w:fldCharType="separate"/>
      </w:r>
      <w:r w:rsidR="00B23B5B">
        <w:t>4</w:t>
      </w:r>
      <w:r>
        <w:fldChar w:fldCharType="end"/>
      </w:r>
      <w:r w:rsidRPr="00C67620">
        <w:t xml:space="preserve"> includes a sequence number that can be used to detect out-of-order packets.</w:t>
      </w:r>
    </w:p>
    <w:p w14:paraId="36621432" w14:textId="77777777" w:rsidR="009E3595" w:rsidRPr="00C67620" w:rsidRDefault="009E3595" w:rsidP="009E3595">
      <w:pPr>
        <w:pStyle w:val="LXIBody"/>
      </w:pPr>
    </w:p>
    <w:p w14:paraId="36621433" w14:textId="77777777" w:rsidR="009E3595" w:rsidRPr="00BD27C7" w:rsidRDefault="009E3595" w:rsidP="009E3595">
      <w:pPr>
        <w:pStyle w:val="Body1"/>
      </w:pPr>
    </w:p>
    <w:p w14:paraId="36621434" w14:textId="77777777" w:rsidR="009E3595" w:rsidRPr="00C67620" w:rsidRDefault="009E3595" w:rsidP="009E3595">
      <w:pPr>
        <w:pStyle w:val="Heading4"/>
      </w:pPr>
      <w:bookmarkStart w:id="131" w:name="_Toc112300487"/>
      <w:bookmarkStart w:id="132" w:name="_Toc113353371"/>
      <w:bookmarkStart w:id="133" w:name="_Ref113438404"/>
      <w:bookmarkStart w:id="134" w:name="_Ref113438438"/>
      <w:bookmarkStart w:id="135" w:name="_Ref113438488"/>
      <w:bookmarkStart w:id="136" w:name="_Toc128656133"/>
      <w:bookmarkStart w:id="137" w:name="_Toc111980649"/>
      <w:bookmarkEnd w:id="126"/>
      <w:r w:rsidRPr="00C67620">
        <w:t xml:space="preserve">RULE – </w:t>
      </w:r>
      <w:r>
        <w:t>Interpretation of Times Associated with LXI Event Message</w:t>
      </w:r>
      <w:r w:rsidRPr="00C67620">
        <w:t xml:space="preserve"> Communications</w:t>
      </w:r>
      <w:bookmarkEnd w:id="131"/>
      <w:bookmarkEnd w:id="132"/>
      <w:bookmarkEnd w:id="133"/>
      <w:bookmarkEnd w:id="134"/>
      <w:bookmarkEnd w:id="135"/>
      <w:bookmarkEnd w:id="136"/>
    </w:p>
    <w:p w14:paraId="36621435" w14:textId="77777777" w:rsidR="009E3595" w:rsidRDefault="009E3595" w:rsidP="009E3595">
      <w:pPr>
        <w:pStyle w:val="LXIBody"/>
      </w:pPr>
      <w:r>
        <w:t>The following definitions and figure shall be used to clarify the timing behavior of responses to LXI Event Messages:</w:t>
      </w:r>
    </w:p>
    <w:p w14:paraId="36621436" w14:textId="676FD135" w:rsidR="009E3595" w:rsidRDefault="009E3595" w:rsidP="009E3595">
      <w:pPr>
        <w:pStyle w:val="LXIBody"/>
      </w:pPr>
      <w:r w:rsidRPr="47DE7996">
        <w:rPr>
          <w:b/>
          <w:bCs/>
        </w:rPr>
        <w:t xml:space="preserve">Reception Time </w:t>
      </w:r>
      <w:r>
        <w:t xml:space="preserve">– Time when an LXI Event Message is received by a </w:t>
      </w:r>
      <w:r w:rsidR="1174EB4E">
        <w:t>device</w:t>
      </w:r>
      <w:r>
        <w:t>.  This time is normally logged in the LXI Event Log.</w:t>
      </w:r>
    </w:p>
    <w:p w14:paraId="36621437" w14:textId="77777777" w:rsidR="009E3595" w:rsidRDefault="009E3595" w:rsidP="009E3595">
      <w:pPr>
        <w:pStyle w:val="LXIBody"/>
      </w:pPr>
      <w:r>
        <w:rPr>
          <w:b/>
        </w:rPr>
        <w:t>Trigger Time</w:t>
      </w:r>
      <w:r>
        <w:t xml:space="preserve"> – The point in time at which the response to an event begins.  This is the timestamp field of the LXI Event Message. In the classic SCPI trigger state machine (</w:t>
      </w:r>
      <w:r w:rsidRPr="004A22FF">
        <w:t xml:space="preserve">see example figure in </w:t>
      </w:r>
      <w:r w:rsidR="00FA51C5">
        <w:t>S</w:t>
      </w:r>
      <w:r w:rsidRPr="004A22FF">
        <w:t xml:space="preserve">ection </w:t>
      </w:r>
      <w:r w:rsidR="00FA51C5">
        <w:t xml:space="preserve">6.4.4 of the </w:t>
      </w:r>
      <w:r w:rsidR="00FA51C5" w:rsidRPr="00FA51C5">
        <w:rPr>
          <w:b/>
          <w:i/>
        </w:rPr>
        <w:t>LXI Device Specification</w:t>
      </w:r>
      <w:r>
        <w:t>), the response to a trigger event causes the state machine to begin the optional offset (e.g., trigger delay or advance) and then the triggered action (e.g., take a measurement, enable source output, change switch configuration, etc.).</w:t>
      </w:r>
    </w:p>
    <w:p w14:paraId="36621438" w14:textId="77777777" w:rsidR="009E3595" w:rsidRDefault="009E3595" w:rsidP="009E3595">
      <w:pPr>
        <w:pStyle w:val="LXIBody"/>
      </w:pPr>
      <w:r>
        <w:rPr>
          <w:b/>
        </w:rPr>
        <w:t>T1 = Trigger Time</w:t>
      </w:r>
      <w:r>
        <w:t xml:space="preserve"> – Timestamp field of the LXI Event Message.  If T1 is zero (“Now”), it is replaced with the current time of the receiving clock.</w:t>
      </w:r>
    </w:p>
    <w:p w14:paraId="36621439" w14:textId="77777777" w:rsidR="009E3595" w:rsidRDefault="009E3595" w:rsidP="009E3595">
      <w:pPr>
        <w:pStyle w:val="LXIBody"/>
      </w:pPr>
      <w:r>
        <w:rPr>
          <w:b/>
        </w:rPr>
        <w:t>Dt = Offset</w:t>
      </w:r>
      <w:r>
        <w:t xml:space="preserve"> – This may be zero, positive, or negative.</w:t>
      </w:r>
    </w:p>
    <w:p w14:paraId="3662143A" w14:textId="77777777" w:rsidR="009E3595" w:rsidRDefault="009E3595" w:rsidP="009E3595">
      <w:pPr>
        <w:pStyle w:val="LXIBody"/>
      </w:pPr>
      <w:r>
        <w:rPr>
          <w:b/>
        </w:rPr>
        <w:t>T2 = Action Time</w:t>
      </w:r>
      <w:r>
        <w:t xml:space="preserve"> – Examples of this time are as follows:  take a measurement, enable source output, change switch configuration, etc.</w:t>
      </w:r>
    </w:p>
    <w:p w14:paraId="3662143B" w14:textId="77777777" w:rsidR="009E3595" w:rsidRDefault="009E3595" w:rsidP="009E3595">
      <w:pPr>
        <w:pStyle w:val="LXIBody"/>
      </w:pPr>
      <w:r>
        <w:rPr>
          <w:noProof/>
        </w:rPr>
        <w:lastRenderedPageBreak/>
        <w:drawing>
          <wp:inline distT="0" distB="0" distL="0" distR="0" wp14:anchorId="36621550" wp14:editId="36621551">
            <wp:extent cx="4126865" cy="3451860"/>
            <wp:effectExtent l="19050" t="19050" r="26035" b="15240"/>
            <wp:docPr id="2" name="Picture 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18" cstate="print"/>
                    <a:srcRect/>
                    <a:stretch>
                      <a:fillRect/>
                    </a:stretch>
                  </pic:blipFill>
                  <pic:spPr bwMode="auto">
                    <a:xfrm>
                      <a:off x="0" y="0"/>
                      <a:ext cx="4126865" cy="3451860"/>
                    </a:xfrm>
                    <a:prstGeom prst="rect">
                      <a:avLst/>
                    </a:prstGeom>
                    <a:noFill/>
                    <a:ln w="6350" cmpd="sng">
                      <a:solidFill>
                        <a:srgbClr val="000000"/>
                      </a:solidFill>
                      <a:miter lim="800000"/>
                      <a:headEnd/>
                      <a:tailEnd/>
                    </a:ln>
                    <a:effectLst/>
                  </pic:spPr>
                </pic:pic>
              </a:graphicData>
            </a:graphic>
          </wp:inline>
        </w:drawing>
      </w:r>
    </w:p>
    <w:p w14:paraId="3662143C" w14:textId="77777777" w:rsidR="009E3595" w:rsidRDefault="009E3595" w:rsidP="009E3595">
      <w:pPr>
        <w:pStyle w:val="LXIBody"/>
      </w:pPr>
    </w:p>
    <w:p w14:paraId="3662143D" w14:textId="77777777" w:rsidR="009E3595" w:rsidRDefault="009E3595" w:rsidP="009E3595">
      <w:pPr>
        <w:pStyle w:val="LXIBody"/>
      </w:pPr>
    </w:p>
    <w:p w14:paraId="3662143E" w14:textId="77777777" w:rsidR="009E3595" w:rsidRPr="00C67620" w:rsidRDefault="009E3595" w:rsidP="00F4514E">
      <w:pPr>
        <w:pStyle w:val="Heading3"/>
      </w:pPr>
      <w:bookmarkStart w:id="138" w:name="_Toc113353372"/>
      <w:bookmarkStart w:id="139" w:name="_Toc128656134"/>
      <w:bookmarkStart w:id="140" w:name="_Toc440719986"/>
      <w:bookmarkStart w:id="141" w:name="_Toc94619815"/>
      <w:bookmarkStart w:id="142" w:name="_Toc112300488"/>
      <w:bookmarkStart w:id="143" w:name="_Toc111980650"/>
      <w:bookmarkEnd w:id="137"/>
      <w:r w:rsidRPr="00C67620">
        <w:t xml:space="preserve">Recommendation – Support </w:t>
      </w:r>
      <w:r>
        <w:t xml:space="preserve">LXI Events </w:t>
      </w:r>
      <w:r w:rsidRPr="00C67620">
        <w:t xml:space="preserve">with Arbitrary </w:t>
      </w:r>
      <w:r>
        <w:t>Event IDs</w:t>
      </w:r>
      <w:bookmarkEnd w:id="138"/>
      <w:bookmarkEnd w:id="139"/>
      <w:bookmarkEnd w:id="140"/>
      <w:bookmarkEnd w:id="141"/>
    </w:p>
    <w:p w14:paraId="3662143F" w14:textId="77777777" w:rsidR="009E3595" w:rsidRDefault="009E3595" w:rsidP="009E3595">
      <w:pPr>
        <w:pStyle w:val="LXIBody"/>
      </w:pPr>
      <w:r w:rsidRPr="00C67620">
        <w:t xml:space="preserve">In addition to the </w:t>
      </w:r>
      <w:r>
        <w:t>Event IDs</w:t>
      </w:r>
      <w:r w:rsidRPr="00C67620">
        <w:t xml:space="preserve"> "LAN0" through "LAN7", </w:t>
      </w:r>
      <w:r>
        <w:t>LXI Device</w:t>
      </w:r>
      <w:r w:rsidRPr="00C67620">
        <w:t xml:space="preserve">s should support </w:t>
      </w:r>
      <w:r>
        <w:t>LXI Events</w:t>
      </w:r>
      <w:r w:rsidRPr="00C67620">
        <w:t xml:space="preserve"> with arbitrary </w:t>
      </w:r>
      <w:r>
        <w:t>Event IDs</w:t>
      </w:r>
      <w:r w:rsidRPr="00C67620">
        <w:t>.</w:t>
      </w:r>
    </w:p>
    <w:p w14:paraId="36621440" w14:textId="77777777" w:rsidR="009E3595" w:rsidRPr="00C67620" w:rsidRDefault="009E3595" w:rsidP="009E3595">
      <w:pPr>
        <w:pStyle w:val="LXIBody"/>
      </w:pPr>
    </w:p>
    <w:p w14:paraId="36621441" w14:textId="77777777" w:rsidR="009E3595" w:rsidRDefault="009E3595" w:rsidP="00F4514E">
      <w:pPr>
        <w:pStyle w:val="Heading3"/>
      </w:pPr>
      <w:bookmarkStart w:id="144" w:name="_Toc113353373"/>
      <w:bookmarkStart w:id="145" w:name="_Toc128656135"/>
      <w:bookmarkStart w:id="146" w:name="_Toc440719987"/>
      <w:bookmarkStart w:id="147" w:name="_Toc94619816"/>
      <w:r w:rsidRPr="00C67620">
        <w:t xml:space="preserve">RULE – Ignore </w:t>
      </w:r>
      <w:r>
        <w:t xml:space="preserve">LXI Event </w:t>
      </w:r>
      <w:r w:rsidRPr="00C67620">
        <w:t xml:space="preserve">Message with </w:t>
      </w:r>
      <w:r>
        <w:t>Unknown Event ID</w:t>
      </w:r>
      <w:bookmarkEnd w:id="144"/>
      <w:bookmarkEnd w:id="145"/>
      <w:bookmarkEnd w:id="146"/>
      <w:bookmarkEnd w:id="147"/>
    </w:p>
    <w:p w14:paraId="36621442" w14:textId="77777777" w:rsidR="009E3595" w:rsidRPr="00C63DC5" w:rsidRDefault="009E3595" w:rsidP="009E3595">
      <w:pPr>
        <w:pStyle w:val="Body1"/>
      </w:pPr>
    </w:p>
    <w:p w14:paraId="36621443" w14:textId="77777777" w:rsidR="009E3595" w:rsidRDefault="009E3595" w:rsidP="009E3595">
      <w:pPr>
        <w:pStyle w:val="LXIBody"/>
      </w:pPr>
      <w:r w:rsidRPr="00C67620">
        <w:t xml:space="preserve">If </w:t>
      </w:r>
      <w:r>
        <w:t>an LXI Device</w:t>
      </w:r>
      <w:r w:rsidRPr="00C67620">
        <w:t xml:space="preserve"> receives </w:t>
      </w:r>
      <w:r>
        <w:t>an LXI Event Message</w:t>
      </w:r>
      <w:r w:rsidRPr="00C67620">
        <w:t xml:space="preserve"> </w:t>
      </w:r>
      <w:r>
        <w:t>with an</w:t>
      </w:r>
      <w:r w:rsidRPr="00C67620">
        <w:t xml:space="preserve"> </w:t>
      </w:r>
      <w:r>
        <w:t>Event ID not known by the LXI Device, the LXI Device</w:t>
      </w:r>
      <w:r w:rsidRPr="00C67620">
        <w:t xml:space="preserve"> shall ignore the message. </w:t>
      </w:r>
    </w:p>
    <w:p w14:paraId="36621444" w14:textId="77777777" w:rsidR="009E3595" w:rsidRDefault="009E3595" w:rsidP="00F4514E">
      <w:pPr>
        <w:pStyle w:val="Heading4"/>
      </w:pPr>
      <w:r>
        <w:t>Permission</w:t>
      </w:r>
      <w:r w:rsidRPr="00C67620">
        <w:t xml:space="preserve"> – </w:t>
      </w:r>
      <w:r>
        <w:t>Log Unknown LXI Event Messages</w:t>
      </w:r>
    </w:p>
    <w:p w14:paraId="36621445" w14:textId="77777777" w:rsidR="009E3595" w:rsidRDefault="009E3595" w:rsidP="009E3595">
      <w:pPr>
        <w:pStyle w:val="LXIBody"/>
      </w:pPr>
      <w:r w:rsidRPr="00C67620">
        <w:t xml:space="preserve">If </w:t>
      </w:r>
      <w:r>
        <w:t>an LXI Device</w:t>
      </w:r>
      <w:r w:rsidRPr="00C67620">
        <w:t xml:space="preserve"> receives </w:t>
      </w:r>
      <w:r>
        <w:t>an LXI Event Message</w:t>
      </w:r>
      <w:r w:rsidRPr="00C67620">
        <w:t xml:space="preserve"> </w:t>
      </w:r>
      <w:r>
        <w:t>with an</w:t>
      </w:r>
      <w:r w:rsidRPr="00C67620">
        <w:t xml:space="preserve"> </w:t>
      </w:r>
      <w:r>
        <w:t>Event ID not known by the LXI Device, the LXI Device may log this event in an LXI Event Log.</w:t>
      </w:r>
    </w:p>
    <w:p w14:paraId="36621446" w14:textId="77777777" w:rsidR="009E3595" w:rsidRDefault="009E3595" w:rsidP="009E3595">
      <w:pPr>
        <w:rPr>
          <w:rFonts w:ascii="Arial" w:hAnsi="Arial"/>
          <w:b/>
          <w:sz w:val="24"/>
        </w:rPr>
      </w:pPr>
      <w:bookmarkStart w:id="148" w:name="_Ref205612496"/>
    </w:p>
    <w:p w14:paraId="36621447" w14:textId="77777777" w:rsidR="009E3595" w:rsidRDefault="009E3595" w:rsidP="00F4514E">
      <w:pPr>
        <w:pStyle w:val="Heading3"/>
      </w:pPr>
      <w:bookmarkStart w:id="149" w:name="_Toc440719988"/>
      <w:bookmarkStart w:id="150" w:name="_Toc94619817"/>
      <w:r w:rsidRPr="00C67620">
        <w:t>RULE –</w:t>
      </w:r>
      <w:r>
        <w:t xml:space="preserve"> Timestamp of Zero</w:t>
      </w:r>
      <w:bookmarkEnd w:id="148"/>
      <w:bookmarkEnd w:id="149"/>
      <w:bookmarkEnd w:id="150"/>
    </w:p>
    <w:p w14:paraId="36621448" w14:textId="4EBF0E28" w:rsidR="009E3595" w:rsidRDefault="009E3595" w:rsidP="009E3595">
      <w:pPr>
        <w:pStyle w:val="Body1"/>
      </w:pPr>
      <w:r>
        <w:t xml:space="preserve">If a </w:t>
      </w:r>
      <w:r w:rsidR="4529968F">
        <w:t>device</w:t>
      </w:r>
      <w:r>
        <w:t xml:space="preserve"> receives an LXI Event Message with a Timestamp field of zero, the time indicated by the timestamp shall be interpreted as “now” by the receiving </w:t>
      </w:r>
      <w:r w:rsidR="1458F50D">
        <w:t>device</w:t>
      </w:r>
      <w:r>
        <w:t xml:space="preserve">, i.e., the current time as it is understood by the receiving </w:t>
      </w:r>
      <w:r w:rsidR="1044F14A">
        <w:t>device</w:t>
      </w:r>
      <w:r>
        <w:t>.</w:t>
      </w:r>
    </w:p>
    <w:p w14:paraId="36621449" w14:textId="77777777" w:rsidR="009E3595" w:rsidRDefault="009E3595" w:rsidP="009E3595">
      <w:pPr>
        <w:pStyle w:val="Body1"/>
      </w:pPr>
    </w:p>
    <w:p w14:paraId="3662144A" w14:textId="656A1087" w:rsidR="009E3595" w:rsidRDefault="009E3595" w:rsidP="009E3595">
      <w:pPr>
        <w:pStyle w:val="Body1"/>
      </w:pPr>
      <w:r>
        <w:t xml:space="preserve">A </w:t>
      </w:r>
      <w:r w:rsidR="77E53F28">
        <w:t>device</w:t>
      </w:r>
      <w:r>
        <w:t xml:space="preserve"> shall transmit an LXI Event Message with a value of zero for the Timestamp field only if one or more of the following apply:</w:t>
      </w:r>
    </w:p>
    <w:p w14:paraId="3662144B" w14:textId="1756C385" w:rsidR="009E3595" w:rsidRDefault="009E3595" w:rsidP="00296F3C">
      <w:pPr>
        <w:pStyle w:val="LXIBody"/>
        <w:numPr>
          <w:ilvl w:val="0"/>
          <w:numId w:val="15"/>
        </w:numPr>
      </w:pPr>
      <w:r>
        <w:lastRenderedPageBreak/>
        <w:t xml:space="preserve">The </w:t>
      </w:r>
      <w:r w:rsidR="7F1722DA">
        <w:t>device</w:t>
      </w:r>
      <w:r>
        <w:t xml:space="preserve"> does not implement IEEE 1588</w:t>
      </w:r>
    </w:p>
    <w:p w14:paraId="3662144C" w14:textId="77777777" w:rsidR="009E3595" w:rsidRDefault="009E3595" w:rsidP="00296F3C">
      <w:pPr>
        <w:pStyle w:val="LXIBody"/>
        <w:numPr>
          <w:ilvl w:val="0"/>
          <w:numId w:val="15"/>
        </w:numPr>
      </w:pPr>
      <w:r w:rsidRPr="00C67620">
        <w:t xml:space="preserve">The </w:t>
      </w:r>
      <w:r>
        <w:t>LXI Device</w:t>
      </w:r>
      <w:r w:rsidRPr="00C67620">
        <w:t xml:space="preserve"> is overloaded and cannot capture </w:t>
      </w:r>
      <w:r>
        <w:t>timestamp</w:t>
      </w:r>
      <w:r w:rsidRPr="00C67620">
        <w:t xml:space="preserve">s fast enough.  This condition should </w:t>
      </w:r>
      <w:r>
        <w:t>be considered a serious or fatal error.</w:t>
      </w:r>
    </w:p>
    <w:p w14:paraId="3662144D" w14:textId="77777777" w:rsidR="009E3595" w:rsidRDefault="009E3595" w:rsidP="00296F3C">
      <w:pPr>
        <w:pStyle w:val="LXIBody"/>
        <w:numPr>
          <w:ilvl w:val="0"/>
          <w:numId w:val="15"/>
        </w:numPr>
      </w:pPr>
      <w:r>
        <w:t>The user-specified semantics required upon receipt is “now.”</w:t>
      </w:r>
    </w:p>
    <w:p w14:paraId="3662144E" w14:textId="77777777" w:rsidR="009E3595" w:rsidRPr="00C67620" w:rsidRDefault="009E3595" w:rsidP="00F4514E">
      <w:pPr>
        <w:pStyle w:val="Heading3"/>
      </w:pPr>
      <w:bookmarkStart w:id="151" w:name="_Ref205629422"/>
      <w:bookmarkStart w:id="152" w:name="_Toc440719989"/>
      <w:bookmarkStart w:id="153" w:name="_Toc94619818"/>
      <w:r w:rsidRPr="00C67620">
        <w:t xml:space="preserve">RULE – </w:t>
      </w:r>
      <w:r>
        <w:t>LXI Event Interpolation</w:t>
      </w:r>
      <w:bookmarkEnd w:id="151"/>
      <w:bookmarkEnd w:id="152"/>
      <w:bookmarkEnd w:id="153"/>
    </w:p>
    <w:p w14:paraId="3662144F" w14:textId="77777777" w:rsidR="009E3595" w:rsidRPr="005B2585" w:rsidRDefault="009E3595" w:rsidP="009E3595">
      <w:pPr>
        <w:pStyle w:val="LXIBody"/>
      </w:pPr>
      <w:r w:rsidRPr="005B2585">
        <w:t xml:space="preserve">When transmitting </w:t>
      </w:r>
      <w:r>
        <w:t>LXI Event</w:t>
      </w:r>
      <w:r w:rsidRPr="005B2585">
        <w:t xml:space="preserve"> Messages with a Stateless Event (Flags Bit 4) value of 0 (zero), devices shall behave as follows:</w:t>
      </w:r>
    </w:p>
    <w:p w14:paraId="36621450" w14:textId="77777777" w:rsidR="009E3595" w:rsidRPr="005B2585" w:rsidRDefault="009E3595" w:rsidP="009E3595">
      <w:pPr>
        <w:pStyle w:val="ListBullet0"/>
      </w:pPr>
      <w:r w:rsidRPr="005B2585">
        <w:t xml:space="preserve">when transmitting </w:t>
      </w:r>
      <w:r>
        <w:t>LXI Event</w:t>
      </w:r>
      <w:r w:rsidRPr="005B2585">
        <w:t xml:space="preserve"> Messages configured to be in Wired-OR mode the device shall transmit only a single sense of the event in Hardware Value (Flags Bit 2)</w:t>
      </w:r>
    </w:p>
    <w:p w14:paraId="36621451" w14:textId="77777777" w:rsidR="009E3595" w:rsidRPr="005B2585" w:rsidRDefault="009E3595" w:rsidP="009E3595">
      <w:pPr>
        <w:pStyle w:val="ListBullet0"/>
      </w:pPr>
      <w:r w:rsidRPr="005B2585">
        <w:t>otherwise, devices shall send both senses of the event in Hardware Value (Flags Bit 2)</w:t>
      </w:r>
    </w:p>
    <w:p w14:paraId="36621452" w14:textId="77777777" w:rsidR="009E3595" w:rsidRDefault="009E3595" w:rsidP="009E3595">
      <w:pPr>
        <w:pStyle w:val="LXIBody"/>
      </w:pPr>
      <w:r w:rsidRPr="005B2585">
        <w:t>When the value of Stateless Event (Flags Bit 4) is zero,</w:t>
      </w:r>
      <w:r>
        <w:t xml:space="preserve"> recipients of events are required to compare the sense of incoming events with the current state of that event.  If the received event sense (value of Hardware Value – Bit 2) is identical (true or false) to the current state of the event, recipients must interpolate an opposite sense event occurring immediately prior to the received event and behave accordingly.  </w:t>
      </w:r>
    </w:p>
    <w:p w14:paraId="36621453" w14:textId="77777777" w:rsidR="009E3595" w:rsidRDefault="009E3595" w:rsidP="009E3595">
      <w:pPr>
        <w:pStyle w:val="LXIBody"/>
      </w:pPr>
      <w:r w:rsidRPr="00185B65">
        <w:t xml:space="preserve">Note:  The Wired-OR mode of transmission for </w:t>
      </w:r>
      <w:r>
        <w:t>LXI Event</w:t>
      </w:r>
      <w:r w:rsidRPr="00185B65">
        <w:t xml:space="preserve">s does not implement true </w:t>
      </w:r>
      <w:r>
        <w:t>W</w:t>
      </w:r>
      <w:r w:rsidRPr="00185B65">
        <w:t xml:space="preserve">ired-OR logic in the way that the </w:t>
      </w:r>
      <w:r>
        <w:t>LXI Wired Trigger Bus</w:t>
      </w:r>
      <w:r w:rsidRPr="00185B65">
        <w:t xml:space="preserve"> does.  Wired-OR mode has no mechanism for detecting the absence of all signals (the false state) because it is impractical to keep an infinite buffer of all packets received.</w:t>
      </w:r>
    </w:p>
    <w:p w14:paraId="36621454" w14:textId="77777777" w:rsidR="009E3595" w:rsidRDefault="009E3595" w:rsidP="009E3595">
      <w:pPr>
        <w:pStyle w:val="ObservationHeading"/>
      </w:pPr>
      <w:r w:rsidRPr="00914A44">
        <w:t>Observation</w:t>
      </w:r>
      <w:r>
        <w:t xml:space="preserve"> – Rule Replacement</w:t>
      </w:r>
    </w:p>
    <w:p w14:paraId="36621455" w14:textId="77777777" w:rsidR="009E3595" w:rsidRPr="00914A44" w:rsidRDefault="009E3595" w:rsidP="009E3595">
      <w:pPr>
        <w:pStyle w:val="ObservationNumbering"/>
        <w:numPr>
          <w:ilvl w:val="0"/>
          <w:numId w:val="0"/>
        </w:numPr>
        <w:ind w:left="2059"/>
      </w:pPr>
      <w:r w:rsidRPr="0094492C">
        <w:t>This rule replaces Rule 6.7.1</w:t>
      </w:r>
      <w:r>
        <w:t xml:space="preserve"> (LXI Events Mimic Hardware Wired-OR Capability) in LXI Standard 1.0 and 1.1.  The original rule included event interpolation capability but implied a more complex implementation that has been deprecated.</w:t>
      </w:r>
    </w:p>
    <w:p w14:paraId="36621456" w14:textId="77777777" w:rsidR="009E3595" w:rsidRDefault="009E3595" w:rsidP="009E3595">
      <w:pPr>
        <w:rPr>
          <w:rFonts w:ascii="Arial" w:eastAsia="MS Mincho" w:hAnsi="Arial" w:cs="Arial"/>
          <w:b/>
          <w:i/>
          <w:color w:val="000000"/>
          <w:sz w:val="22"/>
          <w:szCs w:val="22"/>
          <w:lang w:eastAsia="ja-JP"/>
        </w:rPr>
      </w:pPr>
      <w:r>
        <w:br w:type="page"/>
      </w:r>
    </w:p>
    <w:p w14:paraId="36621457" w14:textId="77777777" w:rsidR="009E3595" w:rsidRDefault="009E3595" w:rsidP="009E3595">
      <w:pPr>
        <w:pStyle w:val="ObservationHeading"/>
      </w:pPr>
      <w:r>
        <w:lastRenderedPageBreak/>
        <w:t>Observation – Transmission by Multiple Event Sources</w:t>
      </w:r>
    </w:p>
    <w:p w14:paraId="36621458" w14:textId="31D25A7D" w:rsidR="009E3595" w:rsidRDefault="009E3595" w:rsidP="009E3595">
      <w:pPr>
        <w:pStyle w:val="ObservationNumbering"/>
        <w:numPr>
          <w:ilvl w:val="0"/>
          <w:numId w:val="0"/>
        </w:numPr>
        <w:ind w:left="2059"/>
      </w:pPr>
      <w:r>
        <w:t xml:space="preserve">This rule adds more robust behavior for the case in which multiple event sources are transmitting to one or more receivers.  For example, normal operation of an LXI Event is to send an event packet on any logical signal transition (both rising and falling edges).  Such operation is essential for anyone who desires to use the event system to link two hardware signals over the LAN in a point-to-point connection or who needs to take some action on both sides of the signal.  However, when multiple sources actively transmit triggers to one or more receivers, it is possible for leading and trailing edges to overlap and cause triggers to be lost in the trigger logic.  This happens in part because there is no guarantee that </w:t>
      </w:r>
      <w:proofErr w:type="gramStart"/>
      <w:r>
        <w:t>all of</w:t>
      </w:r>
      <w:proofErr w:type="gramEnd"/>
      <w:r>
        <w:t xml:space="preserve"> the packets will arrive in the same order in which they were transmitted.  Therefore, when the Wired-OR mode of transmission is selected for LXI Events, only one edge (user-selectable) of the signal </w:t>
      </w:r>
      <w:proofErr w:type="gramStart"/>
      <w:r>
        <w:t>actually causes</w:t>
      </w:r>
      <w:proofErr w:type="gramEnd"/>
      <w:r>
        <w:t xml:space="preserve"> an LXI Event packet to be transmitted.  Wired-OR mode works in conjunction with Rule </w:t>
      </w:r>
      <w:r w:rsidR="001B2D53">
        <w:fldChar w:fldCharType="begin"/>
      </w:r>
      <w:r w:rsidR="001B2D53">
        <w:instrText xml:space="preserve"> REF _Ref205629422 \r </w:instrText>
      </w:r>
      <w:r w:rsidR="001B2D53">
        <w:fldChar w:fldCharType="separate"/>
      </w:r>
      <w:r w:rsidR="00B23B5B">
        <w:t>3.3.8</w:t>
      </w:r>
      <w:r w:rsidR="001B2D53">
        <w:fldChar w:fldCharType="end"/>
      </w:r>
      <w:r>
        <w:t xml:space="preserve"> to provide a signal edge for each packet sent.  The receivers are expected to take appropriate action each time a packet is received.  This scenario is expected to be a common use model for some systems.  One side benefit of this </w:t>
      </w:r>
      <w:proofErr w:type="gramStart"/>
      <w:r>
        <w:t>particular scenario</w:t>
      </w:r>
      <w:proofErr w:type="gramEnd"/>
      <w:r>
        <w:t xml:space="preserve"> is that the LXI Event traffic is cut in half, which may be an important throughput consideration for very large or dispersed systems.</w:t>
      </w:r>
    </w:p>
    <w:p w14:paraId="36621459" w14:textId="77777777" w:rsidR="009E3595" w:rsidRPr="00BA40B6" w:rsidRDefault="009E3595" w:rsidP="009E3595">
      <w:pPr>
        <w:pStyle w:val="LXIBody"/>
        <w:ind w:left="0"/>
      </w:pPr>
    </w:p>
    <w:p w14:paraId="3662145A" w14:textId="77777777" w:rsidR="009E3595" w:rsidRPr="00C67620" w:rsidRDefault="009E3595" w:rsidP="009E3595">
      <w:pPr>
        <w:pStyle w:val="Heading2"/>
      </w:pPr>
      <w:bookmarkStart w:id="154" w:name="_Toc112300491"/>
      <w:bookmarkStart w:id="155" w:name="_Toc113353374"/>
      <w:bookmarkStart w:id="156" w:name="_Toc128656136"/>
      <w:bookmarkStart w:id="157" w:name="_Ref205616754"/>
      <w:bookmarkStart w:id="158" w:name="_Ref205625472"/>
      <w:bookmarkStart w:id="159" w:name="_Toc440719990"/>
      <w:bookmarkStart w:id="160" w:name="_Toc94619819"/>
      <w:bookmarkEnd w:id="142"/>
      <w:r w:rsidRPr="00C67620">
        <w:t xml:space="preserve">Recommendation – Programmable </w:t>
      </w:r>
      <w:r>
        <w:t>LXI Device</w:t>
      </w:r>
      <w:r w:rsidRPr="00C67620">
        <w:t>s</w:t>
      </w:r>
      <w:bookmarkEnd w:id="154"/>
      <w:bookmarkEnd w:id="155"/>
      <w:bookmarkEnd w:id="156"/>
      <w:bookmarkEnd w:id="157"/>
      <w:bookmarkEnd w:id="158"/>
      <w:bookmarkEnd w:id="159"/>
      <w:bookmarkEnd w:id="160"/>
    </w:p>
    <w:p w14:paraId="3662145B" w14:textId="77777777" w:rsidR="009E3595" w:rsidRPr="00C67620" w:rsidRDefault="00296F3C" w:rsidP="009E3595">
      <w:pPr>
        <w:pStyle w:val="LXIBody"/>
      </w:pPr>
      <w:r>
        <w:t xml:space="preserve">Introduction 3.1 of the </w:t>
      </w:r>
      <w:r w:rsidR="006323F1" w:rsidRPr="00E319D0">
        <w:rPr>
          <w:b/>
          <w:i/>
        </w:rPr>
        <w:t>LXI Device Specification</w:t>
      </w:r>
      <w:r>
        <w:t xml:space="preserve"> document i</w:t>
      </w:r>
      <w:r w:rsidR="009E3595">
        <w:t>mplies that LXI Devices can respond to and generate LXI Events based on user configuration.</w:t>
      </w:r>
      <w:r w:rsidR="009E3595" w:rsidRPr="00C67620">
        <w:t xml:space="preserve">  There are </w:t>
      </w:r>
      <w:proofErr w:type="gramStart"/>
      <w:r w:rsidR="009E3595" w:rsidRPr="00C67620">
        <w:t>a number of</w:t>
      </w:r>
      <w:proofErr w:type="gramEnd"/>
      <w:r w:rsidR="009E3595" w:rsidRPr="00C67620">
        <w:t xml:space="preserve"> ways in which this feature can be implemented, the simplest of which is to pre-define all of the possible responses that </w:t>
      </w:r>
      <w:r w:rsidR="009E3595">
        <w:t>an LXI Device</w:t>
      </w:r>
      <w:r w:rsidR="009E3595" w:rsidRPr="00C67620">
        <w:t xml:space="preserve"> might execute </w:t>
      </w:r>
      <w:r w:rsidR="009E3595">
        <w:t>for each LXI Event.</w:t>
      </w:r>
      <w:r w:rsidR="009E3595" w:rsidRPr="00C67620">
        <w:t xml:space="preserve">  </w:t>
      </w:r>
      <w:r w:rsidR="009E3595">
        <w:t>I</w:t>
      </w:r>
      <w:r w:rsidR="009E3595" w:rsidRPr="00C67620">
        <w:t>t is</w:t>
      </w:r>
      <w:r w:rsidR="00F4777A">
        <w:t xml:space="preserve"> </w:t>
      </w:r>
      <w:r w:rsidR="009E3595" w:rsidRPr="00C67620">
        <w:t xml:space="preserve">recommended that </w:t>
      </w:r>
      <w:r w:rsidR="009E3595">
        <w:t>LXI Device</w:t>
      </w:r>
      <w:r w:rsidR="009E3595" w:rsidRPr="00C67620">
        <w:t>s be programmable for this purpose</w:t>
      </w:r>
      <w:r w:rsidR="009E3595">
        <w:t xml:space="preserve"> </w:t>
      </w:r>
      <w:r w:rsidR="009E3595" w:rsidRPr="00C67620">
        <w:t xml:space="preserve">and </w:t>
      </w:r>
      <w:r w:rsidR="009E3595">
        <w:t>capable of downloading</w:t>
      </w:r>
      <w:r w:rsidR="009E3595" w:rsidRPr="00C67620">
        <w:t xml:space="preserve"> executable code.</w:t>
      </w:r>
    </w:p>
    <w:p w14:paraId="3662145C" w14:textId="77777777" w:rsidR="009E3595" w:rsidRPr="00DC5B4C" w:rsidRDefault="009E3595" w:rsidP="009E3595">
      <w:pPr>
        <w:pStyle w:val="LXIBody"/>
        <w:rPr>
          <w:sz w:val="28"/>
          <w:szCs w:val="28"/>
        </w:rPr>
      </w:pPr>
      <w:bookmarkStart w:id="161" w:name="_Toc111980651"/>
      <w:bookmarkEnd w:id="143"/>
    </w:p>
    <w:bookmarkEnd w:id="161"/>
    <w:p w14:paraId="3662145D" w14:textId="77777777" w:rsidR="00511D19" w:rsidRDefault="009E3595" w:rsidP="00F341AF">
      <w:r>
        <w:br w:type="page"/>
      </w:r>
    </w:p>
    <w:p w14:paraId="3662145E" w14:textId="5EDC68B8" w:rsidR="000E510C" w:rsidRPr="00C67620" w:rsidRDefault="4515AB1B" w:rsidP="000E510C">
      <w:pPr>
        <w:pStyle w:val="Heading1"/>
      </w:pPr>
      <w:bookmarkStart w:id="162" w:name="_Toc440188300"/>
      <w:bookmarkStart w:id="163" w:name="_Toc440188301"/>
      <w:bookmarkStart w:id="164" w:name="_Toc440188302"/>
      <w:bookmarkStart w:id="165" w:name="_Toc440190782"/>
      <w:bookmarkStart w:id="166" w:name="_Toc440191022"/>
      <w:bookmarkStart w:id="167" w:name="_Toc440190784"/>
      <w:bookmarkStart w:id="168" w:name="_Toc440191024"/>
      <w:bookmarkStart w:id="169" w:name="_Toc440190785"/>
      <w:bookmarkStart w:id="170" w:name="_Toc440191025"/>
      <w:bookmarkStart w:id="171" w:name="_Toc440190787"/>
      <w:bookmarkStart w:id="172" w:name="_Toc440191027"/>
      <w:bookmarkStart w:id="173" w:name="_Toc440190791"/>
      <w:bookmarkStart w:id="174" w:name="_Toc440191031"/>
      <w:bookmarkStart w:id="175" w:name="_Toc440190792"/>
      <w:bookmarkStart w:id="176" w:name="_Toc440191032"/>
      <w:bookmarkStart w:id="177" w:name="_Toc440190801"/>
      <w:bookmarkStart w:id="178" w:name="_Toc440191041"/>
      <w:bookmarkStart w:id="179" w:name="Transition_mechanisms"/>
      <w:bookmarkStart w:id="180" w:name="_Toc440113520"/>
      <w:bookmarkStart w:id="181" w:name="_Toc440113521"/>
      <w:bookmarkStart w:id="182" w:name="_Toc440113522"/>
      <w:bookmarkStart w:id="183" w:name="_Toc440113523"/>
      <w:bookmarkStart w:id="184" w:name="_Toc440113524"/>
      <w:bookmarkStart w:id="185" w:name="_Toc440113525"/>
      <w:bookmarkStart w:id="186" w:name="_Toc440113526"/>
      <w:bookmarkStart w:id="187" w:name="_Toc440113527"/>
      <w:bookmarkStart w:id="188" w:name="_Toc440113528"/>
      <w:bookmarkStart w:id="189" w:name="_Toc440113530"/>
      <w:bookmarkStart w:id="190" w:name="_Toc440113531"/>
      <w:bookmarkStart w:id="191" w:name="_Toc440113532"/>
      <w:bookmarkStart w:id="192" w:name="_Toc440113533"/>
      <w:bookmarkStart w:id="193" w:name="_Toc258180238"/>
      <w:bookmarkStart w:id="194" w:name="_Toc258180239"/>
      <w:bookmarkStart w:id="195" w:name="_Toc258180240"/>
      <w:bookmarkStart w:id="196" w:name="_Toc258180241"/>
      <w:bookmarkStart w:id="197" w:name="_Toc258180242"/>
      <w:bookmarkStart w:id="198" w:name="_Toc258180243"/>
      <w:bookmarkStart w:id="199" w:name="_Toc258180244"/>
      <w:bookmarkStart w:id="200" w:name="_Toc258180246"/>
      <w:bookmarkStart w:id="201" w:name="_Toc440113536"/>
      <w:bookmarkStart w:id="202" w:name="_Toc440113537"/>
      <w:bookmarkStart w:id="203" w:name="_Toc440113538"/>
      <w:bookmarkStart w:id="204" w:name="_Toc440113539"/>
      <w:bookmarkStart w:id="205" w:name="_Toc440113540"/>
      <w:bookmarkStart w:id="206" w:name="_Toc440113541"/>
      <w:bookmarkStart w:id="207" w:name="_Toc440113542"/>
      <w:bookmarkStart w:id="208" w:name="_Toc440113543"/>
      <w:bookmarkStart w:id="209" w:name="_Toc440113544"/>
      <w:bookmarkStart w:id="210" w:name="_Toc440113545"/>
      <w:bookmarkStart w:id="211" w:name="_Toc440113546"/>
      <w:bookmarkStart w:id="212" w:name="_Toc440113547"/>
      <w:bookmarkStart w:id="213" w:name="_Toc229807324"/>
      <w:bookmarkStart w:id="214" w:name="_Toc229807328"/>
      <w:bookmarkStart w:id="215" w:name="_Toc229807329"/>
      <w:bookmarkStart w:id="216" w:name="_Toc440113548"/>
      <w:bookmarkStart w:id="217" w:name="_Toc440113549"/>
      <w:bookmarkStart w:id="218" w:name="_Toc440113550"/>
      <w:bookmarkStart w:id="219" w:name="_Toc440113551"/>
      <w:bookmarkStart w:id="220" w:name="_Toc440113552"/>
      <w:bookmarkStart w:id="221" w:name="_Toc440113553"/>
      <w:bookmarkStart w:id="222" w:name="_Toc440113554"/>
      <w:bookmarkStart w:id="223" w:name="_Toc440113555"/>
      <w:bookmarkStart w:id="224" w:name="_Toc440113556"/>
      <w:bookmarkStart w:id="225" w:name="_Toc440113557"/>
      <w:bookmarkStart w:id="226" w:name="_Toc440113558"/>
      <w:bookmarkStart w:id="227" w:name="_Toc440113559"/>
      <w:bookmarkStart w:id="228" w:name="_Toc440113560"/>
      <w:bookmarkStart w:id="229" w:name="_Toc440113561"/>
      <w:bookmarkStart w:id="230" w:name="_Toc440113562"/>
      <w:bookmarkStart w:id="231" w:name="_Toc440113563"/>
      <w:bookmarkStart w:id="232" w:name="_Toc440113564"/>
      <w:bookmarkStart w:id="233" w:name="_Toc440113565"/>
      <w:bookmarkStart w:id="234" w:name="_Toc440113566"/>
      <w:bookmarkStart w:id="235" w:name="_Toc229807332"/>
      <w:bookmarkStart w:id="236" w:name="_Toc229807337"/>
      <w:bookmarkStart w:id="237" w:name="_Toc229807338"/>
      <w:bookmarkStart w:id="238" w:name="_Toc229807343"/>
      <w:bookmarkStart w:id="239" w:name="_Toc229807344"/>
      <w:bookmarkStart w:id="240" w:name="_Toc229807348"/>
      <w:bookmarkStart w:id="241" w:name="_Toc229807349"/>
      <w:bookmarkStart w:id="242" w:name="_Toc229807350"/>
      <w:bookmarkStart w:id="243" w:name="_Toc229807351"/>
      <w:bookmarkStart w:id="244" w:name="_Toc229807359"/>
      <w:bookmarkStart w:id="245" w:name="_Toc229807360"/>
      <w:bookmarkStart w:id="246" w:name="_Toc111259999"/>
      <w:bookmarkStart w:id="247" w:name="_Toc111020986"/>
      <w:bookmarkStart w:id="248" w:name="_Toc111252932"/>
      <w:bookmarkStart w:id="249" w:name="_Toc111255068"/>
      <w:bookmarkStart w:id="250" w:name="_Toc97629257"/>
      <w:bookmarkStart w:id="251" w:name="_Toc97629378"/>
      <w:bookmarkStart w:id="252" w:name="_Toc440191861"/>
      <w:bookmarkStart w:id="253" w:name="_Toc440191862"/>
      <w:bookmarkStart w:id="254" w:name="_Toc440191863"/>
      <w:bookmarkStart w:id="255" w:name="_Toc440191864"/>
      <w:bookmarkStart w:id="256" w:name="_Toc440191865"/>
      <w:bookmarkStart w:id="257" w:name="_Toc440191866"/>
      <w:bookmarkStart w:id="258" w:name="_Toc440191867"/>
      <w:bookmarkStart w:id="259" w:name="_Toc440191868"/>
      <w:bookmarkStart w:id="260" w:name="_Toc440191869"/>
      <w:bookmarkStart w:id="261" w:name="_Toc440191870"/>
      <w:bookmarkStart w:id="262" w:name="_Toc440191871"/>
      <w:bookmarkStart w:id="263" w:name="_Toc440191872"/>
      <w:bookmarkStart w:id="264" w:name="_Toc440191873"/>
      <w:bookmarkStart w:id="265" w:name="_Toc440191874"/>
      <w:bookmarkStart w:id="266" w:name="_Toc440191875"/>
      <w:bookmarkStart w:id="267" w:name="_Toc440191876"/>
      <w:bookmarkStart w:id="268" w:name="_Toc440191877"/>
      <w:bookmarkStart w:id="269" w:name="_Toc111021102"/>
      <w:bookmarkStart w:id="270" w:name="_Toc111253038"/>
      <w:bookmarkStart w:id="271" w:name="_Toc111255185"/>
      <w:bookmarkStart w:id="272" w:name="_Toc440191878"/>
      <w:bookmarkStart w:id="273" w:name="_Toc440191880"/>
      <w:bookmarkStart w:id="274" w:name="_Toc440191884"/>
      <w:bookmarkStart w:id="275" w:name="_Toc440191885"/>
      <w:bookmarkStart w:id="276" w:name="_Toc440191886"/>
      <w:bookmarkStart w:id="277" w:name="_Toc440191887"/>
      <w:bookmarkStart w:id="278" w:name="_Toc440191888"/>
      <w:bookmarkStart w:id="279" w:name="_Toc440191893"/>
      <w:bookmarkStart w:id="280" w:name="_Toc440191894"/>
      <w:bookmarkStart w:id="281" w:name="_Toc440191895"/>
      <w:bookmarkStart w:id="282" w:name="_Toc440191896"/>
      <w:bookmarkStart w:id="283" w:name="_Toc205697345"/>
      <w:bookmarkStart w:id="284" w:name="_Toc205972802"/>
      <w:bookmarkStart w:id="285" w:name="_Toc206213422"/>
      <w:bookmarkStart w:id="286" w:name="_Toc205697350"/>
      <w:bookmarkStart w:id="287" w:name="_Toc205972807"/>
      <w:bookmarkStart w:id="288" w:name="_Toc206213427"/>
      <w:bookmarkStart w:id="289" w:name="_Toc205697356"/>
      <w:bookmarkStart w:id="290" w:name="_Toc205972813"/>
      <w:bookmarkStart w:id="291" w:name="_Toc206213433"/>
      <w:bookmarkStart w:id="292" w:name="_Toc205697357"/>
      <w:bookmarkStart w:id="293" w:name="_Toc205972814"/>
      <w:bookmarkStart w:id="294" w:name="_Toc206213434"/>
      <w:bookmarkStart w:id="295" w:name="_Toc205697358"/>
      <w:bookmarkStart w:id="296" w:name="_Toc205972815"/>
      <w:bookmarkStart w:id="297" w:name="_Toc206213435"/>
      <w:bookmarkStart w:id="298" w:name="_Toc440191897"/>
      <w:bookmarkStart w:id="299" w:name="_Toc440191898"/>
      <w:bookmarkStart w:id="300" w:name="_Toc440191899"/>
      <w:bookmarkStart w:id="301" w:name="_Toc440191901"/>
      <w:bookmarkStart w:id="302" w:name="_Toc111978163"/>
      <w:bookmarkStart w:id="303" w:name="_Toc111983525"/>
      <w:bookmarkStart w:id="304" w:name="_Toc111978164"/>
      <w:bookmarkStart w:id="305" w:name="_Toc111980666"/>
      <w:bookmarkStart w:id="306" w:name="_Toc111982298"/>
      <w:bookmarkStart w:id="307" w:name="_Toc111983526"/>
      <w:bookmarkStart w:id="308" w:name="_Toc111978165"/>
      <w:bookmarkStart w:id="309" w:name="_Toc111980667"/>
      <w:bookmarkStart w:id="310" w:name="_Toc111982299"/>
      <w:bookmarkStart w:id="311" w:name="_Toc111983527"/>
      <w:bookmarkStart w:id="312" w:name="_Toc111978166"/>
      <w:bookmarkStart w:id="313" w:name="_Toc111980668"/>
      <w:bookmarkStart w:id="314" w:name="_Toc111982300"/>
      <w:bookmarkStart w:id="315" w:name="_Toc111983528"/>
      <w:bookmarkStart w:id="316" w:name="_Toc111260266"/>
      <w:bookmarkStart w:id="317" w:name="_Toc205697372"/>
      <w:bookmarkStart w:id="318" w:name="_Toc205972829"/>
      <w:bookmarkStart w:id="319" w:name="_Toc206213449"/>
      <w:bookmarkStart w:id="320" w:name="_Toc440191902"/>
      <w:bookmarkStart w:id="321" w:name="_Toc205697378"/>
      <w:bookmarkStart w:id="322" w:name="_Toc205972835"/>
      <w:bookmarkStart w:id="323" w:name="_Toc206213455"/>
      <w:bookmarkStart w:id="324" w:name="_Toc175120788"/>
      <w:bookmarkStart w:id="325" w:name="_Toc176296804"/>
      <w:bookmarkStart w:id="326" w:name="_Toc176343250"/>
      <w:bookmarkStart w:id="327" w:name="_Toc176577237"/>
      <w:bookmarkStart w:id="328" w:name="_Toc178588380"/>
      <w:bookmarkStart w:id="329" w:name="_Toc178605361"/>
      <w:bookmarkStart w:id="330" w:name="_Toc440191904"/>
      <w:bookmarkStart w:id="331" w:name="_Toc440191905"/>
      <w:bookmarkStart w:id="332" w:name="_Toc205697398"/>
      <w:bookmarkStart w:id="333" w:name="_Toc205972855"/>
      <w:bookmarkStart w:id="334" w:name="_Toc206213475"/>
      <w:bookmarkStart w:id="335" w:name="_Toc174790720"/>
      <w:bookmarkStart w:id="336" w:name="_Toc175110751"/>
      <w:bookmarkStart w:id="337" w:name="_Toc175120814"/>
      <w:bookmarkStart w:id="338" w:name="_Toc176296831"/>
      <w:bookmarkStart w:id="339" w:name="_Toc176343277"/>
      <w:bookmarkStart w:id="340" w:name="_Toc176577264"/>
      <w:bookmarkStart w:id="341" w:name="_Toc178588407"/>
      <w:bookmarkStart w:id="342" w:name="_Toc178605388"/>
      <w:bookmarkStart w:id="343" w:name="_Toc207181442"/>
      <w:bookmarkStart w:id="344" w:name="_Toc207181755"/>
      <w:bookmarkStart w:id="345" w:name="_Toc207181443"/>
      <w:bookmarkStart w:id="346" w:name="_Toc207181756"/>
      <w:bookmarkStart w:id="347" w:name="_Toc207181444"/>
      <w:bookmarkStart w:id="348" w:name="_Toc207181757"/>
      <w:bookmarkStart w:id="349" w:name="_Toc207181445"/>
      <w:bookmarkStart w:id="350" w:name="_Toc207181758"/>
      <w:bookmarkStart w:id="351" w:name="_Toc207181446"/>
      <w:bookmarkStart w:id="352" w:name="_Toc207181759"/>
      <w:bookmarkStart w:id="353" w:name="_Toc207181447"/>
      <w:bookmarkStart w:id="354" w:name="_Toc207181760"/>
      <w:bookmarkStart w:id="355" w:name="_Toc207181448"/>
      <w:bookmarkStart w:id="356" w:name="_Toc207181761"/>
      <w:bookmarkStart w:id="357" w:name="_Toc207181449"/>
      <w:bookmarkStart w:id="358" w:name="_Toc207181762"/>
      <w:bookmarkStart w:id="359" w:name="_Toc207181450"/>
      <w:bookmarkStart w:id="360" w:name="_Toc207181763"/>
      <w:bookmarkStart w:id="361" w:name="_Toc207181451"/>
      <w:bookmarkStart w:id="362" w:name="_Toc207181764"/>
      <w:bookmarkStart w:id="363" w:name="_Toc207181452"/>
      <w:bookmarkStart w:id="364" w:name="_Toc207181765"/>
      <w:bookmarkStart w:id="365" w:name="_Toc207181453"/>
      <w:bookmarkStart w:id="366" w:name="_Toc207181766"/>
      <w:bookmarkStart w:id="367" w:name="_Toc207181454"/>
      <w:bookmarkStart w:id="368" w:name="_Toc207181767"/>
      <w:bookmarkStart w:id="369" w:name="_Toc207181455"/>
      <w:bookmarkStart w:id="370" w:name="_Toc207181768"/>
      <w:bookmarkStart w:id="371" w:name="_Toc207181456"/>
      <w:bookmarkStart w:id="372" w:name="_Toc207181769"/>
      <w:bookmarkStart w:id="373" w:name="String_Table"/>
      <w:bookmarkStart w:id="374" w:name="_Toc178605437"/>
      <w:bookmarkStart w:id="375" w:name="_Toc178605443"/>
      <w:bookmarkStart w:id="376" w:name="_Toc178605446"/>
      <w:bookmarkStart w:id="377" w:name="_Toc440120276"/>
      <w:bookmarkStart w:id="378" w:name="_Toc440120277"/>
      <w:bookmarkStart w:id="379" w:name="_Toc440120278"/>
      <w:bookmarkStart w:id="380" w:name="_Toc113352458"/>
      <w:bookmarkStart w:id="381" w:name="_Toc113353518"/>
      <w:bookmarkStart w:id="382" w:name="_Toc440120279"/>
      <w:bookmarkStart w:id="383" w:name="_Toc440120284"/>
      <w:bookmarkStart w:id="384" w:name="_Toc440120286"/>
      <w:bookmarkStart w:id="385" w:name="_Toc176577355"/>
      <w:bookmarkStart w:id="386" w:name="_Toc178588498"/>
      <w:bookmarkStart w:id="387" w:name="_Toc178605482"/>
      <w:bookmarkStart w:id="388" w:name="_Toc440120292"/>
      <w:bookmarkStart w:id="389" w:name="_Toc440120293"/>
      <w:bookmarkStart w:id="390" w:name="_Toc440120294"/>
      <w:bookmarkStart w:id="391" w:name="_Toc440120299"/>
      <w:bookmarkStart w:id="392" w:name="_Toc440120301"/>
      <w:bookmarkStart w:id="393" w:name="_Toc440120302"/>
      <w:bookmarkStart w:id="394" w:name="_Toc440120303"/>
      <w:bookmarkStart w:id="395" w:name="_Toc440120304"/>
      <w:bookmarkStart w:id="396" w:name="_Toc440120305"/>
      <w:bookmarkStart w:id="397" w:name="_Toc440120306"/>
      <w:bookmarkStart w:id="398" w:name="_Toc440120307"/>
      <w:bookmarkStart w:id="399" w:name="_Toc440120308"/>
      <w:bookmarkStart w:id="400" w:name="_Toc440120309"/>
      <w:bookmarkStart w:id="401" w:name="_Toc440120311"/>
      <w:bookmarkStart w:id="402" w:name="_Toc440120342"/>
      <w:bookmarkStart w:id="403" w:name="_Toc440120344"/>
      <w:bookmarkStart w:id="404" w:name="_Toc440120345"/>
      <w:bookmarkStart w:id="405" w:name="_Toc440120347"/>
      <w:bookmarkStart w:id="406" w:name="_Toc440120358"/>
      <w:bookmarkStart w:id="407" w:name="_Toc113352470"/>
      <w:bookmarkStart w:id="408" w:name="_Toc113353530"/>
      <w:bookmarkStart w:id="409" w:name="_Toc113352473"/>
      <w:bookmarkStart w:id="410" w:name="_Toc113353533"/>
      <w:bookmarkStart w:id="411" w:name="_Toc440120381"/>
      <w:bookmarkStart w:id="412" w:name="_Toc440120382"/>
      <w:bookmarkStart w:id="413" w:name="_Toc440120383"/>
      <w:bookmarkStart w:id="414" w:name="_Toc440120385"/>
      <w:bookmarkStart w:id="415" w:name="_Toc440113693"/>
      <w:bookmarkStart w:id="416" w:name="_Toc440120388"/>
      <w:bookmarkStart w:id="417" w:name="_Toc440120390"/>
      <w:bookmarkStart w:id="418" w:name="_Toc440120391"/>
      <w:bookmarkStart w:id="419" w:name="_Toc440120395"/>
      <w:bookmarkStart w:id="420" w:name="_Toc440120399"/>
      <w:bookmarkStart w:id="421" w:name="_Toc440120410"/>
      <w:bookmarkStart w:id="422" w:name="_Toc440120411"/>
      <w:bookmarkStart w:id="423" w:name="_Toc440120419"/>
      <w:bookmarkStart w:id="424" w:name="_Toc440120422"/>
      <w:bookmarkStart w:id="425" w:name="_Toc440120423"/>
      <w:bookmarkStart w:id="426" w:name="_Toc440120424"/>
      <w:bookmarkStart w:id="427" w:name="_Toc440120425"/>
      <w:bookmarkStart w:id="428" w:name="_Toc113352484"/>
      <w:bookmarkStart w:id="429" w:name="_Toc113353544"/>
      <w:bookmarkStart w:id="430" w:name="_Toc440120430"/>
      <w:bookmarkStart w:id="431" w:name="_Toc440120432"/>
      <w:bookmarkStart w:id="432" w:name="_Toc440120438"/>
      <w:bookmarkStart w:id="433" w:name="_Toc440120440"/>
      <w:bookmarkStart w:id="434" w:name="_Toc440120445"/>
      <w:bookmarkStart w:id="435" w:name="_Toc113352496"/>
      <w:bookmarkStart w:id="436" w:name="_Toc113353556"/>
      <w:bookmarkStart w:id="437" w:name="_Toc113352499"/>
      <w:bookmarkStart w:id="438" w:name="_Toc113353559"/>
      <w:bookmarkStart w:id="439" w:name="_Toc113352500"/>
      <w:bookmarkStart w:id="440" w:name="_Toc113353560"/>
      <w:bookmarkStart w:id="441" w:name="_Toc440120449"/>
      <w:bookmarkStart w:id="442" w:name="_Toc440120460"/>
      <w:bookmarkStart w:id="443" w:name="_Toc440120491"/>
      <w:bookmarkStart w:id="444" w:name="_Toc440120492"/>
      <w:bookmarkStart w:id="445" w:name="_Toc440120496"/>
      <w:bookmarkStart w:id="446" w:name="_Toc440120498"/>
      <w:bookmarkStart w:id="447" w:name="_Toc440120499"/>
      <w:bookmarkStart w:id="448" w:name="_Toc440120501"/>
      <w:bookmarkStart w:id="449" w:name="_Toc440120510"/>
      <w:bookmarkStart w:id="450" w:name="_Toc440120514"/>
      <w:bookmarkStart w:id="451" w:name="_Toc440120516"/>
      <w:bookmarkStart w:id="452" w:name="_Toc440120520"/>
      <w:bookmarkStart w:id="453" w:name="_Toc440120522"/>
      <w:bookmarkStart w:id="454" w:name="_Toc440120523"/>
      <w:bookmarkStart w:id="455" w:name="_Toc440120524"/>
      <w:bookmarkStart w:id="456" w:name="_Toc440120525"/>
      <w:bookmarkStart w:id="457" w:name="_Toc440120527"/>
      <w:bookmarkStart w:id="458" w:name="_Toc440120528"/>
      <w:bookmarkStart w:id="459" w:name="_Toc440120532"/>
      <w:bookmarkStart w:id="460" w:name="_Toc440120534"/>
      <w:bookmarkStart w:id="461" w:name="_Toc111260589"/>
      <w:bookmarkStart w:id="462" w:name="_Toc440120536"/>
      <w:bookmarkStart w:id="463" w:name="_Toc440120537"/>
      <w:bookmarkStart w:id="464" w:name="_Toc440120539"/>
      <w:bookmarkStart w:id="465" w:name="_Toc440120542"/>
      <w:bookmarkStart w:id="466" w:name="_Toc440120548"/>
      <w:bookmarkStart w:id="467" w:name="_Toc440120550"/>
      <w:bookmarkStart w:id="468" w:name="_Toc440120551"/>
      <w:bookmarkStart w:id="469" w:name="_Toc440120552"/>
      <w:bookmarkStart w:id="470" w:name="_Toc440120559"/>
      <w:bookmarkStart w:id="471" w:name="_Toc440120560"/>
      <w:bookmarkStart w:id="472" w:name="_Toc440120561"/>
      <w:bookmarkStart w:id="473" w:name="_Toc440120562"/>
      <w:bookmarkStart w:id="474" w:name="_Toc440120565"/>
      <w:bookmarkStart w:id="475" w:name="_Toc440120568"/>
      <w:bookmarkStart w:id="476" w:name="_Toc440120571"/>
      <w:bookmarkStart w:id="477" w:name="_Toc440120572"/>
      <w:bookmarkStart w:id="478" w:name="_Toc440120573"/>
      <w:bookmarkStart w:id="479" w:name="_Toc440120574"/>
      <w:bookmarkStart w:id="480" w:name="_Toc440120575"/>
      <w:bookmarkStart w:id="481" w:name="_Toc440120580"/>
      <w:bookmarkStart w:id="482" w:name="_Toc440120582"/>
      <w:bookmarkStart w:id="483" w:name="_Toc440120583"/>
      <w:bookmarkStart w:id="484" w:name="_Toc440120584"/>
      <w:bookmarkStart w:id="485" w:name="_Toc440120588"/>
      <w:bookmarkStart w:id="486" w:name="_Toc440120590"/>
      <w:bookmarkStart w:id="487" w:name="_Toc111021396"/>
      <w:bookmarkStart w:id="488" w:name="_Toc111253264"/>
      <w:bookmarkStart w:id="489" w:name="_Toc111255478"/>
      <w:bookmarkStart w:id="490" w:name="_Toc440120608"/>
      <w:bookmarkStart w:id="491" w:name="_Toc440120610"/>
      <w:bookmarkStart w:id="492" w:name="_Toc440120611"/>
      <w:bookmarkStart w:id="493" w:name="_Toc440120614"/>
      <w:bookmarkStart w:id="494" w:name="_Toc440120615"/>
      <w:bookmarkStart w:id="495" w:name="_Toc440120617"/>
      <w:bookmarkStart w:id="496" w:name="_Toc440120620"/>
      <w:bookmarkStart w:id="497" w:name="_Toc440120621"/>
      <w:bookmarkStart w:id="498" w:name="_Toc440120662"/>
      <w:bookmarkStart w:id="499" w:name="_Toc440120671"/>
      <w:bookmarkStart w:id="500" w:name="_Toc440120672"/>
      <w:bookmarkStart w:id="501" w:name="_Toc440120673"/>
      <w:bookmarkStart w:id="502" w:name="_Toc440120675"/>
      <w:bookmarkStart w:id="503" w:name="_Toc440120682"/>
      <w:bookmarkStart w:id="504" w:name="_Toc440120688"/>
      <w:bookmarkStart w:id="505" w:name="_Toc440120694"/>
      <w:bookmarkStart w:id="506" w:name="_Toc440120698"/>
      <w:bookmarkStart w:id="507" w:name="_Toc440120699"/>
      <w:bookmarkStart w:id="508" w:name="_Toc440120704"/>
      <w:bookmarkStart w:id="509" w:name="_Toc440120706"/>
      <w:bookmarkStart w:id="510" w:name="_Toc440120707"/>
      <w:bookmarkStart w:id="511" w:name="_Toc440120709"/>
      <w:bookmarkStart w:id="512" w:name="_Toc440120722"/>
      <w:bookmarkStart w:id="513" w:name="_Toc440120726"/>
      <w:bookmarkStart w:id="514" w:name="_Toc440120731"/>
      <w:bookmarkStart w:id="515" w:name="_Toc440120736"/>
      <w:bookmarkStart w:id="516" w:name="_Toc440120739"/>
      <w:bookmarkStart w:id="517" w:name="_Toc440120740"/>
      <w:bookmarkStart w:id="518" w:name="_Toc440120741"/>
      <w:bookmarkStart w:id="519" w:name="_Toc440120742"/>
      <w:bookmarkStart w:id="520" w:name="_Toc440120743"/>
      <w:bookmarkStart w:id="521" w:name="_Toc440120747"/>
      <w:bookmarkStart w:id="522" w:name="_Toc440120750"/>
      <w:bookmarkStart w:id="523" w:name="_Toc440120756"/>
      <w:bookmarkStart w:id="524" w:name="_Toc440120762"/>
      <w:bookmarkStart w:id="525" w:name="_Toc440120763"/>
      <w:bookmarkStart w:id="526" w:name="_Toc440120764"/>
      <w:bookmarkStart w:id="527" w:name="_Toc440120771"/>
      <w:bookmarkStart w:id="528" w:name="_Toc440120776"/>
      <w:bookmarkStart w:id="529" w:name="_Toc440120777"/>
      <w:bookmarkStart w:id="530" w:name="_Toc440120778"/>
      <w:bookmarkStart w:id="531" w:name="_Toc440120779"/>
      <w:bookmarkStart w:id="532" w:name="_Toc440120780"/>
      <w:bookmarkStart w:id="533" w:name="_Toc440120781"/>
      <w:bookmarkStart w:id="534" w:name="_Toc440120794"/>
      <w:bookmarkStart w:id="535" w:name="_Toc440120800"/>
      <w:bookmarkStart w:id="536" w:name="_Toc440120804"/>
      <w:bookmarkStart w:id="537" w:name="_Toc440120811"/>
      <w:bookmarkStart w:id="538" w:name="_Toc440120813"/>
      <w:bookmarkStart w:id="539" w:name="_Toc440120814"/>
      <w:bookmarkStart w:id="540" w:name="_Toc440120815"/>
      <w:bookmarkStart w:id="541" w:name="_Toc440120818"/>
      <w:bookmarkStart w:id="542" w:name="_Toc440120842"/>
      <w:bookmarkStart w:id="543" w:name="_Toc440120854"/>
      <w:bookmarkStart w:id="544" w:name="_Toc440120855"/>
      <w:bookmarkStart w:id="545" w:name="_Toc440120860"/>
      <w:bookmarkStart w:id="546" w:name="_Toc440120861"/>
      <w:bookmarkStart w:id="547" w:name="_Toc440120862"/>
      <w:bookmarkStart w:id="548" w:name="_Toc440120863"/>
      <w:bookmarkStart w:id="549" w:name="_Toc440120864"/>
      <w:bookmarkStart w:id="550" w:name="_Toc440120866"/>
      <w:bookmarkStart w:id="551" w:name="_Toc440120870"/>
      <w:bookmarkStart w:id="552" w:name="_Toc440120871"/>
      <w:bookmarkStart w:id="553" w:name="_Toc440120872"/>
      <w:bookmarkStart w:id="554" w:name="_Toc440120873"/>
      <w:bookmarkStart w:id="555" w:name="_Toc113979777"/>
      <w:bookmarkStart w:id="556" w:name="_Toc111260683"/>
      <w:bookmarkStart w:id="557" w:name="_Toc111980676"/>
      <w:bookmarkStart w:id="558" w:name="_Toc113353400"/>
      <w:bookmarkStart w:id="559" w:name="_Toc113776898"/>
      <w:bookmarkStart w:id="560" w:name="_Toc128656159"/>
      <w:bookmarkStart w:id="561" w:name="_Ref206215874"/>
      <w:bookmarkStart w:id="562" w:name="_Ref208644845"/>
      <w:bookmarkStart w:id="563" w:name="_Toc440809336"/>
      <w:bookmarkStart w:id="564" w:name="_Toc94619820"/>
      <w:bookmarkStart w:id="565" w:name="_Ref99849436"/>
      <w:bookmarkStart w:id="566" w:name="_Toc101245398"/>
      <w:bookmarkStart w:id="567" w:name="_Toc103501636"/>
      <w:bookmarkStart w:id="568" w:name="_Toc104620838"/>
      <w:bookmarkStart w:id="569" w:name="_Toc104945929"/>
      <w:bookmarkStart w:id="570" w:name="_Toc104946769"/>
      <w:bookmarkStart w:id="571" w:name="_Toc104947189"/>
      <w:bookmarkStart w:id="572" w:name="_Toc104968480"/>
      <w:bookmarkStart w:id="573" w:name="_Toc105500851"/>
      <w:bookmarkStart w:id="574" w:name="_Toc105501336"/>
      <w:bookmarkStart w:id="575" w:name="_Toc106617339"/>
      <w:bookmarkStart w:id="576" w:name="_Toc111021203"/>
      <w:bookmarkStart w:id="577" w:name="_Toc111253102"/>
      <w:bookmarkStart w:id="578" w:name="_Toc104968713"/>
      <w:bookmarkStart w:id="579" w:name="_Toc105501084"/>
      <w:bookmarkStart w:id="580" w:name="_Toc105501580"/>
      <w:bookmarkStart w:id="581" w:name="_Toc106617605"/>
      <w:bookmarkStart w:id="582" w:name="_Toc111021477"/>
      <w:bookmarkStart w:id="583" w:name="_Toc111253339"/>
      <w:bookmarkStart w:id="584" w:name="_Toc111980881"/>
      <w:bookmarkStart w:id="585" w:name="_Toc113353636"/>
      <w:bookmarkStart w:id="586" w:name="_Toc113432827"/>
      <w:bookmarkStart w:id="587" w:name="_Toc113776927"/>
      <w:bookmarkStart w:id="588" w:name="_Toc129063219"/>
      <w:bookmarkEnd w:id="10"/>
      <w:bookmarkEnd w:id="11"/>
      <w:bookmarkEnd w:id="12"/>
      <w:bookmarkEnd w:id="13"/>
      <w:bookmarkEnd w:id="14"/>
      <w:bookmarkEnd w:id="15"/>
      <w:bookmarkEnd w:id="16"/>
      <w:bookmarkEnd w:id="17"/>
      <w:bookmarkEnd w:id="18"/>
      <w:bookmarkEnd w:id="19"/>
      <w:bookmarkEnd w:id="95"/>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lastRenderedPageBreak/>
        <w:t>Device</w:t>
      </w:r>
      <w:r w:rsidR="000E510C">
        <w:t>-to-</w:t>
      </w:r>
      <w:r w:rsidR="7458A570">
        <w:t>Device</w:t>
      </w:r>
      <w:r w:rsidR="000E510C">
        <w:t xml:space="preserve"> Data Communication of LXI Event Messages</w:t>
      </w:r>
      <w:bookmarkEnd w:id="557"/>
      <w:bookmarkEnd w:id="558"/>
      <w:bookmarkEnd w:id="559"/>
      <w:bookmarkEnd w:id="560"/>
      <w:bookmarkEnd w:id="561"/>
      <w:bookmarkEnd w:id="562"/>
      <w:bookmarkEnd w:id="563"/>
      <w:bookmarkEnd w:id="564"/>
    </w:p>
    <w:p w14:paraId="3662145F" w14:textId="77777777" w:rsidR="000E510C" w:rsidRPr="00C67620" w:rsidRDefault="000E510C" w:rsidP="002A7172">
      <w:pPr>
        <w:pStyle w:val="Heading2"/>
        <w:numPr>
          <w:ilvl w:val="1"/>
          <w:numId w:val="19"/>
        </w:numPr>
      </w:pPr>
      <w:bookmarkStart w:id="589" w:name="_Toc111980677"/>
      <w:bookmarkStart w:id="590" w:name="_Toc113353401"/>
      <w:bookmarkStart w:id="591" w:name="_Toc128656160"/>
      <w:bookmarkStart w:id="592" w:name="_Ref205357210"/>
      <w:bookmarkStart w:id="593" w:name="_Toc440809337"/>
      <w:bookmarkStart w:id="594" w:name="_Toc94619821"/>
      <w:r w:rsidRPr="00C67620">
        <w:t>Introduction</w:t>
      </w:r>
      <w:bookmarkEnd w:id="589"/>
      <w:bookmarkEnd w:id="590"/>
      <w:bookmarkEnd w:id="591"/>
      <w:bookmarkEnd w:id="592"/>
      <w:bookmarkEnd w:id="593"/>
      <w:bookmarkEnd w:id="594"/>
    </w:p>
    <w:p w14:paraId="36621460" w14:textId="3A6E5A78" w:rsidR="000E510C" w:rsidRPr="00E45C95" w:rsidRDefault="000E510C" w:rsidP="00083187">
      <w:pPr>
        <w:pStyle w:val="LXIBody"/>
        <w:rPr>
          <w:sz w:val="28"/>
          <w:szCs w:val="28"/>
        </w:rPr>
      </w:pPr>
      <w:r>
        <w:t xml:space="preserve">This section describes the data format for direct </w:t>
      </w:r>
      <w:r w:rsidR="17EF6F5F">
        <w:t>device</w:t>
      </w:r>
      <w:r>
        <w:t>-to-</w:t>
      </w:r>
      <w:r w:rsidR="54620FAB">
        <w:t>device</w:t>
      </w:r>
      <w:r>
        <w:t xml:space="preserve"> messages.  These messages are LXI Event Messages that are either multicast on the LAN via UDP or transmitted through a point-to-point TCP connection.   Each message is timestamped and signals the occurrence of some LXI Event in the system.  LXI Devices in the system can be programmed to broadcast messages (or not) as needed.</w:t>
      </w:r>
    </w:p>
    <w:p w14:paraId="36621461" w14:textId="77777777" w:rsidR="000E510C" w:rsidRPr="00C67620" w:rsidRDefault="000E510C" w:rsidP="000E510C">
      <w:pPr>
        <w:pStyle w:val="Heading2"/>
      </w:pPr>
      <w:bookmarkStart w:id="595" w:name="_Ref99781960"/>
      <w:bookmarkStart w:id="596" w:name="_Toc101245401"/>
      <w:bookmarkStart w:id="597" w:name="_Toc103501639"/>
      <w:bookmarkStart w:id="598" w:name="_Toc104620841"/>
      <w:bookmarkStart w:id="599" w:name="_Toc104945932"/>
      <w:bookmarkStart w:id="600" w:name="_Toc104946772"/>
      <w:bookmarkStart w:id="601" w:name="_Toc104947192"/>
      <w:bookmarkStart w:id="602" w:name="_Toc104968483"/>
      <w:bookmarkStart w:id="603" w:name="_Toc105500854"/>
      <w:bookmarkStart w:id="604" w:name="_Toc105501339"/>
      <w:bookmarkStart w:id="605" w:name="_Toc106617342"/>
      <w:bookmarkStart w:id="606" w:name="_Toc111021206"/>
      <w:bookmarkStart w:id="607" w:name="_Toc111253105"/>
      <w:bookmarkStart w:id="608" w:name="_Toc112300517"/>
      <w:bookmarkStart w:id="609" w:name="_Toc113353403"/>
      <w:bookmarkStart w:id="610" w:name="_Toc128656162"/>
      <w:bookmarkStart w:id="611" w:name="_Toc440809338"/>
      <w:bookmarkStart w:id="612" w:name="_Toc94619822"/>
      <w:bookmarkStart w:id="613" w:name="_Toc111980678"/>
      <w:r w:rsidRPr="00C67620">
        <w:t xml:space="preserve">RULE – </w:t>
      </w:r>
      <w:r>
        <w:t>LXI Event Message</w:t>
      </w:r>
      <w:r w:rsidRPr="00C67620">
        <w:t xml:space="preserve"> Size</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36621462" w14:textId="5BB9831F" w:rsidR="000E510C" w:rsidRPr="00C67620" w:rsidRDefault="000E510C" w:rsidP="000E510C">
      <w:pPr>
        <w:pStyle w:val="LXIBody"/>
      </w:pPr>
      <w:r>
        <w:t xml:space="preserve">For UDP communications, the total size of the data used for </w:t>
      </w:r>
      <w:r w:rsidR="25F10CC9">
        <w:t>device</w:t>
      </w:r>
      <w:r>
        <w:t>-to-</w:t>
      </w:r>
      <w:r w:rsidR="6FF3002E">
        <w:t>device</w:t>
      </w:r>
      <w:r>
        <w:t xml:space="preserve"> communications of LXI Event Messages shall not be larger than a single LAN data packet.</w:t>
      </w:r>
    </w:p>
    <w:bookmarkEnd w:id="613"/>
    <w:p w14:paraId="36621463" w14:textId="46C574A0" w:rsidR="000E510C" w:rsidRPr="00434356" w:rsidRDefault="000E510C" w:rsidP="000E510C">
      <w:pPr>
        <w:pStyle w:val="ObservationHeading"/>
      </w:pPr>
      <w:r w:rsidRPr="00C67620">
        <w:t xml:space="preserve">Observation – Clarification of Intent of RULE </w:t>
      </w:r>
      <w:r w:rsidR="001B2D53">
        <w:fldChar w:fldCharType="begin"/>
      </w:r>
      <w:r w:rsidR="001B2D53">
        <w:instrText xml:space="preserve"> REF _Ref99781960 \r  \* MERGEFORMAT </w:instrText>
      </w:r>
      <w:r w:rsidR="001B2D53">
        <w:fldChar w:fldCharType="separate"/>
      </w:r>
      <w:r w:rsidR="00B23B5B">
        <w:t>4.2</w:t>
      </w:r>
      <w:r w:rsidR="001B2D53">
        <w:fldChar w:fldCharType="end"/>
      </w:r>
    </w:p>
    <w:p w14:paraId="36621464" w14:textId="77777777" w:rsidR="000E510C" w:rsidRPr="00C67620" w:rsidRDefault="000E510C" w:rsidP="000E510C">
      <w:pPr>
        <w:pStyle w:val="LXIObservationBody"/>
      </w:pPr>
      <w:r>
        <w:t>LXI Event Message</w:t>
      </w:r>
      <w:r w:rsidRPr="00C67620">
        <w:t>s must be encoded into single packets on the LAN to achieve minimum latency and avoid unacceptable complications to the use of UDP multicasting.</w:t>
      </w:r>
    </w:p>
    <w:p w14:paraId="36621465" w14:textId="77777777" w:rsidR="000E510C" w:rsidRPr="00C67620" w:rsidRDefault="000E510C" w:rsidP="000E510C">
      <w:pPr>
        <w:pStyle w:val="LXIObservationBody"/>
      </w:pPr>
    </w:p>
    <w:p w14:paraId="36621466" w14:textId="77777777" w:rsidR="000E510C" w:rsidRPr="00C67620" w:rsidRDefault="000E510C" w:rsidP="000E510C">
      <w:pPr>
        <w:pStyle w:val="LXIObservationBody"/>
      </w:pPr>
      <w:r w:rsidRPr="00C67620">
        <w:t>LAN data packets will be fragmented if they are too big.  However, “too big” is a user-definable parameter.  A common value is 1400 bytes, but users may set this parameter to a larger or smaller value.  Fortunately, LAN devices must always be able to accept packets of at least 512 bytes without fragmenting the packet.  If all the devices in the system are suitably configured, packet size may be larger.  It is the responsibility of the system integrator to ensure that systems are properly configured.</w:t>
      </w:r>
    </w:p>
    <w:p w14:paraId="36621467" w14:textId="77777777" w:rsidR="000E510C" w:rsidRPr="00C67620" w:rsidRDefault="000E510C" w:rsidP="000E510C">
      <w:pPr>
        <w:pStyle w:val="LXIObservationBody"/>
      </w:pPr>
    </w:p>
    <w:p w14:paraId="36621468" w14:textId="77777777" w:rsidR="000E510C" w:rsidRPr="00C67620" w:rsidRDefault="000E510C" w:rsidP="000E510C">
      <w:pPr>
        <w:pStyle w:val="LXIObservationBody"/>
      </w:pPr>
      <w:r w:rsidRPr="00C67620">
        <w:t xml:space="preserve">The available space in a packet depends on the LAN options that are being used and whether IPv6 is implemented.  Overall, it is reasonable to expect that at least 450 bytes will be available for data packets.  Some of this space is allocated for required data fields such as a </w:t>
      </w:r>
      <w:r>
        <w:t>timestamp</w:t>
      </w:r>
      <w:r w:rsidRPr="00C67620">
        <w:t xml:space="preserve"> (see the following paragraphs for details).  The rest of the space is available for user-defined purposes, subject to the formatting constraints described below.</w:t>
      </w:r>
    </w:p>
    <w:p w14:paraId="36621469" w14:textId="77777777" w:rsidR="000E510C" w:rsidRPr="00C67620" w:rsidRDefault="000E510C" w:rsidP="000E510C">
      <w:pPr>
        <w:pStyle w:val="LXIObservationBody"/>
      </w:pPr>
    </w:p>
    <w:p w14:paraId="3662146A" w14:textId="243AE395" w:rsidR="000E510C" w:rsidRPr="00C67620" w:rsidRDefault="000E510C" w:rsidP="000E510C">
      <w:pPr>
        <w:pStyle w:val="LXIObservationBody"/>
      </w:pPr>
      <w:r>
        <w:t xml:space="preserve">For TCP-based communications, any fragmented packets will automatically be reassembled by the receiving </w:t>
      </w:r>
      <w:r w:rsidR="4ECBC4F0">
        <w:t>device</w:t>
      </w:r>
      <w:r>
        <w:t xml:space="preserve">’s protocol stack.  In this case, </w:t>
      </w:r>
      <w:r w:rsidR="51AAE974">
        <w:t>device</w:t>
      </w:r>
      <w:r>
        <w:t>-to-</w:t>
      </w:r>
      <w:r w:rsidR="75C884D4">
        <w:t>device</w:t>
      </w:r>
      <w:r>
        <w:t xml:space="preserve"> communication of LXI Events may include data of any size.  However, the larger the data, the longer it takes to get to the receiver.  Time-critical communications will generally use small packet sizes.</w:t>
      </w:r>
    </w:p>
    <w:p w14:paraId="3662146B" w14:textId="77777777" w:rsidR="000E510C" w:rsidRPr="00C67620" w:rsidRDefault="000E510C" w:rsidP="000E510C">
      <w:pPr>
        <w:pStyle w:val="LXIBody"/>
      </w:pPr>
    </w:p>
    <w:p w14:paraId="3662146C" w14:textId="77777777" w:rsidR="00C13C42" w:rsidRDefault="00C13C42">
      <w:pPr>
        <w:rPr>
          <w:rFonts w:ascii="Arial" w:hAnsi="Arial"/>
          <w:b/>
          <w:sz w:val="28"/>
          <w:szCs w:val="28"/>
        </w:rPr>
      </w:pPr>
      <w:bookmarkStart w:id="614" w:name="_Toc101245403"/>
      <w:bookmarkStart w:id="615" w:name="_Toc103501641"/>
      <w:bookmarkStart w:id="616" w:name="_Toc104620843"/>
      <w:bookmarkStart w:id="617" w:name="_Toc104945934"/>
      <w:bookmarkStart w:id="618" w:name="_Toc104946774"/>
      <w:bookmarkStart w:id="619" w:name="_Toc104947194"/>
      <w:bookmarkStart w:id="620" w:name="_Toc104968485"/>
      <w:bookmarkStart w:id="621" w:name="_Toc105500856"/>
      <w:bookmarkStart w:id="622" w:name="_Toc105501341"/>
      <w:bookmarkStart w:id="623" w:name="_Toc106617344"/>
      <w:bookmarkStart w:id="624" w:name="_Toc111021208"/>
      <w:bookmarkStart w:id="625" w:name="_Toc111253106"/>
      <w:bookmarkStart w:id="626" w:name="_Toc112300518"/>
      <w:bookmarkStart w:id="627" w:name="_Toc113353404"/>
      <w:bookmarkStart w:id="628" w:name="_Toc128656163"/>
      <w:bookmarkStart w:id="629" w:name="_Ref205631120"/>
      <w:bookmarkStart w:id="630" w:name="_Ref208715820"/>
      <w:bookmarkStart w:id="631" w:name="_Toc440809339"/>
      <w:bookmarkStart w:id="632" w:name="_Toc111980680"/>
      <w:r>
        <w:br w:type="page"/>
      </w:r>
    </w:p>
    <w:p w14:paraId="3662146D" w14:textId="77777777" w:rsidR="000E510C" w:rsidRPr="00C67620" w:rsidRDefault="000E510C" w:rsidP="000E510C">
      <w:pPr>
        <w:pStyle w:val="Heading2"/>
      </w:pPr>
      <w:bookmarkStart w:id="633" w:name="_Toc94619823"/>
      <w:r w:rsidRPr="00C67620">
        <w:lastRenderedPageBreak/>
        <w:t xml:space="preserve">RULE – </w:t>
      </w:r>
      <w:r>
        <w:t>LXI Event Message</w:t>
      </w:r>
      <w:r w:rsidRPr="00C67620">
        <w:t xml:space="preserve"> Format</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3"/>
    </w:p>
    <w:p w14:paraId="3662146E" w14:textId="2E2D2FAC" w:rsidR="000E510C" w:rsidRDefault="4ED04ABA" w:rsidP="000E510C">
      <w:pPr>
        <w:pStyle w:val="LXIBody"/>
      </w:pPr>
      <w:r>
        <w:t>Device</w:t>
      </w:r>
      <w:r w:rsidR="000E510C">
        <w:t>-to-</w:t>
      </w:r>
      <w:r w:rsidR="6CB1DA95">
        <w:t>device</w:t>
      </w:r>
      <w:r w:rsidR="000E510C">
        <w:t xml:space="preserve"> LXI Event Messages shall contain the following fields as specified.  Please see </w:t>
      </w:r>
      <w:r w:rsidR="00E92B7E" w:rsidRPr="47DE7996">
        <w:rPr>
          <w:b/>
          <w:bCs/>
          <w:i/>
          <w:iCs/>
        </w:rPr>
        <w:t>LXI Event Message Examples</w:t>
      </w:r>
      <w:r w:rsidR="00E92B7E">
        <w:t xml:space="preserve"> in</w:t>
      </w:r>
      <w:r w:rsidR="000E510C">
        <w:t xml:space="preserve"> </w:t>
      </w:r>
      <w:r w:rsidR="00F4777A">
        <w:t xml:space="preserve">the </w:t>
      </w:r>
      <w:hyperlink r:id="rId19">
        <w:r w:rsidR="00F4777A" w:rsidRPr="47DE7996">
          <w:rPr>
            <w:rStyle w:val="Hyperlink"/>
            <w:i/>
            <w:iCs/>
          </w:rPr>
          <w:t>LXI Example and Reference Material</w:t>
        </w:r>
      </w:hyperlink>
      <w:r w:rsidR="00F4777A">
        <w:t xml:space="preserve"> document</w:t>
      </w:r>
      <w:r w:rsidR="000E510C">
        <w:t xml:space="preserve"> for examples.</w:t>
      </w:r>
      <w:r w:rsidR="000E510C">
        <w:br/>
      </w:r>
    </w:p>
    <w:tbl>
      <w:tblPr>
        <w:tblW w:w="9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
        <w:gridCol w:w="1003"/>
        <w:gridCol w:w="857"/>
        <w:gridCol w:w="1136"/>
        <w:gridCol w:w="1335"/>
        <w:gridCol w:w="884"/>
        <w:gridCol w:w="813"/>
        <w:gridCol w:w="1080"/>
        <w:gridCol w:w="1193"/>
      </w:tblGrid>
      <w:tr w:rsidR="000E510C" w:rsidRPr="00C67620" w14:paraId="36621478" w14:textId="77777777" w:rsidTr="000E510C">
        <w:tc>
          <w:tcPr>
            <w:tcW w:w="920" w:type="dxa"/>
          </w:tcPr>
          <w:p w14:paraId="3662146F" w14:textId="77777777" w:rsidR="000E510C" w:rsidRPr="00C67620" w:rsidRDefault="000E510C" w:rsidP="000E510C">
            <w:r w:rsidRPr="00C67620">
              <w:t>HW Detect</w:t>
            </w:r>
          </w:p>
        </w:tc>
        <w:tc>
          <w:tcPr>
            <w:tcW w:w="1003" w:type="dxa"/>
          </w:tcPr>
          <w:p w14:paraId="36621470" w14:textId="77777777" w:rsidR="000E510C" w:rsidRPr="00C67620" w:rsidRDefault="000E510C" w:rsidP="000E510C">
            <w:r w:rsidRPr="00C67620">
              <w:t>Domain</w:t>
            </w:r>
          </w:p>
        </w:tc>
        <w:tc>
          <w:tcPr>
            <w:tcW w:w="857" w:type="dxa"/>
          </w:tcPr>
          <w:p w14:paraId="36621471" w14:textId="77777777" w:rsidR="000E510C" w:rsidRPr="00C67620" w:rsidRDefault="000E510C" w:rsidP="000E510C">
            <w:r w:rsidRPr="00C67620">
              <w:t>Event ID</w:t>
            </w:r>
          </w:p>
        </w:tc>
        <w:tc>
          <w:tcPr>
            <w:tcW w:w="1136" w:type="dxa"/>
          </w:tcPr>
          <w:p w14:paraId="36621472" w14:textId="77777777" w:rsidR="000E510C" w:rsidRPr="00C67620" w:rsidRDefault="000E510C" w:rsidP="000E510C">
            <w:r w:rsidRPr="00C67620">
              <w:t>Sequence</w:t>
            </w:r>
          </w:p>
        </w:tc>
        <w:tc>
          <w:tcPr>
            <w:tcW w:w="1335" w:type="dxa"/>
          </w:tcPr>
          <w:p w14:paraId="36621473" w14:textId="77777777" w:rsidR="000E510C" w:rsidRPr="00C67620" w:rsidRDefault="000E510C" w:rsidP="000E510C">
            <w:r w:rsidRPr="00C67620">
              <w:t>Timestamp</w:t>
            </w:r>
          </w:p>
        </w:tc>
        <w:tc>
          <w:tcPr>
            <w:tcW w:w="884" w:type="dxa"/>
          </w:tcPr>
          <w:p w14:paraId="36621474" w14:textId="77777777" w:rsidR="000E510C" w:rsidRPr="00C67620" w:rsidRDefault="000E510C" w:rsidP="000E510C">
            <w:r w:rsidRPr="00C67620">
              <w:t>Epoch</w:t>
            </w:r>
          </w:p>
        </w:tc>
        <w:tc>
          <w:tcPr>
            <w:tcW w:w="813" w:type="dxa"/>
          </w:tcPr>
          <w:p w14:paraId="36621475" w14:textId="77777777" w:rsidR="000E510C" w:rsidRPr="00C67620" w:rsidRDefault="000E510C" w:rsidP="000E510C">
            <w:r w:rsidRPr="00C67620">
              <w:t>Flags</w:t>
            </w:r>
          </w:p>
        </w:tc>
        <w:tc>
          <w:tcPr>
            <w:tcW w:w="1080" w:type="dxa"/>
          </w:tcPr>
          <w:p w14:paraId="36621476" w14:textId="77777777" w:rsidR="000E510C" w:rsidRPr="00C67620" w:rsidRDefault="000E510C" w:rsidP="000E510C">
            <w:r w:rsidRPr="00C67620">
              <w:t>Data Fields…</w:t>
            </w:r>
          </w:p>
        </w:tc>
        <w:tc>
          <w:tcPr>
            <w:tcW w:w="1193" w:type="dxa"/>
          </w:tcPr>
          <w:p w14:paraId="36621477" w14:textId="77777777" w:rsidR="000E510C" w:rsidRPr="00C67620" w:rsidRDefault="000E510C" w:rsidP="000E510C">
            <w:r w:rsidRPr="00C67620">
              <w:t>0 (two bytes)</w:t>
            </w:r>
          </w:p>
        </w:tc>
      </w:tr>
    </w:tbl>
    <w:p w14:paraId="36621479" w14:textId="77777777" w:rsidR="000E510C" w:rsidRPr="00C67620" w:rsidRDefault="000E510C" w:rsidP="000E510C">
      <w:pPr>
        <w:pStyle w:val="LXIBody"/>
      </w:pPr>
      <w:r w:rsidRPr="00C67620">
        <w:t xml:space="preserve">Each field is described below.  It is assumed that one byte is the standard size, </w:t>
      </w:r>
      <w:proofErr w:type="gramStart"/>
      <w:r w:rsidRPr="00C67620">
        <w:t>i.e.</w:t>
      </w:r>
      <w:proofErr w:type="gramEnd"/>
      <w:r w:rsidRPr="00C67620">
        <w:t xml:space="preserve"> 8 bits (also referred to as an octet).  Furthermore, </w:t>
      </w:r>
      <w:r w:rsidRPr="00C67620">
        <w:rPr>
          <w:i/>
        </w:rPr>
        <w:t>all multi-byte numeric fields are big-endian (most significant byte comes first). Within each byte (octet) of the fields described above the least significant bit is transmitted first. For octet array fields the most significant field is transmitted first. The most significant array field is the field with index 0.</w:t>
      </w:r>
    </w:p>
    <w:p w14:paraId="3662147A" w14:textId="77777777" w:rsidR="000E510C" w:rsidRPr="00C67620" w:rsidRDefault="000E510C" w:rsidP="000E510C">
      <w:pPr>
        <w:pStyle w:val="LXIBody"/>
      </w:pPr>
      <w:r w:rsidRPr="00C67620">
        <w:t>The above fields shall be marshaled into the on-the-wire format in the following order:</w:t>
      </w:r>
    </w:p>
    <w:p w14:paraId="3662147B" w14:textId="77777777" w:rsidR="000E510C" w:rsidRPr="00C67620" w:rsidRDefault="000E510C" w:rsidP="000E510C">
      <w:pPr>
        <w:pStyle w:val="LXIBody"/>
      </w:pPr>
      <w:r w:rsidRPr="002E7167">
        <w:rPr>
          <w:b/>
        </w:rPr>
        <w:t>HW Detect</w:t>
      </w:r>
      <w:r w:rsidRPr="00C67620">
        <w:t xml:space="preserve">: Octet array of length 3: Used as a "magic value" to identify valid packets, </w:t>
      </w:r>
      <w:proofErr w:type="gramStart"/>
      <w:r w:rsidRPr="00C67620">
        <w:t>and also</w:t>
      </w:r>
      <w:proofErr w:type="gramEnd"/>
      <w:r w:rsidRPr="00C67620">
        <w:t xml:space="preserve"> reserved for future hardware detection of </w:t>
      </w:r>
      <w:r>
        <w:t>LXI Event</w:t>
      </w:r>
      <w:r w:rsidRPr="00C67620">
        <w:t xml:space="preserve"> packets.  This field should be set to the value "LXI." Note that the third octet, ASCII "I" is also used as a version identifier; future revisions to this spec may change this value.</w:t>
      </w:r>
    </w:p>
    <w:p w14:paraId="3662147C" w14:textId="77777777" w:rsidR="000E510C" w:rsidRPr="00C67620" w:rsidRDefault="000E510C" w:rsidP="000E510C">
      <w:pPr>
        <w:pStyle w:val="LXIBody"/>
      </w:pPr>
      <w:r w:rsidRPr="00CD57B0">
        <w:rPr>
          <w:rStyle w:val="StyleLXIBodyBold1Char"/>
        </w:rPr>
        <w:t>Domain</w:t>
      </w:r>
      <w:r w:rsidRPr="00C67620">
        <w:t xml:space="preserve">: </w:t>
      </w:r>
      <w:r>
        <w:t>UInteger8</w:t>
      </w:r>
      <w:r w:rsidRPr="00C67620">
        <w:t xml:space="preserve">.  The default value </w:t>
      </w:r>
      <w:r>
        <w:t>shall be</w:t>
      </w:r>
      <w:r w:rsidRPr="00C67620">
        <w:t xml:space="preserve"> zero.</w:t>
      </w:r>
    </w:p>
    <w:p w14:paraId="3662147D" w14:textId="1D8F0ACD" w:rsidR="000E510C" w:rsidRPr="00C67620" w:rsidRDefault="000E510C" w:rsidP="000E510C">
      <w:pPr>
        <w:pStyle w:val="LXIBody"/>
      </w:pPr>
      <w:r w:rsidRPr="00CD57B0">
        <w:rPr>
          <w:rStyle w:val="StyleLXIBodyBold1Char"/>
        </w:rPr>
        <w:t>Event ID</w:t>
      </w:r>
      <w:r w:rsidRPr="00C67620">
        <w:t xml:space="preserve">: Octet array of length 16: Contains an </w:t>
      </w:r>
      <w:r>
        <w:t>LXI Event</w:t>
      </w:r>
      <w:r w:rsidRPr="00C67620">
        <w:t xml:space="preserve"> identifier.  This field shall contain the first 16 </w:t>
      </w:r>
      <w:r>
        <w:t>octet</w:t>
      </w:r>
      <w:r w:rsidRPr="00C67620">
        <w:t xml:space="preserve">s of the </w:t>
      </w:r>
      <w:r>
        <w:t>LXI Event</w:t>
      </w:r>
      <w:r w:rsidRPr="00C67620">
        <w:t xml:space="preserve"> name (</w:t>
      </w:r>
      <w:r>
        <w:t>a sequence of ASCII characters</w:t>
      </w:r>
      <w:r w:rsidRPr="00C67620">
        <w:t xml:space="preserve">) specified in the LXI API.  </w:t>
      </w:r>
      <w:r>
        <w:t>Event names longer than 16 ASCII characters are truncated to the first 16 characters.  All LXI Event names listed in the table of strings for triggering and synchronization in Rule</w:t>
      </w:r>
      <w:r w:rsidR="00FA51C5">
        <w:t xml:space="preserve"> 6.4.4 of the LXI Device Specification d</w:t>
      </w:r>
      <w:r w:rsidR="00F4777A">
        <w:t>ocument</w:t>
      </w:r>
      <w:r>
        <w:t xml:space="preserve"> that refer to repeated capabilities are predefined by the LXI Consortium</w:t>
      </w:r>
      <w:r w:rsidRPr="00C67620">
        <w:t>.</w:t>
      </w:r>
      <w:r>
        <w:t xml:space="preserve"> All LXI Event names beginning with the 3 ASCII characters LXI are reserved by </w:t>
      </w:r>
      <w:r w:rsidR="00FA51C5">
        <w:t>Rule 6.4.5</w:t>
      </w:r>
      <w:r>
        <w:t xml:space="preserve">, also in </w:t>
      </w:r>
      <w:r w:rsidR="00F4777A">
        <w:t xml:space="preserve">that </w:t>
      </w:r>
      <w:r>
        <w:t>document.</w:t>
      </w:r>
      <w:r w:rsidRPr="00C67620">
        <w:t xml:space="preserve"> </w:t>
      </w:r>
      <w:r>
        <w:t xml:space="preserve"> All other names are available to users.  </w:t>
      </w:r>
      <w:r w:rsidRPr="00C67620">
        <w:t xml:space="preserve">The leading character shall be in the octet with index 0. For </w:t>
      </w:r>
      <w:r>
        <w:t>LXI Event</w:t>
      </w:r>
      <w:r w:rsidRPr="00C67620">
        <w:t xml:space="preserve"> names of less </w:t>
      </w:r>
      <w:r w:rsidR="006508BF" w:rsidRPr="00C67620">
        <w:t>than</w:t>
      </w:r>
      <w:r w:rsidRPr="00C67620">
        <w:t xml:space="preserve"> 16 characters the unused octets shall be set to 0</w:t>
      </w:r>
      <w:r>
        <w:t>x00</w:t>
      </w:r>
      <w:r w:rsidRPr="00C67620">
        <w:t>.</w:t>
      </w:r>
      <w:r>
        <w:t xml:space="preserve">  This field is not </w:t>
      </w:r>
      <w:proofErr w:type="gramStart"/>
      <w:r>
        <w:t>NULL-terminated</w:t>
      </w:r>
      <w:proofErr w:type="gramEnd"/>
      <w:r>
        <w:t xml:space="preserve"> (0x00) but appears so if the LXI Event name happens to be less than 16 characters.  All 16 octets of this field are significant.</w:t>
      </w:r>
    </w:p>
    <w:p w14:paraId="3662147E" w14:textId="77777777" w:rsidR="000E510C" w:rsidRDefault="000E510C" w:rsidP="000E510C">
      <w:pPr>
        <w:pStyle w:val="LXIBody"/>
      </w:pPr>
      <w:r w:rsidRPr="00CD57B0">
        <w:rPr>
          <w:rStyle w:val="StyleLXIBodyBold1Char"/>
        </w:rPr>
        <w:t>Sequence</w:t>
      </w:r>
      <w:r w:rsidRPr="00C67620">
        <w:t xml:space="preserve">: UInteger32: Contains a sequence number.  </w:t>
      </w:r>
      <w:r>
        <w:t>Each transmitting instrument shall maintain the following independent sequence counter(s):</w:t>
      </w:r>
    </w:p>
    <w:p w14:paraId="3662147F" w14:textId="77777777" w:rsidR="000E510C" w:rsidRPr="005E1783" w:rsidRDefault="000E510C" w:rsidP="00296F3C">
      <w:pPr>
        <w:pStyle w:val="LXIBody"/>
        <w:numPr>
          <w:ilvl w:val="0"/>
          <w:numId w:val="13"/>
        </w:numPr>
        <w:rPr>
          <w:bCs/>
        </w:rPr>
      </w:pPr>
      <w:r>
        <w:t>One for each combination of UDP multicast network interface and UDP multicast destination port that the instrument supports</w:t>
      </w:r>
    </w:p>
    <w:p w14:paraId="36621480" w14:textId="77777777" w:rsidR="000E510C" w:rsidRPr="005E1783" w:rsidRDefault="000E510C" w:rsidP="00296F3C">
      <w:pPr>
        <w:pStyle w:val="LXIBody"/>
        <w:numPr>
          <w:ilvl w:val="0"/>
          <w:numId w:val="13"/>
        </w:numPr>
        <w:rPr>
          <w:bCs/>
        </w:rPr>
      </w:pPr>
      <w:r>
        <w:t>One for each TCP connection.</w:t>
      </w:r>
    </w:p>
    <w:p w14:paraId="36621481" w14:textId="77777777" w:rsidR="000E510C" w:rsidRDefault="000E510C" w:rsidP="000E510C">
      <w:pPr>
        <w:pStyle w:val="LXIBody"/>
        <w:rPr>
          <w:rStyle w:val="StyleLXIBodyBold1Char"/>
          <w:b w:val="0"/>
        </w:rPr>
      </w:pPr>
      <w:r>
        <w:t>Upon transmitting an LXI Event message, an instrument shall increment the sequence counter associated with the transport for that message by one.</w:t>
      </w:r>
    </w:p>
    <w:p w14:paraId="36621482" w14:textId="77777777" w:rsidR="000E510C" w:rsidRDefault="000E510C" w:rsidP="000E510C">
      <w:pPr>
        <w:pStyle w:val="LXIBody"/>
        <w:rPr>
          <w:rStyle w:val="StyleLXIBodyBold1Char"/>
          <w:b w:val="0"/>
        </w:rPr>
      </w:pPr>
      <w:r>
        <w:rPr>
          <w:rStyle w:val="StyleLXIBodyBold1Char"/>
          <w:b w:val="0"/>
        </w:rPr>
        <w:t>The initial value of a sequence counter is not defined by this standard and is left up to the vendor.</w:t>
      </w:r>
    </w:p>
    <w:p w14:paraId="36621483" w14:textId="0CF9461F" w:rsidR="000E510C" w:rsidRDefault="000E510C" w:rsidP="47DE7996">
      <w:pPr>
        <w:pStyle w:val="LXIBody"/>
        <w:rPr>
          <w:rStyle w:val="StyleLXIBodyBold1Char"/>
          <w:b w:val="0"/>
          <w:bCs w:val="0"/>
        </w:rPr>
      </w:pPr>
      <w:r w:rsidRPr="47DE7996">
        <w:rPr>
          <w:rStyle w:val="StyleLXIBodyBold1Char"/>
          <w:b w:val="0"/>
          <w:bCs w:val="0"/>
        </w:rPr>
        <w:t xml:space="preserve">By specifying how sequence numbers are generated, </w:t>
      </w:r>
      <w:r w:rsidR="796245C6" w:rsidRPr="47DE7996">
        <w:rPr>
          <w:rStyle w:val="StyleLXIBodyBold1Char"/>
          <w:b w:val="0"/>
          <w:bCs w:val="0"/>
        </w:rPr>
        <w:t>device</w:t>
      </w:r>
      <w:r w:rsidRPr="47DE7996">
        <w:rPr>
          <w:rStyle w:val="StyleLXIBodyBold1Char"/>
          <w:b w:val="0"/>
          <w:bCs w:val="0"/>
        </w:rPr>
        <w:t>s and applications may implement various forms of duplicate packet detection; however, discussion of duplicate packet detection is beyond the scope of this standard.</w:t>
      </w:r>
    </w:p>
    <w:p w14:paraId="36621484" w14:textId="77777777" w:rsidR="000E510C" w:rsidRPr="00C67620" w:rsidRDefault="000E510C" w:rsidP="000E510C">
      <w:pPr>
        <w:pStyle w:val="LXIBody"/>
      </w:pPr>
      <w:r w:rsidRPr="00C67620">
        <w:t>(Note: If packets are re-transmitted to enhance reliability, re-transmitted packets shall contain the same sequence number as the original.)</w:t>
      </w:r>
    </w:p>
    <w:p w14:paraId="36621485" w14:textId="77777777" w:rsidR="000E510C" w:rsidRDefault="000E510C" w:rsidP="000E510C">
      <w:pPr>
        <w:pStyle w:val="LXIBody"/>
        <w:rPr>
          <w:rStyle w:val="StyleLXIBodyBold1Char"/>
        </w:rPr>
      </w:pPr>
    </w:p>
    <w:p w14:paraId="36621486" w14:textId="77777777" w:rsidR="000E510C" w:rsidRDefault="000E510C" w:rsidP="000E510C">
      <w:pPr>
        <w:pStyle w:val="LXIBody"/>
        <w:rPr>
          <w:rStyle w:val="StyleLXIBodyBold1Char"/>
        </w:rPr>
      </w:pPr>
    </w:p>
    <w:p w14:paraId="36621487" w14:textId="77777777" w:rsidR="000E510C" w:rsidRPr="00C67620" w:rsidRDefault="000E510C" w:rsidP="000E510C">
      <w:pPr>
        <w:pStyle w:val="LXIBody"/>
      </w:pPr>
      <w:r w:rsidRPr="00CD57B0">
        <w:rPr>
          <w:rStyle w:val="StyleLXIBodyBold1Char"/>
        </w:rPr>
        <w:lastRenderedPageBreak/>
        <w:t>Timestamp</w:t>
      </w:r>
      <w:r w:rsidRPr="00C67620">
        <w:t xml:space="preserve">: 10 octets: A </w:t>
      </w:r>
      <w:r>
        <w:t>timestamp</w:t>
      </w:r>
      <w:r w:rsidRPr="00C67620">
        <w:t xml:space="preserve"> that identifies the time that the </w:t>
      </w:r>
      <w:r>
        <w:t>LXI Event</w:t>
      </w:r>
      <w:r w:rsidRPr="00C67620">
        <w:t xml:space="preserve"> occurred</w:t>
      </w:r>
      <w:r>
        <w:t xml:space="preserve"> or will occur</w:t>
      </w:r>
      <w:r w:rsidRPr="00C67620">
        <w:t xml:space="preserve">.  This </w:t>
      </w:r>
      <w:r>
        <w:t>timestamp</w:t>
      </w:r>
      <w:r w:rsidRPr="00C67620">
        <w:t xml:space="preserve"> shall use the format specified here:</w:t>
      </w:r>
    </w:p>
    <w:p w14:paraId="36621488" w14:textId="77777777" w:rsidR="000E510C" w:rsidRPr="00C67620" w:rsidRDefault="000E510C" w:rsidP="000E510C">
      <w:pPr>
        <w:pStyle w:val="LXICode2"/>
      </w:pPr>
      <w:r w:rsidRPr="00C67620">
        <w:t xml:space="preserve">struct </w:t>
      </w:r>
      <w:proofErr w:type="spellStart"/>
      <w:r w:rsidRPr="00C67620">
        <w:t>TimeRepresentation</w:t>
      </w:r>
      <w:proofErr w:type="spellEnd"/>
    </w:p>
    <w:p w14:paraId="36621489" w14:textId="77777777" w:rsidR="000E510C" w:rsidRPr="00C67620" w:rsidRDefault="000E510C" w:rsidP="000E510C">
      <w:pPr>
        <w:pStyle w:val="LXICode2"/>
      </w:pPr>
      <w:r w:rsidRPr="00C67620">
        <w:t>{</w:t>
      </w:r>
    </w:p>
    <w:p w14:paraId="3662148A" w14:textId="77777777" w:rsidR="000E510C" w:rsidRPr="00C67620" w:rsidRDefault="000E510C" w:rsidP="000E510C">
      <w:pPr>
        <w:pStyle w:val="LXICode2"/>
      </w:pPr>
      <w:r w:rsidRPr="00C67620">
        <w:tab/>
        <w:t>UInteger32 seconds:</w:t>
      </w:r>
    </w:p>
    <w:p w14:paraId="3662148B" w14:textId="77777777" w:rsidR="000E510C" w:rsidRPr="00C67620" w:rsidRDefault="000E510C" w:rsidP="000E510C">
      <w:pPr>
        <w:pStyle w:val="LXICode2"/>
      </w:pPr>
      <w:r w:rsidRPr="00C67620">
        <w:tab/>
        <w:t>UInteger32 nanoseconds:</w:t>
      </w:r>
    </w:p>
    <w:p w14:paraId="3662148C" w14:textId="77777777" w:rsidR="000E510C" w:rsidRPr="00C67620" w:rsidRDefault="000E510C" w:rsidP="000E510C">
      <w:pPr>
        <w:pStyle w:val="LXICode2"/>
      </w:pPr>
      <w:r w:rsidRPr="00C67620">
        <w:tab/>
        <w:t xml:space="preserve">UInteger16 </w:t>
      </w:r>
      <w:proofErr w:type="spellStart"/>
      <w:r w:rsidRPr="00C67620">
        <w:t>fractional_nanoseconds</w:t>
      </w:r>
      <w:proofErr w:type="spellEnd"/>
      <w:r w:rsidRPr="00C67620">
        <w:t>:</w:t>
      </w:r>
    </w:p>
    <w:p w14:paraId="3662148D" w14:textId="77777777" w:rsidR="000E510C" w:rsidRPr="00C67620" w:rsidRDefault="000E510C" w:rsidP="000E510C">
      <w:pPr>
        <w:pStyle w:val="LXICode2"/>
      </w:pPr>
      <w:r w:rsidRPr="00C67620">
        <w:t>}</w:t>
      </w:r>
    </w:p>
    <w:p w14:paraId="3662148E" w14:textId="77777777" w:rsidR="000E510C" w:rsidRDefault="000E510C" w:rsidP="000E510C">
      <w:pPr>
        <w:pStyle w:val="LXICode2"/>
      </w:pPr>
      <w:r w:rsidRPr="00C67620">
        <w:t>Where</w:t>
      </w:r>
      <w:r>
        <w:t>:</w:t>
      </w:r>
    </w:p>
    <w:p w14:paraId="3662148F" w14:textId="77777777" w:rsidR="000E510C" w:rsidRDefault="000E510C" w:rsidP="000E510C">
      <w:pPr>
        <w:pStyle w:val="LXICode2"/>
      </w:pPr>
      <w:r>
        <w:t xml:space="preserve">The </w:t>
      </w:r>
      <w:proofErr w:type="gramStart"/>
      <w:r>
        <w:t>seconds</w:t>
      </w:r>
      <w:proofErr w:type="gramEnd"/>
      <w:r>
        <w:t xml:space="preserve"> field is the least significant 32 bits of the seconds field of the IEEE 1588 data type Timestamp.</w:t>
      </w:r>
    </w:p>
    <w:p w14:paraId="36621490" w14:textId="77777777" w:rsidR="000E510C" w:rsidRDefault="000E510C" w:rsidP="000E510C">
      <w:pPr>
        <w:pStyle w:val="LXICode2"/>
      </w:pPr>
      <w:r>
        <w:t>The nanoseconds field is the nanoseconds field of the IEEE 1588 data type Timestamp. The nanoseconds field is always less than 10</w:t>
      </w:r>
      <w:r w:rsidRPr="0052121F">
        <w:rPr>
          <w:vertAlign w:val="superscript"/>
        </w:rPr>
        <w:t>+9</w:t>
      </w:r>
      <w:r>
        <w:t>.</w:t>
      </w:r>
    </w:p>
    <w:p w14:paraId="36621491" w14:textId="77777777" w:rsidR="000E510C" w:rsidRPr="00C67620" w:rsidRDefault="000E510C" w:rsidP="000E510C">
      <w:pPr>
        <w:pStyle w:val="LXICode2"/>
      </w:pPr>
      <w:r>
        <w:t xml:space="preserve">The fractional nanoseconds field shall be any fraction of a nanosecond provided by the timestamp mechanism of the IEEE 1588 clock. Note that in the IEEE 1588 on-the-wire communication used for synchronizing clocks, this information will be contained in the </w:t>
      </w:r>
      <w:proofErr w:type="spellStart"/>
      <w:r>
        <w:t>correctionField</w:t>
      </w:r>
      <w:proofErr w:type="spellEnd"/>
      <w:r>
        <w:t xml:space="preserve">. The application interface to the local clock may or may not present fractional nanosecond information. If none is </w:t>
      </w:r>
      <w:proofErr w:type="gramStart"/>
      <w:r>
        <w:t>provided</w:t>
      </w:r>
      <w:proofErr w:type="gramEnd"/>
      <w:r>
        <w:t xml:space="preserve"> then this field shall be zero.</w:t>
      </w:r>
    </w:p>
    <w:p w14:paraId="36621492" w14:textId="77777777" w:rsidR="000E510C" w:rsidRPr="00C67620" w:rsidRDefault="000E510C" w:rsidP="000E510C">
      <w:pPr>
        <w:pStyle w:val="LXICode2"/>
      </w:pPr>
    </w:p>
    <w:p w14:paraId="36621493" w14:textId="77777777" w:rsidR="000E510C" w:rsidRPr="00C67620" w:rsidRDefault="000E510C" w:rsidP="000E510C">
      <w:pPr>
        <w:pStyle w:val="LXICode2"/>
      </w:pPr>
    </w:p>
    <w:p w14:paraId="36621494" w14:textId="77777777" w:rsidR="000E510C" w:rsidRPr="00C67620" w:rsidRDefault="000E510C" w:rsidP="000E510C">
      <w:pPr>
        <w:pStyle w:val="LXICode2"/>
      </w:pPr>
    </w:p>
    <w:p w14:paraId="36621495" w14:textId="77777777" w:rsidR="000E510C" w:rsidRPr="00C67620" w:rsidRDefault="000E510C" w:rsidP="000E510C">
      <w:pPr>
        <w:pStyle w:val="LXICode2"/>
      </w:pPr>
      <w:r w:rsidRPr="00C67620">
        <w:t xml:space="preserve">These fields shall be marshaled into their on-the-wire format in the following order: seconds, nanoseconds, </w:t>
      </w:r>
      <w:proofErr w:type="spellStart"/>
      <w:r w:rsidRPr="00C67620">
        <w:t>fractional_nanoseconds</w:t>
      </w:r>
      <w:proofErr w:type="spellEnd"/>
      <w:r w:rsidRPr="00C67620">
        <w:t>.</w:t>
      </w:r>
    </w:p>
    <w:p w14:paraId="36621496" w14:textId="77777777" w:rsidR="000E510C" w:rsidRPr="00C67620" w:rsidRDefault="000E510C" w:rsidP="000E510C">
      <w:pPr>
        <w:pStyle w:val="LXICode2"/>
      </w:pPr>
    </w:p>
    <w:p w14:paraId="36621497" w14:textId="77777777" w:rsidR="000E510C" w:rsidRPr="00C67620" w:rsidRDefault="000E510C" w:rsidP="000E510C">
      <w:pPr>
        <w:pStyle w:val="LXICode2"/>
      </w:pPr>
    </w:p>
    <w:p w14:paraId="36621498" w14:textId="77777777" w:rsidR="000E510C" w:rsidRPr="00C67620" w:rsidRDefault="000E510C" w:rsidP="000E510C">
      <w:pPr>
        <w:pStyle w:val="LXICode2"/>
      </w:pPr>
      <w:r w:rsidRPr="00C67620">
        <w:t>For example:</w:t>
      </w:r>
    </w:p>
    <w:p w14:paraId="36621499" w14:textId="77777777" w:rsidR="000E510C" w:rsidRPr="00C67620" w:rsidRDefault="000E510C" w:rsidP="000E510C">
      <w:pPr>
        <w:pStyle w:val="LXICode2"/>
      </w:pPr>
      <w:r w:rsidRPr="00C67620">
        <w:t xml:space="preserve">+2.0 seconds is represented by seconds = 0x00000002 and nanoseconds = </w:t>
      </w:r>
    </w:p>
    <w:p w14:paraId="3662149A" w14:textId="77777777" w:rsidR="000E510C" w:rsidRPr="00C67620" w:rsidRDefault="000E510C" w:rsidP="000E510C">
      <w:pPr>
        <w:pStyle w:val="LXICode2"/>
      </w:pPr>
      <w:r w:rsidRPr="00C67620">
        <w:t>+0x00000000</w:t>
      </w:r>
    </w:p>
    <w:p w14:paraId="3662149B" w14:textId="77777777" w:rsidR="000E510C" w:rsidRPr="00C67620" w:rsidRDefault="000E510C" w:rsidP="000E510C">
      <w:pPr>
        <w:pStyle w:val="LXICode2"/>
      </w:pPr>
      <w:r w:rsidRPr="00C67620">
        <w:t>-2.0 seconds is represented by seconds = 0x00000002 and nanoseconds = 0x80000000</w:t>
      </w:r>
    </w:p>
    <w:p w14:paraId="3662149C" w14:textId="77777777" w:rsidR="000E510C" w:rsidRPr="00C67620" w:rsidRDefault="000E510C" w:rsidP="000E510C">
      <w:pPr>
        <w:pStyle w:val="LXICode2"/>
      </w:pPr>
      <w:r w:rsidRPr="00C67620">
        <w:t>+2.000000001 seconds        by seconds = 0x00000002 and nanoseconds = 0x00000001</w:t>
      </w:r>
    </w:p>
    <w:p w14:paraId="3662149D" w14:textId="77777777" w:rsidR="000E510C" w:rsidRPr="00C67620" w:rsidRDefault="000E510C" w:rsidP="000E510C">
      <w:pPr>
        <w:pStyle w:val="LXICode2"/>
      </w:pPr>
    </w:p>
    <w:p w14:paraId="3662149E" w14:textId="77777777" w:rsidR="000E510C" w:rsidRPr="00C67620" w:rsidRDefault="000E510C" w:rsidP="000E510C">
      <w:pPr>
        <w:pStyle w:val="LXICode2"/>
      </w:pPr>
    </w:p>
    <w:p w14:paraId="3662149F" w14:textId="77777777" w:rsidR="000E510C" w:rsidRDefault="000E510C" w:rsidP="000E510C">
      <w:pPr>
        <w:pStyle w:val="LXIBody"/>
      </w:pPr>
      <w:r w:rsidRPr="00C67620">
        <w:t xml:space="preserve">If no event timestamp is available, for example if the event is derived from a legacy device </w:t>
      </w:r>
      <w:r w:rsidRPr="00C67620">
        <w:rPr>
          <w:iCs/>
        </w:rPr>
        <w:t xml:space="preserve">or an LXI </w:t>
      </w:r>
      <w:r>
        <w:rPr>
          <w:iCs/>
        </w:rPr>
        <w:t>D</w:t>
      </w:r>
      <w:r w:rsidRPr="00C67620">
        <w:rPr>
          <w:iCs/>
        </w:rPr>
        <w:t>evice</w:t>
      </w:r>
      <w:r w:rsidRPr="00C67620">
        <w:t xml:space="preserve"> incapable of assigning a timestamp, a time value of 0 (zero) shall be assigned to the timestamp. A value of 0 for a timestamp shall be interpreted as "now," i.e., the time when the recipient handles the message. </w:t>
      </w:r>
    </w:p>
    <w:p w14:paraId="366214A0" w14:textId="7914EB4D" w:rsidR="000E510C" w:rsidRDefault="000E510C" w:rsidP="000E510C">
      <w:pPr>
        <w:pStyle w:val="LXIBody"/>
      </w:pPr>
      <w:r w:rsidRPr="00CD57B0">
        <w:rPr>
          <w:rStyle w:val="StyleLXIBodyBold1Char"/>
        </w:rPr>
        <w:t>Epoch</w:t>
      </w:r>
      <w:r w:rsidRPr="00C67620">
        <w:t xml:space="preserve">: A UInteger16 that contains the </w:t>
      </w:r>
      <w:r>
        <w:t xml:space="preserve">most significant 16 bits of the seconds field of the IEEE 1588 data type Timestamp.  </w:t>
      </w:r>
      <w:r w:rsidR="00097D36">
        <w:t>Device’s</w:t>
      </w:r>
      <w:r>
        <w:t xml:space="preserve"> incapable of assigning a timestamp shall assign a value of zero (0) to the epoch.</w:t>
      </w:r>
    </w:p>
    <w:p w14:paraId="366214A1" w14:textId="77777777" w:rsidR="000E510C" w:rsidRDefault="000E510C" w:rsidP="000E510C">
      <w:pPr>
        <w:pStyle w:val="LXIBody"/>
      </w:pPr>
      <w:r>
        <w:br w:type="page"/>
      </w:r>
    </w:p>
    <w:p w14:paraId="366214A2" w14:textId="77777777" w:rsidR="000E510C" w:rsidRPr="00C67620" w:rsidRDefault="000E510C" w:rsidP="000E510C">
      <w:pPr>
        <w:pStyle w:val="ObservationHeading"/>
      </w:pPr>
      <w:r>
        <w:lastRenderedPageBreak/>
        <w:t>Observation – Rational for Changes in the Definition of Timestamp and Epoch</w:t>
      </w:r>
    </w:p>
    <w:p w14:paraId="366214A3" w14:textId="77777777" w:rsidR="000E510C" w:rsidRPr="00065C79" w:rsidRDefault="000E510C" w:rsidP="000E510C">
      <w:pPr>
        <w:pStyle w:val="LXIObservationBody"/>
      </w:pPr>
      <w:r w:rsidRPr="00065C79">
        <w:rPr>
          <w:rStyle w:val="StyleLXIBodyBold1Char"/>
          <w:b w:val="0"/>
          <w:bCs w:val="0"/>
          <w:szCs w:val="24"/>
        </w:rPr>
        <w:t xml:space="preserve">In IEEE 1588-2008 two significant changes were made in the representation of timestamps: the former </w:t>
      </w:r>
      <w:r>
        <w:rPr>
          <w:rStyle w:val="StyleLXIBodyBold1Char"/>
          <w:b w:val="0"/>
          <w:bCs w:val="0"/>
          <w:szCs w:val="24"/>
        </w:rPr>
        <w:t xml:space="preserve">IEEE </w:t>
      </w:r>
      <w:r w:rsidRPr="00065C79">
        <w:rPr>
          <w:rStyle w:val="StyleLXIBodyBold1Char"/>
          <w:b w:val="0"/>
          <w:bCs w:val="0"/>
          <w:szCs w:val="24"/>
        </w:rPr>
        <w:t>1588</w:t>
      </w:r>
      <w:r>
        <w:rPr>
          <w:rStyle w:val="StyleLXIBodyBold1Char"/>
          <w:b w:val="0"/>
          <w:bCs w:val="0"/>
          <w:szCs w:val="24"/>
        </w:rPr>
        <w:t>-2002</w:t>
      </w:r>
      <w:r w:rsidRPr="00065C79">
        <w:rPr>
          <w:rStyle w:val="StyleLXIBodyBold1Char"/>
          <w:b w:val="0"/>
          <w:bCs w:val="0"/>
          <w:szCs w:val="24"/>
        </w:rPr>
        <w:t xml:space="preserve"> epoch and seconds fields were combined into a single UInteger48, and negative timestamps are no longer allowed. Eliminating negative timestamps </w:t>
      </w:r>
      <w:r>
        <w:rPr>
          <w:rStyle w:val="StyleLXIBodyBold1Char"/>
          <w:b w:val="0"/>
          <w:bCs w:val="0"/>
          <w:szCs w:val="24"/>
        </w:rPr>
        <w:t>has no practical effect on LXI since negative timestamps do not</w:t>
      </w:r>
      <w:r w:rsidRPr="00065C79">
        <w:rPr>
          <w:rStyle w:val="StyleLXIBodyBold1Char"/>
          <w:b w:val="0"/>
          <w:bCs w:val="0"/>
          <w:szCs w:val="24"/>
        </w:rPr>
        <w:t xml:space="preserve"> occur in an LXI system. </w:t>
      </w:r>
      <w:r>
        <w:rPr>
          <w:rStyle w:val="StyleLXIBodyBold1Char"/>
          <w:b w:val="0"/>
          <w:bCs w:val="0"/>
          <w:szCs w:val="24"/>
        </w:rPr>
        <w:t xml:space="preserve">The change in datatype required the revision of the relationship between LXI and IEEE 1588-2008 timestamp datatypes. </w:t>
      </w:r>
    </w:p>
    <w:p w14:paraId="366214A4" w14:textId="77777777" w:rsidR="000E510C" w:rsidRPr="00C67620" w:rsidRDefault="000E510C" w:rsidP="000E510C">
      <w:pPr>
        <w:pStyle w:val="LXIBody"/>
      </w:pPr>
    </w:p>
    <w:p w14:paraId="366214A5" w14:textId="77777777" w:rsidR="000E510C" w:rsidRPr="00C67620" w:rsidRDefault="000E510C" w:rsidP="000E510C">
      <w:pPr>
        <w:pStyle w:val="LXIBody"/>
      </w:pPr>
      <w:r w:rsidRPr="00CD57B0">
        <w:rPr>
          <w:rStyle w:val="StyleLXIBodyBold1Char"/>
        </w:rPr>
        <w:t>Flags</w:t>
      </w:r>
      <w:r w:rsidRPr="00C67620">
        <w:t>: UInteger16 that contains data about the packet.  Bits within the flag byte are defined as follows:</w:t>
      </w:r>
    </w:p>
    <w:p w14:paraId="366214A6" w14:textId="77777777" w:rsidR="000E510C" w:rsidRPr="00C67620" w:rsidRDefault="000E510C" w:rsidP="000E510C">
      <w:pPr>
        <w:pStyle w:val="LXIBody"/>
      </w:pPr>
      <w:r w:rsidRPr="00C67620">
        <w:t xml:space="preserve">Bit 0 – Error Message: If set to 1, </w:t>
      </w:r>
      <w:r>
        <w:t xml:space="preserve">shall </w:t>
      </w:r>
      <w:r w:rsidRPr="00C67620">
        <w:t>indicate that this packet is an error message.</w:t>
      </w:r>
    </w:p>
    <w:p w14:paraId="366214A7" w14:textId="77777777" w:rsidR="000E510C" w:rsidRPr="00C67620" w:rsidRDefault="000E510C" w:rsidP="000E510C">
      <w:pPr>
        <w:pStyle w:val="LXIBody"/>
      </w:pPr>
      <w:r w:rsidRPr="00C67620">
        <w:t>Bit 1 –</w:t>
      </w:r>
      <w:r>
        <w:t xml:space="preserve"> Reserved. This bit shall be set to zero.</w:t>
      </w:r>
    </w:p>
    <w:p w14:paraId="366214A8" w14:textId="77777777" w:rsidR="000E510C" w:rsidRPr="00C67620" w:rsidRDefault="000E510C" w:rsidP="000E510C">
      <w:pPr>
        <w:pStyle w:val="LXIBody"/>
      </w:pPr>
      <w:r w:rsidRPr="00C67620">
        <w:t xml:space="preserve">Bit 2 – Hardware </w:t>
      </w:r>
      <w:r>
        <w:t>V</w:t>
      </w:r>
      <w:r w:rsidRPr="00C67620">
        <w:t xml:space="preserve">alue: A logical value that characterizes trigger events (particularly hardware events).  Refer to the programmatic interface section of the LXI spec for further explanation.  </w:t>
      </w:r>
    </w:p>
    <w:p w14:paraId="366214A9" w14:textId="48DC23AC" w:rsidR="000E510C" w:rsidRDefault="000E510C" w:rsidP="000E510C">
      <w:pPr>
        <w:pStyle w:val="LXIBody"/>
      </w:pPr>
      <w:r>
        <w:t xml:space="preserve">Bit 3 – Acknowledgement: If set to 1, shall indicate that this packet is an acknowledgement that a prior packet was successfully received.  This allows LXI systems to implement UDP-based handshaking protocols (for increased reliability), if desired.  </w:t>
      </w:r>
      <w:r w:rsidR="2C256B02">
        <w:t>Device</w:t>
      </w:r>
      <w:r>
        <w:t xml:space="preserve">s are not required to implement this feature; however, those </w:t>
      </w:r>
      <w:r w:rsidR="717607CF">
        <w:t>device</w:t>
      </w:r>
      <w:r>
        <w:t>s shall ignore packets if this bit is set.</w:t>
      </w:r>
    </w:p>
    <w:p w14:paraId="366214AA" w14:textId="32E9EAE8" w:rsidR="000E510C" w:rsidRDefault="000E510C" w:rsidP="000E510C">
      <w:pPr>
        <w:pStyle w:val="LXIBody"/>
      </w:pPr>
      <w:r>
        <w:t xml:space="preserve">Bit 4 - Stateless Event.  If set to 0 (required in versions of this standard prior to 1.2), shall indicate that the contents of Hardware Value (Flags Bit 2) must be monitored by receiving </w:t>
      </w:r>
      <w:r w:rsidR="46A7B9BA">
        <w:t>device</w:t>
      </w:r>
      <w:r>
        <w:t>s.  If set to 1, indicates that the LXI Event being transmitted is stateless and thus the contents of Hardware Value (Flags Bit 2) must be ignored by receivers.</w:t>
      </w:r>
    </w:p>
    <w:p w14:paraId="366214AB" w14:textId="77777777" w:rsidR="000E510C" w:rsidRPr="00C67620" w:rsidRDefault="000E510C" w:rsidP="000E510C">
      <w:pPr>
        <w:pStyle w:val="LXIBody"/>
      </w:pPr>
      <w:r>
        <w:t>Bit 5-15 – Reserved.  All bits shall be set to zero.</w:t>
      </w:r>
    </w:p>
    <w:p w14:paraId="366214AC" w14:textId="77777777" w:rsidR="000E510C" w:rsidRPr="00C67620" w:rsidRDefault="000E510C" w:rsidP="000E510C">
      <w:pPr>
        <w:pStyle w:val="LXIBody"/>
      </w:pPr>
      <w:r w:rsidRPr="00CD57B0">
        <w:rPr>
          <w:rStyle w:val="StyleLXIBodyBold1Char"/>
        </w:rPr>
        <w:t>Data Fields</w:t>
      </w:r>
      <w:r w:rsidRPr="00C67620">
        <w:t xml:space="preserve">: Arbitrary number of bytes, up to the capacity of the </w:t>
      </w:r>
      <w:r>
        <w:t>LXI Event Message</w:t>
      </w:r>
      <w:r w:rsidRPr="00C67620">
        <w:t>.  Each data field shall be formatted as follows:</w:t>
      </w:r>
    </w:p>
    <w:p w14:paraId="366214AD" w14:textId="77777777" w:rsidR="000E510C" w:rsidRPr="00C67620" w:rsidRDefault="000E510C" w:rsidP="000E510C">
      <w:pPr>
        <w:pStyle w:val="LXIBody"/>
      </w:pPr>
      <w:r w:rsidRPr="00C67620">
        <w:rPr>
          <w:i/>
        </w:rPr>
        <w:t>Data Length</w:t>
      </w:r>
      <w:r w:rsidRPr="00C67620">
        <w:t xml:space="preserve"> (UInteger16): Length of the </w:t>
      </w:r>
      <w:r>
        <w:t>User D</w:t>
      </w:r>
      <w:r w:rsidRPr="00C67620">
        <w:t>ata that follows</w:t>
      </w:r>
      <w:r>
        <w:t xml:space="preserve"> the next Identifier field</w:t>
      </w:r>
      <w:r w:rsidRPr="00C67620">
        <w:t>.  This field shall contain a zero if no further data is contained in the packet.</w:t>
      </w:r>
      <w:r>
        <w:t xml:space="preserve"> The value of this field does not include the 1-octet Identifier in the length.</w:t>
      </w:r>
    </w:p>
    <w:p w14:paraId="366214AE" w14:textId="77777777" w:rsidR="000E510C" w:rsidRDefault="000E510C" w:rsidP="000E510C">
      <w:pPr>
        <w:pStyle w:val="LXIBody"/>
      </w:pPr>
      <w:r w:rsidRPr="00C67620">
        <w:rPr>
          <w:i/>
        </w:rPr>
        <w:t>Identifier</w:t>
      </w:r>
      <w:r w:rsidRPr="00C67620">
        <w:t xml:space="preserve"> (Integer8): A user-definable identifier that specifies the type of data to follow</w:t>
      </w:r>
      <w:r w:rsidRPr="007D7995">
        <w:t xml:space="preserve">.  </w:t>
      </w:r>
      <w:r w:rsidRPr="00C67620">
        <w:t>Numbers from zero to 127 are available for user-defined identifiers.</w:t>
      </w:r>
      <w:r>
        <w:t xml:space="preserve"> All negative values are reserved for specification by the LXI Consortium.</w:t>
      </w:r>
    </w:p>
    <w:p w14:paraId="366214AF" w14:textId="77777777" w:rsidR="000E510C" w:rsidRPr="007D7995" w:rsidRDefault="000E510C" w:rsidP="000E510C">
      <w:pPr>
        <w:pStyle w:val="LXIBody"/>
      </w:pPr>
      <w:r>
        <w:br w:type="page"/>
      </w:r>
    </w:p>
    <w:p w14:paraId="366214B0" w14:textId="77777777" w:rsidR="000E510C" w:rsidRPr="002E7167" w:rsidRDefault="000E510C" w:rsidP="000E510C">
      <w:pPr>
        <w:pStyle w:val="LXIBody"/>
      </w:pPr>
      <w:r w:rsidRPr="002E7167">
        <w:lastRenderedPageBreak/>
        <w:t>The LXI Consortium has defined the following Identifier values:</w:t>
      </w:r>
      <w:r w:rsidRPr="002E7167">
        <w:rPr>
          <w:sz w:val="24"/>
        </w:rPr>
        <w:t xml:space="preserve"> </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top w:w="120" w:type="dxa"/>
          <w:left w:w="120" w:type="dxa"/>
          <w:bottom w:w="120" w:type="dxa"/>
          <w:right w:w="120" w:type="dxa"/>
        </w:tblCellMar>
        <w:tblLook w:val="0000" w:firstRow="0" w:lastRow="0" w:firstColumn="0" w:lastColumn="0" w:noHBand="0" w:noVBand="0"/>
      </w:tblPr>
      <w:tblGrid>
        <w:gridCol w:w="1153"/>
        <w:gridCol w:w="1440"/>
        <w:gridCol w:w="540"/>
        <w:gridCol w:w="5653"/>
      </w:tblGrid>
      <w:tr w:rsidR="000E510C" w14:paraId="366214B5" w14:textId="77777777" w:rsidTr="000E510C">
        <w:trPr>
          <w:trHeight w:val="15"/>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1" w14:textId="77777777" w:rsidR="000E510C" w:rsidRPr="00D31A20" w:rsidRDefault="000E510C" w:rsidP="000E510C">
            <w:pPr>
              <w:spacing w:line="15" w:lineRule="atLeast"/>
              <w:rPr>
                <w:sz w:val="24"/>
              </w:rPr>
            </w:pPr>
            <w:r w:rsidRPr="00D31A20">
              <w:rPr>
                <w:b/>
                <w:bCs/>
                <w:szCs w:val="20"/>
              </w:rPr>
              <w:t>Value</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2" w14:textId="77777777" w:rsidR="000E510C" w:rsidRPr="00D31A20" w:rsidRDefault="000E510C" w:rsidP="000E510C">
            <w:pPr>
              <w:spacing w:line="15" w:lineRule="atLeast"/>
              <w:rPr>
                <w:sz w:val="24"/>
              </w:rPr>
            </w:pPr>
            <w:r w:rsidRPr="00D31A20">
              <w:rPr>
                <w:b/>
                <w:bCs/>
                <w:szCs w:val="20"/>
              </w:rPr>
              <w:t>Data Type</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3" w14:textId="77777777" w:rsidR="000E510C" w:rsidRPr="00D31A20" w:rsidRDefault="000E510C" w:rsidP="000E510C">
            <w:pPr>
              <w:spacing w:line="15" w:lineRule="atLeast"/>
              <w:rPr>
                <w:sz w:val="24"/>
              </w:rPr>
            </w:pPr>
            <w:r w:rsidRPr="00D31A20">
              <w:rPr>
                <w:b/>
                <w:bCs/>
                <w:szCs w:val="20"/>
              </w:rPr>
              <w:t>Length (Octets)</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4" w14:textId="77777777" w:rsidR="000E510C" w:rsidRPr="00D31A20" w:rsidRDefault="000E510C" w:rsidP="000E510C">
            <w:pPr>
              <w:spacing w:line="15" w:lineRule="atLeast"/>
              <w:rPr>
                <w:sz w:val="24"/>
              </w:rPr>
            </w:pPr>
            <w:r w:rsidRPr="00D31A20">
              <w:rPr>
                <w:b/>
                <w:bCs/>
                <w:szCs w:val="20"/>
              </w:rPr>
              <w:t>Notes</w:t>
            </w:r>
            <w:r w:rsidRPr="00D31A20">
              <w:rPr>
                <w:sz w:val="24"/>
              </w:rPr>
              <w:t xml:space="preserve"> </w:t>
            </w:r>
          </w:p>
        </w:tc>
      </w:tr>
      <w:tr w:rsidR="000E510C" w14:paraId="366214BA"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6" w14:textId="77777777" w:rsidR="000E510C" w:rsidRPr="00D31A20" w:rsidRDefault="000E510C" w:rsidP="000E510C">
            <w:pPr>
              <w:spacing w:line="30" w:lineRule="atLeast"/>
              <w:rPr>
                <w:sz w:val="24"/>
              </w:rPr>
            </w:pPr>
            <w:r w:rsidRPr="00D31A20">
              <w:rPr>
                <w:szCs w:val="20"/>
              </w:rPr>
              <w:t>-1 (0xFF)</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7" w14:textId="77777777" w:rsidR="000E510C" w:rsidRPr="00D31A20" w:rsidRDefault="000E510C" w:rsidP="000E510C">
            <w:pPr>
              <w:spacing w:line="30" w:lineRule="atLeast"/>
              <w:rPr>
                <w:sz w:val="24"/>
              </w:rPr>
            </w:pPr>
            <w:r w:rsidRPr="00D31A20">
              <w:rPr>
                <w:szCs w:val="20"/>
              </w:rPr>
              <w:t>ASCII Data</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8" w14:textId="77777777"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9" w14:textId="77777777" w:rsidR="000E510C" w:rsidRPr="00D31A20" w:rsidRDefault="000E510C" w:rsidP="000E510C">
            <w:pPr>
              <w:spacing w:line="30" w:lineRule="atLeast"/>
              <w:rPr>
                <w:sz w:val="24"/>
              </w:rPr>
            </w:pPr>
            <w:r w:rsidRPr="00D31A20">
              <w:rPr>
                <w:szCs w:val="20"/>
              </w:rPr>
              <w:t>ASCII Character String; not null-terminated</w:t>
            </w:r>
            <w:r w:rsidRPr="00D31A20">
              <w:rPr>
                <w:sz w:val="24"/>
              </w:rPr>
              <w:t xml:space="preserve"> </w:t>
            </w:r>
          </w:p>
        </w:tc>
      </w:tr>
      <w:tr w:rsidR="000E510C" w14:paraId="366214BF"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B" w14:textId="77777777" w:rsidR="000E510C" w:rsidRPr="00D31A20" w:rsidRDefault="000E510C" w:rsidP="000E510C">
            <w:pPr>
              <w:spacing w:line="30" w:lineRule="atLeast"/>
              <w:rPr>
                <w:sz w:val="24"/>
              </w:rPr>
            </w:pPr>
            <w:r w:rsidRPr="00D31A20">
              <w:rPr>
                <w:szCs w:val="20"/>
              </w:rPr>
              <w:t>-2 (0xFE)</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C" w14:textId="77777777" w:rsidR="000E510C" w:rsidRPr="00D31A20" w:rsidRDefault="000E510C" w:rsidP="000E510C">
            <w:pPr>
              <w:spacing w:line="30" w:lineRule="atLeast"/>
              <w:rPr>
                <w:sz w:val="24"/>
              </w:rPr>
            </w:pPr>
            <w:r w:rsidRPr="00D31A20">
              <w:rPr>
                <w:szCs w:val="20"/>
              </w:rPr>
              <w:t>int8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D" w14:textId="77777777"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BE" w14:textId="77777777" w:rsidR="000E510C" w:rsidRPr="00D31A20" w:rsidRDefault="000E510C" w:rsidP="000E510C">
            <w:pPr>
              <w:spacing w:line="30" w:lineRule="atLeast"/>
              <w:rPr>
                <w:sz w:val="24"/>
              </w:rPr>
            </w:pPr>
            <w:r w:rsidRPr="00D31A20">
              <w:rPr>
                <w:szCs w:val="20"/>
              </w:rPr>
              <w:t>Two’s-complement</w:t>
            </w:r>
            <w:r w:rsidRPr="00D31A20">
              <w:rPr>
                <w:sz w:val="24"/>
              </w:rPr>
              <w:t xml:space="preserve"> </w:t>
            </w:r>
          </w:p>
        </w:tc>
      </w:tr>
      <w:tr w:rsidR="000E510C" w14:paraId="366214C4"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0" w14:textId="77777777" w:rsidR="000E510C" w:rsidRPr="00D31A20" w:rsidRDefault="000E510C" w:rsidP="000E510C">
            <w:pPr>
              <w:spacing w:line="30" w:lineRule="atLeast"/>
              <w:rPr>
                <w:sz w:val="24"/>
              </w:rPr>
            </w:pPr>
            <w:r w:rsidRPr="00D31A20">
              <w:rPr>
                <w:szCs w:val="20"/>
              </w:rPr>
              <w:t>-3 (0xFD)</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1" w14:textId="77777777" w:rsidR="000E510C" w:rsidRPr="00D31A20" w:rsidRDefault="000E510C" w:rsidP="000E510C">
            <w:pPr>
              <w:spacing w:line="30" w:lineRule="atLeast"/>
              <w:rPr>
                <w:sz w:val="24"/>
              </w:rPr>
            </w:pPr>
            <w:r w:rsidRPr="00D31A20">
              <w:rPr>
                <w:szCs w:val="20"/>
              </w:rPr>
              <w:t>uint8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2" w14:textId="77777777"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3" w14:textId="77777777" w:rsidR="000E510C" w:rsidRPr="00D31A20" w:rsidRDefault="000E510C" w:rsidP="000E510C">
            <w:pPr>
              <w:rPr>
                <w:sz w:val="4"/>
              </w:rPr>
            </w:pPr>
          </w:p>
        </w:tc>
      </w:tr>
      <w:tr w:rsidR="000E510C" w14:paraId="366214C9"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5" w14:textId="77777777" w:rsidR="000E510C" w:rsidRPr="00D31A20" w:rsidRDefault="000E510C" w:rsidP="000E510C">
            <w:pPr>
              <w:spacing w:line="30" w:lineRule="atLeast"/>
              <w:rPr>
                <w:sz w:val="24"/>
              </w:rPr>
            </w:pPr>
            <w:r w:rsidRPr="00D31A20">
              <w:rPr>
                <w:szCs w:val="20"/>
              </w:rPr>
              <w:t>-4 (0XFC)</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6" w14:textId="77777777" w:rsidR="000E510C" w:rsidRPr="00D31A20" w:rsidRDefault="000E510C" w:rsidP="000E510C">
            <w:pPr>
              <w:spacing w:line="30" w:lineRule="atLeast"/>
              <w:rPr>
                <w:sz w:val="24"/>
              </w:rPr>
            </w:pPr>
            <w:r w:rsidRPr="00D31A20">
              <w:rPr>
                <w:szCs w:val="20"/>
              </w:rPr>
              <w:t>int16</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7" w14:textId="77777777" w:rsidR="000E510C" w:rsidRPr="00D31A20" w:rsidRDefault="000E510C" w:rsidP="000E510C">
            <w:pPr>
              <w:spacing w:line="30" w:lineRule="atLeast"/>
              <w:rPr>
                <w:sz w:val="24"/>
              </w:rPr>
            </w:pPr>
            <w:r w:rsidRPr="00D31A20">
              <w:rPr>
                <w:szCs w:val="20"/>
              </w:rPr>
              <w:t>2</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8" w14:textId="77777777"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14:paraId="366214CE"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A" w14:textId="77777777" w:rsidR="000E510C" w:rsidRPr="00D31A20" w:rsidRDefault="000E510C" w:rsidP="000E510C">
            <w:pPr>
              <w:spacing w:line="30" w:lineRule="atLeast"/>
              <w:rPr>
                <w:sz w:val="24"/>
              </w:rPr>
            </w:pPr>
            <w:r w:rsidRPr="00D31A20">
              <w:rPr>
                <w:szCs w:val="20"/>
              </w:rPr>
              <w:t>-5 (0XFB)</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B" w14:textId="77777777" w:rsidR="000E510C" w:rsidRPr="00D31A20" w:rsidRDefault="000E510C" w:rsidP="000E510C">
            <w:pPr>
              <w:spacing w:line="30" w:lineRule="atLeast"/>
              <w:rPr>
                <w:sz w:val="24"/>
              </w:rPr>
            </w:pPr>
            <w:r w:rsidRPr="00D31A20">
              <w:rPr>
                <w:szCs w:val="20"/>
              </w:rPr>
              <w:t>uint16</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C" w14:textId="77777777" w:rsidR="000E510C" w:rsidRPr="00D31A20" w:rsidRDefault="000E510C" w:rsidP="000E510C">
            <w:pPr>
              <w:spacing w:line="30" w:lineRule="atLeast"/>
              <w:rPr>
                <w:sz w:val="24"/>
              </w:rPr>
            </w:pPr>
            <w:r w:rsidRPr="00D31A20">
              <w:rPr>
                <w:szCs w:val="20"/>
              </w:rPr>
              <w:t>2</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D" w14:textId="77777777"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14:paraId="366214D3"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CF" w14:textId="77777777" w:rsidR="000E510C" w:rsidRPr="00D31A20" w:rsidRDefault="000E510C" w:rsidP="000E510C">
            <w:pPr>
              <w:spacing w:line="30" w:lineRule="atLeast"/>
              <w:rPr>
                <w:sz w:val="24"/>
              </w:rPr>
            </w:pPr>
            <w:r w:rsidRPr="00D31A20">
              <w:rPr>
                <w:szCs w:val="20"/>
              </w:rPr>
              <w:t>-6 (0XFA)</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0" w14:textId="77777777" w:rsidR="000E510C" w:rsidRPr="00D31A20" w:rsidRDefault="000E510C" w:rsidP="000E510C">
            <w:pPr>
              <w:spacing w:line="30" w:lineRule="atLeast"/>
              <w:rPr>
                <w:sz w:val="24"/>
              </w:rPr>
            </w:pPr>
            <w:r w:rsidRPr="00D31A20">
              <w:rPr>
                <w:szCs w:val="20"/>
              </w:rPr>
              <w:t>int32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1" w14:textId="77777777"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2" w14:textId="77777777"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14:paraId="366214D8"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4" w14:textId="77777777" w:rsidR="000E510C" w:rsidRPr="00D31A20" w:rsidRDefault="000E510C" w:rsidP="000E510C">
            <w:pPr>
              <w:spacing w:line="30" w:lineRule="atLeast"/>
              <w:rPr>
                <w:sz w:val="24"/>
              </w:rPr>
            </w:pPr>
            <w:r w:rsidRPr="00D31A20">
              <w:rPr>
                <w:szCs w:val="20"/>
              </w:rPr>
              <w:t>-7 (0xF9)</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5" w14:textId="77777777" w:rsidR="000E510C" w:rsidRPr="00D31A20" w:rsidRDefault="000E510C" w:rsidP="000E510C">
            <w:pPr>
              <w:spacing w:line="30" w:lineRule="atLeast"/>
              <w:rPr>
                <w:sz w:val="24"/>
              </w:rPr>
            </w:pPr>
            <w:r w:rsidRPr="00D31A20">
              <w:rPr>
                <w:szCs w:val="20"/>
              </w:rPr>
              <w:t>uint32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6" w14:textId="77777777"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7" w14:textId="77777777"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14:paraId="366214DD"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9" w14:textId="77777777" w:rsidR="000E510C" w:rsidRPr="00D31A20" w:rsidRDefault="000E510C" w:rsidP="000E510C">
            <w:pPr>
              <w:spacing w:line="30" w:lineRule="atLeast"/>
              <w:rPr>
                <w:sz w:val="24"/>
              </w:rPr>
            </w:pPr>
            <w:r w:rsidRPr="00D31A20">
              <w:rPr>
                <w:szCs w:val="20"/>
              </w:rPr>
              <w:t>-8 (0xF8)</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A" w14:textId="77777777" w:rsidR="000E510C" w:rsidRPr="00D31A20" w:rsidRDefault="000E510C" w:rsidP="000E510C">
            <w:pPr>
              <w:spacing w:line="30" w:lineRule="atLeast"/>
              <w:rPr>
                <w:sz w:val="24"/>
              </w:rPr>
            </w:pPr>
            <w:r w:rsidRPr="00D31A20">
              <w:rPr>
                <w:szCs w:val="20"/>
              </w:rPr>
              <w:t>int64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B" w14:textId="77777777"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C" w14:textId="77777777"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14:paraId="366214E2"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E" w14:textId="77777777" w:rsidR="000E510C" w:rsidRPr="00D31A20" w:rsidRDefault="000E510C" w:rsidP="000E510C">
            <w:pPr>
              <w:spacing w:line="30" w:lineRule="atLeast"/>
              <w:rPr>
                <w:sz w:val="24"/>
              </w:rPr>
            </w:pPr>
            <w:r w:rsidRPr="00D31A20">
              <w:rPr>
                <w:szCs w:val="20"/>
              </w:rPr>
              <w:t>-9 (0xF7)</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DF" w14:textId="77777777" w:rsidR="000E510C" w:rsidRPr="00D31A20" w:rsidRDefault="000E510C" w:rsidP="000E510C">
            <w:pPr>
              <w:spacing w:line="30" w:lineRule="atLeast"/>
              <w:rPr>
                <w:sz w:val="24"/>
              </w:rPr>
            </w:pPr>
            <w:r w:rsidRPr="00D31A20">
              <w:rPr>
                <w:szCs w:val="20"/>
              </w:rPr>
              <w:t>uint64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0" w14:textId="77777777"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1" w14:textId="77777777"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14:paraId="366214E7"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3" w14:textId="77777777" w:rsidR="000E510C" w:rsidRPr="00D31A20" w:rsidRDefault="000E510C" w:rsidP="000E510C">
            <w:pPr>
              <w:spacing w:line="30" w:lineRule="atLeast"/>
              <w:rPr>
                <w:sz w:val="24"/>
              </w:rPr>
            </w:pPr>
            <w:r w:rsidRPr="00D31A20">
              <w:rPr>
                <w:szCs w:val="20"/>
              </w:rPr>
              <w:t>-10 (0xF6)</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4" w14:textId="77777777" w:rsidR="000E510C" w:rsidRPr="00D31A20" w:rsidRDefault="000E510C" w:rsidP="000E510C">
            <w:pPr>
              <w:spacing w:line="30" w:lineRule="atLeast"/>
              <w:rPr>
                <w:sz w:val="24"/>
              </w:rPr>
            </w:pPr>
            <w:r w:rsidRPr="00D31A20">
              <w:rPr>
                <w:szCs w:val="20"/>
              </w:rPr>
              <w:t>float32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5" w14:textId="77777777"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6" w14:textId="77777777" w:rsidR="000E510C" w:rsidRPr="00D31A20" w:rsidRDefault="000E510C" w:rsidP="000E510C">
            <w:pPr>
              <w:spacing w:line="30" w:lineRule="atLeast"/>
              <w:rPr>
                <w:sz w:val="24"/>
              </w:rPr>
            </w:pPr>
            <w:r w:rsidRPr="00D31A20">
              <w:rPr>
                <w:szCs w:val="20"/>
              </w:rPr>
              <w:t xml:space="preserve">IEEE 754 Format; multi-octet fields are big-endian </w:t>
            </w:r>
          </w:p>
        </w:tc>
      </w:tr>
      <w:tr w:rsidR="000E510C" w14:paraId="366214EC"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8" w14:textId="77777777" w:rsidR="000E510C" w:rsidRPr="00D31A20" w:rsidRDefault="000E510C" w:rsidP="000E510C">
            <w:pPr>
              <w:spacing w:line="30" w:lineRule="atLeast"/>
              <w:rPr>
                <w:sz w:val="24"/>
              </w:rPr>
            </w:pPr>
            <w:r w:rsidRPr="00D31A20">
              <w:rPr>
                <w:szCs w:val="20"/>
              </w:rPr>
              <w:t>-11 (0xF5)</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9" w14:textId="77777777" w:rsidR="000E510C" w:rsidRPr="00D31A20" w:rsidRDefault="000E510C" w:rsidP="000E510C">
            <w:pPr>
              <w:spacing w:line="30" w:lineRule="atLeast"/>
              <w:rPr>
                <w:sz w:val="24"/>
              </w:rPr>
            </w:pPr>
            <w:r w:rsidRPr="00D31A20">
              <w:rPr>
                <w:szCs w:val="20"/>
              </w:rPr>
              <w:t>float64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A" w14:textId="77777777"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B" w14:textId="77777777" w:rsidR="000E510C" w:rsidRPr="00D31A20" w:rsidRDefault="000E510C" w:rsidP="000E510C">
            <w:pPr>
              <w:spacing w:line="30" w:lineRule="atLeast"/>
              <w:rPr>
                <w:sz w:val="24"/>
              </w:rPr>
            </w:pPr>
            <w:r w:rsidRPr="00D31A20">
              <w:rPr>
                <w:szCs w:val="20"/>
              </w:rPr>
              <w:t>IEEE 754 Format; multi-octet fields are big-endian</w:t>
            </w:r>
            <w:r w:rsidRPr="00D31A20">
              <w:rPr>
                <w:sz w:val="24"/>
              </w:rPr>
              <w:t xml:space="preserve"> </w:t>
            </w:r>
          </w:p>
        </w:tc>
      </w:tr>
      <w:tr w:rsidR="000E510C" w14:paraId="366214F1" w14:textId="77777777" w:rsidTr="000E510C">
        <w:trPr>
          <w:trHeight w:val="45"/>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D" w14:textId="77777777" w:rsidR="000E510C" w:rsidRPr="00D31A20" w:rsidRDefault="000E510C" w:rsidP="000E510C">
            <w:pPr>
              <w:spacing w:line="45" w:lineRule="atLeast"/>
              <w:rPr>
                <w:sz w:val="24"/>
              </w:rPr>
            </w:pPr>
            <w:r w:rsidRPr="00D31A20">
              <w:rPr>
                <w:szCs w:val="20"/>
              </w:rPr>
              <w:t>-12 (0xF4)</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E" w14:textId="77777777" w:rsidR="000E510C" w:rsidRPr="00D31A20" w:rsidRDefault="000E510C" w:rsidP="000E510C">
            <w:pPr>
              <w:spacing w:line="45" w:lineRule="atLeast"/>
              <w:rPr>
                <w:sz w:val="24"/>
              </w:rPr>
            </w:pPr>
            <w:r w:rsidRPr="00D31A20">
              <w:rPr>
                <w:szCs w:val="20"/>
              </w:rPr>
              <w:t>float128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EF" w14:textId="77777777" w:rsidR="000E510C" w:rsidRPr="00D31A20" w:rsidRDefault="000E510C" w:rsidP="000E510C">
            <w:pPr>
              <w:spacing w:line="45" w:lineRule="atLeast"/>
              <w:rPr>
                <w:sz w:val="24"/>
              </w:rPr>
            </w:pPr>
            <w:r w:rsidRPr="00D31A20">
              <w:rPr>
                <w:szCs w:val="20"/>
              </w:rPr>
              <w:t>16</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0" w14:textId="77777777" w:rsidR="000E510C" w:rsidRPr="00D31A20" w:rsidRDefault="000E510C" w:rsidP="000E510C">
            <w:pPr>
              <w:spacing w:line="45" w:lineRule="atLeast"/>
              <w:rPr>
                <w:sz w:val="24"/>
              </w:rPr>
            </w:pPr>
            <w:r w:rsidRPr="00D31A20">
              <w:rPr>
                <w:szCs w:val="20"/>
              </w:rPr>
              <w:t>IEEE 754 Format; multi-octet fields are big-endian</w:t>
            </w:r>
            <w:r w:rsidRPr="00D31A20">
              <w:rPr>
                <w:sz w:val="24"/>
              </w:rPr>
              <w:t xml:space="preserve"> </w:t>
            </w:r>
          </w:p>
        </w:tc>
      </w:tr>
      <w:tr w:rsidR="000E510C" w14:paraId="366214F6"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2" w14:textId="77777777" w:rsidR="000E510C" w:rsidRPr="00D31A20" w:rsidRDefault="000E510C" w:rsidP="000E510C">
            <w:pPr>
              <w:spacing w:line="30" w:lineRule="atLeast"/>
              <w:rPr>
                <w:sz w:val="24"/>
              </w:rPr>
            </w:pPr>
            <w:r w:rsidRPr="00D31A20">
              <w:rPr>
                <w:szCs w:val="20"/>
              </w:rPr>
              <w:t>-13 (0xF3)</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3" w14:textId="77777777" w:rsidR="000E510C" w:rsidRPr="00D31A20" w:rsidRDefault="000E510C" w:rsidP="000E510C">
            <w:pPr>
              <w:spacing w:line="30" w:lineRule="atLeast"/>
              <w:rPr>
                <w:sz w:val="24"/>
              </w:rPr>
            </w:pPr>
            <w:r w:rsidRPr="00D31A20">
              <w:rPr>
                <w:szCs w:val="20"/>
              </w:rPr>
              <w:t>UTF-8 Data</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4" w14:textId="77777777"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5" w14:textId="77777777" w:rsidR="000E510C" w:rsidRPr="00D31A20" w:rsidRDefault="000E510C" w:rsidP="000E510C">
            <w:pPr>
              <w:spacing w:line="30" w:lineRule="atLeast"/>
              <w:rPr>
                <w:sz w:val="24"/>
              </w:rPr>
            </w:pPr>
            <w:r w:rsidRPr="00D31A20">
              <w:rPr>
                <w:szCs w:val="20"/>
              </w:rPr>
              <w:t xml:space="preserve">Unicode String Data encoded in UTF-8; not null-terminated </w:t>
            </w:r>
          </w:p>
        </w:tc>
      </w:tr>
      <w:tr w:rsidR="000E510C" w14:paraId="366214FB"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7" w14:textId="77777777" w:rsidR="000E510C" w:rsidRPr="00D31A20" w:rsidRDefault="000E510C" w:rsidP="000E510C">
            <w:pPr>
              <w:spacing w:line="30" w:lineRule="atLeast"/>
              <w:rPr>
                <w:szCs w:val="20"/>
              </w:rPr>
            </w:pPr>
            <w:r>
              <w:rPr>
                <w:szCs w:val="20"/>
              </w:rPr>
              <w:t>-14 (0xF2)</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8" w14:textId="77777777" w:rsidR="000E510C" w:rsidRPr="00D31A20" w:rsidRDefault="000E510C" w:rsidP="000E510C">
            <w:pPr>
              <w:spacing w:line="30" w:lineRule="atLeast"/>
              <w:rPr>
                <w:szCs w:val="20"/>
              </w:rPr>
            </w:pPr>
            <w:r>
              <w:rPr>
                <w:szCs w:val="20"/>
              </w:rPr>
              <w:t>UTF-8 JSON</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9" w14:textId="77777777" w:rsidR="000E510C" w:rsidRPr="00D31A20" w:rsidRDefault="000E510C" w:rsidP="000E510C">
            <w:pPr>
              <w:spacing w:line="30" w:lineRule="atLeast"/>
              <w:rPr>
                <w:szCs w:val="20"/>
              </w:rPr>
            </w:pPr>
            <w:r>
              <w:rPr>
                <w:szCs w:val="20"/>
              </w:rPr>
              <w:t>1</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A" w14:textId="77777777" w:rsidR="000E510C" w:rsidRPr="00D31A20" w:rsidRDefault="000E510C" w:rsidP="000E510C">
            <w:pPr>
              <w:spacing w:line="30" w:lineRule="atLeast"/>
              <w:rPr>
                <w:szCs w:val="20"/>
              </w:rPr>
            </w:pPr>
            <w:r>
              <w:rPr>
                <w:szCs w:val="20"/>
              </w:rPr>
              <w:t>JSON encoded in UTF-8; not null-terminated</w:t>
            </w:r>
          </w:p>
        </w:tc>
      </w:tr>
      <w:tr w:rsidR="000E510C" w14:paraId="36621500"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C" w14:textId="77777777" w:rsidR="000E510C" w:rsidRPr="00D31A20" w:rsidRDefault="000E510C" w:rsidP="000E510C">
            <w:pPr>
              <w:spacing w:line="30" w:lineRule="atLeast"/>
              <w:rPr>
                <w:szCs w:val="20"/>
              </w:rPr>
            </w:pPr>
            <w:r>
              <w:rPr>
                <w:szCs w:val="20"/>
              </w:rPr>
              <w:t>-15 (0xF1)</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D" w14:textId="77777777" w:rsidR="000E510C" w:rsidRPr="00D31A20" w:rsidRDefault="000E510C" w:rsidP="000E510C">
            <w:pPr>
              <w:spacing w:line="30" w:lineRule="atLeast"/>
              <w:rPr>
                <w:szCs w:val="20"/>
              </w:rPr>
            </w:pPr>
            <w:r>
              <w:rPr>
                <w:szCs w:val="20"/>
              </w:rPr>
              <w:t>UTF-8 XML</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E" w14:textId="77777777" w:rsidR="000E510C" w:rsidRPr="00D31A20" w:rsidRDefault="000E510C" w:rsidP="000E510C">
            <w:pPr>
              <w:spacing w:line="30" w:lineRule="atLeast"/>
              <w:rPr>
                <w:szCs w:val="20"/>
              </w:rPr>
            </w:pPr>
            <w:r>
              <w:rPr>
                <w:szCs w:val="20"/>
              </w:rPr>
              <w:t>1</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4FF" w14:textId="77777777" w:rsidR="000E510C" w:rsidRPr="00D31A20" w:rsidRDefault="000E510C" w:rsidP="000E510C">
            <w:pPr>
              <w:spacing w:line="30" w:lineRule="atLeast"/>
              <w:rPr>
                <w:szCs w:val="20"/>
              </w:rPr>
            </w:pPr>
            <w:r>
              <w:rPr>
                <w:szCs w:val="20"/>
              </w:rPr>
              <w:t>XML encoded in UTF-8; not null-terminated</w:t>
            </w:r>
          </w:p>
        </w:tc>
      </w:tr>
      <w:tr w:rsidR="000E510C" w14:paraId="36621505" w14:textId="77777777"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501" w14:textId="77777777" w:rsidR="000E510C" w:rsidRDefault="000E510C" w:rsidP="000E510C">
            <w:pPr>
              <w:spacing w:line="30" w:lineRule="atLeast"/>
              <w:rPr>
                <w:szCs w:val="20"/>
              </w:rPr>
            </w:pPr>
            <w:r>
              <w:rPr>
                <w:szCs w:val="20"/>
              </w:rPr>
              <w:t>-16 (0xF0)</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502" w14:textId="77777777" w:rsidR="000E510C" w:rsidRDefault="000E510C" w:rsidP="000E510C">
            <w:pPr>
              <w:spacing w:line="30" w:lineRule="atLeast"/>
              <w:rPr>
                <w:szCs w:val="20"/>
              </w:rPr>
            </w:pPr>
            <w:r>
              <w:rPr>
                <w:szCs w:val="20"/>
              </w:rPr>
              <w:t>Octet</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503" w14:textId="77777777" w:rsidR="000E510C" w:rsidRDefault="000E510C" w:rsidP="000E510C">
            <w:pPr>
              <w:spacing w:line="30" w:lineRule="atLeast"/>
              <w:rPr>
                <w:szCs w:val="20"/>
              </w:rPr>
            </w:pPr>
            <w:r>
              <w:rPr>
                <w:szCs w:val="20"/>
              </w:rPr>
              <w:t>n</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14:paraId="36621504" w14:textId="77777777" w:rsidR="000E510C" w:rsidRDefault="000E510C" w:rsidP="000E510C">
            <w:pPr>
              <w:spacing w:line="30" w:lineRule="atLeast"/>
              <w:rPr>
                <w:szCs w:val="20"/>
              </w:rPr>
            </w:pPr>
            <w:r>
              <w:rPr>
                <w:szCs w:val="20"/>
              </w:rPr>
              <w:t>Uninterpreted octet</w:t>
            </w:r>
          </w:p>
        </w:tc>
      </w:tr>
    </w:tbl>
    <w:p w14:paraId="36621506" w14:textId="77777777" w:rsidR="000E510C" w:rsidRPr="002E7167" w:rsidRDefault="000E510C" w:rsidP="000E510C">
      <w:pPr>
        <w:rPr>
          <w:sz w:val="24"/>
        </w:rPr>
      </w:pPr>
    </w:p>
    <w:p w14:paraId="36621507" w14:textId="77777777" w:rsidR="000E510C" w:rsidRPr="00B77D4A" w:rsidRDefault="000E510C" w:rsidP="000E510C">
      <w:pPr>
        <w:pStyle w:val="LXIBody"/>
        <w:rPr>
          <w:iCs/>
        </w:rPr>
      </w:pPr>
      <w:r>
        <w:t>For any of the LXI Consortium-</w:t>
      </w:r>
      <w:r w:rsidRPr="002E7167">
        <w:t>defined Identifier values, the Data Length field may be an integer multiple of the data type’s length, indicating that a sequence of val</w:t>
      </w:r>
      <w:r>
        <w:t>ues of the indicated data type is</w:t>
      </w:r>
      <w:r w:rsidRPr="002E7167">
        <w:t xml:space="preserve"> stored in the User Data field. </w:t>
      </w:r>
      <w:r>
        <w:t xml:space="preserve">For example, for a sequence of 3 int16 values the Data Length value is 6. </w:t>
      </w:r>
      <w:r w:rsidRPr="00B77D4A">
        <w:rPr>
          <w:iCs/>
        </w:rPr>
        <w:t>Note that</w:t>
      </w:r>
      <w:r>
        <w:rPr>
          <w:b/>
          <w:iCs/>
        </w:rPr>
        <w:t xml:space="preserve"> t</w:t>
      </w:r>
      <w:r w:rsidRPr="00B77D4A">
        <w:rPr>
          <w:iCs/>
        </w:rPr>
        <w:t>he Data Length field is always a length in octets, regardless of the Identifier value.</w:t>
      </w:r>
    </w:p>
    <w:p w14:paraId="36621508" w14:textId="77777777" w:rsidR="000E510C" w:rsidRPr="00C67620" w:rsidRDefault="000E510C" w:rsidP="000E510C">
      <w:pPr>
        <w:pStyle w:val="LXIBody"/>
      </w:pPr>
      <w:r w:rsidRPr="00C67620">
        <w:rPr>
          <w:i/>
        </w:rPr>
        <w:t>User Data</w:t>
      </w:r>
      <w:r w:rsidRPr="00C67620">
        <w:t xml:space="preserve"> (succeeding bytes): Data as an octet-array </w:t>
      </w:r>
      <w:r>
        <w:t xml:space="preserve">whose length is </w:t>
      </w:r>
      <w:r w:rsidRPr="00C67620">
        <w:t xml:space="preserve">given by the </w:t>
      </w:r>
      <w:r>
        <w:t xml:space="preserve">Data </w:t>
      </w:r>
      <w:r w:rsidRPr="005A6969">
        <w:t xml:space="preserve">Length </w:t>
      </w:r>
      <w:r w:rsidRPr="00C67620">
        <w:t xml:space="preserve">field.  </w:t>
      </w:r>
    </w:p>
    <w:p w14:paraId="36621509" w14:textId="77777777" w:rsidR="000E510C" w:rsidRPr="00C67620" w:rsidRDefault="000E510C" w:rsidP="000E510C">
      <w:pPr>
        <w:pStyle w:val="LXIBody"/>
      </w:pPr>
      <w:r w:rsidRPr="00C67620">
        <w:t xml:space="preserve">There may be multiple data fields in </w:t>
      </w:r>
      <w:r>
        <w:t>an LXI Event</w:t>
      </w:r>
      <w:r w:rsidRPr="00C67620">
        <w:t xml:space="preserve"> packet.  The packet ends when a zero (two bytes) is encountered as the length of the next field or when the maximum data payload limit is reached.</w:t>
      </w:r>
    </w:p>
    <w:p w14:paraId="3662150A" w14:textId="729A328F" w:rsidR="000E510C" w:rsidRDefault="000E510C" w:rsidP="000E510C">
      <w:pPr>
        <w:pStyle w:val="LXIBody"/>
      </w:pPr>
      <w:r>
        <w:t xml:space="preserve">This variable-length data field is designed to satisfy two different needs.  First, it allows the LXI Consortium to define new data fields that may become a part of the LXI specification.  Second, it allows vendors to define proprietary data fields of their own.   LXI Event Messages containing user data with identifiers not known by the </w:t>
      </w:r>
      <w:r w:rsidR="01822CAC">
        <w:t>device</w:t>
      </w:r>
      <w:r>
        <w:t xml:space="preserve"> shall be ignored.</w:t>
      </w:r>
    </w:p>
    <w:p w14:paraId="3662150B" w14:textId="6DA3FD9A" w:rsidR="000E510C" w:rsidRDefault="000E510C" w:rsidP="000E510C">
      <w:pPr>
        <w:pStyle w:val="LXIBody"/>
      </w:pPr>
      <w:r>
        <w:t xml:space="preserve">The specification of the data identifiers in the above table does not require implementers to be able to parse all possible values, </w:t>
      </w:r>
      <w:proofErr w:type="gramStart"/>
      <w:r>
        <w:t>e.g.</w:t>
      </w:r>
      <w:proofErr w:type="gramEnd"/>
      <w:r>
        <w:t xml:space="preserve"> it is not required to implement </w:t>
      </w:r>
      <w:r w:rsidR="00097D36">
        <w:t>an</w:t>
      </w:r>
      <w:r>
        <w:t xml:space="preserve"> XML parser because of this table.</w:t>
      </w:r>
    </w:p>
    <w:p w14:paraId="3662150C" w14:textId="77777777" w:rsidR="000E510C" w:rsidRPr="00C67620" w:rsidRDefault="000E510C" w:rsidP="00F4514E">
      <w:pPr>
        <w:pStyle w:val="Heading3"/>
      </w:pPr>
      <w:bookmarkStart w:id="634" w:name="_Toc101245404"/>
      <w:bookmarkStart w:id="635" w:name="_Toc103501642"/>
      <w:bookmarkStart w:id="636" w:name="_Toc104620844"/>
      <w:bookmarkStart w:id="637" w:name="_Toc104945935"/>
      <w:bookmarkStart w:id="638" w:name="_Toc104946775"/>
      <w:bookmarkStart w:id="639" w:name="_Toc104947195"/>
      <w:bookmarkStart w:id="640" w:name="_Toc104968486"/>
      <w:bookmarkStart w:id="641" w:name="_Toc105500857"/>
      <w:bookmarkStart w:id="642" w:name="_Toc105501342"/>
      <w:bookmarkStart w:id="643" w:name="_Toc106617345"/>
      <w:bookmarkStart w:id="644" w:name="_Toc111021209"/>
      <w:bookmarkStart w:id="645" w:name="_Toc111253107"/>
      <w:bookmarkStart w:id="646" w:name="_Toc112300519"/>
      <w:bookmarkStart w:id="647" w:name="_Toc113353405"/>
      <w:bookmarkStart w:id="648" w:name="_Toc128656164"/>
      <w:bookmarkStart w:id="649" w:name="_Ref205357138"/>
      <w:bookmarkStart w:id="650" w:name="_Toc440809340"/>
      <w:bookmarkStart w:id="651" w:name="_Toc94619824"/>
      <w:r w:rsidRPr="00C67620">
        <w:lastRenderedPageBreak/>
        <w:t xml:space="preserve">RULE – Use of HW Detect </w:t>
      </w:r>
      <w:bookmarkEnd w:id="634"/>
      <w:bookmarkEnd w:id="635"/>
      <w:bookmarkEnd w:id="636"/>
      <w:bookmarkEnd w:id="637"/>
      <w:bookmarkEnd w:id="638"/>
      <w:bookmarkEnd w:id="639"/>
      <w:bookmarkEnd w:id="640"/>
      <w:bookmarkEnd w:id="641"/>
      <w:bookmarkEnd w:id="642"/>
      <w:bookmarkEnd w:id="643"/>
      <w:r w:rsidRPr="00C67620">
        <w:t>Field</w:t>
      </w:r>
      <w:bookmarkEnd w:id="644"/>
      <w:bookmarkEnd w:id="645"/>
      <w:bookmarkEnd w:id="646"/>
      <w:bookmarkEnd w:id="647"/>
      <w:bookmarkEnd w:id="648"/>
      <w:bookmarkEnd w:id="649"/>
      <w:bookmarkEnd w:id="650"/>
      <w:bookmarkEnd w:id="651"/>
    </w:p>
    <w:p w14:paraId="3662150D" w14:textId="77777777" w:rsidR="000E510C" w:rsidRPr="00C67620" w:rsidRDefault="000E510C" w:rsidP="000E510C">
      <w:pPr>
        <w:pStyle w:val="LXIBody"/>
      </w:pPr>
      <w:r>
        <w:t>LXI Device</w:t>
      </w:r>
      <w:r w:rsidRPr="00C67620">
        <w:t xml:space="preserve">s shall ignore any received </w:t>
      </w:r>
      <w:r>
        <w:t>LXI Event Message</w:t>
      </w:r>
      <w:r w:rsidRPr="00C67620">
        <w:t xml:space="preserve"> </w:t>
      </w:r>
      <w:r>
        <w:t xml:space="preserve">if the value of the HW Detect field does not match the value pertinent to the version of the LXI specification to which the LXI Device conforms. </w:t>
      </w:r>
    </w:p>
    <w:bookmarkEnd w:id="632"/>
    <w:p w14:paraId="3662150E" w14:textId="77777777" w:rsidR="000E510C" w:rsidRPr="00C67620" w:rsidRDefault="000E510C" w:rsidP="000E510C">
      <w:pPr>
        <w:pStyle w:val="ObservationHeading"/>
      </w:pPr>
      <w:r w:rsidRPr="00C67620">
        <w:t xml:space="preserve">Observation – </w:t>
      </w:r>
      <w:r>
        <w:t>LXI Event Message</w:t>
      </w:r>
      <w:r w:rsidRPr="00C67620">
        <w:t xml:space="preserve"> Version</w:t>
      </w:r>
    </w:p>
    <w:p w14:paraId="3662150F" w14:textId="77777777" w:rsidR="000E510C" w:rsidRPr="00C67620" w:rsidRDefault="000E510C" w:rsidP="000E510C">
      <w:pPr>
        <w:pStyle w:val="LXIObservationBody"/>
      </w:pPr>
      <w:r w:rsidRPr="00C67620">
        <w:t xml:space="preserve">The ‘HW Detect’ field is currently specified </w:t>
      </w:r>
      <w:r>
        <w:t>as “LXI”</w:t>
      </w:r>
      <w:r w:rsidRPr="00C67620">
        <w:t xml:space="preserve">.  This value may change in the future as new versions of the LXI specification become available.  Every effort will be made to ensure that later versions of the </w:t>
      </w:r>
      <w:r>
        <w:t>LXI Event Message</w:t>
      </w:r>
      <w:r w:rsidRPr="00C67620">
        <w:t xml:space="preserve"> format are compatible with earlier versions, but this cannot be guaranteed.</w:t>
      </w:r>
    </w:p>
    <w:p w14:paraId="36621510" w14:textId="77777777" w:rsidR="000E510C" w:rsidRPr="00C67620" w:rsidRDefault="000E510C" w:rsidP="00F4514E">
      <w:pPr>
        <w:pStyle w:val="Heading3"/>
      </w:pPr>
      <w:bookmarkStart w:id="652" w:name="_Toc111980682"/>
      <w:bookmarkStart w:id="653" w:name="_Toc113353406"/>
      <w:bookmarkStart w:id="654" w:name="_Ref113440630"/>
      <w:bookmarkStart w:id="655" w:name="_Toc128656165"/>
      <w:bookmarkStart w:id="656" w:name="_Ref208638681"/>
      <w:bookmarkStart w:id="657" w:name="_Toc440809341"/>
      <w:bookmarkStart w:id="658" w:name="_Toc94619825"/>
      <w:r w:rsidRPr="00C67620">
        <w:t>RULE – Use of Domain Byte</w:t>
      </w:r>
      <w:bookmarkEnd w:id="652"/>
      <w:bookmarkEnd w:id="653"/>
      <w:bookmarkEnd w:id="654"/>
      <w:bookmarkEnd w:id="655"/>
      <w:bookmarkEnd w:id="656"/>
      <w:bookmarkEnd w:id="657"/>
      <w:bookmarkEnd w:id="658"/>
    </w:p>
    <w:p w14:paraId="36621511" w14:textId="77777777" w:rsidR="000E510C" w:rsidRPr="00C67620" w:rsidRDefault="000E510C" w:rsidP="000E510C">
      <w:pPr>
        <w:pStyle w:val="LXIBody"/>
      </w:pPr>
      <w:r>
        <w:t>LXI Device</w:t>
      </w:r>
      <w:r w:rsidRPr="00C67620">
        <w:t xml:space="preserve">s shall maintain an internal configuration option that allows users to specify the value of the Domain field.  Upon transmitting </w:t>
      </w:r>
      <w:r>
        <w:t>an LXI Event Message</w:t>
      </w:r>
      <w:r w:rsidRPr="00C67620">
        <w:t xml:space="preserve">, </w:t>
      </w:r>
      <w:r>
        <w:t>LXI Device</w:t>
      </w:r>
      <w:r w:rsidRPr="00C67620">
        <w:t xml:space="preserve">s shall copy that value to the Domain field.  Upon receiving </w:t>
      </w:r>
      <w:r>
        <w:t>an LXI Event Message</w:t>
      </w:r>
      <w:r w:rsidRPr="00C67620">
        <w:t xml:space="preserve">, </w:t>
      </w:r>
      <w:r>
        <w:t>LXI Device</w:t>
      </w:r>
      <w:r w:rsidRPr="00C67620">
        <w:t xml:space="preserve">s shall ignore all packets whose Domain field does not match the </w:t>
      </w:r>
      <w:r>
        <w:t>LXI Device</w:t>
      </w:r>
      <w:r w:rsidRPr="00C67620">
        <w:t>’s own.</w:t>
      </w:r>
    </w:p>
    <w:p w14:paraId="36621512" w14:textId="540BFF55" w:rsidR="000E510C" w:rsidRPr="00C67620" w:rsidRDefault="000E510C" w:rsidP="000E510C">
      <w:pPr>
        <w:pStyle w:val="ObservationHeading"/>
      </w:pPr>
      <w:r w:rsidRPr="00C67620">
        <w:t xml:space="preserve">Observation – Clarification of the Intent of RULE </w:t>
      </w:r>
      <w:r>
        <w:fldChar w:fldCharType="begin"/>
      </w:r>
      <w:r>
        <w:instrText xml:space="preserve"> REF _Ref113440630 \r \h  \* MERGEFORMAT </w:instrText>
      </w:r>
      <w:r>
        <w:fldChar w:fldCharType="separate"/>
      </w:r>
      <w:r w:rsidR="00B23B5B">
        <w:t>4.3.2</w:t>
      </w:r>
      <w:r>
        <w:fldChar w:fldCharType="end"/>
      </w:r>
    </w:p>
    <w:p w14:paraId="36621513" w14:textId="77777777" w:rsidR="000E510C" w:rsidRPr="00C67620" w:rsidRDefault="000E510C" w:rsidP="000E510C">
      <w:pPr>
        <w:pStyle w:val="LXIObservationBody"/>
      </w:pPr>
      <w:r w:rsidRPr="00C67620">
        <w:t>The Domain value is designed to allow multiple test systems to coexist on the same subnet.  The instruments in each test system should be configured to have the same ‘Domain’ setting.  Each test system would then ignore any messages that were transmitted by the other.  This allows identical software to run on multiple test systems that are on a single subnet.</w:t>
      </w:r>
    </w:p>
    <w:p w14:paraId="36621514" w14:textId="77777777" w:rsidR="000E510C" w:rsidRPr="00C67620" w:rsidRDefault="000E510C" w:rsidP="00F4514E">
      <w:pPr>
        <w:pStyle w:val="Heading3"/>
      </w:pPr>
      <w:bookmarkStart w:id="659" w:name="_Toc101245406"/>
      <w:bookmarkStart w:id="660" w:name="_Toc103501644"/>
      <w:bookmarkStart w:id="661" w:name="_Toc104620846"/>
      <w:bookmarkStart w:id="662" w:name="_Toc104945937"/>
      <w:bookmarkStart w:id="663" w:name="_Toc104946777"/>
      <w:bookmarkStart w:id="664" w:name="_Toc104947197"/>
      <w:bookmarkStart w:id="665" w:name="_Toc104968488"/>
      <w:bookmarkStart w:id="666" w:name="_Toc105500859"/>
      <w:bookmarkStart w:id="667" w:name="_Toc105501346"/>
      <w:bookmarkStart w:id="668" w:name="_Toc106617349"/>
      <w:bookmarkStart w:id="669" w:name="_Toc111021213"/>
      <w:bookmarkStart w:id="670" w:name="_Toc111253109"/>
      <w:bookmarkStart w:id="671" w:name="_Toc112300521"/>
      <w:bookmarkStart w:id="672" w:name="_Toc113353407"/>
      <w:bookmarkStart w:id="673" w:name="_Toc128656166"/>
      <w:bookmarkStart w:id="674" w:name="_Toc440809342"/>
      <w:bookmarkStart w:id="675" w:name="_Toc94619826"/>
      <w:bookmarkStart w:id="676" w:name="_Toc111980683"/>
      <w:r w:rsidRPr="00C67620">
        <w:t>RULE – NULL Events</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14:paraId="36621515" w14:textId="77777777" w:rsidR="000E510C" w:rsidRPr="00C67620" w:rsidRDefault="000E510C" w:rsidP="000E510C">
      <w:pPr>
        <w:pStyle w:val="LXIBody"/>
      </w:pPr>
      <w:r w:rsidRPr="00C67620">
        <w:t xml:space="preserve">If the </w:t>
      </w:r>
      <w:r>
        <w:t>Event ID</w:t>
      </w:r>
      <w:r w:rsidRPr="00C67620">
        <w:t xml:space="preserve"> field of </w:t>
      </w:r>
      <w:r>
        <w:t>an LXI Event Message</w:t>
      </w:r>
      <w:r w:rsidRPr="00C67620">
        <w:t xml:space="preserve"> contains only zeros, the event shall be considered a “null event.”  All </w:t>
      </w:r>
      <w:r>
        <w:t>LXI Devices</w:t>
      </w:r>
      <w:r w:rsidRPr="00C67620">
        <w:t xml:space="preserve"> shall ignore null events, except that </w:t>
      </w:r>
      <w:r>
        <w:t xml:space="preserve">unless LXI Event Logs are disabled </w:t>
      </w:r>
      <w:r w:rsidRPr="00C67620">
        <w:t>they shall be recorded in log files for debugging purposes.</w:t>
      </w:r>
    </w:p>
    <w:p w14:paraId="36621516" w14:textId="77777777" w:rsidR="000E510C" w:rsidRPr="00C45001" w:rsidRDefault="000E510C" w:rsidP="000E510C">
      <w:pPr>
        <w:pStyle w:val="LXIBody"/>
        <w:rPr>
          <w:b/>
          <w:bCs/>
          <w:i/>
          <w:iCs/>
        </w:rPr>
      </w:pPr>
    </w:p>
    <w:p w14:paraId="36621517" w14:textId="77777777" w:rsidR="000E510C" w:rsidRPr="00C67620" w:rsidRDefault="000E510C" w:rsidP="00F4514E">
      <w:pPr>
        <w:pStyle w:val="Heading3"/>
      </w:pPr>
      <w:bookmarkStart w:id="677" w:name="_Toc101245408"/>
      <w:bookmarkStart w:id="678" w:name="_Toc103501646"/>
      <w:bookmarkStart w:id="679" w:name="_Toc104620848"/>
      <w:bookmarkStart w:id="680" w:name="_Toc104945939"/>
      <w:bookmarkStart w:id="681" w:name="_Toc104946779"/>
      <w:bookmarkStart w:id="682" w:name="_Toc104947199"/>
      <w:bookmarkStart w:id="683" w:name="_Toc104968490"/>
      <w:bookmarkStart w:id="684" w:name="_Toc105500861"/>
      <w:bookmarkStart w:id="685" w:name="_Toc105501349"/>
      <w:bookmarkStart w:id="686" w:name="_Toc106617352"/>
      <w:bookmarkStart w:id="687" w:name="_Toc111021216"/>
      <w:bookmarkStart w:id="688" w:name="_Toc111253112"/>
      <w:bookmarkStart w:id="689" w:name="_Toc112300524"/>
      <w:bookmarkStart w:id="690" w:name="_Toc113353410"/>
      <w:bookmarkStart w:id="691" w:name="_Toc128656168"/>
      <w:bookmarkStart w:id="692" w:name="_Toc440809343"/>
      <w:bookmarkStart w:id="693" w:name="_Toc94619827"/>
      <w:r w:rsidRPr="00C67620">
        <w:t>RULE – Acknowledgements</w:t>
      </w:r>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14:paraId="36621518" w14:textId="24F415E6" w:rsidR="000E510C" w:rsidRDefault="000E510C" w:rsidP="000E510C">
      <w:pPr>
        <w:pStyle w:val="LXIBody"/>
      </w:pPr>
      <w:r>
        <w:t xml:space="preserve">One possible way to improve the reliability of UDP data transmissions is to program the receiving </w:t>
      </w:r>
      <w:r w:rsidR="2DD1F55F">
        <w:t>device</w:t>
      </w:r>
      <w:r>
        <w:t xml:space="preserve"> to return an acknowledgement upon receipt of an LXI Event Message.  If this is implemented, the acknowledgment packet shall have set the Acknowledgement flag (bit 3 of the Flags byte) to 1.  LXI Device that do not implement this feature shall ignore received LAN Event Messages if this flag is set to 1.</w:t>
      </w:r>
    </w:p>
    <w:p w14:paraId="36621519" w14:textId="77777777" w:rsidR="000E510C" w:rsidRDefault="000E510C" w:rsidP="000E510C">
      <w:pPr>
        <w:pStyle w:val="ObservationHeading"/>
      </w:pPr>
      <w:r w:rsidRPr="00C67620">
        <w:t>Observation</w:t>
      </w:r>
    </w:p>
    <w:p w14:paraId="3662151A" w14:textId="77777777" w:rsidR="000E510C" w:rsidRPr="00C67620" w:rsidRDefault="000E510C" w:rsidP="000E510C">
      <w:pPr>
        <w:pStyle w:val="LXIObservationBody"/>
      </w:pPr>
      <w:r>
        <w:t>Acknowledgements have not proven necessary on typical network. Only heavily loaded networks are at risk of UDP packet loss.</w:t>
      </w:r>
    </w:p>
    <w:p w14:paraId="3662151B" w14:textId="77777777" w:rsidR="000E510C" w:rsidRDefault="000E510C" w:rsidP="000E510C">
      <w:pPr>
        <w:pStyle w:val="LXIBody"/>
      </w:pPr>
    </w:p>
    <w:p w14:paraId="3662151C" w14:textId="77777777" w:rsidR="001F2F89" w:rsidRPr="00C67620" w:rsidRDefault="001F2F89" w:rsidP="000E510C">
      <w:pPr>
        <w:pStyle w:val="LXIBody"/>
      </w:pPr>
    </w:p>
    <w:p w14:paraId="3662151D" w14:textId="77777777" w:rsidR="000E510C" w:rsidRPr="00C67620" w:rsidRDefault="000E510C" w:rsidP="000E510C">
      <w:pPr>
        <w:pStyle w:val="Heading4"/>
        <w:tabs>
          <w:tab w:val="num" w:pos="1404"/>
        </w:tabs>
      </w:pPr>
      <w:bookmarkStart w:id="694" w:name="_Toc105501350"/>
      <w:bookmarkStart w:id="695" w:name="_Toc106617353"/>
      <w:bookmarkStart w:id="696" w:name="_Toc111021217"/>
      <w:bookmarkStart w:id="697" w:name="_Toc111253113"/>
      <w:bookmarkStart w:id="698" w:name="_Toc112300525"/>
      <w:bookmarkStart w:id="699" w:name="_Toc113353411"/>
      <w:r>
        <w:lastRenderedPageBreak/>
        <w:t xml:space="preserve"> </w:t>
      </w:r>
      <w:r w:rsidRPr="00C67620">
        <w:t>RULE – Handling Acknowledgement Packets</w:t>
      </w:r>
      <w:bookmarkEnd w:id="694"/>
      <w:bookmarkEnd w:id="695"/>
      <w:bookmarkEnd w:id="696"/>
      <w:bookmarkEnd w:id="697"/>
      <w:bookmarkEnd w:id="698"/>
      <w:bookmarkEnd w:id="699"/>
    </w:p>
    <w:p w14:paraId="3662151E" w14:textId="690EEE02" w:rsidR="000E510C" w:rsidRDefault="000E510C" w:rsidP="000E510C">
      <w:pPr>
        <w:pStyle w:val="LXIBody"/>
      </w:pPr>
      <w:r>
        <w:t xml:space="preserve">If a </w:t>
      </w:r>
      <w:r w:rsidR="65761474">
        <w:t>device</w:t>
      </w:r>
      <w:r>
        <w:t xml:space="preserve"> receives an LXI Event Message with the Acknowledgement flag set to 1, and the </w:t>
      </w:r>
      <w:r w:rsidR="34A93353">
        <w:t>device</w:t>
      </w:r>
      <w:r>
        <w:t xml:space="preserve"> does not implement a handshaking protocol, then the </w:t>
      </w:r>
      <w:r w:rsidR="2B25F889">
        <w:t>device</w:t>
      </w:r>
      <w:r>
        <w:t xml:space="preserve"> shall ignore the packet.</w:t>
      </w:r>
    </w:p>
    <w:p w14:paraId="3662151F" w14:textId="77777777" w:rsidR="000E510C" w:rsidRPr="00C67620" w:rsidRDefault="000E510C" w:rsidP="000E510C">
      <w:pPr>
        <w:pStyle w:val="LXIBody"/>
      </w:pPr>
    </w:p>
    <w:bookmarkEnd w:id="676"/>
    <w:p w14:paraId="36621520" w14:textId="77777777" w:rsidR="000E510C" w:rsidRPr="00C67620" w:rsidRDefault="000E510C" w:rsidP="000E510C">
      <w:pPr>
        <w:pStyle w:val="ObservationHeading"/>
      </w:pPr>
      <w:r w:rsidRPr="00C67620">
        <w:t>Observation – Re-transmission/Acknowledgement Not Needed with TCP</w:t>
      </w:r>
    </w:p>
    <w:p w14:paraId="36621521" w14:textId="77777777" w:rsidR="000E510C" w:rsidRPr="00C67620" w:rsidRDefault="000E510C" w:rsidP="000E510C">
      <w:pPr>
        <w:pStyle w:val="LXIObservationBody"/>
      </w:pPr>
      <w:r w:rsidRPr="00C67620">
        <w:t xml:space="preserve">If point-to-point TCP data transmission is utilized, re-transmission or handshaking protocols need not be implemented.  TCP will automatically attempt up to five re-transmission and acknowledgement cycles to increase the reliability of packet delivery.  Note that if the </w:t>
      </w:r>
      <w:r>
        <w:t>LXI Event</w:t>
      </w:r>
      <w:r w:rsidRPr="00C67620">
        <w:t xml:space="preserve"> is time critical, latency of TCP will be much greater (about five times greater, even if the connection is already established) than for UDP.</w:t>
      </w:r>
    </w:p>
    <w:p w14:paraId="36621522" w14:textId="77777777" w:rsidR="000E510C" w:rsidRDefault="000E510C" w:rsidP="000E510C">
      <w:pPr>
        <w:rPr>
          <w:rFonts w:ascii="Arial" w:hAnsi="Arial"/>
          <w:b/>
          <w:sz w:val="28"/>
          <w:szCs w:val="28"/>
        </w:rPr>
      </w:pPr>
      <w:bookmarkStart w:id="700" w:name="_Toc101245410"/>
      <w:bookmarkStart w:id="701" w:name="_Toc103501648"/>
      <w:bookmarkStart w:id="702" w:name="_Toc104620850"/>
      <w:bookmarkStart w:id="703" w:name="_Toc104945941"/>
      <w:bookmarkStart w:id="704" w:name="_Toc104946781"/>
      <w:bookmarkStart w:id="705" w:name="_Toc104947201"/>
      <w:bookmarkStart w:id="706" w:name="_Toc104968492"/>
      <w:bookmarkStart w:id="707" w:name="_Toc105500863"/>
      <w:bookmarkStart w:id="708" w:name="_Toc105501352"/>
      <w:bookmarkStart w:id="709" w:name="_Toc106617355"/>
      <w:bookmarkStart w:id="710" w:name="_Toc111021219"/>
      <w:bookmarkStart w:id="711" w:name="_Toc111253114"/>
      <w:bookmarkStart w:id="712" w:name="_Toc112300526"/>
      <w:bookmarkStart w:id="713" w:name="_Toc113353412"/>
      <w:bookmarkStart w:id="714" w:name="_Toc128656169"/>
      <w:bookmarkStart w:id="715" w:name="_Ref205189774"/>
      <w:bookmarkStart w:id="716" w:name="_Toc111980686"/>
      <w:r>
        <w:br w:type="page"/>
      </w:r>
    </w:p>
    <w:p w14:paraId="36621523" w14:textId="77777777" w:rsidR="000E510C" w:rsidRPr="00C67620" w:rsidRDefault="000E510C" w:rsidP="000E510C">
      <w:pPr>
        <w:pStyle w:val="Heading2"/>
      </w:pPr>
      <w:bookmarkStart w:id="717" w:name="_Toc440809344"/>
      <w:bookmarkStart w:id="718" w:name="_Toc94619828"/>
      <w:r w:rsidRPr="00C67620">
        <w:lastRenderedPageBreak/>
        <w:t>RULE – Pre-defined Error Messages</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7"/>
      <w:bookmarkEnd w:id="718"/>
    </w:p>
    <w:p w14:paraId="36621524" w14:textId="77777777" w:rsidR="000E510C" w:rsidRPr="00C67620" w:rsidRDefault="000E510C" w:rsidP="000E510C">
      <w:pPr>
        <w:pStyle w:val="LXIBody"/>
      </w:pPr>
      <w:r w:rsidRPr="00C67620">
        <w:t xml:space="preserve">Some </w:t>
      </w:r>
      <w:r>
        <w:t>LXI Event Message</w:t>
      </w:r>
      <w:r w:rsidRPr="00C67620">
        <w:t xml:space="preserve">s may contain error messages rather than </w:t>
      </w:r>
      <w:r>
        <w:t>LXI Event</w:t>
      </w:r>
      <w:r w:rsidRPr="00C67620">
        <w:t xml:space="preserve"> notifications.  These messages are broadcast on the same address and port as normal </w:t>
      </w:r>
      <w:r>
        <w:t>LXI Event Message</w:t>
      </w:r>
      <w:r w:rsidRPr="00C67620">
        <w:t xml:space="preserve">s, but the Error bit (bit zero) of the Flags field of the </w:t>
      </w:r>
      <w:r>
        <w:t>LXI Event Message is set to 1</w:t>
      </w:r>
      <w:r w:rsidRPr="00C67620">
        <w:t>.  This allows the creation of an “</w:t>
      </w:r>
      <w:r>
        <w:t>LXI Event</w:t>
      </w:r>
      <w:r w:rsidRPr="00C67620">
        <w:t xml:space="preserve"> monitor” tool that can be used for debugging and can quickly identify errors as they occur.</w:t>
      </w:r>
    </w:p>
    <w:p w14:paraId="36621525" w14:textId="77777777" w:rsidR="000E510C" w:rsidRPr="00C67620" w:rsidRDefault="000E510C" w:rsidP="000E510C">
      <w:pPr>
        <w:pStyle w:val="LXIBody"/>
      </w:pPr>
      <w:r w:rsidRPr="00C67620">
        <w:t xml:space="preserve">Errors can be further identified </w:t>
      </w:r>
      <w:proofErr w:type="gramStart"/>
      <w:r w:rsidRPr="00C67620">
        <w:t>by the use of</w:t>
      </w:r>
      <w:proofErr w:type="gramEnd"/>
      <w:r w:rsidRPr="00C67620">
        <w:t xml:space="preserve"> the data fields in the message.  This allows specific errors to be identified by an ID number, a descriptive string, or both.</w:t>
      </w:r>
    </w:p>
    <w:p w14:paraId="36621526" w14:textId="77777777" w:rsidR="000E510C" w:rsidRDefault="000E510C" w:rsidP="000E510C">
      <w:pPr>
        <w:pStyle w:val="LXIBody"/>
      </w:pPr>
      <w:r w:rsidRPr="00C67620">
        <w:t xml:space="preserve">Certain error messages are predefined.  For these messages, the Event ID field in the </w:t>
      </w:r>
      <w:r>
        <w:t>LXI Event Message</w:t>
      </w:r>
      <w:r w:rsidRPr="00C67620">
        <w:t xml:space="preserve"> shall be set to “</w:t>
      </w:r>
      <w:proofErr w:type="spellStart"/>
      <w:r w:rsidRPr="00C67620">
        <w:t>LXIError</w:t>
      </w:r>
      <w:proofErr w:type="spellEnd"/>
      <w:r>
        <w:t>.</w:t>
      </w:r>
      <w:r w:rsidRPr="00C67620">
        <w:t xml:space="preserve">” </w:t>
      </w:r>
      <w:r>
        <w:t xml:space="preserve">The Data Field shall consist of an Error Identifier and possibly error specific data. Error identifiers shall be an Integer8 with negative values reserved for definition by the LXI Consortium. </w:t>
      </w:r>
      <w:r w:rsidRPr="00C67620">
        <w:t xml:space="preserve">  </w:t>
      </w:r>
    </w:p>
    <w:p w14:paraId="36621527" w14:textId="77777777" w:rsidR="000E510C" w:rsidRDefault="000E510C" w:rsidP="000E510C">
      <w:pPr>
        <w:pStyle w:val="LXIBody"/>
      </w:pPr>
      <w:r>
        <w:t>The following table lists the LXI Consortium defined error message Error Identifier and error specific data definitions.</w:t>
      </w:r>
    </w:p>
    <w:p w14:paraId="36621528" w14:textId="77777777" w:rsidR="001F2F89" w:rsidRDefault="001F2F89" w:rsidP="000E510C">
      <w:pPr>
        <w:pStyle w:val="LXI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140"/>
        <w:gridCol w:w="3348"/>
      </w:tblGrid>
      <w:tr w:rsidR="000E510C" w14:paraId="3662152C" w14:textId="77777777" w:rsidTr="000E510C">
        <w:tc>
          <w:tcPr>
            <w:tcW w:w="1368" w:type="dxa"/>
            <w:vAlign w:val="bottom"/>
          </w:tcPr>
          <w:p w14:paraId="36621529" w14:textId="77777777" w:rsidR="000E510C" w:rsidRDefault="000E510C" w:rsidP="000E510C">
            <w:pPr>
              <w:pStyle w:val="LXIBody"/>
              <w:ind w:left="0"/>
            </w:pPr>
            <w:r>
              <w:t>Error Identifier</w:t>
            </w:r>
          </w:p>
        </w:tc>
        <w:tc>
          <w:tcPr>
            <w:tcW w:w="4140" w:type="dxa"/>
          </w:tcPr>
          <w:p w14:paraId="3662152A" w14:textId="77777777" w:rsidR="000E510C" w:rsidRDefault="000E510C" w:rsidP="000E510C">
            <w:pPr>
              <w:pStyle w:val="LXIBody"/>
              <w:ind w:left="0"/>
            </w:pPr>
            <w:r>
              <w:t>Error definition</w:t>
            </w:r>
          </w:p>
        </w:tc>
        <w:tc>
          <w:tcPr>
            <w:tcW w:w="3348" w:type="dxa"/>
            <w:vAlign w:val="bottom"/>
          </w:tcPr>
          <w:p w14:paraId="3662152B" w14:textId="77777777" w:rsidR="000E510C" w:rsidRDefault="000E510C" w:rsidP="000E510C">
            <w:pPr>
              <w:pStyle w:val="LXIBody"/>
              <w:ind w:left="0"/>
            </w:pPr>
            <w:r>
              <w:t>Error specific data</w:t>
            </w:r>
          </w:p>
        </w:tc>
      </w:tr>
      <w:tr w:rsidR="000E510C" w14:paraId="36621530" w14:textId="77777777" w:rsidTr="000E510C">
        <w:tc>
          <w:tcPr>
            <w:tcW w:w="1368" w:type="dxa"/>
          </w:tcPr>
          <w:p w14:paraId="3662152D" w14:textId="77777777" w:rsidR="000E510C" w:rsidRDefault="000E510C" w:rsidP="000E510C">
            <w:pPr>
              <w:pStyle w:val="LXIBody"/>
              <w:ind w:left="0"/>
            </w:pPr>
            <w:r>
              <w:t>-1</w:t>
            </w:r>
          </w:p>
        </w:tc>
        <w:tc>
          <w:tcPr>
            <w:tcW w:w="4140" w:type="dxa"/>
          </w:tcPr>
          <w:p w14:paraId="3662152E" w14:textId="77777777" w:rsidR="000E510C" w:rsidRDefault="000E510C" w:rsidP="000E510C">
            <w:pPr>
              <w:pStyle w:val="LXIBody"/>
              <w:ind w:left="0"/>
            </w:pPr>
            <w:r>
              <w:t>Time reset. A time reset has occurred. The error message is broadcast once by the grandmaster clock whenever the grandmaster IEEE 1588 clock has drifted away from a traceable source of UTC and is being adjusted.</w:t>
            </w:r>
          </w:p>
        </w:tc>
        <w:tc>
          <w:tcPr>
            <w:tcW w:w="3348" w:type="dxa"/>
          </w:tcPr>
          <w:p w14:paraId="3662152F" w14:textId="77777777" w:rsidR="000E510C" w:rsidRDefault="000E510C" w:rsidP="000E510C">
            <w:pPr>
              <w:pStyle w:val="LXIBody"/>
              <w:ind w:left="0"/>
            </w:pPr>
            <w:r>
              <w:t xml:space="preserve">The time offset that is needed to bring the timescale into agreement with UTC. The data type shall be the </w:t>
            </w:r>
            <w:proofErr w:type="spellStart"/>
            <w:r>
              <w:t>TimeInterval</w:t>
            </w:r>
            <w:proofErr w:type="spellEnd"/>
            <w:r>
              <w:t xml:space="preserve"> of IEEE 1588 (Integer64 scaled nanoseconds)</w:t>
            </w:r>
          </w:p>
        </w:tc>
      </w:tr>
    </w:tbl>
    <w:p w14:paraId="36621531" w14:textId="77777777" w:rsidR="000E510C" w:rsidRDefault="000E510C" w:rsidP="000E510C">
      <w:pPr>
        <w:pStyle w:val="LXIBody"/>
      </w:pPr>
    </w:p>
    <w:p w14:paraId="36621532" w14:textId="77777777" w:rsidR="000E510C" w:rsidRDefault="000E510C" w:rsidP="000E510C">
      <w:pPr>
        <w:pStyle w:val="LXIBody"/>
      </w:pPr>
      <w:r>
        <w:t>For example, the contents of the Data Field of Rule</w:t>
      </w:r>
      <w:r w:rsidR="007F15BE">
        <w:t xml:space="preserve"> 4.3</w:t>
      </w:r>
      <w:r>
        <w:t xml:space="preserve"> for the LXI defined error Time reset are:</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016"/>
        <w:gridCol w:w="1612"/>
        <w:gridCol w:w="1260"/>
        <w:gridCol w:w="1260"/>
        <w:gridCol w:w="2340"/>
      </w:tblGrid>
      <w:tr w:rsidR="000E510C" w14:paraId="36621539" w14:textId="77777777" w:rsidTr="000E510C">
        <w:tc>
          <w:tcPr>
            <w:tcW w:w="1260" w:type="dxa"/>
          </w:tcPr>
          <w:p w14:paraId="36621533" w14:textId="77777777" w:rsidR="000E510C" w:rsidRDefault="000E510C" w:rsidP="000E510C">
            <w:pPr>
              <w:pStyle w:val="LXIBody"/>
              <w:ind w:left="0"/>
            </w:pPr>
            <w:r>
              <w:t>Data Length (UInteger16)</w:t>
            </w:r>
          </w:p>
        </w:tc>
        <w:tc>
          <w:tcPr>
            <w:tcW w:w="1016" w:type="dxa"/>
          </w:tcPr>
          <w:p w14:paraId="36621534" w14:textId="77777777" w:rsidR="000E510C" w:rsidRDefault="000E510C" w:rsidP="000E510C">
            <w:pPr>
              <w:pStyle w:val="LXIBody"/>
              <w:ind w:left="0"/>
            </w:pPr>
            <w:r>
              <w:t>Identifier (Integer8)</w:t>
            </w:r>
          </w:p>
        </w:tc>
        <w:tc>
          <w:tcPr>
            <w:tcW w:w="1612" w:type="dxa"/>
          </w:tcPr>
          <w:p w14:paraId="36621535" w14:textId="77777777" w:rsidR="000E510C" w:rsidRDefault="000E510C" w:rsidP="000E510C">
            <w:pPr>
              <w:pStyle w:val="LXIBody"/>
              <w:ind w:left="0"/>
            </w:pPr>
            <w:r>
              <w:t>User Data (error identifier)</w:t>
            </w:r>
          </w:p>
        </w:tc>
        <w:tc>
          <w:tcPr>
            <w:tcW w:w="1260" w:type="dxa"/>
          </w:tcPr>
          <w:p w14:paraId="36621536" w14:textId="77777777" w:rsidR="000E510C" w:rsidRDefault="000E510C" w:rsidP="000E510C">
            <w:pPr>
              <w:pStyle w:val="LXIBody"/>
              <w:ind w:left="0"/>
            </w:pPr>
            <w:r>
              <w:t>Data Length (UInteger16)</w:t>
            </w:r>
          </w:p>
        </w:tc>
        <w:tc>
          <w:tcPr>
            <w:tcW w:w="1260" w:type="dxa"/>
          </w:tcPr>
          <w:p w14:paraId="36621537" w14:textId="77777777" w:rsidR="000E510C" w:rsidRDefault="000E510C" w:rsidP="000E510C">
            <w:pPr>
              <w:pStyle w:val="LXIBody"/>
              <w:ind w:left="0"/>
            </w:pPr>
            <w:r>
              <w:t>Identifier (Integer8)</w:t>
            </w:r>
          </w:p>
        </w:tc>
        <w:tc>
          <w:tcPr>
            <w:tcW w:w="2340" w:type="dxa"/>
          </w:tcPr>
          <w:p w14:paraId="36621538" w14:textId="77777777" w:rsidR="000E510C" w:rsidRDefault="000E510C" w:rsidP="000E510C">
            <w:pPr>
              <w:pStyle w:val="LXIBody"/>
              <w:ind w:left="0"/>
            </w:pPr>
            <w:r>
              <w:t>User Data</w:t>
            </w:r>
          </w:p>
        </w:tc>
      </w:tr>
      <w:tr w:rsidR="000E510C" w14:paraId="36621540" w14:textId="77777777" w:rsidTr="000E510C">
        <w:tc>
          <w:tcPr>
            <w:tcW w:w="1260" w:type="dxa"/>
          </w:tcPr>
          <w:p w14:paraId="3662153A" w14:textId="77777777" w:rsidR="000E510C" w:rsidRDefault="000E510C" w:rsidP="000E510C">
            <w:pPr>
              <w:pStyle w:val="LXIBody"/>
              <w:ind w:left="0"/>
            </w:pPr>
            <w:r>
              <w:t>Octet 0</w:t>
            </w:r>
            <w:r w:rsidRPr="00C67620">
              <w:t xml:space="preserve"> –</w:t>
            </w:r>
            <w:r>
              <w:t xml:space="preserve"> 1</w:t>
            </w:r>
          </w:p>
        </w:tc>
        <w:tc>
          <w:tcPr>
            <w:tcW w:w="1016" w:type="dxa"/>
          </w:tcPr>
          <w:p w14:paraId="3662153B" w14:textId="77777777" w:rsidR="000E510C" w:rsidRDefault="000E510C" w:rsidP="000E510C">
            <w:pPr>
              <w:pStyle w:val="LXIBody"/>
              <w:ind w:left="0"/>
            </w:pPr>
            <w:r>
              <w:t>Octet 2</w:t>
            </w:r>
          </w:p>
        </w:tc>
        <w:tc>
          <w:tcPr>
            <w:tcW w:w="1612" w:type="dxa"/>
          </w:tcPr>
          <w:p w14:paraId="3662153C" w14:textId="77777777" w:rsidR="000E510C" w:rsidRDefault="000E510C" w:rsidP="000E510C">
            <w:pPr>
              <w:pStyle w:val="LXIBody"/>
              <w:ind w:left="0"/>
            </w:pPr>
            <w:r>
              <w:t>Octet 3</w:t>
            </w:r>
          </w:p>
        </w:tc>
        <w:tc>
          <w:tcPr>
            <w:tcW w:w="1260" w:type="dxa"/>
          </w:tcPr>
          <w:p w14:paraId="3662153D" w14:textId="77777777" w:rsidR="000E510C" w:rsidRDefault="000E510C" w:rsidP="000E510C">
            <w:pPr>
              <w:pStyle w:val="LXIBody"/>
              <w:ind w:left="0"/>
            </w:pPr>
            <w:r>
              <w:t>Octet 4</w:t>
            </w:r>
            <w:r w:rsidRPr="00C67620">
              <w:t xml:space="preserve"> –</w:t>
            </w:r>
            <w:r>
              <w:t xml:space="preserve"> 5</w:t>
            </w:r>
          </w:p>
        </w:tc>
        <w:tc>
          <w:tcPr>
            <w:tcW w:w="1260" w:type="dxa"/>
          </w:tcPr>
          <w:p w14:paraId="3662153E" w14:textId="77777777" w:rsidR="000E510C" w:rsidRDefault="000E510C" w:rsidP="000E510C">
            <w:pPr>
              <w:pStyle w:val="LXIBody"/>
              <w:ind w:left="0"/>
            </w:pPr>
            <w:r>
              <w:t>Octet 6</w:t>
            </w:r>
          </w:p>
        </w:tc>
        <w:tc>
          <w:tcPr>
            <w:tcW w:w="2340" w:type="dxa"/>
          </w:tcPr>
          <w:p w14:paraId="3662153F" w14:textId="77777777" w:rsidR="000E510C" w:rsidRDefault="000E510C" w:rsidP="000E510C">
            <w:pPr>
              <w:pStyle w:val="LXIBody"/>
              <w:ind w:left="0"/>
            </w:pPr>
            <w:r>
              <w:t>Octets 7-14</w:t>
            </w:r>
          </w:p>
        </w:tc>
      </w:tr>
      <w:tr w:rsidR="000E510C" w14:paraId="3662154A" w14:textId="77777777" w:rsidTr="000E510C">
        <w:tc>
          <w:tcPr>
            <w:tcW w:w="1260" w:type="dxa"/>
          </w:tcPr>
          <w:p w14:paraId="36621541" w14:textId="77777777" w:rsidR="000E510C" w:rsidRDefault="000E510C" w:rsidP="000E510C">
            <w:pPr>
              <w:pStyle w:val="LXIBody"/>
              <w:ind w:left="0"/>
            </w:pPr>
            <w:r>
              <w:t>0x0001</w:t>
            </w:r>
          </w:p>
        </w:tc>
        <w:tc>
          <w:tcPr>
            <w:tcW w:w="1016" w:type="dxa"/>
          </w:tcPr>
          <w:p w14:paraId="36621542" w14:textId="77777777" w:rsidR="000E510C" w:rsidRDefault="000E510C" w:rsidP="000E510C">
            <w:pPr>
              <w:pStyle w:val="LXIBody"/>
              <w:ind w:left="0"/>
            </w:pPr>
            <w:r>
              <w:t>0xFE</w:t>
            </w:r>
          </w:p>
          <w:p w14:paraId="36621543" w14:textId="77777777" w:rsidR="000E510C" w:rsidRDefault="000E510C" w:rsidP="000E510C">
            <w:pPr>
              <w:pStyle w:val="LXIBody"/>
              <w:ind w:left="0"/>
            </w:pPr>
            <w:r>
              <w:t>(Integer8)</w:t>
            </w:r>
          </w:p>
        </w:tc>
        <w:tc>
          <w:tcPr>
            <w:tcW w:w="1612" w:type="dxa"/>
          </w:tcPr>
          <w:p w14:paraId="36621544" w14:textId="77777777" w:rsidR="000E510C" w:rsidRDefault="000E510C" w:rsidP="000E510C">
            <w:pPr>
              <w:pStyle w:val="LXIBody"/>
              <w:ind w:left="0"/>
            </w:pPr>
            <w:r>
              <w:t>0xFF</w:t>
            </w:r>
          </w:p>
          <w:p w14:paraId="36621545" w14:textId="77777777" w:rsidR="000E510C" w:rsidRDefault="000E510C" w:rsidP="000E510C">
            <w:pPr>
              <w:pStyle w:val="LXIBody"/>
              <w:ind w:left="0"/>
            </w:pPr>
            <w:r>
              <w:t>(-1)</w:t>
            </w:r>
          </w:p>
        </w:tc>
        <w:tc>
          <w:tcPr>
            <w:tcW w:w="1260" w:type="dxa"/>
          </w:tcPr>
          <w:p w14:paraId="36621546" w14:textId="77777777" w:rsidR="000E510C" w:rsidRDefault="000E510C" w:rsidP="000E510C">
            <w:pPr>
              <w:pStyle w:val="LXIBody"/>
              <w:ind w:left="0"/>
            </w:pPr>
            <w:r>
              <w:t>0x0008</w:t>
            </w:r>
          </w:p>
        </w:tc>
        <w:tc>
          <w:tcPr>
            <w:tcW w:w="1260" w:type="dxa"/>
          </w:tcPr>
          <w:p w14:paraId="36621547" w14:textId="77777777" w:rsidR="000E510C" w:rsidRDefault="000E510C" w:rsidP="000E510C">
            <w:pPr>
              <w:pStyle w:val="LXIBody"/>
              <w:ind w:left="0"/>
            </w:pPr>
            <w:r>
              <w:t>0xF8</w:t>
            </w:r>
          </w:p>
          <w:p w14:paraId="36621548" w14:textId="77777777" w:rsidR="000E510C" w:rsidRDefault="000E510C" w:rsidP="000E510C">
            <w:pPr>
              <w:pStyle w:val="LXIBody"/>
              <w:ind w:left="0"/>
            </w:pPr>
            <w:r>
              <w:t>(Integer64)</w:t>
            </w:r>
          </w:p>
        </w:tc>
        <w:tc>
          <w:tcPr>
            <w:tcW w:w="2340" w:type="dxa"/>
          </w:tcPr>
          <w:p w14:paraId="36621549" w14:textId="77777777" w:rsidR="000E510C" w:rsidRDefault="000E510C" w:rsidP="000E510C">
            <w:pPr>
              <w:pStyle w:val="LXIBody"/>
              <w:ind w:left="0"/>
            </w:pPr>
            <w:r>
              <w:t xml:space="preserve">IEEE 1588 </w:t>
            </w:r>
            <w:proofErr w:type="spellStart"/>
            <w:r>
              <w:t>TimeInterval</w:t>
            </w:r>
            <w:proofErr w:type="spellEnd"/>
          </w:p>
        </w:tc>
      </w:tr>
    </w:tbl>
    <w:p w14:paraId="441D670B" w14:textId="77777777" w:rsidR="00CB738A" w:rsidRPr="00CB738A" w:rsidRDefault="00CB738A" w:rsidP="00452870">
      <w:pPr>
        <w:pStyle w:val="Heading2"/>
        <w:rPr>
          <w:rFonts w:cs="Arial"/>
        </w:rPr>
      </w:pPr>
      <w:bookmarkStart w:id="719" w:name="_Toc440120877"/>
      <w:bookmarkStart w:id="720" w:name="_Toc440120878"/>
      <w:bookmarkStart w:id="721" w:name="_Toc440120879"/>
      <w:bookmarkStart w:id="722" w:name="_Toc440120881"/>
      <w:bookmarkStart w:id="723" w:name="_Toc440120940"/>
      <w:bookmarkStart w:id="724" w:name="_Toc440120941"/>
      <w:bookmarkStart w:id="725" w:name="_Toc440120942"/>
      <w:bookmarkStart w:id="726" w:name="_Toc440120944"/>
      <w:bookmarkStart w:id="727" w:name="_Toc174790936"/>
      <w:bookmarkStart w:id="728" w:name="_Toc30772836"/>
      <w:bookmarkStart w:id="729" w:name="_Toc94619829"/>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716"/>
      <w:bookmarkEnd w:id="719"/>
      <w:bookmarkEnd w:id="720"/>
      <w:bookmarkEnd w:id="721"/>
      <w:bookmarkEnd w:id="722"/>
      <w:bookmarkEnd w:id="723"/>
      <w:bookmarkEnd w:id="724"/>
      <w:bookmarkEnd w:id="725"/>
      <w:bookmarkEnd w:id="726"/>
      <w:bookmarkEnd w:id="727"/>
      <w:r w:rsidRPr="00CB738A">
        <w:rPr>
          <w:rFonts w:eastAsia="Arial"/>
          <w:noProof/>
          <w:w w:val="96"/>
        </w:rPr>
        <w:t>LXI Event Messages</w:t>
      </w:r>
      <w:r w:rsidRPr="00CB738A">
        <w:rPr>
          <w:rFonts w:cs="Arial"/>
          <w:color w:val="D13438"/>
          <w:u w:val="single"/>
        </w:rPr>
        <w:t xml:space="preserve"> </w:t>
      </w:r>
      <w:r w:rsidRPr="00CB738A">
        <w:rPr>
          <w:rFonts w:eastAsia="Arial"/>
          <w:noProof/>
          <w:w w:val="96"/>
        </w:rPr>
        <w:t>Web Interface</w:t>
      </w:r>
      <w:bookmarkEnd w:id="728"/>
      <w:r w:rsidRPr="00CB738A">
        <w:rPr>
          <w:rFonts w:eastAsia="Arial"/>
          <w:noProof/>
          <w:w w:val="96"/>
        </w:rPr>
        <w:t> Requirements</w:t>
      </w:r>
      <w:bookmarkEnd w:id="729"/>
    </w:p>
    <w:p w14:paraId="3706E07F" w14:textId="77777777" w:rsidR="00CB738A" w:rsidRDefault="00CB738A" w:rsidP="00CB738A">
      <w:pPr>
        <w:pStyle w:val="Heading3"/>
      </w:pPr>
      <w:bookmarkStart w:id="730" w:name="_Toc94619830"/>
      <w:r w:rsidRPr="00420DE0">
        <w:t xml:space="preserve">RULE – Show </w:t>
      </w:r>
      <w:r>
        <w:t>Event Messaging</w:t>
      </w:r>
      <w:r w:rsidRPr="00420DE0">
        <w:t xml:space="preserve"> </w:t>
      </w:r>
      <w:r>
        <w:t xml:space="preserve">Parameters </w:t>
      </w:r>
      <w:r w:rsidRPr="00420DE0">
        <w:t xml:space="preserve">on LXI </w:t>
      </w:r>
      <w:r>
        <w:t xml:space="preserve">Sync Configuration </w:t>
      </w:r>
      <w:r w:rsidRPr="00420DE0">
        <w:t>Web Page</w:t>
      </w:r>
      <w:bookmarkEnd w:id="730"/>
      <w:r w:rsidRPr="00420DE0">
        <w:t> </w:t>
      </w:r>
    </w:p>
    <w:p w14:paraId="1DDF3743" w14:textId="4C2DE04F" w:rsidR="00CB738A" w:rsidRDefault="00CB738A" w:rsidP="00CB738A">
      <w:pPr>
        <w:pStyle w:val="LXIBody"/>
      </w:pPr>
      <w:r>
        <w:t xml:space="preserve">The following parameters need to be added to the LXI Sync Configuration Web Page as defined in Section </w:t>
      </w:r>
      <w:r w:rsidR="009C4EE5">
        <w:t>9</w:t>
      </w:r>
      <w:r>
        <w:t>.6 of the Device Specification:</w:t>
      </w:r>
    </w:p>
    <w:p w14:paraId="1757D7FD" w14:textId="77777777" w:rsidR="00CB738A" w:rsidRDefault="00CB738A" w:rsidP="00CB738A">
      <w:pPr>
        <w:pStyle w:val="LXI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88"/>
        <w:gridCol w:w="4860"/>
      </w:tblGrid>
      <w:tr w:rsidR="00CB738A" w:rsidRPr="00C67620" w14:paraId="4F8C7408" w14:textId="77777777" w:rsidTr="00CA269B">
        <w:tc>
          <w:tcPr>
            <w:tcW w:w="3888" w:type="dxa"/>
          </w:tcPr>
          <w:p w14:paraId="2005C5CD" w14:textId="77777777" w:rsidR="00CB738A" w:rsidRPr="00C67620" w:rsidRDefault="00CB738A" w:rsidP="00CA269B">
            <w:pPr>
              <w:pStyle w:val="LXIColumnHeader"/>
            </w:pPr>
            <w:r w:rsidRPr="00C67620">
              <w:t>Item</w:t>
            </w:r>
          </w:p>
        </w:tc>
        <w:tc>
          <w:tcPr>
            <w:tcW w:w="4860" w:type="dxa"/>
          </w:tcPr>
          <w:p w14:paraId="1882087D" w14:textId="77777777" w:rsidR="00CB738A" w:rsidRPr="00C67620" w:rsidRDefault="00CB738A" w:rsidP="00CA269B">
            <w:pPr>
              <w:pStyle w:val="LXIColumnHeader"/>
            </w:pPr>
            <w:r w:rsidRPr="00C67620">
              <w:t>Value</w:t>
            </w:r>
          </w:p>
        </w:tc>
      </w:tr>
      <w:tr w:rsidR="00CB738A" w:rsidRPr="00C67620" w14:paraId="4BDB24E9" w14:textId="77777777" w:rsidTr="00CA269B">
        <w:tc>
          <w:tcPr>
            <w:tcW w:w="3888" w:type="dxa"/>
            <w:tcBorders>
              <w:top w:val="single" w:sz="4" w:space="0" w:color="auto"/>
              <w:left w:val="single" w:sz="4" w:space="0" w:color="auto"/>
              <w:bottom w:val="single" w:sz="4" w:space="0" w:color="auto"/>
              <w:right w:val="single" w:sz="4" w:space="0" w:color="auto"/>
            </w:tcBorders>
          </w:tcPr>
          <w:p w14:paraId="5A4C41D4" w14:textId="77777777" w:rsidR="00CB738A" w:rsidRPr="00C67620" w:rsidRDefault="00CB738A" w:rsidP="00CA269B">
            <w:pPr>
              <w:pStyle w:val="ListBullet2"/>
              <w:numPr>
                <w:ilvl w:val="0"/>
                <w:numId w:val="0"/>
              </w:numPr>
              <w:ind w:left="360" w:hanging="360"/>
              <w:rPr>
                <w:b/>
                <w:bCs/>
              </w:rPr>
            </w:pPr>
            <w:r>
              <w:rPr>
                <w:b/>
                <w:bCs/>
              </w:rPr>
              <w:t>LXI Event Parameters:</w:t>
            </w:r>
          </w:p>
        </w:tc>
        <w:tc>
          <w:tcPr>
            <w:tcW w:w="4860" w:type="dxa"/>
            <w:tcBorders>
              <w:top w:val="single" w:sz="4" w:space="0" w:color="auto"/>
              <w:left w:val="single" w:sz="4" w:space="0" w:color="auto"/>
              <w:bottom w:val="single" w:sz="4" w:space="0" w:color="auto"/>
              <w:right w:val="single" w:sz="4" w:space="0" w:color="auto"/>
            </w:tcBorders>
          </w:tcPr>
          <w:p w14:paraId="3A864393" w14:textId="77777777" w:rsidR="00CB738A" w:rsidRPr="00C67620" w:rsidRDefault="00CB738A" w:rsidP="00CA269B">
            <w:pPr>
              <w:pStyle w:val="ListBullet2"/>
              <w:numPr>
                <w:ilvl w:val="0"/>
                <w:numId w:val="0"/>
              </w:numPr>
            </w:pPr>
          </w:p>
        </w:tc>
      </w:tr>
      <w:tr w:rsidR="00CB738A" w:rsidRPr="00C67620" w14:paraId="0596F080" w14:textId="77777777" w:rsidTr="00CA269B">
        <w:tc>
          <w:tcPr>
            <w:tcW w:w="3888" w:type="dxa"/>
            <w:tcBorders>
              <w:top w:val="single" w:sz="4" w:space="0" w:color="auto"/>
              <w:left w:val="single" w:sz="4" w:space="0" w:color="auto"/>
              <w:bottom w:val="single" w:sz="4" w:space="0" w:color="auto"/>
              <w:right w:val="single" w:sz="4" w:space="0" w:color="auto"/>
            </w:tcBorders>
          </w:tcPr>
          <w:p w14:paraId="3123D590" w14:textId="77777777" w:rsidR="00CB738A" w:rsidRPr="0099505D" w:rsidRDefault="00CB738A" w:rsidP="00CA269B">
            <w:pPr>
              <w:pStyle w:val="ListBullet2"/>
              <w:numPr>
                <w:ilvl w:val="0"/>
                <w:numId w:val="0"/>
              </w:numPr>
              <w:ind w:left="720"/>
              <w:rPr>
                <w:bCs/>
              </w:rPr>
            </w:pPr>
            <w:r w:rsidRPr="0099505D">
              <w:rPr>
                <w:bCs/>
              </w:rPr>
              <w:t>LXI Domain</w:t>
            </w:r>
          </w:p>
        </w:tc>
        <w:tc>
          <w:tcPr>
            <w:tcW w:w="4860" w:type="dxa"/>
            <w:tcBorders>
              <w:top w:val="single" w:sz="4" w:space="0" w:color="auto"/>
              <w:left w:val="single" w:sz="4" w:space="0" w:color="auto"/>
              <w:bottom w:val="single" w:sz="4" w:space="0" w:color="auto"/>
              <w:right w:val="single" w:sz="4" w:space="0" w:color="auto"/>
            </w:tcBorders>
          </w:tcPr>
          <w:p w14:paraId="46C4C3C3" w14:textId="77777777" w:rsidR="00CB738A" w:rsidRPr="00C67620" w:rsidRDefault="00CB738A" w:rsidP="00CA269B">
            <w:pPr>
              <w:pStyle w:val="ListBullet2"/>
              <w:numPr>
                <w:ilvl w:val="0"/>
                <w:numId w:val="0"/>
              </w:numPr>
            </w:pPr>
            <w:r>
              <w:t>As defined in Section 4.3.2 of this Extended Function document.</w:t>
            </w:r>
          </w:p>
        </w:tc>
      </w:tr>
    </w:tbl>
    <w:p w14:paraId="3B868A79" w14:textId="77777777" w:rsidR="004966E2" w:rsidRPr="004966E2" w:rsidRDefault="004966E2" w:rsidP="00253E37">
      <w:pPr>
        <w:pStyle w:val="LXIBody"/>
      </w:pPr>
    </w:p>
    <w:sectPr w:rsidR="004966E2" w:rsidRPr="004966E2" w:rsidSect="003E7137">
      <w:footerReference w:type="even" r:id="rId20"/>
      <w:footerReference w:type="default" r:id="rId21"/>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99B9" w14:textId="77777777" w:rsidR="005C4C45" w:rsidRDefault="005C4C45">
      <w:r>
        <w:separator/>
      </w:r>
    </w:p>
  </w:endnote>
  <w:endnote w:type="continuationSeparator" w:id="0">
    <w:p w14:paraId="29DB9C34" w14:textId="77777777" w:rsidR="005C4C45" w:rsidRDefault="005C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1556" w14:textId="77777777" w:rsidR="00B873AB" w:rsidRDefault="00B873AB"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6621557" w14:textId="77777777" w:rsidR="00B873AB" w:rsidRDefault="00B873AB"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1558" w14:textId="290C38BE" w:rsidR="00B873AB" w:rsidRDefault="00B873AB" w:rsidP="00793E65">
    <w:pPr>
      <w:pStyle w:val="Footer"/>
      <w:jc w:val="center"/>
    </w:pPr>
    <w:r>
      <w:t xml:space="preserve">Copyright 2004 </w:t>
    </w:r>
    <w:r w:rsidR="00451405">
      <w:t>–</w:t>
    </w:r>
    <w:r>
      <w:t xml:space="preserve"> </w:t>
    </w:r>
    <w:proofErr w:type="gramStart"/>
    <w:r w:rsidR="00451405">
      <w:t xml:space="preserve">2022  </w:t>
    </w:r>
    <w:r>
      <w:t>LXI</w:t>
    </w:r>
    <w:proofErr w:type="gramEnd"/>
    <w:r>
      <w:t xml:space="preserve"> Consortium, Inc.  All rights reserved.</w:t>
    </w:r>
  </w:p>
  <w:p w14:paraId="36621559" w14:textId="77777777" w:rsidR="000D61A5" w:rsidRDefault="000D61A5" w:rsidP="00793E65">
    <w:pPr>
      <w:pStyle w:val="Footer"/>
      <w:jc w:val="center"/>
    </w:pPr>
    <w:r>
      <w:fldChar w:fldCharType="begin"/>
    </w:r>
    <w:r>
      <w:instrText xml:space="preserve"> PAGE   \* MERGEFORMAT </w:instrText>
    </w:r>
    <w:r>
      <w:fldChar w:fldCharType="separate"/>
    </w:r>
    <w:r w:rsidR="009A707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37309" w14:textId="77777777" w:rsidR="005C4C45" w:rsidRDefault="005C4C45">
      <w:r>
        <w:separator/>
      </w:r>
    </w:p>
  </w:footnote>
  <w:footnote w:type="continuationSeparator" w:id="0">
    <w:p w14:paraId="4F9EC441" w14:textId="77777777" w:rsidR="005C4C45" w:rsidRDefault="005C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C3AA0684"/>
    <w:lvl w:ilvl="0">
      <w:start w:val="1"/>
      <w:numFmt w:val="decimal"/>
      <w:pStyle w:val="Heading1"/>
      <w:lvlText w:val="%1"/>
      <w:lvlJc w:val="left"/>
      <w:pPr>
        <w:tabs>
          <w:tab w:val="num" w:pos="432"/>
        </w:tabs>
        <w:ind w:left="432" w:hanging="432"/>
      </w:pPr>
      <w:rPr>
        <w:rFonts w:hint="default"/>
        <w:b/>
        <w:i w:val="0"/>
        <w:sz w:val="32"/>
      </w:rPr>
    </w:lvl>
    <w:lvl w:ilvl="1">
      <w:start w:val="3"/>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0071068"/>
    <w:multiLevelType w:val="hybridMultilevel"/>
    <w:tmpl w:val="31862C08"/>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B332B3"/>
    <w:multiLevelType w:val="hybridMultilevel"/>
    <w:tmpl w:val="639253C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15:restartNumberingAfterBreak="0">
    <w:nsid w:val="534F54FE"/>
    <w:multiLevelType w:val="multilevel"/>
    <w:tmpl w:val="D4988CC2"/>
    <w:numStyleLink w:val="LXIOpenBullet"/>
  </w:abstractNum>
  <w:abstractNum w:abstractNumId="14" w15:restartNumberingAfterBreak="0">
    <w:nsid w:val="55F90770"/>
    <w:multiLevelType w:val="hybridMultilevel"/>
    <w:tmpl w:val="78BADBF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5"/>
  </w:num>
  <w:num w:numId="2">
    <w:abstractNumId w:val="0"/>
  </w:num>
  <w:num w:numId="3">
    <w:abstractNumId w:val="5"/>
  </w:num>
  <w:num w:numId="4">
    <w:abstractNumId w:val="6"/>
  </w:num>
  <w:num w:numId="5">
    <w:abstractNumId w:val="8"/>
  </w:num>
  <w:num w:numId="6">
    <w:abstractNumId w:val="12"/>
  </w:num>
  <w:num w:numId="7">
    <w:abstractNumId w:val="1"/>
  </w:num>
  <w:num w:numId="8">
    <w:abstractNumId w:val="16"/>
  </w:num>
  <w:num w:numId="9">
    <w:abstractNumId w:val="11"/>
  </w:num>
  <w:num w:numId="10">
    <w:abstractNumId w:val="9"/>
  </w:num>
  <w:num w:numId="11">
    <w:abstractNumId w:val="14"/>
  </w:num>
  <w:num w:numId="12">
    <w:abstractNumId w:val="7"/>
  </w:num>
  <w:num w:numId="13">
    <w:abstractNumId w:val="13"/>
  </w:num>
  <w:num w:numId="14">
    <w:abstractNumId w:val="10"/>
  </w:num>
  <w:num w:numId="15">
    <w:abstractNumId w:val="3"/>
  </w:num>
  <w:num w:numId="16">
    <w:abstractNumId w:val="4"/>
  </w:num>
  <w:num w:numId="17">
    <w:abstractNumId w:val="2"/>
  </w:num>
  <w:num w:numId="18">
    <w:abstractNumId w:val="2"/>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2"/>
    </w:lvlOverride>
    <w:lvlOverride w:ilvl="2">
      <w:startOverride w:val="1"/>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3"/>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4"/>
    </w:lvlOverride>
    <w:lvlOverride w:ilvl="2">
      <w:startOverride w:val="1"/>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769"/>
    <w:rsid w:val="00000DA2"/>
    <w:rsid w:val="0000217C"/>
    <w:rsid w:val="00004556"/>
    <w:rsid w:val="00004B1F"/>
    <w:rsid w:val="00004EB0"/>
    <w:rsid w:val="0000557E"/>
    <w:rsid w:val="000072A6"/>
    <w:rsid w:val="00007362"/>
    <w:rsid w:val="000101FD"/>
    <w:rsid w:val="00014C4B"/>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549"/>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179A"/>
    <w:rsid w:val="0005471B"/>
    <w:rsid w:val="00055091"/>
    <w:rsid w:val="00055266"/>
    <w:rsid w:val="0005607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187"/>
    <w:rsid w:val="00083B0F"/>
    <w:rsid w:val="000848F4"/>
    <w:rsid w:val="00091354"/>
    <w:rsid w:val="00093971"/>
    <w:rsid w:val="00094264"/>
    <w:rsid w:val="00095885"/>
    <w:rsid w:val="000958CC"/>
    <w:rsid w:val="00096164"/>
    <w:rsid w:val="000975B4"/>
    <w:rsid w:val="00097CF7"/>
    <w:rsid w:val="00097D36"/>
    <w:rsid w:val="000A00B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1A5"/>
    <w:rsid w:val="000D62AD"/>
    <w:rsid w:val="000D7D2E"/>
    <w:rsid w:val="000D7E2B"/>
    <w:rsid w:val="000D7E70"/>
    <w:rsid w:val="000E00DE"/>
    <w:rsid w:val="000E09A0"/>
    <w:rsid w:val="000E23F0"/>
    <w:rsid w:val="000E2B08"/>
    <w:rsid w:val="000E3BCE"/>
    <w:rsid w:val="000E45F6"/>
    <w:rsid w:val="000E4AD6"/>
    <w:rsid w:val="000E4D85"/>
    <w:rsid w:val="000E510C"/>
    <w:rsid w:val="000E5204"/>
    <w:rsid w:val="000E5386"/>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49B8"/>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3607C"/>
    <w:rsid w:val="0014061D"/>
    <w:rsid w:val="00141EA6"/>
    <w:rsid w:val="00142CA9"/>
    <w:rsid w:val="0014333E"/>
    <w:rsid w:val="00144283"/>
    <w:rsid w:val="001477AF"/>
    <w:rsid w:val="00150508"/>
    <w:rsid w:val="001506D8"/>
    <w:rsid w:val="00152296"/>
    <w:rsid w:val="00152356"/>
    <w:rsid w:val="001525F9"/>
    <w:rsid w:val="0015297C"/>
    <w:rsid w:val="00152ED5"/>
    <w:rsid w:val="00153BB3"/>
    <w:rsid w:val="001553D3"/>
    <w:rsid w:val="001556B2"/>
    <w:rsid w:val="00155BA8"/>
    <w:rsid w:val="00156BC4"/>
    <w:rsid w:val="00156F65"/>
    <w:rsid w:val="001612A8"/>
    <w:rsid w:val="00161955"/>
    <w:rsid w:val="00163988"/>
    <w:rsid w:val="00164983"/>
    <w:rsid w:val="00164A70"/>
    <w:rsid w:val="00164A80"/>
    <w:rsid w:val="001658B1"/>
    <w:rsid w:val="00165A47"/>
    <w:rsid w:val="00165A5D"/>
    <w:rsid w:val="00167A54"/>
    <w:rsid w:val="00167DF9"/>
    <w:rsid w:val="0017170F"/>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6E1B"/>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69B4"/>
    <w:rsid w:val="001A72E7"/>
    <w:rsid w:val="001B2D53"/>
    <w:rsid w:val="001B2DA7"/>
    <w:rsid w:val="001B4798"/>
    <w:rsid w:val="001B4C40"/>
    <w:rsid w:val="001B6D4C"/>
    <w:rsid w:val="001B79B9"/>
    <w:rsid w:val="001C0690"/>
    <w:rsid w:val="001C0A8C"/>
    <w:rsid w:val="001C1BAB"/>
    <w:rsid w:val="001C4575"/>
    <w:rsid w:val="001C56D6"/>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754"/>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2F89"/>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3E37"/>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4956"/>
    <w:rsid w:val="00265AC6"/>
    <w:rsid w:val="00266359"/>
    <w:rsid w:val="002700F8"/>
    <w:rsid w:val="00271243"/>
    <w:rsid w:val="0027228A"/>
    <w:rsid w:val="00272715"/>
    <w:rsid w:val="00272A80"/>
    <w:rsid w:val="00275BAD"/>
    <w:rsid w:val="0028073D"/>
    <w:rsid w:val="0028170F"/>
    <w:rsid w:val="00281A9E"/>
    <w:rsid w:val="00282980"/>
    <w:rsid w:val="00283EE2"/>
    <w:rsid w:val="002865E4"/>
    <w:rsid w:val="00290104"/>
    <w:rsid w:val="0029052E"/>
    <w:rsid w:val="00290CAA"/>
    <w:rsid w:val="00291391"/>
    <w:rsid w:val="00291B25"/>
    <w:rsid w:val="002920FE"/>
    <w:rsid w:val="0029314C"/>
    <w:rsid w:val="002939A8"/>
    <w:rsid w:val="002957BE"/>
    <w:rsid w:val="00296751"/>
    <w:rsid w:val="00296A8C"/>
    <w:rsid w:val="00296DEE"/>
    <w:rsid w:val="00296F3C"/>
    <w:rsid w:val="00297F43"/>
    <w:rsid w:val="002A0FE1"/>
    <w:rsid w:val="002A179A"/>
    <w:rsid w:val="002A23BB"/>
    <w:rsid w:val="002A3107"/>
    <w:rsid w:val="002A43AB"/>
    <w:rsid w:val="002A50D8"/>
    <w:rsid w:val="002A51F9"/>
    <w:rsid w:val="002A62DD"/>
    <w:rsid w:val="002A7063"/>
    <w:rsid w:val="002A70FA"/>
    <w:rsid w:val="002A7172"/>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354"/>
    <w:rsid w:val="002D545F"/>
    <w:rsid w:val="002D66EF"/>
    <w:rsid w:val="002D69A1"/>
    <w:rsid w:val="002D7CA3"/>
    <w:rsid w:val="002D7E95"/>
    <w:rsid w:val="002E0247"/>
    <w:rsid w:val="002E0F33"/>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29A"/>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87A11"/>
    <w:rsid w:val="00391429"/>
    <w:rsid w:val="00393485"/>
    <w:rsid w:val="003939FC"/>
    <w:rsid w:val="00393E18"/>
    <w:rsid w:val="0039706F"/>
    <w:rsid w:val="003974D0"/>
    <w:rsid w:val="003975E5"/>
    <w:rsid w:val="00397EAF"/>
    <w:rsid w:val="003A0494"/>
    <w:rsid w:val="003A075A"/>
    <w:rsid w:val="003A176A"/>
    <w:rsid w:val="003A1A59"/>
    <w:rsid w:val="003A2C46"/>
    <w:rsid w:val="003A32A6"/>
    <w:rsid w:val="003A3931"/>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3EAE"/>
    <w:rsid w:val="003D5378"/>
    <w:rsid w:val="003D66ED"/>
    <w:rsid w:val="003D721A"/>
    <w:rsid w:val="003E06A9"/>
    <w:rsid w:val="003E06E3"/>
    <w:rsid w:val="003E27B9"/>
    <w:rsid w:val="003E310D"/>
    <w:rsid w:val="003E318F"/>
    <w:rsid w:val="003E387D"/>
    <w:rsid w:val="003E4BFB"/>
    <w:rsid w:val="003E4D6F"/>
    <w:rsid w:val="003E6A41"/>
    <w:rsid w:val="003E7137"/>
    <w:rsid w:val="003E79BC"/>
    <w:rsid w:val="003F099C"/>
    <w:rsid w:val="003F0F50"/>
    <w:rsid w:val="003F19A8"/>
    <w:rsid w:val="003F459E"/>
    <w:rsid w:val="003F4D94"/>
    <w:rsid w:val="003F5038"/>
    <w:rsid w:val="003F5444"/>
    <w:rsid w:val="003F6366"/>
    <w:rsid w:val="003F6C5F"/>
    <w:rsid w:val="003F722C"/>
    <w:rsid w:val="003F7548"/>
    <w:rsid w:val="003F7D52"/>
    <w:rsid w:val="00400475"/>
    <w:rsid w:val="00400C4B"/>
    <w:rsid w:val="00400D6A"/>
    <w:rsid w:val="00401B2E"/>
    <w:rsid w:val="00401BDB"/>
    <w:rsid w:val="00401E05"/>
    <w:rsid w:val="00401E56"/>
    <w:rsid w:val="00402490"/>
    <w:rsid w:val="00403641"/>
    <w:rsid w:val="00403927"/>
    <w:rsid w:val="00403E58"/>
    <w:rsid w:val="00404833"/>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673C"/>
    <w:rsid w:val="004270E6"/>
    <w:rsid w:val="004277BF"/>
    <w:rsid w:val="00427FC1"/>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1405"/>
    <w:rsid w:val="00452870"/>
    <w:rsid w:val="00452E37"/>
    <w:rsid w:val="00452EDC"/>
    <w:rsid w:val="004530CD"/>
    <w:rsid w:val="00453C81"/>
    <w:rsid w:val="00454962"/>
    <w:rsid w:val="004552F6"/>
    <w:rsid w:val="00455528"/>
    <w:rsid w:val="00456B66"/>
    <w:rsid w:val="00456BC9"/>
    <w:rsid w:val="00456CF3"/>
    <w:rsid w:val="00457DEA"/>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710"/>
    <w:rsid w:val="00491E5E"/>
    <w:rsid w:val="00492110"/>
    <w:rsid w:val="004925B6"/>
    <w:rsid w:val="00495A2F"/>
    <w:rsid w:val="004966E2"/>
    <w:rsid w:val="00496B42"/>
    <w:rsid w:val="00497BE7"/>
    <w:rsid w:val="004A04F0"/>
    <w:rsid w:val="004A1F27"/>
    <w:rsid w:val="004A22FF"/>
    <w:rsid w:val="004A372A"/>
    <w:rsid w:val="004A3EF1"/>
    <w:rsid w:val="004A4C9B"/>
    <w:rsid w:val="004B0052"/>
    <w:rsid w:val="004B014A"/>
    <w:rsid w:val="004B0258"/>
    <w:rsid w:val="004B0989"/>
    <w:rsid w:val="004B0B77"/>
    <w:rsid w:val="004B1C25"/>
    <w:rsid w:val="004B2B2C"/>
    <w:rsid w:val="004B3D5E"/>
    <w:rsid w:val="004B4215"/>
    <w:rsid w:val="004B4629"/>
    <w:rsid w:val="004B46AD"/>
    <w:rsid w:val="004B50C0"/>
    <w:rsid w:val="004C084B"/>
    <w:rsid w:val="004C0AD1"/>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9D9"/>
    <w:rsid w:val="00511D19"/>
    <w:rsid w:val="00512B6A"/>
    <w:rsid w:val="00513004"/>
    <w:rsid w:val="00513DD6"/>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1A0"/>
    <w:rsid w:val="005429E4"/>
    <w:rsid w:val="00544990"/>
    <w:rsid w:val="0054554E"/>
    <w:rsid w:val="00545753"/>
    <w:rsid w:val="005464F3"/>
    <w:rsid w:val="00547802"/>
    <w:rsid w:val="00550293"/>
    <w:rsid w:val="0055198F"/>
    <w:rsid w:val="005521AD"/>
    <w:rsid w:val="00552357"/>
    <w:rsid w:val="00554EAB"/>
    <w:rsid w:val="00554EB5"/>
    <w:rsid w:val="00556947"/>
    <w:rsid w:val="00557105"/>
    <w:rsid w:val="00557862"/>
    <w:rsid w:val="00561808"/>
    <w:rsid w:val="00564A08"/>
    <w:rsid w:val="0056528D"/>
    <w:rsid w:val="00565668"/>
    <w:rsid w:val="00567FFE"/>
    <w:rsid w:val="0057165D"/>
    <w:rsid w:val="005718E8"/>
    <w:rsid w:val="00571D31"/>
    <w:rsid w:val="0057299E"/>
    <w:rsid w:val="00573292"/>
    <w:rsid w:val="005756C4"/>
    <w:rsid w:val="00576952"/>
    <w:rsid w:val="00576CC6"/>
    <w:rsid w:val="00581034"/>
    <w:rsid w:val="005829A0"/>
    <w:rsid w:val="0058549C"/>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1D"/>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4C45"/>
    <w:rsid w:val="005C50B9"/>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50F"/>
    <w:rsid w:val="00601A2B"/>
    <w:rsid w:val="006028E7"/>
    <w:rsid w:val="00605476"/>
    <w:rsid w:val="00606541"/>
    <w:rsid w:val="00606CEF"/>
    <w:rsid w:val="00607EDC"/>
    <w:rsid w:val="006104CF"/>
    <w:rsid w:val="00610769"/>
    <w:rsid w:val="0061112B"/>
    <w:rsid w:val="00612994"/>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23F1"/>
    <w:rsid w:val="00635E33"/>
    <w:rsid w:val="006368A5"/>
    <w:rsid w:val="00637410"/>
    <w:rsid w:val="00637426"/>
    <w:rsid w:val="0063792D"/>
    <w:rsid w:val="00641178"/>
    <w:rsid w:val="0064137C"/>
    <w:rsid w:val="00642384"/>
    <w:rsid w:val="00642712"/>
    <w:rsid w:val="00643953"/>
    <w:rsid w:val="00643AF4"/>
    <w:rsid w:val="00645717"/>
    <w:rsid w:val="00646F11"/>
    <w:rsid w:val="0064776C"/>
    <w:rsid w:val="00647BF0"/>
    <w:rsid w:val="00647F1E"/>
    <w:rsid w:val="0065016E"/>
    <w:rsid w:val="006503B5"/>
    <w:rsid w:val="006504CB"/>
    <w:rsid w:val="006508BF"/>
    <w:rsid w:val="00653484"/>
    <w:rsid w:val="00655692"/>
    <w:rsid w:val="00655C93"/>
    <w:rsid w:val="006569AD"/>
    <w:rsid w:val="00656C29"/>
    <w:rsid w:val="00662304"/>
    <w:rsid w:val="00663995"/>
    <w:rsid w:val="00665717"/>
    <w:rsid w:val="00666149"/>
    <w:rsid w:val="006665E4"/>
    <w:rsid w:val="00666EAF"/>
    <w:rsid w:val="00667FA9"/>
    <w:rsid w:val="006719BF"/>
    <w:rsid w:val="00671C65"/>
    <w:rsid w:val="006746FB"/>
    <w:rsid w:val="00674F45"/>
    <w:rsid w:val="00675941"/>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8A2"/>
    <w:rsid w:val="006E4ABF"/>
    <w:rsid w:val="006F0F7A"/>
    <w:rsid w:val="006F18A9"/>
    <w:rsid w:val="006F18D0"/>
    <w:rsid w:val="006F1BF6"/>
    <w:rsid w:val="006F1EF8"/>
    <w:rsid w:val="006F23EB"/>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FCE"/>
    <w:rsid w:val="00744BCA"/>
    <w:rsid w:val="0075050A"/>
    <w:rsid w:val="00752512"/>
    <w:rsid w:val="00752BC6"/>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4457"/>
    <w:rsid w:val="00764CED"/>
    <w:rsid w:val="00766179"/>
    <w:rsid w:val="007667D1"/>
    <w:rsid w:val="00766EF2"/>
    <w:rsid w:val="0076741E"/>
    <w:rsid w:val="00770729"/>
    <w:rsid w:val="00770AEA"/>
    <w:rsid w:val="00770DB8"/>
    <w:rsid w:val="0077352C"/>
    <w:rsid w:val="007742D1"/>
    <w:rsid w:val="00774519"/>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B47"/>
    <w:rsid w:val="00783CC7"/>
    <w:rsid w:val="00784556"/>
    <w:rsid w:val="00785215"/>
    <w:rsid w:val="00786EAF"/>
    <w:rsid w:val="00790390"/>
    <w:rsid w:val="00790BC3"/>
    <w:rsid w:val="00791EF7"/>
    <w:rsid w:val="00793E65"/>
    <w:rsid w:val="0079408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4C9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15BE"/>
    <w:rsid w:val="007F2245"/>
    <w:rsid w:val="007F2D63"/>
    <w:rsid w:val="007F36EC"/>
    <w:rsid w:val="007F3AAF"/>
    <w:rsid w:val="007F3E38"/>
    <w:rsid w:val="007F4D31"/>
    <w:rsid w:val="007F51BC"/>
    <w:rsid w:val="007F58F0"/>
    <w:rsid w:val="007F5B30"/>
    <w:rsid w:val="007F65D0"/>
    <w:rsid w:val="007F7580"/>
    <w:rsid w:val="007F7CFD"/>
    <w:rsid w:val="00800068"/>
    <w:rsid w:val="00802ACE"/>
    <w:rsid w:val="008059BA"/>
    <w:rsid w:val="00806915"/>
    <w:rsid w:val="00806DFD"/>
    <w:rsid w:val="00806E6C"/>
    <w:rsid w:val="00807513"/>
    <w:rsid w:val="00807C0D"/>
    <w:rsid w:val="008108C6"/>
    <w:rsid w:val="008122DC"/>
    <w:rsid w:val="008137F8"/>
    <w:rsid w:val="00813A45"/>
    <w:rsid w:val="008140BD"/>
    <w:rsid w:val="00815466"/>
    <w:rsid w:val="008168B4"/>
    <w:rsid w:val="00816A7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0BD0"/>
    <w:rsid w:val="0086139B"/>
    <w:rsid w:val="0086193C"/>
    <w:rsid w:val="00862B6E"/>
    <w:rsid w:val="00863257"/>
    <w:rsid w:val="008638D7"/>
    <w:rsid w:val="008641DD"/>
    <w:rsid w:val="00865A95"/>
    <w:rsid w:val="0086654F"/>
    <w:rsid w:val="008669EA"/>
    <w:rsid w:val="008670EA"/>
    <w:rsid w:val="00871B99"/>
    <w:rsid w:val="00873D46"/>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2815"/>
    <w:rsid w:val="008D331C"/>
    <w:rsid w:val="008D4961"/>
    <w:rsid w:val="008D5400"/>
    <w:rsid w:val="008D5AAD"/>
    <w:rsid w:val="008D5FA4"/>
    <w:rsid w:val="008D6B93"/>
    <w:rsid w:val="008D7B24"/>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6681"/>
    <w:rsid w:val="00937D46"/>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17B9"/>
    <w:rsid w:val="00972980"/>
    <w:rsid w:val="009739BA"/>
    <w:rsid w:val="00973CD7"/>
    <w:rsid w:val="00975531"/>
    <w:rsid w:val="00976AA7"/>
    <w:rsid w:val="00980E6B"/>
    <w:rsid w:val="009818EC"/>
    <w:rsid w:val="009823F6"/>
    <w:rsid w:val="00982EBC"/>
    <w:rsid w:val="0098379E"/>
    <w:rsid w:val="0098381F"/>
    <w:rsid w:val="00984012"/>
    <w:rsid w:val="0098512D"/>
    <w:rsid w:val="009858AD"/>
    <w:rsid w:val="009860F7"/>
    <w:rsid w:val="009903AC"/>
    <w:rsid w:val="00990CBB"/>
    <w:rsid w:val="00992F06"/>
    <w:rsid w:val="00993085"/>
    <w:rsid w:val="0099316D"/>
    <w:rsid w:val="00994879"/>
    <w:rsid w:val="00994951"/>
    <w:rsid w:val="00994A05"/>
    <w:rsid w:val="0099505D"/>
    <w:rsid w:val="009953CD"/>
    <w:rsid w:val="009961FA"/>
    <w:rsid w:val="009966B9"/>
    <w:rsid w:val="00996737"/>
    <w:rsid w:val="00996CAD"/>
    <w:rsid w:val="009970C8"/>
    <w:rsid w:val="009A03EA"/>
    <w:rsid w:val="009A09D7"/>
    <w:rsid w:val="009A1507"/>
    <w:rsid w:val="009A2FD2"/>
    <w:rsid w:val="009A36B6"/>
    <w:rsid w:val="009A5280"/>
    <w:rsid w:val="009A65A4"/>
    <w:rsid w:val="009A67F7"/>
    <w:rsid w:val="009A707A"/>
    <w:rsid w:val="009A7F8F"/>
    <w:rsid w:val="009B242E"/>
    <w:rsid w:val="009B2EE6"/>
    <w:rsid w:val="009B318A"/>
    <w:rsid w:val="009B3CFC"/>
    <w:rsid w:val="009B4263"/>
    <w:rsid w:val="009B442F"/>
    <w:rsid w:val="009B4ECD"/>
    <w:rsid w:val="009B53B0"/>
    <w:rsid w:val="009B6E33"/>
    <w:rsid w:val="009B7066"/>
    <w:rsid w:val="009B72A2"/>
    <w:rsid w:val="009C019F"/>
    <w:rsid w:val="009C0453"/>
    <w:rsid w:val="009C191B"/>
    <w:rsid w:val="009C1A5C"/>
    <w:rsid w:val="009C1F96"/>
    <w:rsid w:val="009C26A3"/>
    <w:rsid w:val="009C2739"/>
    <w:rsid w:val="009C28BA"/>
    <w:rsid w:val="009C36E3"/>
    <w:rsid w:val="009C3EF7"/>
    <w:rsid w:val="009C4EE5"/>
    <w:rsid w:val="009C4FC1"/>
    <w:rsid w:val="009C58F4"/>
    <w:rsid w:val="009C61F7"/>
    <w:rsid w:val="009C704F"/>
    <w:rsid w:val="009C7630"/>
    <w:rsid w:val="009D182D"/>
    <w:rsid w:val="009D25A6"/>
    <w:rsid w:val="009D2B82"/>
    <w:rsid w:val="009D4702"/>
    <w:rsid w:val="009D49A6"/>
    <w:rsid w:val="009D4BD5"/>
    <w:rsid w:val="009D4DFB"/>
    <w:rsid w:val="009D4ECE"/>
    <w:rsid w:val="009D591B"/>
    <w:rsid w:val="009D6BCD"/>
    <w:rsid w:val="009D71EB"/>
    <w:rsid w:val="009D7697"/>
    <w:rsid w:val="009D790C"/>
    <w:rsid w:val="009E0123"/>
    <w:rsid w:val="009E01ED"/>
    <w:rsid w:val="009E1422"/>
    <w:rsid w:val="009E156C"/>
    <w:rsid w:val="009E1C73"/>
    <w:rsid w:val="009E3595"/>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7CF"/>
    <w:rsid w:val="00A02CDE"/>
    <w:rsid w:val="00A03618"/>
    <w:rsid w:val="00A03B57"/>
    <w:rsid w:val="00A044CC"/>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49B"/>
    <w:rsid w:val="00A25839"/>
    <w:rsid w:val="00A274F6"/>
    <w:rsid w:val="00A27886"/>
    <w:rsid w:val="00A27A8D"/>
    <w:rsid w:val="00A27D85"/>
    <w:rsid w:val="00A30592"/>
    <w:rsid w:val="00A318DB"/>
    <w:rsid w:val="00A3209F"/>
    <w:rsid w:val="00A32825"/>
    <w:rsid w:val="00A33193"/>
    <w:rsid w:val="00A33C37"/>
    <w:rsid w:val="00A33E2C"/>
    <w:rsid w:val="00A34682"/>
    <w:rsid w:val="00A34C30"/>
    <w:rsid w:val="00A34DCF"/>
    <w:rsid w:val="00A34F9C"/>
    <w:rsid w:val="00A35159"/>
    <w:rsid w:val="00A364FD"/>
    <w:rsid w:val="00A36DF4"/>
    <w:rsid w:val="00A3781D"/>
    <w:rsid w:val="00A40BA5"/>
    <w:rsid w:val="00A40DF9"/>
    <w:rsid w:val="00A413EE"/>
    <w:rsid w:val="00A41A80"/>
    <w:rsid w:val="00A429FC"/>
    <w:rsid w:val="00A42B1D"/>
    <w:rsid w:val="00A432D3"/>
    <w:rsid w:val="00A44A72"/>
    <w:rsid w:val="00A4568C"/>
    <w:rsid w:val="00A45713"/>
    <w:rsid w:val="00A50921"/>
    <w:rsid w:val="00A50B3E"/>
    <w:rsid w:val="00A51895"/>
    <w:rsid w:val="00A52D00"/>
    <w:rsid w:val="00A5369B"/>
    <w:rsid w:val="00A53ADC"/>
    <w:rsid w:val="00A55833"/>
    <w:rsid w:val="00A558B3"/>
    <w:rsid w:val="00A55CA9"/>
    <w:rsid w:val="00A56A3C"/>
    <w:rsid w:val="00A57852"/>
    <w:rsid w:val="00A605E5"/>
    <w:rsid w:val="00A60FE4"/>
    <w:rsid w:val="00A61650"/>
    <w:rsid w:val="00A619A5"/>
    <w:rsid w:val="00A61B01"/>
    <w:rsid w:val="00A61FF5"/>
    <w:rsid w:val="00A61FFA"/>
    <w:rsid w:val="00A62397"/>
    <w:rsid w:val="00A62710"/>
    <w:rsid w:val="00A64ACC"/>
    <w:rsid w:val="00A66B32"/>
    <w:rsid w:val="00A711CD"/>
    <w:rsid w:val="00A71642"/>
    <w:rsid w:val="00A718A8"/>
    <w:rsid w:val="00A72234"/>
    <w:rsid w:val="00A7242E"/>
    <w:rsid w:val="00A73227"/>
    <w:rsid w:val="00A73920"/>
    <w:rsid w:val="00A7395F"/>
    <w:rsid w:val="00A74885"/>
    <w:rsid w:val="00A7581C"/>
    <w:rsid w:val="00A76F43"/>
    <w:rsid w:val="00A779DC"/>
    <w:rsid w:val="00A77ADB"/>
    <w:rsid w:val="00A77C9B"/>
    <w:rsid w:val="00A77EAF"/>
    <w:rsid w:val="00A81B5D"/>
    <w:rsid w:val="00A81EAA"/>
    <w:rsid w:val="00A825E1"/>
    <w:rsid w:val="00A827D9"/>
    <w:rsid w:val="00A82DD1"/>
    <w:rsid w:val="00A837D0"/>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26E"/>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104"/>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70B5"/>
    <w:rsid w:val="00B07F2B"/>
    <w:rsid w:val="00B12185"/>
    <w:rsid w:val="00B127C1"/>
    <w:rsid w:val="00B12B02"/>
    <w:rsid w:val="00B1600A"/>
    <w:rsid w:val="00B17EBA"/>
    <w:rsid w:val="00B211C1"/>
    <w:rsid w:val="00B21DB2"/>
    <w:rsid w:val="00B227C1"/>
    <w:rsid w:val="00B232A6"/>
    <w:rsid w:val="00B23B5B"/>
    <w:rsid w:val="00B246CD"/>
    <w:rsid w:val="00B2570F"/>
    <w:rsid w:val="00B272CB"/>
    <w:rsid w:val="00B3097D"/>
    <w:rsid w:val="00B30C00"/>
    <w:rsid w:val="00B324AC"/>
    <w:rsid w:val="00B3377F"/>
    <w:rsid w:val="00B33CF3"/>
    <w:rsid w:val="00B34328"/>
    <w:rsid w:val="00B36507"/>
    <w:rsid w:val="00B37144"/>
    <w:rsid w:val="00B372D2"/>
    <w:rsid w:val="00B37827"/>
    <w:rsid w:val="00B37923"/>
    <w:rsid w:val="00B37AD8"/>
    <w:rsid w:val="00B40330"/>
    <w:rsid w:val="00B40419"/>
    <w:rsid w:val="00B4088E"/>
    <w:rsid w:val="00B41818"/>
    <w:rsid w:val="00B41F02"/>
    <w:rsid w:val="00B4207D"/>
    <w:rsid w:val="00B42171"/>
    <w:rsid w:val="00B42974"/>
    <w:rsid w:val="00B43F56"/>
    <w:rsid w:val="00B4450D"/>
    <w:rsid w:val="00B454CE"/>
    <w:rsid w:val="00B45573"/>
    <w:rsid w:val="00B46104"/>
    <w:rsid w:val="00B46A69"/>
    <w:rsid w:val="00B46CA7"/>
    <w:rsid w:val="00B5022B"/>
    <w:rsid w:val="00B52A2D"/>
    <w:rsid w:val="00B52D95"/>
    <w:rsid w:val="00B535CB"/>
    <w:rsid w:val="00B54697"/>
    <w:rsid w:val="00B54967"/>
    <w:rsid w:val="00B54FD1"/>
    <w:rsid w:val="00B558C1"/>
    <w:rsid w:val="00B572A2"/>
    <w:rsid w:val="00B575B0"/>
    <w:rsid w:val="00B57BD4"/>
    <w:rsid w:val="00B60189"/>
    <w:rsid w:val="00B602F0"/>
    <w:rsid w:val="00B60E37"/>
    <w:rsid w:val="00B61CC3"/>
    <w:rsid w:val="00B61FC1"/>
    <w:rsid w:val="00B62921"/>
    <w:rsid w:val="00B640B3"/>
    <w:rsid w:val="00B645DF"/>
    <w:rsid w:val="00B649F2"/>
    <w:rsid w:val="00B64CB5"/>
    <w:rsid w:val="00B65AB7"/>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873AB"/>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0770"/>
    <w:rsid w:val="00BC172A"/>
    <w:rsid w:val="00BC1831"/>
    <w:rsid w:val="00BC2588"/>
    <w:rsid w:val="00BC2E67"/>
    <w:rsid w:val="00BC31AA"/>
    <w:rsid w:val="00BC34BD"/>
    <w:rsid w:val="00BC5DAF"/>
    <w:rsid w:val="00BC6061"/>
    <w:rsid w:val="00BC65A5"/>
    <w:rsid w:val="00BC6AA6"/>
    <w:rsid w:val="00BC7065"/>
    <w:rsid w:val="00BC7FC4"/>
    <w:rsid w:val="00BD27C7"/>
    <w:rsid w:val="00BD2C1F"/>
    <w:rsid w:val="00BD2FB5"/>
    <w:rsid w:val="00BD3A0B"/>
    <w:rsid w:val="00BD50FC"/>
    <w:rsid w:val="00BD5B57"/>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3C3"/>
    <w:rsid w:val="00BF6D8A"/>
    <w:rsid w:val="00BF78CE"/>
    <w:rsid w:val="00C0145B"/>
    <w:rsid w:val="00C01959"/>
    <w:rsid w:val="00C01B62"/>
    <w:rsid w:val="00C02A37"/>
    <w:rsid w:val="00C02FB2"/>
    <w:rsid w:val="00C033EB"/>
    <w:rsid w:val="00C03BB9"/>
    <w:rsid w:val="00C04288"/>
    <w:rsid w:val="00C0453C"/>
    <w:rsid w:val="00C06856"/>
    <w:rsid w:val="00C10C86"/>
    <w:rsid w:val="00C111D4"/>
    <w:rsid w:val="00C11AD5"/>
    <w:rsid w:val="00C11F3D"/>
    <w:rsid w:val="00C11F49"/>
    <w:rsid w:val="00C1258C"/>
    <w:rsid w:val="00C12A78"/>
    <w:rsid w:val="00C13C42"/>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756"/>
    <w:rsid w:val="00C57C26"/>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77482"/>
    <w:rsid w:val="00C80C97"/>
    <w:rsid w:val="00C814E5"/>
    <w:rsid w:val="00C8195B"/>
    <w:rsid w:val="00C8268A"/>
    <w:rsid w:val="00C84343"/>
    <w:rsid w:val="00C860F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38A"/>
    <w:rsid w:val="00CB7B17"/>
    <w:rsid w:val="00CB7E25"/>
    <w:rsid w:val="00CC0FC7"/>
    <w:rsid w:val="00CC172E"/>
    <w:rsid w:val="00CC21FF"/>
    <w:rsid w:val="00CC29D3"/>
    <w:rsid w:val="00CC35EC"/>
    <w:rsid w:val="00CC4801"/>
    <w:rsid w:val="00CC5E40"/>
    <w:rsid w:val="00CC5E87"/>
    <w:rsid w:val="00CC6030"/>
    <w:rsid w:val="00CC61DC"/>
    <w:rsid w:val="00CC626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2EE"/>
    <w:rsid w:val="00D24F9D"/>
    <w:rsid w:val="00D25DFB"/>
    <w:rsid w:val="00D26649"/>
    <w:rsid w:val="00D27B52"/>
    <w:rsid w:val="00D317F2"/>
    <w:rsid w:val="00D31A20"/>
    <w:rsid w:val="00D3244E"/>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5169"/>
    <w:rsid w:val="00DD67E9"/>
    <w:rsid w:val="00DD7081"/>
    <w:rsid w:val="00DD7516"/>
    <w:rsid w:val="00DD7637"/>
    <w:rsid w:val="00DD7DBD"/>
    <w:rsid w:val="00DE1053"/>
    <w:rsid w:val="00DE1966"/>
    <w:rsid w:val="00DE2560"/>
    <w:rsid w:val="00DE5E02"/>
    <w:rsid w:val="00DE60E5"/>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10169"/>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9D0"/>
    <w:rsid w:val="00E31CE6"/>
    <w:rsid w:val="00E32AB7"/>
    <w:rsid w:val="00E33E6A"/>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0609"/>
    <w:rsid w:val="00E6108C"/>
    <w:rsid w:val="00E620C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5FE"/>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B7E"/>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4C8"/>
    <w:rsid w:val="00EB0A79"/>
    <w:rsid w:val="00EB1FF7"/>
    <w:rsid w:val="00EB2784"/>
    <w:rsid w:val="00EB2A72"/>
    <w:rsid w:val="00EB3228"/>
    <w:rsid w:val="00EB3D12"/>
    <w:rsid w:val="00EB4DAA"/>
    <w:rsid w:val="00EB6421"/>
    <w:rsid w:val="00EB6C1A"/>
    <w:rsid w:val="00EB6F09"/>
    <w:rsid w:val="00EC0453"/>
    <w:rsid w:val="00EC05BF"/>
    <w:rsid w:val="00EC08DD"/>
    <w:rsid w:val="00EC18CE"/>
    <w:rsid w:val="00EC2222"/>
    <w:rsid w:val="00EC2471"/>
    <w:rsid w:val="00EC2679"/>
    <w:rsid w:val="00EC2F69"/>
    <w:rsid w:val="00EC3A68"/>
    <w:rsid w:val="00EC3BDC"/>
    <w:rsid w:val="00EC4B54"/>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2D4B"/>
    <w:rsid w:val="00EF52B5"/>
    <w:rsid w:val="00EF5549"/>
    <w:rsid w:val="00EF558A"/>
    <w:rsid w:val="00EF76DA"/>
    <w:rsid w:val="00F022B4"/>
    <w:rsid w:val="00F038AF"/>
    <w:rsid w:val="00F0590A"/>
    <w:rsid w:val="00F067A9"/>
    <w:rsid w:val="00F07017"/>
    <w:rsid w:val="00F07557"/>
    <w:rsid w:val="00F075DD"/>
    <w:rsid w:val="00F07D78"/>
    <w:rsid w:val="00F10030"/>
    <w:rsid w:val="00F10314"/>
    <w:rsid w:val="00F1071E"/>
    <w:rsid w:val="00F10D82"/>
    <w:rsid w:val="00F119BC"/>
    <w:rsid w:val="00F12FCF"/>
    <w:rsid w:val="00F13A36"/>
    <w:rsid w:val="00F13D0F"/>
    <w:rsid w:val="00F151FA"/>
    <w:rsid w:val="00F15205"/>
    <w:rsid w:val="00F157CE"/>
    <w:rsid w:val="00F1597C"/>
    <w:rsid w:val="00F1649F"/>
    <w:rsid w:val="00F20533"/>
    <w:rsid w:val="00F2079D"/>
    <w:rsid w:val="00F20A98"/>
    <w:rsid w:val="00F20FC5"/>
    <w:rsid w:val="00F21254"/>
    <w:rsid w:val="00F21528"/>
    <w:rsid w:val="00F22210"/>
    <w:rsid w:val="00F25B3F"/>
    <w:rsid w:val="00F26141"/>
    <w:rsid w:val="00F26C89"/>
    <w:rsid w:val="00F27FFE"/>
    <w:rsid w:val="00F31ACD"/>
    <w:rsid w:val="00F32334"/>
    <w:rsid w:val="00F335D0"/>
    <w:rsid w:val="00F341AF"/>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14E"/>
    <w:rsid w:val="00F455EE"/>
    <w:rsid w:val="00F45A5A"/>
    <w:rsid w:val="00F45CC2"/>
    <w:rsid w:val="00F46739"/>
    <w:rsid w:val="00F46772"/>
    <w:rsid w:val="00F46F5A"/>
    <w:rsid w:val="00F46FFA"/>
    <w:rsid w:val="00F4777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1C5"/>
    <w:rsid w:val="00FA58F7"/>
    <w:rsid w:val="00FA5F0B"/>
    <w:rsid w:val="00FA6269"/>
    <w:rsid w:val="00FA6571"/>
    <w:rsid w:val="00FB0EDC"/>
    <w:rsid w:val="00FB10F7"/>
    <w:rsid w:val="00FB23B0"/>
    <w:rsid w:val="00FB4F29"/>
    <w:rsid w:val="00FB4F9F"/>
    <w:rsid w:val="00FB69B4"/>
    <w:rsid w:val="00FB6D10"/>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17AF"/>
    <w:rsid w:val="00FF24D3"/>
    <w:rsid w:val="00FF3408"/>
    <w:rsid w:val="00FF4165"/>
    <w:rsid w:val="00FF42C3"/>
    <w:rsid w:val="00FF483D"/>
    <w:rsid w:val="00FF4848"/>
    <w:rsid w:val="00FF514B"/>
    <w:rsid w:val="00FF5318"/>
    <w:rsid w:val="00FF5BA1"/>
    <w:rsid w:val="00FF71F4"/>
    <w:rsid w:val="01822CAC"/>
    <w:rsid w:val="02DDBA39"/>
    <w:rsid w:val="05CBA1C8"/>
    <w:rsid w:val="07CF335E"/>
    <w:rsid w:val="0A7E1695"/>
    <w:rsid w:val="1044F14A"/>
    <w:rsid w:val="1174EB4E"/>
    <w:rsid w:val="1458F50D"/>
    <w:rsid w:val="17EF6F5F"/>
    <w:rsid w:val="1A2A191B"/>
    <w:rsid w:val="25F10CC9"/>
    <w:rsid w:val="2B25F889"/>
    <w:rsid w:val="2C256B02"/>
    <w:rsid w:val="2DD1F55F"/>
    <w:rsid w:val="328754A8"/>
    <w:rsid w:val="34A93353"/>
    <w:rsid w:val="34D09A22"/>
    <w:rsid w:val="35F0685E"/>
    <w:rsid w:val="399C2D6F"/>
    <w:rsid w:val="3A788336"/>
    <w:rsid w:val="4515AB1B"/>
    <w:rsid w:val="4529968F"/>
    <w:rsid w:val="46A7B9BA"/>
    <w:rsid w:val="4796AE3C"/>
    <w:rsid w:val="47DE7996"/>
    <w:rsid w:val="4ECBC4F0"/>
    <w:rsid w:val="4ED04ABA"/>
    <w:rsid w:val="51AAE974"/>
    <w:rsid w:val="54620FAB"/>
    <w:rsid w:val="5502963C"/>
    <w:rsid w:val="65761474"/>
    <w:rsid w:val="65ED799B"/>
    <w:rsid w:val="6C94AF4D"/>
    <w:rsid w:val="6CB1DA95"/>
    <w:rsid w:val="6FF3002E"/>
    <w:rsid w:val="717607CF"/>
    <w:rsid w:val="7458A570"/>
    <w:rsid w:val="74FDE543"/>
    <w:rsid w:val="75C884D4"/>
    <w:rsid w:val="77E53F28"/>
    <w:rsid w:val="796245C6"/>
    <w:rsid w:val="7B38A639"/>
    <w:rsid w:val="7E1FB6E9"/>
    <w:rsid w:val="7E272034"/>
    <w:rsid w:val="7F17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621373"/>
  <w15:docId w15:val="{52A303C4-2C48-4F51-B48A-DEB831DF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22"/>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22"/>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22"/>
      </w:numPr>
      <w:spacing w:before="240" w:after="60"/>
      <w:outlineLvl w:val="2"/>
    </w:pPr>
    <w:rPr>
      <w:rFonts w:ascii="Arial" w:hAnsi="Arial"/>
      <w:b/>
      <w:sz w:val="24"/>
    </w:rPr>
  </w:style>
  <w:style w:type="paragraph" w:styleId="Heading4">
    <w:name w:val="heading 4"/>
    <w:basedOn w:val="Normal"/>
    <w:next w:val="Body1"/>
    <w:qFormat/>
    <w:pPr>
      <w:keepNext/>
      <w:numPr>
        <w:ilvl w:val="3"/>
        <w:numId w:val="22"/>
      </w:numPr>
      <w:spacing w:before="240" w:after="60"/>
      <w:outlineLvl w:val="3"/>
    </w:pPr>
    <w:rPr>
      <w:rFonts w:ascii="Arial" w:hAnsi="Arial"/>
      <w:b/>
      <w:sz w:val="22"/>
    </w:rPr>
  </w:style>
  <w:style w:type="paragraph" w:styleId="Heading5">
    <w:name w:val="heading 5"/>
    <w:basedOn w:val="Normal"/>
    <w:next w:val="Body1"/>
    <w:qFormat/>
    <w:pPr>
      <w:numPr>
        <w:ilvl w:val="4"/>
        <w:numId w:val="22"/>
      </w:numPr>
      <w:spacing w:before="240" w:after="60"/>
      <w:outlineLvl w:val="4"/>
    </w:pPr>
    <w:rPr>
      <w:rFonts w:ascii="Arial" w:hAnsi="Arial"/>
      <w:b/>
      <w:szCs w:val="20"/>
    </w:rPr>
  </w:style>
  <w:style w:type="paragraph" w:styleId="Heading6">
    <w:name w:val="heading 6"/>
    <w:basedOn w:val="Normal"/>
    <w:next w:val="Body1"/>
    <w:qFormat/>
    <w:pPr>
      <w:numPr>
        <w:ilvl w:val="5"/>
        <w:numId w:val="22"/>
      </w:numPr>
      <w:spacing w:before="240" w:after="60"/>
      <w:outlineLvl w:val="5"/>
    </w:pPr>
    <w:rPr>
      <w:i/>
    </w:rPr>
  </w:style>
  <w:style w:type="paragraph" w:styleId="Heading7">
    <w:name w:val="heading 7"/>
    <w:basedOn w:val="Normal"/>
    <w:next w:val="Body1"/>
    <w:qFormat/>
    <w:pPr>
      <w:numPr>
        <w:ilvl w:val="6"/>
        <w:numId w:val="22"/>
      </w:numPr>
      <w:spacing w:before="240" w:after="60"/>
      <w:outlineLvl w:val="6"/>
    </w:pPr>
    <w:rPr>
      <w:rFonts w:ascii="Arial" w:hAnsi="Arial"/>
      <w:b/>
      <w:sz w:val="16"/>
    </w:rPr>
  </w:style>
  <w:style w:type="paragraph" w:styleId="Heading8">
    <w:name w:val="heading 8"/>
    <w:basedOn w:val="Normal"/>
    <w:next w:val="Body1"/>
    <w:qFormat/>
    <w:pPr>
      <w:numPr>
        <w:ilvl w:val="7"/>
        <w:numId w:val="22"/>
      </w:numPr>
      <w:spacing w:before="240" w:after="60"/>
      <w:outlineLvl w:val="7"/>
    </w:pPr>
    <w:rPr>
      <w:rFonts w:ascii="Arial" w:hAnsi="Arial"/>
      <w:i/>
      <w:sz w:val="16"/>
    </w:rPr>
  </w:style>
  <w:style w:type="paragraph" w:styleId="Heading9">
    <w:name w:val="heading 9"/>
    <w:basedOn w:val="Normal"/>
    <w:next w:val="Body1"/>
    <w:qFormat/>
    <w:pPr>
      <w:numPr>
        <w:ilvl w:val="8"/>
        <w:numId w:val="2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4"/>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793E65"/>
    <w:rPr>
      <w:rFonts w:ascii="Tms Rmn" w:hAnsi="Tms Rmn"/>
      <w:szCs w:val="24"/>
    </w:rPr>
  </w:style>
  <w:style w:type="paragraph" w:styleId="Revision">
    <w:name w:val="Revision"/>
    <w:hidden/>
    <w:uiPriority w:val="99"/>
    <w:semiHidden/>
    <w:rsid w:val="001049B8"/>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55269860">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lxistandard.org/Specifications/Specifications.aspx" TargetMode="Externa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xistandard.org/Specifications/Specification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A8214-BAE7-4C69-AD4E-781FB5905D52}">
  <ds:schemaRefs>
    <ds:schemaRef ds:uri="http://schemas.microsoft.com/sharepoint/v3/contenttype/forms"/>
  </ds:schemaRefs>
</ds:datastoreItem>
</file>

<file path=customXml/itemProps2.xml><?xml version="1.0" encoding="utf-8"?>
<ds:datastoreItem xmlns:ds="http://schemas.openxmlformats.org/officeDocument/2006/customXml" ds:itemID="{65D19886-F209-40A1-A9FC-78404195D57D}">
  <ds:schemaRefs>
    <ds:schemaRef ds:uri="http://schemas.openxmlformats.org/officeDocument/2006/bibliography"/>
  </ds:schemaRefs>
</ds:datastoreItem>
</file>

<file path=customXml/itemProps3.xml><?xml version="1.0" encoding="utf-8"?>
<ds:datastoreItem xmlns:ds="http://schemas.openxmlformats.org/officeDocument/2006/customXml" ds:itemID="{78D4DFD5-B787-4439-BA07-BB9CCD2C4DE5}">
  <ds:schemaRefs>
    <ds:schemaRef ds:uri="368e90d3-9664-4dbb-9fcb-f50ed10851e9"/>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03C8FB4D-DED0-435F-8982-93A45060422B}"/>
</file>

<file path=docProps/app.xml><?xml version="1.0" encoding="utf-8"?>
<Properties xmlns="http://schemas.openxmlformats.org/officeDocument/2006/extended-properties" xmlns:vt="http://schemas.openxmlformats.org/officeDocument/2006/docPropsVTypes">
  <Template>Normal.dotm</Template>
  <TotalTime>2</TotalTime>
  <Pages>24</Pages>
  <Words>6885</Words>
  <Characters>39248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LXI Event Messaging</vt:lpstr>
    </vt:vector>
  </TitlesOfParts>
  <Company>LXI Consortium</Company>
  <LinksUpToDate>false</LinksUpToDate>
  <CharactersWithSpaces>46041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Event Messaging Extended Function</dc:title>
  <dc:creator>LXI Consortium members</dc:creator>
  <cp:lastModifiedBy>John Ryland</cp:lastModifiedBy>
  <cp:revision>6</cp:revision>
  <cp:lastPrinted>2022-05-11T15:05:00Z</cp:lastPrinted>
  <dcterms:created xsi:type="dcterms:W3CDTF">2022-03-09T17:59:00Z</dcterms:created>
  <dcterms:modified xsi:type="dcterms:W3CDTF">2022-05-12T17:50:00Z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