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819C6" w14:textId="77777777" w:rsidR="00FF71F4" w:rsidRPr="00C67620" w:rsidRDefault="00F53734" w:rsidP="00EA7AC7">
      <w:pPr>
        <w:pStyle w:val="Body1"/>
      </w:pPr>
      <w:r>
        <w:rPr>
          <w:noProof/>
        </w:rPr>
        <w:drawing>
          <wp:anchor distT="0" distB="0" distL="114300" distR="114300" simplePos="0" relativeHeight="251658240" behindDoc="0" locked="0" layoutInCell="1" allowOverlap="1" wp14:anchorId="3DB1287E" wp14:editId="506B2F4E">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81AB41"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2793ACCA" w14:textId="77777777" w:rsidR="000325D7" w:rsidRDefault="000325D7" w:rsidP="006957B0">
      <w:pPr>
        <w:pStyle w:val="LXITitle"/>
      </w:pPr>
    </w:p>
    <w:p w14:paraId="6758827E" w14:textId="77777777" w:rsidR="000325D7" w:rsidRDefault="000325D7" w:rsidP="006957B0">
      <w:pPr>
        <w:pStyle w:val="LXITitle"/>
      </w:pPr>
    </w:p>
    <w:p w14:paraId="2AC201B6" w14:textId="5FD05B45" w:rsidR="00CB3D83" w:rsidRDefault="00FF71F4" w:rsidP="0090540F">
      <w:pPr>
        <w:pStyle w:val="LXITitle"/>
        <w:outlineLvl w:val="0"/>
      </w:pPr>
      <w:bookmarkStart w:id="5" w:name="_Toc192606068"/>
      <w:r w:rsidRPr="006957B0">
        <w:t xml:space="preserve">LXI </w:t>
      </w:r>
      <w:bookmarkEnd w:id="0"/>
      <w:bookmarkEnd w:id="1"/>
      <w:bookmarkEnd w:id="2"/>
      <w:bookmarkEnd w:id="3"/>
      <w:bookmarkEnd w:id="4"/>
      <w:r w:rsidR="0090540F">
        <w:t>API</w:t>
      </w:r>
      <w:r w:rsidR="00F640CA">
        <w:br/>
      </w:r>
      <w:r w:rsidR="00FC7706">
        <w:t>Extended Function</w:t>
      </w:r>
      <w:bookmarkEnd w:id="5"/>
      <w:r w:rsidR="009D6F40">
        <w:br/>
      </w:r>
    </w:p>
    <w:p w14:paraId="6FC868CC" w14:textId="77777777" w:rsidR="002F71A9" w:rsidRDefault="002F71A9" w:rsidP="002F71A9">
      <w:pPr>
        <w:pStyle w:val="TPCopyright"/>
        <w:spacing w:before="360"/>
      </w:pPr>
    </w:p>
    <w:p w14:paraId="76695776" w14:textId="5DCB8809" w:rsidR="002F71A9" w:rsidRDefault="002F71A9" w:rsidP="002F71A9">
      <w:pPr>
        <w:pStyle w:val="TPCopyright"/>
        <w:spacing w:before="360"/>
        <w:rPr>
          <w:sz w:val="24"/>
        </w:rPr>
      </w:pPr>
      <w:r w:rsidRPr="00CB3D83">
        <w:rPr>
          <w:sz w:val="24"/>
        </w:rPr>
        <w:t xml:space="preserve">Revision </w:t>
      </w:r>
      <w:r w:rsidR="002D16A2">
        <w:rPr>
          <w:sz w:val="24"/>
        </w:rPr>
        <w:t>1.</w:t>
      </w:r>
      <w:r w:rsidR="00413DF4">
        <w:rPr>
          <w:sz w:val="24"/>
        </w:rPr>
        <w:t>1</w:t>
      </w:r>
      <w:r w:rsidRPr="00CB3D83">
        <w:rPr>
          <w:sz w:val="24"/>
        </w:rPr>
        <w:br/>
      </w:r>
    </w:p>
    <w:p w14:paraId="2978ADCA" w14:textId="60E51353" w:rsidR="00BE5CCB" w:rsidRDefault="00413DF4" w:rsidP="002F71A9">
      <w:pPr>
        <w:pStyle w:val="TPCopyright"/>
        <w:spacing w:before="360"/>
        <w:rPr>
          <w:sz w:val="24"/>
        </w:rPr>
      </w:pPr>
      <w:r>
        <w:rPr>
          <w:sz w:val="24"/>
        </w:rPr>
        <w:t>Mar</w:t>
      </w:r>
      <w:r w:rsidR="0063583A">
        <w:rPr>
          <w:sz w:val="24"/>
        </w:rPr>
        <w:t xml:space="preserve"> 10</w:t>
      </w:r>
      <w:r w:rsidR="00EF1093">
        <w:rPr>
          <w:sz w:val="24"/>
        </w:rPr>
        <w:t>, 202</w:t>
      </w:r>
      <w:r w:rsidR="00746A41">
        <w:rPr>
          <w:sz w:val="24"/>
        </w:rPr>
        <w:t>5</w:t>
      </w:r>
    </w:p>
    <w:p w14:paraId="175FFC16" w14:textId="77777777" w:rsidR="000A4B86" w:rsidRPr="00CB3D83" w:rsidRDefault="000A4B86" w:rsidP="002F71A9">
      <w:pPr>
        <w:pStyle w:val="TPCopyright"/>
        <w:spacing w:before="360"/>
        <w:rPr>
          <w:sz w:val="24"/>
        </w:rPr>
      </w:pPr>
    </w:p>
    <w:p w14:paraId="58568A31" w14:textId="77777777" w:rsidR="00310FF0" w:rsidRDefault="00310FF0">
      <w:pPr>
        <w:rPr>
          <w:b/>
        </w:rPr>
      </w:pPr>
      <w:r>
        <w:rPr>
          <w:b/>
        </w:rPr>
        <w:br w:type="page"/>
      </w:r>
    </w:p>
    <w:p w14:paraId="0B006E78" w14:textId="77777777" w:rsidR="002F71A9" w:rsidRDefault="002F71A9" w:rsidP="005B38CB">
      <w:pPr>
        <w:rPr>
          <w:b/>
        </w:rPr>
      </w:pPr>
    </w:p>
    <w:p w14:paraId="2A9A9DF4" w14:textId="77777777" w:rsidR="002F71A9" w:rsidRDefault="002F71A9" w:rsidP="005B38CB">
      <w:pPr>
        <w:rPr>
          <w:b/>
        </w:rPr>
      </w:pPr>
    </w:p>
    <w:p w14:paraId="08AA6180" w14:textId="2056E041" w:rsidR="00A3781D" w:rsidRDefault="00D3081A" w:rsidP="00D3081A">
      <w:pPr>
        <w:pStyle w:val="TOC1"/>
        <w:tabs>
          <w:tab w:val="clear" w:pos="8630"/>
          <w:tab w:val="left" w:pos="1350"/>
        </w:tabs>
      </w:pPr>
      <w:r>
        <w:tab/>
      </w:r>
    </w:p>
    <w:p w14:paraId="023E9B3D" w14:textId="4FF95088" w:rsidR="00784E56" w:rsidRDefault="00C510C3">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936681">
        <w:instrText xml:space="preserve"> TOC \o "1-3" \h \z \u </w:instrText>
      </w:r>
      <w:r>
        <w:fldChar w:fldCharType="separate"/>
      </w:r>
      <w:hyperlink w:anchor="_Toc192606068" w:history="1">
        <w:r w:rsidR="00784E56" w:rsidRPr="00FB4B94">
          <w:rPr>
            <w:rStyle w:val="Hyperlink"/>
            <w:noProof/>
          </w:rPr>
          <w:t>LXI API Extended Function</w:t>
        </w:r>
        <w:r w:rsidR="00784E56">
          <w:rPr>
            <w:noProof/>
            <w:webHidden/>
          </w:rPr>
          <w:tab/>
        </w:r>
        <w:r w:rsidR="00784E56">
          <w:rPr>
            <w:noProof/>
            <w:webHidden/>
          </w:rPr>
          <w:fldChar w:fldCharType="begin"/>
        </w:r>
        <w:r w:rsidR="00784E56">
          <w:rPr>
            <w:noProof/>
            <w:webHidden/>
          </w:rPr>
          <w:instrText xml:space="preserve"> PAGEREF _Toc192606068 \h </w:instrText>
        </w:r>
        <w:r w:rsidR="00784E56">
          <w:rPr>
            <w:noProof/>
            <w:webHidden/>
          </w:rPr>
        </w:r>
        <w:r w:rsidR="00784E56">
          <w:rPr>
            <w:noProof/>
            <w:webHidden/>
          </w:rPr>
          <w:fldChar w:fldCharType="separate"/>
        </w:r>
        <w:r w:rsidR="00784E56">
          <w:rPr>
            <w:noProof/>
            <w:webHidden/>
          </w:rPr>
          <w:t>1</w:t>
        </w:r>
        <w:r w:rsidR="00784E56">
          <w:rPr>
            <w:noProof/>
            <w:webHidden/>
          </w:rPr>
          <w:fldChar w:fldCharType="end"/>
        </w:r>
      </w:hyperlink>
    </w:p>
    <w:p w14:paraId="36D6321A" w14:textId="11AD6FE7" w:rsidR="00784E56" w:rsidRDefault="00784E56">
      <w:pPr>
        <w:pStyle w:val="TOC1"/>
        <w:rPr>
          <w:rFonts w:asciiTheme="minorHAnsi" w:eastAsiaTheme="minorEastAsia" w:hAnsiTheme="minorHAnsi" w:cstheme="minorBidi"/>
          <w:b w:val="0"/>
          <w:bCs w:val="0"/>
          <w:caps w:val="0"/>
          <w:noProof/>
          <w:kern w:val="2"/>
          <w:sz w:val="24"/>
          <w:szCs w:val="24"/>
          <w14:ligatures w14:val="standardContextual"/>
        </w:rPr>
      </w:pPr>
      <w:hyperlink w:anchor="_Toc192606069" w:history="1">
        <w:r w:rsidRPr="00FB4B94">
          <w:rPr>
            <w:rStyle w:val="Hyperlink"/>
            <w:i/>
            <w:iCs/>
            <w:noProof/>
          </w:rPr>
          <w:t>Revision history</w:t>
        </w:r>
        <w:r>
          <w:rPr>
            <w:noProof/>
            <w:webHidden/>
          </w:rPr>
          <w:tab/>
        </w:r>
        <w:r>
          <w:rPr>
            <w:noProof/>
            <w:webHidden/>
          </w:rPr>
          <w:fldChar w:fldCharType="begin"/>
        </w:r>
        <w:r>
          <w:rPr>
            <w:noProof/>
            <w:webHidden/>
          </w:rPr>
          <w:instrText xml:space="preserve"> PAGEREF _Toc192606069 \h </w:instrText>
        </w:r>
        <w:r>
          <w:rPr>
            <w:noProof/>
            <w:webHidden/>
          </w:rPr>
        </w:r>
        <w:r>
          <w:rPr>
            <w:noProof/>
            <w:webHidden/>
          </w:rPr>
          <w:fldChar w:fldCharType="separate"/>
        </w:r>
        <w:r>
          <w:rPr>
            <w:noProof/>
            <w:webHidden/>
          </w:rPr>
          <w:t>6</w:t>
        </w:r>
        <w:r>
          <w:rPr>
            <w:noProof/>
            <w:webHidden/>
          </w:rPr>
          <w:fldChar w:fldCharType="end"/>
        </w:r>
      </w:hyperlink>
    </w:p>
    <w:p w14:paraId="524CD91A" w14:textId="2CA135DC" w:rsidR="00784E56" w:rsidRDefault="00784E56">
      <w:pPr>
        <w:pStyle w:val="TOC1"/>
        <w:tabs>
          <w:tab w:val="left" w:pos="600"/>
        </w:tabs>
        <w:rPr>
          <w:rFonts w:asciiTheme="minorHAnsi" w:eastAsiaTheme="minorEastAsia" w:hAnsiTheme="minorHAnsi" w:cstheme="minorBidi"/>
          <w:b w:val="0"/>
          <w:bCs w:val="0"/>
          <w:caps w:val="0"/>
          <w:noProof/>
          <w:kern w:val="2"/>
          <w:sz w:val="24"/>
          <w:szCs w:val="24"/>
          <w14:ligatures w14:val="standardContextual"/>
        </w:rPr>
      </w:pPr>
      <w:hyperlink w:anchor="_Toc192606070" w:history="1">
        <w:r w:rsidRPr="00FB4B94">
          <w:rPr>
            <w:rStyle w:val="Hyperlink"/>
            <w:noProof/>
          </w:rPr>
          <w:t>23</w:t>
        </w:r>
        <w:r>
          <w:rPr>
            <w:rFonts w:asciiTheme="minorHAnsi" w:eastAsiaTheme="minorEastAsia" w:hAnsiTheme="minorHAnsi" w:cstheme="minorBidi"/>
            <w:b w:val="0"/>
            <w:bCs w:val="0"/>
            <w:caps w:val="0"/>
            <w:noProof/>
            <w:kern w:val="2"/>
            <w:sz w:val="24"/>
            <w:szCs w:val="24"/>
            <w14:ligatures w14:val="standardContextual"/>
          </w:rPr>
          <w:tab/>
        </w:r>
        <w:r w:rsidRPr="00FB4B94">
          <w:rPr>
            <w:rStyle w:val="Hyperlink"/>
            <w:noProof/>
          </w:rPr>
          <w:t>LXI API Extended Function</w:t>
        </w:r>
        <w:r>
          <w:rPr>
            <w:noProof/>
            <w:webHidden/>
          </w:rPr>
          <w:tab/>
        </w:r>
        <w:r>
          <w:rPr>
            <w:noProof/>
            <w:webHidden/>
          </w:rPr>
          <w:fldChar w:fldCharType="begin"/>
        </w:r>
        <w:r>
          <w:rPr>
            <w:noProof/>
            <w:webHidden/>
          </w:rPr>
          <w:instrText xml:space="preserve"> PAGEREF _Toc192606070 \h </w:instrText>
        </w:r>
        <w:r>
          <w:rPr>
            <w:noProof/>
            <w:webHidden/>
          </w:rPr>
        </w:r>
        <w:r>
          <w:rPr>
            <w:noProof/>
            <w:webHidden/>
          </w:rPr>
          <w:fldChar w:fldCharType="separate"/>
        </w:r>
        <w:r>
          <w:rPr>
            <w:noProof/>
            <w:webHidden/>
          </w:rPr>
          <w:t>7</w:t>
        </w:r>
        <w:r>
          <w:rPr>
            <w:noProof/>
            <w:webHidden/>
          </w:rPr>
          <w:fldChar w:fldCharType="end"/>
        </w:r>
      </w:hyperlink>
    </w:p>
    <w:p w14:paraId="69319A20" w14:textId="4060015D"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071" w:history="1">
        <w:r w:rsidRPr="00FB4B94">
          <w:rPr>
            <w:rStyle w:val="Hyperlink"/>
            <w:noProof/>
          </w:rPr>
          <w:t>23.1</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Purpose and Scope of this Document</w:t>
        </w:r>
        <w:r>
          <w:rPr>
            <w:noProof/>
            <w:webHidden/>
          </w:rPr>
          <w:tab/>
        </w:r>
        <w:r>
          <w:rPr>
            <w:noProof/>
            <w:webHidden/>
          </w:rPr>
          <w:fldChar w:fldCharType="begin"/>
        </w:r>
        <w:r>
          <w:rPr>
            <w:noProof/>
            <w:webHidden/>
          </w:rPr>
          <w:instrText xml:space="preserve"> PAGEREF _Toc192606071 \h </w:instrText>
        </w:r>
        <w:r>
          <w:rPr>
            <w:noProof/>
            <w:webHidden/>
          </w:rPr>
        </w:r>
        <w:r>
          <w:rPr>
            <w:noProof/>
            <w:webHidden/>
          </w:rPr>
          <w:fldChar w:fldCharType="separate"/>
        </w:r>
        <w:r>
          <w:rPr>
            <w:noProof/>
            <w:webHidden/>
          </w:rPr>
          <w:t>7</w:t>
        </w:r>
        <w:r>
          <w:rPr>
            <w:noProof/>
            <w:webHidden/>
          </w:rPr>
          <w:fldChar w:fldCharType="end"/>
        </w:r>
      </w:hyperlink>
    </w:p>
    <w:p w14:paraId="2EF2BC1B" w14:textId="11163F66" w:rsidR="00784E56" w:rsidRDefault="00784E56">
      <w:pPr>
        <w:pStyle w:val="TOC3"/>
        <w:tabs>
          <w:tab w:val="left" w:pos="12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72" w:history="1">
        <w:r w:rsidRPr="00FB4B94">
          <w:rPr>
            <w:rStyle w:val="Hyperlink"/>
            <w:noProof/>
          </w:rPr>
          <w:t>23.1.1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Purpose</w:t>
        </w:r>
        <w:r>
          <w:rPr>
            <w:noProof/>
            <w:webHidden/>
          </w:rPr>
          <w:tab/>
        </w:r>
        <w:r>
          <w:rPr>
            <w:noProof/>
            <w:webHidden/>
          </w:rPr>
          <w:fldChar w:fldCharType="begin"/>
        </w:r>
        <w:r>
          <w:rPr>
            <w:noProof/>
            <w:webHidden/>
          </w:rPr>
          <w:instrText xml:space="preserve"> PAGEREF _Toc192606072 \h </w:instrText>
        </w:r>
        <w:r>
          <w:rPr>
            <w:noProof/>
            <w:webHidden/>
          </w:rPr>
        </w:r>
        <w:r>
          <w:rPr>
            <w:noProof/>
            <w:webHidden/>
          </w:rPr>
          <w:fldChar w:fldCharType="separate"/>
        </w:r>
        <w:r>
          <w:rPr>
            <w:noProof/>
            <w:webHidden/>
          </w:rPr>
          <w:t>7</w:t>
        </w:r>
        <w:r>
          <w:rPr>
            <w:noProof/>
            <w:webHidden/>
          </w:rPr>
          <w:fldChar w:fldCharType="end"/>
        </w:r>
      </w:hyperlink>
    </w:p>
    <w:p w14:paraId="312722AA" w14:textId="08E5EC26" w:rsidR="00784E56" w:rsidRDefault="00784E56">
      <w:pPr>
        <w:pStyle w:val="TOC3"/>
        <w:tabs>
          <w:tab w:val="left" w:pos="12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73" w:history="1">
        <w:r w:rsidRPr="00FB4B94">
          <w:rPr>
            <w:rStyle w:val="Hyperlink"/>
            <w:noProof/>
          </w:rPr>
          <w:t>23.1.2</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Scope</w:t>
        </w:r>
        <w:r>
          <w:rPr>
            <w:noProof/>
            <w:webHidden/>
          </w:rPr>
          <w:tab/>
        </w:r>
        <w:r>
          <w:rPr>
            <w:noProof/>
            <w:webHidden/>
          </w:rPr>
          <w:fldChar w:fldCharType="begin"/>
        </w:r>
        <w:r>
          <w:rPr>
            <w:noProof/>
            <w:webHidden/>
          </w:rPr>
          <w:instrText xml:space="preserve"> PAGEREF _Toc192606073 \h </w:instrText>
        </w:r>
        <w:r>
          <w:rPr>
            <w:noProof/>
            <w:webHidden/>
          </w:rPr>
        </w:r>
        <w:r>
          <w:rPr>
            <w:noProof/>
            <w:webHidden/>
          </w:rPr>
          <w:fldChar w:fldCharType="separate"/>
        </w:r>
        <w:r>
          <w:rPr>
            <w:noProof/>
            <w:webHidden/>
          </w:rPr>
          <w:t>7</w:t>
        </w:r>
        <w:r>
          <w:rPr>
            <w:noProof/>
            <w:webHidden/>
          </w:rPr>
          <w:fldChar w:fldCharType="end"/>
        </w:r>
      </w:hyperlink>
    </w:p>
    <w:p w14:paraId="456998D7" w14:textId="5DD63CEF"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074" w:history="1">
        <w:r w:rsidRPr="00FB4B94">
          <w:rPr>
            <w:rStyle w:val="Hyperlink"/>
            <w:noProof/>
          </w:rPr>
          <w:t>23.2</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Definition of Terms</w:t>
        </w:r>
        <w:r>
          <w:rPr>
            <w:noProof/>
            <w:webHidden/>
          </w:rPr>
          <w:tab/>
        </w:r>
        <w:r>
          <w:rPr>
            <w:noProof/>
            <w:webHidden/>
          </w:rPr>
          <w:fldChar w:fldCharType="begin"/>
        </w:r>
        <w:r>
          <w:rPr>
            <w:noProof/>
            <w:webHidden/>
          </w:rPr>
          <w:instrText xml:space="preserve"> PAGEREF _Toc192606074 \h </w:instrText>
        </w:r>
        <w:r>
          <w:rPr>
            <w:noProof/>
            <w:webHidden/>
          </w:rPr>
        </w:r>
        <w:r>
          <w:rPr>
            <w:noProof/>
            <w:webHidden/>
          </w:rPr>
          <w:fldChar w:fldCharType="separate"/>
        </w:r>
        <w:r>
          <w:rPr>
            <w:noProof/>
            <w:webHidden/>
          </w:rPr>
          <w:t>7</w:t>
        </w:r>
        <w:r>
          <w:rPr>
            <w:noProof/>
            <w:webHidden/>
          </w:rPr>
          <w:fldChar w:fldCharType="end"/>
        </w:r>
      </w:hyperlink>
    </w:p>
    <w:p w14:paraId="7F195C13" w14:textId="30EEAEE0"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075" w:history="1">
        <w:r w:rsidRPr="00FB4B94">
          <w:rPr>
            <w:rStyle w:val="Hyperlink"/>
            <w:noProof/>
          </w:rPr>
          <w:t>23.3</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Relationship to Other LXI Standards</w:t>
        </w:r>
        <w:r>
          <w:rPr>
            <w:noProof/>
            <w:webHidden/>
          </w:rPr>
          <w:tab/>
        </w:r>
        <w:r>
          <w:rPr>
            <w:noProof/>
            <w:webHidden/>
          </w:rPr>
          <w:fldChar w:fldCharType="begin"/>
        </w:r>
        <w:r>
          <w:rPr>
            <w:noProof/>
            <w:webHidden/>
          </w:rPr>
          <w:instrText xml:space="preserve"> PAGEREF _Toc192606075 \h </w:instrText>
        </w:r>
        <w:r>
          <w:rPr>
            <w:noProof/>
            <w:webHidden/>
          </w:rPr>
        </w:r>
        <w:r>
          <w:rPr>
            <w:noProof/>
            <w:webHidden/>
          </w:rPr>
          <w:fldChar w:fldCharType="separate"/>
        </w:r>
        <w:r>
          <w:rPr>
            <w:noProof/>
            <w:webHidden/>
          </w:rPr>
          <w:t>8</w:t>
        </w:r>
        <w:r>
          <w:rPr>
            <w:noProof/>
            <w:webHidden/>
          </w:rPr>
          <w:fldChar w:fldCharType="end"/>
        </w:r>
      </w:hyperlink>
    </w:p>
    <w:p w14:paraId="0AEE3B4B" w14:textId="0D94D48A"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076" w:history="1">
        <w:r w:rsidRPr="00FB4B94">
          <w:rPr>
            <w:rStyle w:val="Hyperlink"/>
            <w:noProof/>
          </w:rPr>
          <w:t>23.4</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Acronyms</w:t>
        </w:r>
        <w:r>
          <w:rPr>
            <w:noProof/>
            <w:webHidden/>
          </w:rPr>
          <w:tab/>
        </w:r>
        <w:r>
          <w:rPr>
            <w:noProof/>
            <w:webHidden/>
          </w:rPr>
          <w:fldChar w:fldCharType="begin"/>
        </w:r>
        <w:r>
          <w:rPr>
            <w:noProof/>
            <w:webHidden/>
          </w:rPr>
          <w:instrText xml:space="preserve"> PAGEREF _Toc192606076 \h </w:instrText>
        </w:r>
        <w:r>
          <w:rPr>
            <w:noProof/>
            <w:webHidden/>
          </w:rPr>
        </w:r>
        <w:r>
          <w:rPr>
            <w:noProof/>
            <w:webHidden/>
          </w:rPr>
          <w:fldChar w:fldCharType="separate"/>
        </w:r>
        <w:r>
          <w:rPr>
            <w:noProof/>
            <w:webHidden/>
          </w:rPr>
          <w:t>8</w:t>
        </w:r>
        <w:r>
          <w:rPr>
            <w:noProof/>
            <w:webHidden/>
          </w:rPr>
          <w:fldChar w:fldCharType="end"/>
        </w:r>
      </w:hyperlink>
    </w:p>
    <w:p w14:paraId="70655F6B" w14:textId="43A06DBC"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077" w:history="1">
        <w:r w:rsidRPr="00FB4B94">
          <w:rPr>
            <w:rStyle w:val="Hyperlink"/>
            <w:noProof/>
          </w:rPr>
          <w:t>23.5</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Compliance Requirements</w:t>
        </w:r>
        <w:r>
          <w:rPr>
            <w:noProof/>
            <w:webHidden/>
          </w:rPr>
          <w:tab/>
        </w:r>
        <w:r>
          <w:rPr>
            <w:noProof/>
            <w:webHidden/>
          </w:rPr>
          <w:fldChar w:fldCharType="begin"/>
        </w:r>
        <w:r>
          <w:rPr>
            <w:noProof/>
            <w:webHidden/>
          </w:rPr>
          <w:instrText xml:space="preserve"> PAGEREF _Toc192606077 \h </w:instrText>
        </w:r>
        <w:r>
          <w:rPr>
            <w:noProof/>
            <w:webHidden/>
          </w:rPr>
        </w:r>
        <w:r>
          <w:rPr>
            <w:noProof/>
            <w:webHidden/>
          </w:rPr>
          <w:fldChar w:fldCharType="separate"/>
        </w:r>
        <w:r>
          <w:rPr>
            <w:noProof/>
            <w:webHidden/>
          </w:rPr>
          <w:t>9</w:t>
        </w:r>
        <w:r>
          <w:rPr>
            <w:noProof/>
            <w:webHidden/>
          </w:rPr>
          <w:fldChar w:fldCharType="end"/>
        </w:r>
      </w:hyperlink>
    </w:p>
    <w:p w14:paraId="7C0A8E65" w14:textId="2058DC42" w:rsidR="00784E56" w:rsidRDefault="00784E56">
      <w:pPr>
        <w:pStyle w:val="TOC3"/>
        <w:tabs>
          <w:tab w:val="left" w:pos="12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78" w:history="1">
        <w:r w:rsidRPr="00FB4B94">
          <w:rPr>
            <w:rStyle w:val="Hyperlink"/>
            <w:noProof/>
          </w:rPr>
          <w:t>23.5.1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Devices Comply with Current Schemas</w:t>
        </w:r>
        <w:r>
          <w:rPr>
            <w:noProof/>
            <w:webHidden/>
          </w:rPr>
          <w:tab/>
        </w:r>
        <w:r>
          <w:rPr>
            <w:noProof/>
            <w:webHidden/>
          </w:rPr>
          <w:fldChar w:fldCharType="begin"/>
        </w:r>
        <w:r>
          <w:rPr>
            <w:noProof/>
            <w:webHidden/>
          </w:rPr>
          <w:instrText xml:space="preserve"> PAGEREF _Toc192606078 \h </w:instrText>
        </w:r>
        <w:r>
          <w:rPr>
            <w:noProof/>
            <w:webHidden/>
          </w:rPr>
        </w:r>
        <w:r>
          <w:rPr>
            <w:noProof/>
            <w:webHidden/>
          </w:rPr>
          <w:fldChar w:fldCharType="separate"/>
        </w:r>
        <w:r>
          <w:rPr>
            <w:noProof/>
            <w:webHidden/>
          </w:rPr>
          <w:t>9</w:t>
        </w:r>
        <w:r>
          <w:rPr>
            <w:noProof/>
            <w:webHidden/>
          </w:rPr>
          <w:fldChar w:fldCharType="end"/>
        </w:r>
      </w:hyperlink>
    </w:p>
    <w:p w14:paraId="3C05A2B7" w14:textId="517490C6"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079" w:history="1">
        <w:r w:rsidRPr="00FB4B94">
          <w:rPr>
            <w:rStyle w:val="Hyperlink"/>
            <w:noProof/>
          </w:rPr>
          <w:t>23.6</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RULE – “LXI API” Extended Function is not included on the Welcome Web Page</w:t>
        </w:r>
        <w:r>
          <w:rPr>
            <w:noProof/>
            <w:webHidden/>
          </w:rPr>
          <w:tab/>
        </w:r>
        <w:r>
          <w:rPr>
            <w:noProof/>
            <w:webHidden/>
          </w:rPr>
          <w:fldChar w:fldCharType="begin"/>
        </w:r>
        <w:r>
          <w:rPr>
            <w:noProof/>
            <w:webHidden/>
          </w:rPr>
          <w:instrText xml:space="preserve"> PAGEREF _Toc192606079 \h </w:instrText>
        </w:r>
        <w:r>
          <w:rPr>
            <w:noProof/>
            <w:webHidden/>
          </w:rPr>
        </w:r>
        <w:r>
          <w:rPr>
            <w:noProof/>
            <w:webHidden/>
          </w:rPr>
          <w:fldChar w:fldCharType="separate"/>
        </w:r>
        <w:r>
          <w:rPr>
            <w:noProof/>
            <w:webHidden/>
          </w:rPr>
          <w:t>9</w:t>
        </w:r>
        <w:r>
          <w:rPr>
            <w:noProof/>
            <w:webHidden/>
          </w:rPr>
          <w:fldChar w:fldCharType="end"/>
        </w:r>
      </w:hyperlink>
    </w:p>
    <w:p w14:paraId="3F402138" w14:textId="114B6377"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080" w:history="1">
        <w:r w:rsidRPr="00FB4B94">
          <w:rPr>
            <w:rStyle w:val="Hyperlink"/>
            <w:noProof/>
          </w:rPr>
          <w:t>23.7</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RULE – “LXI API” Extended Function is not included in the LXI Identification</w:t>
        </w:r>
        <w:r>
          <w:rPr>
            <w:noProof/>
            <w:webHidden/>
          </w:rPr>
          <w:tab/>
        </w:r>
        <w:r>
          <w:rPr>
            <w:noProof/>
            <w:webHidden/>
          </w:rPr>
          <w:fldChar w:fldCharType="begin"/>
        </w:r>
        <w:r>
          <w:rPr>
            <w:noProof/>
            <w:webHidden/>
          </w:rPr>
          <w:instrText xml:space="preserve"> PAGEREF _Toc192606080 \h </w:instrText>
        </w:r>
        <w:r>
          <w:rPr>
            <w:noProof/>
            <w:webHidden/>
          </w:rPr>
        </w:r>
        <w:r>
          <w:rPr>
            <w:noProof/>
            <w:webHidden/>
          </w:rPr>
          <w:fldChar w:fldCharType="separate"/>
        </w:r>
        <w:r>
          <w:rPr>
            <w:noProof/>
            <w:webHidden/>
          </w:rPr>
          <w:t>9</w:t>
        </w:r>
        <w:r>
          <w:rPr>
            <w:noProof/>
            <w:webHidden/>
          </w:rPr>
          <w:fldChar w:fldCharType="end"/>
        </w:r>
      </w:hyperlink>
    </w:p>
    <w:p w14:paraId="1A4739E9" w14:textId="48EF537C"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081" w:history="1">
        <w:r w:rsidRPr="00FB4B94">
          <w:rPr>
            <w:rStyle w:val="Hyperlink"/>
            <w:noProof/>
          </w:rPr>
          <w:t>23.8</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Editorial Conventions Used in This Document</w:t>
        </w:r>
        <w:r>
          <w:rPr>
            <w:noProof/>
            <w:webHidden/>
          </w:rPr>
          <w:tab/>
        </w:r>
        <w:r>
          <w:rPr>
            <w:noProof/>
            <w:webHidden/>
          </w:rPr>
          <w:fldChar w:fldCharType="begin"/>
        </w:r>
        <w:r>
          <w:rPr>
            <w:noProof/>
            <w:webHidden/>
          </w:rPr>
          <w:instrText xml:space="preserve"> PAGEREF _Toc192606081 \h </w:instrText>
        </w:r>
        <w:r>
          <w:rPr>
            <w:noProof/>
            <w:webHidden/>
          </w:rPr>
        </w:r>
        <w:r>
          <w:rPr>
            <w:noProof/>
            <w:webHidden/>
          </w:rPr>
          <w:fldChar w:fldCharType="separate"/>
        </w:r>
        <w:r>
          <w:rPr>
            <w:noProof/>
            <w:webHidden/>
          </w:rPr>
          <w:t>9</w:t>
        </w:r>
        <w:r>
          <w:rPr>
            <w:noProof/>
            <w:webHidden/>
          </w:rPr>
          <w:fldChar w:fldCharType="end"/>
        </w:r>
      </w:hyperlink>
    </w:p>
    <w:p w14:paraId="39856DF2" w14:textId="25DBC07B"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082" w:history="1">
        <w:r w:rsidRPr="00FB4B94">
          <w:rPr>
            <w:rStyle w:val="Hyperlink"/>
            <w:noProof/>
          </w:rPr>
          <w:t>23.9</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Tables Used in this Document</w:t>
        </w:r>
        <w:r>
          <w:rPr>
            <w:noProof/>
            <w:webHidden/>
          </w:rPr>
          <w:tab/>
        </w:r>
        <w:r>
          <w:rPr>
            <w:noProof/>
            <w:webHidden/>
          </w:rPr>
          <w:fldChar w:fldCharType="begin"/>
        </w:r>
        <w:r>
          <w:rPr>
            <w:noProof/>
            <w:webHidden/>
          </w:rPr>
          <w:instrText xml:space="preserve"> PAGEREF _Toc192606082 \h </w:instrText>
        </w:r>
        <w:r>
          <w:rPr>
            <w:noProof/>
            <w:webHidden/>
          </w:rPr>
        </w:r>
        <w:r>
          <w:rPr>
            <w:noProof/>
            <w:webHidden/>
          </w:rPr>
          <w:fldChar w:fldCharType="separate"/>
        </w:r>
        <w:r>
          <w:rPr>
            <w:noProof/>
            <w:webHidden/>
          </w:rPr>
          <w:t>10</w:t>
        </w:r>
        <w:r>
          <w:rPr>
            <w:noProof/>
            <w:webHidden/>
          </w:rPr>
          <w:fldChar w:fldCharType="end"/>
        </w:r>
      </w:hyperlink>
    </w:p>
    <w:p w14:paraId="4ED7AFA2" w14:textId="0D4CEE2D"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083" w:history="1">
        <w:r w:rsidRPr="00FB4B94">
          <w:rPr>
            <w:rStyle w:val="Hyperlink"/>
            <w:noProof/>
          </w:rPr>
          <w:t>23.10</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The LXI Device API</w:t>
        </w:r>
        <w:r>
          <w:rPr>
            <w:noProof/>
            <w:webHidden/>
          </w:rPr>
          <w:tab/>
        </w:r>
        <w:r>
          <w:rPr>
            <w:noProof/>
            <w:webHidden/>
          </w:rPr>
          <w:fldChar w:fldCharType="begin"/>
        </w:r>
        <w:r>
          <w:rPr>
            <w:noProof/>
            <w:webHidden/>
          </w:rPr>
          <w:instrText xml:space="preserve"> PAGEREF _Toc192606083 \h </w:instrText>
        </w:r>
        <w:r>
          <w:rPr>
            <w:noProof/>
            <w:webHidden/>
          </w:rPr>
        </w:r>
        <w:r>
          <w:rPr>
            <w:noProof/>
            <w:webHidden/>
          </w:rPr>
          <w:fldChar w:fldCharType="separate"/>
        </w:r>
        <w:r>
          <w:rPr>
            <w:noProof/>
            <w:webHidden/>
          </w:rPr>
          <w:t>11</w:t>
        </w:r>
        <w:r>
          <w:rPr>
            <w:noProof/>
            <w:webHidden/>
          </w:rPr>
          <w:fldChar w:fldCharType="end"/>
        </w:r>
      </w:hyperlink>
    </w:p>
    <w:p w14:paraId="4379C812" w14:textId="1A86B6C8"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84" w:history="1">
        <w:r w:rsidRPr="00FB4B94">
          <w:rPr>
            <w:rStyle w:val="Hyperlink"/>
            <w:noProof/>
          </w:rPr>
          <w:t>23.10.1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API Client Authentication and Authorization</w:t>
        </w:r>
        <w:r>
          <w:rPr>
            <w:noProof/>
            <w:webHidden/>
          </w:rPr>
          <w:tab/>
        </w:r>
        <w:r>
          <w:rPr>
            <w:noProof/>
            <w:webHidden/>
          </w:rPr>
          <w:fldChar w:fldCharType="begin"/>
        </w:r>
        <w:r>
          <w:rPr>
            <w:noProof/>
            <w:webHidden/>
          </w:rPr>
          <w:instrText xml:space="preserve"> PAGEREF _Toc192606084 \h </w:instrText>
        </w:r>
        <w:r>
          <w:rPr>
            <w:noProof/>
            <w:webHidden/>
          </w:rPr>
        </w:r>
        <w:r>
          <w:rPr>
            <w:noProof/>
            <w:webHidden/>
          </w:rPr>
          <w:fldChar w:fldCharType="separate"/>
        </w:r>
        <w:r>
          <w:rPr>
            <w:noProof/>
            <w:webHidden/>
          </w:rPr>
          <w:t>11</w:t>
        </w:r>
        <w:r>
          <w:rPr>
            <w:noProof/>
            <w:webHidden/>
          </w:rPr>
          <w:fldChar w:fldCharType="end"/>
        </w:r>
      </w:hyperlink>
    </w:p>
    <w:p w14:paraId="31FD3BCC" w14:textId="2E9D15B4"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85" w:history="1">
        <w:r w:rsidRPr="00FB4B94">
          <w:rPr>
            <w:rStyle w:val="Hyperlink"/>
            <w:noProof/>
          </w:rPr>
          <w:t>23.10.2</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Additional Means of Authorization</w:t>
        </w:r>
        <w:r>
          <w:rPr>
            <w:noProof/>
            <w:webHidden/>
          </w:rPr>
          <w:tab/>
        </w:r>
        <w:r>
          <w:rPr>
            <w:noProof/>
            <w:webHidden/>
          </w:rPr>
          <w:fldChar w:fldCharType="begin"/>
        </w:r>
        <w:r>
          <w:rPr>
            <w:noProof/>
            <w:webHidden/>
          </w:rPr>
          <w:instrText xml:space="preserve"> PAGEREF _Toc192606085 \h </w:instrText>
        </w:r>
        <w:r>
          <w:rPr>
            <w:noProof/>
            <w:webHidden/>
          </w:rPr>
        </w:r>
        <w:r>
          <w:rPr>
            <w:noProof/>
            <w:webHidden/>
          </w:rPr>
          <w:fldChar w:fldCharType="separate"/>
        </w:r>
        <w:r>
          <w:rPr>
            <w:noProof/>
            <w:webHidden/>
          </w:rPr>
          <w:t>12</w:t>
        </w:r>
        <w:r>
          <w:rPr>
            <w:noProof/>
            <w:webHidden/>
          </w:rPr>
          <w:fldChar w:fldCharType="end"/>
        </w:r>
      </w:hyperlink>
    </w:p>
    <w:p w14:paraId="5AEBD21B" w14:textId="244E53C5"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86" w:history="1">
        <w:r w:rsidRPr="00FB4B94">
          <w:rPr>
            <w:rStyle w:val="Hyperlink"/>
            <w:noProof/>
          </w:rPr>
          <w:t>23.10.3</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Certificate and CSR GUIDs</w:t>
        </w:r>
        <w:r>
          <w:rPr>
            <w:noProof/>
            <w:webHidden/>
          </w:rPr>
          <w:tab/>
        </w:r>
        <w:r>
          <w:rPr>
            <w:noProof/>
            <w:webHidden/>
          </w:rPr>
          <w:fldChar w:fldCharType="begin"/>
        </w:r>
        <w:r>
          <w:rPr>
            <w:noProof/>
            <w:webHidden/>
          </w:rPr>
          <w:instrText xml:space="preserve"> PAGEREF _Toc192606086 \h </w:instrText>
        </w:r>
        <w:r>
          <w:rPr>
            <w:noProof/>
            <w:webHidden/>
          </w:rPr>
        </w:r>
        <w:r>
          <w:rPr>
            <w:noProof/>
            <w:webHidden/>
          </w:rPr>
          <w:fldChar w:fldCharType="separate"/>
        </w:r>
        <w:r>
          <w:rPr>
            <w:noProof/>
            <w:webHidden/>
          </w:rPr>
          <w:t>12</w:t>
        </w:r>
        <w:r>
          <w:rPr>
            <w:noProof/>
            <w:webHidden/>
          </w:rPr>
          <w:fldChar w:fldCharType="end"/>
        </w:r>
      </w:hyperlink>
    </w:p>
    <w:p w14:paraId="23E83D36" w14:textId="455A1B5F"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87" w:history="1">
        <w:r w:rsidRPr="00FB4B94">
          <w:rPr>
            <w:rStyle w:val="Hyperlink"/>
            <w:noProof/>
          </w:rPr>
          <w:t>23.10.4</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Common Method Requirements</w:t>
        </w:r>
        <w:r>
          <w:rPr>
            <w:noProof/>
            <w:webHidden/>
          </w:rPr>
          <w:tab/>
        </w:r>
        <w:r>
          <w:rPr>
            <w:noProof/>
            <w:webHidden/>
          </w:rPr>
          <w:fldChar w:fldCharType="begin"/>
        </w:r>
        <w:r>
          <w:rPr>
            <w:noProof/>
            <w:webHidden/>
          </w:rPr>
          <w:instrText xml:space="preserve"> PAGEREF _Toc192606087 \h </w:instrText>
        </w:r>
        <w:r>
          <w:rPr>
            <w:noProof/>
            <w:webHidden/>
          </w:rPr>
        </w:r>
        <w:r>
          <w:rPr>
            <w:noProof/>
            <w:webHidden/>
          </w:rPr>
          <w:fldChar w:fldCharType="separate"/>
        </w:r>
        <w:r>
          <w:rPr>
            <w:noProof/>
            <w:webHidden/>
          </w:rPr>
          <w:t>12</w:t>
        </w:r>
        <w:r>
          <w:rPr>
            <w:noProof/>
            <w:webHidden/>
          </w:rPr>
          <w:fldChar w:fldCharType="end"/>
        </w:r>
      </w:hyperlink>
    </w:p>
    <w:p w14:paraId="1F810D92" w14:textId="5609F7B8"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88" w:history="1">
        <w:r w:rsidRPr="00FB4B94">
          <w:rPr>
            <w:rStyle w:val="Hyperlink"/>
            <w:noProof/>
          </w:rPr>
          <w:t>23.10.5</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API Summary</w:t>
        </w:r>
        <w:r>
          <w:rPr>
            <w:noProof/>
            <w:webHidden/>
          </w:rPr>
          <w:tab/>
        </w:r>
        <w:r>
          <w:rPr>
            <w:noProof/>
            <w:webHidden/>
          </w:rPr>
          <w:fldChar w:fldCharType="begin"/>
        </w:r>
        <w:r>
          <w:rPr>
            <w:noProof/>
            <w:webHidden/>
          </w:rPr>
          <w:instrText xml:space="preserve"> PAGEREF _Toc192606088 \h </w:instrText>
        </w:r>
        <w:r>
          <w:rPr>
            <w:noProof/>
            <w:webHidden/>
          </w:rPr>
        </w:r>
        <w:r>
          <w:rPr>
            <w:noProof/>
            <w:webHidden/>
          </w:rPr>
          <w:fldChar w:fldCharType="separate"/>
        </w:r>
        <w:r>
          <w:rPr>
            <w:noProof/>
            <w:webHidden/>
          </w:rPr>
          <w:t>15</w:t>
        </w:r>
        <w:r>
          <w:rPr>
            <w:noProof/>
            <w:webHidden/>
          </w:rPr>
          <w:fldChar w:fldCharType="end"/>
        </w:r>
      </w:hyperlink>
    </w:p>
    <w:p w14:paraId="34F2626C" w14:textId="1A6FB517"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89" w:history="1">
        <w:r w:rsidRPr="00FB4B94">
          <w:rPr>
            <w:rStyle w:val="Hyperlink"/>
            <w:noProof/>
          </w:rPr>
          <w:t>23.10.6</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XML Schemas for Device APIs</w:t>
        </w:r>
        <w:r>
          <w:rPr>
            <w:noProof/>
            <w:webHidden/>
          </w:rPr>
          <w:tab/>
        </w:r>
        <w:r>
          <w:rPr>
            <w:noProof/>
            <w:webHidden/>
          </w:rPr>
          <w:fldChar w:fldCharType="begin"/>
        </w:r>
        <w:r>
          <w:rPr>
            <w:noProof/>
            <w:webHidden/>
          </w:rPr>
          <w:instrText xml:space="preserve"> PAGEREF _Toc192606089 \h </w:instrText>
        </w:r>
        <w:r>
          <w:rPr>
            <w:noProof/>
            <w:webHidden/>
          </w:rPr>
        </w:r>
        <w:r>
          <w:rPr>
            <w:noProof/>
            <w:webHidden/>
          </w:rPr>
          <w:fldChar w:fldCharType="separate"/>
        </w:r>
        <w:r>
          <w:rPr>
            <w:noProof/>
            <w:webHidden/>
          </w:rPr>
          <w:t>16</w:t>
        </w:r>
        <w:r>
          <w:rPr>
            <w:noProof/>
            <w:webHidden/>
          </w:rPr>
          <w:fldChar w:fldCharType="end"/>
        </w:r>
      </w:hyperlink>
    </w:p>
    <w:p w14:paraId="51B68E8B" w14:textId="60A0B622"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90" w:history="1">
        <w:r w:rsidRPr="00FB4B94">
          <w:rPr>
            <w:rStyle w:val="Hyperlink"/>
            <w:noProof/>
          </w:rPr>
          <w:t>23.10.7</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Identification API</w:t>
        </w:r>
        <w:r>
          <w:rPr>
            <w:noProof/>
            <w:webHidden/>
          </w:rPr>
          <w:tab/>
        </w:r>
        <w:r>
          <w:rPr>
            <w:noProof/>
            <w:webHidden/>
          </w:rPr>
          <w:fldChar w:fldCharType="begin"/>
        </w:r>
        <w:r>
          <w:rPr>
            <w:noProof/>
            <w:webHidden/>
          </w:rPr>
          <w:instrText xml:space="preserve"> PAGEREF _Toc192606090 \h </w:instrText>
        </w:r>
        <w:r>
          <w:rPr>
            <w:noProof/>
            <w:webHidden/>
          </w:rPr>
        </w:r>
        <w:r>
          <w:rPr>
            <w:noProof/>
            <w:webHidden/>
          </w:rPr>
          <w:fldChar w:fldCharType="separate"/>
        </w:r>
        <w:r>
          <w:rPr>
            <w:noProof/>
            <w:webHidden/>
          </w:rPr>
          <w:t>17</w:t>
        </w:r>
        <w:r>
          <w:rPr>
            <w:noProof/>
            <w:webHidden/>
          </w:rPr>
          <w:fldChar w:fldCharType="end"/>
        </w:r>
      </w:hyperlink>
    </w:p>
    <w:p w14:paraId="63874502" w14:textId="328FE261"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91" w:history="1">
        <w:r w:rsidRPr="00FB4B94">
          <w:rPr>
            <w:rStyle w:val="Hyperlink"/>
            <w:noProof/>
          </w:rPr>
          <w:t>23.10.8</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Common Configuration GET API</w:t>
        </w:r>
        <w:r>
          <w:rPr>
            <w:noProof/>
            <w:webHidden/>
          </w:rPr>
          <w:tab/>
        </w:r>
        <w:r>
          <w:rPr>
            <w:noProof/>
            <w:webHidden/>
          </w:rPr>
          <w:fldChar w:fldCharType="begin"/>
        </w:r>
        <w:r>
          <w:rPr>
            <w:noProof/>
            <w:webHidden/>
          </w:rPr>
          <w:instrText xml:space="preserve"> PAGEREF _Toc192606091 \h </w:instrText>
        </w:r>
        <w:r>
          <w:rPr>
            <w:noProof/>
            <w:webHidden/>
          </w:rPr>
        </w:r>
        <w:r>
          <w:rPr>
            <w:noProof/>
            <w:webHidden/>
          </w:rPr>
          <w:fldChar w:fldCharType="separate"/>
        </w:r>
        <w:r>
          <w:rPr>
            <w:noProof/>
            <w:webHidden/>
          </w:rPr>
          <w:t>17</w:t>
        </w:r>
        <w:r>
          <w:rPr>
            <w:noProof/>
            <w:webHidden/>
          </w:rPr>
          <w:fldChar w:fldCharType="end"/>
        </w:r>
      </w:hyperlink>
    </w:p>
    <w:p w14:paraId="576F47C0" w14:textId="51E5A2AF"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92" w:history="1">
        <w:r w:rsidRPr="00FB4B94">
          <w:rPr>
            <w:rStyle w:val="Hyperlink"/>
            <w:noProof/>
          </w:rPr>
          <w:t>23.10.9</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Common Configuration PUT API</w:t>
        </w:r>
        <w:r>
          <w:rPr>
            <w:noProof/>
            <w:webHidden/>
          </w:rPr>
          <w:tab/>
        </w:r>
        <w:r>
          <w:rPr>
            <w:noProof/>
            <w:webHidden/>
          </w:rPr>
          <w:fldChar w:fldCharType="begin"/>
        </w:r>
        <w:r>
          <w:rPr>
            <w:noProof/>
            <w:webHidden/>
          </w:rPr>
          <w:instrText xml:space="preserve"> PAGEREF _Toc192606092 \h </w:instrText>
        </w:r>
        <w:r>
          <w:rPr>
            <w:noProof/>
            <w:webHidden/>
          </w:rPr>
        </w:r>
        <w:r>
          <w:rPr>
            <w:noProof/>
            <w:webHidden/>
          </w:rPr>
          <w:fldChar w:fldCharType="separate"/>
        </w:r>
        <w:r>
          <w:rPr>
            <w:noProof/>
            <w:webHidden/>
          </w:rPr>
          <w:t>17</w:t>
        </w:r>
        <w:r>
          <w:rPr>
            <w:noProof/>
            <w:webHidden/>
          </w:rPr>
          <w:fldChar w:fldCharType="end"/>
        </w:r>
      </w:hyperlink>
    </w:p>
    <w:p w14:paraId="63206B69" w14:textId="5DC773C0"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93" w:history="1">
        <w:r w:rsidRPr="00FB4B94">
          <w:rPr>
            <w:rStyle w:val="Hyperlink"/>
            <w:noProof/>
          </w:rPr>
          <w:t>23.10.10</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Device Specific Configuration GET API</w:t>
        </w:r>
        <w:r>
          <w:rPr>
            <w:noProof/>
            <w:webHidden/>
          </w:rPr>
          <w:tab/>
        </w:r>
        <w:r>
          <w:rPr>
            <w:noProof/>
            <w:webHidden/>
          </w:rPr>
          <w:fldChar w:fldCharType="begin"/>
        </w:r>
        <w:r>
          <w:rPr>
            <w:noProof/>
            <w:webHidden/>
          </w:rPr>
          <w:instrText xml:space="preserve"> PAGEREF _Toc192606093 \h </w:instrText>
        </w:r>
        <w:r>
          <w:rPr>
            <w:noProof/>
            <w:webHidden/>
          </w:rPr>
        </w:r>
        <w:r>
          <w:rPr>
            <w:noProof/>
            <w:webHidden/>
          </w:rPr>
          <w:fldChar w:fldCharType="separate"/>
        </w:r>
        <w:r>
          <w:rPr>
            <w:noProof/>
            <w:webHidden/>
          </w:rPr>
          <w:t>18</w:t>
        </w:r>
        <w:r>
          <w:rPr>
            <w:noProof/>
            <w:webHidden/>
          </w:rPr>
          <w:fldChar w:fldCharType="end"/>
        </w:r>
      </w:hyperlink>
    </w:p>
    <w:p w14:paraId="6DC5931A" w14:textId="0D8AFF71"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94" w:history="1">
        <w:r w:rsidRPr="00FB4B94">
          <w:rPr>
            <w:rStyle w:val="Hyperlink"/>
            <w:noProof/>
          </w:rPr>
          <w:t>23.10.11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Device Specific Configuration PUT API</w:t>
        </w:r>
        <w:r>
          <w:rPr>
            <w:noProof/>
            <w:webHidden/>
          </w:rPr>
          <w:tab/>
        </w:r>
        <w:r>
          <w:rPr>
            <w:noProof/>
            <w:webHidden/>
          </w:rPr>
          <w:fldChar w:fldCharType="begin"/>
        </w:r>
        <w:r>
          <w:rPr>
            <w:noProof/>
            <w:webHidden/>
          </w:rPr>
          <w:instrText xml:space="preserve"> PAGEREF _Toc192606094 \h </w:instrText>
        </w:r>
        <w:r>
          <w:rPr>
            <w:noProof/>
            <w:webHidden/>
          </w:rPr>
        </w:r>
        <w:r>
          <w:rPr>
            <w:noProof/>
            <w:webHidden/>
          </w:rPr>
          <w:fldChar w:fldCharType="separate"/>
        </w:r>
        <w:r>
          <w:rPr>
            <w:noProof/>
            <w:webHidden/>
          </w:rPr>
          <w:t>18</w:t>
        </w:r>
        <w:r>
          <w:rPr>
            <w:noProof/>
            <w:webHidden/>
          </w:rPr>
          <w:fldChar w:fldCharType="end"/>
        </w:r>
      </w:hyperlink>
    </w:p>
    <w:p w14:paraId="4FA9453B" w14:textId="255600D6"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95" w:history="1">
        <w:r w:rsidRPr="00FB4B94">
          <w:rPr>
            <w:rStyle w:val="Hyperlink"/>
            <w:noProof/>
          </w:rPr>
          <w:t>23.10.12</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Certificates GET API</w:t>
        </w:r>
        <w:r>
          <w:rPr>
            <w:noProof/>
            <w:webHidden/>
          </w:rPr>
          <w:tab/>
        </w:r>
        <w:r>
          <w:rPr>
            <w:noProof/>
            <w:webHidden/>
          </w:rPr>
          <w:fldChar w:fldCharType="begin"/>
        </w:r>
        <w:r>
          <w:rPr>
            <w:noProof/>
            <w:webHidden/>
          </w:rPr>
          <w:instrText xml:space="preserve"> PAGEREF _Toc192606095 \h </w:instrText>
        </w:r>
        <w:r>
          <w:rPr>
            <w:noProof/>
            <w:webHidden/>
          </w:rPr>
        </w:r>
        <w:r>
          <w:rPr>
            <w:noProof/>
            <w:webHidden/>
          </w:rPr>
          <w:fldChar w:fldCharType="separate"/>
        </w:r>
        <w:r>
          <w:rPr>
            <w:noProof/>
            <w:webHidden/>
          </w:rPr>
          <w:t>19</w:t>
        </w:r>
        <w:r>
          <w:rPr>
            <w:noProof/>
            <w:webHidden/>
          </w:rPr>
          <w:fldChar w:fldCharType="end"/>
        </w:r>
      </w:hyperlink>
    </w:p>
    <w:p w14:paraId="2BD1BAC8" w14:textId="13B60A93"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96" w:history="1">
        <w:r w:rsidRPr="00FB4B94">
          <w:rPr>
            <w:rStyle w:val="Hyperlink"/>
            <w:noProof/>
          </w:rPr>
          <w:t>23.10.13</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Certificates POST API</w:t>
        </w:r>
        <w:r>
          <w:rPr>
            <w:noProof/>
            <w:webHidden/>
          </w:rPr>
          <w:tab/>
        </w:r>
        <w:r>
          <w:rPr>
            <w:noProof/>
            <w:webHidden/>
          </w:rPr>
          <w:fldChar w:fldCharType="begin"/>
        </w:r>
        <w:r>
          <w:rPr>
            <w:noProof/>
            <w:webHidden/>
          </w:rPr>
          <w:instrText xml:space="preserve"> PAGEREF _Toc192606096 \h </w:instrText>
        </w:r>
        <w:r>
          <w:rPr>
            <w:noProof/>
            <w:webHidden/>
          </w:rPr>
        </w:r>
        <w:r>
          <w:rPr>
            <w:noProof/>
            <w:webHidden/>
          </w:rPr>
          <w:fldChar w:fldCharType="separate"/>
        </w:r>
        <w:r>
          <w:rPr>
            <w:noProof/>
            <w:webHidden/>
          </w:rPr>
          <w:t>19</w:t>
        </w:r>
        <w:r>
          <w:rPr>
            <w:noProof/>
            <w:webHidden/>
          </w:rPr>
          <w:fldChar w:fldCharType="end"/>
        </w:r>
      </w:hyperlink>
    </w:p>
    <w:p w14:paraId="27F75609" w14:textId="009ED2FC"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97" w:history="1">
        <w:r w:rsidRPr="00FB4B94">
          <w:rPr>
            <w:rStyle w:val="Hyperlink"/>
            <w:noProof/>
          </w:rPr>
          <w:t>23.10.14</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Certificate GET API</w:t>
        </w:r>
        <w:r>
          <w:rPr>
            <w:noProof/>
            <w:webHidden/>
          </w:rPr>
          <w:tab/>
        </w:r>
        <w:r>
          <w:rPr>
            <w:noProof/>
            <w:webHidden/>
          </w:rPr>
          <w:fldChar w:fldCharType="begin"/>
        </w:r>
        <w:r>
          <w:rPr>
            <w:noProof/>
            <w:webHidden/>
          </w:rPr>
          <w:instrText xml:space="preserve"> PAGEREF _Toc192606097 \h </w:instrText>
        </w:r>
        <w:r>
          <w:rPr>
            <w:noProof/>
            <w:webHidden/>
          </w:rPr>
        </w:r>
        <w:r>
          <w:rPr>
            <w:noProof/>
            <w:webHidden/>
          </w:rPr>
          <w:fldChar w:fldCharType="separate"/>
        </w:r>
        <w:r>
          <w:rPr>
            <w:noProof/>
            <w:webHidden/>
          </w:rPr>
          <w:t>19</w:t>
        </w:r>
        <w:r>
          <w:rPr>
            <w:noProof/>
            <w:webHidden/>
          </w:rPr>
          <w:fldChar w:fldCharType="end"/>
        </w:r>
      </w:hyperlink>
    </w:p>
    <w:p w14:paraId="56AC66C4" w14:textId="5D857F15"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98" w:history="1">
        <w:r w:rsidRPr="00FB4B94">
          <w:rPr>
            <w:rStyle w:val="Hyperlink"/>
            <w:noProof/>
          </w:rPr>
          <w:t>23.10.15</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Certificate DELETE API</w:t>
        </w:r>
        <w:r>
          <w:rPr>
            <w:noProof/>
            <w:webHidden/>
          </w:rPr>
          <w:tab/>
        </w:r>
        <w:r>
          <w:rPr>
            <w:noProof/>
            <w:webHidden/>
          </w:rPr>
          <w:fldChar w:fldCharType="begin"/>
        </w:r>
        <w:r>
          <w:rPr>
            <w:noProof/>
            <w:webHidden/>
          </w:rPr>
          <w:instrText xml:space="preserve"> PAGEREF _Toc192606098 \h </w:instrText>
        </w:r>
        <w:r>
          <w:rPr>
            <w:noProof/>
            <w:webHidden/>
          </w:rPr>
        </w:r>
        <w:r>
          <w:rPr>
            <w:noProof/>
            <w:webHidden/>
          </w:rPr>
          <w:fldChar w:fldCharType="separate"/>
        </w:r>
        <w:r>
          <w:rPr>
            <w:noProof/>
            <w:webHidden/>
          </w:rPr>
          <w:t>20</w:t>
        </w:r>
        <w:r>
          <w:rPr>
            <w:noProof/>
            <w:webHidden/>
          </w:rPr>
          <w:fldChar w:fldCharType="end"/>
        </w:r>
      </w:hyperlink>
    </w:p>
    <w:p w14:paraId="2EEF62B1" w14:textId="64106CE9"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099" w:history="1">
        <w:r w:rsidRPr="00FB4B94">
          <w:rPr>
            <w:rStyle w:val="Hyperlink"/>
            <w:noProof/>
          </w:rPr>
          <w:t>23.10.16</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CSR GET API</w:t>
        </w:r>
        <w:r>
          <w:rPr>
            <w:noProof/>
            <w:webHidden/>
          </w:rPr>
          <w:tab/>
        </w:r>
        <w:r>
          <w:rPr>
            <w:noProof/>
            <w:webHidden/>
          </w:rPr>
          <w:fldChar w:fldCharType="begin"/>
        </w:r>
        <w:r>
          <w:rPr>
            <w:noProof/>
            <w:webHidden/>
          </w:rPr>
          <w:instrText xml:space="preserve"> PAGEREF _Toc192606099 \h </w:instrText>
        </w:r>
        <w:r>
          <w:rPr>
            <w:noProof/>
            <w:webHidden/>
          </w:rPr>
        </w:r>
        <w:r>
          <w:rPr>
            <w:noProof/>
            <w:webHidden/>
          </w:rPr>
          <w:fldChar w:fldCharType="separate"/>
        </w:r>
        <w:r>
          <w:rPr>
            <w:noProof/>
            <w:webHidden/>
          </w:rPr>
          <w:t>20</w:t>
        </w:r>
        <w:r>
          <w:rPr>
            <w:noProof/>
            <w:webHidden/>
          </w:rPr>
          <w:fldChar w:fldCharType="end"/>
        </w:r>
      </w:hyperlink>
    </w:p>
    <w:p w14:paraId="30A9F2F3" w14:textId="35AFAC41"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00" w:history="1">
        <w:r w:rsidRPr="00FB4B94">
          <w:rPr>
            <w:rStyle w:val="Hyperlink"/>
            <w:noProof/>
          </w:rPr>
          <w:t>23.10.17</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Create Certificate API</w:t>
        </w:r>
        <w:r>
          <w:rPr>
            <w:noProof/>
            <w:webHidden/>
          </w:rPr>
          <w:tab/>
        </w:r>
        <w:r>
          <w:rPr>
            <w:noProof/>
            <w:webHidden/>
          </w:rPr>
          <w:fldChar w:fldCharType="begin"/>
        </w:r>
        <w:r>
          <w:rPr>
            <w:noProof/>
            <w:webHidden/>
          </w:rPr>
          <w:instrText xml:space="preserve"> PAGEREF _Toc192606100 \h </w:instrText>
        </w:r>
        <w:r>
          <w:rPr>
            <w:noProof/>
            <w:webHidden/>
          </w:rPr>
        </w:r>
        <w:r>
          <w:rPr>
            <w:noProof/>
            <w:webHidden/>
          </w:rPr>
          <w:fldChar w:fldCharType="separate"/>
        </w:r>
        <w:r>
          <w:rPr>
            <w:noProof/>
            <w:webHidden/>
          </w:rPr>
          <w:t>21</w:t>
        </w:r>
        <w:r>
          <w:rPr>
            <w:noProof/>
            <w:webHidden/>
          </w:rPr>
          <w:fldChar w:fldCharType="end"/>
        </w:r>
      </w:hyperlink>
    </w:p>
    <w:p w14:paraId="02DA152B" w14:textId="03AB8BFA"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01" w:history="1">
        <w:r w:rsidRPr="00FB4B94">
          <w:rPr>
            <w:rStyle w:val="Hyperlink"/>
            <w:noProof/>
          </w:rPr>
          <w:t>23.10.18</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RULE – LXI Certificate ENABLED API</w:t>
        </w:r>
        <w:r>
          <w:rPr>
            <w:noProof/>
            <w:webHidden/>
          </w:rPr>
          <w:tab/>
        </w:r>
        <w:r>
          <w:rPr>
            <w:noProof/>
            <w:webHidden/>
          </w:rPr>
          <w:fldChar w:fldCharType="begin"/>
        </w:r>
        <w:r>
          <w:rPr>
            <w:noProof/>
            <w:webHidden/>
          </w:rPr>
          <w:instrText xml:space="preserve"> PAGEREF _Toc192606101 \h </w:instrText>
        </w:r>
        <w:r>
          <w:rPr>
            <w:noProof/>
            <w:webHidden/>
          </w:rPr>
        </w:r>
        <w:r>
          <w:rPr>
            <w:noProof/>
            <w:webHidden/>
          </w:rPr>
          <w:fldChar w:fldCharType="separate"/>
        </w:r>
        <w:r>
          <w:rPr>
            <w:noProof/>
            <w:webHidden/>
          </w:rPr>
          <w:t>21</w:t>
        </w:r>
        <w:r>
          <w:rPr>
            <w:noProof/>
            <w:webHidden/>
          </w:rPr>
          <w:fldChar w:fldCharType="end"/>
        </w:r>
      </w:hyperlink>
    </w:p>
    <w:p w14:paraId="036AD1A4" w14:textId="48E2A38A"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02" w:history="1">
        <w:r w:rsidRPr="00FB4B94">
          <w:rPr>
            <w:rStyle w:val="Hyperlink"/>
            <w:noProof/>
          </w:rPr>
          <w:t>23.10.19</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SubjectName</w:t>
        </w:r>
        <w:r>
          <w:rPr>
            <w:noProof/>
            <w:webHidden/>
          </w:rPr>
          <w:tab/>
        </w:r>
        <w:r>
          <w:rPr>
            <w:noProof/>
            <w:webHidden/>
          </w:rPr>
          <w:fldChar w:fldCharType="begin"/>
        </w:r>
        <w:r>
          <w:rPr>
            <w:noProof/>
            <w:webHidden/>
          </w:rPr>
          <w:instrText xml:space="preserve"> PAGEREF _Toc192606102 \h </w:instrText>
        </w:r>
        <w:r>
          <w:rPr>
            <w:noProof/>
            <w:webHidden/>
          </w:rPr>
        </w:r>
        <w:r>
          <w:rPr>
            <w:noProof/>
            <w:webHidden/>
          </w:rPr>
          <w:fldChar w:fldCharType="separate"/>
        </w:r>
        <w:r>
          <w:rPr>
            <w:noProof/>
            <w:webHidden/>
          </w:rPr>
          <w:t>21</w:t>
        </w:r>
        <w:r>
          <w:rPr>
            <w:noProof/>
            <w:webHidden/>
          </w:rPr>
          <w:fldChar w:fldCharType="end"/>
        </w:r>
      </w:hyperlink>
    </w:p>
    <w:p w14:paraId="33F92AD7" w14:textId="2E140C57"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03" w:history="1">
        <w:r w:rsidRPr="00FB4B94">
          <w:rPr>
            <w:rStyle w:val="Hyperlink"/>
            <w:noProof/>
          </w:rPr>
          <w:t>23.10.20</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ExtraSubjectAttribute</w:t>
        </w:r>
        <w:r>
          <w:rPr>
            <w:noProof/>
            <w:webHidden/>
          </w:rPr>
          <w:tab/>
        </w:r>
        <w:r>
          <w:rPr>
            <w:noProof/>
            <w:webHidden/>
          </w:rPr>
          <w:fldChar w:fldCharType="begin"/>
        </w:r>
        <w:r>
          <w:rPr>
            <w:noProof/>
            <w:webHidden/>
          </w:rPr>
          <w:instrText xml:space="preserve"> PAGEREF _Toc192606103 \h </w:instrText>
        </w:r>
        <w:r>
          <w:rPr>
            <w:noProof/>
            <w:webHidden/>
          </w:rPr>
        </w:r>
        <w:r>
          <w:rPr>
            <w:noProof/>
            <w:webHidden/>
          </w:rPr>
          <w:fldChar w:fldCharType="separate"/>
        </w:r>
        <w:r>
          <w:rPr>
            <w:noProof/>
            <w:webHidden/>
          </w:rPr>
          <w:t>22</w:t>
        </w:r>
        <w:r>
          <w:rPr>
            <w:noProof/>
            <w:webHidden/>
          </w:rPr>
          <w:fldChar w:fldCharType="end"/>
        </w:r>
      </w:hyperlink>
    </w:p>
    <w:p w14:paraId="78ED55A8" w14:textId="748B7719"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04" w:history="1">
        <w:r w:rsidRPr="00FB4B94">
          <w:rPr>
            <w:rStyle w:val="Hyperlink"/>
            <w:noProof/>
          </w:rPr>
          <w:t>23.10.21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CertificateExtension</w:t>
        </w:r>
        <w:r>
          <w:rPr>
            <w:noProof/>
            <w:webHidden/>
          </w:rPr>
          <w:tab/>
        </w:r>
        <w:r>
          <w:rPr>
            <w:noProof/>
            <w:webHidden/>
          </w:rPr>
          <w:fldChar w:fldCharType="begin"/>
        </w:r>
        <w:r>
          <w:rPr>
            <w:noProof/>
            <w:webHidden/>
          </w:rPr>
          <w:instrText xml:space="preserve"> PAGEREF _Toc192606104 \h </w:instrText>
        </w:r>
        <w:r>
          <w:rPr>
            <w:noProof/>
            <w:webHidden/>
          </w:rPr>
        </w:r>
        <w:r>
          <w:rPr>
            <w:noProof/>
            <w:webHidden/>
          </w:rPr>
          <w:fldChar w:fldCharType="separate"/>
        </w:r>
        <w:r>
          <w:rPr>
            <w:noProof/>
            <w:webHidden/>
          </w:rPr>
          <w:t>23</w:t>
        </w:r>
        <w:r>
          <w:rPr>
            <w:noProof/>
            <w:webHidden/>
          </w:rPr>
          <w:fldChar w:fldCharType="end"/>
        </w:r>
      </w:hyperlink>
    </w:p>
    <w:p w14:paraId="43FBFDA3" w14:textId="68FD4677"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105" w:history="1">
        <w:r w:rsidRPr="00FB4B94">
          <w:rPr>
            <w:rStyle w:val="Hyperlink"/>
            <w:noProof/>
          </w:rPr>
          <w:t>23.11</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LXI Instrument Identification Schema</w:t>
        </w:r>
        <w:r>
          <w:rPr>
            <w:noProof/>
            <w:webHidden/>
          </w:rPr>
          <w:tab/>
        </w:r>
        <w:r>
          <w:rPr>
            <w:noProof/>
            <w:webHidden/>
          </w:rPr>
          <w:fldChar w:fldCharType="begin"/>
        </w:r>
        <w:r>
          <w:rPr>
            <w:noProof/>
            <w:webHidden/>
          </w:rPr>
          <w:instrText xml:space="preserve"> PAGEREF _Toc192606105 \h </w:instrText>
        </w:r>
        <w:r>
          <w:rPr>
            <w:noProof/>
            <w:webHidden/>
          </w:rPr>
        </w:r>
        <w:r>
          <w:rPr>
            <w:noProof/>
            <w:webHidden/>
          </w:rPr>
          <w:fldChar w:fldCharType="separate"/>
        </w:r>
        <w:r>
          <w:rPr>
            <w:noProof/>
            <w:webHidden/>
          </w:rPr>
          <w:t>23</w:t>
        </w:r>
        <w:r>
          <w:rPr>
            <w:noProof/>
            <w:webHidden/>
          </w:rPr>
          <w:fldChar w:fldCharType="end"/>
        </w:r>
      </w:hyperlink>
    </w:p>
    <w:p w14:paraId="353E3227" w14:textId="6DB204BB"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06" w:history="1">
        <w:r w:rsidRPr="00FB4B94">
          <w:rPr>
            <w:rStyle w:val="Hyperlink"/>
            <w:noProof/>
          </w:rPr>
          <w:t>23.11.1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LXIDevice</w:t>
        </w:r>
        <w:r>
          <w:rPr>
            <w:noProof/>
            <w:webHidden/>
          </w:rPr>
          <w:tab/>
        </w:r>
        <w:r>
          <w:rPr>
            <w:noProof/>
            <w:webHidden/>
          </w:rPr>
          <w:fldChar w:fldCharType="begin"/>
        </w:r>
        <w:r>
          <w:rPr>
            <w:noProof/>
            <w:webHidden/>
          </w:rPr>
          <w:instrText xml:space="preserve"> PAGEREF _Toc192606106 \h </w:instrText>
        </w:r>
        <w:r>
          <w:rPr>
            <w:noProof/>
            <w:webHidden/>
          </w:rPr>
        </w:r>
        <w:r>
          <w:rPr>
            <w:noProof/>
            <w:webHidden/>
          </w:rPr>
          <w:fldChar w:fldCharType="separate"/>
        </w:r>
        <w:r>
          <w:rPr>
            <w:noProof/>
            <w:webHidden/>
          </w:rPr>
          <w:t>23</w:t>
        </w:r>
        <w:r>
          <w:rPr>
            <w:noProof/>
            <w:webHidden/>
          </w:rPr>
          <w:fldChar w:fldCharType="end"/>
        </w:r>
      </w:hyperlink>
    </w:p>
    <w:p w14:paraId="2E16D723" w14:textId="285021A1"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07" w:history="1">
        <w:r w:rsidRPr="00FB4B94">
          <w:rPr>
            <w:rStyle w:val="Hyperlink"/>
            <w:noProof/>
          </w:rPr>
          <w:t>23.11.2</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ConnectedDevices</w:t>
        </w:r>
        <w:r>
          <w:rPr>
            <w:noProof/>
            <w:webHidden/>
          </w:rPr>
          <w:tab/>
        </w:r>
        <w:r>
          <w:rPr>
            <w:noProof/>
            <w:webHidden/>
          </w:rPr>
          <w:fldChar w:fldCharType="begin"/>
        </w:r>
        <w:r>
          <w:rPr>
            <w:noProof/>
            <w:webHidden/>
          </w:rPr>
          <w:instrText xml:space="preserve"> PAGEREF _Toc192606107 \h </w:instrText>
        </w:r>
        <w:r>
          <w:rPr>
            <w:noProof/>
            <w:webHidden/>
          </w:rPr>
        </w:r>
        <w:r>
          <w:rPr>
            <w:noProof/>
            <w:webHidden/>
          </w:rPr>
          <w:fldChar w:fldCharType="separate"/>
        </w:r>
        <w:r>
          <w:rPr>
            <w:noProof/>
            <w:webHidden/>
          </w:rPr>
          <w:t>26</w:t>
        </w:r>
        <w:r>
          <w:rPr>
            <w:noProof/>
            <w:webHidden/>
          </w:rPr>
          <w:fldChar w:fldCharType="end"/>
        </w:r>
      </w:hyperlink>
    </w:p>
    <w:p w14:paraId="3D4832CE" w14:textId="2922BF8B"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08" w:history="1">
        <w:r w:rsidRPr="00FB4B94">
          <w:rPr>
            <w:rStyle w:val="Hyperlink"/>
            <w:noProof/>
          </w:rPr>
          <w:t>23.11.3</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NetworkInformation</w:t>
        </w:r>
        <w:r>
          <w:rPr>
            <w:noProof/>
            <w:webHidden/>
          </w:rPr>
          <w:tab/>
        </w:r>
        <w:r>
          <w:rPr>
            <w:noProof/>
            <w:webHidden/>
          </w:rPr>
          <w:fldChar w:fldCharType="begin"/>
        </w:r>
        <w:r>
          <w:rPr>
            <w:noProof/>
            <w:webHidden/>
          </w:rPr>
          <w:instrText xml:space="preserve"> PAGEREF _Toc192606108 \h </w:instrText>
        </w:r>
        <w:r>
          <w:rPr>
            <w:noProof/>
            <w:webHidden/>
          </w:rPr>
        </w:r>
        <w:r>
          <w:rPr>
            <w:noProof/>
            <w:webHidden/>
          </w:rPr>
          <w:fldChar w:fldCharType="separate"/>
        </w:r>
        <w:r>
          <w:rPr>
            <w:noProof/>
            <w:webHidden/>
          </w:rPr>
          <w:t>27</w:t>
        </w:r>
        <w:r>
          <w:rPr>
            <w:noProof/>
            <w:webHidden/>
          </w:rPr>
          <w:fldChar w:fldCharType="end"/>
        </w:r>
      </w:hyperlink>
    </w:p>
    <w:p w14:paraId="15D1E18E" w14:textId="7E7246EC"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09" w:history="1">
        <w:r w:rsidRPr="00FB4B94">
          <w:rPr>
            <w:rStyle w:val="Hyperlink"/>
            <w:noProof/>
          </w:rPr>
          <w:t>23.11.4</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IVISoftwareModuleName</w:t>
        </w:r>
        <w:r>
          <w:rPr>
            <w:noProof/>
            <w:webHidden/>
          </w:rPr>
          <w:tab/>
        </w:r>
        <w:r>
          <w:rPr>
            <w:noProof/>
            <w:webHidden/>
          </w:rPr>
          <w:fldChar w:fldCharType="begin"/>
        </w:r>
        <w:r>
          <w:rPr>
            <w:noProof/>
            <w:webHidden/>
          </w:rPr>
          <w:instrText xml:space="preserve"> PAGEREF _Toc192606109 \h </w:instrText>
        </w:r>
        <w:r>
          <w:rPr>
            <w:noProof/>
            <w:webHidden/>
          </w:rPr>
        </w:r>
        <w:r>
          <w:rPr>
            <w:noProof/>
            <w:webHidden/>
          </w:rPr>
          <w:fldChar w:fldCharType="separate"/>
        </w:r>
        <w:r>
          <w:rPr>
            <w:noProof/>
            <w:webHidden/>
          </w:rPr>
          <w:t>28</w:t>
        </w:r>
        <w:r>
          <w:rPr>
            <w:noProof/>
            <w:webHidden/>
          </w:rPr>
          <w:fldChar w:fldCharType="end"/>
        </w:r>
      </w:hyperlink>
    </w:p>
    <w:p w14:paraId="2FC6BA76" w14:textId="69A8A4E0"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10" w:history="1">
        <w:r w:rsidRPr="00FB4B94">
          <w:rPr>
            <w:rStyle w:val="Hyperlink"/>
            <w:noProof/>
          </w:rPr>
          <w:t>23.11.5</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Extension</w:t>
        </w:r>
        <w:r>
          <w:rPr>
            <w:noProof/>
            <w:webHidden/>
          </w:rPr>
          <w:tab/>
        </w:r>
        <w:r>
          <w:rPr>
            <w:noProof/>
            <w:webHidden/>
          </w:rPr>
          <w:fldChar w:fldCharType="begin"/>
        </w:r>
        <w:r>
          <w:rPr>
            <w:noProof/>
            <w:webHidden/>
          </w:rPr>
          <w:instrText xml:space="preserve"> PAGEREF _Toc192606110 \h </w:instrText>
        </w:r>
        <w:r>
          <w:rPr>
            <w:noProof/>
            <w:webHidden/>
          </w:rPr>
        </w:r>
        <w:r>
          <w:rPr>
            <w:noProof/>
            <w:webHidden/>
          </w:rPr>
          <w:fldChar w:fldCharType="separate"/>
        </w:r>
        <w:r>
          <w:rPr>
            <w:noProof/>
            <w:webHidden/>
          </w:rPr>
          <w:t>28</w:t>
        </w:r>
        <w:r>
          <w:rPr>
            <w:noProof/>
            <w:webHidden/>
          </w:rPr>
          <w:fldChar w:fldCharType="end"/>
        </w:r>
      </w:hyperlink>
    </w:p>
    <w:p w14:paraId="75EC0B58" w14:textId="250F5E9E"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11" w:history="1">
        <w:r w:rsidRPr="00FB4B94">
          <w:rPr>
            <w:rStyle w:val="Hyperlink"/>
            <w:noProof/>
          </w:rPr>
          <w:t>23.11.6</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LXIExtendedFunctions</w:t>
        </w:r>
        <w:r>
          <w:rPr>
            <w:noProof/>
            <w:webHidden/>
          </w:rPr>
          <w:tab/>
        </w:r>
        <w:r>
          <w:rPr>
            <w:noProof/>
            <w:webHidden/>
          </w:rPr>
          <w:fldChar w:fldCharType="begin"/>
        </w:r>
        <w:r>
          <w:rPr>
            <w:noProof/>
            <w:webHidden/>
          </w:rPr>
          <w:instrText xml:space="preserve"> PAGEREF _Toc192606111 \h </w:instrText>
        </w:r>
        <w:r>
          <w:rPr>
            <w:noProof/>
            <w:webHidden/>
          </w:rPr>
        </w:r>
        <w:r>
          <w:rPr>
            <w:noProof/>
            <w:webHidden/>
          </w:rPr>
          <w:fldChar w:fldCharType="separate"/>
        </w:r>
        <w:r>
          <w:rPr>
            <w:noProof/>
            <w:webHidden/>
          </w:rPr>
          <w:t>29</w:t>
        </w:r>
        <w:r>
          <w:rPr>
            <w:noProof/>
            <w:webHidden/>
          </w:rPr>
          <w:fldChar w:fldCharType="end"/>
        </w:r>
      </w:hyperlink>
    </w:p>
    <w:p w14:paraId="7B7C1DEF" w14:textId="330368CE"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12" w:history="1">
        <w:r w:rsidRPr="00FB4B94">
          <w:rPr>
            <w:rStyle w:val="Hyperlink"/>
            <w:noProof/>
          </w:rPr>
          <w:t>23.11.7</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Subinstruments</w:t>
        </w:r>
        <w:r>
          <w:rPr>
            <w:noProof/>
            <w:webHidden/>
          </w:rPr>
          <w:tab/>
        </w:r>
        <w:r>
          <w:rPr>
            <w:noProof/>
            <w:webHidden/>
          </w:rPr>
          <w:fldChar w:fldCharType="begin"/>
        </w:r>
        <w:r>
          <w:rPr>
            <w:noProof/>
            <w:webHidden/>
          </w:rPr>
          <w:instrText xml:space="preserve"> PAGEREF _Toc192606112 \h </w:instrText>
        </w:r>
        <w:r>
          <w:rPr>
            <w:noProof/>
            <w:webHidden/>
          </w:rPr>
        </w:r>
        <w:r>
          <w:rPr>
            <w:noProof/>
            <w:webHidden/>
          </w:rPr>
          <w:fldChar w:fldCharType="separate"/>
        </w:r>
        <w:r>
          <w:rPr>
            <w:noProof/>
            <w:webHidden/>
          </w:rPr>
          <w:t>29</w:t>
        </w:r>
        <w:r>
          <w:rPr>
            <w:noProof/>
            <w:webHidden/>
          </w:rPr>
          <w:fldChar w:fldCharType="end"/>
        </w:r>
      </w:hyperlink>
    </w:p>
    <w:p w14:paraId="63955A79" w14:textId="4DC98EE4"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13" w:history="1">
        <w:r w:rsidRPr="00FB4B94">
          <w:rPr>
            <w:rStyle w:val="Hyperlink"/>
            <w:noProof/>
          </w:rPr>
          <w:t>23.11.8</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Subinstrument</w:t>
        </w:r>
        <w:r>
          <w:rPr>
            <w:noProof/>
            <w:webHidden/>
          </w:rPr>
          <w:tab/>
        </w:r>
        <w:r>
          <w:rPr>
            <w:noProof/>
            <w:webHidden/>
          </w:rPr>
          <w:fldChar w:fldCharType="begin"/>
        </w:r>
        <w:r>
          <w:rPr>
            <w:noProof/>
            <w:webHidden/>
          </w:rPr>
          <w:instrText xml:space="preserve"> PAGEREF _Toc192606113 \h </w:instrText>
        </w:r>
        <w:r>
          <w:rPr>
            <w:noProof/>
            <w:webHidden/>
          </w:rPr>
        </w:r>
        <w:r>
          <w:rPr>
            <w:noProof/>
            <w:webHidden/>
          </w:rPr>
          <w:fldChar w:fldCharType="separate"/>
        </w:r>
        <w:r>
          <w:rPr>
            <w:noProof/>
            <w:webHidden/>
          </w:rPr>
          <w:t>30</w:t>
        </w:r>
        <w:r>
          <w:rPr>
            <w:noProof/>
            <w:webHidden/>
          </w:rPr>
          <w:fldChar w:fldCharType="end"/>
        </w:r>
      </w:hyperlink>
    </w:p>
    <w:p w14:paraId="73BCCF83" w14:textId="19522D07"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14" w:history="1">
        <w:r w:rsidRPr="00FB4B94">
          <w:rPr>
            <w:rStyle w:val="Hyperlink"/>
            <w:noProof/>
          </w:rPr>
          <w:t>23.11.9</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SubinstrumentIdentity</w:t>
        </w:r>
        <w:r>
          <w:rPr>
            <w:noProof/>
            <w:webHidden/>
          </w:rPr>
          <w:tab/>
        </w:r>
        <w:r>
          <w:rPr>
            <w:noProof/>
            <w:webHidden/>
          </w:rPr>
          <w:fldChar w:fldCharType="begin"/>
        </w:r>
        <w:r>
          <w:rPr>
            <w:noProof/>
            <w:webHidden/>
          </w:rPr>
          <w:instrText xml:space="preserve"> PAGEREF _Toc192606114 \h </w:instrText>
        </w:r>
        <w:r>
          <w:rPr>
            <w:noProof/>
            <w:webHidden/>
          </w:rPr>
        </w:r>
        <w:r>
          <w:rPr>
            <w:noProof/>
            <w:webHidden/>
          </w:rPr>
          <w:fldChar w:fldCharType="separate"/>
        </w:r>
        <w:r>
          <w:rPr>
            <w:noProof/>
            <w:webHidden/>
          </w:rPr>
          <w:t>31</w:t>
        </w:r>
        <w:r>
          <w:rPr>
            <w:noProof/>
            <w:webHidden/>
          </w:rPr>
          <w:fldChar w:fldCharType="end"/>
        </w:r>
      </w:hyperlink>
    </w:p>
    <w:p w14:paraId="2D71C296" w14:textId="776F4235"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15" w:history="1">
        <w:r w:rsidRPr="00FB4B94">
          <w:rPr>
            <w:rStyle w:val="Hyperlink"/>
            <w:noProof/>
          </w:rPr>
          <w:t>23.11.10</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SubinstrumentHiSLIP</w:t>
        </w:r>
        <w:r>
          <w:rPr>
            <w:noProof/>
            <w:webHidden/>
          </w:rPr>
          <w:tab/>
        </w:r>
        <w:r>
          <w:rPr>
            <w:noProof/>
            <w:webHidden/>
          </w:rPr>
          <w:fldChar w:fldCharType="begin"/>
        </w:r>
        <w:r>
          <w:rPr>
            <w:noProof/>
            <w:webHidden/>
          </w:rPr>
          <w:instrText xml:space="preserve"> PAGEREF _Toc192606115 \h </w:instrText>
        </w:r>
        <w:r>
          <w:rPr>
            <w:noProof/>
            <w:webHidden/>
          </w:rPr>
        </w:r>
        <w:r>
          <w:rPr>
            <w:noProof/>
            <w:webHidden/>
          </w:rPr>
          <w:fldChar w:fldCharType="separate"/>
        </w:r>
        <w:r>
          <w:rPr>
            <w:noProof/>
            <w:webHidden/>
          </w:rPr>
          <w:t>32</w:t>
        </w:r>
        <w:r>
          <w:rPr>
            <w:noProof/>
            <w:webHidden/>
          </w:rPr>
          <w:fldChar w:fldCharType="end"/>
        </w:r>
      </w:hyperlink>
    </w:p>
    <w:p w14:paraId="0042C0D9" w14:textId="6917B2DB"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16" w:history="1">
        <w:r w:rsidRPr="00FB4B94">
          <w:rPr>
            <w:rStyle w:val="Hyperlink"/>
            <w:noProof/>
          </w:rPr>
          <w:t>23.11.11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SubinstrumentREST</w:t>
        </w:r>
        <w:r>
          <w:rPr>
            <w:noProof/>
            <w:webHidden/>
          </w:rPr>
          <w:tab/>
        </w:r>
        <w:r>
          <w:rPr>
            <w:noProof/>
            <w:webHidden/>
          </w:rPr>
          <w:fldChar w:fldCharType="begin"/>
        </w:r>
        <w:r>
          <w:rPr>
            <w:noProof/>
            <w:webHidden/>
          </w:rPr>
          <w:instrText xml:space="preserve"> PAGEREF _Toc192606116 \h </w:instrText>
        </w:r>
        <w:r>
          <w:rPr>
            <w:noProof/>
            <w:webHidden/>
          </w:rPr>
        </w:r>
        <w:r>
          <w:rPr>
            <w:noProof/>
            <w:webHidden/>
          </w:rPr>
          <w:fldChar w:fldCharType="separate"/>
        </w:r>
        <w:r>
          <w:rPr>
            <w:noProof/>
            <w:webHidden/>
          </w:rPr>
          <w:t>32</w:t>
        </w:r>
        <w:r>
          <w:rPr>
            <w:noProof/>
            <w:webHidden/>
          </w:rPr>
          <w:fldChar w:fldCharType="end"/>
        </w:r>
      </w:hyperlink>
    </w:p>
    <w:p w14:paraId="1BECFBD5" w14:textId="6999F255"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17" w:history="1">
        <w:r w:rsidRPr="00FB4B94">
          <w:rPr>
            <w:rStyle w:val="Hyperlink"/>
            <w:noProof/>
          </w:rPr>
          <w:t>23.11.12</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SubinstrumentSocket</w:t>
        </w:r>
        <w:r>
          <w:rPr>
            <w:noProof/>
            <w:webHidden/>
          </w:rPr>
          <w:tab/>
        </w:r>
        <w:r>
          <w:rPr>
            <w:noProof/>
            <w:webHidden/>
          </w:rPr>
          <w:fldChar w:fldCharType="begin"/>
        </w:r>
        <w:r>
          <w:rPr>
            <w:noProof/>
            <w:webHidden/>
          </w:rPr>
          <w:instrText xml:space="preserve"> PAGEREF _Toc192606117 \h </w:instrText>
        </w:r>
        <w:r>
          <w:rPr>
            <w:noProof/>
            <w:webHidden/>
          </w:rPr>
        </w:r>
        <w:r>
          <w:rPr>
            <w:noProof/>
            <w:webHidden/>
          </w:rPr>
          <w:fldChar w:fldCharType="separate"/>
        </w:r>
        <w:r>
          <w:rPr>
            <w:noProof/>
            <w:webHidden/>
          </w:rPr>
          <w:t>33</w:t>
        </w:r>
        <w:r>
          <w:rPr>
            <w:noProof/>
            <w:webHidden/>
          </w:rPr>
          <w:fldChar w:fldCharType="end"/>
        </w:r>
      </w:hyperlink>
    </w:p>
    <w:p w14:paraId="6D85DA4B" w14:textId="4B29341B"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18" w:history="1">
        <w:r w:rsidRPr="00FB4B94">
          <w:rPr>
            <w:rStyle w:val="Hyperlink"/>
            <w:noProof/>
          </w:rPr>
          <w:t>23.11.13</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SubinstrumentTelnet</w:t>
        </w:r>
        <w:r>
          <w:rPr>
            <w:noProof/>
            <w:webHidden/>
          </w:rPr>
          <w:tab/>
        </w:r>
        <w:r>
          <w:rPr>
            <w:noProof/>
            <w:webHidden/>
          </w:rPr>
          <w:fldChar w:fldCharType="begin"/>
        </w:r>
        <w:r>
          <w:rPr>
            <w:noProof/>
            <w:webHidden/>
          </w:rPr>
          <w:instrText xml:space="preserve"> PAGEREF _Toc192606118 \h </w:instrText>
        </w:r>
        <w:r>
          <w:rPr>
            <w:noProof/>
            <w:webHidden/>
          </w:rPr>
        </w:r>
        <w:r>
          <w:rPr>
            <w:noProof/>
            <w:webHidden/>
          </w:rPr>
          <w:fldChar w:fldCharType="separate"/>
        </w:r>
        <w:r>
          <w:rPr>
            <w:noProof/>
            <w:webHidden/>
          </w:rPr>
          <w:t>33</w:t>
        </w:r>
        <w:r>
          <w:rPr>
            <w:noProof/>
            <w:webHidden/>
          </w:rPr>
          <w:fldChar w:fldCharType="end"/>
        </w:r>
      </w:hyperlink>
    </w:p>
    <w:p w14:paraId="43145526" w14:textId="7FE3B2E7"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19" w:history="1">
        <w:r w:rsidRPr="00FB4B94">
          <w:rPr>
            <w:rStyle w:val="Hyperlink"/>
            <w:noProof/>
          </w:rPr>
          <w:t>23.11.14</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SubinstrumentVXI11</w:t>
        </w:r>
        <w:r>
          <w:rPr>
            <w:noProof/>
            <w:webHidden/>
          </w:rPr>
          <w:tab/>
        </w:r>
        <w:r>
          <w:rPr>
            <w:noProof/>
            <w:webHidden/>
          </w:rPr>
          <w:fldChar w:fldCharType="begin"/>
        </w:r>
        <w:r>
          <w:rPr>
            <w:noProof/>
            <w:webHidden/>
          </w:rPr>
          <w:instrText xml:space="preserve"> PAGEREF _Toc192606119 \h </w:instrText>
        </w:r>
        <w:r>
          <w:rPr>
            <w:noProof/>
            <w:webHidden/>
          </w:rPr>
        </w:r>
        <w:r>
          <w:rPr>
            <w:noProof/>
            <w:webHidden/>
          </w:rPr>
          <w:fldChar w:fldCharType="separate"/>
        </w:r>
        <w:r>
          <w:rPr>
            <w:noProof/>
            <w:webHidden/>
          </w:rPr>
          <w:t>33</w:t>
        </w:r>
        <w:r>
          <w:rPr>
            <w:noProof/>
            <w:webHidden/>
          </w:rPr>
          <w:fldChar w:fldCharType="end"/>
        </w:r>
      </w:hyperlink>
    </w:p>
    <w:p w14:paraId="7E136DD7" w14:textId="0A74BA8F"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120" w:history="1">
        <w:r w:rsidRPr="00FB4B94">
          <w:rPr>
            <w:rStyle w:val="Hyperlink"/>
            <w:noProof/>
          </w:rPr>
          <w:t>23.12</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LXI Common Configuration Schema</w:t>
        </w:r>
        <w:r>
          <w:rPr>
            <w:noProof/>
            <w:webHidden/>
          </w:rPr>
          <w:tab/>
        </w:r>
        <w:r>
          <w:rPr>
            <w:noProof/>
            <w:webHidden/>
          </w:rPr>
          <w:fldChar w:fldCharType="begin"/>
        </w:r>
        <w:r>
          <w:rPr>
            <w:noProof/>
            <w:webHidden/>
          </w:rPr>
          <w:instrText xml:space="preserve"> PAGEREF _Toc192606120 \h </w:instrText>
        </w:r>
        <w:r>
          <w:rPr>
            <w:noProof/>
            <w:webHidden/>
          </w:rPr>
        </w:r>
        <w:r>
          <w:rPr>
            <w:noProof/>
            <w:webHidden/>
          </w:rPr>
          <w:fldChar w:fldCharType="separate"/>
        </w:r>
        <w:r>
          <w:rPr>
            <w:noProof/>
            <w:webHidden/>
          </w:rPr>
          <w:t>34</w:t>
        </w:r>
        <w:r>
          <w:rPr>
            <w:noProof/>
            <w:webHidden/>
          </w:rPr>
          <w:fldChar w:fldCharType="end"/>
        </w:r>
      </w:hyperlink>
    </w:p>
    <w:p w14:paraId="4A69C58B" w14:textId="4CB6FDC3"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21" w:history="1">
        <w:r w:rsidRPr="00FB4B94">
          <w:rPr>
            <w:rStyle w:val="Hyperlink"/>
            <w:noProof/>
          </w:rPr>
          <w:t>23.12.1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LXICommonConfiguration</w:t>
        </w:r>
        <w:r>
          <w:rPr>
            <w:noProof/>
            <w:webHidden/>
          </w:rPr>
          <w:tab/>
        </w:r>
        <w:r>
          <w:rPr>
            <w:noProof/>
            <w:webHidden/>
          </w:rPr>
          <w:fldChar w:fldCharType="begin"/>
        </w:r>
        <w:r>
          <w:rPr>
            <w:noProof/>
            <w:webHidden/>
          </w:rPr>
          <w:instrText xml:space="preserve"> PAGEREF _Toc192606121 \h </w:instrText>
        </w:r>
        <w:r>
          <w:rPr>
            <w:noProof/>
            <w:webHidden/>
          </w:rPr>
        </w:r>
        <w:r>
          <w:rPr>
            <w:noProof/>
            <w:webHidden/>
          </w:rPr>
          <w:fldChar w:fldCharType="separate"/>
        </w:r>
        <w:r>
          <w:rPr>
            <w:noProof/>
            <w:webHidden/>
          </w:rPr>
          <w:t>35</w:t>
        </w:r>
        <w:r>
          <w:rPr>
            <w:noProof/>
            <w:webHidden/>
          </w:rPr>
          <w:fldChar w:fldCharType="end"/>
        </w:r>
      </w:hyperlink>
    </w:p>
    <w:p w14:paraId="56CC49D3" w14:textId="58308603"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22" w:history="1">
        <w:r w:rsidRPr="00FB4B94">
          <w:rPr>
            <w:rStyle w:val="Hyperlink"/>
            <w:noProof/>
          </w:rPr>
          <w:t>23.12.2</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Interface</w:t>
        </w:r>
        <w:r>
          <w:rPr>
            <w:noProof/>
            <w:webHidden/>
          </w:rPr>
          <w:tab/>
        </w:r>
        <w:r>
          <w:rPr>
            <w:noProof/>
            <w:webHidden/>
          </w:rPr>
          <w:fldChar w:fldCharType="begin"/>
        </w:r>
        <w:r>
          <w:rPr>
            <w:noProof/>
            <w:webHidden/>
          </w:rPr>
          <w:instrText xml:space="preserve"> PAGEREF _Toc192606122 \h </w:instrText>
        </w:r>
        <w:r>
          <w:rPr>
            <w:noProof/>
            <w:webHidden/>
          </w:rPr>
        </w:r>
        <w:r>
          <w:rPr>
            <w:noProof/>
            <w:webHidden/>
          </w:rPr>
          <w:fldChar w:fldCharType="separate"/>
        </w:r>
        <w:r>
          <w:rPr>
            <w:noProof/>
            <w:webHidden/>
          </w:rPr>
          <w:t>36</w:t>
        </w:r>
        <w:r>
          <w:rPr>
            <w:noProof/>
            <w:webHidden/>
          </w:rPr>
          <w:fldChar w:fldCharType="end"/>
        </w:r>
      </w:hyperlink>
    </w:p>
    <w:p w14:paraId="763905CE" w14:textId="313BE848"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23" w:history="1">
        <w:r w:rsidRPr="00FB4B94">
          <w:rPr>
            <w:rStyle w:val="Hyperlink"/>
            <w:noProof/>
          </w:rPr>
          <w:t>23.12.3</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Network</w:t>
        </w:r>
        <w:r>
          <w:rPr>
            <w:noProof/>
            <w:webHidden/>
          </w:rPr>
          <w:tab/>
        </w:r>
        <w:r>
          <w:rPr>
            <w:noProof/>
            <w:webHidden/>
          </w:rPr>
          <w:fldChar w:fldCharType="begin"/>
        </w:r>
        <w:r>
          <w:rPr>
            <w:noProof/>
            <w:webHidden/>
          </w:rPr>
          <w:instrText xml:space="preserve"> PAGEREF _Toc192606123 \h </w:instrText>
        </w:r>
        <w:r>
          <w:rPr>
            <w:noProof/>
            <w:webHidden/>
          </w:rPr>
        </w:r>
        <w:r>
          <w:rPr>
            <w:noProof/>
            <w:webHidden/>
          </w:rPr>
          <w:fldChar w:fldCharType="separate"/>
        </w:r>
        <w:r>
          <w:rPr>
            <w:noProof/>
            <w:webHidden/>
          </w:rPr>
          <w:t>42</w:t>
        </w:r>
        <w:r>
          <w:rPr>
            <w:noProof/>
            <w:webHidden/>
          </w:rPr>
          <w:fldChar w:fldCharType="end"/>
        </w:r>
      </w:hyperlink>
    </w:p>
    <w:p w14:paraId="04A0AE18" w14:textId="51ECFA94"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24" w:history="1">
        <w:r w:rsidRPr="00FB4B94">
          <w:rPr>
            <w:rStyle w:val="Hyperlink"/>
            <w:noProof/>
          </w:rPr>
          <w:t>23.12.4</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IPv4</w:t>
        </w:r>
        <w:r>
          <w:rPr>
            <w:noProof/>
            <w:webHidden/>
          </w:rPr>
          <w:tab/>
        </w:r>
        <w:r>
          <w:rPr>
            <w:noProof/>
            <w:webHidden/>
          </w:rPr>
          <w:fldChar w:fldCharType="begin"/>
        </w:r>
        <w:r>
          <w:rPr>
            <w:noProof/>
            <w:webHidden/>
          </w:rPr>
          <w:instrText xml:space="preserve"> PAGEREF _Toc192606124 \h </w:instrText>
        </w:r>
        <w:r>
          <w:rPr>
            <w:noProof/>
            <w:webHidden/>
          </w:rPr>
        </w:r>
        <w:r>
          <w:rPr>
            <w:noProof/>
            <w:webHidden/>
          </w:rPr>
          <w:fldChar w:fldCharType="separate"/>
        </w:r>
        <w:r>
          <w:rPr>
            <w:noProof/>
            <w:webHidden/>
          </w:rPr>
          <w:t>42</w:t>
        </w:r>
        <w:r>
          <w:rPr>
            <w:noProof/>
            <w:webHidden/>
          </w:rPr>
          <w:fldChar w:fldCharType="end"/>
        </w:r>
      </w:hyperlink>
    </w:p>
    <w:p w14:paraId="234384BE" w14:textId="0394D8EB"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25" w:history="1">
        <w:r w:rsidRPr="00FB4B94">
          <w:rPr>
            <w:rStyle w:val="Hyperlink"/>
            <w:noProof/>
          </w:rPr>
          <w:t>23.12.5</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IPv6</w:t>
        </w:r>
        <w:r>
          <w:rPr>
            <w:noProof/>
            <w:webHidden/>
          </w:rPr>
          <w:tab/>
        </w:r>
        <w:r>
          <w:rPr>
            <w:noProof/>
            <w:webHidden/>
          </w:rPr>
          <w:fldChar w:fldCharType="begin"/>
        </w:r>
        <w:r>
          <w:rPr>
            <w:noProof/>
            <w:webHidden/>
          </w:rPr>
          <w:instrText xml:space="preserve"> PAGEREF _Toc192606125 \h </w:instrText>
        </w:r>
        <w:r>
          <w:rPr>
            <w:noProof/>
            <w:webHidden/>
          </w:rPr>
        </w:r>
        <w:r>
          <w:rPr>
            <w:noProof/>
            <w:webHidden/>
          </w:rPr>
          <w:fldChar w:fldCharType="separate"/>
        </w:r>
        <w:r>
          <w:rPr>
            <w:noProof/>
            <w:webHidden/>
          </w:rPr>
          <w:t>45</w:t>
        </w:r>
        <w:r>
          <w:rPr>
            <w:noProof/>
            <w:webHidden/>
          </w:rPr>
          <w:fldChar w:fldCharType="end"/>
        </w:r>
      </w:hyperlink>
    </w:p>
    <w:p w14:paraId="70484570" w14:textId="31197ED2"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26" w:history="1">
        <w:r w:rsidRPr="00FB4B94">
          <w:rPr>
            <w:rStyle w:val="Hyperlink"/>
            <w:noProof/>
          </w:rPr>
          <w:t>23.12.6</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HTTP</w:t>
        </w:r>
        <w:r>
          <w:rPr>
            <w:noProof/>
            <w:webHidden/>
          </w:rPr>
          <w:tab/>
        </w:r>
        <w:r>
          <w:rPr>
            <w:noProof/>
            <w:webHidden/>
          </w:rPr>
          <w:fldChar w:fldCharType="begin"/>
        </w:r>
        <w:r>
          <w:rPr>
            <w:noProof/>
            <w:webHidden/>
          </w:rPr>
          <w:instrText xml:space="preserve"> PAGEREF _Toc192606126 \h </w:instrText>
        </w:r>
        <w:r>
          <w:rPr>
            <w:noProof/>
            <w:webHidden/>
          </w:rPr>
        </w:r>
        <w:r>
          <w:rPr>
            <w:noProof/>
            <w:webHidden/>
          </w:rPr>
          <w:fldChar w:fldCharType="separate"/>
        </w:r>
        <w:r>
          <w:rPr>
            <w:noProof/>
            <w:webHidden/>
          </w:rPr>
          <w:t>48</w:t>
        </w:r>
        <w:r>
          <w:rPr>
            <w:noProof/>
            <w:webHidden/>
          </w:rPr>
          <w:fldChar w:fldCharType="end"/>
        </w:r>
      </w:hyperlink>
    </w:p>
    <w:p w14:paraId="1F9CC06B" w14:textId="50F66E6F"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27" w:history="1">
        <w:r w:rsidRPr="00FB4B94">
          <w:rPr>
            <w:rStyle w:val="Hyperlink"/>
            <w:noProof/>
          </w:rPr>
          <w:t>23.12.7</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HTTPS</w:t>
        </w:r>
        <w:r>
          <w:rPr>
            <w:noProof/>
            <w:webHidden/>
          </w:rPr>
          <w:tab/>
        </w:r>
        <w:r>
          <w:rPr>
            <w:noProof/>
            <w:webHidden/>
          </w:rPr>
          <w:fldChar w:fldCharType="begin"/>
        </w:r>
        <w:r>
          <w:rPr>
            <w:noProof/>
            <w:webHidden/>
          </w:rPr>
          <w:instrText xml:space="preserve"> PAGEREF _Toc192606127 \h </w:instrText>
        </w:r>
        <w:r>
          <w:rPr>
            <w:noProof/>
            <w:webHidden/>
          </w:rPr>
        </w:r>
        <w:r>
          <w:rPr>
            <w:noProof/>
            <w:webHidden/>
          </w:rPr>
          <w:fldChar w:fldCharType="separate"/>
        </w:r>
        <w:r>
          <w:rPr>
            <w:noProof/>
            <w:webHidden/>
          </w:rPr>
          <w:t>49</w:t>
        </w:r>
        <w:r>
          <w:rPr>
            <w:noProof/>
            <w:webHidden/>
          </w:rPr>
          <w:fldChar w:fldCharType="end"/>
        </w:r>
      </w:hyperlink>
    </w:p>
    <w:p w14:paraId="5B8E7D8B" w14:textId="45BEEBFC"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28" w:history="1">
        <w:r w:rsidRPr="00FB4B94">
          <w:rPr>
            <w:rStyle w:val="Hyperlink"/>
            <w:noProof/>
          </w:rPr>
          <w:t>23.12.8</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Service</w:t>
        </w:r>
        <w:r>
          <w:rPr>
            <w:noProof/>
            <w:webHidden/>
          </w:rPr>
          <w:tab/>
        </w:r>
        <w:r>
          <w:rPr>
            <w:noProof/>
            <w:webHidden/>
          </w:rPr>
          <w:fldChar w:fldCharType="begin"/>
        </w:r>
        <w:r>
          <w:rPr>
            <w:noProof/>
            <w:webHidden/>
          </w:rPr>
          <w:instrText xml:space="preserve"> PAGEREF _Toc192606128 \h </w:instrText>
        </w:r>
        <w:r>
          <w:rPr>
            <w:noProof/>
            <w:webHidden/>
          </w:rPr>
        </w:r>
        <w:r>
          <w:rPr>
            <w:noProof/>
            <w:webHidden/>
          </w:rPr>
          <w:fldChar w:fldCharType="separate"/>
        </w:r>
        <w:r>
          <w:rPr>
            <w:noProof/>
            <w:webHidden/>
          </w:rPr>
          <w:t>51</w:t>
        </w:r>
        <w:r>
          <w:rPr>
            <w:noProof/>
            <w:webHidden/>
          </w:rPr>
          <w:fldChar w:fldCharType="end"/>
        </w:r>
      </w:hyperlink>
    </w:p>
    <w:p w14:paraId="047331F0" w14:textId="04B7C32E"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29" w:history="1">
        <w:r w:rsidRPr="00FB4B94">
          <w:rPr>
            <w:rStyle w:val="Hyperlink"/>
            <w:noProof/>
          </w:rPr>
          <w:t>23.12.9</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SCPIRaw</w:t>
        </w:r>
        <w:r>
          <w:rPr>
            <w:noProof/>
            <w:webHidden/>
          </w:rPr>
          <w:tab/>
        </w:r>
        <w:r>
          <w:rPr>
            <w:noProof/>
            <w:webHidden/>
          </w:rPr>
          <w:fldChar w:fldCharType="begin"/>
        </w:r>
        <w:r>
          <w:rPr>
            <w:noProof/>
            <w:webHidden/>
          </w:rPr>
          <w:instrText xml:space="preserve"> PAGEREF _Toc192606129 \h </w:instrText>
        </w:r>
        <w:r>
          <w:rPr>
            <w:noProof/>
            <w:webHidden/>
          </w:rPr>
        </w:r>
        <w:r>
          <w:rPr>
            <w:noProof/>
            <w:webHidden/>
          </w:rPr>
          <w:fldChar w:fldCharType="separate"/>
        </w:r>
        <w:r>
          <w:rPr>
            <w:noProof/>
            <w:webHidden/>
          </w:rPr>
          <w:t>53</w:t>
        </w:r>
        <w:r>
          <w:rPr>
            <w:noProof/>
            <w:webHidden/>
          </w:rPr>
          <w:fldChar w:fldCharType="end"/>
        </w:r>
      </w:hyperlink>
    </w:p>
    <w:p w14:paraId="524F8201" w14:textId="392A8868"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30" w:history="1">
        <w:r w:rsidRPr="00FB4B94">
          <w:rPr>
            <w:rStyle w:val="Hyperlink"/>
            <w:noProof/>
          </w:rPr>
          <w:t>23.12.10</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SCPITLS</w:t>
        </w:r>
        <w:r>
          <w:rPr>
            <w:noProof/>
            <w:webHidden/>
          </w:rPr>
          <w:tab/>
        </w:r>
        <w:r>
          <w:rPr>
            <w:noProof/>
            <w:webHidden/>
          </w:rPr>
          <w:fldChar w:fldCharType="begin"/>
        </w:r>
        <w:r>
          <w:rPr>
            <w:noProof/>
            <w:webHidden/>
          </w:rPr>
          <w:instrText xml:space="preserve"> PAGEREF _Toc192606130 \h </w:instrText>
        </w:r>
        <w:r>
          <w:rPr>
            <w:noProof/>
            <w:webHidden/>
          </w:rPr>
        </w:r>
        <w:r>
          <w:rPr>
            <w:noProof/>
            <w:webHidden/>
          </w:rPr>
          <w:fldChar w:fldCharType="separate"/>
        </w:r>
        <w:r>
          <w:rPr>
            <w:noProof/>
            <w:webHidden/>
          </w:rPr>
          <w:t>54</w:t>
        </w:r>
        <w:r>
          <w:rPr>
            <w:noProof/>
            <w:webHidden/>
          </w:rPr>
          <w:fldChar w:fldCharType="end"/>
        </w:r>
      </w:hyperlink>
    </w:p>
    <w:p w14:paraId="4F3B3495" w14:textId="2BE258E0"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31" w:history="1">
        <w:r w:rsidRPr="00FB4B94">
          <w:rPr>
            <w:rStyle w:val="Hyperlink"/>
            <w:noProof/>
          </w:rPr>
          <w:t>23.12.11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Telnet</w:t>
        </w:r>
        <w:r>
          <w:rPr>
            <w:noProof/>
            <w:webHidden/>
          </w:rPr>
          <w:tab/>
        </w:r>
        <w:r>
          <w:rPr>
            <w:noProof/>
            <w:webHidden/>
          </w:rPr>
          <w:fldChar w:fldCharType="begin"/>
        </w:r>
        <w:r>
          <w:rPr>
            <w:noProof/>
            <w:webHidden/>
          </w:rPr>
          <w:instrText xml:space="preserve"> PAGEREF _Toc192606131 \h </w:instrText>
        </w:r>
        <w:r>
          <w:rPr>
            <w:noProof/>
            <w:webHidden/>
          </w:rPr>
        </w:r>
        <w:r>
          <w:rPr>
            <w:noProof/>
            <w:webHidden/>
          </w:rPr>
          <w:fldChar w:fldCharType="separate"/>
        </w:r>
        <w:r>
          <w:rPr>
            <w:noProof/>
            <w:webHidden/>
          </w:rPr>
          <w:t>55</w:t>
        </w:r>
        <w:r>
          <w:rPr>
            <w:noProof/>
            <w:webHidden/>
          </w:rPr>
          <w:fldChar w:fldCharType="end"/>
        </w:r>
      </w:hyperlink>
    </w:p>
    <w:p w14:paraId="2D5D1843" w14:textId="4788DADE"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32" w:history="1">
        <w:r w:rsidRPr="00FB4B94">
          <w:rPr>
            <w:rStyle w:val="Hyperlink"/>
            <w:noProof/>
          </w:rPr>
          <w:t>23.12.12</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HiSLIP</w:t>
        </w:r>
        <w:r>
          <w:rPr>
            <w:noProof/>
            <w:webHidden/>
          </w:rPr>
          <w:tab/>
        </w:r>
        <w:r>
          <w:rPr>
            <w:noProof/>
            <w:webHidden/>
          </w:rPr>
          <w:fldChar w:fldCharType="begin"/>
        </w:r>
        <w:r>
          <w:rPr>
            <w:noProof/>
            <w:webHidden/>
          </w:rPr>
          <w:instrText xml:space="preserve"> PAGEREF _Toc192606132 \h </w:instrText>
        </w:r>
        <w:r>
          <w:rPr>
            <w:noProof/>
            <w:webHidden/>
          </w:rPr>
        </w:r>
        <w:r>
          <w:rPr>
            <w:noProof/>
            <w:webHidden/>
          </w:rPr>
          <w:fldChar w:fldCharType="separate"/>
        </w:r>
        <w:r>
          <w:rPr>
            <w:noProof/>
            <w:webHidden/>
          </w:rPr>
          <w:t>56</w:t>
        </w:r>
        <w:r>
          <w:rPr>
            <w:noProof/>
            <w:webHidden/>
          </w:rPr>
          <w:fldChar w:fldCharType="end"/>
        </w:r>
      </w:hyperlink>
    </w:p>
    <w:p w14:paraId="67789DE6" w14:textId="6B7AB309"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33" w:history="1">
        <w:r w:rsidRPr="00FB4B94">
          <w:rPr>
            <w:rStyle w:val="Hyperlink"/>
            <w:noProof/>
          </w:rPr>
          <w:t>23.12.13</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ClientAuthenticationMechanisms</w:t>
        </w:r>
        <w:r>
          <w:rPr>
            <w:noProof/>
            <w:webHidden/>
          </w:rPr>
          <w:tab/>
        </w:r>
        <w:r>
          <w:rPr>
            <w:noProof/>
            <w:webHidden/>
          </w:rPr>
          <w:fldChar w:fldCharType="begin"/>
        </w:r>
        <w:r>
          <w:rPr>
            <w:noProof/>
            <w:webHidden/>
          </w:rPr>
          <w:instrText xml:space="preserve"> PAGEREF _Toc192606133 \h </w:instrText>
        </w:r>
        <w:r>
          <w:rPr>
            <w:noProof/>
            <w:webHidden/>
          </w:rPr>
        </w:r>
        <w:r>
          <w:rPr>
            <w:noProof/>
            <w:webHidden/>
          </w:rPr>
          <w:fldChar w:fldCharType="separate"/>
        </w:r>
        <w:r>
          <w:rPr>
            <w:noProof/>
            <w:webHidden/>
          </w:rPr>
          <w:t>58</w:t>
        </w:r>
        <w:r>
          <w:rPr>
            <w:noProof/>
            <w:webHidden/>
          </w:rPr>
          <w:fldChar w:fldCharType="end"/>
        </w:r>
      </w:hyperlink>
    </w:p>
    <w:p w14:paraId="194E7F69" w14:textId="09A1F2C9"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34" w:history="1">
        <w:r w:rsidRPr="00FB4B94">
          <w:rPr>
            <w:rStyle w:val="Hyperlink"/>
            <w:noProof/>
          </w:rPr>
          <w:t>23.12.14</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AuthenticationMechanism</w:t>
        </w:r>
        <w:r>
          <w:rPr>
            <w:noProof/>
            <w:webHidden/>
          </w:rPr>
          <w:tab/>
        </w:r>
        <w:r>
          <w:rPr>
            <w:noProof/>
            <w:webHidden/>
          </w:rPr>
          <w:fldChar w:fldCharType="begin"/>
        </w:r>
        <w:r>
          <w:rPr>
            <w:noProof/>
            <w:webHidden/>
          </w:rPr>
          <w:instrText xml:space="preserve"> PAGEREF _Toc192606134 \h </w:instrText>
        </w:r>
        <w:r>
          <w:rPr>
            <w:noProof/>
            <w:webHidden/>
          </w:rPr>
        </w:r>
        <w:r>
          <w:rPr>
            <w:noProof/>
            <w:webHidden/>
          </w:rPr>
          <w:fldChar w:fldCharType="separate"/>
        </w:r>
        <w:r>
          <w:rPr>
            <w:noProof/>
            <w:webHidden/>
          </w:rPr>
          <w:t>60</w:t>
        </w:r>
        <w:r>
          <w:rPr>
            <w:noProof/>
            <w:webHidden/>
          </w:rPr>
          <w:fldChar w:fldCharType="end"/>
        </w:r>
      </w:hyperlink>
    </w:p>
    <w:p w14:paraId="737AA679" w14:textId="49D4ACB5"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35" w:history="1">
        <w:r w:rsidRPr="00FB4B94">
          <w:rPr>
            <w:rStyle w:val="Hyperlink"/>
            <w:noProof/>
          </w:rPr>
          <w:t>23.12.15</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VXI11</w:t>
        </w:r>
        <w:r>
          <w:rPr>
            <w:noProof/>
            <w:webHidden/>
          </w:rPr>
          <w:tab/>
        </w:r>
        <w:r>
          <w:rPr>
            <w:noProof/>
            <w:webHidden/>
          </w:rPr>
          <w:fldChar w:fldCharType="begin"/>
        </w:r>
        <w:r>
          <w:rPr>
            <w:noProof/>
            <w:webHidden/>
          </w:rPr>
          <w:instrText xml:space="preserve"> PAGEREF _Toc192606135 \h </w:instrText>
        </w:r>
        <w:r>
          <w:rPr>
            <w:noProof/>
            <w:webHidden/>
          </w:rPr>
        </w:r>
        <w:r>
          <w:rPr>
            <w:noProof/>
            <w:webHidden/>
          </w:rPr>
          <w:fldChar w:fldCharType="separate"/>
        </w:r>
        <w:r>
          <w:rPr>
            <w:noProof/>
            <w:webHidden/>
          </w:rPr>
          <w:t>60</w:t>
        </w:r>
        <w:r>
          <w:rPr>
            <w:noProof/>
            <w:webHidden/>
          </w:rPr>
          <w:fldChar w:fldCharType="end"/>
        </w:r>
      </w:hyperlink>
    </w:p>
    <w:p w14:paraId="43516D2A" w14:textId="19212A06"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36" w:history="1">
        <w:r w:rsidRPr="00FB4B94">
          <w:rPr>
            <w:rStyle w:val="Hyperlink"/>
            <w:noProof/>
          </w:rPr>
          <w:t>23.12.16</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ClientAuthentication</w:t>
        </w:r>
        <w:r>
          <w:rPr>
            <w:noProof/>
            <w:webHidden/>
          </w:rPr>
          <w:tab/>
        </w:r>
        <w:r>
          <w:rPr>
            <w:noProof/>
            <w:webHidden/>
          </w:rPr>
          <w:fldChar w:fldCharType="begin"/>
        </w:r>
        <w:r>
          <w:rPr>
            <w:noProof/>
            <w:webHidden/>
          </w:rPr>
          <w:instrText xml:space="preserve"> PAGEREF _Toc192606136 \h </w:instrText>
        </w:r>
        <w:r>
          <w:rPr>
            <w:noProof/>
            <w:webHidden/>
          </w:rPr>
        </w:r>
        <w:r>
          <w:rPr>
            <w:noProof/>
            <w:webHidden/>
          </w:rPr>
          <w:fldChar w:fldCharType="separate"/>
        </w:r>
        <w:r>
          <w:rPr>
            <w:noProof/>
            <w:webHidden/>
          </w:rPr>
          <w:t>61</w:t>
        </w:r>
        <w:r>
          <w:rPr>
            <w:noProof/>
            <w:webHidden/>
          </w:rPr>
          <w:fldChar w:fldCharType="end"/>
        </w:r>
      </w:hyperlink>
    </w:p>
    <w:p w14:paraId="25D5ABD1" w14:textId="01137804"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37" w:history="1">
        <w:r w:rsidRPr="00FB4B94">
          <w:rPr>
            <w:rStyle w:val="Hyperlink"/>
            <w:noProof/>
          </w:rPr>
          <w:t>23.12.17</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ClientCredential</w:t>
        </w:r>
        <w:r>
          <w:rPr>
            <w:noProof/>
            <w:webHidden/>
          </w:rPr>
          <w:tab/>
        </w:r>
        <w:r>
          <w:rPr>
            <w:noProof/>
            <w:webHidden/>
          </w:rPr>
          <w:fldChar w:fldCharType="begin"/>
        </w:r>
        <w:r>
          <w:rPr>
            <w:noProof/>
            <w:webHidden/>
          </w:rPr>
          <w:instrText xml:space="preserve"> PAGEREF _Toc192606137 \h </w:instrText>
        </w:r>
        <w:r>
          <w:rPr>
            <w:noProof/>
            <w:webHidden/>
          </w:rPr>
        </w:r>
        <w:r>
          <w:rPr>
            <w:noProof/>
            <w:webHidden/>
          </w:rPr>
          <w:fldChar w:fldCharType="separate"/>
        </w:r>
        <w:r>
          <w:rPr>
            <w:noProof/>
            <w:webHidden/>
          </w:rPr>
          <w:t>62</w:t>
        </w:r>
        <w:r>
          <w:rPr>
            <w:noProof/>
            <w:webHidden/>
          </w:rPr>
          <w:fldChar w:fldCharType="end"/>
        </w:r>
      </w:hyperlink>
    </w:p>
    <w:p w14:paraId="112D3650" w14:textId="19BA3290"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38" w:history="1">
        <w:r w:rsidRPr="00FB4B94">
          <w:rPr>
            <w:rStyle w:val="Hyperlink"/>
            <w:noProof/>
          </w:rPr>
          <w:t>23.12.18</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Password</w:t>
        </w:r>
        <w:r>
          <w:rPr>
            <w:noProof/>
            <w:webHidden/>
          </w:rPr>
          <w:tab/>
        </w:r>
        <w:r>
          <w:rPr>
            <w:noProof/>
            <w:webHidden/>
          </w:rPr>
          <w:fldChar w:fldCharType="begin"/>
        </w:r>
        <w:r>
          <w:rPr>
            <w:noProof/>
            <w:webHidden/>
          </w:rPr>
          <w:instrText xml:space="preserve"> PAGEREF _Toc192606138 \h </w:instrText>
        </w:r>
        <w:r>
          <w:rPr>
            <w:noProof/>
            <w:webHidden/>
          </w:rPr>
        </w:r>
        <w:r>
          <w:rPr>
            <w:noProof/>
            <w:webHidden/>
          </w:rPr>
          <w:fldChar w:fldCharType="separate"/>
        </w:r>
        <w:r>
          <w:rPr>
            <w:noProof/>
            <w:webHidden/>
          </w:rPr>
          <w:t>63</w:t>
        </w:r>
        <w:r>
          <w:rPr>
            <w:noProof/>
            <w:webHidden/>
          </w:rPr>
          <w:fldChar w:fldCharType="end"/>
        </w:r>
      </w:hyperlink>
    </w:p>
    <w:p w14:paraId="0E89562F" w14:textId="3F892F2F"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39" w:history="1">
        <w:r w:rsidRPr="00FB4B94">
          <w:rPr>
            <w:rStyle w:val="Hyperlink"/>
            <w:noProof/>
          </w:rPr>
          <w:t>23.12.19</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ClientCertAuthentication</w:t>
        </w:r>
        <w:r>
          <w:rPr>
            <w:noProof/>
            <w:webHidden/>
          </w:rPr>
          <w:tab/>
        </w:r>
        <w:r>
          <w:rPr>
            <w:noProof/>
            <w:webHidden/>
          </w:rPr>
          <w:fldChar w:fldCharType="begin"/>
        </w:r>
        <w:r>
          <w:rPr>
            <w:noProof/>
            <w:webHidden/>
          </w:rPr>
          <w:instrText xml:space="preserve"> PAGEREF _Toc192606139 \h </w:instrText>
        </w:r>
        <w:r>
          <w:rPr>
            <w:noProof/>
            <w:webHidden/>
          </w:rPr>
        </w:r>
        <w:r>
          <w:rPr>
            <w:noProof/>
            <w:webHidden/>
          </w:rPr>
          <w:fldChar w:fldCharType="separate"/>
        </w:r>
        <w:r>
          <w:rPr>
            <w:noProof/>
            <w:webHidden/>
          </w:rPr>
          <w:t>65</w:t>
        </w:r>
        <w:r>
          <w:rPr>
            <w:noProof/>
            <w:webHidden/>
          </w:rPr>
          <w:fldChar w:fldCharType="end"/>
        </w:r>
      </w:hyperlink>
    </w:p>
    <w:p w14:paraId="45BC089D" w14:textId="0DDFDC10"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40" w:history="1">
        <w:r w:rsidRPr="00FB4B94">
          <w:rPr>
            <w:rStyle w:val="Hyperlink"/>
            <w:noProof/>
          </w:rPr>
          <w:t>23.12.20</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CertThumbprint</w:t>
        </w:r>
        <w:r>
          <w:rPr>
            <w:noProof/>
            <w:webHidden/>
          </w:rPr>
          <w:tab/>
        </w:r>
        <w:r>
          <w:rPr>
            <w:noProof/>
            <w:webHidden/>
          </w:rPr>
          <w:fldChar w:fldCharType="begin"/>
        </w:r>
        <w:r>
          <w:rPr>
            <w:noProof/>
            <w:webHidden/>
          </w:rPr>
          <w:instrText xml:space="preserve"> PAGEREF _Toc192606140 \h </w:instrText>
        </w:r>
        <w:r>
          <w:rPr>
            <w:noProof/>
            <w:webHidden/>
          </w:rPr>
        </w:r>
        <w:r>
          <w:rPr>
            <w:noProof/>
            <w:webHidden/>
          </w:rPr>
          <w:fldChar w:fldCharType="separate"/>
        </w:r>
        <w:r>
          <w:rPr>
            <w:noProof/>
            <w:webHidden/>
          </w:rPr>
          <w:t>65</w:t>
        </w:r>
        <w:r>
          <w:rPr>
            <w:noProof/>
            <w:webHidden/>
          </w:rPr>
          <w:fldChar w:fldCharType="end"/>
        </w:r>
      </w:hyperlink>
    </w:p>
    <w:p w14:paraId="59A34A12" w14:textId="30D91148"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141" w:history="1">
        <w:r w:rsidRPr="00FB4B94">
          <w:rPr>
            <w:rStyle w:val="Hyperlink"/>
            <w:noProof/>
          </w:rPr>
          <w:t>23.13</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LXI Device Specific Configuration Schema</w:t>
        </w:r>
        <w:r>
          <w:rPr>
            <w:noProof/>
            <w:webHidden/>
          </w:rPr>
          <w:tab/>
        </w:r>
        <w:r>
          <w:rPr>
            <w:noProof/>
            <w:webHidden/>
          </w:rPr>
          <w:fldChar w:fldCharType="begin"/>
        </w:r>
        <w:r>
          <w:rPr>
            <w:noProof/>
            <w:webHidden/>
          </w:rPr>
          <w:instrText xml:space="preserve"> PAGEREF _Toc192606141 \h </w:instrText>
        </w:r>
        <w:r>
          <w:rPr>
            <w:noProof/>
            <w:webHidden/>
          </w:rPr>
        </w:r>
        <w:r>
          <w:rPr>
            <w:noProof/>
            <w:webHidden/>
          </w:rPr>
          <w:fldChar w:fldCharType="separate"/>
        </w:r>
        <w:r>
          <w:rPr>
            <w:noProof/>
            <w:webHidden/>
          </w:rPr>
          <w:t>66</w:t>
        </w:r>
        <w:r>
          <w:rPr>
            <w:noProof/>
            <w:webHidden/>
          </w:rPr>
          <w:fldChar w:fldCharType="end"/>
        </w:r>
      </w:hyperlink>
    </w:p>
    <w:p w14:paraId="685D88FA" w14:textId="611FE383"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42" w:history="1">
        <w:r w:rsidRPr="00FB4B94">
          <w:rPr>
            <w:rStyle w:val="Hyperlink"/>
            <w:noProof/>
          </w:rPr>
          <w:t>23.13.1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LXIDeviceSpecificConfiguration</w:t>
        </w:r>
        <w:r>
          <w:rPr>
            <w:noProof/>
            <w:webHidden/>
          </w:rPr>
          <w:tab/>
        </w:r>
        <w:r>
          <w:rPr>
            <w:noProof/>
            <w:webHidden/>
          </w:rPr>
          <w:fldChar w:fldCharType="begin"/>
        </w:r>
        <w:r>
          <w:rPr>
            <w:noProof/>
            <w:webHidden/>
          </w:rPr>
          <w:instrText xml:space="preserve"> PAGEREF _Toc192606142 \h </w:instrText>
        </w:r>
        <w:r>
          <w:rPr>
            <w:noProof/>
            <w:webHidden/>
          </w:rPr>
        </w:r>
        <w:r>
          <w:rPr>
            <w:noProof/>
            <w:webHidden/>
          </w:rPr>
          <w:fldChar w:fldCharType="separate"/>
        </w:r>
        <w:r>
          <w:rPr>
            <w:noProof/>
            <w:webHidden/>
          </w:rPr>
          <w:t>66</w:t>
        </w:r>
        <w:r>
          <w:rPr>
            <w:noProof/>
            <w:webHidden/>
          </w:rPr>
          <w:fldChar w:fldCharType="end"/>
        </w:r>
      </w:hyperlink>
    </w:p>
    <w:p w14:paraId="675CC2FF" w14:textId="5B960764"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43" w:history="1">
        <w:r w:rsidRPr="00FB4B94">
          <w:rPr>
            <w:rStyle w:val="Hyperlink"/>
            <w:noProof/>
          </w:rPr>
          <w:t>23.13.2</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IPv4Device</w:t>
        </w:r>
        <w:r>
          <w:rPr>
            <w:noProof/>
            <w:webHidden/>
          </w:rPr>
          <w:tab/>
        </w:r>
        <w:r>
          <w:rPr>
            <w:noProof/>
            <w:webHidden/>
          </w:rPr>
          <w:fldChar w:fldCharType="begin"/>
        </w:r>
        <w:r>
          <w:rPr>
            <w:noProof/>
            <w:webHidden/>
          </w:rPr>
          <w:instrText xml:space="preserve"> PAGEREF _Toc192606143 \h </w:instrText>
        </w:r>
        <w:r>
          <w:rPr>
            <w:noProof/>
            <w:webHidden/>
          </w:rPr>
        </w:r>
        <w:r>
          <w:rPr>
            <w:noProof/>
            <w:webHidden/>
          </w:rPr>
          <w:fldChar w:fldCharType="separate"/>
        </w:r>
        <w:r>
          <w:rPr>
            <w:noProof/>
            <w:webHidden/>
          </w:rPr>
          <w:t>67</w:t>
        </w:r>
        <w:r>
          <w:rPr>
            <w:noProof/>
            <w:webHidden/>
          </w:rPr>
          <w:fldChar w:fldCharType="end"/>
        </w:r>
      </w:hyperlink>
    </w:p>
    <w:p w14:paraId="6CB1AB38" w14:textId="0CFE5A15"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44" w:history="1">
        <w:r w:rsidRPr="00FB4B94">
          <w:rPr>
            <w:rStyle w:val="Hyperlink"/>
            <w:noProof/>
          </w:rPr>
          <w:t>23.13.3</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IPv6Device</w:t>
        </w:r>
        <w:r>
          <w:rPr>
            <w:noProof/>
            <w:webHidden/>
          </w:rPr>
          <w:tab/>
        </w:r>
        <w:r>
          <w:rPr>
            <w:noProof/>
            <w:webHidden/>
          </w:rPr>
          <w:fldChar w:fldCharType="begin"/>
        </w:r>
        <w:r>
          <w:rPr>
            <w:noProof/>
            <w:webHidden/>
          </w:rPr>
          <w:instrText xml:space="preserve"> PAGEREF _Toc192606144 \h </w:instrText>
        </w:r>
        <w:r>
          <w:rPr>
            <w:noProof/>
            <w:webHidden/>
          </w:rPr>
        </w:r>
        <w:r>
          <w:rPr>
            <w:noProof/>
            <w:webHidden/>
          </w:rPr>
          <w:fldChar w:fldCharType="separate"/>
        </w:r>
        <w:r>
          <w:rPr>
            <w:noProof/>
            <w:webHidden/>
          </w:rPr>
          <w:t>68</w:t>
        </w:r>
        <w:r>
          <w:rPr>
            <w:noProof/>
            <w:webHidden/>
          </w:rPr>
          <w:fldChar w:fldCharType="end"/>
        </w:r>
      </w:hyperlink>
    </w:p>
    <w:p w14:paraId="77026379" w14:textId="77590A1D"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45" w:history="1">
        <w:r w:rsidRPr="00FB4B94">
          <w:rPr>
            <w:rStyle w:val="Hyperlink"/>
            <w:noProof/>
          </w:rPr>
          <w:t>23.13.4</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IPv6Address</w:t>
        </w:r>
        <w:r>
          <w:rPr>
            <w:noProof/>
            <w:webHidden/>
          </w:rPr>
          <w:tab/>
        </w:r>
        <w:r>
          <w:rPr>
            <w:noProof/>
            <w:webHidden/>
          </w:rPr>
          <w:fldChar w:fldCharType="begin"/>
        </w:r>
        <w:r>
          <w:rPr>
            <w:noProof/>
            <w:webHidden/>
          </w:rPr>
          <w:instrText xml:space="preserve"> PAGEREF _Toc192606145 \h </w:instrText>
        </w:r>
        <w:r>
          <w:rPr>
            <w:noProof/>
            <w:webHidden/>
          </w:rPr>
        </w:r>
        <w:r>
          <w:rPr>
            <w:noProof/>
            <w:webHidden/>
          </w:rPr>
          <w:fldChar w:fldCharType="separate"/>
        </w:r>
        <w:r>
          <w:rPr>
            <w:noProof/>
            <w:webHidden/>
          </w:rPr>
          <w:t>69</w:t>
        </w:r>
        <w:r>
          <w:rPr>
            <w:noProof/>
            <w:webHidden/>
          </w:rPr>
          <w:fldChar w:fldCharType="end"/>
        </w:r>
      </w:hyperlink>
    </w:p>
    <w:p w14:paraId="31AF1AF5" w14:textId="15857721"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146" w:history="1">
        <w:r w:rsidRPr="00FB4B94">
          <w:rPr>
            <w:rStyle w:val="Hyperlink"/>
            <w:noProof/>
          </w:rPr>
          <w:t>23.14</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LXI Certificate Reference Schema</w:t>
        </w:r>
        <w:r>
          <w:rPr>
            <w:noProof/>
            <w:webHidden/>
          </w:rPr>
          <w:tab/>
        </w:r>
        <w:r>
          <w:rPr>
            <w:noProof/>
            <w:webHidden/>
          </w:rPr>
          <w:fldChar w:fldCharType="begin"/>
        </w:r>
        <w:r>
          <w:rPr>
            <w:noProof/>
            <w:webHidden/>
          </w:rPr>
          <w:instrText xml:space="preserve"> PAGEREF _Toc192606146 \h </w:instrText>
        </w:r>
        <w:r>
          <w:rPr>
            <w:noProof/>
            <w:webHidden/>
          </w:rPr>
        </w:r>
        <w:r>
          <w:rPr>
            <w:noProof/>
            <w:webHidden/>
          </w:rPr>
          <w:fldChar w:fldCharType="separate"/>
        </w:r>
        <w:r>
          <w:rPr>
            <w:noProof/>
            <w:webHidden/>
          </w:rPr>
          <w:t>70</w:t>
        </w:r>
        <w:r>
          <w:rPr>
            <w:noProof/>
            <w:webHidden/>
          </w:rPr>
          <w:fldChar w:fldCharType="end"/>
        </w:r>
      </w:hyperlink>
    </w:p>
    <w:p w14:paraId="25AA088A" w14:textId="2FAB1749"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47" w:history="1">
        <w:r w:rsidRPr="00FB4B94">
          <w:rPr>
            <w:rStyle w:val="Hyperlink"/>
            <w:noProof/>
          </w:rPr>
          <w:t>23.14.1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LXICertificateRef</w:t>
        </w:r>
        <w:r>
          <w:rPr>
            <w:noProof/>
            <w:webHidden/>
          </w:rPr>
          <w:tab/>
        </w:r>
        <w:r>
          <w:rPr>
            <w:noProof/>
            <w:webHidden/>
          </w:rPr>
          <w:fldChar w:fldCharType="begin"/>
        </w:r>
        <w:r>
          <w:rPr>
            <w:noProof/>
            <w:webHidden/>
          </w:rPr>
          <w:instrText xml:space="preserve"> PAGEREF _Toc192606147 \h </w:instrText>
        </w:r>
        <w:r>
          <w:rPr>
            <w:noProof/>
            <w:webHidden/>
          </w:rPr>
        </w:r>
        <w:r>
          <w:rPr>
            <w:noProof/>
            <w:webHidden/>
          </w:rPr>
          <w:fldChar w:fldCharType="separate"/>
        </w:r>
        <w:r>
          <w:rPr>
            <w:noProof/>
            <w:webHidden/>
          </w:rPr>
          <w:t>70</w:t>
        </w:r>
        <w:r>
          <w:rPr>
            <w:noProof/>
            <w:webHidden/>
          </w:rPr>
          <w:fldChar w:fldCharType="end"/>
        </w:r>
      </w:hyperlink>
    </w:p>
    <w:p w14:paraId="07166051" w14:textId="3CE25AE8"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148" w:history="1">
        <w:r w:rsidRPr="00FB4B94">
          <w:rPr>
            <w:rStyle w:val="Hyperlink"/>
            <w:noProof/>
          </w:rPr>
          <w:t>23.15</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LXI Certificate List Schema</w:t>
        </w:r>
        <w:r>
          <w:rPr>
            <w:noProof/>
            <w:webHidden/>
          </w:rPr>
          <w:tab/>
        </w:r>
        <w:r>
          <w:rPr>
            <w:noProof/>
            <w:webHidden/>
          </w:rPr>
          <w:fldChar w:fldCharType="begin"/>
        </w:r>
        <w:r>
          <w:rPr>
            <w:noProof/>
            <w:webHidden/>
          </w:rPr>
          <w:instrText xml:space="preserve"> PAGEREF _Toc192606148 \h </w:instrText>
        </w:r>
        <w:r>
          <w:rPr>
            <w:noProof/>
            <w:webHidden/>
          </w:rPr>
        </w:r>
        <w:r>
          <w:rPr>
            <w:noProof/>
            <w:webHidden/>
          </w:rPr>
          <w:fldChar w:fldCharType="separate"/>
        </w:r>
        <w:r>
          <w:rPr>
            <w:noProof/>
            <w:webHidden/>
          </w:rPr>
          <w:t>70</w:t>
        </w:r>
        <w:r>
          <w:rPr>
            <w:noProof/>
            <w:webHidden/>
          </w:rPr>
          <w:fldChar w:fldCharType="end"/>
        </w:r>
      </w:hyperlink>
    </w:p>
    <w:p w14:paraId="0079B02A" w14:textId="0B4FFB27"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49" w:history="1">
        <w:r w:rsidRPr="00FB4B94">
          <w:rPr>
            <w:rStyle w:val="Hyperlink"/>
            <w:noProof/>
          </w:rPr>
          <w:t>23.15.1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LXICertificateList</w:t>
        </w:r>
        <w:r>
          <w:rPr>
            <w:noProof/>
            <w:webHidden/>
          </w:rPr>
          <w:tab/>
        </w:r>
        <w:r>
          <w:rPr>
            <w:noProof/>
            <w:webHidden/>
          </w:rPr>
          <w:fldChar w:fldCharType="begin"/>
        </w:r>
        <w:r>
          <w:rPr>
            <w:noProof/>
            <w:webHidden/>
          </w:rPr>
          <w:instrText xml:space="preserve"> PAGEREF _Toc192606149 \h </w:instrText>
        </w:r>
        <w:r>
          <w:rPr>
            <w:noProof/>
            <w:webHidden/>
          </w:rPr>
        </w:r>
        <w:r>
          <w:rPr>
            <w:noProof/>
            <w:webHidden/>
          </w:rPr>
          <w:fldChar w:fldCharType="separate"/>
        </w:r>
        <w:r>
          <w:rPr>
            <w:noProof/>
            <w:webHidden/>
          </w:rPr>
          <w:t>71</w:t>
        </w:r>
        <w:r>
          <w:rPr>
            <w:noProof/>
            <w:webHidden/>
          </w:rPr>
          <w:fldChar w:fldCharType="end"/>
        </w:r>
      </w:hyperlink>
    </w:p>
    <w:p w14:paraId="5767D93A" w14:textId="2DEAC310"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50" w:history="1">
        <w:r w:rsidRPr="00FB4B94">
          <w:rPr>
            <w:rStyle w:val="Hyperlink"/>
            <w:noProof/>
          </w:rPr>
          <w:t>23.15.2</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CertificateInfo</w:t>
        </w:r>
        <w:r>
          <w:rPr>
            <w:noProof/>
            <w:webHidden/>
          </w:rPr>
          <w:tab/>
        </w:r>
        <w:r>
          <w:rPr>
            <w:noProof/>
            <w:webHidden/>
          </w:rPr>
          <w:fldChar w:fldCharType="begin"/>
        </w:r>
        <w:r>
          <w:rPr>
            <w:noProof/>
            <w:webHidden/>
          </w:rPr>
          <w:instrText xml:space="preserve"> PAGEREF _Toc192606150 \h </w:instrText>
        </w:r>
        <w:r>
          <w:rPr>
            <w:noProof/>
            <w:webHidden/>
          </w:rPr>
        </w:r>
        <w:r>
          <w:rPr>
            <w:noProof/>
            <w:webHidden/>
          </w:rPr>
          <w:fldChar w:fldCharType="separate"/>
        </w:r>
        <w:r>
          <w:rPr>
            <w:noProof/>
            <w:webHidden/>
          </w:rPr>
          <w:t>71</w:t>
        </w:r>
        <w:r>
          <w:rPr>
            <w:noProof/>
            <w:webHidden/>
          </w:rPr>
          <w:fldChar w:fldCharType="end"/>
        </w:r>
      </w:hyperlink>
    </w:p>
    <w:p w14:paraId="46057916" w14:textId="67DA8C23"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151" w:history="1">
        <w:r w:rsidRPr="00FB4B94">
          <w:rPr>
            <w:rStyle w:val="Hyperlink"/>
            <w:noProof/>
          </w:rPr>
          <w:t>23.16</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LXI Certificate Request Schema</w:t>
        </w:r>
        <w:r>
          <w:rPr>
            <w:noProof/>
            <w:webHidden/>
          </w:rPr>
          <w:tab/>
        </w:r>
        <w:r>
          <w:rPr>
            <w:noProof/>
            <w:webHidden/>
          </w:rPr>
          <w:fldChar w:fldCharType="begin"/>
        </w:r>
        <w:r>
          <w:rPr>
            <w:noProof/>
            <w:webHidden/>
          </w:rPr>
          <w:instrText xml:space="preserve"> PAGEREF _Toc192606151 \h </w:instrText>
        </w:r>
        <w:r>
          <w:rPr>
            <w:noProof/>
            <w:webHidden/>
          </w:rPr>
        </w:r>
        <w:r>
          <w:rPr>
            <w:noProof/>
            <w:webHidden/>
          </w:rPr>
          <w:fldChar w:fldCharType="separate"/>
        </w:r>
        <w:r>
          <w:rPr>
            <w:noProof/>
            <w:webHidden/>
          </w:rPr>
          <w:t>72</w:t>
        </w:r>
        <w:r>
          <w:rPr>
            <w:noProof/>
            <w:webHidden/>
          </w:rPr>
          <w:fldChar w:fldCharType="end"/>
        </w:r>
      </w:hyperlink>
    </w:p>
    <w:p w14:paraId="5B031F53" w14:textId="1216011C"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52" w:history="1">
        <w:r w:rsidRPr="00FB4B94">
          <w:rPr>
            <w:rStyle w:val="Hyperlink"/>
            <w:noProof/>
          </w:rPr>
          <w:t>23.16.1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LXICertificateRequest</w:t>
        </w:r>
        <w:r>
          <w:rPr>
            <w:noProof/>
            <w:webHidden/>
          </w:rPr>
          <w:tab/>
        </w:r>
        <w:r>
          <w:rPr>
            <w:noProof/>
            <w:webHidden/>
          </w:rPr>
          <w:fldChar w:fldCharType="begin"/>
        </w:r>
        <w:r>
          <w:rPr>
            <w:noProof/>
            <w:webHidden/>
          </w:rPr>
          <w:instrText xml:space="preserve"> PAGEREF _Toc192606152 \h </w:instrText>
        </w:r>
        <w:r>
          <w:rPr>
            <w:noProof/>
            <w:webHidden/>
          </w:rPr>
        </w:r>
        <w:r>
          <w:rPr>
            <w:noProof/>
            <w:webHidden/>
          </w:rPr>
          <w:fldChar w:fldCharType="separate"/>
        </w:r>
        <w:r>
          <w:rPr>
            <w:noProof/>
            <w:webHidden/>
          </w:rPr>
          <w:t>72</w:t>
        </w:r>
        <w:r>
          <w:rPr>
            <w:noProof/>
            <w:webHidden/>
          </w:rPr>
          <w:fldChar w:fldCharType="end"/>
        </w:r>
      </w:hyperlink>
    </w:p>
    <w:p w14:paraId="21D5A74B" w14:textId="08E58FFC"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53" w:history="1">
        <w:r w:rsidRPr="00FB4B94">
          <w:rPr>
            <w:rStyle w:val="Hyperlink"/>
            <w:noProof/>
          </w:rPr>
          <w:t>23.16.2</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SubjectName</w:t>
        </w:r>
        <w:r>
          <w:rPr>
            <w:noProof/>
            <w:webHidden/>
          </w:rPr>
          <w:tab/>
        </w:r>
        <w:r>
          <w:rPr>
            <w:noProof/>
            <w:webHidden/>
          </w:rPr>
          <w:fldChar w:fldCharType="begin"/>
        </w:r>
        <w:r>
          <w:rPr>
            <w:noProof/>
            <w:webHidden/>
          </w:rPr>
          <w:instrText xml:space="preserve"> PAGEREF _Toc192606153 \h </w:instrText>
        </w:r>
        <w:r>
          <w:rPr>
            <w:noProof/>
            <w:webHidden/>
          </w:rPr>
        </w:r>
        <w:r>
          <w:rPr>
            <w:noProof/>
            <w:webHidden/>
          </w:rPr>
          <w:fldChar w:fldCharType="separate"/>
        </w:r>
        <w:r>
          <w:rPr>
            <w:noProof/>
            <w:webHidden/>
          </w:rPr>
          <w:t>74</w:t>
        </w:r>
        <w:r>
          <w:rPr>
            <w:noProof/>
            <w:webHidden/>
          </w:rPr>
          <w:fldChar w:fldCharType="end"/>
        </w:r>
      </w:hyperlink>
    </w:p>
    <w:p w14:paraId="1C7FB08E" w14:textId="45517750"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54" w:history="1">
        <w:r w:rsidRPr="00FB4B94">
          <w:rPr>
            <w:rStyle w:val="Hyperlink"/>
            <w:noProof/>
          </w:rPr>
          <w:t>23.16.3</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ExtraSubjectAttribute</w:t>
        </w:r>
        <w:r>
          <w:rPr>
            <w:noProof/>
            <w:webHidden/>
          </w:rPr>
          <w:tab/>
        </w:r>
        <w:r>
          <w:rPr>
            <w:noProof/>
            <w:webHidden/>
          </w:rPr>
          <w:fldChar w:fldCharType="begin"/>
        </w:r>
        <w:r>
          <w:rPr>
            <w:noProof/>
            <w:webHidden/>
          </w:rPr>
          <w:instrText xml:space="preserve"> PAGEREF _Toc192606154 \h </w:instrText>
        </w:r>
        <w:r>
          <w:rPr>
            <w:noProof/>
            <w:webHidden/>
          </w:rPr>
        </w:r>
        <w:r>
          <w:rPr>
            <w:noProof/>
            <w:webHidden/>
          </w:rPr>
          <w:fldChar w:fldCharType="separate"/>
        </w:r>
        <w:r>
          <w:rPr>
            <w:noProof/>
            <w:webHidden/>
          </w:rPr>
          <w:t>75</w:t>
        </w:r>
        <w:r>
          <w:rPr>
            <w:noProof/>
            <w:webHidden/>
          </w:rPr>
          <w:fldChar w:fldCharType="end"/>
        </w:r>
      </w:hyperlink>
    </w:p>
    <w:p w14:paraId="69A4F5ED" w14:textId="557CCDDC"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55" w:history="1">
        <w:r w:rsidRPr="00FB4B94">
          <w:rPr>
            <w:rStyle w:val="Hyperlink"/>
            <w:noProof/>
          </w:rPr>
          <w:t>23.16.4</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CertificateExtension</w:t>
        </w:r>
        <w:r>
          <w:rPr>
            <w:noProof/>
            <w:webHidden/>
          </w:rPr>
          <w:tab/>
        </w:r>
        <w:r>
          <w:rPr>
            <w:noProof/>
            <w:webHidden/>
          </w:rPr>
          <w:fldChar w:fldCharType="begin"/>
        </w:r>
        <w:r>
          <w:rPr>
            <w:noProof/>
            <w:webHidden/>
          </w:rPr>
          <w:instrText xml:space="preserve"> PAGEREF _Toc192606155 \h </w:instrText>
        </w:r>
        <w:r>
          <w:rPr>
            <w:noProof/>
            <w:webHidden/>
          </w:rPr>
        </w:r>
        <w:r>
          <w:rPr>
            <w:noProof/>
            <w:webHidden/>
          </w:rPr>
          <w:fldChar w:fldCharType="separate"/>
        </w:r>
        <w:r>
          <w:rPr>
            <w:noProof/>
            <w:webHidden/>
          </w:rPr>
          <w:t>75</w:t>
        </w:r>
        <w:r>
          <w:rPr>
            <w:noProof/>
            <w:webHidden/>
          </w:rPr>
          <w:fldChar w:fldCharType="end"/>
        </w:r>
      </w:hyperlink>
    </w:p>
    <w:p w14:paraId="787B63BB" w14:textId="09D121F7"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156" w:history="1">
        <w:r w:rsidRPr="00FB4B94">
          <w:rPr>
            <w:rStyle w:val="Hyperlink"/>
            <w:noProof/>
          </w:rPr>
          <w:t>23.17</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LXI Literals Schema</w:t>
        </w:r>
        <w:r>
          <w:rPr>
            <w:noProof/>
            <w:webHidden/>
          </w:rPr>
          <w:tab/>
        </w:r>
        <w:r>
          <w:rPr>
            <w:noProof/>
            <w:webHidden/>
          </w:rPr>
          <w:fldChar w:fldCharType="begin"/>
        </w:r>
        <w:r>
          <w:rPr>
            <w:noProof/>
            <w:webHidden/>
          </w:rPr>
          <w:instrText xml:space="preserve"> PAGEREF _Toc192606156 \h </w:instrText>
        </w:r>
        <w:r>
          <w:rPr>
            <w:noProof/>
            <w:webHidden/>
          </w:rPr>
        </w:r>
        <w:r>
          <w:rPr>
            <w:noProof/>
            <w:webHidden/>
          </w:rPr>
          <w:fldChar w:fldCharType="separate"/>
        </w:r>
        <w:r>
          <w:rPr>
            <w:noProof/>
            <w:webHidden/>
          </w:rPr>
          <w:t>76</w:t>
        </w:r>
        <w:r>
          <w:rPr>
            <w:noProof/>
            <w:webHidden/>
          </w:rPr>
          <w:fldChar w:fldCharType="end"/>
        </w:r>
      </w:hyperlink>
    </w:p>
    <w:p w14:paraId="30ADE695" w14:textId="6D788976"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57" w:history="1">
        <w:r w:rsidRPr="00FB4B94">
          <w:rPr>
            <w:rStyle w:val="Hyperlink"/>
            <w:noProof/>
          </w:rPr>
          <w:t>23.17.1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LXILiterals</w:t>
        </w:r>
        <w:r>
          <w:rPr>
            <w:noProof/>
            <w:webHidden/>
          </w:rPr>
          <w:tab/>
        </w:r>
        <w:r>
          <w:rPr>
            <w:noProof/>
            <w:webHidden/>
          </w:rPr>
          <w:fldChar w:fldCharType="begin"/>
        </w:r>
        <w:r>
          <w:rPr>
            <w:noProof/>
            <w:webHidden/>
          </w:rPr>
          <w:instrText xml:space="preserve"> PAGEREF _Toc192606157 \h </w:instrText>
        </w:r>
        <w:r>
          <w:rPr>
            <w:noProof/>
            <w:webHidden/>
          </w:rPr>
        </w:r>
        <w:r>
          <w:rPr>
            <w:noProof/>
            <w:webHidden/>
          </w:rPr>
          <w:fldChar w:fldCharType="separate"/>
        </w:r>
        <w:r>
          <w:rPr>
            <w:noProof/>
            <w:webHidden/>
          </w:rPr>
          <w:t>76</w:t>
        </w:r>
        <w:r>
          <w:rPr>
            <w:noProof/>
            <w:webHidden/>
          </w:rPr>
          <w:fldChar w:fldCharType="end"/>
        </w:r>
      </w:hyperlink>
    </w:p>
    <w:p w14:paraId="1A73C077" w14:textId="17FC931F"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158" w:history="1">
        <w:r w:rsidRPr="00FB4B94">
          <w:rPr>
            <w:rStyle w:val="Hyperlink"/>
            <w:noProof/>
          </w:rPr>
          <w:t>23.18</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LXI Problem Details Schema</w:t>
        </w:r>
        <w:r>
          <w:rPr>
            <w:noProof/>
            <w:webHidden/>
          </w:rPr>
          <w:tab/>
        </w:r>
        <w:r>
          <w:rPr>
            <w:noProof/>
            <w:webHidden/>
          </w:rPr>
          <w:fldChar w:fldCharType="begin"/>
        </w:r>
        <w:r>
          <w:rPr>
            <w:noProof/>
            <w:webHidden/>
          </w:rPr>
          <w:instrText xml:space="preserve"> PAGEREF _Toc192606158 \h </w:instrText>
        </w:r>
        <w:r>
          <w:rPr>
            <w:noProof/>
            <w:webHidden/>
          </w:rPr>
        </w:r>
        <w:r>
          <w:rPr>
            <w:noProof/>
            <w:webHidden/>
          </w:rPr>
          <w:fldChar w:fldCharType="separate"/>
        </w:r>
        <w:r>
          <w:rPr>
            <w:noProof/>
            <w:webHidden/>
          </w:rPr>
          <w:t>76</w:t>
        </w:r>
        <w:r>
          <w:rPr>
            <w:noProof/>
            <w:webHidden/>
          </w:rPr>
          <w:fldChar w:fldCharType="end"/>
        </w:r>
      </w:hyperlink>
    </w:p>
    <w:p w14:paraId="65AB6301" w14:textId="0568BF7F"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59" w:history="1">
        <w:r w:rsidRPr="00FB4B94">
          <w:rPr>
            <w:rStyle w:val="Hyperlink"/>
            <w:noProof/>
          </w:rPr>
          <w:t>23.18.1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LXIProblemDetails</w:t>
        </w:r>
        <w:r>
          <w:rPr>
            <w:noProof/>
            <w:webHidden/>
          </w:rPr>
          <w:tab/>
        </w:r>
        <w:r>
          <w:rPr>
            <w:noProof/>
            <w:webHidden/>
          </w:rPr>
          <w:fldChar w:fldCharType="begin"/>
        </w:r>
        <w:r>
          <w:rPr>
            <w:noProof/>
            <w:webHidden/>
          </w:rPr>
          <w:instrText xml:space="preserve"> PAGEREF _Toc192606159 \h </w:instrText>
        </w:r>
        <w:r>
          <w:rPr>
            <w:noProof/>
            <w:webHidden/>
          </w:rPr>
        </w:r>
        <w:r>
          <w:rPr>
            <w:noProof/>
            <w:webHidden/>
          </w:rPr>
          <w:fldChar w:fldCharType="separate"/>
        </w:r>
        <w:r>
          <w:rPr>
            <w:noProof/>
            <w:webHidden/>
          </w:rPr>
          <w:t>77</w:t>
        </w:r>
        <w:r>
          <w:rPr>
            <w:noProof/>
            <w:webHidden/>
          </w:rPr>
          <w:fldChar w:fldCharType="end"/>
        </w:r>
      </w:hyperlink>
    </w:p>
    <w:p w14:paraId="7B020C07" w14:textId="75C19B14" w:rsidR="00784E56" w:rsidRDefault="00784E56">
      <w:pPr>
        <w:pStyle w:val="TOC2"/>
        <w:rPr>
          <w:rFonts w:asciiTheme="minorHAnsi" w:eastAsiaTheme="minorEastAsia" w:hAnsiTheme="minorHAnsi" w:cstheme="minorBidi"/>
          <w:smallCaps w:val="0"/>
          <w:noProof/>
          <w:kern w:val="2"/>
          <w:sz w:val="24"/>
          <w:szCs w:val="24"/>
          <w14:ligatures w14:val="standardContextual"/>
        </w:rPr>
      </w:pPr>
      <w:hyperlink w:anchor="_Toc192606160" w:history="1">
        <w:r w:rsidRPr="00FB4B94">
          <w:rPr>
            <w:rStyle w:val="Hyperlink"/>
            <w:noProof/>
          </w:rPr>
          <w:t>23.19</w:t>
        </w:r>
        <w:r>
          <w:rPr>
            <w:rFonts w:asciiTheme="minorHAnsi" w:eastAsiaTheme="minorEastAsia" w:hAnsiTheme="minorHAnsi" w:cstheme="minorBidi"/>
            <w:smallCaps w:val="0"/>
            <w:noProof/>
            <w:kern w:val="2"/>
            <w:sz w:val="24"/>
            <w:szCs w:val="24"/>
            <w14:ligatures w14:val="standardContextual"/>
          </w:rPr>
          <w:tab/>
        </w:r>
        <w:r w:rsidRPr="00FB4B94">
          <w:rPr>
            <w:rStyle w:val="Hyperlink"/>
            <w:noProof/>
          </w:rPr>
          <w:t>LXI Pending Details Schema</w:t>
        </w:r>
        <w:r>
          <w:rPr>
            <w:noProof/>
            <w:webHidden/>
          </w:rPr>
          <w:tab/>
        </w:r>
        <w:r>
          <w:rPr>
            <w:noProof/>
            <w:webHidden/>
          </w:rPr>
          <w:fldChar w:fldCharType="begin"/>
        </w:r>
        <w:r>
          <w:rPr>
            <w:noProof/>
            <w:webHidden/>
          </w:rPr>
          <w:instrText xml:space="preserve"> PAGEREF _Toc192606160 \h </w:instrText>
        </w:r>
        <w:r>
          <w:rPr>
            <w:noProof/>
            <w:webHidden/>
          </w:rPr>
        </w:r>
        <w:r>
          <w:rPr>
            <w:noProof/>
            <w:webHidden/>
          </w:rPr>
          <w:fldChar w:fldCharType="separate"/>
        </w:r>
        <w:r>
          <w:rPr>
            <w:noProof/>
            <w:webHidden/>
          </w:rPr>
          <w:t>77</w:t>
        </w:r>
        <w:r>
          <w:rPr>
            <w:noProof/>
            <w:webHidden/>
          </w:rPr>
          <w:fldChar w:fldCharType="end"/>
        </w:r>
      </w:hyperlink>
    </w:p>
    <w:p w14:paraId="1894739D" w14:textId="58432FB8" w:rsidR="00784E56" w:rsidRDefault="00784E56">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2606161" w:history="1">
        <w:r w:rsidRPr="00FB4B94">
          <w:rPr>
            <w:rStyle w:val="Hyperlink"/>
            <w:noProof/>
          </w:rPr>
          <w:t>23.19.1</w:t>
        </w:r>
        <w:r>
          <w:rPr>
            <w:rFonts w:asciiTheme="minorHAnsi" w:eastAsiaTheme="minorEastAsia" w:hAnsiTheme="minorHAnsi" w:cstheme="minorBidi"/>
            <w:iCs w:val="0"/>
            <w:noProof/>
            <w:kern w:val="2"/>
            <w:sz w:val="24"/>
            <w:szCs w:val="24"/>
            <w14:ligatures w14:val="standardContextual"/>
          </w:rPr>
          <w:tab/>
        </w:r>
        <w:r w:rsidRPr="00FB4B94">
          <w:rPr>
            <w:rStyle w:val="Hyperlink"/>
            <w:noProof/>
          </w:rPr>
          <w:t>LXIPendingDetails</w:t>
        </w:r>
        <w:r>
          <w:rPr>
            <w:noProof/>
            <w:webHidden/>
          </w:rPr>
          <w:tab/>
        </w:r>
        <w:r>
          <w:rPr>
            <w:noProof/>
            <w:webHidden/>
          </w:rPr>
          <w:fldChar w:fldCharType="begin"/>
        </w:r>
        <w:r>
          <w:rPr>
            <w:noProof/>
            <w:webHidden/>
          </w:rPr>
          <w:instrText xml:space="preserve"> PAGEREF _Toc192606161 \h </w:instrText>
        </w:r>
        <w:r>
          <w:rPr>
            <w:noProof/>
            <w:webHidden/>
          </w:rPr>
        </w:r>
        <w:r>
          <w:rPr>
            <w:noProof/>
            <w:webHidden/>
          </w:rPr>
          <w:fldChar w:fldCharType="separate"/>
        </w:r>
        <w:r>
          <w:rPr>
            <w:noProof/>
            <w:webHidden/>
          </w:rPr>
          <w:t>78</w:t>
        </w:r>
        <w:r>
          <w:rPr>
            <w:noProof/>
            <w:webHidden/>
          </w:rPr>
          <w:fldChar w:fldCharType="end"/>
        </w:r>
      </w:hyperlink>
    </w:p>
    <w:p w14:paraId="48524913" w14:textId="1224064F" w:rsidR="002939A8" w:rsidRPr="003975E5" w:rsidRDefault="00C510C3" w:rsidP="009E0123">
      <w:pPr>
        <w:rPr>
          <w:rStyle w:val="Emphasis"/>
          <w:b/>
          <w:sz w:val="28"/>
        </w:rPr>
      </w:pPr>
      <w:r>
        <w:fldChar w:fldCharType="end"/>
      </w:r>
      <w:r w:rsidR="00A3781D">
        <w:br w:type="page"/>
      </w:r>
      <w:r w:rsidR="00396AF5">
        <w:rPr>
          <w:rStyle w:val="Emphasis"/>
          <w:b/>
          <w:sz w:val="28"/>
        </w:rPr>
        <w:lastRenderedPageBreak/>
        <w:t>Notices</w:t>
      </w:r>
    </w:p>
    <w:p w14:paraId="17CA3CFD" w14:textId="77777777" w:rsidR="002939A8" w:rsidRDefault="002939A8" w:rsidP="00A3781D"/>
    <w:p w14:paraId="44927CA4" w14:textId="77777777"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2C48B66" w14:textId="77777777" w:rsidR="00A3781D" w:rsidRDefault="00A3781D" w:rsidP="00A3781D">
      <w:pPr>
        <w:rPr>
          <w:b/>
        </w:rPr>
      </w:pPr>
    </w:p>
    <w:p w14:paraId="0924B082" w14:textId="77777777"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14:paraId="5F9426A5" w14:textId="77777777" w:rsidR="00A3781D" w:rsidRDefault="00A3781D" w:rsidP="00A3781D"/>
    <w:p w14:paraId="519B635A"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13F649D" w14:textId="77777777" w:rsidR="00A3781D" w:rsidRDefault="00A3781D" w:rsidP="00A3781D">
      <w:pPr>
        <w:rPr>
          <w:b/>
        </w:rPr>
      </w:pPr>
    </w:p>
    <w:p w14:paraId="0803AA9D" w14:textId="77777777"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0FB4F8C5" w14:textId="77777777" w:rsidR="00A3781D" w:rsidRDefault="00A3781D" w:rsidP="00A3781D"/>
    <w:p w14:paraId="2CB845BB" w14:textId="77777777" w:rsidR="00A3781D" w:rsidRDefault="00A3781D" w:rsidP="00A3781D">
      <w:r w:rsidRPr="00310D56">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3457D832" w14:textId="77777777" w:rsidR="00A3781D" w:rsidRDefault="00A3781D" w:rsidP="00A3781D"/>
    <w:p w14:paraId="290DD806" w14:textId="77777777" w:rsidR="00A3781D" w:rsidRDefault="00A3781D" w:rsidP="00A3781D">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13251A33" w14:textId="77777777" w:rsidR="00A3781D" w:rsidRDefault="00A3781D" w:rsidP="00A3781D"/>
    <w:p w14:paraId="116ADCF7"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4BAB9951" w14:textId="77777777" w:rsidR="00A3781D" w:rsidRDefault="00A3781D" w:rsidP="00A3781D"/>
    <w:p w14:paraId="11258B00" w14:textId="77777777" w:rsidR="00A3781D" w:rsidRDefault="00A3781D" w:rsidP="00A3781D">
      <w:r w:rsidRPr="00C67620">
        <w:t>This specification is the property of the LXI Consortium, a Delaware 501c3 corporation, for the use of its members.</w:t>
      </w:r>
    </w:p>
    <w:p w14:paraId="685238EB" w14:textId="77777777" w:rsidR="00A3781D" w:rsidRDefault="00A3781D" w:rsidP="00A3781D"/>
    <w:p w14:paraId="355E78DF" w14:textId="614525E2"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must be sent to</w:t>
      </w:r>
      <w:r w:rsidR="002E57F8">
        <w:t xml:space="preserve"> mail</w:t>
      </w:r>
      <w:r w:rsidR="00E568AE">
        <w:t>to:interpretations@lxistandard.org</w:t>
      </w:r>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w:t>
      </w:r>
      <w:r>
        <w:rPr>
          <w:rFonts w:cs="Arial"/>
        </w:rPr>
        <w:lastRenderedPageBreak/>
        <w:t xml:space="preserve">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14:paraId="044FD344" w14:textId="77777777" w:rsidR="00A3781D" w:rsidRDefault="00A3781D" w:rsidP="00A3781D">
      <w:pPr>
        <w:rPr>
          <w:rStyle w:val="Hyperlink"/>
        </w:rPr>
      </w:pPr>
    </w:p>
    <w:p w14:paraId="0568796D" w14:textId="77777777"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14:paraId="1406F409" w14:textId="77777777" w:rsidR="00A3781D" w:rsidRDefault="00A3781D" w:rsidP="00A3781D"/>
    <w:p w14:paraId="69CCC1E7" w14:textId="77777777" w:rsidR="00A3781D" w:rsidRPr="00C67620" w:rsidRDefault="00A3781D" w:rsidP="00A3781D">
      <w:r w:rsidRPr="00C67620">
        <w:t>LXI is a registered trademark of the LXI Consortium</w:t>
      </w:r>
    </w:p>
    <w:p w14:paraId="6F37A371" w14:textId="77777777" w:rsidR="00A3781D" w:rsidRDefault="00A3781D" w:rsidP="00A3781D"/>
    <w:p w14:paraId="44860ECD" w14:textId="77777777" w:rsidR="00A3781D" w:rsidRDefault="00A3781D" w:rsidP="00A3781D"/>
    <w:p w14:paraId="65F2A5E9" w14:textId="77777777" w:rsidR="00A3781D" w:rsidRDefault="00A3781D" w:rsidP="00A3781D">
      <w:r w:rsidRPr="00E73B6A">
        <w:rPr>
          <w:b/>
        </w:rPr>
        <w:t>Patents</w:t>
      </w:r>
      <w:r w:rsidRPr="00E73B6A">
        <w:t xml:space="preserve">: Attention is drawn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with the Consortium. By publication of this standard, no position is taken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shall not be held responsible for identifying any or all such patent rights, for conducting inquiries into the legal validity or scope of patent </w:t>
      </w:r>
      <w:proofErr w:type="gramStart"/>
      <w:r w:rsidRPr="00E73B6A">
        <w:t>rights, or</w:t>
      </w:r>
      <w:proofErr w:type="gramEnd"/>
      <w:r w:rsidRPr="00E73B6A">
        <w:t xml:space="preserve"> determining whether any licensing terms or conditions are reasonable or non-discriminatory. Users of this standard are expressly advised that determination of the validity of any patent rights, and the risk of infringement of such rights, is entirely their own responsibility.</w:t>
      </w:r>
    </w:p>
    <w:p w14:paraId="28D3DAE0" w14:textId="77777777" w:rsidR="00A3781D" w:rsidRDefault="00A3781D" w:rsidP="00A3781D"/>
    <w:p w14:paraId="6280872F" w14:textId="248382E1"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must be followed to claim conformance with this standard. </w:t>
      </w:r>
    </w:p>
    <w:p w14:paraId="77CEFEAC" w14:textId="77777777" w:rsidR="00A3781D" w:rsidRDefault="00A3781D" w:rsidP="00A3781D"/>
    <w:p w14:paraId="5B0CFC33" w14:textId="2E4C0E27" w:rsidR="00A3781D" w:rsidRPr="009326C5" w:rsidRDefault="00A3781D" w:rsidP="00A3781D">
      <w:r w:rsidRPr="00FE3E48">
        <w:rPr>
          <w:b/>
        </w:rPr>
        <w:t>Legal Issues</w:t>
      </w:r>
      <w:r>
        <w:t xml:space="preserve"> Attention is drawn to the document “</w:t>
      </w:r>
      <w:r w:rsidRPr="00F40E7A">
        <w:rPr>
          <w:i/>
        </w:rPr>
        <w:t>LXI Consortium Trademark and Patent Policies</w:t>
      </w:r>
      <w:r>
        <w:t xml:space="preserve">”. This document specifies the requirements that must be met </w:t>
      </w:r>
      <w:proofErr w:type="gramStart"/>
      <w:r>
        <w:t>in order to</w:t>
      </w:r>
      <w:proofErr w:type="gramEnd"/>
      <w:r>
        <w:t xml:space="preserve"> use registered trademarks of the LXI Consortium.</w:t>
      </w:r>
    </w:p>
    <w:p w14:paraId="1C342A23" w14:textId="77777777" w:rsidR="00A3781D" w:rsidRDefault="00A3781D" w:rsidP="00A3781D">
      <w:pPr>
        <w:rPr>
          <w:b/>
        </w:rPr>
      </w:pPr>
    </w:p>
    <w:p w14:paraId="184152FD" w14:textId="77777777" w:rsidR="00A3781D" w:rsidRDefault="00A3781D" w:rsidP="00A3781D">
      <w:pPr>
        <w:rPr>
          <w:b/>
        </w:rPr>
      </w:pPr>
    </w:p>
    <w:p w14:paraId="1D197852" w14:textId="77777777" w:rsidR="00A3781D" w:rsidRDefault="00A3781D" w:rsidP="00A3781D">
      <w:pPr>
        <w:outlineLvl w:val="0"/>
        <w:rPr>
          <w:b/>
        </w:rPr>
      </w:pPr>
      <w:r>
        <w:br w:type="page"/>
      </w:r>
      <w:bookmarkStart w:id="6" w:name="_Toc192606069"/>
      <w:r w:rsidRPr="002939A8">
        <w:rPr>
          <w:rStyle w:val="Emphasis"/>
          <w:b/>
          <w:sz w:val="28"/>
        </w:rPr>
        <w:lastRenderedPageBreak/>
        <w:t>Revision history</w:t>
      </w:r>
      <w:bookmarkEnd w:id="6"/>
    </w:p>
    <w:p w14:paraId="7529B568"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6115"/>
      </w:tblGrid>
      <w:tr w:rsidR="00396AF5" w:rsidRPr="00547382" w14:paraId="5A8B8CC9" w14:textId="77777777" w:rsidTr="00AE665A">
        <w:tc>
          <w:tcPr>
            <w:tcW w:w="1303" w:type="dxa"/>
          </w:tcPr>
          <w:p w14:paraId="5C214BE5" w14:textId="77777777" w:rsidR="00396AF5" w:rsidRPr="000D1C4E" w:rsidRDefault="00396AF5" w:rsidP="003975E5">
            <w:pPr>
              <w:rPr>
                <w:b/>
                <w:i/>
                <w:lang w:val="en-GB"/>
              </w:rPr>
            </w:pPr>
            <w:r w:rsidRPr="000D1C4E">
              <w:rPr>
                <w:b/>
                <w:i/>
                <w:lang w:val="en-GB"/>
              </w:rPr>
              <w:t>Revision</w:t>
            </w:r>
          </w:p>
        </w:tc>
        <w:tc>
          <w:tcPr>
            <w:tcW w:w="6115" w:type="dxa"/>
          </w:tcPr>
          <w:p w14:paraId="04696670" w14:textId="1FFE030C" w:rsidR="00396AF5" w:rsidRPr="000D1C4E" w:rsidRDefault="00396AF5" w:rsidP="003975E5">
            <w:pPr>
              <w:rPr>
                <w:b/>
                <w:i/>
                <w:lang w:val="en-GB"/>
              </w:rPr>
            </w:pPr>
            <w:r w:rsidRPr="000D1C4E">
              <w:rPr>
                <w:b/>
                <w:i/>
                <w:lang w:val="en-GB"/>
              </w:rPr>
              <w:t>Description</w:t>
            </w:r>
          </w:p>
        </w:tc>
      </w:tr>
      <w:tr w:rsidR="00396AF5" w:rsidRPr="00547382" w14:paraId="6AE4B584" w14:textId="77777777" w:rsidTr="00AE665A">
        <w:tc>
          <w:tcPr>
            <w:tcW w:w="1303" w:type="dxa"/>
          </w:tcPr>
          <w:p w14:paraId="09F382E3" w14:textId="77777777" w:rsidR="00396AF5" w:rsidRDefault="00396AF5" w:rsidP="003975E5">
            <w:pPr>
              <w:rPr>
                <w:lang w:val="en-GB"/>
              </w:rPr>
            </w:pPr>
            <w:r>
              <w:rPr>
                <w:lang w:val="en-GB"/>
              </w:rPr>
              <w:t>1.0</w:t>
            </w:r>
          </w:p>
          <w:p w14:paraId="36A4DA67" w14:textId="70CA00C4" w:rsidR="00396AF5" w:rsidRPr="00436AEC" w:rsidRDefault="00396AF5" w:rsidP="003975E5">
            <w:pPr>
              <w:rPr>
                <w:lang w:val="en-GB"/>
              </w:rPr>
            </w:pPr>
            <w:r>
              <w:rPr>
                <w:lang w:val="en-GB"/>
              </w:rPr>
              <w:t>202</w:t>
            </w:r>
            <w:r w:rsidR="0020591C">
              <w:rPr>
                <w:lang w:val="en-GB"/>
              </w:rPr>
              <w:t>2</w:t>
            </w:r>
            <w:r>
              <w:rPr>
                <w:lang w:val="en-GB"/>
              </w:rPr>
              <w:t>-0</w:t>
            </w:r>
            <w:r w:rsidR="00970D12">
              <w:rPr>
                <w:lang w:val="en-GB"/>
              </w:rPr>
              <w:t>5</w:t>
            </w:r>
            <w:r>
              <w:rPr>
                <w:lang w:val="en-GB"/>
              </w:rPr>
              <w:t>-</w:t>
            </w:r>
            <w:r w:rsidR="00970D12">
              <w:rPr>
                <w:lang w:val="en-GB"/>
              </w:rPr>
              <w:t>10</w:t>
            </w:r>
          </w:p>
        </w:tc>
        <w:tc>
          <w:tcPr>
            <w:tcW w:w="6115" w:type="dxa"/>
          </w:tcPr>
          <w:p w14:paraId="6D5B8405" w14:textId="2C0A223E" w:rsidR="00396AF5" w:rsidRDefault="00396AF5" w:rsidP="00296F3C">
            <w:pPr>
              <w:rPr>
                <w:lang w:val="en-GB"/>
              </w:rPr>
            </w:pPr>
            <w:r>
              <w:rPr>
                <w:lang w:val="en-GB"/>
              </w:rPr>
              <w:t>Initial version</w:t>
            </w:r>
          </w:p>
        </w:tc>
      </w:tr>
      <w:tr w:rsidR="00103272" w:rsidRPr="00547382" w14:paraId="44DBE145" w14:textId="77777777" w:rsidTr="00AE665A">
        <w:tc>
          <w:tcPr>
            <w:tcW w:w="1303" w:type="dxa"/>
          </w:tcPr>
          <w:p w14:paraId="5792DCFE" w14:textId="77777777" w:rsidR="00103272" w:rsidRDefault="00E60A47" w:rsidP="003975E5">
            <w:pPr>
              <w:rPr>
                <w:lang w:val="en-GB"/>
              </w:rPr>
            </w:pPr>
            <w:r>
              <w:rPr>
                <w:lang w:val="en-GB"/>
              </w:rPr>
              <w:t>1.0</w:t>
            </w:r>
          </w:p>
          <w:p w14:paraId="6CBDD315" w14:textId="4EE9E36B" w:rsidR="00E60A47" w:rsidRDefault="00E60A47" w:rsidP="003975E5">
            <w:pPr>
              <w:rPr>
                <w:lang w:val="en-GB"/>
              </w:rPr>
            </w:pPr>
            <w:r>
              <w:rPr>
                <w:lang w:val="en-GB"/>
              </w:rPr>
              <w:t>2022-05-24</w:t>
            </w:r>
          </w:p>
        </w:tc>
        <w:tc>
          <w:tcPr>
            <w:tcW w:w="6115" w:type="dxa"/>
          </w:tcPr>
          <w:p w14:paraId="4957B587" w14:textId="7D75E372" w:rsidR="00343DD5" w:rsidRDefault="00657E73" w:rsidP="00296F3C">
            <w:pPr>
              <w:rPr>
                <w:lang w:val="en-GB"/>
              </w:rPr>
            </w:pPr>
            <w:r>
              <w:rPr>
                <w:lang w:val="en-GB"/>
              </w:rPr>
              <w:t>This revision updates the term ‘insecure’ to ‘unsecure’ throughout the document.</w:t>
            </w:r>
          </w:p>
        </w:tc>
      </w:tr>
      <w:tr w:rsidR="00343DD5" w:rsidRPr="00547382" w14:paraId="44B4C008" w14:textId="77777777" w:rsidTr="00AE665A">
        <w:tc>
          <w:tcPr>
            <w:tcW w:w="1303" w:type="dxa"/>
          </w:tcPr>
          <w:p w14:paraId="0AF233D6" w14:textId="77777777" w:rsidR="00343DD5" w:rsidRDefault="00343DD5" w:rsidP="003975E5">
            <w:pPr>
              <w:rPr>
                <w:lang w:val="en-GB"/>
              </w:rPr>
            </w:pPr>
            <w:bookmarkStart w:id="7" w:name="_Toc104968357"/>
            <w:bookmarkStart w:id="8" w:name="_Toc105500727"/>
            <w:bookmarkStart w:id="9" w:name="_Toc105501125"/>
            <w:bookmarkStart w:id="10" w:name="_Toc106617109"/>
            <w:bookmarkStart w:id="11" w:name="_Toc111020957"/>
            <w:bookmarkStart w:id="12" w:name="_Toc111252903"/>
            <w:bookmarkStart w:id="13" w:name="_Toc111980571"/>
            <w:bookmarkStart w:id="14" w:name="_Toc112300359"/>
            <w:bookmarkStart w:id="15" w:name="_Toc113353238"/>
            <w:bookmarkStart w:id="16" w:name="_Toc113776887"/>
            <w:r>
              <w:rPr>
                <w:lang w:val="en-GB"/>
              </w:rPr>
              <w:t>1.0</w:t>
            </w:r>
          </w:p>
          <w:p w14:paraId="6EA25CE0" w14:textId="5F1B3B6B" w:rsidR="00F27236" w:rsidRDefault="00F27236" w:rsidP="003975E5">
            <w:pPr>
              <w:rPr>
                <w:lang w:val="en-GB"/>
              </w:rPr>
            </w:pPr>
            <w:r>
              <w:rPr>
                <w:lang w:val="en-GB"/>
              </w:rPr>
              <w:t>2022-06-0</w:t>
            </w:r>
            <w:r w:rsidR="001A2AF6">
              <w:rPr>
                <w:lang w:val="en-GB"/>
              </w:rPr>
              <w:t>9</w:t>
            </w:r>
          </w:p>
        </w:tc>
        <w:tc>
          <w:tcPr>
            <w:tcW w:w="6115" w:type="dxa"/>
          </w:tcPr>
          <w:p w14:paraId="65D20272" w14:textId="0F69465F" w:rsidR="00343DD5" w:rsidRDefault="00343DD5" w:rsidP="00296F3C">
            <w:pPr>
              <w:rPr>
                <w:lang w:val="en-GB"/>
              </w:rPr>
            </w:pPr>
            <w:r>
              <w:rPr>
                <w:lang w:val="en-GB"/>
              </w:rPr>
              <w:t xml:space="preserve">Corrected typo in </w:t>
            </w:r>
            <w:r w:rsidR="00F27236">
              <w:rPr>
                <w:lang w:val="en-GB"/>
              </w:rPr>
              <w:t>se</w:t>
            </w:r>
            <w:r w:rsidR="00CA7D20">
              <w:rPr>
                <w:lang w:val="en-GB"/>
              </w:rPr>
              <w:t xml:space="preserve">ction </w:t>
            </w:r>
            <w:r>
              <w:rPr>
                <w:lang w:val="en-GB"/>
              </w:rPr>
              <w:t xml:space="preserve">23.10.6.3.  The URL of the schema on the LXI web site </w:t>
            </w:r>
            <w:r w:rsidR="00F27236">
              <w:rPr>
                <w:lang w:val="en-GB"/>
              </w:rPr>
              <w:t>was inconsistent with other references.</w:t>
            </w:r>
            <w:r w:rsidR="003B11FF">
              <w:rPr>
                <w:lang w:val="en-GB"/>
              </w:rPr>
              <w:t xml:space="preserve">  Added observation to 23.10.</w:t>
            </w:r>
            <w:r w:rsidR="00E76997">
              <w:rPr>
                <w:lang w:val="en-GB"/>
              </w:rPr>
              <w:t>15 pointing out the IDevID cannot be deleted.</w:t>
            </w:r>
          </w:p>
        </w:tc>
      </w:tr>
      <w:tr w:rsidR="00851A3A" w:rsidRPr="00547382" w14:paraId="1B231213" w14:textId="77777777" w:rsidTr="00AE665A">
        <w:tc>
          <w:tcPr>
            <w:tcW w:w="1303" w:type="dxa"/>
          </w:tcPr>
          <w:p w14:paraId="3BAD1586" w14:textId="77777777" w:rsidR="00851A3A" w:rsidRDefault="00851A3A" w:rsidP="003975E5">
            <w:pPr>
              <w:rPr>
                <w:lang w:val="en-GB"/>
              </w:rPr>
            </w:pPr>
            <w:r>
              <w:rPr>
                <w:lang w:val="en-GB"/>
              </w:rPr>
              <w:t>1.0</w:t>
            </w:r>
          </w:p>
          <w:p w14:paraId="06967B21" w14:textId="7C093661" w:rsidR="00851A3A" w:rsidRDefault="00851A3A" w:rsidP="003975E5">
            <w:pPr>
              <w:rPr>
                <w:lang w:val="en-GB"/>
              </w:rPr>
            </w:pPr>
            <w:r>
              <w:rPr>
                <w:lang w:val="en-GB"/>
              </w:rPr>
              <w:t>2022-</w:t>
            </w:r>
            <w:r w:rsidR="00AC3CBE">
              <w:rPr>
                <w:lang w:val="en-GB"/>
              </w:rPr>
              <w:t>06-16</w:t>
            </w:r>
          </w:p>
        </w:tc>
        <w:tc>
          <w:tcPr>
            <w:tcW w:w="6115" w:type="dxa"/>
          </w:tcPr>
          <w:p w14:paraId="55FE62D9" w14:textId="2F6142A4" w:rsidR="00851A3A" w:rsidRDefault="00AC3CBE" w:rsidP="00296F3C">
            <w:pPr>
              <w:rPr>
                <w:lang w:val="en-GB"/>
              </w:rPr>
            </w:pPr>
            <w:r>
              <w:rPr>
                <w:lang w:val="en-GB"/>
              </w:rPr>
              <w:t xml:space="preserve">Corrected the name </w:t>
            </w:r>
            <w:proofErr w:type="gramStart"/>
            <w:r>
              <w:rPr>
                <w:lang w:val="en-GB"/>
              </w:rPr>
              <w:t xml:space="preserve">of  </w:t>
            </w:r>
            <w:proofErr w:type="spellStart"/>
            <w:r w:rsidR="00CE2302">
              <w:rPr>
                <w:lang w:val="en-GB"/>
              </w:rPr>
              <w:t>LXICertificateRequest</w:t>
            </w:r>
            <w:proofErr w:type="spellEnd"/>
            <w:proofErr w:type="gramEnd"/>
            <w:r w:rsidR="00CE2302">
              <w:rPr>
                <w:lang w:val="en-GB"/>
              </w:rPr>
              <w:t>/</w:t>
            </w:r>
            <w:proofErr w:type="spellStart"/>
            <w:r w:rsidR="00CE2302">
              <w:rPr>
                <w:lang w:val="en-GB"/>
              </w:rPr>
              <w:t>CryptoSuite</w:t>
            </w:r>
            <w:proofErr w:type="spellEnd"/>
            <w:r w:rsidR="00CE2302">
              <w:rPr>
                <w:lang w:val="en-GB"/>
              </w:rPr>
              <w:t xml:space="preserve"> to </w:t>
            </w:r>
            <w:proofErr w:type="spellStart"/>
            <w:r w:rsidR="00CE2302">
              <w:rPr>
                <w:lang w:val="en-GB"/>
              </w:rPr>
              <w:t>LXICertificateRequest</w:t>
            </w:r>
            <w:proofErr w:type="spellEnd"/>
            <w:r w:rsidR="00CE2302">
              <w:rPr>
                <w:lang w:val="en-GB"/>
              </w:rPr>
              <w:t>/</w:t>
            </w:r>
            <w:proofErr w:type="spellStart"/>
            <w:r w:rsidR="00CE2302">
              <w:rPr>
                <w:lang w:val="en-GB"/>
              </w:rPr>
              <w:t>SignatureAlgorithm</w:t>
            </w:r>
            <w:proofErr w:type="spellEnd"/>
            <w:r w:rsidR="00CE2302">
              <w:rPr>
                <w:lang w:val="en-GB"/>
              </w:rPr>
              <w:t xml:space="preserve"> and specified the error</w:t>
            </w:r>
            <w:r w:rsidR="00D64CA5">
              <w:rPr>
                <w:lang w:val="en-GB"/>
              </w:rPr>
              <w:t xml:space="preserve"> response.</w:t>
            </w:r>
          </w:p>
        </w:tc>
      </w:tr>
      <w:tr w:rsidR="00B40CBE" w:rsidRPr="00547382" w14:paraId="3985D8A8" w14:textId="77777777" w:rsidTr="00AE665A">
        <w:tc>
          <w:tcPr>
            <w:tcW w:w="1303" w:type="dxa"/>
          </w:tcPr>
          <w:p w14:paraId="70A44E40" w14:textId="65A5DA98" w:rsidR="00B40CBE" w:rsidRDefault="00B82129" w:rsidP="003975E5">
            <w:pPr>
              <w:rPr>
                <w:lang w:val="en-GB"/>
              </w:rPr>
            </w:pPr>
            <w:r>
              <w:rPr>
                <w:lang w:val="en-GB"/>
              </w:rPr>
              <w:t>1.0</w:t>
            </w:r>
            <w:r>
              <w:rPr>
                <w:lang w:val="en-GB"/>
              </w:rPr>
              <w:br/>
              <w:t>2022-11-17</w:t>
            </w:r>
          </w:p>
        </w:tc>
        <w:tc>
          <w:tcPr>
            <w:tcW w:w="6115" w:type="dxa"/>
          </w:tcPr>
          <w:p w14:paraId="526079BF" w14:textId="77777777" w:rsidR="00B40CBE" w:rsidRDefault="00D64F4A" w:rsidP="00296F3C">
            <w:pPr>
              <w:rPr>
                <w:lang w:val="en-GB"/>
              </w:rPr>
            </w:pPr>
            <w:r>
              <w:rPr>
                <w:lang w:val="en-GB"/>
              </w:rPr>
              <w:t>Various editorial changes:</w:t>
            </w:r>
          </w:p>
          <w:p w14:paraId="03CA3B0F" w14:textId="77777777" w:rsidR="00D64F4A" w:rsidRDefault="0086535A" w:rsidP="00817F07">
            <w:pPr>
              <w:pStyle w:val="ListParagraph"/>
              <w:numPr>
                <w:ilvl w:val="0"/>
                <w:numId w:val="14"/>
              </w:numPr>
              <w:rPr>
                <w:lang w:val="en-GB"/>
              </w:rPr>
            </w:pPr>
            <w:r>
              <w:rPr>
                <w:lang w:val="en-GB"/>
              </w:rPr>
              <w:t xml:space="preserve">Clarified the rules for non-LXI interfaces and </w:t>
            </w:r>
            <w:proofErr w:type="spellStart"/>
            <w:r>
              <w:rPr>
                <w:lang w:val="en-GB"/>
              </w:rPr>
              <w:t>behavior</w:t>
            </w:r>
            <w:proofErr w:type="spellEnd"/>
            <w:r>
              <w:rPr>
                <w:lang w:val="en-GB"/>
              </w:rPr>
              <w:t xml:space="preserve"> of @clientAuthentication required.</w:t>
            </w:r>
          </w:p>
          <w:p w14:paraId="44CFF6E8" w14:textId="77777777" w:rsidR="0086535A" w:rsidRDefault="00B6671D" w:rsidP="00817F07">
            <w:pPr>
              <w:pStyle w:val="ListParagraph"/>
              <w:numPr>
                <w:ilvl w:val="0"/>
                <w:numId w:val="14"/>
              </w:numPr>
              <w:rPr>
                <w:lang w:val="en-GB"/>
              </w:rPr>
            </w:pPr>
            <w:r>
              <w:rPr>
                <w:lang w:val="en-GB"/>
              </w:rPr>
              <w:t xml:space="preserve">Clarified </w:t>
            </w:r>
            <w:proofErr w:type="spellStart"/>
            <w:r>
              <w:rPr>
                <w:lang w:val="en-GB"/>
              </w:rPr>
              <w:t>behavior</w:t>
            </w:r>
            <w:proofErr w:type="spellEnd"/>
            <w:r>
              <w:rPr>
                <w:lang w:val="en-GB"/>
              </w:rPr>
              <w:t xml:space="preserve"> of </w:t>
            </w:r>
            <w:proofErr w:type="spellStart"/>
            <w:r>
              <w:rPr>
                <w:lang w:val="en-GB"/>
              </w:rPr>
              <w:t>ClientAuthenticationMechanisms</w:t>
            </w:r>
            <w:proofErr w:type="spellEnd"/>
          </w:p>
          <w:p w14:paraId="4B17C7C3" w14:textId="77777777" w:rsidR="009A63F1" w:rsidRDefault="009A63F1" w:rsidP="00817F07">
            <w:pPr>
              <w:pStyle w:val="ListParagraph"/>
              <w:numPr>
                <w:ilvl w:val="0"/>
                <w:numId w:val="14"/>
              </w:numPr>
              <w:rPr>
                <w:lang w:val="en-GB"/>
              </w:rPr>
            </w:pPr>
            <w:r>
              <w:rPr>
                <w:lang w:val="en-GB"/>
              </w:rPr>
              <w:t>Added editorial dates to each API schema</w:t>
            </w:r>
          </w:p>
          <w:p w14:paraId="6A5AD40D" w14:textId="1572AABF" w:rsidR="00C60B39" w:rsidRPr="00D64F4A" w:rsidRDefault="00C60B39" w:rsidP="00817F07">
            <w:pPr>
              <w:pStyle w:val="ListParagraph"/>
              <w:numPr>
                <w:ilvl w:val="0"/>
                <w:numId w:val="14"/>
              </w:numPr>
              <w:rPr>
                <w:lang w:val="en-GB"/>
              </w:rPr>
            </w:pPr>
            <w:r>
              <w:rPr>
                <w:lang w:val="en-GB"/>
              </w:rPr>
              <w:t xml:space="preserve">Updates to </w:t>
            </w:r>
            <w:r w:rsidR="006A313C">
              <w:rPr>
                <w:lang w:val="en-GB"/>
              </w:rPr>
              <w:t>Signature Algorithm to call out the syntax of the OID string</w:t>
            </w:r>
          </w:p>
        </w:tc>
      </w:tr>
      <w:tr w:rsidR="000362F2" w:rsidRPr="00547382" w14:paraId="335CA033" w14:textId="77777777" w:rsidTr="008C46EF">
        <w:tc>
          <w:tcPr>
            <w:tcW w:w="1303" w:type="dxa"/>
            <w:shd w:val="clear" w:color="auto" w:fill="auto"/>
          </w:tcPr>
          <w:p w14:paraId="37C52D6B" w14:textId="77777777" w:rsidR="000362F2" w:rsidRPr="00754D25" w:rsidRDefault="000362F2" w:rsidP="003975E5">
            <w:pPr>
              <w:rPr>
                <w:lang w:val="en-GB"/>
              </w:rPr>
            </w:pPr>
            <w:r w:rsidRPr="00754D25">
              <w:rPr>
                <w:lang w:val="en-GB"/>
              </w:rPr>
              <w:t>1.1</w:t>
            </w:r>
          </w:p>
          <w:p w14:paraId="4F47C4DA" w14:textId="382F7E68" w:rsidR="00BE7F22" w:rsidRPr="00754D25" w:rsidRDefault="00BE7F22" w:rsidP="003975E5">
            <w:pPr>
              <w:rPr>
                <w:lang w:val="en-GB"/>
              </w:rPr>
            </w:pPr>
            <w:r w:rsidRPr="00754D25">
              <w:rPr>
                <w:lang w:val="en-GB"/>
              </w:rPr>
              <w:t>2023</w:t>
            </w:r>
            <w:r w:rsidR="00D77807" w:rsidRPr="00754D25">
              <w:rPr>
                <w:lang w:val="en-GB"/>
              </w:rPr>
              <w:t>-</w:t>
            </w:r>
            <w:r w:rsidR="00301D7A">
              <w:rPr>
                <w:lang w:val="en-GB"/>
              </w:rPr>
              <w:t>10</w:t>
            </w:r>
            <w:r w:rsidR="00D77807" w:rsidRPr="00754D25">
              <w:rPr>
                <w:lang w:val="en-GB"/>
              </w:rPr>
              <w:t>-</w:t>
            </w:r>
            <w:r w:rsidR="006478D6" w:rsidRPr="00754D25">
              <w:rPr>
                <w:lang w:val="en-GB"/>
              </w:rPr>
              <w:t>2</w:t>
            </w:r>
            <w:r w:rsidR="00301D7A">
              <w:rPr>
                <w:lang w:val="en-GB"/>
              </w:rPr>
              <w:t>0</w:t>
            </w:r>
          </w:p>
        </w:tc>
        <w:tc>
          <w:tcPr>
            <w:tcW w:w="6115" w:type="dxa"/>
            <w:shd w:val="clear" w:color="auto" w:fill="auto"/>
          </w:tcPr>
          <w:p w14:paraId="7324237F" w14:textId="77777777" w:rsidR="000362F2" w:rsidRPr="00754D25" w:rsidRDefault="000362F2" w:rsidP="00296F3C">
            <w:pPr>
              <w:rPr>
                <w:lang w:val="en-GB"/>
              </w:rPr>
            </w:pPr>
            <w:r w:rsidRPr="00754D25">
              <w:rPr>
                <w:lang w:val="en-GB"/>
              </w:rPr>
              <w:t xml:space="preserve">Refactored and extended the LXI Identification </w:t>
            </w:r>
            <w:r w:rsidR="00D42D5B" w:rsidRPr="00754D25">
              <w:rPr>
                <w:lang w:val="en-GB"/>
              </w:rPr>
              <w:t>Schema</w:t>
            </w:r>
            <w:r w:rsidR="00D77807" w:rsidRPr="00754D25">
              <w:rPr>
                <w:lang w:val="en-GB"/>
              </w:rPr>
              <w:t xml:space="preserve"> and updated requirements regarding device response returning 202 (Pending).</w:t>
            </w:r>
          </w:p>
          <w:p w14:paraId="73696FFB" w14:textId="77777777" w:rsidR="00CA6E9F" w:rsidRPr="00754D25" w:rsidRDefault="00CA6E9F" w:rsidP="00296F3C">
            <w:pPr>
              <w:rPr>
                <w:lang w:val="en-GB"/>
              </w:rPr>
            </w:pPr>
          </w:p>
          <w:p w14:paraId="6D2CC6E6" w14:textId="6058878F" w:rsidR="00CA6E9F" w:rsidRPr="00754D25" w:rsidRDefault="0043560F" w:rsidP="00296F3C">
            <w:pPr>
              <w:rPr>
                <w:lang w:val="en-GB"/>
              </w:rPr>
            </w:pPr>
            <w:r w:rsidRPr="00754D25">
              <w:rPr>
                <w:lang w:val="en-GB"/>
              </w:rPr>
              <w:t xml:space="preserve">Modified the sections related to referencing this Extended Function in the LXI Web Page </w:t>
            </w:r>
            <w:r w:rsidR="006478D6" w:rsidRPr="00754D25">
              <w:rPr>
                <w:lang w:val="en-GB"/>
              </w:rPr>
              <w:t>and LXI</w:t>
            </w:r>
            <w:r w:rsidRPr="00754D25">
              <w:rPr>
                <w:lang w:val="en-GB"/>
              </w:rPr>
              <w:t xml:space="preserve"> Identification XML to not include a reference to the API Extended Function.</w:t>
            </w:r>
            <w:r w:rsidR="00724EB1" w:rsidRPr="00754D25">
              <w:rPr>
                <w:lang w:val="en-GB"/>
              </w:rPr>
              <w:br/>
            </w:r>
          </w:p>
          <w:p w14:paraId="38B35603" w14:textId="77777777" w:rsidR="00724EB1" w:rsidRPr="00754D25" w:rsidRDefault="002E404F" w:rsidP="00296F3C">
            <w:pPr>
              <w:rPr>
                <w:lang w:val="en-GB"/>
              </w:rPr>
            </w:pPr>
            <w:r w:rsidRPr="00754D25">
              <w:rPr>
                <w:lang w:val="en-GB"/>
              </w:rPr>
              <w:t>Update appropriate references to domain lxistandard.org to public.lxistandard.org.</w:t>
            </w:r>
          </w:p>
          <w:p w14:paraId="6C9A5CCD" w14:textId="77777777" w:rsidR="002E404F" w:rsidRPr="00754D25" w:rsidRDefault="002E404F" w:rsidP="00296F3C">
            <w:pPr>
              <w:rPr>
                <w:lang w:val="en-GB"/>
              </w:rPr>
            </w:pPr>
          </w:p>
          <w:p w14:paraId="2EDC7389" w14:textId="77777777" w:rsidR="002E404F" w:rsidRPr="00754D25" w:rsidRDefault="00755857" w:rsidP="00296F3C">
            <w:pPr>
              <w:rPr>
                <w:lang w:val="en-GB"/>
              </w:rPr>
            </w:pPr>
            <w:r w:rsidRPr="00754D25">
              <w:rPr>
                <w:lang w:val="en-GB"/>
              </w:rPr>
              <w:t>Clarify use of the Identification Schema when reporting IPv6 addresses.</w:t>
            </w:r>
          </w:p>
          <w:p w14:paraId="39656A82" w14:textId="77777777" w:rsidR="00025682" w:rsidRPr="00754D25" w:rsidRDefault="00025682" w:rsidP="00296F3C">
            <w:pPr>
              <w:rPr>
                <w:lang w:val="en-GB"/>
              </w:rPr>
            </w:pPr>
          </w:p>
          <w:p w14:paraId="1157C88B" w14:textId="0995EC4C" w:rsidR="00FE7197" w:rsidRPr="00754D25" w:rsidRDefault="005F4BCC" w:rsidP="00296F3C">
            <w:pPr>
              <w:rPr>
                <w:lang w:val="en-GB"/>
              </w:rPr>
            </w:pPr>
            <w:r w:rsidRPr="00754D25">
              <w:rPr>
                <w:lang w:val="en-GB"/>
              </w:rPr>
              <w:t>Allowing passwords to be sent</w:t>
            </w:r>
            <w:r w:rsidR="003B1A4A" w:rsidRPr="00754D25">
              <w:rPr>
                <w:lang w:val="en-GB"/>
              </w:rPr>
              <w:t xml:space="preserve"> as hashes.</w:t>
            </w:r>
          </w:p>
          <w:p w14:paraId="773306E9" w14:textId="77777777" w:rsidR="003B1A4A" w:rsidRPr="00754D25" w:rsidRDefault="003B1A4A" w:rsidP="00296F3C">
            <w:pPr>
              <w:rPr>
                <w:lang w:val="en-GB"/>
              </w:rPr>
            </w:pPr>
          </w:p>
          <w:p w14:paraId="00873B62" w14:textId="4A89268A" w:rsidR="003B1A4A" w:rsidRPr="00754D25" w:rsidRDefault="003B1A4A" w:rsidP="00296F3C">
            <w:pPr>
              <w:rPr>
                <w:lang w:val="en-GB"/>
              </w:rPr>
            </w:pPr>
            <w:r w:rsidRPr="00754D25">
              <w:rPr>
                <w:lang w:val="en-GB"/>
              </w:rPr>
              <w:t>Updated description and example of using SCRAM</w:t>
            </w:r>
          </w:p>
          <w:p w14:paraId="0F57B8E3" w14:textId="2454F1B4" w:rsidR="00CC30F0" w:rsidRPr="00754D25" w:rsidRDefault="00CC30F0" w:rsidP="00296F3C">
            <w:pPr>
              <w:rPr>
                <w:lang w:val="en-GB"/>
              </w:rPr>
            </w:pPr>
          </w:p>
        </w:tc>
      </w:tr>
      <w:tr w:rsidR="00EF1093" w:rsidRPr="00547382" w14:paraId="48C9C9D0" w14:textId="77777777" w:rsidTr="008C46EF">
        <w:tc>
          <w:tcPr>
            <w:tcW w:w="1303" w:type="dxa"/>
            <w:shd w:val="clear" w:color="auto" w:fill="auto"/>
          </w:tcPr>
          <w:p w14:paraId="72CF3689" w14:textId="77777777" w:rsidR="00EF1093" w:rsidRDefault="00EF1093" w:rsidP="003975E5">
            <w:pPr>
              <w:rPr>
                <w:lang w:val="en-GB"/>
              </w:rPr>
            </w:pPr>
            <w:r>
              <w:rPr>
                <w:lang w:val="en-GB"/>
              </w:rPr>
              <w:t>1.1</w:t>
            </w:r>
          </w:p>
          <w:p w14:paraId="0591200D" w14:textId="46DE0EDB" w:rsidR="00860B5F" w:rsidRDefault="00860B5F" w:rsidP="003975E5">
            <w:pPr>
              <w:rPr>
                <w:lang w:val="en-GB"/>
              </w:rPr>
            </w:pPr>
            <w:r>
              <w:rPr>
                <w:lang w:val="en-GB"/>
              </w:rPr>
              <w:t>2024-0</w:t>
            </w:r>
            <w:r w:rsidR="00EF0814">
              <w:rPr>
                <w:lang w:val="en-GB"/>
              </w:rPr>
              <w:t>5-10</w:t>
            </w:r>
          </w:p>
          <w:p w14:paraId="0AB4CD09" w14:textId="77777777" w:rsidR="00AC637A" w:rsidRDefault="00AC637A" w:rsidP="00895E77">
            <w:pPr>
              <w:rPr>
                <w:lang w:val="en-GB"/>
              </w:rPr>
            </w:pPr>
          </w:p>
          <w:p w14:paraId="676938ED" w14:textId="0D4427BA" w:rsidR="00895E77" w:rsidRDefault="00895E77" w:rsidP="00895E77">
            <w:pPr>
              <w:rPr>
                <w:lang w:val="en-GB"/>
              </w:rPr>
            </w:pPr>
            <w:r>
              <w:rPr>
                <w:lang w:val="en-GB"/>
              </w:rPr>
              <w:t>Editorial change.</w:t>
            </w:r>
          </w:p>
          <w:p w14:paraId="432FD04C" w14:textId="746EB8B4" w:rsidR="00895E77" w:rsidRPr="00754D25" w:rsidRDefault="00895E77" w:rsidP="003975E5">
            <w:pPr>
              <w:rPr>
                <w:lang w:val="en-GB"/>
              </w:rPr>
            </w:pPr>
          </w:p>
        </w:tc>
        <w:tc>
          <w:tcPr>
            <w:tcW w:w="6115" w:type="dxa"/>
            <w:shd w:val="clear" w:color="auto" w:fill="auto"/>
          </w:tcPr>
          <w:p w14:paraId="7544CC15" w14:textId="77777777" w:rsidR="005F1FBF" w:rsidRDefault="0031694F" w:rsidP="00296F3C">
            <w:pPr>
              <w:rPr>
                <w:lang w:val="en-GB"/>
              </w:rPr>
            </w:pPr>
            <w:r>
              <w:rPr>
                <w:lang w:val="en-GB"/>
              </w:rPr>
              <w:t xml:space="preserve">Changed all namespaces </w:t>
            </w:r>
            <w:r w:rsidR="00BB2D2D">
              <w:rPr>
                <w:lang w:val="en-GB"/>
              </w:rPr>
              <w:t>to remo</w:t>
            </w:r>
            <w:r w:rsidR="00682AF7">
              <w:rPr>
                <w:lang w:val="en-GB"/>
              </w:rPr>
              <w:t>ve www. and public</w:t>
            </w:r>
            <w:r w:rsidR="005F1FBF">
              <w:rPr>
                <w:lang w:val="en-GB"/>
              </w:rPr>
              <w:t>.</w:t>
            </w:r>
          </w:p>
          <w:p w14:paraId="24C5AA71" w14:textId="12161C35" w:rsidR="00CB6B71" w:rsidRDefault="00846FF7" w:rsidP="00296F3C">
            <w:pPr>
              <w:rPr>
                <w:lang w:val="en-GB"/>
              </w:rPr>
            </w:pPr>
            <w:r>
              <w:rPr>
                <w:lang w:val="en-GB"/>
              </w:rPr>
              <w:t>References to W3.org should be http and not https</w:t>
            </w:r>
            <w:r w:rsidR="00005F71">
              <w:rPr>
                <w:lang w:val="en-GB"/>
              </w:rPr>
              <w:t>.</w:t>
            </w:r>
          </w:p>
          <w:p w14:paraId="347D52A6" w14:textId="420C97BD" w:rsidR="00682AF7" w:rsidRDefault="00FD1541" w:rsidP="00296F3C">
            <w:pPr>
              <w:rPr>
                <w:lang w:val="en-GB"/>
              </w:rPr>
            </w:pPr>
            <w:r>
              <w:rPr>
                <w:lang w:val="en-GB"/>
              </w:rPr>
              <w:t>Added observation to section 23.1</w:t>
            </w:r>
            <w:r w:rsidR="00C056E2">
              <w:rPr>
                <w:lang w:val="en-GB"/>
              </w:rPr>
              <w:t>0</w:t>
            </w:r>
            <w:r>
              <w:rPr>
                <w:lang w:val="en-GB"/>
              </w:rPr>
              <w:t>.</w:t>
            </w:r>
            <w:r w:rsidR="00C056E2">
              <w:rPr>
                <w:lang w:val="en-GB"/>
              </w:rPr>
              <w:t>6.</w:t>
            </w:r>
            <w:r>
              <w:rPr>
                <w:lang w:val="en-GB"/>
              </w:rPr>
              <w:t>3</w:t>
            </w:r>
            <w:r w:rsidR="00C056E2">
              <w:rPr>
                <w:lang w:val="en-GB"/>
              </w:rPr>
              <w:t xml:space="preserve"> that </w:t>
            </w:r>
            <w:proofErr w:type="spellStart"/>
            <w:r w:rsidR="00C056E2">
              <w:rPr>
                <w:lang w:val="en-GB"/>
              </w:rPr>
              <w:t>schemalocation</w:t>
            </w:r>
            <w:proofErr w:type="spellEnd"/>
            <w:r w:rsidR="00C056E2">
              <w:rPr>
                <w:lang w:val="en-GB"/>
              </w:rPr>
              <w:t xml:space="preserve"> URI’s can be either relative or </w:t>
            </w:r>
            <w:r w:rsidR="00190243">
              <w:rPr>
                <w:lang w:val="en-GB"/>
              </w:rPr>
              <w:t>absolute</w:t>
            </w:r>
            <w:r w:rsidR="00707EF7">
              <w:rPr>
                <w:lang w:val="en-GB"/>
              </w:rPr>
              <w:t xml:space="preserve"> in LXI 1.6</w:t>
            </w:r>
            <w:r w:rsidR="00190243">
              <w:rPr>
                <w:lang w:val="en-GB"/>
              </w:rPr>
              <w:t>.</w:t>
            </w:r>
          </w:p>
          <w:p w14:paraId="1C56CB81" w14:textId="627806E5" w:rsidR="00E2266B" w:rsidRPr="00191749" w:rsidRDefault="00E2266B" w:rsidP="00191749">
            <w:pPr>
              <w:rPr>
                <w:lang w:val="en-GB"/>
              </w:rPr>
            </w:pPr>
          </w:p>
        </w:tc>
      </w:tr>
      <w:tr w:rsidR="00746A41" w:rsidRPr="00547382" w14:paraId="5B08AD1E" w14:textId="77777777" w:rsidTr="008C46EF">
        <w:tc>
          <w:tcPr>
            <w:tcW w:w="1303" w:type="dxa"/>
            <w:shd w:val="clear" w:color="auto" w:fill="auto"/>
          </w:tcPr>
          <w:p w14:paraId="5C1539C0" w14:textId="77777777" w:rsidR="00746A41" w:rsidRDefault="00746A41" w:rsidP="003975E5">
            <w:pPr>
              <w:rPr>
                <w:lang w:val="en-GB"/>
              </w:rPr>
            </w:pPr>
            <w:r>
              <w:rPr>
                <w:lang w:val="en-GB"/>
              </w:rPr>
              <w:t>1.2</w:t>
            </w:r>
          </w:p>
          <w:p w14:paraId="27E0B3D5" w14:textId="4D439495" w:rsidR="00746A41" w:rsidRDefault="00746A41" w:rsidP="003975E5">
            <w:pPr>
              <w:rPr>
                <w:lang w:val="en-GB"/>
              </w:rPr>
            </w:pPr>
            <w:r>
              <w:rPr>
                <w:lang w:val="en-GB"/>
              </w:rPr>
              <w:t>2025-02-10</w:t>
            </w:r>
          </w:p>
        </w:tc>
        <w:tc>
          <w:tcPr>
            <w:tcW w:w="6115" w:type="dxa"/>
            <w:shd w:val="clear" w:color="auto" w:fill="auto"/>
          </w:tcPr>
          <w:p w14:paraId="725FA9F9" w14:textId="4FF3755E" w:rsidR="00746A41" w:rsidRDefault="00746A41" w:rsidP="00296F3C">
            <w:pPr>
              <w:rPr>
                <w:lang w:val="en-GB"/>
              </w:rPr>
            </w:pPr>
            <w:r>
              <w:rPr>
                <w:lang w:val="en-GB"/>
              </w:rPr>
              <w:t xml:space="preserve">Changed </w:t>
            </w:r>
            <w:proofErr w:type="spellStart"/>
            <w:r>
              <w:rPr>
                <w:lang w:val="en-GB"/>
              </w:rPr>
              <w:t>LXIVersion</w:t>
            </w:r>
            <w:proofErr w:type="spellEnd"/>
            <w:r>
              <w:rPr>
                <w:lang w:val="en-GB"/>
              </w:rPr>
              <w:t xml:space="preserve"> from required to optional as Connected Devices inherits from </w:t>
            </w:r>
            <w:proofErr w:type="gramStart"/>
            <w:r>
              <w:rPr>
                <w:lang w:val="en-GB"/>
              </w:rPr>
              <w:t>LXIDevice</w:t>
            </w:r>
            <w:proofErr w:type="gramEnd"/>
            <w:r>
              <w:rPr>
                <w:lang w:val="en-GB"/>
              </w:rPr>
              <w:t xml:space="preserve"> and a connected device may or may not be a LXI device.</w:t>
            </w:r>
          </w:p>
        </w:tc>
      </w:tr>
      <w:tr w:rsidR="00805C56" w:rsidRPr="00547382" w14:paraId="635515D1" w14:textId="77777777" w:rsidTr="008C46EF">
        <w:tc>
          <w:tcPr>
            <w:tcW w:w="1303" w:type="dxa"/>
            <w:shd w:val="clear" w:color="auto" w:fill="auto"/>
          </w:tcPr>
          <w:p w14:paraId="2133CB32" w14:textId="77777777" w:rsidR="00805C56" w:rsidRDefault="00805C56" w:rsidP="003975E5">
            <w:pPr>
              <w:rPr>
                <w:lang w:val="en-GB"/>
              </w:rPr>
            </w:pPr>
            <w:r>
              <w:rPr>
                <w:lang w:val="en-GB"/>
              </w:rPr>
              <w:t>1.1</w:t>
            </w:r>
          </w:p>
          <w:p w14:paraId="54214E36" w14:textId="77777777" w:rsidR="00805C56" w:rsidRDefault="00805C56" w:rsidP="003975E5">
            <w:pPr>
              <w:rPr>
                <w:lang w:val="en-GB"/>
              </w:rPr>
            </w:pPr>
            <w:r>
              <w:rPr>
                <w:lang w:val="en-GB"/>
              </w:rPr>
              <w:t>2025-03-10</w:t>
            </w:r>
          </w:p>
          <w:p w14:paraId="636D2E7C" w14:textId="77777777" w:rsidR="00601C94" w:rsidRDefault="00601C94" w:rsidP="003975E5">
            <w:pPr>
              <w:rPr>
                <w:lang w:val="en-GB"/>
              </w:rPr>
            </w:pPr>
          </w:p>
          <w:p w14:paraId="454DC258" w14:textId="65FBF963" w:rsidR="00601C94" w:rsidRDefault="00601C94" w:rsidP="003975E5">
            <w:pPr>
              <w:rPr>
                <w:lang w:val="en-GB"/>
              </w:rPr>
            </w:pPr>
            <w:r>
              <w:rPr>
                <w:lang w:val="en-GB"/>
              </w:rPr>
              <w:t xml:space="preserve">Editorial </w:t>
            </w:r>
            <w:r w:rsidR="005C1C2A">
              <w:rPr>
                <w:lang w:val="en-GB"/>
              </w:rPr>
              <w:t>change.</w:t>
            </w:r>
          </w:p>
        </w:tc>
        <w:tc>
          <w:tcPr>
            <w:tcW w:w="6115" w:type="dxa"/>
            <w:shd w:val="clear" w:color="auto" w:fill="auto"/>
          </w:tcPr>
          <w:p w14:paraId="17A8313E" w14:textId="77777777" w:rsidR="00805C56" w:rsidRDefault="00C46901" w:rsidP="00296F3C">
            <w:pPr>
              <w:rPr>
                <w:lang w:val="en-GB"/>
              </w:rPr>
            </w:pPr>
            <w:r>
              <w:rPr>
                <w:lang w:val="en-GB"/>
              </w:rPr>
              <w:t>Previously bumping the version to 1.2 was a mistake so this change i</w:t>
            </w:r>
            <w:r w:rsidR="00601C94">
              <w:rPr>
                <w:lang w:val="en-GB"/>
              </w:rPr>
              <w:t>s to revert it to 1.1 and an Editorial change</w:t>
            </w:r>
            <w:r w:rsidR="005C1C2A">
              <w:rPr>
                <w:lang w:val="en-GB"/>
              </w:rPr>
              <w:t>.</w:t>
            </w:r>
          </w:p>
          <w:p w14:paraId="4C91295E" w14:textId="77777777" w:rsidR="006B13D3" w:rsidRDefault="006B13D3" w:rsidP="00296F3C">
            <w:pPr>
              <w:rPr>
                <w:lang w:val="en-GB"/>
              </w:rPr>
            </w:pPr>
          </w:p>
          <w:p w14:paraId="532591BE" w14:textId="13E03909" w:rsidR="005C1C2A" w:rsidRDefault="005C1C2A" w:rsidP="00296F3C">
            <w:pPr>
              <w:rPr>
                <w:lang w:val="en-GB"/>
              </w:rPr>
            </w:pPr>
            <w:r>
              <w:rPr>
                <w:lang w:val="en-GB"/>
              </w:rPr>
              <w:t xml:space="preserve">Added new rule that LXI Devices </w:t>
            </w:r>
            <w:r w:rsidR="00F77224">
              <w:rPr>
                <w:lang w:val="en-GB"/>
              </w:rPr>
              <w:t xml:space="preserve">XML </w:t>
            </w:r>
            <w:r w:rsidR="004E31A9">
              <w:rPr>
                <w:lang w:val="en-GB"/>
              </w:rPr>
              <w:t>Identification</w:t>
            </w:r>
            <w:r w:rsidR="00F77224">
              <w:rPr>
                <w:lang w:val="en-GB"/>
              </w:rPr>
              <w:t xml:space="preserve"> schema </w:t>
            </w:r>
            <w:proofErr w:type="gramStart"/>
            <w:r w:rsidR="004E31A9">
              <w:rPr>
                <w:lang w:val="en-GB"/>
              </w:rPr>
              <w:t>has to</w:t>
            </w:r>
            <w:proofErr w:type="gramEnd"/>
            <w:r w:rsidR="004E31A9">
              <w:rPr>
                <w:lang w:val="en-GB"/>
              </w:rPr>
              <w:t xml:space="preserve"> make the </w:t>
            </w:r>
            <w:proofErr w:type="spellStart"/>
            <w:r w:rsidR="004E31A9">
              <w:rPr>
                <w:lang w:val="en-GB"/>
              </w:rPr>
              <w:t>LXIVer</w:t>
            </w:r>
            <w:r w:rsidR="006B13D3">
              <w:rPr>
                <w:lang w:val="en-GB"/>
              </w:rPr>
              <w:t>sion</w:t>
            </w:r>
            <w:proofErr w:type="spellEnd"/>
            <w:r w:rsidR="004F7A82">
              <w:rPr>
                <w:lang w:val="en-GB"/>
              </w:rPr>
              <w:t>, in LXIDevice,</w:t>
            </w:r>
            <w:r w:rsidR="006B13D3">
              <w:rPr>
                <w:lang w:val="en-GB"/>
              </w:rPr>
              <w:t xml:space="preserve"> required </w:t>
            </w:r>
            <w:r w:rsidR="00384201">
              <w:rPr>
                <w:lang w:val="en-GB"/>
              </w:rPr>
              <w:t xml:space="preserve">for all LXI </w:t>
            </w:r>
            <w:r w:rsidR="00731E17">
              <w:rPr>
                <w:lang w:val="en-GB"/>
              </w:rPr>
              <w:t>Devices. I</w:t>
            </w:r>
            <w:r w:rsidR="004720DF">
              <w:rPr>
                <w:lang w:val="en-GB"/>
              </w:rPr>
              <w:t xml:space="preserve">t </w:t>
            </w:r>
            <w:r w:rsidR="006B13D3">
              <w:rPr>
                <w:lang w:val="en-GB"/>
              </w:rPr>
              <w:t>was made optional in the previous revision</w:t>
            </w:r>
            <w:r w:rsidR="00731E17">
              <w:rPr>
                <w:lang w:val="en-GB"/>
              </w:rPr>
              <w:t xml:space="preserve"> to solve the issue with connected devices</w:t>
            </w:r>
          </w:p>
        </w:tc>
      </w:tr>
    </w:tbl>
    <w:p w14:paraId="199AAB56" w14:textId="041B3AEE" w:rsidR="00A122A9" w:rsidRPr="00C67620" w:rsidRDefault="00D570BF" w:rsidP="00833B33">
      <w:pPr>
        <w:pStyle w:val="Heading1"/>
        <w:tabs>
          <w:tab w:val="clear" w:pos="4842"/>
        </w:tabs>
        <w:ind w:left="720"/>
      </w:pPr>
      <w:bookmarkStart w:id="17" w:name="_Toc192606070"/>
      <w:r>
        <w:lastRenderedPageBreak/>
        <w:t xml:space="preserve">LXI </w:t>
      </w:r>
      <w:r w:rsidR="00232704">
        <w:t xml:space="preserve">API </w:t>
      </w:r>
      <w:r>
        <w:t>Extended Function</w:t>
      </w:r>
      <w:bookmarkEnd w:id="17"/>
    </w:p>
    <w:p w14:paraId="1928BE02" w14:textId="5B49901A" w:rsidR="00E50928" w:rsidRPr="00E04571" w:rsidRDefault="00A36CB3" w:rsidP="00E04571">
      <w:pPr>
        <w:pStyle w:val="Body1"/>
      </w:pPr>
      <w:r>
        <w:t xml:space="preserve">The LXI </w:t>
      </w:r>
      <w:r w:rsidR="00232704">
        <w:t xml:space="preserve">API </w:t>
      </w:r>
      <w:r>
        <w:t xml:space="preserve">Extended Function specifies </w:t>
      </w:r>
      <w:r w:rsidR="009E7B40">
        <w:t>the</w:t>
      </w:r>
      <w:r w:rsidR="000D08B0">
        <w:t xml:space="preserve"> methods, </w:t>
      </w:r>
      <w:r w:rsidR="00C7109A">
        <w:t xml:space="preserve">semantics, and </w:t>
      </w:r>
      <w:r w:rsidR="000D08B0">
        <w:t>payload</w:t>
      </w:r>
      <w:r w:rsidR="009E7B40">
        <w:t xml:space="preserve"> schemas </w:t>
      </w:r>
      <w:r w:rsidR="00785C43">
        <w:t xml:space="preserve">of </w:t>
      </w:r>
      <w:r w:rsidR="009E7B40">
        <w:t xml:space="preserve">the LXI </w:t>
      </w:r>
      <w:r w:rsidR="00785C43">
        <w:t xml:space="preserve">REST </w:t>
      </w:r>
      <w:r w:rsidR="009E7B40">
        <w:t>APIs.</w:t>
      </w:r>
    </w:p>
    <w:p w14:paraId="6D9E9A3A" w14:textId="77777777" w:rsidR="00E50928" w:rsidRDefault="00E50928" w:rsidP="004E3FBD">
      <w:pPr>
        <w:pStyle w:val="Body1"/>
      </w:pPr>
    </w:p>
    <w:p w14:paraId="395227EF" w14:textId="48B094D3" w:rsidR="00E50928" w:rsidRDefault="00E50928" w:rsidP="00E04571">
      <w:pPr>
        <w:pStyle w:val="Body1"/>
      </w:pPr>
      <w:r>
        <w:t xml:space="preserve">Devices shall not claim compliance with the API </w:t>
      </w:r>
      <w:r w:rsidR="00A50211">
        <w:t>E</w:t>
      </w:r>
      <w:r>
        <w:t xml:space="preserve">xtended </w:t>
      </w:r>
      <w:r w:rsidR="00A50211">
        <w:t>F</w:t>
      </w:r>
      <w:r>
        <w:t xml:space="preserve">unction unless they also comply with an LXI </w:t>
      </w:r>
      <w:r w:rsidRPr="00715DD2">
        <w:t>extended</w:t>
      </w:r>
      <w:r>
        <w:t xml:space="preserve"> function that requires LXI </w:t>
      </w:r>
      <w:r w:rsidR="00602C62">
        <w:t xml:space="preserve">REST </w:t>
      </w:r>
      <w:r>
        <w:t xml:space="preserve">API methods.  Compliance with the API </w:t>
      </w:r>
      <w:r w:rsidR="00A3411F">
        <w:t>E</w:t>
      </w:r>
      <w:r>
        <w:t xml:space="preserve">xtended </w:t>
      </w:r>
      <w:r w:rsidR="00A3411F">
        <w:t>F</w:t>
      </w:r>
      <w:r>
        <w:t xml:space="preserve">unction indicates that </w:t>
      </w:r>
      <w:proofErr w:type="gramStart"/>
      <w:r>
        <w:t>all of</w:t>
      </w:r>
      <w:proofErr w:type="gramEnd"/>
      <w:r>
        <w:t xml:space="preserve"> the methods required by other implemented LXI Extended </w:t>
      </w:r>
      <w:r w:rsidR="00783F8A">
        <w:t>F</w:t>
      </w:r>
      <w:r>
        <w:t>unctions</w:t>
      </w:r>
      <w:r w:rsidR="002F3C8C">
        <w:t xml:space="preserve"> (or the LXI Device Specification)</w:t>
      </w:r>
      <w:r w:rsidR="00A3411F">
        <w:t xml:space="preserve"> that require </w:t>
      </w:r>
      <w:r w:rsidR="004037F8">
        <w:t xml:space="preserve">REST </w:t>
      </w:r>
      <w:r w:rsidR="00A3411F">
        <w:t>API methods</w:t>
      </w:r>
      <w:r>
        <w:t xml:space="preserve"> are implement as specified in th</w:t>
      </w:r>
      <w:r w:rsidR="00E04571">
        <w:t>is extended function</w:t>
      </w:r>
      <w:r>
        <w:t xml:space="preserve"> including all the rules and requirements associated with APIs in general and the </w:t>
      </w:r>
      <w:r w:rsidR="00E04571">
        <w:t xml:space="preserve">specifics of the </w:t>
      </w:r>
      <w:r>
        <w:t xml:space="preserve">APIs </w:t>
      </w:r>
      <w:r w:rsidR="00E04571">
        <w:t xml:space="preserve">and schemas </w:t>
      </w:r>
      <w:r>
        <w:t>implemented</w:t>
      </w:r>
      <w:r w:rsidR="00E04571">
        <w:t>.</w:t>
      </w:r>
    </w:p>
    <w:p w14:paraId="10077628" w14:textId="740315E7" w:rsidR="00164A70" w:rsidRDefault="00164A70" w:rsidP="005307D6">
      <w:pPr>
        <w:pStyle w:val="Heading2"/>
      </w:pPr>
      <w:bookmarkStart w:id="18" w:name="_Toc192606071"/>
      <w:r>
        <w:t xml:space="preserve">Purpose and </w:t>
      </w:r>
      <w:r w:rsidRPr="00D82396">
        <w:t>Scope</w:t>
      </w:r>
      <w:r>
        <w:t xml:space="preserve"> of this Document</w:t>
      </w:r>
      <w:bookmarkEnd w:id="18"/>
    </w:p>
    <w:p w14:paraId="356C3442" w14:textId="7B6A1770" w:rsidR="0005118D" w:rsidRPr="0005118D" w:rsidRDefault="0005118D" w:rsidP="0005118D">
      <w:pPr>
        <w:pStyle w:val="Body1"/>
      </w:pPr>
      <w:r>
        <w:t>The following sections describe the purpose and scope of this specification.</w:t>
      </w:r>
    </w:p>
    <w:p w14:paraId="094C90D6" w14:textId="77777777" w:rsidR="00616E55" w:rsidRDefault="00616E55" w:rsidP="00B77FAA">
      <w:pPr>
        <w:pStyle w:val="Heading3"/>
      </w:pPr>
      <w:bookmarkStart w:id="19" w:name="_Toc192606072"/>
      <w:r>
        <w:t>Purpose</w:t>
      </w:r>
      <w:bookmarkEnd w:id="19"/>
    </w:p>
    <w:p w14:paraId="61C7A53D" w14:textId="5C91AA51" w:rsidR="00DB1D17" w:rsidRDefault="00DB1D17" w:rsidP="001969A0">
      <w:pPr>
        <w:pStyle w:val="Body1"/>
      </w:pPr>
      <w:r>
        <w:t xml:space="preserve">This document </w:t>
      </w:r>
      <w:r w:rsidR="00C95CF5">
        <w:t>defines the REST API used by other LXI Extended Functions.</w:t>
      </w:r>
    </w:p>
    <w:p w14:paraId="431B0DDF" w14:textId="77777777" w:rsidR="00A122A9" w:rsidRDefault="00616E55" w:rsidP="00B77FAA">
      <w:pPr>
        <w:pStyle w:val="Heading3"/>
      </w:pPr>
      <w:bookmarkStart w:id="20" w:name="_Toc440113492"/>
      <w:bookmarkStart w:id="21" w:name="_Toc440113493"/>
      <w:bookmarkStart w:id="22" w:name="_Toc440113494"/>
      <w:bookmarkStart w:id="23" w:name="_Toc440113495"/>
      <w:bookmarkStart w:id="24" w:name="_Toc440113496"/>
      <w:bookmarkStart w:id="25" w:name="_Toc440113497"/>
      <w:bookmarkStart w:id="26" w:name="_Toc440113498"/>
      <w:bookmarkStart w:id="27" w:name="_Toc440113499"/>
      <w:bookmarkStart w:id="28" w:name="_Toc440113500"/>
      <w:bookmarkStart w:id="29" w:name="_Toc192606073"/>
      <w:bookmarkEnd w:id="20"/>
      <w:bookmarkEnd w:id="21"/>
      <w:bookmarkEnd w:id="22"/>
      <w:bookmarkEnd w:id="23"/>
      <w:bookmarkEnd w:id="24"/>
      <w:bookmarkEnd w:id="25"/>
      <w:bookmarkEnd w:id="26"/>
      <w:bookmarkEnd w:id="27"/>
      <w:bookmarkEnd w:id="28"/>
      <w:r w:rsidRPr="00B77FAA">
        <w:t>Scope</w:t>
      </w:r>
      <w:bookmarkEnd w:id="29"/>
    </w:p>
    <w:p w14:paraId="7FEFEF63" w14:textId="47B00DE1" w:rsidR="00513DD6" w:rsidRDefault="00513DD6" w:rsidP="00EA7AC7">
      <w:pPr>
        <w:pStyle w:val="Body1"/>
      </w:pPr>
      <w:r w:rsidRPr="00C67620">
        <w:t xml:space="preserve">This document defines a </w:t>
      </w:r>
      <w:r>
        <w:t xml:space="preserve">common </w:t>
      </w:r>
      <w:r w:rsidRPr="00C67620">
        <w:t xml:space="preserve">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xml:space="preserve"> with </w:t>
      </w:r>
      <w:r w:rsidR="007C16DB">
        <w:t xml:space="preserve">the LXI </w:t>
      </w:r>
      <w:r w:rsidR="002D5FEA">
        <w:t xml:space="preserve">API </w:t>
      </w:r>
      <w:r>
        <w:t xml:space="preserve">Extended Function. Whenever possible </w:t>
      </w:r>
      <w:r w:rsidR="001737B3">
        <w:t xml:space="preserve">these </w:t>
      </w:r>
      <w:r>
        <w:t xml:space="preserve">specifications </w:t>
      </w:r>
      <w:proofErr w:type="gramStart"/>
      <w:r>
        <w:t>use</w:t>
      </w:r>
      <w:r w:rsidR="007C16DB">
        <w:t>s</w:t>
      </w:r>
      <w:proofErr w:type="gramEnd"/>
      <w:r>
        <w:t xml:space="preserve"> existing industry standards.</w:t>
      </w:r>
    </w:p>
    <w:p w14:paraId="7E22D244" w14:textId="77777777" w:rsidR="00717CE4" w:rsidRDefault="00717CE4" w:rsidP="00EA7AC7">
      <w:pPr>
        <w:pStyle w:val="Body1"/>
      </w:pPr>
    </w:p>
    <w:p w14:paraId="32BF9ED4" w14:textId="401198E1" w:rsidR="00CD1A82" w:rsidRDefault="00E73786" w:rsidP="00EA7AC7">
      <w:pPr>
        <w:pStyle w:val="Body1"/>
      </w:pPr>
      <w:r w:rsidRPr="00E73786">
        <w:t xml:space="preserve">The original LXI Device Specification included both requirements for all LXI Devices and </w:t>
      </w:r>
      <w:proofErr w:type="gramStart"/>
      <w:r w:rsidRPr="00E73786">
        <w:t>a number of</w:t>
      </w:r>
      <w:proofErr w:type="gramEnd"/>
      <w:r w:rsidRPr="00E73786">
        <w:t xml:space="preserve"> Extended Functions in a single document. Common information remains in the LXI Device Specification and specific information related to the Extended Function moves to separate </w:t>
      </w:r>
      <w:r w:rsidR="009F5C47" w:rsidRPr="00E73786">
        <w:t>documents.</w:t>
      </w:r>
    </w:p>
    <w:p w14:paraId="7C3CFA36" w14:textId="3A565C24" w:rsidR="00A122A9" w:rsidRPr="00C67620" w:rsidRDefault="00A122A9" w:rsidP="00E44106">
      <w:pPr>
        <w:pStyle w:val="Heading2"/>
      </w:pPr>
      <w:bookmarkStart w:id="30" w:name="_Toc440113502"/>
      <w:bookmarkStart w:id="31" w:name="_Toc440113503"/>
      <w:bookmarkStart w:id="32" w:name="_Toc440113504"/>
      <w:bookmarkStart w:id="33" w:name="_Toc440113505"/>
      <w:bookmarkStart w:id="34" w:name="_Toc440113506"/>
      <w:bookmarkStart w:id="35" w:name="_Toc440113507"/>
      <w:bookmarkStart w:id="36" w:name="_Toc440113508"/>
      <w:bookmarkStart w:id="37" w:name="_Toc440113509"/>
      <w:bookmarkStart w:id="38" w:name="_Toc440113510"/>
      <w:bookmarkStart w:id="39" w:name="_Toc440113511"/>
      <w:bookmarkStart w:id="40" w:name="_Toc440113512"/>
      <w:bookmarkStart w:id="41" w:name="_Toc440113513"/>
      <w:bookmarkStart w:id="42" w:name="_Toc440113514"/>
      <w:bookmarkStart w:id="43" w:name="_Toc440113515"/>
      <w:bookmarkStart w:id="44" w:name="_Toc128656066"/>
      <w:bookmarkStart w:id="45" w:name="_Toc192606074"/>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C67620">
        <w:t>Definition of Terms</w:t>
      </w:r>
      <w:bookmarkEnd w:id="44"/>
      <w:bookmarkEnd w:id="45"/>
    </w:p>
    <w:p w14:paraId="4A57E998" w14:textId="77777777" w:rsidR="00682F49" w:rsidRPr="00682F49" w:rsidRDefault="00682F49" w:rsidP="00EA7AC7">
      <w:pPr>
        <w:pStyle w:val="Body1"/>
      </w:pPr>
      <w:r w:rsidRPr="00682F49">
        <w:t xml:space="preserve">This document contains both normative and informative material. Unless otherwise stated the material in this document shall be considered normative. </w:t>
      </w:r>
    </w:p>
    <w:p w14:paraId="4F4B118B" w14:textId="77777777" w:rsidR="00717CE4" w:rsidRDefault="00717CE4" w:rsidP="00EA7AC7">
      <w:pPr>
        <w:pStyle w:val="Body1"/>
      </w:pPr>
    </w:p>
    <w:p w14:paraId="29A94F5A" w14:textId="18E97570" w:rsidR="00682F49" w:rsidRPr="00682F49" w:rsidRDefault="00682F49" w:rsidP="00EA7AC7">
      <w:pPr>
        <w:pStyle w:val="Body1"/>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53C3D71C" w14:textId="77777777" w:rsidR="00717CE4" w:rsidRDefault="00717CE4" w:rsidP="00EA7AC7">
      <w:pPr>
        <w:pStyle w:val="Body1"/>
      </w:pPr>
    </w:p>
    <w:p w14:paraId="5F55EF15" w14:textId="0DECE2C2" w:rsidR="00A122A9" w:rsidRPr="00C67620" w:rsidRDefault="00682F49" w:rsidP="00EA7AC7">
      <w:pPr>
        <w:pStyle w:val="Body1"/>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54EB01B4" w14:textId="77777777" w:rsidR="009E7B40" w:rsidRDefault="009E7B40" w:rsidP="00EA7AC7">
      <w:pPr>
        <w:pStyle w:val="Body1"/>
        <w:rPr>
          <w:rStyle w:val="StyleLXIBodyBold1Char"/>
        </w:rPr>
      </w:pPr>
    </w:p>
    <w:p w14:paraId="7EC1EC17" w14:textId="60DB3772" w:rsidR="00A122A9" w:rsidRPr="00C67620" w:rsidRDefault="00A122A9" w:rsidP="00EA7AC7">
      <w:pPr>
        <w:pStyle w:val="Body1"/>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3D8DB85B" w14:textId="77777777" w:rsidR="00717CE4" w:rsidRDefault="00717CE4" w:rsidP="00EA7AC7">
      <w:pPr>
        <w:pStyle w:val="Body1"/>
        <w:rPr>
          <w:rStyle w:val="StyleLXIBodyBold1Char"/>
        </w:rPr>
      </w:pPr>
    </w:p>
    <w:p w14:paraId="708B2B09" w14:textId="1B203493" w:rsidR="00A122A9" w:rsidRPr="00C67620" w:rsidRDefault="00A122A9" w:rsidP="00EA7AC7">
      <w:pPr>
        <w:pStyle w:val="Body1"/>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1CB60B5D" w14:textId="77777777" w:rsidR="00717CE4" w:rsidRDefault="00717CE4" w:rsidP="00EA7AC7">
      <w:pPr>
        <w:pStyle w:val="Body1"/>
        <w:rPr>
          <w:rStyle w:val="StyleLXIBodyBold1Char"/>
        </w:rPr>
      </w:pPr>
    </w:p>
    <w:p w14:paraId="25FEDBB4" w14:textId="00E64372" w:rsidR="00A122A9" w:rsidRPr="00C67620" w:rsidRDefault="00A122A9" w:rsidP="00EA7AC7">
      <w:pPr>
        <w:pStyle w:val="Body1"/>
      </w:pPr>
      <w:r w:rsidRPr="00CD57B0">
        <w:rPr>
          <w:rStyle w:val="StyleLXIBodyBold1Char"/>
        </w:rPr>
        <w:t>SUGGESTION:</w:t>
      </w:r>
      <w:r w:rsidRPr="00C67620">
        <w:t xml:space="preserve"> A suggestion contains advice that is helpful but not vital. The reader is encouraged to consider the advice before discarding it. Suggestions are included to help the novice designer with areas of design that can be problematic.</w:t>
      </w:r>
    </w:p>
    <w:p w14:paraId="01BF9645" w14:textId="77777777" w:rsidR="00717CE4" w:rsidRDefault="00717CE4" w:rsidP="00EA7AC7">
      <w:pPr>
        <w:pStyle w:val="Body1"/>
        <w:rPr>
          <w:rStyle w:val="StyleLXIBodyBold1Char"/>
        </w:rPr>
      </w:pPr>
    </w:p>
    <w:p w14:paraId="3D3F3D5E" w14:textId="235EAA7F" w:rsidR="00A122A9" w:rsidRPr="00C67620" w:rsidRDefault="00A122A9" w:rsidP="00EA7AC7">
      <w:pPr>
        <w:pStyle w:val="Body1"/>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0E1DA05A" w14:textId="77777777" w:rsidR="00717CE4" w:rsidRDefault="00717CE4" w:rsidP="00EA7AC7">
      <w:pPr>
        <w:pStyle w:val="Body1"/>
        <w:rPr>
          <w:rStyle w:val="StyleLXIBodyBold1Char"/>
        </w:rPr>
      </w:pPr>
    </w:p>
    <w:p w14:paraId="3E2202BC" w14:textId="0EDEA2F1" w:rsidR="00A122A9" w:rsidRDefault="00A122A9" w:rsidP="00EA7AC7">
      <w:pPr>
        <w:pStyle w:val="Body1"/>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2A367C14" w14:textId="3C87D6E3" w:rsidR="00BD340C" w:rsidRDefault="00BD340C">
      <w:pPr>
        <w:rPr>
          <w:szCs w:val="20"/>
        </w:rPr>
      </w:pPr>
    </w:p>
    <w:p w14:paraId="424BA8BE" w14:textId="051557C2" w:rsidR="009A1DB3" w:rsidRDefault="009A1DB3" w:rsidP="009A1DB3">
      <w:pPr>
        <w:pStyle w:val="Heading2"/>
        <w:rPr>
          <w:szCs w:val="20"/>
        </w:rPr>
      </w:pPr>
      <w:bookmarkStart w:id="46" w:name="_Ref140734554"/>
      <w:bookmarkStart w:id="47" w:name="_Ref140734560"/>
      <w:bookmarkStart w:id="48" w:name="_Toc192606075"/>
      <w:r>
        <w:rPr>
          <w:szCs w:val="20"/>
        </w:rPr>
        <w:t>Relationship to Other LXI Standards</w:t>
      </w:r>
      <w:bookmarkEnd w:id="46"/>
      <w:bookmarkEnd w:id="47"/>
      <w:bookmarkEnd w:id="48"/>
    </w:p>
    <w:p w14:paraId="743394C5" w14:textId="542E27C9" w:rsidR="009A1DB3" w:rsidRDefault="009A1DB3" w:rsidP="1C121B1D">
      <w:pPr>
        <w:pStyle w:val="Body1"/>
      </w:pPr>
      <w:r>
        <w:t>This specification defines an API that may be required by other LXI Extended Functions.  This extended function is only required in conjunction with other extended functions that specify certain API capabilities</w:t>
      </w:r>
      <w:r w:rsidR="00CB71EB">
        <w:t>.</w:t>
      </w:r>
      <w:r w:rsidR="00A2533E">
        <w:t xml:space="preserve"> </w:t>
      </w:r>
      <w:proofErr w:type="gramStart"/>
      <w:r w:rsidR="00A2533E">
        <w:t>Therefore</w:t>
      </w:r>
      <w:proofErr w:type="gramEnd"/>
      <w:r w:rsidR="00A2533E">
        <w:t xml:space="preserve"> compliance with this </w:t>
      </w:r>
      <w:r w:rsidR="3DCE57EB">
        <w:t>specification</w:t>
      </w:r>
      <w:r w:rsidR="00A2533E">
        <w:t xml:space="preserve"> is not </w:t>
      </w:r>
      <w:r w:rsidR="002E349E">
        <w:t xml:space="preserve">included in the Web page or Identification </w:t>
      </w:r>
      <w:r w:rsidR="00BC55A6">
        <w:t>documents</w:t>
      </w:r>
      <w:r w:rsidR="00A2533E">
        <w:t xml:space="preserve"> by the device</w:t>
      </w:r>
      <w:r w:rsidR="00BC55A6">
        <w:t>.</w:t>
      </w:r>
    </w:p>
    <w:p w14:paraId="4D672742" w14:textId="09FB28E6" w:rsidR="0080605B" w:rsidRDefault="0080605B" w:rsidP="0080605B">
      <w:pPr>
        <w:pStyle w:val="Heading2"/>
      </w:pPr>
      <w:bookmarkStart w:id="49" w:name="_Toc229807316"/>
      <w:bookmarkStart w:id="50" w:name="_Toc229807317"/>
      <w:bookmarkStart w:id="51" w:name="_Toc80636818"/>
      <w:bookmarkStart w:id="52" w:name="_Toc80636819"/>
      <w:bookmarkStart w:id="53" w:name="_Toc192606076"/>
      <w:bookmarkStart w:id="54" w:name="_Toc128656067"/>
      <w:bookmarkEnd w:id="49"/>
      <w:bookmarkEnd w:id="50"/>
      <w:bookmarkEnd w:id="51"/>
      <w:bookmarkEnd w:id="52"/>
      <w:r>
        <w:t>Acronyms</w:t>
      </w:r>
      <w:bookmarkEnd w:id="53"/>
    </w:p>
    <w:p w14:paraId="58ECD7E2" w14:textId="77777777" w:rsidR="009775F8" w:rsidRDefault="006A762E" w:rsidP="006A762E">
      <w:pPr>
        <w:pStyle w:val="Body1"/>
      </w:pPr>
      <w:r>
        <w:t>The following acronyms are used in this specification:</w:t>
      </w:r>
    </w:p>
    <w:p w14:paraId="035CB223" w14:textId="1122D5F1" w:rsidR="006A762E" w:rsidRDefault="006A762E" w:rsidP="006A762E">
      <w:pPr>
        <w:pStyle w:val="Body1"/>
      </w:pPr>
    </w:p>
    <w:p w14:paraId="157A2497" w14:textId="29FC2DB0" w:rsidR="007C3E7D" w:rsidRPr="006A1097" w:rsidRDefault="007C3E7D" w:rsidP="000A391A">
      <w:pPr>
        <w:pStyle w:val="ListParagraph"/>
      </w:pPr>
      <w:r w:rsidRPr="006A1097">
        <w:t>API</w:t>
      </w:r>
      <w:r w:rsidR="000A391A">
        <w:tab/>
      </w:r>
      <w:r w:rsidRPr="006A1097">
        <w:t>Application Program Interface</w:t>
      </w:r>
    </w:p>
    <w:p w14:paraId="25D4FFAA" w14:textId="0D7E4139" w:rsidR="000A7F42" w:rsidRDefault="000A7F42" w:rsidP="000A391A">
      <w:pPr>
        <w:pStyle w:val="ListParagraph"/>
      </w:pPr>
      <w:r>
        <w:t>CMS</w:t>
      </w:r>
      <w:r w:rsidR="000A391A">
        <w:tab/>
        <w:t>C</w:t>
      </w:r>
      <w:r>
        <w:t xml:space="preserve">ryptographic Message Syntax, as defined by RFC </w:t>
      </w:r>
      <w:r w:rsidR="00144C13">
        <w:t xml:space="preserve">8933 </w:t>
      </w:r>
      <w:r>
        <w:t>or its successors</w:t>
      </w:r>
    </w:p>
    <w:p w14:paraId="2B4E518B" w14:textId="0BF0CF3C" w:rsidR="000A7F42" w:rsidRDefault="000A7F42" w:rsidP="000A391A">
      <w:pPr>
        <w:pStyle w:val="ListParagraph"/>
      </w:pPr>
      <w:r>
        <w:t>CSR</w:t>
      </w:r>
      <w:r w:rsidR="000A391A">
        <w:tab/>
      </w:r>
      <w:r>
        <w:t xml:space="preserve">Certificate Signing Request </w:t>
      </w:r>
    </w:p>
    <w:p w14:paraId="304AFA74" w14:textId="492F4906" w:rsidR="007947B6" w:rsidRDefault="007947B6" w:rsidP="007947B6">
      <w:pPr>
        <w:pStyle w:val="ListParagraph"/>
      </w:pPr>
      <w:r>
        <w:t>DevID</w:t>
      </w:r>
      <w:r>
        <w:tab/>
        <w:t>Device Identifier as defined by IEEE 802.1AR.  When used in this document, the clarifications in</w:t>
      </w:r>
      <w:r w:rsidR="000B20B3">
        <w:t xml:space="preserve"> the</w:t>
      </w:r>
      <w:r w:rsidR="009D2000">
        <w:t xml:space="preserve"> LXI Security Extended Function </w:t>
      </w:r>
      <w:r>
        <w:t>are assumed.</w:t>
      </w:r>
    </w:p>
    <w:p w14:paraId="2C7E011D" w14:textId="75789FE0" w:rsidR="00477464" w:rsidRPr="006A1097" w:rsidRDefault="00477464" w:rsidP="000A391A">
      <w:pPr>
        <w:pStyle w:val="ListParagraph"/>
      </w:pPr>
      <w:r w:rsidRPr="006A1097">
        <w:t>HiSLIP</w:t>
      </w:r>
      <w:r w:rsidR="000A391A">
        <w:tab/>
      </w:r>
      <w:r w:rsidRPr="006A1097">
        <w:t>High-speed LAN Instrument Protocol</w:t>
      </w:r>
    </w:p>
    <w:p w14:paraId="5D3ACCCA" w14:textId="254E57E3" w:rsidR="00D5553A" w:rsidRPr="006A1097" w:rsidRDefault="00D5553A" w:rsidP="000A391A">
      <w:pPr>
        <w:pStyle w:val="ListParagraph"/>
      </w:pPr>
      <w:r w:rsidRPr="006A1097">
        <w:t>HTTP</w:t>
      </w:r>
      <w:r w:rsidR="000A391A">
        <w:tab/>
      </w:r>
      <w:r w:rsidRPr="006A1097">
        <w:t>Hyper-text transfer protocol</w:t>
      </w:r>
    </w:p>
    <w:p w14:paraId="3A7D69B3" w14:textId="72EAE1C5" w:rsidR="00D5553A" w:rsidRDefault="00D5553A" w:rsidP="000A391A">
      <w:pPr>
        <w:pStyle w:val="ListParagraph"/>
      </w:pPr>
      <w:r w:rsidRPr="006A1097">
        <w:t>HTTPS</w:t>
      </w:r>
      <w:r w:rsidR="000A391A">
        <w:tab/>
      </w:r>
      <w:r w:rsidRPr="006A1097">
        <w:t>Hyper-text transfer protocol performed over a TLS connection</w:t>
      </w:r>
    </w:p>
    <w:p w14:paraId="37E429AB" w14:textId="255DAB5B" w:rsidR="00227603" w:rsidRDefault="00227603" w:rsidP="000A391A">
      <w:pPr>
        <w:pStyle w:val="ListParagraph"/>
      </w:pPr>
      <w:r>
        <w:t>IDevID</w:t>
      </w:r>
      <w:r>
        <w:tab/>
        <w:t>Initial Device Identifier as defined by IEEE 802.</w:t>
      </w:r>
      <w:r w:rsidRPr="00A34D4D">
        <w:t xml:space="preserve"> </w:t>
      </w:r>
      <w:r>
        <w:t xml:space="preserve">1AR.  </w:t>
      </w:r>
      <w:r w:rsidR="009D2000">
        <w:t>When used in this document, the clarifications in the LXI Security Extended Function are assumed.</w:t>
      </w:r>
    </w:p>
    <w:p w14:paraId="3747617E" w14:textId="60510063" w:rsidR="00140DD3" w:rsidRDefault="00140DD3" w:rsidP="000A391A">
      <w:pPr>
        <w:pStyle w:val="ListParagraph"/>
      </w:pPr>
      <w:r w:rsidRPr="006A1097">
        <w:t>LCI</w:t>
      </w:r>
      <w:r w:rsidR="0034112D">
        <w:tab/>
      </w:r>
      <w:r w:rsidRPr="006A1097">
        <w:t>LAN Connection Initialize</w:t>
      </w:r>
    </w:p>
    <w:p w14:paraId="1E88B041" w14:textId="74348168" w:rsidR="00237FA1" w:rsidRDefault="00237FA1" w:rsidP="000A391A">
      <w:pPr>
        <w:pStyle w:val="ListParagraph"/>
      </w:pPr>
      <w:r>
        <w:t>LDevID</w:t>
      </w:r>
      <w:r>
        <w:tab/>
        <w:t xml:space="preserve">A locally significant Device Identifier, as defined by IEEE 802.1AR, this is a DevID provisioned to the instrument by the end-customer.  </w:t>
      </w:r>
      <w:r w:rsidR="009D2000">
        <w:t>When used in this document, the clarifications in the LXI Security Extended Function are assumed.</w:t>
      </w:r>
    </w:p>
    <w:p w14:paraId="389B943B" w14:textId="18996081" w:rsidR="001429FB" w:rsidRDefault="001429FB" w:rsidP="000A391A">
      <w:pPr>
        <w:pStyle w:val="ListParagraph"/>
      </w:pPr>
      <w:r w:rsidRPr="006A1097">
        <w:t>LXI</w:t>
      </w:r>
      <w:r w:rsidR="0034112D">
        <w:tab/>
      </w:r>
      <w:r w:rsidRPr="006A1097">
        <w:t>LAN Extensions for Instruments</w:t>
      </w:r>
    </w:p>
    <w:p w14:paraId="4F1803E9" w14:textId="4A347429" w:rsidR="001C7833" w:rsidRDefault="001C7833" w:rsidP="000A391A">
      <w:pPr>
        <w:pStyle w:val="ListParagraph"/>
      </w:pPr>
      <w:proofErr w:type="spellStart"/>
      <w:r>
        <w:t>OpenGroup</w:t>
      </w:r>
      <w:proofErr w:type="spellEnd"/>
      <w:r w:rsidR="0001353A">
        <w:tab/>
        <w:t>Standards organization</w:t>
      </w:r>
      <w:r w:rsidR="000B20B3">
        <w:t>, see OpenGroup.org</w:t>
      </w:r>
    </w:p>
    <w:p w14:paraId="149D433A" w14:textId="705D3588" w:rsidR="000A7F42" w:rsidRPr="006A1097" w:rsidRDefault="000A7F42" w:rsidP="000A391A">
      <w:pPr>
        <w:pStyle w:val="ListParagraph"/>
      </w:pPr>
      <w:r>
        <w:t>PEM</w:t>
      </w:r>
      <w:r w:rsidR="000A391A">
        <w:tab/>
      </w:r>
      <w:r>
        <w:t>Stands for Privacy Enhanced Mail, although the use in this specification is to refer to the conventional PEM File format for representing X.509 certificates.</w:t>
      </w:r>
    </w:p>
    <w:p w14:paraId="54EF64E8" w14:textId="6BC6781E" w:rsidR="004B14EE" w:rsidRPr="006A1097" w:rsidRDefault="004B14EE" w:rsidP="00237FA1">
      <w:pPr>
        <w:pStyle w:val="ListParagraph"/>
      </w:pPr>
      <w:r w:rsidRPr="006A1097">
        <w:t>REST</w:t>
      </w:r>
      <w:r w:rsidR="0034112D">
        <w:tab/>
      </w:r>
      <w:r w:rsidR="00211400">
        <w:t xml:space="preserve">Refers to an HTTP API.  Stylistically, an API organized as a </w:t>
      </w:r>
      <w:proofErr w:type="spellStart"/>
      <w:r w:rsidR="00211400" w:rsidRPr="006A1097">
        <w:t>R</w:t>
      </w:r>
      <w:r w:rsidR="00037A03">
        <w:t>E</w:t>
      </w:r>
      <w:r w:rsidR="00211400" w:rsidRPr="006A1097">
        <w:t>presentational</w:t>
      </w:r>
      <w:proofErr w:type="spellEnd"/>
      <w:r w:rsidR="00211400" w:rsidRPr="006A1097">
        <w:t xml:space="preserve"> State Transfer</w:t>
      </w:r>
      <w:r w:rsidR="00211400">
        <w:t xml:space="preserve"> API.</w:t>
      </w:r>
    </w:p>
    <w:p w14:paraId="459DCA14" w14:textId="121C6C6E" w:rsidR="00CF46F4" w:rsidRPr="006A1097" w:rsidRDefault="00CF46F4" w:rsidP="000A391A">
      <w:pPr>
        <w:pStyle w:val="ListParagraph"/>
      </w:pPr>
      <w:r w:rsidRPr="006A1097">
        <w:t>SCPI</w:t>
      </w:r>
      <w:r w:rsidR="0034112D">
        <w:tab/>
      </w:r>
      <w:r w:rsidRPr="006A1097">
        <w:t>Standard Commands for Programmable Instruments</w:t>
      </w:r>
      <w:r w:rsidR="00006B4E">
        <w:t>.  Managed by the IVI Consortium.</w:t>
      </w:r>
    </w:p>
    <w:p w14:paraId="49CE902C" w14:textId="01B5C9CA" w:rsidR="00477464" w:rsidRPr="006A1097" w:rsidRDefault="00477464" w:rsidP="000A391A">
      <w:pPr>
        <w:pStyle w:val="ListParagraph"/>
      </w:pPr>
      <w:r w:rsidRPr="006A1097">
        <w:t>TCP</w:t>
      </w:r>
      <w:r w:rsidR="0034112D">
        <w:tab/>
      </w:r>
      <w:r w:rsidRPr="006A1097">
        <w:t>Transmission Control Protocol</w:t>
      </w:r>
    </w:p>
    <w:p w14:paraId="0426550A" w14:textId="2B19D8DB" w:rsidR="00477464" w:rsidRDefault="00477464" w:rsidP="00C02294">
      <w:pPr>
        <w:pStyle w:val="ListParagraph"/>
      </w:pPr>
      <w:r w:rsidRPr="006A1097">
        <w:t>TLS</w:t>
      </w:r>
      <w:r w:rsidR="00E7344C">
        <w:tab/>
      </w:r>
      <w:r w:rsidRPr="00E7344C">
        <w:t>Transport</w:t>
      </w:r>
      <w:r w:rsidRPr="006A1097">
        <w:t xml:space="preserve"> Layer Security</w:t>
      </w:r>
    </w:p>
    <w:p w14:paraId="19A1141D" w14:textId="374031D8" w:rsidR="003B7689" w:rsidRDefault="003B7689" w:rsidP="00C02294">
      <w:pPr>
        <w:pStyle w:val="ListParagraph"/>
      </w:pPr>
      <w:r>
        <w:t>VXI-11</w:t>
      </w:r>
      <w:r>
        <w:tab/>
      </w:r>
      <w:proofErr w:type="spellStart"/>
      <w:r>
        <w:t>VXI-11</w:t>
      </w:r>
      <w:proofErr w:type="spellEnd"/>
      <w:r>
        <w:t xml:space="preserve"> specification as </w:t>
      </w:r>
      <w:r w:rsidR="0048302F">
        <w:t xml:space="preserve">managed by the VXI Consortium.  </w:t>
      </w:r>
      <w:r w:rsidR="00006B4E">
        <w:t>VXI-11 p</w:t>
      </w:r>
      <w:r w:rsidR="0048302F">
        <w:t>rovides an ONC RPC-based mechanism for IEEE 488.2 messages.</w:t>
      </w:r>
    </w:p>
    <w:p w14:paraId="6EBF3AF1" w14:textId="787FC8A3" w:rsidR="007C3E7D" w:rsidRPr="006A1097" w:rsidRDefault="007C3E7D" w:rsidP="000A391A">
      <w:pPr>
        <w:pStyle w:val="ListParagraph"/>
      </w:pPr>
      <w:r w:rsidRPr="006A1097">
        <w:t>XML</w:t>
      </w:r>
      <w:r w:rsidR="0034112D">
        <w:tab/>
      </w:r>
      <w:r w:rsidRPr="006A1097">
        <w:t>Extensible Mark-up Language</w:t>
      </w:r>
    </w:p>
    <w:p w14:paraId="4ACD5BEB" w14:textId="3A36009F" w:rsidR="009A4768" w:rsidRPr="006A1097" w:rsidRDefault="009A4768" w:rsidP="000A391A">
      <w:pPr>
        <w:pStyle w:val="ListParagraph"/>
      </w:pPr>
      <w:r w:rsidRPr="006A1097">
        <w:t>XSD</w:t>
      </w:r>
      <w:r w:rsidR="0034112D">
        <w:tab/>
      </w:r>
      <w:r w:rsidRPr="006A1097">
        <w:t>XML Schema Definition</w:t>
      </w:r>
    </w:p>
    <w:p w14:paraId="1DB86F21" w14:textId="573944B9" w:rsidR="004F1A6D" w:rsidRDefault="004F1A6D" w:rsidP="0080605B">
      <w:pPr>
        <w:pStyle w:val="Heading2"/>
      </w:pPr>
      <w:bookmarkStart w:id="55" w:name="_Toc192606077"/>
      <w:r>
        <w:lastRenderedPageBreak/>
        <w:t>Compliance Requirements</w:t>
      </w:r>
      <w:bookmarkEnd w:id="55"/>
    </w:p>
    <w:p w14:paraId="33C3E3B4" w14:textId="4F8FC45B" w:rsidR="004D432B" w:rsidRDefault="004F1A6D" w:rsidP="00E77BDB">
      <w:pPr>
        <w:pStyle w:val="Body1"/>
      </w:pPr>
      <w:r>
        <w:t>For a device to comply with th</w:t>
      </w:r>
      <w:r w:rsidR="0011158D">
        <w:t xml:space="preserve">e LXI </w:t>
      </w:r>
      <w:r w:rsidR="0060202C">
        <w:t xml:space="preserve">API Extended Function, it </w:t>
      </w:r>
      <w:r w:rsidR="00547DA7">
        <w:t xml:space="preserve">shall </w:t>
      </w:r>
      <w:r w:rsidR="00D17D95">
        <w:t xml:space="preserve">implement the methods required by </w:t>
      </w:r>
      <w:r w:rsidR="00E14B9C">
        <w:t xml:space="preserve">any other implemented </w:t>
      </w:r>
      <w:r w:rsidR="00F07046">
        <w:t xml:space="preserve">LXI Extended </w:t>
      </w:r>
      <w:r w:rsidR="00E14B9C">
        <w:t>F</w:t>
      </w:r>
      <w:r w:rsidR="00F07046">
        <w:t>unction.  The methods shall implement all endpoints</w:t>
      </w:r>
      <w:r w:rsidR="00A91633">
        <w:t xml:space="preserve"> specified for the method with the semantics, payloads, and headers specified by this extended function document.</w:t>
      </w:r>
      <w:r w:rsidR="0011158D">
        <w:t xml:space="preserve"> </w:t>
      </w:r>
      <w:r>
        <w:t xml:space="preserve">This includes </w:t>
      </w:r>
      <w:r w:rsidR="0073688C">
        <w:t>requirements explicitly called out as rules</w:t>
      </w:r>
      <w:r w:rsidR="004D045D">
        <w:t xml:space="preserve"> and</w:t>
      </w:r>
      <w:r w:rsidR="0073688C">
        <w:t xml:space="preserve"> any behavior or requirement </w:t>
      </w:r>
      <w:r w:rsidR="00895C8B">
        <w:t xml:space="preserve">that states that devices </w:t>
      </w:r>
      <w:r w:rsidR="00895C8B" w:rsidRPr="00895C8B">
        <w:rPr>
          <w:i/>
          <w:iCs/>
        </w:rPr>
        <w:t>shall</w:t>
      </w:r>
      <w:r w:rsidR="00A709E5">
        <w:rPr>
          <w:i/>
          <w:iCs/>
        </w:rPr>
        <w:t xml:space="preserve"> </w:t>
      </w:r>
      <w:r w:rsidR="00A709E5">
        <w:t xml:space="preserve">behave in a certain fashion or provide a certain capability. </w:t>
      </w:r>
    </w:p>
    <w:p w14:paraId="7CE1187A" w14:textId="77777777" w:rsidR="004D432B" w:rsidRDefault="004D432B" w:rsidP="004D432B">
      <w:pPr>
        <w:pStyle w:val="Body1"/>
      </w:pPr>
    </w:p>
    <w:p w14:paraId="7D033027" w14:textId="596CA7E8" w:rsidR="004D432B" w:rsidRDefault="00816905" w:rsidP="004D432B">
      <w:pPr>
        <w:pStyle w:val="Body1"/>
      </w:pPr>
      <w:r>
        <w:t xml:space="preserve">The API XML payloads </w:t>
      </w:r>
      <w:r w:rsidR="004D432B">
        <w:t xml:space="preserve">shall comply with the LXI XML schemas.  </w:t>
      </w:r>
      <w:r w:rsidR="002B0480">
        <w:t xml:space="preserve">That is, devices shall produce and correctly consume XML documents that are schema-valid based </w:t>
      </w:r>
      <w:r w:rsidR="00923A6F">
        <w:t xml:space="preserve">on the LXI schemas. </w:t>
      </w:r>
      <w:r w:rsidR="004D432B">
        <w:t xml:space="preserve">These schema files are not physically included in this </w:t>
      </w:r>
      <w:proofErr w:type="gramStart"/>
      <w:r w:rsidR="004D432B">
        <w:t>document, but</w:t>
      </w:r>
      <w:proofErr w:type="gramEnd"/>
      <w:r w:rsidR="004D432B">
        <w:t xml:space="preserve"> are</w:t>
      </w:r>
      <w:r w:rsidR="00923A6F">
        <w:t xml:space="preserve"> specified in this document and</w:t>
      </w:r>
      <w:r w:rsidR="004D432B">
        <w:t xml:space="preserve"> posted at the LXI website</w:t>
      </w:r>
      <w:r w:rsidR="00000DA9">
        <w:t xml:space="preserve"> as XSD</w:t>
      </w:r>
      <w:r w:rsidR="00904E4E">
        <w:t xml:space="preserve"> files</w:t>
      </w:r>
      <w:r w:rsidR="004D432B">
        <w:t>.</w:t>
      </w:r>
    </w:p>
    <w:p w14:paraId="01A41C65" w14:textId="77777777" w:rsidR="00857EEC" w:rsidRDefault="00857EEC" w:rsidP="00904E4E">
      <w:pPr>
        <w:pStyle w:val="Body1"/>
      </w:pPr>
    </w:p>
    <w:p w14:paraId="48C95F24" w14:textId="01B1EF7C" w:rsidR="00FF6702" w:rsidRDefault="00FF6702" w:rsidP="00715DD2">
      <w:pPr>
        <w:pStyle w:val="Heading3"/>
      </w:pPr>
      <w:bookmarkStart w:id="56" w:name="_Toc192606078"/>
      <w:r>
        <w:t>RULE – Devices Comply with Current Schemas</w:t>
      </w:r>
      <w:bookmarkEnd w:id="56"/>
    </w:p>
    <w:p w14:paraId="7113FAE2" w14:textId="7B3E2835" w:rsidR="00455B7F" w:rsidRDefault="00FF6702" w:rsidP="00904E4E">
      <w:pPr>
        <w:pStyle w:val="Body1"/>
      </w:pPr>
      <w:r>
        <w:t xml:space="preserve">The LXI </w:t>
      </w:r>
      <w:r w:rsidR="004D432B">
        <w:t xml:space="preserve">schema’s may be updated from time to time.  </w:t>
      </w:r>
      <w:r w:rsidR="008B039B">
        <w:t xml:space="preserve">The LXI Conformance </w:t>
      </w:r>
      <w:r w:rsidR="00655C60">
        <w:t xml:space="preserve">Policy </w:t>
      </w:r>
      <w:r w:rsidR="008B039B">
        <w:t xml:space="preserve">indicates the minimum versions devices are required to conform to as part of conformance to a device specification </w:t>
      </w:r>
      <w:r w:rsidR="00655C60">
        <w:t>version</w:t>
      </w:r>
      <w:r w:rsidR="008B039B">
        <w:t>.</w:t>
      </w:r>
      <w:r w:rsidR="00655C60">
        <w:t xml:space="preserve"> Devices shall support schemas that are current at the time of their development</w:t>
      </w:r>
      <w:r w:rsidR="00E0271E">
        <w:t xml:space="preserve">, which may be minor revisions </w:t>
      </w:r>
      <w:r w:rsidR="00ED5A11">
        <w:t xml:space="preserve">more recent </w:t>
      </w:r>
      <w:r w:rsidR="00E0271E">
        <w:t xml:space="preserve">than </w:t>
      </w:r>
      <w:r w:rsidR="00ED5A11">
        <w:t xml:space="preserve">the minimum </w:t>
      </w:r>
      <w:r w:rsidR="00E0271E">
        <w:t>require</w:t>
      </w:r>
      <w:r w:rsidR="00ED5A11">
        <w:t>ment of</w:t>
      </w:r>
      <w:r w:rsidR="00E0271E">
        <w:t xml:space="preserve"> the conformance policy</w:t>
      </w:r>
      <w:r w:rsidR="00655C60">
        <w:t xml:space="preserve">.  </w:t>
      </w:r>
    </w:p>
    <w:p w14:paraId="79C84688" w14:textId="77777777" w:rsidR="00455B7F" w:rsidRDefault="00455B7F" w:rsidP="00904E4E">
      <w:pPr>
        <w:pStyle w:val="Body1"/>
      </w:pPr>
    </w:p>
    <w:p w14:paraId="2925A6BA" w14:textId="1346CA24" w:rsidR="0091215E" w:rsidRDefault="004D432B" w:rsidP="00904E4E">
      <w:pPr>
        <w:pStyle w:val="Body1"/>
      </w:pPr>
      <w:r>
        <w:t>Devices shall clearly indicate versions of the schema they support.</w:t>
      </w:r>
    </w:p>
    <w:p w14:paraId="1DC58EF0" w14:textId="458C4515" w:rsidR="00455B7F" w:rsidRPr="00455B7F" w:rsidRDefault="00455B7F" w:rsidP="00715DD2">
      <w:pPr>
        <w:pStyle w:val="LXIBody"/>
      </w:pPr>
      <w:r>
        <w:t>Devices may also support older schema versions.</w:t>
      </w:r>
    </w:p>
    <w:p w14:paraId="5BD06AF3" w14:textId="640925DB" w:rsidR="0065047E" w:rsidRDefault="002C00CC" w:rsidP="0065047E">
      <w:pPr>
        <w:pStyle w:val="Heading2"/>
      </w:pPr>
      <w:bookmarkStart w:id="57" w:name="_Toc192606079"/>
      <w:r>
        <w:t xml:space="preserve">RULE </w:t>
      </w:r>
      <w:r w:rsidR="00704541">
        <w:t>–</w:t>
      </w:r>
      <w:r w:rsidR="00F46805">
        <w:t xml:space="preserve"> “</w:t>
      </w:r>
      <w:r w:rsidR="00704541">
        <w:t>LXI</w:t>
      </w:r>
      <w:r>
        <w:t xml:space="preserve"> API” </w:t>
      </w:r>
      <w:r w:rsidR="0054690A">
        <w:t xml:space="preserve">Extended Function </w:t>
      </w:r>
      <w:r w:rsidR="004170A1">
        <w:t xml:space="preserve">is not included on </w:t>
      </w:r>
      <w:r>
        <w:t>the Welcome Web Page</w:t>
      </w:r>
      <w:bookmarkEnd w:id="57"/>
      <w:r>
        <w:t xml:space="preserve"> </w:t>
      </w:r>
    </w:p>
    <w:p w14:paraId="65A3D181" w14:textId="1D1590AD" w:rsidR="0065047E" w:rsidRDefault="0076297E" w:rsidP="008D3981">
      <w:pPr>
        <w:pStyle w:val="Body1"/>
      </w:pPr>
      <w:r w:rsidRPr="0076297E">
        <w:t>Devices implementing</w:t>
      </w:r>
      <w:r w:rsidR="006E04B1">
        <w:t xml:space="preserve"> </w:t>
      </w:r>
      <w:r w:rsidRPr="0076297E">
        <w:t xml:space="preserve">the LXI </w:t>
      </w:r>
      <w:r w:rsidR="008D3981">
        <w:t xml:space="preserve">API </w:t>
      </w:r>
      <w:r w:rsidR="005E5A95">
        <w:t>E</w:t>
      </w:r>
      <w:r w:rsidR="008D3981">
        <w:t xml:space="preserve">xtended </w:t>
      </w:r>
      <w:r w:rsidR="005E5A95">
        <w:t>F</w:t>
      </w:r>
      <w:r w:rsidRPr="0076297E">
        <w:t xml:space="preserve">unction </w:t>
      </w:r>
      <w:r w:rsidR="00392A0A">
        <w:t xml:space="preserve">do not include a reference to the LXI API Extended Function </w:t>
      </w:r>
      <w:r w:rsidR="006E04B1">
        <w:t xml:space="preserve">in the </w:t>
      </w:r>
      <w:r w:rsidRPr="0076297E">
        <w:t>display item of the welcome web page.</w:t>
      </w:r>
    </w:p>
    <w:p w14:paraId="501A8466" w14:textId="28CA81D8" w:rsidR="008F2173" w:rsidRPr="009F3909" w:rsidRDefault="008F2173" w:rsidP="003C0965">
      <w:pPr>
        <w:pStyle w:val="LXIBody"/>
      </w:pPr>
      <w:r>
        <w:t xml:space="preserve">See section </w:t>
      </w:r>
      <w:r w:rsidR="00C01148">
        <w:fldChar w:fldCharType="begin"/>
      </w:r>
      <w:r w:rsidR="00C01148">
        <w:instrText xml:space="preserve"> REF _Ref140734554 \r \h </w:instrText>
      </w:r>
      <w:r w:rsidR="00C01148">
        <w:fldChar w:fldCharType="separate"/>
      </w:r>
      <w:r w:rsidR="00301D7A">
        <w:t>23.3</w:t>
      </w:r>
      <w:r w:rsidR="00C01148">
        <w:fldChar w:fldCharType="end"/>
      </w:r>
      <w:r w:rsidR="009F3909">
        <w:t xml:space="preserve">, </w:t>
      </w:r>
      <w:r w:rsidR="00C01148" w:rsidRPr="003C0965">
        <w:rPr>
          <w:i/>
          <w:iCs/>
        </w:rPr>
        <w:fldChar w:fldCharType="begin"/>
      </w:r>
      <w:r w:rsidR="00C01148" w:rsidRPr="003C0965">
        <w:rPr>
          <w:i/>
          <w:iCs/>
        </w:rPr>
        <w:instrText xml:space="preserve"> REF _Ref140734560 \h </w:instrText>
      </w:r>
      <w:r w:rsidR="009F3909">
        <w:rPr>
          <w:i/>
          <w:iCs/>
        </w:rPr>
        <w:instrText xml:space="preserve"> \* MERGEFORMAT </w:instrText>
      </w:r>
      <w:r w:rsidR="00C01148" w:rsidRPr="003C0965">
        <w:rPr>
          <w:i/>
          <w:iCs/>
        </w:rPr>
      </w:r>
      <w:r w:rsidR="00C01148" w:rsidRPr="003C0965">
        <w:rPr>
          <w:i/>
          <w:iCs/>
        </w:rPr>
        <w:fldChar w:fldCharType="separate"/>
      </w:r>
      <w:r w:rsidR="00301D7A" w:rsidRPr="00301D7A">
        <w:rPr>
          <w:i/>
          <w:iCs/>
        </w:rPr>
        <w:t>Relationship to Other LXI Standards</w:t>
      </w:r>
      <w:r w:rsidR="00C01148" w:rsidRPr="003C0965">
        <w:rPr>
          <w:i/>
          <w:iCs/>
        </w:rPr>
        <w:fldChar w:fldCharType="end"/>
      </w:r>
      <w:r w:rsidR="009F3909">
        <w:rPr>
          <w:i/>
          <w:iCs/>
        </w:rPr>
        <w:t xml:space="preserve"> </w:t>
      </w:r>
      <w:r w:rsidR="009F3909">
        <w:t>for a full explanation.</w:t>
      </w:r>
    </w:p>
    <w:p w14:paraId="58A92AE9" w14:textId="7BBA14C0" w:rsidR="0065047E" w:rsidRDefault="00D16B18" w:rsidP="0065047E">
      <w:pPr>
        <w:pStyle w:val="Heading2"/>
      </w:pPr>
      <w:bookmarkStart w:id="58" w:name="_Toc192606080"/>
      <w:r>
        <w:t>RULE –</w:t>
      </w:r>
      <w:r w:rsidR="003C0965">
        <w:t xml:space="preserve"> </w:t>
      </w:r>
      <w:r w:rsidR="00872B16">
        <w:t>“</w:t>
      </w:r>
      <w:r>
        <w:t>LXI API</w:t>
      </w:r>
      <w:r w:rsidR="00872B16">
        <w:t>”</w:t>
      </w:r>
      <w:r w:rsidR="00A25C8C">
        <w:t xml:space="preserve"> </w:t>
      </w:r>
      <w:r w:rsidR="00C1727B">
        <w:t xml:space="preserve">Extended </w:t>
      </w:r>
      <w:r w:rsidR="00A25C8C">
        <w:t xml:space="preserve">Function </w:t>
      </w:r>
      <w:r w:rsidR="00C1727B">
        <w:t xml:space="preserve">is not included </w:t>
      </w:r>
      <w:r w:rsidR="00A25C8C">
        <w:t xml:space="preserve">in the LXI </w:t>
      </w:r>
      <w:r w:rsidR="0065047E">
        <w:t>Identification</w:t>
      </w:r>
      <w:bookmarkEnd w:id="58"/>
    </w:p>
    <w:p w14:paraId="6D32E883" w14:textId="5FB361A5" w:rsidR="00B178DA" w:rsidRDefault="00A25C8C" w:rsidP="00B178DA">
      <w:pPr>
        <w:pStyle w:val="Body1"/>
      </w:pPr>
      <w:r>
        <w:t>D</w:t>
      </w:r>
      <w:r w:rsidR="001C342B" w:rsidRPr="001C342B">
        <w:t xml:space="preserve">evices implementing </w:t>
      </w:r>
      <w:r>
        <w:t xml:space="preserve">LXI API </w:t>
      </w:r>
      <w:r w:rsidR="00721461">
        <w:t>E</w:t>
      </w:r>
      <w:r w:rsidR="00B178DA">
        <w:t xml:space="preserve">xtended </w:t>
      </w:r>
      <w:r w:rsidR="00721461">
        <w:t>F</w:t>
      </w:r>
      <w:r w:rsidR="00B178DA">
        <w:t xml:space="preserve">unction </w:t>
      </w:r>
      <w:r w:rsidR="001C342B" w:rsidRPr="001C342B">
        <w:t>shall</w:t>
      </w:r>
      <w:r w:rsidR="00AF42B9">
        <w:t xml:space="preserve"> not</w:t>
      </w:r>
      <w:r w:rsidR="001C342B" w:rsidRPr="001C342B">
        <w:t xml:space="preserve"> include a &lt;Function&gt; element in the &lt;</w:t>
      </w:r>
      <w:proofErr w:type="spellStart"/>
      <w:r w:rsidR="001C342B" w:rsidRPr="001C342B">
        <w:t>LxiExtendedFunctions</w:t>
      </w:r>
      <w:proofErr w:type="spellEnd"/>
      <w:r w:rsidR="001C342B" w:rsidRPr="001C342B">
        <w:t xml:space="preserve">&gt; XML element with the </w:t>
      </w:r>
      <w:proofErr w:type="spellStart"/>
      <w:r w:rsidR="001C342B" w:rsidRPr="001C342B">
        <w:t>FunctionName</w:t>
      </w:r>
      <w:proofErr w:type="spellEnd"/>
      <w:r w:rsidR="001C342B" w:rsidRPr="001C342B">
        <w:t xml:space="preserve"> attribute of “LXI </w:t>
      </w:r>
      <w:r w:rsidR="004B202A">
        <w:t>API</w:t>
      </w:r>
      <w:r w:rsidR="001C342B" w:rsidRPr="001C342B">
        <w:t>” and a Version attribute containing the version number of this document.</w:t>
      </w:r>
    </w:p>
    <w:p w14:paraId="5CB39AA7" w14:textId="5904D1D0" w:rsidR="00244051" w:rsidRPr="009F3909" w:rsidRDefault="00244051" w:rsidP="00244051">
      <w:pPr>
        <w:pStyle w:val="LXIBody"/>
      </w:pPr>
      <w:r>
        <w:t xml:space="preserve">See section </w:t>
      </w:r>
      <w:r>
        <w:fldChar w:fldCharType="begin"/>
      </w:r>
      <w:r>
        <w:instrText xml:space="preserve"> REF _Ref140734554 \r \h </w:instrText>
      </w:r>
      <w:r>
        <w:fldChar w:fldCharType="separate"/>
      </w:r>
      <w:r w:rsidR="00301D7A">
        <w:t>23.3</w:t>
      </w:r>
      <w:r>
        <w:fldChar w:fldCharType="end"/>
      </w:r>
      <w:r>
        <w:t xml:space="preserve">, </w:t>
      </w:r>
      <w:r w:rsidRPr="003160B4">
        <w:rPr>
          <w:i/>
          <w:iCs/>
        </w:rPr>
        <w:fldChar w:fldCharType="begin"/>
      </w:r>
      <w:r w:rsidRPr="003160B4">
        <w:rPr>
          <w:i/>
          <w:iCs/>
        </w:rPr>
        <w:instrText xml:space="preserve"> REF _Ref140734560 \h </w:instrText>
      </w:r>
      <w:r>
        <w:rPr>
          <w:i/>
          <w:iCs/>
        </w:rPr>
        <w:instrText xml:space="preserve"> \* MERGEFORMAT </w:instrText>
      </w:r>
      <w:r w:rsidRPr="003160B4">
        <w:rPr>
          <w:i/>
          <w:iCs/>
        </w:rPr>
      </w:r>
      <w:r w:rsidRPr="003160B4">
        <w:rPr>
          <w:i/>
          <w:iCs/>
        </w:rPr>
        <w:fldChar w:fldCharType="separate"/>
      </w:r>
      <w:r w:rsidR="00301D7A" w:rsidRPr="00301D7A">
        <w:rPr>
          <w:i/>
          <w:iCs/>
        </w:rPr>
        <w:t>Relationship to Other LXI Standards</w:t>
      </w:r>
      <w:r w:rsidRPr="003160B4">
        <w:rPr>
          <w:i/>
          <w:iCs/>
        </w:rPr>
        <w:fldChar w:fldCharType="end"/>
      </w:r>
      <w:r>
        <w:rPr>
          <w:i/>
          <w:iCs/>
        </w:rPr>
        <w:t xml:space="preserve"> </w:t>
      </w:r>
      <w:r>
        <w:t>for a full explanation.</w:t>
      </w:r>
    </w:p>
    <w:p w14:paraId="222D8433" w14:textId="77777777" w:rsidR="004D6646" w:rsidRDefault="004D6646">
      <w:pPr>
        <w:pStyle w:val="Heading2"/>
        <w:divId w:val="93062176"/>
      </w:pPr>
      <w:bookmarkStart w:id="59" w:name="_Toc192606081"/>
      <w:r>
        <w:t>Editorial Conventions Used in This Document</w:t>
      </w:r>
      <w:bookmarkEnd w:id="59"/>
    </w:p>
    <w:p w14:paraId="4735573E" w14:textId="77777777" w:rsidR="004D6646" w:rsidRDefault="004D6646" w:rsidP="00E77BDB">
      <w:pPr>
        <w:pStyle w:val="Body1"/>
        <w:divId w:val="93062176"/>
        <w:rPr>
          <w:rFonts w:eastAsiaTheme="minorEastAsia"/>
        </w:rPr>
      </w:pPr>
      <w:r>
        <w:t xml:space="preserve">The following conventions are used in this document: </w:t>
      </w:r>
    </w:p>
    <w:p w14:paraId="6460C0A2" w14:textId="41D03938" w:rsidR="004D6646" w:rsidRDefault="004D6646" w:rsidP="006808A2">
      <w:pPr>
        <w:pStyle w:val="Body1"/>
        <w:numPr>
          <w:ilvl w:val="0"/>
          <w:numId w:val="13"/>
        </w:numPr>
        <w:spacing w:after="120"/>
        <w:divId w:val="93062176"/>
      </w:pPr>
      <w:r>
        <w:t xml:space="preserve">References to elements or attributes of elements outside of the element/attribute being currently described use italicized XPATH syntax. This syntax represents the element hierarchy much like a file system path. Attributes are indicated with a leading </w:t>
      </w:r>
      <w:r w:rsidR="00725EF4">
        <w:t>ampersand</w:t>
      </w:r>
      <w:r>
        <w:t xml:space="preserve"> ('@'). </w:t>
      </w:r>
    </w:p>
    <w:p w14:paraId="7FF6D922" w14:textId="5A56A9C0" w:rsidR="004A4082" w:rsidRPr="004A4082" w:rsidRDefault="004D6646" w:rsidP="006808A2">
      <w:pPr>
        <w:pStyle w:val="Body1"/>
        <w:numPr>
          <w:ilvl w:val="1"/>
          <w:numId w:val="13"/>
        </w:numPr>
        <w:spacing w:after="120"/>
        <w:divId w:val="93062176"/>
      </w:pPr>
      <w:r>
        <w:t xml:space="preserve">For instance, </w:t>
      </w:r>
      <w:r>
        <w:rPr>
          <w:rStyle w:val="Emphasis"/>
        </w:rPr>
        <w:t>foo/bar/@baz</w:t>
      </w:r>
      <w:r>
        <w:t xml:space="preserve"> refers to the attribute </w:t>
      </w:r>
      <w:proofErr w:type="spellStart"/>
      <w:r>
        <w:rPr>
          <w:rStyle w:val="Emphasis"/>
        </w:rPr>
        <w:t>baz</w:t>
      </w:r>
      <w:proofErr w:type="spellEnd"/>
      <w:r>
        <w:t xml:space="preserve"> of the element </w:t>
      </w:r>
      <w:r>
        <w:rPr>
          <w:rStyle w:val="Emphasis"/>
        </w:rPr>
        <w:t>bar</w:t>
      </w:r>
      <w:r>
        <w:t xml:space="preserve"> which is contained in the element </w:t>
      </w:r>
      <w:r>
        <w:rPr>
          <w:rStyle w:val="Emphasis"/>
        </w:rPr>
        <w:t>foo.</w:t>
      </w:r>
      <w:r>
        <w:t xml:space="preserve"> </w:t>
      </w:r>
    </w:p>
    <w:p w14:paraId="399E0059" w14:textId="3E40F7CB" w:rsidR="00B35B01" w:rsidRDefault="00694DAA" w:rsidP="006808A2">
      <w:pPr>
        <w:pStyle w:val="Body1"/>
        <w:numPr>
          <w:ilvl w:val="0"/>
          <w:numId w:val="13"/>
        </w:numPr>
        <w:spacing w:after="120"/>
        <w:divId w:val="93062176"/>
      </w:pPr>
      <w:r>
        <w:t>Elements</w:t>
      </w:r>
    </w:p>
    <w:p w14:paraId="4FD396DB" w14:textId="7685E667" w:rsidR="008E7143" w:rsidRDefault="00CD00A8" w:rsidP="006808A2">
      <w:pPr>
        <w:pStyle w:val="Body1"/>
        <w:numPr>
          <w:ilvl w:val="1"/>
          <w:numId w:val="13"/>
        </w:numPr>
        <w:divId w:val="93062176"/>
      </w:pPr>
      <w:r>
        <w:t xml:space="preserve">There are numerous cases where some parent element may be optional, however if the parent element </w:t>
      </w:r>
      <w:r>
        <w:rPr>
          <w:rStyle w:val="Emphasis"/>
        </w:rPr>
        <w:t>is</w:t>
      </w:r>
      <w:r>
        <w:t xml:space="preserve"> present, then certain child elements or attributes may be required. Thus, if the parent is present, then the child elements and attributes shall be included as specified. In these cases, the parent is listed as optional, and the child elements and attributes are </w:t>
      </w:r>
      <w:r>
        <w:lastRenderedPageBreak/>
        <w:t>listed as required. This practice includes both syntactic requirements and LXI standards rules.</w:t>
      </w:r>
    </w:p>
    <w:p w14:paraId="079DED6E" w14:textId="398B7538" w:rsidR="00D238B1" w:rsidRDefault="00D238B1" w:rsidP="006808A2">
      <w:pPr>
        <w:pStyle w:val="Body1"/>
        <w:numPr>
          <w:ilvl w:val="1"/>
          <w:numId w:val="13"/>
        </w:numPr>
        <w:spacing w:after="120"/>
        <w:divId w:val="93062176"/>
      </w:pPr>
      <w:r>
        <w:t xml:space="preserve">The requirements for the usage of elements are called out in the requirements column of tables of </w:t>
      </w:r>
      <w:proofErr w:type="spellStart"/>
      <w:r>
        <w:t>subelements</w:t>
      </w:r>
      <w:proofErr w:type="spellEnd"/>
      <w:r w:rsidR="00CE6C32">
        <w:t xml:space="preserve"> where that element is referenced</w:t>
      </w:r>
      <w:r>
        <w:t xml:space="preserve">. </w:t>
      </w:r>
    </w:p>
    <w:p w14:paraId="5C035B7F" w14:textId="050DD698" w:rsidR="00E158CF" w:rsidRDefault="00E158CF" w:rsidP="006808A2">
      <w:pPr>
        <w:pStyle w:val="Body1"/>
        <w:numPr>
          <w:ilvl w:val="1"/>
          <w:numId w:val="13"/>
        </w:numPr>
        <w:spacing w:after="120"/>
        <w:divId w:val="93062176"/>
      </w:pPr>
      <w:proofErr w:type="gramStart"/>
      <w:r>
        <w:t>The documentation o</w:t>
      </w:r>
      <w:r w:rsidR="004454E3">
        <w:t>f</w:t>
      </w:r>
      <w:r>
        <w:t xml:space="preserve"> the element itself,</w:t>
      </w:r>
      <w:proofErr w:type="gramEnd"/>
      <w:r>
        <w:t xml:space="preserve"> deals with requirements on the use and syntax of that element, regardless of if it is required in </w:t>
      </w:r>
      <w:r w:rsidR="004454E3">
        <w:t>the context of the parent element</w:t>
      </w:r>
      <w:r>
        <w:t xml:space="preserve">. </w:t>
      </w:r>
    </w:p>
    <w:p w14:paraId="27C37F4A" w14:textId="77777777" w:rsidR="00C83211" w:rsidRDefault="004D6646" w:rsidP="006808A2">
      <w:pPr>
        <w:pStyle w:val="Body1"/>
        <w:numPr>
          <w:ilvl w:val="0"/>
          <w:numId w:val="13"/>
        </w:numPr>
        <w:spacing w:after="120"/>
        <w:divId w:val="93062176"/>
      </w:pPr>
      <w:r>
        <w:t xml:space="preserve">The specification identifies many elements and attributes that are syntactically optional, that are required to be implemented by LXI devices. </w:t>
      </w:r>
    </w:p>
    <w:p w14:paraId="432301B7" w14:textId="606542E0" w:rsidR="004D6646" w:rsidRDefault="00B71E2E" w:rsidP="006808A2">
      <w:pPr>
        <w:pStyle w:val="Body1"/>
        <w:numPr>
          <w:ilvl w:val="1"/>
          <w:numId w:val="13"/>
        </w:numPr>
        <w:spacing w:after="120"/>
        <w:divId w:val="93062176"/>
      </w:pPr>
      <w:r>
        <w:t xml:space="preserve">The implementation requirements for elements are called out in the tables where they are referenced. </w:t>
      </w:r>
    </w:p>
    <w:p w14:paraId="3D521540" w14:textId="0A9C027A" w:rsidR="004D6646" w:rsidRDefault="004D6646" w:rsidP="006808A2">
      <w:pPr>
        <w:pStyle w:val="Body1"/>
        <w:numPr>
          <w:ilvl w:val="1"/>
          <w:numId w:val="13"/>
        </w:numPr>
        <w:spacing w:after="120"/>
        <w:divId w:val="93062176"/>
      </w:pPr>
      <w:r>
        <w:t xml:space="preserve">The requirements for attributes </w:t>
      </w:r>
      <w:r w:rsidR="00785A44">
        <w:t xml:space="preserve">are </w:t>
      </w:r>
      <w:r>
        <w:t xml:space="preserve">called out in the </w:t>
      </w:r>
      <w:r w:rsidR="00785A44">
        <w:rPr>
          <w:rStyle w:val="Emphasis"/>
        </w:rPr>
        <w:t>Description</w:t>
      </w:r>
      <w:r>
        <w:t xml:space="preserve"> column in the </w:t>
      </w:r>
      <w:proofErr w:type="gramStart"/>
      <w:r>
        <w:t>attributes</w:t>
      </w:r>
      <w:proofErr w:type="gramEnd"/>
      <w:r>
        <w:t xml:space="preserve"> tables</w:t>
      </w:r>
      <w:r w:rsidR="006A4E5E">
        <w:t xml:space="preserve"> with a paragraph title of </w:t>
      </w:r>
      <w:r w:rsidR="006A4E5E" w:rsidRPr="00715DD2">
        <w:rPr>
          <w:i/>
          <w:iCs/>
        </w:rPr>
        <w:t>Require</w:t>
      </w:r>
      <w:r w:rsidR="00926000">
        <w:rPr>
          <w:i/>
          <w:iCs/>
        </w:rPr>
        <w:t>d</w:t>
      </w:r>
      <w:r>
        <w:t xml:space="preserve">. If </w:t>
      </w:r>
      <w:r w:rsidR="003E187A">
        <w:t xml:space="preserve">the </w:t>
      </w:r>
      <w:r>
        <w:t xml:space="preserve">attribute </w:t>
      </w:r>
      <w:r w:rsidR="003E187A">
        <w:t xml:space="preserve">requirement </w:t>
      </w:r>
      <w:r>
        <w:t xml:space="preserve">is tagged with a RULE, </w:t>
      </w:r>
      <w:r w:rsidR="006604E9">
        <w:t>then the attribute shall be implemented as defined</w:t>
      </w:r>
      <w:r>
        <w:t xml:space="preserve">. </w:t>
      </w:r>
    </w:p>
    <w:p w14:paraId="23CC1217" w14:textId="25502256" w:rsidR="004D6646" w:rsidRDefault="00AD0661" w:rsidP="006808A2">
      <w:pPr>
        <w:pStyle w:val="Body1"/>
        <w:numPr>
          <w:ilvl w:val="0"/>
          <w:numId w:val="13"/>
        </w:numPr>
        <w:spacing w:after="120"/>
        <w:divId w:val="93062176"/>
      </w:pPr>
      <w:r>
        <w:t>Unless</w:t>
      </w:r>
      <w:r w:rsidR="004D6646">
        <w:t xml:space="preserve"> state</w:t>
      </w:r>
      <w:r>
        <w:t>d</w:t>
      </w:r>
      <w:r w:rsidR="004D6646">
        <w:t xml:space="preserve"> otherwise, attributes are read/write.</w:t>
      </w:r>
      <w:r w:rsidR="00F9043A">
        <w:t xml:space="preserve">  Typically, </w:t>
      </w:r>
      <w:r w:rsidR="00E874D7">
        <w:t>if an attribute is read-only the LCI column of the tables</w:t>
      </w:r>
      <w:r w:rsidR="0027077C">
        <w:t xml:space="preserve"> indicates </w:t>
      </w:r>
      <w:r w:rsidR="0027077C">
        <w:rPr>
          <w:i/>
          <w:iCs/>
        </w:rPr>
        <w:t>Read-only</w:t>
      </w:r>
      <w:r w:rsidR="00E874D7">
        <w:t>.</w:t>
      </w:r>
    </w:p>
    <w:p w14:paraId="07B9C909" w14:textId="632FA19D" w:rsidR="0061764C" w:rsidRDefault="004D6646" w:rsidP="006808A2">
      <w:pPr>
        <w:pStyle w:val="Body1"/>
        <w:numPr>
          <w:ilvl w:val="0"/>
          <w:numId w:val="13"/>
        </w:numPr>
        <w:spacing w:after="120"/>
        <w:divId w:val="93062176"/>
      </w:pPr>
      <w:r>
        <w:t xml:space="preserve">Statements regarding </w:t>
      </w:r>
      <w:r w:rsidR="008A316D">
        <w:t>unsecur</w:t>
      </w:r>
      <w:r>
        <w:t xml:space="preserve">e mode are rules and indicate required behavior of devices in determining if the device is in </w:t>
      </w:r>
      <w:r w:rsidR="008A316D">
        <w:t>unsecur</w:t>
      </w:r>
      <w:r>
        <w:t xml:space="preserve">e mode. </w:t>
      </w:r>
      <w:r w:rsidR="003C2208">
        <w:t>Th</w:t>
      </w:r>
      <w:r w:rsidR="006F3328">
        <w:t>e</w:t>
      </w:r>
      <w:r w:rsidR="003C2208">
        <w:t xml:space="preserve"> </w:t>
      </w:r>
      <w:r w:rsidR="005D6778">
        <w:t xml:space="preserve">ultimate determination of the device </w:t>
      </w:r>
      <w:r w:rsidR="008A316D">
        <w:t>unsecur</w:t>
      </w:r>
      <w:r w:rsidR="005D6778">
        <w:t>e mode is based on the requirements in the LXI Security Extended Function.  The statements in thes</w:t>
      </w:r>
      <w:r w:rsidR="00D440A6">
        <w:t xml:space="preserve">e </w:t>
      </w:r>
      <w:r w:rsidR="005D6778">
        <w:t xml:space="preserve">tables include </w:t>
      </w:r>
      <w:r w:rsidR="006C670B">
        <w:t xml:space="preserve">minimum conditions to put the device into </w:t>
      </w:r>
      <w:r w:rsidR="008A316D">
        <w:t>unsecur</w:t>
      </w:r>
      <w:r w:rsidR="006C670B">
        <w:t>e mode but are not the complete determination.</w:t>
      </w:r>
    </w:p>
    <w:p w14:paraId="110EE2F1" w14:textId="77777777" w:rsidR="005511C8" w:rsidRDefault="005511C8" w:rsidP="005511C8">
      <w:pPr>
        <w:pStyle w:val="Heading2"/>
        <w:divId w:val="93062176"/>
      </w:pPr>
      <w:bookmarkStart w:id="60" w:name="_Toc192606082"/>
      <w:r>
        <w:t>Tables Used in this Document</w:t>
      </w:r>
      <w:bookmarkEnd w:id="60"/>
    </w:p>
    <w:p w14:paraId="0324F1D9" w14:textId="77777777" w:rsidR="005511C8" w:rsidRDefault="005511C8" w:rsidP="005511C8">
      <w:pPr>
        <w:pStyle w:val="Body1"/>
        <w:spacing w:after="120"/>
        <w:ind w:left="0"/>
        <w:divId w:val="93062176"/>
      </w:pPr>
    </w:p>
    <w:p w14:paraId="3B5ED172" w14:textId="77777777" w:rsidR="005511C8" w:rsidRDefault="005511C8" w:rsidP="005511C8">
      <w:pPr>
        <w:pStyle w:val="Body1"/>
        <w:divId w:val="93062176"/>
      </w:pPr>
      <w:r>
        <w:t>The Element tables in the following sections are a normative part of this specification.  The table headers are as follows:</w:t>
      </w:r>
    </w:p>
    <w:p w14:paraId="3F95E46C" w14:textId="77777777" w:rsidR="005511C8" w:rsidRDefault="005511C8" w:rsidP="005511C8">
      <w:pPr>
        <w:pStyle w:val="ListParagraph"/>
        <w:tabs>
          <w:tab w:val="clear" w:pos="900"/>
          <w:tab w:val="left" w:pos="907"/>
        </w:tabs>
        <w:ind w:left="2434"/>
        <w:divId w:val="93062176"/>
      </w:pPr>
      <w:r>
        <w:t>Element</w:t>
      </w:r>
      <w:r>
        <w:tab/>
      </w:r>
      <w:proofErr w:type="spellStart"/>
      <w:r>
        <w:t>Element</w:t>
      </w:r>
      <w:proofErr w:type="spellEnd"/>
      <w:r>
        <w:t xml:space="preserve"> indicates the name of the element. Element names are all single Pascal-case (also known as upper camel case) identifiers. Lengthy element names may be split across multiple lines or have spaces inserted for readability.</w:t>
      </w:r>
    </w:p>
    <w:p w14:paraId="7468E430" w14:textId="77777777" w:rsidR="005511C8" w:rsidRDefault="005511C8" w:rsidP="005511C8">
      <w:pPr>
        <w:pStyle w:val="ListParagraph"/>
        <w:tabs>
          <w:tab w:val="clear" w:pos="900"/>
          <w:tab w:val="left" w:pos="907"/>
        </w:tabs>
        <w:ind w:left="2434"/>
        <w:divId w:val="93062176"/>
      </w:pPr>
      <w:r>
        <w:t>Type</w:t>
      </w:r>
      <w:r>
        <w:tab/>
      </w:r>
      <w:proofErr w:type="spellStart"/>
      <w:r>
        <w:t>Type</w:t>
      </w:r>
      <w:proofErr w:type="spellEnd"/>
      <w:r>
        <w:t xml:space="preserve"> indicates the type of the element. Types preceded with </w:t>
      </w:r>
      <w:proofErr w:type="spellStart"/>
      <w:r>
        <w:rPr>
          <w:i/>
          <w:iCs/>
        </w:rPr>
        <w:t>xs</w:t>
      </w:r>
      <w:proofErr w:type="spellEnd"/>
      <w:r>
        <w:rPr>
          <w:i/>
          <w:iCs/>
        </w:rPr>
        <w:t xml:space="preserve">: </w:t>
      </w:r>
      <w:r>
        <w:t xml:space="preserve">are defined by the XML standards.  Types preceded with </w:t>
      </w:r>
      <w:r>
        <w:rPr>
          <w:i/>
          <w:iCs/>
        </w:rPr>
        <w:t>lxi:</w:t>
      </w:r>
      <w:r>
        <w:t xml:space="preserve"> are defined by LXI.</w:t>
      </w:r>
    </w:p>
    <w:p w14:paraId="77070749" w14:textId="77777777" w:rsidR="005511C8" w:rsidRDefault="005511C8" w:rsidP="005511C8">
      <w:pPr>
        <w:pStyle w:val="ListParagraph"/>
        <w:tabs>
          <w:tab w:val="clear" w:pos="900"/>
          <w:tab w:val="left" w:pos="907"/>
        </w:tabs>
        <w:ind w:left="2434"/>
        <w:divId w:val="93062176"/>
      </w:pPr>
      <w:r>
        <w:t>Cardinality</w:t>
      </w:r>
      <w:r>
        <w:tab/>
      </w:r>
      <w:proofErr w:type="spellStart"/>
      <w:r>
        <w:t>Cardinality</w:t>
      </w:r>
      <w:proofErr w:type="spellEnd"/>
      <w:r>
        <w:t xml:space="preserve"> indicates if the element is optional or required, and how many times it may be repeated.  </w:t>
      </w:r>
      <w:r>
        <w:rPr>
          <w:i/>
          <w:iCs/>
        </w:rPr>
        <w:t>Unbounded</w:t>
      </w:r>
      <w:r>
        <w:t xml:space="preserve"> indicates it may be repeated indefinitely.</w:t>
      </w:r>
    </w:p>
    <w:p w14:paraId="63AF737A" w14:textId="77777777" w:rsidR="005511C8" w:rsidRDefault="005511C8" w:rsidP="005511C8">
      <w:pPr>
        <w:pStyle w:val="ListParagraph"/>
        <w:tabs>
          <w:tab w:val="clear" w:pos="900"/>
          <w:tab w:val="left" w:pos="907"/>
        </w:tabs>
        <w:ind w:left="2434"/>
        <w:divId w:val="93062176"/>
      </w:pPr>
      <w:r>
        <w:t>Requirements</w:t>
      </w:r>
      <w:r>
        <w:tab/>
      </w:r>
      <w:proofErr w:type="spellStart"/>
      <w:r>
        <w:t>Requirements</w:t>
      </w:r>
      <w:proofErr w:type="spellEnd"/>
      <w:r>
        <w:t xml:space="preserve"> calls out specific RULES regarding the use of the element.</w:t>
      </w:r>
    </w:p>
    <w:p w14:paraId="5CEE082E" w14:textId="77777777" w:rsidR="005511C8" w:rsidRDefault="005511C8" w:rsidP="005511C8">
      <w:pPr>
        <w:pStyle w:val="ListParagraph"/>
        <w:tabs>
          <w:tab w:val="clear" w:pos="900"/>
          <w:tab w:val="left" w:pos="907"/>
        </w:tabs>
        <w:divId w:val="93062176"/>
      </w:pPr>
    </w:p>
    <w:p w14:paraId="32BCA607" w14:textId="77777777" w:rsidR="005511C8" w:rsidRDefault="005511C8" w:rsidP="005511C8">
      <w:pPr>
        <w:pStyle w:val="Body1"/>
        <w:divId w:val="93062176"/>
      </w:pPr>
      <w:r>
        <w:t xml:space="preserve">The </w:t>
      </w:r>
      <w:r w:rsidRPr="005511C8">
        <w:t>Attribute</w:t>
      </w:r>
      <w:r>
        <w:t xml:space="preserve"> tables in the following sections are a normative part of this specification.  The table headers are as follows:</w:t>
      </w:r>
    </w:p>
    <w:p w14:paraId="0A3A21CE" w14:textId="15D1D7A2" w:rsidR="005511C8" w:rsidRDefault="005511C8" w:rsidP="005511C8">
      <w:pPr>
        <w:pStyle w:val="ListParagraph"/>
        <w:ind w:left="2434"/>
        <w:divId w:val="93062176"/>
      </w:pPr>
      <w:r>
        <w:t>Attribute</w:t>
      </w:r>
      <w:r>
        <w:tab/>
      </w:r>
      <w:proofErr w:type="spellStart"/>
      <w:r>
        <w:t>Attribute</w:t>
      </w:r>
      <w:proofErr w:type="spellEnd"/>
      <w:r>
        <w:t xml:space="preserve"> indicates the name of the </w:t>
      </w:r>
      <w:r w:rsidR="003A164F">
        <w:t>attribute</w:t>
      </w:r>
      <w:r>
        <w:t>.  Attribute names are all camel case identifiers.  Lengthy attribute names may be split across multiple lines or have spaces inserted for readability.</w:t>
      </w:r>
    </w:p>
    <w:p w14:paraId="732F8558" w14:textId="77777777" w:rsidR="005511C8" w:rsidRDefault="005511C8" w:rsidP="005511C8">
      <w:pPr>
        <w:pStyle w:val="ListParagraph"/>
        <w:ind w:left="2434"/>
        <w:divId w:val="93062176"/>
      </w:pPr>
      <w:r>
        <w:t>Syntax</w:t>
      </w:r>
      <w:r>
        <w:tab/>
      </w:r>
      <w:proofErr w:type="spellStart"/>
      <w:r>
        <w:t>Syntax</w:t>
      </w:r>
      <w:proofErr w:type="spellEnd"/>
      <w:r>
        <w:t xml:space="preserve"> indicates information the data type, cardinality, and default value for the attribute.</w:t>
      </w:r>
    </w:p>
    <w:p w14:paraId="011B72F0" w14:textId="77777777" w:rsidR="005511C8" w:rsidRDefault="005511C8" w:rsidP="005511C8">
      <w:pPr>
        <w:pStyle w:val="ListParagraph"/>
        <w:ind w:left="2434"/>
        <w:divId w:val="93062176"/>
      </w:pPr>
      <w:r>
        <w:t>LCI</w:t>
      </w:r>
      <w:r>
        <w:tab/>
      </w:r>
      <w:proofErr w:type="spellStart"/>
      <w:r>
        <w:t>LCI</w:t>
      </w:r>
      <w:proofErr w:type="spellEnd"/>
      <w:r>
        <w:t xml:space="preserve"> indicates the value assumed by this attribute when the LXI LAN Connection Initialize operation is performed.</w:t>
      </w:r>
    </w:p>
    <w:p w14:paraId="15151F4E" w14:textId="1909B314" w:rsidR="005511C8" w:rsidRDefault="005511C8" w:rsidP="005511C8">
      <w:pPr>
        <w:pStyle w:val="ListParagraph"/>
        <w:ind w:left="2434"/>
        <w:divId w:val="93062176"/>
      </w:pPr>
      <w:r>
        <w:t>Description</w:t>
      </w:r>
      <w:r>
        <w:tab/>
      </w:r>
      <w:proofErr w:type="spellStart"/>
      <w:r>
        <w:t>Description</w:t>
      </w:r>
      <w:proofErr w:type="spellEnd"/>
      <w:r>
        <w:t xml:space="preserve"> indicates the attribute semantics.  The </w:t>
      </w:r>
      <w:r w:rsidR="0004246D">
        <w:rPr>
          <w:i/>
          <w:iCs/>
        </w:rPr>
        <w:t xml:space="preserve">Description </w:t>
      </w:r>
      <w:r w:rsidR="0004246D">
        <w:t xml:space="preserve">column </w:t>
      </w:r>
      <w:r>
        <w:t xml:space="preserve">includes a </w:t>
      </w:r>
      <w:r w:rsidR="0004246D">
        <w:t xml:space="preserve">paragraph labelled </w:t>
      </w:r>
      <w:r w:rsidR="001E1626">
        <w:rPr>
          <w:i/>
          <w:iCs/>
        </w:rPr>
        <w:t xml:space="preserve">Requirement </w:t>
      </w:r>
      <w:r w:rsidR="001E1626">
        <w:t>that state</w:t>
      </w:r>
      <w:r w:rsidR="00BD2743">
        <w:t>s</w:t>
      </w:r>
      <w:r w:rsidR="001E1626">
        <w:t xml:space="preserve"> implementation requirements.  The </w:t>
      </w:r>
      <w:r w:rsidR="001E1626">
        <w:rPr>
          <w:i/>
          <w:iCs/>
        </w:rPr>
        <w:t xml:space="preserve">Description </w:t>
      </w:r>
      <w:r w:rsidR="001E1626">
        <w:t xml:space="preserve">column also includes a </w:t>
      </w:r>
      <w:r w:rsidR="0020409B">
        <w:t xml:space="preserve">paragraph labelled </w:t>
      </w:r>
      <w:r w:rsidR="008A316D">
        <w:rPr>
          <w:i/>
          <w:iCs/>
        </w:rPr>
        <w:t>Unsecur</w:t>
      </w:r>
      <w:r w:rsidR="0020409B">
        <w:rPr>
          <w:i/>
          <w:iCs/>
        </w:rPr>
        <w:t xml:space="preserve">e </w:t>
      </w:r>
      <w:r w:rsidR="0020409B" w:rsidRPr="0020409B">
        <w:rPr>
          <w:i/>
          <w:iCs/>
        </w:rPr>
        <w:t>Impact</w:t>
      </w:r>
      <w:r w:rsidR="0020409B">
        <w:rPr>
          <w:i/>
          <w:iCs/>
        </w:rPr>
        <w:t xml:space="preserve"> </w:t>
      </w:r>
      <w:r w:rsidR="00E54328">
        <w:t xml:space="preserve">that indicates the impact of this setting on the device </w:t>
      </w:r>
      <w:r w:rsidR="008A316D">
        <w:t>Unsecur</w:t>
      </w:r>
      <w:r w:rsidR="00E54328">
        <w:t>e Mode.</w:t>
      </w:r>
    </w:p>
    <w:p w14:paraId="109601FA" w14:textId="77777777" w:rsidR="003345F5" w:rsidRDefault="003345F5" w:rsidP="003345F5">
      <w:pPr>
        <w:pStyle w:val="Heading2"/>
        <w:divId w:val="93062176"/>
      </w:pPr>
      <w:bookmarkStart w:id="61" w:name="_Ref72162437"/>
      <w:bookmarkStart w:id="62" w:name="_Toc78269839"/>
      <w:bookmarkStart w:id="63" w:name="_Toc192606083"/>
      <w:r>
        <w:lastRenderedPageBreak/>
        <w:t>The LXI Device API</w:t>
      </w:r>
      <w:bookmarkEnd w:id="61"/>
      <w:bookmarkEnd w:id="62"/>
      <w:bookmarkEnd w:id="63"/>
    </w:p>
    <w:p w14:paraId="65D6868B" w14:textId="1048C067" w:rsidR="003345F5" w:rsidRDefault="003345F5" w:rsidP="003345F5">
      <w:pPr>
        <w:pStyle w:val="Body1"/>
        <w:divId w:val="93062176"/>
      </w:pPr>
      <w:r>
        <w:t>This section describes the LXI Security API</w:t>
      </w:r>
      <w:r w:rsidR="000E265B">
        <w:t xml:space="preserve">. Subsequent sections describe </w:t>
      </w:r>
      <w:r w:rsidR="002C09BA">
        <w:t xml:space="preserve">syntactic and semantic API requirements </w:t>
      </w:r>
      <w:r w:rsidR="002B41D5">
        <w:t xml:space="preserve">based on the </w:t>
      </w:r>
      <w:r w:rsidR="002C09BA">
        <w:t>method parameters (payloads)</w:t>
      </w:r>
      <w:r w:rsidR="002B41D5">
        <w:t>.</w:t>
      </w:r>
    </w:p>
    <w:p w14:paraId="71F48192" w14:textId="77777777" w:rsidR="003345F5" w:rsidRDefault="003345F5" w:rsidP="003345F5">
      <w:pPr>
        <w:pStyle w:val="Heading3"/>
        <w:divId w:val="93062176"/>
      </w:pPr>
      <w:bookmarkStart w:id="64" w:name="_Ref77941138"/>
      <w:bookmarkStart w:id="65" w:name="_Ref77941152"/>
      <w:bookmarkStart w:id="66" w:name="_Toc78269840"/>
      <w:bookmarkStart w:id="67" w:name="_Toc192606084"/>
      <w:r>
        <w:t xml:space="preserve">RULE – API Client </w:t>
      </w:r>
      <w:bookmarkEnd w:id="64"/>
      <w:bookmarkEnd w:id="65"/>
      <w:r>
        <w:t>Authentication and Authorization</w:t>
      </w:r>
      <w:bookmarkEnd w:id="66"/>
      <w:bookmarkEnd w:id="67"/>
    </w:p>
    <w:p w14:paraId="4C1BC0A3" w14:textId="08EC9C7A" w:rsidR="003345F5" w:rsidRDefault="003345F5" w:rsidP="003345F5">
      <w:pPr>
        <w:pStyle w:val="Body1"/>
        <w:divId w:val="93062176"/>
      </w:pPr>
      <w:r>
        <w:t xml:space="preserve">The LXI </w:t>
      </w:r>
      <w:r w:rsidR="00A258E9">
        <w:t>D</w:t>
      </w:r>
      <w:r w:rsidR="002B41D5">
        <w:t xml:space="preserve">evice </w:t>
      </w:r>
      <w:r>
        <w:t>API endpoints with URLs that be</w:t>
      </w:r>
      <w:r w:rsidR="002B41D5">
        <w:t>g</w:t>
      </w:r>
      <w:r>
        <w:t>in with /lxi/</w:t>
      </w:r>
      <w:proofErr w:type="spellStart"/>
      <w:r>
        <w:t>api</w:t>
      </w:r>
      <w:proofErr w:type="spellEnd"/>
      <w:r>
        <w:t xml:space="preserve"> shall require that the client be authenticated and authorized and</w:t>
      </w:r>
      <w:r w:rsidR="00CB75C5">
        <w:t xml:space="preserve"> that</w:t>
      </w:r>
      <w:r>
        <w:t xml:space="preserve"> the communication channel be secure.  Thus, these endpoints are only served with HTTPS, that is, HTTP over TLS.</w:t>
      </w:r>
    </w:p>
    <w:p w14:paraId="5FBA1E21" w14:textId="77777777" w:rsidR="003345F5" w:rsidRDefault="003345F5" w:rsidP="003345F5">
      <w:pPr>
        <w:pStyle w:val="Body1"/>
        <w:divId w:val="93062176"/>
      </w:pPr>
    </w:p>
    <w:p w14:paraId="0222CDEE" w14:textId="4A4127D7" w:rsidR="003345F5" w:rsidRDefault="003345F5" w:rsidP="003345F5">
      <w:pPr>
        <w:pStyle w:val="Body1"/>
        <w:divId w:val="93062176"/>
      </w:pPr>
      <w:r>
        <w:t xml:space="preserve">The HTTP GET methods for following LXI Device API endpoints do not require authentication, authorization or encryption and are thus available via HTTP </w:t>
      </w:r>
      <w:r w:rsidR="00F17821">
        <w:t xml:space="preserve">as well as </w:t>
      </w:r>
      <w:r>
        <w:t xml:space="preserve">HTTPS: </w:t>
      </w:r>
    </w:p>
    <w:p w14:paraId="0C42D332" w14:textId="77777777" w:rsidR="003345F5" w:rsidRDefault="003345F5" w:rsidP="003345F5">
      <w:pPr>
        <w:ind w:left="1440"/>
        <w:divId w:val="93062176"/>
      </w:pPr>
      <w:r>
        <w:t>/lxi/identification</w:t>
      </w:r>
    </w:p>
    <w:p w14:paraId="7AACCD53" w14:textId="77777777" w:rsidR="003345F5" w:rsidRDefault="003345F5" w:rsidP="003345F5">
      <w:pPr>
        <w:ind w:left="1440"/>
        <w:divId w:val="93062176"/>
      </w:pPr>
      <w:r>
        <w:t>/lxi/</w:t>
      </w:r>
      <w:proofErr w:type="gramStart"/>
      <w:r>
        <w:t>common-configuration</w:t>
      </w:r>
      <w:proofErr w:type="gramEnd"/>
    </w:p>
    <w:p w14:paraId="524DE7C5" w14:textId="77777777" w:rsidR="003345F5" w:rsidRPr="00104019" w:rsidRDefault="003345F5" w:rsidP="003345F5">
      <w:pPr>
        <w:ind w:left="1440"/>
        <w:divId w:val="93062176"/>
      </w:pPr>
      <w:r>
        <w:t>/lxi/device-specific-configuration</w:t>
      </w:r>
    </w:p>
    <w:p w14:paraId="11C16096" w14:textId="77777777" w:rsidR="003345F5" w:rsidRDefault="003345F5" w:rsidP="003345F5">
      <w:pPr>
        <w:pStyle w:val="ObservationHeading"/>
        <w:divId w:val="93062176"/>
      </w:pPr>
      <w:r>
        <w:t>Observation</w:t>
      </w:r>
    </w:p>
    <w:p w14:paraId="42A3232C" w14:textId="2723D09F" w:rsidR="003345F5" w:rsidRPr="00C02294" w:rsidRDefault="003345F5" w:rsidP="003345F5">
      <w:pPr>
        <w:pStyle w:val="Observation"/>
        <w:divId w:val="93062176"/>
        <w:rPr>
          <w:lang w:eastAsia="ja-JP"/>
        </w:rPr>
      </w:pPr>
      <w:r>
        <w:rPr>
          <w:lang w:eastAsia="ja-JP"/>
        </w:rPr>
        <w:t>Users that do not want this information available to unauthorized clients, or want the communication to be encrypted, can disable the</w:t>
      </w:r>
      <w:r w:rsidR="009707E4">
        <w:rPr>
          <w:lang w:eastAsia="ja-JP"/>
        </w:rPr>
        <w:t xml:space="preserve"> </w:t>
      </w:r>
      <w:r w:rsidR="008A316D">
        <w:rPr>
          <w:lang w:eastAsia="ja-JP"/>
        </w:rPr>
        <w:t>unsecur</w:t>
      </w:r>
      <w:r w:rsidR="009707E4">
        <w:rPr>
          <w:lang w:eastAsia="ja-JP"/>
        </w:rPr>
        <w:t>e</w:t>
      </w:r>
      <w:r>
        <w:rPr>
          <w:lang w:eastAsia="ja-JP"/>
        </w:rPr>
        <w:t xml:space="preserve"> HTTP</w:t>
      </w:r>
      <w:r w:rsidR="00420092">
        <w:rPr>
          <w:lang w:eastAsia="ja-JP"/>
        </w:rPr>
        <w:t xml:space="preserve"> LXI</w:t>
      </w:r>
      <w:r>
        <w:rPr>
          <w:lang w:eastAsia="ja-JP"/>
        </w:rPr>
        <w:t xml:space="preserve"> API endpoints using the LXI Common Configuration</w:t>
      </w:r>
      <w:r w:rsidR="0015177A">
        <w:rPr>
          <w:lang w:eastAsia="ja-JP"/>
        </w:rPr>
        <w:t xml:space="preserve"> API</w:t>
      </w:r>
      <w:r>
        <w:rPr>
          <w:lang w:eastAsia="ja-JP"/>
        </w:rPr>
        <w:t>.</w:t>
      </w:r>
    </w:p>
    <w:p w14:paraId="3509ABA7" w14:textId="77777777" w:rsidR="003345F5" w:rsidRDefault="003345F5" w:rsidP="003345F5">
      <w:pPr>
        <w:pStyle w:val="ObservationHeading"/>
        <w:divId w:val="93062176"/>
      </w:pPr>
      <w:r>
        <w:t>Observation</w:t>
      </w:r>
    </w:p>
    <w:p w14:paraId="4F0AEAD4" w14:textId="2B0601B8" w:rsidR="003345F5" w:rsidRPr="00340BA8" w:rsidRDefault="003345F5" w:rsidP="003345F5">
      <w:pPr>
        <w:pStyle w:val="Observation"/>
        <w:divId w:val="93062176"/>
        <w:rPr>
          <w:lang w:eastAsia="ja-JP"/>
        </w:rPr>
      </w:pPr>
      <w:r>
        <w:rPr>
          <w:lang w:eastAsia="ja-JP"/>
        </w:rPr>
        <w:t xml:space="preserve">Clients may attempt to access the API without authorization to determine </w:t>
      </w:r>
      <w:r w:rsidR="00A70D6B">
        <w:rPr>
          <w:lang w:eastAsia="ja-JP"/>
        </w:rPr>
        <w:t xml:space="preserve">a suitable </w:t>
      </w:r>
      <w:r>
        <w:rPr>
          <w:lang w:eastAsia="ja-JP"/>
        </w:rPr>
        <w:t>type of authorization supported by the device</w:t>
      </w:r>
      <w:r w:rsidR="00A70D6B">
        <w:rPr>
          <w:lang w:eastAsia="ja-JP"/>
        </w:rPr>
        <w:t>, and the endpoints that require authorization</w:t>
      </w:r>
      <w:r>
        <w:rPr>
          <w:lang w:eastAsia="ja-JP"/>
        </w:rPr>
        <w:t>.</w:t>
      </w:r>
    </w:p>
    <w:p w14:paraId="70DF9397" w14:textId="77777777" w:rsidR="003345F5" w:rsidRDefault="003345F5" w:rsidP="003345F5">
      <w:pPr>
        <w:pStyle w:val="Heading4"/>
        <w:divId w:val="93062176"/>
      </w:pPr>
      <w:r>
        <w:t>RULE – API Key Authentication</w:t>
      </w:r>
    </w:p>
    <w:p w14:paraId="4C2DFA1F" w14:textId="2949D9D7" w:rsidR="003345F5" w:rsidRDefault="003345F5" w:rsidP="003345F5">
      <w:pPr>
        <w:pStyle w:val="Body1"/>
        <w:divId w:val="93062176"/>
      </w:pPr>
      <w:r>
        <w:t xml:space="preserve">API clients shall be able to authenticate themselves by providing an HTTP request header that supplies </w:t>
      </w:r>
      <w:proofErr w:type="spellStart"/>
      <w:r>
        <w:t>an</w:t>
      </w:r>
      <w:proofErr w:type="spellEnd"/>
      <w:r>
        <w:t xml:space="preserve"> authentication key.  </w:t>
      </w:r>
      <w:r w:rsidR="009A7083">
        <w:t xml:space="preserve">Note that the API Key </w:t>
      </w:r>
      <w:r w:rsidR="006E1A0C">
        <w:t xml:space="preserve">can </w:t>
      </w:r>
      <w:r w:rsidR="0005788B">
        <w:t xml:space="preserve">always </w:t>
      </w:r>
      <w:r w:rsidR="006E1A0C">
        <w:t xml:space="preserve">be used to </w:t>
      </w:r>
      <w:r w:rsidR="0005788B">
        <w:t xml:space="preserve">authenticate the user regardless of the device configuration based on the Common Configuration API.  </w:t>
      </w:r>
      <w:r>
        <w:t>The authentication key may be generated by the device, or by the device working in concert with external applications.  The authentication key is not generated by the client.</w:t>
      </w:r>
    </w:p>
    <w:p w14:paraId="1AE15141" w14:textId="77777777" w:rsidR="003345F5" w:rsidRDefault="003345F5" w:rsidP="003345F5">
      <w:pPr>
        <w:pStyle w:val="Body1"/>
        <w:divId w:val="93062176"/>
      </w:pPr>
    </w:p>
    <w:p w14:paraId="50F6E3DC" w14:textId="77777777" w:rsidR="003345F5" w:rsidRDefault="003345F5" w:rsidP="003345F5">
      <w:pPr>
        <w:pStyle w:val="Body1"/>
        <w:divId w:val="93062176"/>
        <w:rPr>
          <w:i/>
          <w:iCs/>
        </w:rPr>
      </w:pPr>
      <w:r>
        <w:t xml:space="preserve">When using API key authentication, the HTTP header </w:t>
      </w:r>
      <w:r w:rsidRPr="00A4362F">
        <w:rPr>
          <w:i/>
          <w:iCs/>
        </w:rPr>
        <w:t>X-API-Key</w:t>
      </w:r>
      <w:r>
        <w:rPr>
          <w:i/>
          <w:iCs/>
        </w:rPr>
        <w:t xml:space="preserve"> </w:t>
      </w:r>
      <w:r>
        <w:t>shall be included with the HTTP request to provide the API key to the device.</w:t>
      </w:r>
    </w:p>
    <w:p w14:paraId="2A904012" w14:textId="77777777" w:rsidR="003345F5" w:rsidRDefault="003345F5" w:rsidP="003345F5">
      <w:pPr>
        <w:pStyle w:val="Body1"/>
        <w:divId w:val="93062176"/>
        <w:rPr>
          <w:i/>
          <w:iCs/>
        </w:rPr>
      </w:pPr>
    </w:p>
    <w:p w14:paraId="7AF6C183" w14:textId="442C561E" w:rsidR="003345F5" w:rsidRDefault="003345F5" w:rsidP="003345F5">
      <w:pPr>
        <w:pStyle w:val="Body1"/>
        <w:divId w:val="93062176"/>
      </w:pPr>
      <w:r>
        <w:t xml:space="preserve">The procedure used by the customer to acquire the API key is beyond the scope of LXI.  However, devices shall not provide the API key over Ethernet using an </w:t>
      </w:r>
      <w:r w:rsidR="008A316D">
        <w:t>unsecur</w:t>
      </w:r>
      <w:r>
        <w:t>e connection.</w:t>
      </w:r>
    </w:p>
    <w:p w14:paraId="676AA9A9" w14:textId="70DED759" w:rsidR="003345F5" w:rsidRPr="00F57476" w:rsidRDefault="003345F5" w:rsidP="003345F5">
      <w:pPr>
        <w:pStyle w:val="Heading4"/>
        <w:divId w:val="93062176"/>
      </w:pPr>
      <w:r>
        <w:t>RULE – HTTPS Basic</w:t>
      </w:r>
      <w:r w:rsidR="00D20B6F">
        <w:t xml:space="preserve"> and Digest</w:t>
      </w:r>
      <w:r>
        <w:t xml:space="preserve"> Authentication</w:t>
      </w:r>
    </w:p>
    <w:p w14:paraId="01FBA7F8" w14:textId="2611A4D9" w:rsidR="003345F5" w:rsidRDefault="003345F5" w:rsidP="003345F5">
      <w:pPr>
        <w:pStyle w:val="LXIBody"/>
        <w:divId w:val="93062176"/>
      </w:pPr>
      <w:r>
        <w:t>API clients shall be able to authenticate themselves by providing HTTP Basic</w:t>
      </w:r>
      <w:r w:rsidR="00650C79">
        <w:t xml:space="preserve"> </w:t>
      </w:r>
      <w:r w:rsidR="003A36B0">
        <w:t xml:space="preserve">and optionally </w:t>
      </w:r>
      <w:r w:rsidR="00650C79">
        <w:t>Digest</w:t>
      </w:r>
      <w:r>
        <w:t xml:space="preserve"> authentication per</w:t>
      </w:r>
      <w:r w:rsidR="00650C79">
        <w:t xml:space="preserve"> RFC7616/</w:t>
      </w:r>
      <w:r>
        <w:t>RFC7617 or whatever successor</w:t>
      </w:r>
      <w:r w:rsidR="00F33CDC">
        <w:t>s</w:t>
      </w:r>
      <w:r>
        <w:t xml:space="preserve"> </w:t>
      </w:r>
      <w:r w:rsidR="00650C79">
        <w:t xml:space="preserve">are </w:t>
      </w:r>
      <w:r>
        <w:t>current when the device is designed. The realm for the LXI API shall be “LXI-API”.</w:t>
      </w:r>
    </w:p>
    <w:p w14:paraId="2E6773F7" w14:textId="263D2185" w:rsidR="003345F5" w:rsidRPr="00DF275F" w:rsidRDefault="003345F5" w:rsidP="003345F5">
      <w:pPr>
        <w:pStyle w:val="LXIBody"/>
        <w:divId w:val="93062176"/>
      </w:pPr>
      <w:r>
        <w:t xml:space="preserve">Per section </w:t>
      </w:r>
      <w:r>
        <w:fldChar w:fldCharType="begin"/>
      </w:r>
      <w:r>
        <w:instrText xml:space="preserve"> REF _Ref79498684 \r \h </w:instrText>
      </w:r>
      <w:r>
        <w:fldChar w:fldCharType="separate"/>
      </w:r>
      <w:r w:rsidR="00301D7A">
        <w:t>23.10.1.3</w:t>
      </w:r>
      <w:r>
        <w:fldChar w:fldCharType="end"/>
      </w:r>
      <w:r>
        <w:t xml:space="preserve">, </w:t>
      </w:r>
      <w:r w:rsidRPr="00CE64F9">
        <w:rPr>
          <w:i/>
          <w:iCs/>
        </w:rPr>
        <w:fldChar w:fldCharType="begin"/>
      </w:r>
      <w:r w:rsidRPr="00CE64F9">
        <w:rPr>
          <w:i/>
          <w:iCs/>
        </w:rPr>
        <w:instrText xml:space="preserve"> REF _Ref79498684 \h </w:instrText>
      </w:r>
      <w:r>
        <w:rPr>
          <w:i/>
          <w:iCs/>
        </w:rPr>
        <w:instrText xml:space="preserve"> \* MERGEFORMAT </w:instrText>
      </w:r>
      <w:r w:rsidRPr="00CE64F9">
        <w:rPr>
          <w:i/>
          <w:iCs/>
        </w:rPr>
      </w:r>
      <w:r w:rsidRPr="00CE64F9">
        <w:rPr>
          <w:i/>
          <w:iCs/>
        </w:rPr>
        <w:fldChar w:fldCharType="separate"/>
      </w:r>
      <w:r w:rsidR="00301D7A" w:rsidRPr="00301D7A">
        <w:rPr>
          <w:i/>
          <w:iCs/>
        </w:rPr>
        <w:t>RULE – API Requires Authorization</w:t>
      </w:r>
      <w:r w:rsidRPr="00CE64F9">
        <w:rPr>
          <w:i/>
          <w:iCs/>
        </w:rPr>
        <w:fldChar w:fldCharType="end"/>
      </w:r>
      <w:r>
        <w:rPr>
          <w:i/>
          <w:iCs/>
        </w:rPr>
        <w:t xml:space="preserve">, </w:t>
      </w:r>
      <w:r>
        <w:t xml:space="preserve">authenticated users must also be authorized to use the full API.  The users list in the </w:t>
      </w:r>
      <w:proofErr w:type="spellStart"/>
      <w:r>
        <w:rPr>
          <w:i/>
          <w:iCs/>
        </w:rPr>
        <w:t>ClientCredential</w:t>
      </w:r>
      <w:proofErr w:type="spellEnd"/>
      <w:r>
        <w:t xml:space="preserve"> element permits users to be designated as authorized.</w:t>
      </w:r>
    </w:p>
    <w:p w14:paraId="51D89E47" w14:textId="77777777" w:rsidR="003345F5" w:rsidRDefault="003345F5" w:rsidP="003345F5">
      <w:pPr>
        <w:pStyle w:val="ObservationHeading"/>
        <w:divId w:val="93062176"/>
      </w:pPr>
      <w:r>
        <w:t>Observation</w:t>
      </w:r>
    </w:p>
    <w:p w14:paraId="7E3CE893" w14:textId="77777777" w:rsidR="003345F5" w:rsidRPr="00CD7F7D" w:rsidRDefault="003345F5" w:rsidP="003345F5">
      <w:pPr>
        <w:pStyle w:val="Observation"/>
        <w:divId w:val="93062176"/>
        <w:rPr>
          <w:lang w:eastAsia="ja-JP"/>
        </w:rPr>
      </w:pPr>
      <w:r>
        <w:rPr>
          <w:lang w:eastAsia="ja-JP"/>
        </w:rPr>
        <w:t xml:space="preserve">RFC7617 specifies headers that shall be included with the HTTP functions to authenticate the client.  Specifically, the </w:t>
      </w:r>
      <w:r>
        <w:rPr>
          <w:i/>
          <w:iCs/>
          <w:lang w:eastAsia="ja-JP"/>
        </w:rPr>
        <w:t>Authenticate</w:t>
      </w:r>
      <w:r>
        <w:rPr>
          <w:lang w:eastAsia="ja-JP"/>
        </w:rPr>
        <w:t xml:space="preserve"> header is required.</w:t>
      </w:r>
    </w:p>
    <w:p w14:paraId="01B346FE" w14:textId="77777777" w:rsidR="003345F5" w:rsidRDefault="003345F5" w:rsidP="003345F5">
      <w:pPr>
        <w:pStyle w:val="ObservationHeading"/>
        <w:divId w:val="93062176"/>
      </w:pPr>
      <w:r>
        <w:t>Observation</w:t>
      </w:r>
    </w:p>
    <w:p w14:paraId="55B72DDA" w14:textId="044D9F16" w:rsidR="003345F5" w:rsidRDefault="003345F5" w:rsidP="003345F5">
      <w:pPr>
        <w:pStyle w:val="Observation"/>
        <w:divId w:val="93062176"/>
        <w:rPr>
          <w:lang w:eastAsia="ja-JP"/>
        </w:rPr>
      </w:pPr>
      <w:r>
        <w:rPr>
          <w:lang w:eastAsia="ja-JP"/>
        </w:rPr>
        <w:lastRenderedPageBreak/>
        <w:t>Clients may prefer</w:t>
      </w:r>
      <w:r w:rsidR="00E17582">
        <w:rPr>
          <w:lang w:eastAsia="ja-JP"/>
        </w:rPr>
        <w:t xml:space="preserve"> </w:t>
      </w:r>
      <w:r>
        <w:rPr>
          <w:lang w:eastAsia="ja-JP"/>
        </w:rPr>
        <w:t>Basic</w:t>
      </w:r>
      <w:r w:rsidR="00A35335">
        <w:rPr>
          <w:lang w:eastAsia="ja-JP"/>
        </w:rPr>
        <w:t xml:space="preserve"> or Digest</w:t>
      </w:r>
      <w:r>
        <w:rPr>
          <w:lang w:eastAsia="ja-JP"/>
        </w:rPr>
        <w:t xml:space="preserve"> authentication since it allows the client to choose the password.</w:t>
      </w:r>
    </w:p>
    <w:p w14:paraId="7AD1621A" w14:textId="77777777" w:rsidR="003345F5" w:rsidRDefault="003345F5" w:rsidP="003345F5">
      <w:pPr>
        <w:pStyle w:val="Heading4"/>
        <w:divId w:val="93062176"/>
      </w:pPr>
      <w:bookmarkStart w:id="68" w:name="_Ref79498684"/>
      <w:r>
        <w:t>RULE – API Requires Authorization</w:t>
      </w:r>
      <w:bookmarkEnd w:id="68"/>
    </w:p>
    <w:p w14:paraId="4DAD69B1" w14:textId="2F7D6E2A" w:rsidR="003345F5" w:rsidRDefault="003345F5" w:rsidP="003345F5">
      <w:pPr>
        <w:pStyle w:val="Body1"/>
        <w:divId w:val="93062176"/>
      </w:pPr>
      <w:r>
        <w:t>The authority of authenticated users shall be verified before they are permitted to change the LXI Security Settings</w:t>
      </w:r>
      <w:r w:rsidR="00AE58B0">
        <w:t xml:space="preserve"> via any Ethernet protocol or interface.</w:t>
      </w:r>
      <w:r>
        <w:t xml:space="preserve">  </w:t>
      </w:r>
    </w:p>
    <w:p w14:paraId="10BC9B06" w14:textId="77777777" w:rsidR="003345F5" w:rsidRDefault="003345F5" w:rsidP="003345F5">
      <w:pPr>
        <w:pStyle w:val="Body1"/>
        <w:divId w:val="93062176"/>
      </w:pPr>
    </w:p>
    <w:p w14:paraId="4E797D25" w14:textId="454D3714" w:rsidR="00D14489" w:rsidRDefault="00E36AC2" w:rsidP="003345F5">
      <w:pPr>
        <w:pStyle w:val="Body1"/>
        <w:divId w:val="93062176"/>
      </w:pPr>
      <w:r>
        <w:t>This specification requires two mechanisms by which users may be authorized:</w:t>
      </w:r>
    </w:p>
    <w:p w14:paraId="2E93E1FD" w14:textId="4AEB538A" w:rsidR="003345F5" w:rsidRPr="00A831EF" w:rsidRDefault="00187F41" w:rsidP="006808A2">
      <w:pPr>
        <w:pStyle w:val="Body1"/>
        <w:numPr>
          <w:ilvl w:val="0"/>
          <w:numId w:val="13"/>
        </w:numPr>
        <w:divId w:val="93062176"/>
      </w:pPr>
      <w:r>
        <w:t>A</w:t>
      </w:r>
      <w:r w:rsidR="003345F5">
        <w:t xml:space="preserve">uthorized users may be specified to the device using the API defined in section </w:t>
      </w:r>
      <w:r w:rsidR="003345F5">
        <w:fldChar w:fldCharType="begin"/>
      </w:r>
      <w:r w:rsidR="003345F5">
        <w:instrText xml:space="preserve"> PAGEREF _Ref77954673 \h </w:instrText>
      </w:r>
      <w:r w:rsidR="003345F5">
        <w:fldChar w:fldCharType="separate"/>
      </w:r>
      <w:r w:rsidR="00301D7A">
        <w:rPr>
          <w:noProof/>
        </w:rPr>
        <w:t>17</w:t>
      </w:r>
      <w:r w:rsidR="003345F5">
        <w:fldChar w:fldCharType="end"/>
      </w:r>
      <w:r w:rsidR="003345F5">
        <w:t xml:space="preserve">, </w:t>
      </w:r>
      <w:r w:rsidR="003345F5" w:rsidRPr="004A49A7">
        <w:rPr>
          <w:i/>
          <w:iCs/>
        </w:rPr>
        <w:fldChar w:fldCharType="begin"/>
      </w:r>
      <w:r w:rsidR="003345F5" w:rsidRPr="004A49A7">
        <w:rPr>
          <w:i/>
          <w:iCs/>
        </w:rPr>
        <w:instrText xml:space="preserve"> REF _Ref77954679 \h </w:instrText>
      </w:r>
      <w:r w:rsidR="003345F5">
        <w:rPr>
          <w:i/>
          <w:iCs/>
        </w:rPr>
        <w:instrText xml:space="preserve"> \* MERGEFORMAT </w:instrText>
      </w:r>
      <w:r w:rsidR="003345F5" w:rsidRPr="004A49A7">
        <w:rPr>
          <w:i/>
          <w:iCs/>
        </w:rPr>
      </w:r>
      <w:r w:rsidR="003345F5" w:rsidRPr="004A49A7">
        <w:rPr>
          <w:i/>
          <w:iCs/>
        </w:rPr>
        <w:fldChar w:fldCharType="separate"/>
      </w:r>
      <w:r w:rsidR="00301D7A" w:rsidRPr="00301D7A">
        <w:rPr>
          <w:i/>
          <w:iCs/>
        </w:rPr>
        <w:t>RULE – LXI Common Configuration PUT API</w:t>
      </w:r>
      <w:r w:rsidR="003345F5" w:rsidRPr="004A49A7">
        <w:rPr>
          <w:i/>
          <w:iCs/>
        </w:rPr>
        <w:fldChar w:fldCharType="end"/>
      </w:r>
      <w:r w:rsidR="003345F5">
        <w:rPr>
          <w:i/>
          <w:iCs/>
        </w:rPr>
        <w:t xml:space="preserve">. </w:t>
      </w:r>
      <w:r w:rsidR="003345F5">
        <w:t xml:space="preserve"> The user list in the </w:t>
      </w:r>
      <w:proofErr w:type="spellStart"/>
      <w:r w:rsidR="003345F5">
        <w:rPr>
          <w:i/>
          <w:iCs/>
        </w:rPr>
        <w:t>ClientCredential</w:t>
      </w:r>
      <w:proofErr w:type="spellEnd"/>
      <w:r w:rsidR="003345F5">
        <w:t xml:space="preserve"> element </w:t>
      </w:r>
      <w:r w:rsidR="00207E1C">
        <w:t xml:space="preserve">can be used to designated users </w:t>
      </w:r>
      <w:r w:rsidR="003345F5">
        <w:t>as authorized</w:t>
      </w:r>
      <w:r w:rsidR="003D2E8F">
        <w:t xml:space="preserve"> using the </w:t>
      </w:r>
      <w:proofErr w:type="spellStart"/>
      <w:r w:rsidR="00FA3541" w:rsidRPr="00FA3541">
        <w:rPr>
          <w:i/>
          <w:iCs/>
        </w:rPr>
        <w:t>API</w:t>
      </w:r>
      <w:r w:rsidR="00FA3541">
        <w:rPr>
          <w:i/>
          <w:iCs/>
        </w:rPr>
        <w:t>A</w:t>
      </w:r>
      <w:r w:rsidR="00FA3541" w:rsidRPr="00FA3541">
        <w:rPr>
          <w:i/>
          <w:iCs/>
        </w:rPr>
        <w:t>ccess</w:t>
      </w:r>
      <w:proofErr w:type="spellEnd"/>
      <w:r w:rsidR="00FA3541">
        <w:t xml:space="preserve"> attribute</w:t>
      </w:r>
      <w:r w:rsidR="003345F5">
        <w:t>.</w:t>
      </w:r>
      <w:r w:rsidR="00970B85">
        <w:t xml:space="preserve">  Thus, users presenting the </w:t>
      </w:r>
      <w:r w:rsidR="00970B85" w:rsidRPr="00570084">
        <w:rPr>
          <w:i/>
          <w:iCs/>
        </w:rPr>
        <w:t xml:space="preserve">name </w:t>
      </w:r>
      <w:r w:rsidR="00970B85">
        <w:t xml:space="preserve">and </w:t>
      </w:r>
      <w:r w:rsidR="00970B85" w:rsidRPr="00570084">
        <w:rPr>
          <w:i/>
          <w:iCs/>
        </w:rPr>
        <w:t>password</w:t>
      </w:r>
      <w:r w:rsidR="00970B85">
        <w:t xml:space="preserve"> indicated in the </w:t>
      </w:r>
      <w:proofErr w:type="spellStart"/>
      <w:r w:rsidR="00970B85">
        <w:rPr>
          <w:i/>
        </w:rPr>
        <w:t>ClientCredential</w:t>
      </w:r>
      <w:proofErr w:type="spellEnd"/>
      <w:r w:rsidR="00970B85">
        <w:rPr>
          <w:i/>
        </w:rPr>
        <w:t xml:space="preserve"> </w:t>
      </w:r>
      <w:r w:rsidR="00970B85">
        <w:rPr>
          <w:iCs/>
        </w:rPr>
        <w:t>are permitted to perform privileged operations.</w:t>
      </w:r>
    </w:p>
    <w:p w14:paraId="21977083" w14:textId="3D5429D7" w:rsidR="003345F5" w:rsidRDefault="003345F5" w:rsidP="006808A2">
      <w:pPr>
        <w:pStyle w:val="Body1"/>
        <w:numPr>
          <w:ilvl w:val="0"/>
          <w:numId w:val="13"/>
        </w:numPr>
        <w:divId w:val="93062176"/>
      </w:pPr>
      <w:r>
        <w:t>Users presenting a valid API Key are authorized.</w:t>
      </w:r>
    </w:p>
    <w:p w14:paraId="49C424D6" w14:textId="77777777" w:rsidR="003345F5" w:rsidRDefault="003345F5" w:rsidP="003345F5">
      <w:pPr>
        <w:pStyle w:val="Body1"/>
        <w:divId w:val="93062176"/>
      </w:pPr>
    </w:p>
    <w:p w14:paraId="04C5F804" w14:textId="4967DE53" w:rsidR="003345F5" w:rsidRDefault="003345F5" w:rsidP="003345F5">
      <w:pPr>
        <w:pStyle w:val="Body1"/>
        <w:divId w:val="93062176"/>
      </w:pPr>
      <w:r>
        <w:t>Other authorization determinations beyond the scope of LXI</w:t>
      </w:r>
      <w:r w:rsidR="00642A89">
        <w:t xml:space="preserve"> may be used as well.  Such mechanisms </w:t>
      </w:r>
      <w:r>
        <w:t>must be used to initially authorize a user to use the API.</w:t>
      </w:r>
    </w:p>
    <w:p w14:paraId="7A9D6EE2" w14:textId="427B9EA5" w:rsidR="00D86A36" w:rsidRDefault="00895307" w:rsidP="00895307">
      <w:pPr>
        <w:pStyle w:val="ObservationHeading"/>
        <w:divId w:val="93062176"/>
      </w:pPr>
      <w:r>
        <w:t>Observation</w:t>
      </w:r>
    </w:p>
    <w:p w14:paraId="1B81F609" w14:textId="4505EB88" w:rsidR="00895307" w:rsidRPr="004469B8" w:rsidRDefault="00BA6B20" w:rsidP="004469B8">
      <w:pPr>
        <w:pStyle w:val="Observation"/>
        <w:divId w:val="93062176"/>
        <w:rPr>
          <w:lang w:eastAsia="ja-JP"/>
        </w:rPr>
      </w:pPr>
      <w:r>
        <w:rPr>
          <w:lang w:eastAsia="ja-JP"/>
        </w:rPr>
        <w:t>C</w:t>
      </w:r>
      <w:r w:rsidR="00895307">
        <w:rPr>
          <w:lang w:eastAsia="ja-JP"/>
        </w:rPr>
        <w:t xml:space="preserve">hanges </w:t>
      </w:r>
      <w:r>
        <w:rPr>
          <w:lang w:eastAsia="ja-JP"/>
        </w:rPr>
        <w:t xml:space="preserve">may be made </w:t>
      </w:r>
      <w:r w:rsidR="00895307">
        <w:rPr>
          <w:lang w:eastAsia="ja-JP"/>
        </w:rPr>
        <w:t>to the LXI Security Settings</w:t>
      </w:r>
      <w:r>
        <w:rPr>
          <w:lang w:eastAsia="ja-JP"/>
        </w:rPr>
        <w:t xml:space="preserve"> via interfaces other than the Ethernet interface</w:t>
      </w:r>
      <w:r w:rsidR="008269E7">
        <w:rPr>
          <w:lang w:eastAsia="ja-JP"/>
        </w:rPr>
        <w:t xml:space="preserve"> such as USB or the instrument front panel</w:t>
      </w:r>
      <w:r>
        <w:rPr>
          <w:lang w:eastAsia="ja-JP"/>
        </w:rPr>
        <w:t xml:space="preserve">.  Those are beyond the scope of LXI but should </w:t>
      </w:r>
      <w:r w:rsidR="00BC517A">
        <w:rPr>
          <w:lang w:eastAsia="ja-JP"/>
        </w:rPr>
        <w:t>ensure the client is authorized.</w:t>
      </w:r>
    </w:p>
    <w:p w14:paraId="39C875DD" w14:textId="109EE88C" w:rsidR="003345F5" w:rsidRPr="001058BB" w:rsidRDefault="003345F5" w:rsidP="00393BB0">
      <w:pPr>
        <w:pStyle w:val="Heading3"/>
        <w:divId w:val="93062176"/>
      </w:pPr>
      <w:bookmarkStart w:id="69" w:name="_Toc78269841"/>
      <w:bookmarkStart w:id="70" w:name="_Toc192606085"/>
      <w:r>
        <w:t xml:space="preserve">RULE – Additional </w:t>
      </w:r>
      <w:r w:rsidR="00BA71F8">
        <w:t>M</w:t>
      </w:r>
      <w:r>
        <w:t xml:space="preserve">eans of </w:t>
      </w:r>
      <w:bookmarkEnd w:id="69"/>
      <w:r w:rsidR="00BA71F8">
        <w:t>Authorization</w:t>
      </w:r>
      <w:bookmarkEnd w:id="70"/>
    </w:p>
    <w:p w14:paraId="5A5E72E7" w14:textId="77777777" w:rsidR="003345F5" w:rsidRPr="00EF3A67" w:rsidRDefault="003345F5" w:rsidP="003345F5">
      <w:pPr>
        <w:pStyle w:val="Body1"/>
        <w:divId w:val="93062176"/>
      </w:pPr>
      <w:r>
        <w:t>LXI devices are permitted to implement additional means beyond the scope of this specification to authorize the API, however such means shall ensure that clients are fully authenticated and authorized.</w:t>
      </w:r>
    </w:p>
    <w:p w14:paraId="746AFD07" w14:textId="77777777" w:rsidR="003345F5" w:rsidRDefault="003345F5" w:rsidP="003345F5">
      <w:pPr>
        <w:pStyle w:val="Heading3"/>
        <w:divId w:val="93062176"/>
      </w:pPr>
      <w:bookmarkStart w:id="71" w:name="_Toc78269842"/>
      <w:bookmarkStart w:id="72" w:name="_Toc192606086"/>
      <w:r>
        <w:t>RULE – LXI Certificate and CSR GUIDs</w:t>
      </w:r>
      <w:bookmarkEnd w:id="71"/>
      <w:bookmarkEnd w:id="72"/>
    </w:p>
    <w:p w14:paraId="4779F213" w14:textId="7FC47856" w:rsidR="003345F5" w:rsidRDefault="003345F5" w:rsidP="003345F5">
      <w:pPr>
        <w:pStyle w:val="Body1"/>
        <w:divId w:val="93062176"/>
      </w:pPr>
      <w:r>
        <w:t xml:space="preserve">Several of the LXI APIs reference either certificates, certificate chains or CSRs using a GUID.  The GUID is created and managed by the device and shall be made up of an arbitrary </w:t>
      </w:r>
      <w:r w:rsidR="00516EBC">
        <w:t>string of</w:t>
      </w:r>
      <w:r w:rsidR="00E3193A">
        <w:t xml:space="preserve"> </w:t>
      </w:r>
      <w:r>
        <w:t>alpha-</w:t>
      </w:r>
      <w:proofErr w:type="spellStart"/>
      <w:r>
        <w:t>numeric</w:t>
      </w:r>
      <w:r w:rsidR="00516EBC">
        <w:t>s</w:t>
      </w:r>
      <w:proofErr w:type="spellEnd"/>
      <w:r w:rsidR="009C6BA7">
        <w:t xml:space="preserve"> and hyphens.</w:t>
      </w:r>
    </w:p>
    <w:p w14:paraId="350AB557" w14:textId="77777777" w:rsidR="00D33DC8" w:rsidRDefault="00D33DC8" w:rsidP="00D33DC8">
      <w:pPr>
        <w:pStyle w:val="Body1"/>
        <w:divId w:val="93062176"/>
      </w:pPr>
    </w:p>
    <w:p w14:paraId="0CA6DF3D" w14:textId="63758266" w:rsidR="00D33DC8" w:rsidDel="00C34F42" w:rsidRDefault="00D33DC8" w:rsidP="00D33DC8">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301D7A">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301D7A" w:rsidRPr="00301D7A">
        <w:rPr>
          <w:i/>
          <w:iCs/>
        </w:rPr>
        <w:t xml:space="preserve">RULE – Minimum </w:t>
      </w:r>
      <w:r w:rsidR="00301D7A">
        <w:t>CSR Retention</w:t>
      </w:r>
      <w:r w:rsidRPr="00C02294" w:rsidDel="00C34F42">
        <w:rPr>
          <w:i/>
          <w:iCs/>
        </w:rPr>
        <w:fldChar w:fldCharType="end"/>
      </w:r>
      <w:r w:rsidDel="00C34F42">
        <w:rPr>
          <w:i/>
          <w:iCs/>
        </w:rPr>
        <w:t xml:space="preserve">, </w:t>
      </w:r>
      <w:r w:rsidDel="00C34F42">
        <w:t>for LXI requirements</w:t>
      </w:r>
      <w:r w:rsidR="00393BB0">
        <w:t>.</w:t>
      </w:r>
    </w:p>
    <w:p w14:paraId="2C48988C" w14:textId="77777777" w:rsidR="003345F5" w:rsidRDefault="003345F5" w:rsidP="003345F5">
      <w:pPr>
        <w:pStyle w:val="Body1"/>
        <w:divId w:val="93062176"/>
      </w:pPr>
    </w:p>
    <w:p w14:paraId="5941E585" w14:textId="77777777" w:rsidR="00717D46" w:rsidRDefault="003345F5" w:rsidP="003345F5">
      <w:pPr>
        <w:pStyle w:val="Body1"/>
        <w:divId w:val="93062176"/>
      </w:pPr>
      <w:r>
        <w:t>The device shall ensure that GUIDs do not replicate under foreseeable circumstances including malicious client actions.</w:t>
      </w:r>
    </w:p>
    <w:p w14:paraId="6A81B94E" w14:textId="77777777" w:rsidR="00717D46" w:rsidRDefault="00717D46" w:rsidP="003345F5">
      <w:pPr>
        <w:pStyle w:val="Body1"/>
        <w:divId w:val="93062176"/>
      </w:pPr>
    </w:p>
    <w:p w14:paraId="7810FDEF" w14:textId="2F497142" w:rsidR="003345F5" w:rsidRDefault="00717D46" w:rsidP="003345F5">
      <w:pPr>
        <w:pStyle w:val="Body1"/>
        <w:divId w:val="93062176"/>
      </w:pPr>
      <w:r>
        <w:t>When a</w:t>
      </w:r>
      <w:r w:rsidR="00435AFB">
        <w:t xml:space="preserve"> certificate is posted to the device it shall receive a new GUID, and the GUID for the corresponding CSR shall </w:t>
      </w:r>
      <w:r w:rsidR="00F60BBA">
        <w:t>not be used again.</w:t>
      </w:r>
    </w:p>
    <w:p w14:paraId="3EEABA2D" w14:textId="77777777" w:rsidR="003345F5" w:rsidRDefault="003345F5" w:rsidP="003345F5">
      <w:pPr>
        <w:pStyle w:val="ObservationHeading"/>
        <w:divId w:val="93062176"/>
      </w:pPr>
      <w:r>
        <w:t>Observation</w:t>
      </w:r>
    </w:p>
    <w:p w14:paraId="4DF53008" w14:textId="77777777" w:rsidR="003345F5" w:rsidRPr="004A49A7" w:rsidRDefault="003345F5" w:rsidP="003345F5">
      <w:pPr>
        <w:pStyle w:val="Observation"/>
        <w:divId w:val="93062176"/>
        <w:rPr>
          <w:lang w:eastAsia="ja-JP"/>
        </w:rPr>
      </w:pPr>
      <w:r>
        <w:rPr>
          <w:lang w:eastAsia="ja-JP"/>
        </w:rPr>
        <w:t xml:space="preserve">There are numerous algorithms the device could use to generate GUIDs.  However, if the REST API operations are </w:t>
      </w:r>
      <w:proofErr w:type="gramStart"/>
      <w:r>
        <w:rPr>
          <w:lang w:eastAsia="ja-JP"/>
        </w:rPr>
        <w:t>in excess of</w:t>
      </w:r>
      <w:proofErr w:type="gramEnd"/>
      <w:r>
        <w:rPr>
          <w:lang w:eastAsia="ja-JP"/>
        </w:rPr>
        <w:t xml:space="preserve"> 2 microseconds, a simple incrementing 64-bit unsigned integer will only create duplicate GUIDs every million years.</w:t>
      </w:r>
    </w:p>
    <w:p w14:paraId="52407B05" w14:textId="257C78AF" w:rsidR="003345F5" w:rsidRDefault="00F4127C" w:rsidP="003345F5">
      <w:pPr>
        <w:pStyle w:val="Heading3"/>
        <w:divId w:val="93062176"/>
      </w:pPr>
      <w:bookmarkStart w:id="73" w:name="_Toc192606087"/>
      <w:r>
        <w:t>Common Method Requirements</w:t>
      </w:r>
      <w:bookmarkEnd w:id="73"/>
    </w:p>
    <w:p w14:paraId="6BBCFE5A" w14:textId="7C935C0E" w:rsidR="003345F5" w:rsidRDefault="00F523D5" w:rsidP="003345F5">
      <w:pPr>
        <w:pStyle w:val="Body1"/>
        <w:divId w:val="93062176"/>
      </w:pPr>
      <w:r>
        <w:t xml:space="preserve">Common method requirement for the </w:t>
      </w:r>
      <w:r w:rsidR="00D11006">
        <w:t>APIs</w:t>
      </w:r>
      <w:r w:rsidR="009B19C7">
        <w:t xml:space="preserve"> </w:t>
      </w:r>
      <w:proofErr w:type="gramStart"/>
      <w:r w:rsidR="009B19C7">
        <w:t>are</w:t>
      </w:r>
      <w:proofErr w:type="gramEnd"/>
      <w:r w:rsidR="009B19C7">
        <w:t xml:space="preserve"> </w:t>
      </w:r>
      <w:r w:rsidR="00D410EF">
        <w:t>specified below.</w:t>
      </w:r>
    </w:p>
    <w:p w14:paraId="265092DA" w14:textId="77777777" w:rsidR="003345F5" w:rsidRDefault="003345F5" w:rsidP="003345F5">
      <w:pPr>
        <w:pStyle w:val="Heading4"/>
        <w:divId w:val="93062176"/>
      </w:pPr>
      <w:r>
        <w:lastRenderedPageBreak/>
        <w:t>RULE – XML Payloads Comply with LXI Schemas</w:t>
      </w:r>
    </w:p>
    <w:p w14:paraId="49599BE8" w14:textId="285A2106" w:rsidR="00F523D5" w:rsidRDefault="003345F5" w:rsidP="003345F5">
      <w:pPr>
        <w:pStyle w:val="Body1"/>
        <w:divId w:val="93062176"/>
      </w:pPr>
      <w:r>
        <w:t xml:space="preserve">LXI provides XSD schemas for each of the LXI APIs that uses an XML payload.  Devices shall produce </w:t>
      </w:r>
      <w:r w:rsidR="00567FCA">
        <w:t xml:space="preserve">schema-valid XML </w:t>
      </w:r>
      <w:r>
        <w:t>and accept</w:t>
      </w:r>
      <w:r w:rsidR="00567FCA">
        <w:t xml:space="preserve"> and properly act on</w:t>
      </w:r>
      <w:r>
        <w:t xml:space="preserve"> </w:t>
      </w:r>
      <w:r w:rsidR="00567FCA">
        <w:t xml:space="preserve">any </w:t>
      </w:r>
      <w:r>
        <w:t>schema-valid XML.</w:t>
      </w:r>
    </w:p>
    <w:p w14:paraId="72D4B653" w14:textId="77777777" w:rsidR="00F523D5" w:rsidRDefault="00F523D5" w:rsidP="003345F5">
      <w:pPr>
        <w:pStyle w:val="Body1"/>
        <w:divId w:val="93062176"/>
      </w:pPr>
    </w:p>
    <w:p w14:paraId="7C1E8D3C" w14:textId="0DD9B02B" w:rsidR="003345F5" w:rsidRDefault="003345F5" w:rsidP="003345F5">
      <w:pPr>
        <w:pStyle w:val="Body1"/>
        <w:divId w:val="93062176"/>
      </w:pPr>
      <w:r>
        <w:t xml:space="preserve">Numerous requirements regarding the use and interpretation of the schema are included in the </w:t>
      </w:r>
      <w:r w:rsidR="007E3B6B">
        <w:t xml:space="preserve">following </w:t>
      </w:r>
      <w:r>
        <w:t xml:space="preserve">sections </w:t>
      </w:r>
      <w:r w:rsidR="00E62A40">
        <w:t xml:space="preserve">regarding </w:t>
      </w:r>
      <w:r>
        <w:t>the schema</w:t>
      </w:r>
      <w:r w:rsidR="00E62A40">
        <w:t>s</w:t>
      </w:r>
      <w:r>
        <w:t xml:space="preserve"> and shall be followed by devices.</w:t>
      </w:r>
    </w:p>
    <w:p w14:paraId="3B1D2EAF" w14:textId="77777777" w:rsidR="003345F5" w:rsidRPr="00ED6C40" w:rsidRDefault="003345F5" w:rsidP="003345F5">
      <w:pPr>
        <w:pStyle w:val="Heading4"/>
        <w:divId w:val="93062176"/>
      </w:pPr>
      <w:r>
        <w:t>RULE – Response and Request headers</w:t>
      </w:r>
    </w:p>
    <w:p w14:paraId="6994BB06" w14:textId="77777777" w:rsidR="003345F5" w:rsidRDefault="003345F5" w:rsidP="003345F5">
      <w:pPr>
        <w:pStyle w:val="Body1"/>
        <w:divId w:val="93062176"/>
      </w:pPr>
      <w:r>
        <w:t>Devices shall return the specified response headers.</w:t>
      </w:r>
    </w:p>
    <w:p w14:paraId="09D7D204" w14:textId="68A1DF64" w:rsidR="003345F5" w:rsidRDefault="003345F5" w:rsidP="003345F5">
      <w:pPr>
        <w:pStyle w:val="LXIBody"/>
        <w:divId w:val="93062176"/>
      </w:pPr>
      <w:r>
        <w:t>Devices shall observe the request headers and ensure that a client presenting request payloads based on the LXI-specified payloads and syntaxes are accepted.</w:t>
      </w:r>
    </w:p>
    <w:p w14:paraId="37A08818" w14:textId="31D9752D" w:rsidR="003345F5" w:rsidRDefault="003345F5" w:rsidP="003345F5">
      <w:pPr>
        <w:pStyle w:val="Heading4"/>
        <w:divId w:val="93062176"/>
      </w:pPr>
      <w:r>
        <w:t xml:space="preserve">RULE – HTTP </w:t>
      </w:r>
      <w:r w:rsidR="009C3FF7">
        <w:t>R</w:t>
      </w:r>
      <w:r>
        <w:t xml:space="preserve">eturn </w:t>
      </w:r>
      <w:r w:rsidR="009C3FF7">
        <w:t>Codes</w:t>
      </w:r>
    </w:p>
    <w:p w14:paraId="19AB5F13" w14:textId="77777777" w:rsidR="00D77807" w:rsidRDefault="003345F5" w:rsidP="003345F5">
      <w:pPr>
        <w:pStyle w:val="LXIBody"/>
        <w:divId w:val="93062176"/>
      </w:pPr>
      <w:r>
        <w:t>If an operation fails, the device shall return the appropriate HTTP status code as summarized below</w:t>
      </w:r>
      <w:r w:rsidR="00D77807">
        <w:t xml:space="preserve">.  </w:t>
      </w:r>
    </w:p>
    <w:p w14:paraId="689E95CF" w14:textId="01FE292A" w:rsidR="00D77807" w:rsidRDefault="00D77807" w:rsidP="003345F5">
      <w:pPr>
        <w:pStyle w:val="LXIBody"/>
        <w:divId w:val="93062176"/>
      </w:pPr>
      <w:r>
        <w:t>Devices shall not return 200</w:t>
      </w:r>
      <w:r w:rsidR="00FD1646">
        <w:t xml:space="preserve"> </w:t>
      </w:r>
      <w:r>
        <w:t xml:space="preserve">(OK) unless the operation is fully </w:t>
      </w:r>
      <w:proofErr w:type="gramStart"/>
      <w:r>
        <w:t>complete</w:t>
      </w:r>
      <w:proofErr w:type="gramEnd"/>
      <w:r>
        <w:t xml:space="preserve"> and the device is ready for normal operation.  </w:t>
      </w:r>
    </w:p>
    <w:p w14:paraId="2491D3BE" w14:textId="599A2905" w:rsidR="003345F5" w:rsidRDefault="00D77807" w:rsidP="003345F5">
      <w:pPr>
        <w:pStyle w:val="LXIBody"/>
        <w:divId w:val="93062176"/>
      </w:pPr>
      <w:r>
        <w:t xml:space="preserve">If the API for which this response is generated may result in a new IP address, then the URL returned from the 202 </w:t>
      </w:r>
      <w:proofErr w:type="gramStart"/>
      <w:r>
        <w:t>response</w:t>
      </w:r>
      <w:proofErr w:type="gramEnd"/>
      <w:r>
        <w:t xml:space="preserve"> shall be constructed with either the hostname or an absolute path with no host.</w:t>
      </w:r>
    </w:p>
    <w:p w14:paraId="0974DD65" w14:textId="77777777" w:rsidR="003345F5" w:rsidRDefault="003345F5" w:rsidP="003345F5">
      <w:pPr>
        <w:pStyle w:val="LXIBody"/>
        <w:divId w:val="93062176"/>
      </w:pPr>
    </w:p>
    <w:tbl>
      <w:tblPr>
        <w:tblStyle w:val="GridTable1Light"/>
        <w:tblW w:w="0" w:type="auto"/>
        <w:tblLook w:val="04A0" w:firstRow="1" w:lastRow="0" w:firstColumn="1" w:lastColumn="0" w:noHBand="0" w:noVBand="1"/>
        <w:tblCaption w:val=""/>
        <w:tblDescription w:val=""/>
      </w:tblPr>
      <w:tblGrid>
        <w:gridCol w:w="1622"/>
        <w:gridCol w:w="1599"/>
        <w:gridCol w:w="5409"/>
      </w:tblGrid>
      <w:tr w:rsidR="003345F5" w:rsidRPr="006A761A" w14:paraId="74BC86E7" w14:textId="77777777" w:rsidTr="003345F5">
        <w:trPr>
          <w:cnfStyle w:val="100000000000" w:firstRow="1" w:lastRow="0" w:firstColumn="0" w:lastColumn="0" w:oddVBand="0" w:evenVBand="0" w:oddHBand="0" w:evenHBand="0" w:firstRowFirstColumn="0" w:firstRowLastColumn="0" w:lastRowFirstColumn="0" w:lastRowLastColumn="0"/>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635E1619"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HTTP Response Status Code</w:t>
            </w:r>
          </w:p>
        </w:tc>
        <w:tc>
          <w:tcPr>
            <w:tcW w:w="1599" w:type="dxa"/>
            <w:hideMark/>
          </w:tcPr>
          <w:p w14:paraId="2B82B5F1" w14:textId="77777777" w:rsidR="003345F5" w:rsidRPr="00142CF2"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 xml:space="preserve">Conventional Meaning </w:t>
            </w:r>
          </w:p>
        </w:tc>
        <w:tc>
          <w:tcPr>
            <w:tcW w:w="5409" w:type="dxa"/>
            <w:hideMark/>
          </w:tcPr>
          <w:p w14:paraId="508AB7DD" w14:textId="77777777" w:rsidR="003345F5" w:rsidRPr="004410DF"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Detailed description</w:t>
            </w:r>
          </w:p>
        </w:tc>
      </w:tr>
      <w:tr w:rsidR="003345F5" w:rsidRPr="006A761A" w14:paraId="66EDF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7F904227"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400</w:t>
            </w:r>
          </w:p>
        </w:tc>
        <w:tc>
          <w:tcPr>
            <w:tcW w:w="1599" w:type="dxa"/>
            <w:hideMark/>
          </w:tcPr>
          <w:p w14:paraId="5C46C448"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Bad Request</w:t>
            </w:r>
          </w:p>
        </w:tc>
        <w:tc>
          <w:tcPr>
            <w:tcW w:w="5409" w:type="dxa"/>
            <w:hideMark/>
          </w:tcPr>
          <w:p w14:paraId="21E4F093"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 xml:space="preserve">Something </w:t>
            </w:r>
            <w:r w:rsidRPr="004410DF">
              <w:rPr>
                <w:rFonts w:ascii="Calibri" w:hAnsi="Calibri" w:cs="Calibri"/>
                <w:sz w:val="22"/>
                <w:szCs w:val="22"/>
              </w:rPr>
              <w:t>malformed with the request, typically the body of the request is invalid either syntactically or semantically</w:t>
            </w:r>
          </w:p>
        </w:tc>
      </w:tr>
      <w:tr w:rsidR="003345F5" w:rsidRPr="006A761A" w14:paraId="1E2EE978"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72133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401</w:t>
            </w:r>
          </w:p>
        </w:tc>
        <w:tc>
          <w:tcPr>
            <w:tcW w:w="1599" w:type="dxa"/>
            <w:hideMark/>
          </w:tcPr>
          <w:p w14:paraId="7D586E16"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Unauthorized client</w:t>
            </w:r>
          </w:p>
        </w:tc>
        <w:tc>
          <w:tcPr>
            <w:tcW w:w="5409" w:type="dxa"/>
            <w:hideMark/>
          </w:tcPr>
          <w:p w14:paraId="44842FE9" w14:textId="77777777" w:rsidR="003345F5" w:rsidRPr="004410DF"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Client attempted an operation that requires authentication or authorization that was not suitable</w:t>
            </w:r>
          </w:p>
        </w:tc>
      </w:tr>
      <w:tr w:rsidR="003345F5" w:rsidRPr="006A761A" w14:paraId="218F077E"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8BF62AF"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403</w:t>
            </w:r>
          </w:p>
        </w:tc>
        <w:tc>
          <w:tcPr>
            <w:tcW w:w="1599" w:type="dxa"/>
            <w:hideMark/>
          </w:tcPr>
          <w:p w14:paraId="31398EFE"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Forbidden</w:t>
            </w:r>
          </w:p>
        </w:tc>
        <w:tc>
          <w:tcPr>
            <w:tcW w:w="5409" w:type="dxa"/>
            <w:hideMark/>
          </w:tcPr>
          <w:p w14:paraId="082F81B1"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The clie</w:t>
            </w:r>
            <w:r w:rsidRPr="004410DF">
              <w:rPr>
                <w:rFonts w:ascii="Calibri" w:hAnsi="Calibri" w:cs="Calibri"/>
                <w:sz w:val="22"/>
                <w:szCs w:val="22"/>
              </w:rPr>
              <w:t>nt has not provided necessary authorization</w:t>
            </w:r>
          </w:p>
        </w:tc>
      </w:tr>
      <w:tr w:rsidR="003345F5" w:rsidRPr="006A761A" w14:paraId="34845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71F3C5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405</w:t>
            </w:r>
          </w:p>
        </w:tc>
        <w:tc>
          <w:tcPr>
            <w:tcW w:w="1599" w:type="dxa"/>
            <w:hideMark/>
          </w:tcPr>
          <w:p w14:paraId="545AF86C"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Method not allowed</w:t>
            </w:r>
          </w:p>
        </w:tc>
        <w:tc>
          <w:tcPr>
            <w:tcW w:w="5409" w:type="dxa"/>
            <w:hideMark/>
          </w:tcPr>
          <w:p w14:paraId="40F93C1F" w14:textId="77777777" w:rsidR="003345F5" w:rsidRPr="00C77397"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The endpoint does exist, but the HTTP method accessed is not defined.</w:t>
            </w:r>
          </w:p>
        </w:tc>
      </w:tr>
      <w:tr w:rsidR="003345F5" w:rsidRPr="006A761A" w14:paraId="5E67E0D1"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452DE52" w14:textId="77777777" w:rsidR="003345F5" w:rsidRPr="006A761A" w:rsidRDefault="003345F5" w:rsidP="00721358">
            <w:pPr>
              <w:rPr>
                <w:rFonts w:ascii="Calibri" w:hAnsi="Calibri" w:cs="Calibri"/>
                <w:sz w:val="22"/>
                <w:szCs w:val="22"/>
              </w:rPr>
            </w:pPr>
            <w:r w:rsidRPr="00341BAD">
              <w:rPr>
                <w:rFonts w:ascii="Calibri" w:hAnsi="Calibri" w:cs="Calibri"/>
                <w:sz w:val="22"/>
                <w:szCs w:val="22"/>
              </w:rPr>
              <w:t>200</w:t>
            </w:r>
          </w:p>
        </w:tc>
        <w:tc>
          <w:tcPr>
            <w:tcW w:w="1599" w:type="dxa"/>
            <w:hideMark/>
          </w:tcPr>
          <w:p w14:paraId="0A27D22C" w14:textId="77777777"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OK</w:t>
            </w:r>
          </w:p>
        </w:tc>
        <w:tc>
          <w:tcPr>
            <w:tcW w:w="5409" w:type="dxa"/>
            <w:hideMark/>
          </w:tcPr>
          <w:p w14:paraId="34B6A86B" w14:textId="27FFD9D7" w:rsidR="003345F5" w:rsidRPr="006F1FA4" w:rsidRDefault="00D77807"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This shall only be returned if the operation is fully </w:t>
            </w:r>
            <w:proofErr w:type="gramStart"/>
            <w:r>
              <w:rPr>
                <w:rFonts w:ascii="Calibri" w:hAnsi="Calibri" w:cs="Calibri"/>
                <w:sz w:val="22"/>
                <w:szCs w:val="22"/>
              </w:rPr>
              <w:t>complete</w:t>
            </w:r>
            <w:proofErr w:type="gramEnd"/>
            <w:r>
              <w:rPr>
                <w:rFonts w:ascii="Calibri" w:hAnsi="Calibri" w:cs="Calibri"/>
                <w:sz w:val="22"/>
                <w:szCs w:val="22"/>
              </w:rPr>
              <w:t xml:space="preserve"> and the device is ready for normal </w:t>
            </w:r>
            <w:r w:rsidR="00FD1646">
              <w:rPr>
                <w:rFonts w:ascii="Calibri" w:hAnsi="Calibri" w:cs="Calibri"/>
                <w:sz w:val="22"/>
                <w:szCs w:val="22"/>
              </w:rPr>
              <w:t>operation.</w:t>
            </w:r>
          </w:p>
        </w:tc>
      </w:tr>
      <w:tr w:rsidR="003345F5" w:rsidRPr="006A761A" w14:paraId="596B1A9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28AADC" w14:textId="70134E08" w:rsidR="003345F5" w:rsidRPr="006A761A" w:rsidRDefault="003345F5" w:rsidP="00721358">
            <w:pPr>
              <w:rPr>
                <w:rFonts w:ascii="Calibri" w:hAnsi="Calibri" w:cs="Calibri"/>
                <w:sz w:val="22"/>
                <w:szCs w:val="22"/>
              </w:rPr>
            </w:pPr>
            <w:r w:rsidRPr="00341BAD">
              <w:rPr>
                <w:rFonts w:ascii="Calibri" w:hAnsi="Calibri" w:cs="Calibri"/>
                <w:sz w:val="22"/>
                <w:szCs w:val="22"/>
              </w:rPr>
              <w:t>20</w:t>
            </w:r>
            <w:r w:rsidR="007836D7">
              <w:rPr>
                <w:rFonts w:ascii="Calibri" w:hAnsi="Calibri" w:cs="Calibri"/>
                <w:sz w:val="22"/>
                <w:szCs w:val="22"/>
              </w:rPr>
              <w:t>2</w:t>
            </w:r>
          </w:p>
        </w:tc>
        <w:tc>
          <w:tcPr>
            <w:tcW w:w="1599" w:type="dxa"/>
            <w:hideMark/>
          </w:tcPr>
          <w:p w14:paraId="7D2F9A34" w14:textId="35A2F6AE" w:rsidR="003345F5" w:rsidRPr="00ED6C40" w:rsidRDefault="00B00644"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Accepted</w:t>
            </w:r>
          </w:p>
        </w:tc>
        <w:tc>
          <w:tcPr>
            <w:tcW w:w="5409" w:type="dxa"/>
            <w:hideMark/>
          </w:tcPr>
          <w:p w14:paraId="263BA664" w14:textId="69628FDA"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 xml:space="preserve">Request pending (perhaps reboot required).  Devices </w:t>
            </w:r>
            <w:r w:rsidR="00D77807">
              <w:rPr>
                <w:rFonts w:ascii="Calibri" w:hAnsi="Calibri" w:cs="Calibri"/>
                <w:sz w:val="22"/>
                <w:szCs w:val="22"/>
              </w:rPr>
              <w:t xml:space="preserve">shall </w:t>
            </w:r>
            <w:r w:rsidRPr="00142CF2">
              <w:rPr>
                <w:rFonts w:ascii="Calibri" w:hAnsi="Calibri" w:cs="Calibri"/>
                <w:sz w:val="22"/>
                <w:szCs w:val="22"/>
              </w:rPr>
              <w:t xml:space="preserve">return the </w:t>
            </w:r>
            <w:proofErr w:type="gramStart"/>
            <w:r w:rsidRPr="00142CF2">
              <w:rPr>
                <w:rFonts w:ascii="Calibri" w:hAnsi="Calibri" w:cs="Calibri"/>
                <w:sz w:val="22"/>
                <w:szCs w:val="22"/>
              </w:rPr>
              <w:t>20</w:t>
            </w:r>
            <w:r w:rsidR="00B00644">
              <w:rPr>
                <w:rFonts w:ascii="Calibri" w:hAnsi="Calibri" w:cs="Calibri"/>
                <w:sz w:val="22"/>
                <w:szCs w:val="22"/>
              </w:rPr>
              <w:t>2</w:t>
            </w:r>
            <w:r w:rsidRPr="00142CF2">
              <w:rPr>
                <w:rFonts w:ascii="Calibri" w:hAnsi="Calibri" w:cs="Calibri"/>
                <w:sz w:val="22"/>
                <w:szCs w:val="22"/>
              </w:rPr>
              <w:t xml:space="preserve"> response</w:t>
            </w:r>
            <w:proofErr w:type="gramEnd"/>
            <w:r w:rsidRPr="00142CF2">
              <w:rPr>
                <w:rFonts w:ascii="Calibri" w:hAnsi="Calibri" w:cs="Calibri"/>
                <w:sz w:val="22"/>
                <w:szCs w:val="22"/>
              </w:rPr>
              <w:t xml:space="preserve"> code to indicate that the request was accepted, but the reconfiguration implicit in the request may not be completed till some future time, perhaps </w:t>
            </w:r>
            <w:r>
              <w:rPr>
                <w:rFonts w:ascii="Calibri" w:hAnsi="Calibri" w:cs="Calibri"/>
                <w:sz w:val="22"/>
                <w:szCs w:val="22"/>
              </w:rPr>
              <w:t xml:space="preserve">after </w:t>
            </w:r>
            <w:r w:rsidRPr="00ED6C40">
              <w:rPr>
                <w:rFonts w:ascii="Calibri" w:hAnsi="Calibri" w:cs="Calibri"/>
                <w:sz w:val="22"/>
                <w:szCs w:val="22"/>
              </w:rPr>
              <w:t>a reboot.</w:t>
            </w:r>
          </w:p>
        </w:tc>
      </w:tr>
    </w:tbl>
    <w:p w14:paraId="7CE767D8" w14:textId="77777777" w:rsidR="003345F5" w:rsidRDefault="003345F5" w:rsidP="003345F5">
      <w:pPr>
        <w:pStyle w:val="Body1"/>
        <w:ind w:left="0"/>
        <w:divId w:val="93062176"/>
      </w:pPr>
    </w:p>
    <w:p w14:paraId="5487BFA1" w14:textId="54918E58" w:rsidR="003345F5" w:rsidRDefault="003345F5" w:rsidP="008B7485">
      <w:pPr>
        <w:pStyle w:val="Heading4"/>
        <w:divId w:val="93062176"/>
      </w:pPr>
      <w:r>
        <w:t>RULE – LXI Problem Details</w:t>
      </w:r>
    </w:p>
    <w:p w14:paraId="76CF6E8F" w14:textId="3F998252" w:rsidR="003345F5" w:rsidRDefault="003345F5" w:rsidP="003345F5">
      <w:pPr>
        <w:pStyle w:val="LXIBody"/>
        <w:divId w:val="93062176"/>
      </w:pPr>
      <w:r>
        <w:t xml:space="preserve">When returning errors, devices shall return information regarding the failure using the </w:t>
      </w:r>
      <w:proofErr w:type="spellStart"/>
      <w:r>
        <w:t>LXIProblemDetails</w:t>
      </w:r>
      <w:proofErr w:type="spellEnd"/>
      <w:r>
        <w:t xml:space="preserve"> XML.</w:t>
      </w:r>
      <w:r w:rsidR="008E64AB">
        <w:t xml:space="preserve">  </w:t>
      </w:r>
    </w:p>
    <w:p w14:paraId="622021B1" w14:textId="61AC7179" w:rsidR="00980C3F" w:rsidRDefault="00980C3F" w:rsidP="003345F5">
      <w:pPr>
        <w:pStyle w:val="LXIBody"/>
        <w:divId w:val="93062176"/>
      </w:pPr>
      <w:r>
        <w:t xml:space="preserve">The HTTP Response Header </w:t>
      </w:r>
      <w:r w:rsidR="00B12F35">
        <w:t xml:space="preserve">returned with LXI Problem Details shall be </w:t>
      </w:r>
      <w:r w:rsidR="0097302B">
        <w:t>‘</w:t>
      </w:r>
      <w:proofErr w:type="spellStart"/>
      <w:r w:rsidR="0097302B">
        <w:t>Content-Type:application</w:t>
      </w:r>
      <w:proofErr w:type="spellEnd"/>
      <w:r w:rsidR="0097302B">
        <w:t>/xml’.</w:t>
      </w:r>
    </w:p>
    <w:p w14:paraId="0BE44FD6" w14:textId="77777777" w:rsidR="00416657" w:rsidRDefault="00416657" w:rsidP="00416657">
      <w:pPr>
        <w:pStyle w:val="Heading4"/>
        <w:divId w:val="93062176"/>
      </w:pPr>
      <w:r>
        <w:lastRenderedPageBreak/>
        <w:t>RULE – Operation Pending Response Handling</w:t>
      </w:r>
    </w:p>
    <w:p w14:paraId="50D78D7F" w14:textId="0755803E" w:rsidR="00416657" w:rsidRPr="00C776B3" w:rsidRDefault="00416657" w:rsidP="00416657">
      <w:pPr>
        <w:pStyle w:val="Body1"/>
        <w:divId w:val="93062176"/>
      </w:pPr>
      <w:r>
        <w:t>If an LXI API returns status 20</w:t>
      </w:r>
      <w:r w:rsidR="00AC77A2">
        <w:t>2</w:t>
      </w:r>
      <w:r>
        <w:t xml:space="preserve">, that is request pending, it shall return the </w:t>
      </w:r>
      <w:proofErr w:type="spellStart"/>
      <w:r>
        <w:t>LXIPendingDetails</w:t>
      </w:r>
      <w:proofErr w:type="spellEnd"/>
      <w:r>
        <w:t xml:space="preserve"> XML.  The pending details permits the client to determine details about pending actions and determine when they are complete.</w:t>
      </w:r>
    </w:p>
    <w:p w14:paraId="785C2949" w14:textId="77777777" w:rsidR="00416657" w:rsidRDefault="00416657" w:rsidP="00416657">
      <w:pPr>
        <w:pStyle w:val="Body1"/>
        <w:divId w:val="93062176"/>
      </w:pPr>
    </w:p>
    <w:p w14:paraId="02A8C1CC" w14:textId="77777777" w:rsidR="00416657" w:rsidRPr="00C776B3" w:rsidRDefault="00416657" w:rsidP="00416657">
      <w:pPr>
        <w:pStyle w:val="Body1"/>
        <w:divId w:val="93062176"/>
      </w:pPr>
      <w:r>
        <w:t>Devices shall include a response header of: Content-Type: application/xml</w:t>
      </w:r>
    </w:p>
    <w:p w14:paraId="1F1F4E5B" w14:textId="008D8E14" w:rsidR="00416657" w:rsidRDefault="00416657" w:rsidP="00416657">
      <w:pPr>
        <w:pStyle w:val="LXIBody"/>
        <w:divId w:val="93062176"/>
      </w:pPr>
      <w:r>
        <w:t xml:space="preserve">The </w:t>
      </w:r>
      <w:proofErr w:type="spellStart"/>
      <w:r>
        <w:t>LXIPendingDetails</w:t>
      </w:r>
      <w:proofErr w:type="spellEnd"/>
      <w:r>
        <w:t xml:space="preserve"> XML includes a URL at which the client can perform an HTTP GET to determine the status of the pending operation.  The response from that URL shall either be status 200, OK, or a status of 20</w:t>
      </w:r>
      <w:r w:rsidR="00A750D8">
        <w:t>2, accepted</w:t>
      </w:r>
      <w:r>
        <w:t xml:space="preserve"> with a new </w:t>
      </w:r>
      <w:proofErr w:type="spellStart"/>
      <w:r>
        <w:t>LXIPendingDetails</w:t>
      </w:r>
      <w:proofErr w:type="spellEnd"/>
      <w:r>
        <w:t xml:space="preserve"> XML.</w:t>
      </w:r>
    </w:p>
    <w:p w14:paraId="0F0DC916" w14:textId="77777777" w:rsidR="00416657" w:rsidRDefault="00416657" w:rsidP="00416657">
      <w:pPr>
        <w:pStyle w:val="ObservationHeading"/>
        <w:divId w:val="93062176"/>
      </w:pPr>
      <w:r>
        <w:t>Observation</w:t>
      </w:r>
    </w:p>
    <w:p w14:paraId="1EE81B2C" w14:textId="5E87A23D" w:rsidR="00416657" w:rsidRPr="00682C74" w:rsidRDefault="00416657" w:rsidP="00416657">
      <w:pPr>
        <w:pStyle w:val="Observation"/>
        <w:divId w:val="93062176"/>
        <w:rPr>
          <w:lang w:eastAsia="ja-JP"/>
        </w:rPr>
      </w:pPr>
      <w:r>
        <w:rPr>
          <w:lang w:eastAsia="ja-JP"/>
        </w:rPr>
        <w:t>If the device never returns a 20</w:t>
      </w:r>
      <w:r w:rsidR="00AC77A2">
        <w:rPr>
          <w:lang w:eastAsia="ja-JP"/>
        </w:rPr>
        <w:t>2</w:t>
      </w:r>
      <w:r>
        <w:rPr>
          <w:lang w:eastAsia="ja-JP"/>
        </w:rPr>
        <w:t xml:space="preserve">, </w:t>
      </w:r>
      <w:r w:rsidR="005013AA">
        <w:rPr>
          <w:lang w:eastAsia="ja-JP"/>
        </w:rPr>
        <w:t>accepted</w:t>
      </w:r>
      <w:r>
        <w:rPr>
          <w:lang w:eastAsia="ja-JP"/>
        </w:rPr>
        <w:t xml:space="preserve"> response, </w:t>
      </w:r>
      <w:r w:rsidR="005A115B">
        <w:rPr>
          <w:lang w:eastAsia="ja-JP"/>
        </w:rPr>
        <w:t>operation pending response handling</w:t>
      </w:r>
      <w:r>
        <w:rPr>
          <w:lang w:eastAsia="ja-JP"/>
        </w:rPr>
        <w:t xml:space="preserve"> need not be implemented.</w:t>
      </w:r>
    </w:p>
    <w:p w14:paraId="49673A14" w14:textId="686F0153" w:rsidR="00416657" w:rsidRDefault="00416657" w:rsidP="00416657">
      <w:pPr>
        <w:pStyle w:val="Heading5"/>
        <w:divId w:val="93062176"/>
      </w:pPr>
      <w:r>
        <w:t xml:space="preserve">RULE </w:t>
      </w:r>
      <w:r w:rsidR="00942190">
        <w:t xml:space="preserve">– </w:t>
      </w:r>
      <w:r>
        <w:t xml:space="preserve">Operations </w:t>
      </w:r>
      <w:r w:rsidR="008C09D5">
        <w:t>T</w:t>
      </w:r>
      <w:r>
        <w:t>h</w:t>
      </w:r>
      <w:r w:rsidR="00774F7D">
        <w:t>at</w:t>
      </w:r>
      <w:r>
        <w:t xml:space="preserve"> Require User Action Return Operation Pending</w:t>
      </w:r>
    </w:p>
    <w:p w14:paraId="182BFBF7" w14:textId="1536C623" w:rsidR="00416657" w:rsidRDefault="00416657" w:rsidP="00416657">
      <w:pPr>
        <w:pStyle w:val="Body1"/>
        <w:divId w:val="93062176"/>
      </w:pPr>
      <w:r>
        <w:t>If an LXI API requires user action, it shall return a status of 20</w:t>
      </w:r>
      <w:r w:rsidR="00AC77A2">
        <w:t>2</w:t>
      </w:r>
      <w:r>
        <w:t xml:space="preserve">, with the </w:t>
      </w:r>
      <w:proofErr w:type="spellStart"/>
      <w:r>
        <w:t>LXIPendingDetails</w:t>
      </w:r>
      <w:proofErr w:type="spellEnd"/>
      <w:r>
        <w:t xml:space="preserve"> XML without waiting for user intervention.</w:t>
      </w:r>
    </w:p>
    <w:p w14:paraId="6A6DFF61" w14:textId="77777777" w:rsidR="00416657" w:rsidRDefault="00416657" w:rsidP="00416657">
      <w:pPr>
        <w:pStyle w:val="ObservationHeading"/>
        <w:divId w:val="93062176"/>
      </w:pPr>
      <w:r>
        <w:t>Observation</w:t>
      </w:r>
    </w:p>
    <w:p w14:paraId="18EB257A" w14:textId="66CDE673" w:rsidR="00416657" w:rsidRPr="00682C74" w:rsidRDefault="00416657" w:rsidP="00416657">
      <w:pPr>
        <w:pStyle w:val="Observation"/>
        <w:divId w:val="93062176"/>
        <w:rPr>
          <w:lang w:eastAsia="ja-JP"/>
        </w:rPr>
      </w:pPr>
      <w:r>
        <w:rPr>
          <w:lang w:eastAsia="ja-JP"/>
        </w:rPr>
        <w:t xml:space="preserve">The </w:t>
      </w:r>
      <w:proofErr w:type="spellStart"/>
      <w:r>
        <w:rPr>
          <w:lang w:eastAsia="ja-JP"/>
        </w:rPr>
        <w:t>LXIPendingDetails</w:t>
      </w:r>
      <w:proofErr w:type="spellEnd"/>
      <w:r>
        <w:rPr>
          <w:lang w:eastAsia="ja-JP"/>
        </w:rPr>
        <w:t xml:space="preserve"> XML indicates that the device is waiting for user intervention.</w:t>
      </w:r>
    </w:p>
    <w:p w14:paraId="100968C1" w14:textId="3C305CBC" w:rsidR="00416657" w:rsidRDefault="00416657" w:rsidP="00416657">
      <w:pPr>
        <w:pStyle w:val="Heading5"/>
        <w:divId w:val="93062176"/>
      </w:pPr>
      <w:r>
        <w:t xml:space="preserve">RULE – </w:t>
      </w:r>
      <w:r w:rsidR="002D4C9F">
        <w:t>Accepted</w:t>
      </w:r>
      <w:r>
        <w:t xml:space="preserve"> Response URL Expiration</w:t>
      </w:r>
    </w:p>
    <w:p w14:paraId="540466C4" w14:textId="576ED791" w:rsidR="00416657" w:rsidRDefault="00416657" w:rsidP="00416657">
      <w:pPr>
        <w:pStyle w:val="LXIBody"/>
        <w:divId w:val="93062176"/>
      </w:pPr>
      <w:r>
        <w:t>As long as the operation remains pending each response shall return a status of 20</w:t>
      </w:r>
      <w:r w:rsidR="008264C0">
        <w:t>2</w:t>
      </w:r>
      <w:r>
        <w:t xml:space="preserve"> and an </w:t>
      </w:r>
      <w:proofErr w:type="spellStart"/>
      <w:r>
        <w:t>LXIPendingDetails</w:t>
      </w:r>
      <w:proofErr w:type="spellEnd"/>
      <w:r>
        <w:t xml:space="preserve"> XML.  The subsequent responses are permitted to use a different </w:t>
      </w:r>
      <w:proofErr w:type="gramStart"/>
      <w:r>
        <w:t>URL,</w:t>
      </w:r>
      <w:proofErr w:type="gramEnd"/>
      <w:r>
        <w:t xml:space="preserve"> therefore the client must base subsequent GETs on the updated URL.  </w:t>
      </w:r>
    </w:p>
    <w:p w14:paraId="47E73EF3" w14:textId="77777777" w:rsidR="00416657" w:rsidRDefault="00416657" w:rsidP="00416657">
      <w:pPr>
        <w:pStyle w:val="LXIBody"/>
        <w:divId w:val="93062176"/>
      </w:pPr>
      <w:r>
        <w:t>The returned URL shall remain valid at least until either:</w:t>
      </w:r>
    </w:p>
    <w:p w14:paraId="0D66D0A3" w14:textId="77777777" w:rsidR="00416657" w:rsidRDefault="00416657" w:rsidP="006808A2">
      <w:pPr>
        <w:pStyle w:val="LXIBody"/>
        <w:numPr>
          <w:ilvl w:val="0"/>
          <w:numId w:val="13"/>
        </w:numPr>
        <w:divId w:val="93062176"/>
      </w:pPr>
      <w:r>
        <w:t>The client performs a GET on the URL (which may return a fresh LXIPending response) or,</w:t>
      </w:r>
    </w:p>
    <w:p w14:paraId="3C5EC752" w14:textId="77777777" w:rsidR="00416657" w:rsidRDefault="00416657" w:rsidP="006808A2">
      <w:pPr>
        <w:pStyle w:val="LXIBody"/>
        <w:numPr>
          <w:ilvl w:val="0"/>
          <w:numId w:val="13"/>
        </w:numPr>
        <w:divId w:val="93062176"/>
      </w:pPr>
      <w:r>
        <w:t>The client executes another HTTP method that returns a pending status or,</w:t>
      </w:r>
    </w:p>
    <w:p w14:paraId="1B1160EB" w14:textId="77777777" w:rsidR="00416657" w:rsidRDefault="00416657" w:rsidP="006808A2">
      <w:pPr>
        <w:pStyle w:val="LXIBody"/>
        <w:numPr>
          <w:ilvl w:val="0"/>
          <w:numId w:val="13"/>
        </w:numPr>
        <w:divId w:val="93062176"/>
      </w:pPr>
      <w:r>
        <w:t>1 hour has elapsed or,</w:t>
      </w:r>
    </w:p>
    <w:p w14:paraId="04BFDFD5" w14:textId="77777777" w:rsidR="00416657" w:rsidRDefault="00416657" w:rsidP="006808A2">
      <w:pPr>
        <w:pStyle w:val="LXIBody"/>
        <w:numPr>
          <w:ilvl w:val="0"/>
          <w:numId w:val="13"/>
        </w:numPr>
        <w:divId w:val="93062176"/>
      </w:pPr>
      <w:r>
        <w:t>The device is rebooted</w:t>
      </w:r>
    </w:p>
    <w:p w14:paraId="4FFA944B" w14:textId="77777777" w:rsidR="00416657" w:rsidRDefault="00416657" w:rsidP="00416657">
      <w:pPr>
        <w:pStyle w:val="LXIBody"/>
        <w:divId w:val="93062176"/>
      </w:pPr>
      <w:r>
        <w:t>If the pending operation requires a reboot to complete, the URL may be invalid after the reboot, however, the device should attempt to provide a URL that will remain valid.</w:t>
      </w:r>
    </w:p>
    <w:p w14:paraId="5B17D7A3" w14:textId="77777777" w:rsidR="00416657" w:rsidRDefault="00416657" w:rsidP="00416657">
      <w:pPr>
        <w:pStyle w:val="ObservationHeading"/>
        <w:divId w:val="93062176"/>
      </w:pPr>
      <w:r>
        <w:t>Observation</w:t>
      </w:r>
    </w:p>
    <w:p w14:paraId="3CB8729D" w14:textId="77777777" w:rsidR="00416657" w:rsidRPr="00654A96" w:rsidRDefault="00416657" w:rsidP="00416657">
      <w:pPr>
        <w:pStyle w:val="Observation"/>
        <w:divId w:val="93062176"/>
        <w:rPr>
          <w:lang w:eastAsia="ja-JP"/>
        </w:rPr>
      </w:pPr>
      <w:r>
        <w:rPr>
          <w:lang w:eastAsia="ja-JP"/>
        </w:rPr>
        <w:t>The device may not be able to return a URL that works after a reboot because the resolution of the IP address based on either the hostname or static addresses may not be possible before the reboot.  For instance, if DHCP has just been turned on, the device may not be able to generate a URL that will work after a reboot.</w:t>
      </w:r>
    </w:p>
    <w:p w14:paraId="2F8A1BAE" w14:textId="77777777" w:rsidR="002016AC" w:rsidRPr="00ED6C40" w:rsidRDefault="002016AC" w:rsidP="005C7675">
      <w:pPr>
        <w:pStyle w:val="Heading4"/>
        <w:numPr>
          <w:ilvl w:val="0"/>
          <w:numId w:val="0"/>
        </w:numPr>
        <w:ind w:left="1843"/>
        <w:divId w:val="93062176"/>
      </w:pPr>
    </w:p>
    <w:p w14:paraId="0ED15372" w14:textId="77777777" w:rsidR="003345F5" w:rsidRPr="009020A1" w:rsidRDefault="003345F5" w:rsidP="003345F5">
      <w:pPr>
        <w:pStyle w:val="Heading3"/>
        <w:divId w:val="93062176"/>
        <w:rPr>
          <w:szCs w:val="20"/>
        </w:rPr>
      </w:pPr>
      <w:bookmarkStart w:id="74" w:name="_Toc78269844"/>
      <w:bookmarkStart w:id="75" w:name="_Toc192606088"/>
      <w:r>
        <w:rPr>
          <w:szCs w:val="20"/>
        </w:rPr>
        <w:t>API Summary</w:t>
      </w:r>
      <w:bookmarkEnd w:id="74"/>
      <w:bookmarkEnd w:id="75"/>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54"/>
        <w:gridCol w:w="960"/>
        <w:gridCol w:w="5336"/>
      </w:tblGrid>
      <w:tr w:rsidR="003345F5" w:rsidRPr="002C6931" w14:paraId="72D72853"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7AFAAF" w14:textId="77777777" w:rsidR="003345F5" w:rsidRPr="00C02294" w:rsidRDefault="003345F5" w:rsidP="00721358">
            <w:pPr>
              <w:rPr>
                <w:rFonts w:ascii="Calibri" w:hAnsi="Calibri" w:cs="Calibri"/>
                <w:szCs w:val="20"/>
              </w:rPr>
            </w:pPr>
            <w:r w:rsidRPr="00C02294">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BEFBCE0" w14:textId="77777777" w:rsidR="003345F5" w:rsidRPr="00C02294" w:rsidRDefault="003345F5" w:rsidP="00721358">
            <w:pPr>
              <w:rPr>
                <w:rFonts w:ascii="Calibri" w:hAnsi="Calibri" w:cs="Calibri"/>
                <w:szCs w:val="20"/>
              </w:rPr>
            </w:pPr>
            <w:r w:rsidRPr="00C02294">
              <w:rPr>
                <w:rFonts w:ascii="Calibri" w:hAnsi="Calibri" w:cs="Calibri"/>
                <w:szCs w:val="20"/>
              </w:rPr>
              <w:t>HTTP</w:t>
            </w:r>
            <w:r w:rsidRPr="00C02294">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2DCB25" w14:textId="77777777" w:rsidR="003345F5" w:rsidRPr="00C02294" w:rsidRDefault="003345F5" w:rsidP="00721358">
            <w:pPr>
              <w:rPr>
                <w:rFonts w:ascii="Calibri" w:hAnsi="Calibri" w:cs="Calibri"/>
                <w:szCs w:val="20"/>
              </w:rPr>
            </w:pPr>
            <w:r w:rsidRPr="00C02294">
              <w:rPr>
                <w:rFonts w:ascii="Calibri" w:hAnsi="Calibri" w:cs="Calibri"/>
                <w:szCs w:val="20"/>
              </w:rPr>
              <w:t>Summary</w:t>
            </w:r>
          </w:p>
        </w:tc>
      </w:tr>
      <w:tr w:rsidR="003345F5" w:rsidRPr="002C6931" w14:paraId="60189B9E"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332E8D8" w14:textId="77777777" w:rsidR="003345F5" w:rsidRPr="00C02294" w:rsidRDefault="003345F5" w:rsidP="00721358">
            <w:pPr>
              <w:rPr>
                <w:rFonts w:ascii="Calibri" w:hAnsi="Calibri" w:cs="Calibri"/>
                <w:szCs w:val="20"/>
              </w:rPr>
            </w:pPr>
            <w:r w:rsidRPr="00C02294">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B87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A1BF5" w14:textId="711593D8" w:rsidR="003345F5" w:rsidRPr="00C02294" w:rsidRDefault="003345F5" w:rsidP="00721358">
            <w:pPr>
              <w:rPr>
                <w:rFonts w:ascii="Calibri" w:hAnsi="Calibri" w:cs="Calibri"/>
                <w:szCs w:val="20"/>
              </w:rPr>
            </w:pPr>
            <w:r w:rsidRPr="00C02294">
              <w:rPr>
                <w:rFonts w:ascii="Calibri" w:hAnsi="Calibri" w:cs="Calibri"/>
                <w:szCs w:val="20"/>
              </w:rPr>
              <w:t xml:space="preserve">Returns identity information about the device (and connected devices).  This is an </w:t>
            </w:r>
            <w:r w:rsidR="008A316D">
              <w:rPr>
                <w:rFonts w:ascii="Calibri" w:hAnsi="Calibri" w:cs="Calibri"/>
                <w:szCs w:val="20"/>
              </w:rPr>
              <w:t>unsecur</w:t>
            </w:r>
            <w:r w:rsidRPr="00C02294">
              <w:rPr>
                <w:rFonts w:ascii="Calibri" w:hAnsi="Calibri" w:cs="Calibri"/>
                <w:szCs w:val="20"/>
              </w:rPr>
              <w:t>e API.</w:t>
            </w:r>
          </w:p>
          <w:p w14:paraId="447F5368" w14:textId="77777777" w:rsidR="003345F5" w:rsidRPr="00C02294" w:rsidRDefault="003345F5" w:rsidP="00721358">
            <w:pPr>
              <w:rPr>
                <w:rFonts w:ascii="Calibri" w:hAnsi="Calibri" w:cs="Calibri"/>
                <w:szCs w:val="20"/>
              </w:rPr>
            </w:pPr>
          </w:p>
          <w:p w14:paraId="63AF889B" w14:textId="77777777" w:rsidR="003345F5" w:rsidRPr="00C02294" w:rsidRDefault="003345F5" w:rsidP="00721358">
            <w:pPr>
              <w:rPr>
                <w:rFonts w:ascii="Calibri" w:hAnsi="Calibri" w:cs="Calibri"/>
                <w:szCs w:val="20"/>
              </w:rPr>
            </w:pPr>
            <w:r w:rsidRPr="00C02294">
              <w:rPr>
                <w:rFonts w:ascii="Calibri" w:hAnsi="Calibri" w:cs="Calibri"/>
                <w:szCs w:val="20"/>
              </w:rPr>
              <w:t>Note compliant implementations might not include the Content-Type response header.</w:t>
            </w:r>
          </w:p>
        </w:tc>
      </w:tr>
      <w:tr w:rsidR="003345F5" w:rsidRPr="002C6931" w14:paraId="18FF89F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2B16D929"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/common-configuration OR</w:t>
            </w:r>
          </w:p>
          <w:p w14:paraId="2695CECA"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gramStart"/>
            <w:r w:rsidRPr="00C02294">
              <w:rPr>
                <w:rFonts w:ascii="Calibri" w:hAnsi="Calibri" w:cs="Calibri"/>
                <w:szCs w:val="20"/>
              </w:rPr>
              <w:t>common-configuration</w:t>
            </w:r>
            <w:proofErr w:type="gram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2AED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E64AB2" w14:textId="77777777" w:rsidR="003345F5" w:rsidRPr="00C02294" w:rsidRDefault="003345F5" w:rsidP="00721358">
            <w:pPr>
              <w:rPr>
                <w:rFonts w:ascii="Calibri" w:hAnsi="Calibri" w:cs="Calibri"/>
                <w:szCs w:val="20"/>
              </w:rPr>
            </w:pPr>
            <w:r w:rsidRPr="00C02294">
              <w:rPr>
                <w:rFonts w:ascii="Calibri" w:hAnsi="Calibri" w:cs="Calibri"/>
                <w:szCs w:val="20"/>
              </w:rPr>
              <w:t>Returns the overall device LXI configuration and capabilities.</w:t>
            </w:r>
          </w:p>
          <w:p w14:paraId="1ECC90E4" w14:textId="77777777" w:rsidR="003345F5" w:rsidRPr="00C02294" w:rsidRDefault="003345F5" w:rsidP="00721358">
            <w:pPr>
              <w:rPr>
                <w:rFonts w:ascii="Calibri" w:hAnsi="Calibri" w:cs="Calibri"/>
                <w:szCs w:val="20"/>
              </w:rPr>
            </w:pPr>
          </w:p>
          <w:p w14:paraId="28DF48FB" w14:textId="4546661E"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both over secure and </w:t>
            </w:r>
            <w:r w:rsidR="008A316D">
              <w:rPr>
                <w:rFonts w:ascii="Calibri" w:hAnsi="Calibri" w:cs="Calibri"/>
                <w:szCs w:val="20"/>
              </w:rPr>
              <w:t>unsecur</w:t>
            </w:r>
            <w:r w:rsidRPr="00C02294">
              <w:rPr>
                <w:rFonts w:ascii="Calibri" w:hAnsi="Calibri" w:cs="Calibri"/>
                <w:szCs w:val="20"/>
              </w:rPr>
              <w:t xml:space="preserve">e connections.  See </w:t>
            </w:r>
            <w:r w:rsidRPr="00C02294">
              <w:rPr>
                <w:rFonts w:ascii="Calibri" w:hAnsi="Calibri" w:cs="Calibri"/>
                <w:szCs w:val="20"/>
              </w:rPr>
              <w:fldChar w:fldCharType="begin"/>
            </w:r>
            <w:r w:rsidRPr="00C02294">
              <w:rPr>
                <w:rFonts w:ascii="Calibri" w:hAnsi="Calibri" w:cs="Calibri"/>
                <w:szCs w:val="20"/>
              </w:rPr>
              <w:instrText xml:space="preserve"> REF _Ref77954206 \r \h </w:instrText>
            </w:r>
            <w:r>
              <w:rPr>
                <w:rFonts w:ascii="Calibri" w:hAnsi="Calibri" w:cs="Calibri"/>
                <w:szCs w:val="20"/>
              </w:rPr>
              <w:instrText xml:space="preserve"> \* MERGEFORMAT </w:instrText>
            </w:r>
            <w:r w:rsidRPr="00C02294">
              <w:rPr>
                <w:rFonts w:ascii="Calibri" w:hAnsi="Calibri" w:cs="Calibri"/>
                <w:szCs w:val="20"/>
              </w:rPr>
            </w:r>
            <w:r w:rsidRPr="00C02294">
              <w:rPr>
                <w:rFonts w:ascii="Calibri" w:hAnsi="Calibri" w:cs="Calibri"/>
                <w:szCs w:val="20"/>
              </w:rPr>
              <w:fldChar w:fldCharType="separate"/>
            </w:r>
            <w:r w:rsidR="00301D7A">
              <w:rPr>
                <w:rFonts w:ascii="Calibri" w:hAnsi="Calibri" w:cs="Calibri"/>
                <w:szCs w:val="20"/>
              </w:rPr>
              <w:t>23.10.8</w:t>
            </w:r>
            <w:r w:rsidRPr="00C02294">
              <w:rPr>
                <w:rFonts w:ascii="Calibri" w:hAnsi="Calibri" w:cs="Calibri"/>
                <w:szCs w:val="20"/>
              </w:rPr>
              <w:fldChar w:fldCharType="end"/>
            </w:r>
            <w:r w:rsidRPr="00C02294">
              <w:rPr>
                <w:rFonts w:ascii="Calibri" w:hAnsi="Calibri" w:cs="Calibri"/>
                <w:szCs w:val="20"/>
              </w:rPr>
              <w:t xml:space="preserve">, </w:t>
            </w:r>
            <w:r w:rsidRPr="00C02294">
              <w:rPr>
                <w:rFonts w:ascii="Calibri" w:hAnsi="Calibri" w:cs="Calibri"/>
                <w:i/>
                <w:iCs/>
                <w:szCs w:val="20"/>
              </w:rPr>
              <w:fldChar w:fldCharType="begin"/>
            </w:r>
            <w:r w:rsidRPr="00C02294">
              <w:rPr>
                <w:rFonts w:ascii="Calibri" w:hAnsi="Calibri" w:cs="Calibri"/>
                <w:i/>
                <w:iCs/>
                <w:szCs w:val="20"/>
              </w:rPr>
              <w:instrText xml:space="preserve"> REF _Ref77954212 \h  \* MERGEFORMAT </w:instrText>
            </w:r>
            <w:r w:rsidRPr="00C02294">
              <w:rPr>
                <w:rFonts w:ascii="Calibri" w:hAnsi="Calibri" w:cs="Calibri"/>
                <w:i/>
                <w:iCs/>
                <w:szCs w:val="20"/>
              </w:rPr>
            </w:r>
            <w:r w:rsidRPr="00C02294">
              <w:rPr>
                <w:rFonts w:ascii="Calibri" w:hAnsi="Calibri" w:cs="Calibri"/>
                <w:i/>
                <w:iCs/>
                <w:szCs w:val="20"/>
              </w:rPr>
              <w:fldChar w:fldCharType="separate"/>
            </w:r>
            <w:r w:rsidR="00301D7A" w:rsidRPr="00301D7A">
              <w:rPr>
                <w:i/>
                <w:iCs/>
                <w:szCs w:val="20"/>
              </w:rPr>
              <w:t>RULE – LXI Common Configuration GET API</w:t>
            </w:r>
            <w:r w:rsidRPr="00C02294">
              <w:rPr>
                <w:rFonts w:ascii="Calibri" w:hAnsi="Calibri" w:cs="Calibri"/>
                <w:i/>
                <w:iCs/>
                <w:szCs w:val="20"/>
              </w:rPr>
              <w:fldChar w:fldCharType="end"/>
            </w:r>
            <w:r w:rsidRPr="00C02294">
              <w:rPr>
                <w:rFonts w:ascii="Calibri" w:hAnsi="Calibri" w:cs="Calibri"/>
                <w:szCs w:val="20"/>
              </w:rPr>
              <w:t>, for differences between the two endpoints.</w:t>
            </w:r>
          </w:p>
        </w:tc>
      </w:tr>
      <w:tr w:rsidR="003345F5" w:rsidRPr="002C6931" w14:paraId="1A55846F"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1E5CBF32" w14:textId="77777777" w:rsidR="003345F5" w:rsidRPr="00C02294" w:rsidRDefault="003345F5" w:rsidP="00721358">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w:t>
            </w:r>
            <w:proofErr w:type="gramStart"/>
            <w:r w:rsidRPr="00C02294">
              <w:rPr>
                <w:rFonts w:ascii="Calibri" w:hAnsi="Calibri" w:cs="Calibri"/>
                <w:szCs w:val="20"/>
              </w:rPr>
              <w:t>common-configuration</w:t>
            </w:r>
            <w:proofErr w:type="gram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1F9B4E"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5FDBD" w14:textId="77777777" w:rsidR="003345F5" w:rsidRPr="00C02294" w:rsidRDefault="003345F5" w:rsidP="00721358">
            <w:pPr>
              <w:rPr>
                <w:rFonts w:ascii="Calibri" w:hAnsi="Calibri" w:cs="Calibri"/>
                <w:szCs w:val="20"/>
              </w:rPr>
            </w:pPr>
            <w:r w:rsidRPr="00C02294">
              <w:rPr>
                <w:rFonts w:ascii="Calibri" w:hAnsi="Calibri" w:cs="Calibri"/>
                <w:szCs w:val="20"/>
              </w:rPr>
              <w:t>Configures the overall device LXI configuration</w:t>
            </w:r>
          </w:p>
          <w:p w14:paraId="0F3425E9"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5E9F24D9" w14:textId="77777777" w:rsidR="003345F5" w:rsidRPr="00C02294" w:rsidRDefault="003345F5" w:rsidP="00721358">
            <w:pPr>
              <w:rPr>
                <w:rFonts w:ascii="Calibri" w:hAnsi="Calibri" w:cs="Calibri"/>
                <w:szCs w:val="20"/>
              </w:rPr>
            </w:pPr>
            <w:r w:rsidRPr="00C02294">
              <w:rPr>
                <w:rFonts w:ascii="Calibri" w:hAnsi="Calibri" w:cs="Calibri"/>
                <w:szCs w:val="20"/>
              </w:rPr>
              <w:t>The network settings managed by this API can usually be applied to all devices in a system.</w:t>
            </w:r>
          </w:p>
        </w:tc>
      </w:tr>
      <w:tr w:rsidR="003345F5" w:rsidRPr="002C6931" w14:paraId="40DBA029"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DC64381"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/device-specific-</w:t>
            </w:r>
            <w:proofErr w:type="gramStart"/>
            <w:r w:rsidRPr="00C02294">
              <w:rPr>
                <w:rFonts w:ascii="Calibri" w:hAnsi="Calibri" w:cs="Calibri"/>
                <w:szCs w:val="20"/>
              </w:rPr>
              <w:t>configuration  OR</w:t>
            </w:r>
            <w:proofErr w:type="gramEnd"/>
          </w:p>
          <w:p w14:paraId="1A189A03" w14:textId="77777777" w:rsidR="003345F5" w:rsidRPr="00C02294" w:rsidRDefault="003345F5" w:rsidP="00721358">
            <w:pPr>
              <w:rPr>
                <w:rFonts w:ascii="Calibri" w:hAnsi="Calibri" w:cs="Calibri"/>
                <w:szCs w:val="20"/>
              </w:rPr>
            </w:pPr>
            <w:r w:rsidRPr="00C02294">
              <w:rPr>
                <w:rFonts w:ascii="Calibri" w:hAnsi="Calibri" w:cs="Calibri"/>
                <w:szCs w:val="20"/>
              </w:rPr>
              <w:t>/lxi/device-specific-configuration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91904"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18392" w14:textId="77777777" w:rsidR="003345F5" w:rsidRPr="00C02294" w:rsidRDefault="003345F5" w:rsidP="00721358">
            <w:pPr>
              <w:rPr>
                <w:rFonts w:ascii="Calibri" w:hAnsi="Calibri" w:cs="Calibri"/>
                <w:szCs w:val="20"/>
              </w:rPr>
            </w:pPr>
            <w:r w:rsidRPr="00C02294">
              <w:rPr>
                <w:rFonts w:ascii="Calibri" w:hAnsi="Calibri" w:cs="Calibri"/>
                <w:szCs w:val="20"/>
              </w:rPr>
              <w:t xml:space="preserve">Returns device-specific configuration and capabilities. </w:t>
            </w:r>
          </w:p>
          <w:p w14:paraId="22415F11" w14:textId="77777777" w:rsidR="003345F5" w:rsidRPr="00C02294" w:rsidRDefault="003345F5" w:rsidP="00721358">
            <w:pPr>
              <w:rPr>
                <w:rFonts w:ascii="Calibri" w:hAnsi="Calibri" w:cs="Calibri"/>
                <w:szCs w:val="20"/>
              </w:rPr>
            </w:pPr>
          </w:p>
          <w:p w14:paraId="40E8DFB9" w14:textId="74DC9DCB"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over both secure and </w:t>
            </w:r>
            <w:r w:rsidR="008A316D">
              <w:rPr>
                <w:rFonts w:ascii="Calibri" w:hAnsi="Calibri" w:cs="Calibri"/>
                <w:szCs w:val="20"/>
              </w:rPr>
              <w:t>unsecur</w:t>
            </w:r>
            <w:r w:rsidRPr="00C02294">
              <w:rPr>
                <w:rFonts w:ascii="Calibri" w:hAnsi="Calibri" w:cs="Calibri"/>
                <w:szCs w:val="20"/>
              </w:rPr>
              <w:t>e connections. The two endpoints behave identically.</w:t>
            </w:r>
          </w:p>
        </w:tc>
      </w:tr>
      <w:tr w:rsidR="003345F5" w:rsidRPr="002C6931" w14:paraId="575BC44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49C2A93" w14:textId="77777777" w:rsidR="003345F5" w:rsidRPr="00C02294" w:rsidRDefault="003345F5" w:rsidP="00721358">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 xml:space="preserve">/device-specific-configuration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A0F89"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2D536" w14:textId="77777777" w:rsidR="003345F5" w:rsidRPr="00C02294" w:rsidRDefault="003345F5" w:rsidP="00721358">
            <w:pPr>
              <w:rPr>
                <w:rFonts w:ascii="Calibri" w:hAnsi="Calibri" w:cs="Calibri"/>
                <w:szCs w:val="20"/>
              </w:rPr>
            </w:pPr>
            <w:r w:rsidRPr="00C02294">
              <w:rPr>
                <w:rFonts w:ascii="Calibri" w:hAnsi="Calibri" w:cs="Calibri"/>
                <w:szCs w:val="20"/>
              </w:rPr>
              <w:t>Configures device-specific network settings.</w:t>
            </w:r>
          </w:p>
          <w:p w14:paraId="534A354F"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60EBF67B" w14:textId="77777777" w:rsidR="003345F5" w:rsidRPr="00C02294" w:rsidRDefault="003345F5" w:rsidP="00721358">
            <w:pPr>
              <w:rPr>
                <w:rFonts w:ascii="Calibri" w:hAnsi="Calibri" w:cs="Calibri"/>
                <w:szCs w:val="20"/>
              </w:rPr>
            </w:pPr>
            <w:r w:rsidRPr="00C02294">
              <w:rPr>
                <w:rFonts w:ascii="Calibri" w:hAnsi="Calibri" w:cs="Calibri"/>
                <w:szCs w:val="20"/>
              </w:rPr>
              <w:t>The network</w:t>
            </w:r>
            <w:r>
              <w:rPr>
                <w:rFonts w:ascii="Calibri" w:hAnsi="Calibri" w:cs="Calibri"/>
                <w:szCs w:val="20"/>
              </w:rPr>
              <w:t xml:space="preserve"> settings</w:t>
            </w:r>
            <w:r w:rsidRPr="00C02294">
              <w:rPr>
                <w:rFonts w:ascii="Calibri" w:hAnsi="Calibri" w:cs="Calibri"/>
                <w:szCs w:val="20"/>
              </w:rPr>
              <w:t xml:space="preserve"> managed by this API are potentially unique to a particular device.</w:t>
            </w:r>
          </w:p>
        </w:tc>
      </w:tr>
      <w:tr w:rsidR="003345F5" w:rsidRPr="002C6931" w14:paraId="3D5AE96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856102"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E770A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A8CDD" w14:textId="77777777" w:rsidR="003345F5" w:rsidRPr="00C02294" w:rsidRDefault="003345F5" w:rsidP="00721358">
            <w:pPr>
              <w:rPr>
                <w:rFonts w:ascii="Calibri" w:hAnsi="Calibri" w:cs="Calibri"/>
                <w:szCs w:val="20"/>
              </w:rPr>
            </w:pPr>
            <w:r w:rsidRPr="00C02294">
              <w:rPr>
                <w:rFonts w:ascii="Calibri" w:hAnsi="Calibri" w:cs="Calibri"/>
                <w:szCs w:val="20"/>
              </w:rPr>
              <w:t>Returns a list of certificate GUIDs.</w:t>
            </w:r>
          </w:p>
        </w:tc>
      </w:tr>
      <w:tr w:rsidR="003345F5" w:rsidRPr="002C6931" w14:paraId="35B3CB1C"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B8FC91"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BE32F2" w14:textId="77777777" w:rsidR="003345F5" w:rsidRPr="00C02294" w:rsidRDefault="003345F5" w:rsidP="00721358">
            <w:pPr>
              <w:rPr>
                <w:rFonts w:ascii="Calibri" w:hAnsi="Calibri" w:cs="Calibri"/>
                <w:szCs w:val="20"/>
              </w:rPr>
            </w:pPr>
            <w:r w:rsidRPr="00C02294">
              <w:rPr>
                <w:rFonts w:ascii="Calibri" w:hAnsi="Calibri" w:cs="Calibri"/>
                <w:szCs w:val="20"/>
              </w:rPr>
              <w:t>POST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B559CF" w14:textId="579E17AA" w:rsidR="003345F5" w:rsidRPr="00C02294" w:rsidRDefault="003345F5" w:rsidP="00721358">
            <w:pPr>
              <w:rPr>
                <w:rFonts w:ascii="Calibri" w:hAnsi="Calibri" w:cs="Calibri"/>
                <w:szCs w:val="20"/>
              </w:rPr>
            </w:pPr>
            <w:r w:rsidRPr="00C02294">
              <w:rPr>
                <w:rFonts w:ascii="Calibri" w:hAnsi="Calibri" w:cs="Calibri"/>
                <w:szCs w:val="20"/>
              </w:rPr>
              <w:t xml:space="preserve">Places a PKCS#7 style certificate or certificate chain on the device to use with its LDevID.  The certificate must be based on </w:t>
            </w:r>
            <w:r w:rsidR="00D2739B">
              <w:rPr>
                <w:rFonts w:ascii="Calibri" w:hAnsi="Calibri" w:cs="Calibri"/>
                <w:szCs w:val="20"/>
              </w:rPr>
              <w:t xml:space="preserve">a </w:t>
            </w:r>
            <w:r w:rsidRPr="00C02294">
              <w:rPr>
                <w:rFonts w:ascii="Calibri" w:hAnsi="Calibri" w:cs="Calibri"/>
                <w:szCs w:val="20"/>
              </w:rPr>
              <w:t>CSR acquired from the device.</w:t>
            </w:r>
          </w:p>
          <w:p w14:paraId="3143499E"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7D6C1021" w14:textId="70A35459" w:rsidR="003345F5" w:rsidRPr="00C02294" w:rsidRDefault="003345F5" w:rsidP="00721358">
            <w:pPr>
              <w:rPr>
                <w:rFonts w:ascii="Calibri" w:hAnsi="Calibri" w:cs="Calibri"/>
                <w:szCs w:val="20"/>
              </w:rPr>
            </w:pPr>
            <w:r w:rsidRPr="00C02294">
              <w:rPr>
                <w:rFonts w:ascii="Calibri" w:hAnsi="Calibri" w:cs="Calibri"/>
                <w:szCs w:val="20"/>
              </w:rPr>
              <w:t xml:space="preserve">The </w:t>
            </w:r>
            <w:r w:rsidR="00D2739B">
              <w:rPr>
                <w:rFonts w:ascii="Calibri" w:hAnsi="Calibri" w:cs="Calibri"/>
                <w:szCs w:val="20"/>
              </w:rPr>
              <w:t xml:space="preserve">GET </w:t>
            </w:r>
            <w:r w:rsidRPr="00C02294">
              <w:rPr>
                <w:rFonts w:ascii="Calibri" w:hAnsi="Calibri" w:cs="Calibri"/>
                <w:szCs w:val="20"/>
              </w:rPr>
              <w:t>response XML has the GUID that is used to identify this certificate.</w:t>
            </w:r>
          </w:p>
        </w:tc>
      </w:tr>
      <w:tr w:rsidR="003345F5" w:rsidRPr="002C6931" w14:paraId="5D344D04"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D83B43B"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0A62B13"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CF6A79" w14:textId="77777777" w:rsidR="003345F5" w:rsidRPr="00C02294" w:rsidRDefault="003345F5" w:rsidP="00721358">
            <w:pPr>
              <w:rPr>
                <w:rFonts w:ascii="Calibri" w:hAnsi="Calibri" w:cs="Calibri"/>
                <w:szCs w:val="20"/>
              </w:rPr>
            </w:pPr>
            <w:r w:rsidRPr="00C02294">
              <w:rPr>
                <w:rFonts w:ascii="Calibri" w:hAnsi="Calibri" w:cs="Calibri"/>
                <w:szCs w:val="20"/>
              </w:rPr>
              <w:t>Returns the PKCS#7 certificate, certificate chain, or PKCS#10 CSR identified by &lt;GUID&gt;</w:t>
            </w:r>
          </w:p>
        </w:tc>
      </w:tr>
      <w:tr w:rsidR="003345F5" w:rsidRPr="002C6931" w14:paraId="3B486907"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A7B80F9"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0FA73A" w14:textId="77777777" w:rsidR="003345F5" w:rsidRPr="00C02294" w:rsidRDefault="003345F5" w:rsidP="00721358">
            <w:pPr>
              <w:rPr>
                <w:rFonts w:ascii="Calibri" w:hAnsi="Calibri" w:cs="Calibri"/>
                <w:szCs w:val="20"/>
              </w:rPr>
            </w:pPr>
            <w:r w:rsidRPr="00C02294">
              <w:rPr>
                <w:rFonts w:ascii="Calibri" w:hAnsi="Calibri" w:cs="Calibri"/>
                <w:szCs w:val="20"/>
              </w:rPr>
              <w:t>DEL</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8F1C96" w14:textId="77777777" w:rsidR="003345F5" w:rsidRPr="00C02294" w:rsidRDefault="003345F5" w:rsidP="00721358">
            <w:pPr>
              <w:rPr>
                <w:rFonts w:ascii="Calibri" w:hAnsi="Calibri" w:cs="Calibri"/>
                <w:szCs w:val="20"/>
              </w:rPr>
            </w:pPr>
            <w:r w:rsidRPr="00C02294">
              <w:rPr>
                <w:rFonts w:ascii="Calibri" w:hAnsi="Calibri" w:cs="Calibri"/>
                <w:szCs w:val="20"/>
              </w:rPr>
              <w:t>Deletes the certificate, certificate chain or CSR identified by &lt;GUID&gt;</w:t>
            </w:r>
          </w:p>
        </w:tc>
      </w:tr>
      <w:tr w:rsidR="00177514" w:rsidRPr="002C6931" w14:paraId="09E7339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68EFE293" w14:textId="52FCBD1D" w:rsidR="00177514" w:rsidRPr="00C02294" w:rsidRDefault="009706BA" w:rsidP="00721358">
            <w:pPr>
              <w:rPr>
                <w:rFonts w:ascii="Calibri" w:hAnsi="Calibri" w:cs="Calibri"/>
                <w:szCs w:val="20"/>
              </w:rPr>
            </w:pPr>
            <w:r>
              <w:rPr>
                <w:rFonts w:ascii="Calibri" w:hAnsi="Calibri" w:cs="Calibri"/>
                <w:szCs w:val="20"/>
              </w:rPr>
              <w:t>/lxi/</w:t>
            </w:r>
            <w:proofErr w:type="spellStart"/>
            <w:r>
              <w:rPr>
                <w:rFonts w:ascii="Calibri" w:hAnsi="Calibri" w:cs="Calibri"/>
                <w:szCs w:val="20"/>
              </w:rPr>
              <w:t>api</w:t>
            </w:r>
            <w:proofErr w:type="spellEnd"/>
            <w:r>
              <w:rPr>
                <w:rFonts w:ascii="Calibri" w:hAnsi="Calibri" w:cs="Calibri"/>
                <w:szCs w:val="20"/>
              </w:rPr>
              <w:t>/certificates/&lt;GUID&gt;/enable</w:t>
            </w:r>
            <w:r w:rsidR="00277E52">
              <w:rPr>
                <w:rFonts w:ascii="Calibri" w:hAnsi="Calibri" w:cs="Calibri"/>
                <w:szCs w:val="20"/>
              </w:rPr>
              <w:t>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5D40F19" w14:textId="7B64FDAE" w:rsidR="00177514" w:rsidRPr="00C02294" w:rsidRDefault="009706BA" w:rsidP="00721358">
            <w:pPr>
              <w:rPr>
                <w:rFonts w:ascii="Calibri" w:hAnsi="Calibri" w:cs="Calibri"/>
                <w:szCs w:val="20"/>
              </w:rPr>
            </w:pPr>
            <w:r>
              <w:rPr>
                <w:rFonts w:ascii="Calibri" w:hAnsi="Calibri" w:cs="Calibri"/>
                <w:szCs w:val="20"/>
              </w:rPr>
              <w:t>PUT/GET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35408ED" w14:textId="68ADEB82" w:rsidR="00177514" w:rsidRPr="00C02294" w:rsidRDefault="00D91D04" w:rsidP="00721358">
            <w:pPr>
              <w:rPr>
                <w:rFonts w:ascii="Calibri" w:hAnsi="Calibri" w:cs="Calibri"/>
                <w:szCs w:val="20"/>
              </w:rPr>
            </w:pPr>
            <w:r>
              <w:rPr>
                <w:rFonts w:ascii="Calibri" w:hAnsi="Calibri" w:cs="Calibri"/>
                <w:szCs w:val="20"/>
              </w:rPr>
              <w:t>Controls and reads if the designated certificate is used by the device.</w:t>
            </w:r>
          </w:p>
        </w:tc>
      </w:tr>
      <w:tr w:rsidR="003345F5" w:rsidRPr="002C6931" w14:paraId="51E1A35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F216C5"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/get-</w:t>
            </w:r>
            <w:proofErr w:type="spellStart"/>
            <w:r w:rsidRPr="00C02294">
              <w:rPr>
                <w:rFonts w:ascii="Calibri" w:hAnsi="Calibri" w:cs="Calibri"/>
                <w:szCs w:val="20"/>
              </w:rPr>
              <w:t>csr</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606C9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33B633" w14:textId="77777777" w:rsidR="003345F5" w:rsidRPr="00C02294" w:rsidRDefault="003345F5" w:rsidP="00721358">
            <w:pPr>
              <w:rPr>
                <w:rFonts w:ascii="Calibri" w:hAnsi="Calibri" w:cs="Calibri"/>
                <w:szCs w:val="20"/>
              </w:rPr>
            </w:pPr>
            <w:r w:rsidRPr="00C02294">
              <w:rPr>
                <w:rFonts w:ascii="Calibri" w:hAnsi="Calibri" w:cs="Calibri"/>
                <w:szCs w:val="20"/>
              </w:rPr>
              <w:t>Acquires a PKCS#10 CSR from the device based on the request parameters.</w:t>
            </w:r>
          </w:p>
        </w:tc>
      </w:tr>
      <w:tr w:rsidR="003345F5" w:rsidRPr="002C6931" w14:paraId="329D06C2"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843E7CB" w14:textId="77777777" w:rsidR="003345F5" w:rsidRPr="00C02294" w:rsidRDefault="003345F5" w:rsidP="00721358">
            <w:pPr>
              <w:rPr>
                <w:rFonts w:ascii="Calibri" w:hAnsi="Calibri" w:cs="Calibri"/>
                <w:szCs w:val="20"/>
              </w:rPr>
            </w:pPr>
            <w:r w:rsidRPr="00C02294">
              <w:rPr>
                <w:rFonts w:ascii="Calibri" w:hAnsi="Calibri" w:cs="Calibri"/>
                <w:szCs w:val="20"/>
              </w:rPr>
              <w:lastRenderedPageBreak/>
              <w:t>/lxi/</w:t>
            </w:r>
            <w:proofErr w:type="spellStart"/>
            <w:r w:rsidRPr="00C02294">
              <w:rPr>
                <w:rFonts w:ascii="Calibri" w:hAnsi="Calibri" w:cs="Calibri"/>
                <w:szCs w:val="20"/>
              </w:rPr>
              <w:t>api</w:t>
            </w:r>
            <w:proofErr w:type="spellEnd"/>
            <w:r w:rsidRPr="00C02294">
              <w:rPr>
                <w:rFonts w:ascii="Calibri" w:hAnsi="Calibri" w:cs="Calibri"/>
                <w:szCs w:val="20"/>
              </w:rPr>
              <w:t>/create-certificate</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0203083" w14:textId="52F8B67F" w:rsidR="003345F5" w:rsidRPr="00C02294" w:rsidRDefault="004A1D83" w:rsidP="00721358">
            <w:pPr>
              <w:rPr>
                <w:rFonts w:ascii="Calibri" w:hAnsi="Calibri" w:cs="Calibri"/>
                <w:szCs w:val="20"/>
              </w:rPr>
            </w:pPr>
            <w:r>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DF1DC4B" w14:textId="77777777" w:rsidR="003345F5" w:rsidRPr="00C02294" w:rsidRDefault="003345F5" w:rsidP="00721358">
            <w:pPr>
              <w:rPr>
                <w:rFonts w:ascii="Calibri" w:hAnsi="Calibri" w:cs="Calibri"/>
                <w:szCs w:val="20"/>
              </w:rPr>
            </w:pPr>
            <w:r w:rsidRPr="00C02294">
              <w:rPr>
                <w:rFonts w:ascii="Calibri" w:hAnsi="Calibri" w:cs="Calibri"/>
                <w:szCs w:val="20"/>
              </w:rPr>
              <w:t>Tell the device to create a self-signed certificate (also known as an LDevID) based on the request parameters.</w:t>
            </w:r>
          </w:p>
        </w:tc>
      </w:tr>
    </w:tbl>
    <w:p w14:paraId="4D190E54" w14:textId="77777777" w:rsidR="003345F5" w:rsidRDefault="003345F5" w:rsidP="00883589">
      <w:pPr>
        <w:pStyle w:val="Heading3"/>
        <w:divId w:val="93062176"/>
      </w:pPr>
      <w:bookmarkStart w:id="76" w:name="_Toc78269845"/>
      <w:bookmarkStart w:id="77" w:name="_Toc192606089"/>
      <w:r>
        <w:t>XML Schemas for Device APIs</w:t>
      </w:r>
      <w:bookmarkEnd w:id="76"/>
      <w:bookmarkEnd w:id="77"/>
    </w:p>
    <w:p w14:paraId="55477BCA" w14:textId="77777777" w:rsidR="003345F5" w:rsidRDefault="003345F5" w:rsidP="003345F5">
      <w:pPr>
        <w:pStyle w:val="Body1"/>
        <w:divId w:val="93062176"/>
      </w:pPr>
      <w:r>
        <w:t>The following sections specify the management of the XML schemas that specify the format of the payloads sent to and from the device with the LXI API.</w:t>
      </w:r>
    </w:p>
    <w:p w14:paraId="3264D4F7" w14:textId="49032BA2" w:rsidR="003345F5" w:rsidRDefault="003345F5" w:rsidP="003345F5">
      <w:pPr>
        <w:pStyle w:val="Heading4"/>
        <w:divId w:val="93062176"/>
      </w:pPr>
      <w:r>
        <w:t>LXI Identification Schema Handling</w:t>
      </w:r>
    </w:p>
    <w:p w14:paraId="614AE6BD" w14:textId="0514D5AC" w:rsidR="003345F5" w:rsidRPr="003C7891" w:rsidRDefault="003345F5" w:rsidP="003345F5">
      <w:pPr>
        <w:pStyle w:val="Body1"/>
        <w:divId w:val="93062176"/>
      </w:pPr>
      <w:r>
        <w:t>The LXI Identification schema precedes this specification.  Although it is part of the LXI API, the location and management of it is independent of the rules in this section.</w:t>
      </w:r>
      <w:r w:rsidR="003F63F4">
        <w:t xml:space="preserve">  For details see: </w:t>
      </w:r>
      <w:r w:rsidR="0067212A">
        <w:fldChar w:fldCharType="begin"/>
      </w:r>
      <w:r w:rsidR="0067212A">
        <w:instrText xml:space="preserve"> REF _Ref81661396 \r \h </w:instrText>
      </w:r>
      <w:r w:rsidR="0067212A">
        <w:fldChar w:fldCharType="separate"/>
      </w:r>
      <w:r w:rsidR="00301D7A">
        <w:t>23.10.7</w:t>
      </w:r>
      <w:r w:rsidR="0067212A">
        <w:fldChar w:fldCharType="end"/>
      </w:r>
      <w:r w:rsidR="0067212A">
        <w:t xml:space="preserve">, </w:t>
      </w:r>
      <w:r w:rsidR="003F63F4" w:rsidRPr="00715DD2">
        <w:rPr>
          <w:i/>
          <w:iCs/>
          <w:u w:val="single"/>
        </w:rPr>
        <w:fldChar w:fldCharType="begin"/>
      </w:r>
      <w:r w:rsidR="003F63F4" w:rsidRPr="00715DD2">
        <w:rPr>
          <w:i/>
          <w:iCs/>
          <w:u w:val="single"/>
        </w:rPr>
        <w:instrText xml:space="preserve"> REF _Ref81661354 \h  \* MERGEFORMAT </w:instrText>
      </w:r>
      <w:r w:rsidR="003F63F4" w:rsidRPr="00715DD2">
        <w:rPr>
          <w:i/>
          <w:iCs/>
          <w:u w:val="single"/>
        </w:rPr>
      </w:r>
      <w:r w:rsidR="003F63F4" w:rsidRPr="00715DD2">
        <w:rPr>
          <w:i/>
          <w:iCs/>
          <w:u w:val="single"/>
        </w:rPr>
        <w:fldChar w:fldCharType="separate"/>
      </w:r>
      <w:r w:rsidR="00301D7A" w:rsidRPr="00301D7A">
        <w:rPr>
          <w:i/>
          <w:iCs/>
          <w:u w:val="single"/>
        </w:rPr>
        <w:t>RULE – LXI</w:t>
      </w:r>
      <w:r w:rsidR="00301D7A">
        <w:t xml:space="preserve"> Identification API</w:t>
      </w:r>
      <w:r w:rsidR="003F63F4" w:rsidRPr="00715DD2">
        <w:rPr>
          <w:i/>
          <w:iCs/>
          <w:u w:val="single"/>
        </w:rPr>
        <w:fldChar w:fldCharType="end"/>
      </w:r>
      <w:r w:rsidR="0067212A">
        <w:rPr>
          <w:i/>
          <w:iCs/>
          <w:u w:val="single"/>
        </w:rPr>
        <w:t>.</w:t>
      </w:r>
    </w:p>
    <w:p w14:paraId="1182C6CA" w14:textId="1623AF51" w:rsidR="003345F5" w:rsidRPr="001F14E0" w:rsidRDefault="003345F5" w:rsidP="003345F5">
      <w:pPr>
        <w:pStyle w:val="Heading4"/>
        <w:divId w:val="93062176"/>
      </w:pPr>
      <w:r>
        <w:t>Schema Version Management</w:t>
      </w:r>
    </w:p>
    <w:p w14:paraId="6110FCF6" w14:textId="77777777" w:rsidR="003345F5" w:rsidRDefault="003345F5" w:rsidP="003345F5">
      <w:pPr>
        <w:pStyle w:val="Body1"/>
        <w:divId w:val="93062176"/>
      </w:pPr>
      <w:r>
        <w:t xml:space="preserve">The LXI XML schemas are versioned by providing all versions of each schema in its own directory within a directory named </w:t>
      </w:r>
      <w:r>
        <w:rPr>
          <w:i/>
          <w:iCs/>
        </w:rPr>
        <w:t>schemas</w:t>
      </w:r>
      <w:r>
        <w:t xml:space="preserve">.  The directory name is the schema name as specified in the document.  For instance, all versions of the LXI Common Configuration schema </w:t>
      </w:r>
      <w:proofErr w:type="gramStart"/>
      <w:r>
        <w:t>are located in</w:t>
      </w:r>
      <w:proofErr w:type="gramEnd"/>
      <w:r>
        <w:t xml:space="preserve"> the directory:</w:t>
      </w:r>
    </w:p>
    <w:p w14:paraId="63C55171" w14:textId="77777777" w:rsidR="003345F5" w:rsidRDefault="003345F5" w:rsidP="003345F5">
      <w:pPr>
        <w:pStyle w:val="Body1"/>
        <w:divId w:val="93062176"/>
      </w:pPr>
    </w:p>
    <w:p w14:paraId="23D2415B" w14:textId="77777777" w:rsidR="003345F5" w:rsidRPr="0013467D" w:rsidRDefault="003345F5" w:rsidP="003345F5">
      <w:pPr>
        <w:pStyle w:val="ListParagraph"/>
        <w:divId w:val="93062176"/>
      </w:pPr>
      <w:r w:rsidRPr="0013467D">
        <w:t>schema</w:t>
      </w:r>
      <w:r>
        <w:t>s</w:t>
      </w:r>
      <w:r w:rsidRPr="0013467D">
        <w:t>/</w:t>
      </w:r>
      <w:proofErr w:type="spellStart"/>
      <w:r w:rsidRPr="0013467D">
        <w:t>LXICommonConfiguration</w:t>
      </w:r>
      <w:proofErr w:type="spellEnd"/>
      <w:r w:rsidRPr="0013467D">
        <w:t>/</w:t>
      </w:r>
    </w:p>
    <w:p w14:paraId="542209B6" w14:textId="77777777" w:rsidR="003345F5" w:rsidRDefault="003345F5" w:rsidP="003345F5">
      <w:pPr>
        <w:pStyle w:val="Body1"/>
        <w:divId w:val="93062176"/>
      </w:pPr>
    </w:p>
    <w:p w14:paraId="38DB7A29" w14:textId="77777777" w:rsidR="003345F5" w:rsidRPr="007C2EE4" w:rsidRDefault="003345F5" w:rsidP="003345F5">
      <w:pPr>
        <w:pStyle w:val="Body1"/>
        <w:divId w:val="93062176"/>
      </w:pPr>
      <w:r>
        <w:t xml:space="preserve">Within this directory, the various versions of the schema have filenames that correspond to the version of the schema.  For instance, the 2.3 version of the LXI Common Configuration schema would have the filename </w:t>
      </w:r>
      <w:r w:rsidRPr="0051524E">
        <w:rPr>
          <w:i/>
          <w:iCs/>
        </w:rPr>
        <w:t>“2.3”</w:t>
      </w:r>
      <w:r>
        <w:t>.  The reference for this version of the schema would then be:</w:t>
      </w:r>
      <w:r>
        <w:br/>
      </w:r>
    </w:p>
    <w:p w14:paraId="56EA5813" w14:textId="77777777" w:rsidR="003345F5" w:rsidRPr="0013467D" w:rsidRDefault="003345F5" w:rsidP="003345F5">
      <w:pPr>
        <w:pStyle w:val="ListParagraph"/>
        <w:divId w:val="93062176"/>
      </w:pPr>
      <w:r w:rsidRPr="0013467D">
        <w:t>schemas/</w:t>
      </w:r>
      <w:proofErr w:type="spellStart"/>
      <w:r w:rsidRPr="0013467D">
        <w:t>LXICommonConfiguration</w:t>
      </w:r>
      <w:proofErr w:type="spellEnd"/>
      <w:r w:rsidRPr="0013467D">
        <w:t>/2.3</w:t>
      </w:r>
    </w:p>
    <w:p w14:paraId="7741C14B" w14:textId="77777777" w:rsidR="003345F5" w:rsidRDefault="003345F5" w:rsidP="003345F5">
      <w:pPr>
        <w:pStyle w:val="Heading4"/>
        <w:divId w:val="93062176"/>
      </w:pPr>
      <w:bookmarkStart w:id="78" w:name="_Ref140561042"/>
      <w:r>
        <w:t>RULE – Schema location on the device</w:t>
      </w:r>
      <w:bookmarkEnd w:id="78"/>
    </w:p>
    <w:p w14:paraId="1C0D983B" w14:textId="64BA167D" w:rsidR="00A57007" w:rsidRDefault="00A57007" w:rsidP="00A57007">
      <w:pPr>
        <w:pStyle w:val="Body1"/>
        <w:divId w:val="93062176"/>
      </w:pPr>
      <w:r>
        <w:t xml:space="preserve">Devices shall provide schemas for each payload </w:t>
      </w:r>
      <w:r w:rsidR="00D764BA">
        <w:t xml:space="preserve">produced or consumed </w:t>
      </w:r>
      <w:r>
        <w:t>by the device.</w:t>
      </w:r>
    </w:p>
    <w:p w14:paraId="30A145C5" w14:textId="51FDB292" w:rsidR="003345F5" w:rsidRDefault="003345F5" w:rsidP="003345F5">
      <w:pPr>
        <w:pStyle w:val="LXIBody"/>
        <w:divId w:val="93062176"/>
      </w:pPr>
      <w:r>
        <w:t>The schemas</w:t>
      </w:r>
      <w:r w:rsidR="00B22B1E">
        <w:t>,</w:t>
      </w:r>
      <w:r>
        <w:t xml:space="preserve"> on a device</w:t>
      </w:r>
      <w:r w:rsidR="00B22B1E">
        <w:t>,</w:t>
      </w:r>
      <w:r>
        <w:t xml:space="preserve"> shall be located at the device URL</w:t>
      </w:r>
      <w:r w:rsidR="0027164F">
        <w:t xml:space="preserve"> from the HTTP(S) server port</w:t>
      </w:r>
      <w:r w:rsidR="009A278C">
        <w:t>s</w:t>
      </w:r>
      <w:r w:rsidR="0027164F">
        <w:t xml:space="preserve"> that serve the </w:t>
      </w:r>
      <w:r w:rsidR="009A278C">
        <w:t xml:space="preserve">specific </w:t>
      </w:r>
      <w:r w:rsidR="0027164F">
        <w:t>API</w:t>
      </w:r>
      <w:r>
        <w:t xml:space="preserve">, in the directory </w:t>
      </w:r>
      <w:r>
        <w:rPr>
          <w:i/>
          <w:iCs/>
        </w:rPr>
        <w:t>lxi.</w:t>
      </w:r>
      <w:r>
        <w:t xml:space="preserve"> Thus, the URL for the 1.0 release of the LXI Common Configuration schema shall be:</w:t>
      </w:r>
      <w:r>
        <w:br/>
      </w:r>
    </w:p>
    <w:p w14:paraId="35FE6338" w14:textId="7EC0011E" w:rsidR="003345F5" w:rsidRPr="007C2EE4" w:rsidRDefault="003345F5" w:rsidP="003345F5">
      <w:pPr>
        <w:pStyle w:val="ListParagraph"/>
        <w:divId w:val="93062176"/>
      </w:pPr>
      <w:r w:rsidRPr="007C2EE4">
        <w:t>http</w:t>
      </w:r>
      <w:r w:rsidR="00A00550">
        <w:t>(s)</w:t>
      </w:r>
      <w:r w:rsidRPr="007C2EE4">
        <w:t>://&lt;device&gt;/lxi/schemas/</w:t>
      </w:r>
      <w:proofErr w:type="spellStart"/>
      <w:r w:rsidRPr="007C2EE4">
        <w:t>LXICommonConfiguration</w:t>
      </w:r>
      <w:proofErr w:type="spellEnd"/>
      <w:r w:rsidRPr="007C2EE4">
        <w:t>/1.0</w:t>
      </w:r>
    </w:p>
    <w:p w14:paraId="7B312E36" w14:textId="175C506D" w:rsidR="003345F5" w:rsidRDefault="003345F5" w:rsidP="003345F5">
      <w:pPr>
        <w:pStyle w:val="LXIBody"/>
        <w:divId w:val="93062176"/>
        <w:rPr>
          <w:i/>
          <w:iCs/>
        </w:rPr>
      </w:pPr>
      <w:r>
        <w:t xml:space="preserve">The schemas are also available on the LXI website </w:t>
      </w:r>
      <w:r w:rsidR="001E3459">
        <w:t xml:space="preserve">in </w:t>
      </w:r>
      <w:r>
        <w:t xml:space="preserve">the directory </w:t>
      </w:r>
      <w:r>
        <w:rPr>
          <w:i/>
          <w:iCs/>
        </w:rPr>
        <w:t xml:space="preserve">schemas.  </w:t>
      </w:r>
      <w:r>
        <w:t xml:space="preserve">Thus, the URL for the 1.0 release of the LXI Common Configuration schema is: </w:t>
      </w:r>
      <w:r>
        <w:br/>
      </w:r>
    </w:p>
    <w:p w14:paraId="28C6C9C6" w14:textId="7BDC3132" w:rsidR="003345F5" w:rsidRDefault="003345F5" w:rsidP="003345F5">
      <w:pPr>
        <w:pStyle w:val="ListParagraph"/>
        <w:divId w:val="93062176"/>
      </w:pPr>
      <w:r w:rsidRPr="007C2EE4">
        <w:t>http</w:t>
      </w:r>
      <w:r w:rsidR="00A00550">
        <w:t>(s)</w:t>
      </w:r>
      <w:r w:rsidRPr="007C2EE4">
        <w:t>://lxistandard.org/schemas/</w:t>
      </w:r>
      <w:proofErr w:type="spellStart"/>
      <w:r w:rsidRPr="007C2EE4">
        <w:t>LXICommonConfiguration</w:t>
      </w:r>
      <w:proofErr w:type="spellEnd"/>
      <w:r w:rsidRPr="007C2EE4">
        <w:t>/1.0</w:t>
      </w:r>
    </w:p>
    <w:p w14:paraId="6322DD6D" w14:textId="77777777" w:rsidR="00C56DEB" w:rsidRDefault="00C56DEB" w:rsidP="003345F5">
      <w:pPr>
        <w:pStyle w:val="ListParagraph"/>
        <w:divId w:val="93062176"/>
      </w:pPr>
    </w:p>
    <w:p w14:paraId="6B583888" w14:textId="77777777" w:rsidR="006B0715" w:rsidRDefault="006B0715" w:rsidP="00F72477">
      <w:pPr>
        <w:divId w:val="93062176"/>
        <w:rPr>
          <w:i/>
          <w:iCs/>
          <w:szCs w:val="20"/>
        </w:rPr>
      </w:pPr>
      <w:r w:rsidRPr="00C43C49">
        <w:rPr>
          <w:b/>
          <w:bCs/>
          <w:i/>
          <w:iCs/>
        </w:rPr>
        <w:t>Observation:</w:t>
      </w:r>
      <w:r w:rsidRPr="00C43C49">
        <w:rPr>
          <w:i/>
          <w:iCs/>
          <w:szCs w:val="20"/>
        </w:rPr>
        <w:t xml:space="preserve"> According to Rule 23.10.4.1 the XML payload of the device shall comply with the XSD schema. The location of the schema is dereferenced in the payload within an </w:t>
      </w:r>
      <w:proofErr w:type="spellStart"/>
      <w:proofErr w:type="gramStart"/>
      <w:r w:rsidRPr="00C43C49">
        <w:rPr>
          <w:i/>
          <w:iCs/>
          <w:szCs w:val="20"/>
        </w:rPr>
        <w:t>xsi:schemaLocation</w:t>
      </w:r>
      <w:proofErr w:type="spellEnd"/>
      <w:proofErr w:type="gramEnd"/>
      <w:r w:rsidRPr="00C43C49">
        <w:rPr>
          <w:i/>
          <w:iCs/>
          <w:szCs w:val="20"/>
        </w:rPr>
        <w:t xml:space="preserve"> attribute by a relative or absolute URL reference. Example:</w:t>
      </w:r>
    </w:p>
    <w:p w14:paraId="09C6AFD7" w14:textId="77777777" w:rsidR="00C5260C" w:rsidRPr="00C43C49" w:rsidRDefault="00C5260C" w:rsidP="00F72477">
      <w:pPr>
        <w:divId w:val="93062176"/>
        <w:rPr>
          <w:i/>
          <w:iCs/>
          <w:szCs w:val="20"/>
        </w:rPr>
      </w:pPr>
    </w:p>
    <w:p w14:paraId="327DB4E4" w14:textId="77777777" w:rsidR="006B0715" w:rsidRPr="00C43C49" w:rsidRDefault="006B0715" w:rsidP="00C43C49">
      <w:pPr>
        <w:ind w:left="720"/>
        <w:divId w:val="93062176"/>
        <w:rPr>
          <w:i/>
          <w:iCs/>
          <w:szCs w:val="20"/>
        </w:rPr>
      </w:pPr>
      <w:r w:rsidRPr="00C43C49">
        <w:rPr>
          <w:i/>
          <w:iCs/>
          <w:szCs w:val="20"/>
        </w:rPr>
        <w:t>&lt;?xml version="1.0" encoding="UTF-8"?&gt;</w:t>
      </w:r>
    </w:p>
    <w:p w14:paraId="1B914F7E" w14:textId="77777777" w:rsidR="006B0715" w:rsidRPr="00C43C49" w:rsidRDefault="006B0715" w:rsidP="00C43C49">
      <w:pPr>
        <w:ind w:left="720"/>
        <w:divId w:val="93062176"/>
        <w:rPr>
          <w:i/>
          <w:iCs/>
          <w:szCs w:val="20"/>
        </w:rPr>
      </w:pPr>
      <w:r w:rsidRPr="00C43C49">
        <w:rPr>
          <w:i/>
          <w:iCs/>
          <w:szCs w:val="20"/>
        </w:rPr>
        <w:t>&lt;</w:t>
      </w:r>
      <w:proofErr w:type="spellStart"/>
      <w:r w:rsidRPr="00C43C49">
        <w:rPr>
          <w:i/>
          <w:iCs/>
          <w:szCs w:val="20"/>
        </w:rPr>
        <w:t>LXICommonConfiguration</w:t>
      </w:r>
      <w:proofErr w:type="spellEnd"/>
      <w:r w:rsidRPr="00C43C49">
        <w:rPr>
          <w:i/>
          <w:iCs/>
          <w:szCs w:val="20"/>
        </w:rPr>
        <w:t xml:space="preserve"> xmlns="</w:t>
      </w:r>
      <w:hyperlink r:id="rId13" w:history="1">
        <w:r w:rsidRPr="00C43C49">
          <w:rPr>
            <w:i/>
            <w:iCs/>
          </w:rPr>
          <w:t>http://lxistandard.org/schemas/LXICommonConfiguration/1.0"</w:t>
        </w:r>
      </w:hyperlink>
    </w:p>
    <w:p w14:paraId="30A3653F" w14:textId="77777777" w:rsidR="006B0715" w:rsidRPr="00C43C49" w:rsidRDefault="006B0715" w:rsidP="00C43C49">
      <w:pPr>
        <w:ind w:left="720"/>
        <w:divId w:val="93062176"/>
        <w:rPr>
          <w:i/>
          <w:iCs/>
          <w:szCs w:val="20"/>
        </w:rPr>
      </w:pPr>
      <w:r w:rsidRPr="00C43C49">
        <w:rPr>
          <w:i/>
          <w:iCs/>
          <w:szCs w:val="20"/>
        </w:rPr>
        <w:t xml:space="preserve">    </w:t>
      </w:r>
      <w:proofErr w:type="spellStart"/>
      <w:r w:rsidRPr="00C43C49">
        <w:rPr>
          <w:i/>
          <w:iCs/>
          <w:szCs w:val="20"/>
        </w:rPr>
        <w:t>xmlns:xsi</w:t>
      </w:r>
      <w:proofErr w:type="spellEnd"/>
      <w:r w:rsidRPr="00C43C49">
        <w:rPr>
          <w:i/>
          <w:iCs/>
          <w:szCs w:val="20"/>
        </w:rPr>
        <w:t>="</w:t>
      </w:r>
      <w:hyperlink r:id="rId14" w:history="1">
        <w:r w:rsidRPr="00C43C49">
          <w:rPr>
            <w:i/>
            <w:iCs/>
          </w:rPr>
          <w:t>http://www.w3.org/2001/XMLSchema-instance</w:t>
        </w:r>
      </w:hyperlink>
      <w:r w:rsidRPr="00C43C49">
        <w:rPr>
          <w:i/>
          <w:iCs/>
          <w:szCs w:val="20"/>
        </w:rPr>
        <w:t>"</w:t>
      </w:r>
    </w:p>
    <w:p w14:paraId="076FFEE0" w14:textId="77777777" w:rsidR="006B0715" w:rsidRPr="00C43C49" w:rsidRDefault="006B0715" w:rsidP="00C43C49">
      <w:pPr>
        <w:ind w:left="720"/>
        <w:divId w:val="93062176"/>
        <w:rPr>
          <w:i/>
          <w:iCs/>
          <w:szCs w:val="20"/>
        </w:rPr>
      </w:pPr>
      <w:r w:rsidRPr="00C43C49">
        <w:rPr>
          <w:i/>
          <w:iCs/>
          <w:szCs w:val="20"/>
        </w:rPr>
        <w:t>    xsi:schemaLocation="</w:t>
      </w:r>
      <w:hyperlink r:id="rId15" w:history="1">
        <w:r w:rsidRPr="00C43C49">
          <w:rPr>
            <w:i/>
            <w:iCs/>
          </w:rPr>
          <w:t>http://lxistandard.org/schemas/LXICommonConfiguration/1.0 /lxi/schemas/</w:t>
        </w:r>
        <w:proofErr w:type="spellStart"/>
        <w:r w:rsidRPr="00C43C49">
          <w:rPr>
            <w:i/>
            <w:iCs/>
          </w:rPr>
          <w:t>LXICommonConfiguration</w:t>
        </w:r>
        <w:proofErr w:type="spellEnd"/>
        <w:r w:rsidRPr="00C43C49">
          <w:rPr>
            <w:i/>
            <w:iCs/>
          </w:rPr>
          <w:t>/1.0</w:t>
        </w:r>
      </w:hyperlink>
      <w:r w:rsidRPr="00C43C49">
        <w:rPr>
          <w:i/>
          <w:iCs/>
          <w:szCs w:val="20"/>
        </w:rPr>
        <w:t>"</w:t>
      </w:r>
    </w:p>
    <w:p w14:paraId="359A4B55" w14:textId="77777777" w:rsidR="006B0715" w:rsidRPr="00884556" w:rsidRDefault="006B0715" w:rsidP="00884556">
      <w:pPr>
        <w:divId w:val="93062176"/>
        <w:rPr>
          <w:i/>
          <w:iCs/>
          <w:szCs w:val="20"/>
        </w:rPr>
      </w:pPr>
    </w:p>
    <w:p w14:paraId="06B6BA89" w14:textId="25145F7A" w:rsidR="003345F5" w:rsidRDefault="008612C0" w:rsidP="003345F5">
      <w:pPr>
        <w:pStyle w:val="Heading3"/>
        <w:divId w:val="93062176"/>
      </w:pPr>
      <w:bookmarkStart w:id="79" w:name="_Toc78269846"/>
      <w:bookmarkStart w:id="80" w:name="_Ref81661354"/>
      <w:bookmarkStart w:id="81" w:name="_Ref81661392"/>
      <w:bookmarkStart w:id="82" w:name="_Ref81661396"/>
      <w:bookmarkStart w:id="83" w:name="_Toc192606090"/>
      <w:r>
        <w:lastRenderedPageBreak/>
        <w:t xml:space="preserve">RULE </w:t>
      </w:r>
      <w:r w:rsidR="0029621B">
        <w:t>–</w:t>
      </w:r>
      <w:r>
        <w:t xml:space="preserve"> </w:t>
      </w:r>
      <w:r w:rsidR="003345F5">
        <w:t>LXI Identification API</w:t>
      </w:r>
      <w:bookmarkEnd w:id="79"/>
      <w:bookmarkEnd w:id="80"/>
      <w:bookmarkEnd w:id="81"/>
      <w:bookmarkEnd w:id="82"/>
      <w:bookmarkEnd w:id="83"/>
    </w:p>
    <w:p w14:paraId="2B1ECFA5" w14:textId="77777777" w:rsidR="003345F5" w:rsidRDefault="003345F5" w:rsidP="003345F5">
      <w:pPr>
        <w:pStyle w:val="Body1"/>
        <w:divId w:val="93062176"/>
      </w:pPr>
    </w:p>
    <w:tbl>
      <w:tblPr>
        <w:tblW w:w="9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4"/>
        <w:gridCol w:w="879"/>
        <w:gridCol w:w="890"/>
        <w:gridCol w:w="900"/>
        <w:gridCol w:w="2696"/>
        <w:gridCol w:w="2271"/>
      </w:tblGrid>
      <w:tr w:rsidR="003345F5" w:rsidRPr="004741FC" w14:paraId="1937B714" w14:textId="77777777" w:rsidTr="004C70F6">
        <w:trPr>
          <w:divId w:val="93062176"/>
        </w:trPr>
        <w:tc>
          <w:tcPr>
            <w:tcW w:w="17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10B76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5972D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Method</w:t>
            </w:r>
          </w:p>
        </w:tc>
        <w:tc>
          <w:tcPr>
            <w:tcW w:w="8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77C52"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Request</w:t>
            </w:r>
          </w:p>
          <w:p w14:paraId="3C8923F1"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Content</w:t>
            </w:r>
          </w:p>
        </w:tc>
        <w:tc>
          <w:tcPr>
            <w:tcW w:w="9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349955"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Request</w:t>
            </w:r>
          </w:p>
          <w:p w14:paraId="20EB485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c>
          <w:tcPr>
            <w:tcW w:w="26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43122F"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Response Content</w:t>
            </w:r>
          </w:p>
        </w:tc>
        <w:tc>
          <w:tcPr>
            <w:tcW w:w="22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1D9A73"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Response</w:t>
            </w:r>
          </w:p>
          <w:p w14:paraId="37BAED8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r>
      <w:tr w:rsidR="003345F5" w:rsidRPr="004741FC" w14:paraId="4F4A50EE" w14:textId="77777777" w:rsidTr="004C70F6">
        <w:trPr>
          <w:divId w:val="93062176"/>
        </w:trPr>
        <w:tc>
          <w:tcPr>
            <w:tcW w:w="1714"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9773BF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/lxi/identification</w:t>
            </w:r>
          </w:p>
        </w:tc>
        <w:tc>
          <w:tcPr>
            <w:tcW w:w="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4CB20"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GET</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1544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None</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B16D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27F114" w14:textId="77777777" w:rsidR="003345F5" w:rsidRPr="004741FC" w:rsidRDefault="003345F5" w:rsidP="00721358">
            <w:pPr>
              <w:rPr>
                <w:rFonts w:ascii="Calibri" w:hAnsi="Calibri" w:cs="Calibri"/>
                <w:sz w:val="22"/>
                <w:szCs w:val="22"/>
              </w:rPr>
            </w:pPr>
            <w:r>
              <w:rPr>
                <w:rFonts w:ascii="Calibri" w:hAnsi="Calibri" w:cs="Calibri"/>
                <w:sz w:val="22"/>
                <w:szCs w:val="22"/>
              </w:rPr>
              <w:t>LXIIdentification.xsd</w:t>
            </w:r>
          </w:p>
        </w:tc>
        <w:tc>
          <w:tcPr>
            <w:tcW w:w="2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3DDE" w14:textId="0DEDD2E8"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Content-Type: </w:t>
            </w:r>
            <w:r w:rsidR="00E04C43">
              <w:rPr>
                <w:rFonts w:ascii="Calibri" w:hAnsi="Calibri" w:cs="Calibri"/>
                <w:sz w:val="22"/>
                <w:szCs w:val="22"/>
              </w:rPr>
              <w:t>text</w:t>
            </w:r>
            <w:r w:rsidRPr="004741FC">
              <w:rPr>
                <w:rFonts w:ascii="Calibri" w:hAnsi="Calibri" w:cs="Calibri"/>
                <w:sz w:val="22"/>
                <w:szCs w:val="22"/>
              </w:rPr>
              <w:t>/xml</w:t>
            </w:r>
          </w:p>
        </w:tc>
      </w:tr>
    </w:tbl>
    <w:p w14:paraId="4A886524" w14:textId="77777777" w:rsidR="008D7F9B" w:rsidRDefault="008D7F9B" w:rsidP="00D221C0">
      <w:pPr>
        <w:pStyle w:val="Body1"/>
        <w:divId w:val="93062176"/>
      </w:pPr>
    </w:p>
    <w:p w14:paraId="5F1EAE7E" w14:textId="391A8C62" w:rsidR="004C70F6" w:rsidRDefault="004C70F6" w:rsidP="00D221C0">
      <w:pPr>
        <w:pStyle w:val="Body1"/>
        <w:divId w:val="93062176"/>
      </w:pPr>
      <w:r>
        <w:t xml:space="preserve">The LXI </w:t>
      </w:r>
      <w:r w:rsidR="00A12361">
        <w:t>Identification</w:t>
      </w:r>
      <w:r>
        <w:t xml:space="preserve"> GET API r</w:t>
      </w:r>
      <w:r w:rsidRPr="002C6931">
        <w:t xml:space="preserve">eturns the overall device </w:t>
      </w:r>
      <w:r w:rsidR="00A12361">
        <w:t>identity</w:t>
      </w:r>
      <w:r w:rsidR="00D221C0">
        <w:t>.</w:t>
      </w:r>
    </w:p>
    <w:p w14:paraId="7BD9153D" w14:textId="0F8AE923" w:rsidR="003345F5" w:rsidRDefault="003345F5" w:rsidP="003345F5">
      <w:pPr>
        <w:pStyle w:val="LXIBody"/>
        <w:divId w:val="93062176"/>
      </w:pPr>
      <w:r>
        <w:t>Clients are not required to authenticate themselves to use this API.</w:t>
      </w:r>
    </w:p>
    <w:p w14:paraId="14294B69" w14:textId="0DDA71CE" w:rsidR="008708E2" w:rsidRDefault="00C141FD" w:rsidP="008708E2">
      <w:pPr>
        <w:pStyle w:val="LXIBody"/>
        <w:divId w:val="93062176"/>
      </w:pPr>
      <w:r>
        <w:t xml:space="preserve">For backward </w:t>
      </w:r>
      <w:r w:rsidR="00B53C12">
        <w:t>compatibility, i</w:t>
      </w:r>
      <w:r w:rsidR="00FC28D7">
        <w:t xml:space="preserve">n addition to </w:t>
      </w:r>
      <w:r w:rsidR="00FC28D7">
        <w:fldChar w:fldCharType="begin"/>
      </w:r>
      <w:r w:rsidR="00FC28D7">
        <w:instrText xml:space="preserve"> REF _Ref140561042 \r \h </w:instrText>
      </w:r>
      <w:r w:rsidR="00FC28D7">
        <w:fldChar w:fldCharType="separate"/>
      </w:r>
      <w:r w:rsidR="00301D7A">
        <w:t>23.10.6.3</w:t>
      </w:r>
      <w:r w:rsidR="00FC28D7">
        <w:fldChar w:fldCharType="end"/>
      </w:r>
      <w:r w:rsidR="00EB5C68">
        <w:t xml:space="preserve">, </w:t>
      </w:r>
      <w:r w:rsidR="00FC28D7" w:rsidRPr="00C04631">
        <w:rPr>
          <w:i/>
          <w:iCs/>
        </w:rPr>
        <w:fldChar w:fldCharType="begin"/>
      </w:r>
      <w:r w:rsidR="00FC28D7" w:rsidRPr="00C04631">
        <w:rPr>
          <w:i/>
          <w:iCs/>
        </w:rPr>
        <w:instrText xml:space="preserve"> REF _Ref140561042 \h </w:instrText>
      </w:r>
      <w:r w:rsidR="00EB5C68" w:rsidRPr="00C04631">
        <w:rPr>
          <w:i/>
          <w:iCs/>
        </w:rPr>
        <w:instrText xml:space="preserve"> \* MERGEFORMAT </w:instrText>
      </w:r>
      <w:r w:rsidR="00FC28D7" w:rsidRPr="00C04631">
        <w:rPr>
          <w:i/>
          <w:iCs/>
        </w:rPr>
      </w:r>
      <w:r w:rsidR="00FC28D7" w:rsidRPr="00C04631">
        <w:rPr>
          <w:i/>
          <w:iCs/>
        </w:rPr>
        <w:fldChar w:fldCharType="separate"/>
      </w:r>
      <w:r w:rsidR="00301D7A" w:rsidRPr="00301D7A">
        <w:rPr>
          <w:i/>
          <w:iCs/>
        </w:rPr>
        <w:t>RULE – Schema location on the device</w:t>
      </w:r>
      <w:r w:rsidR="00FC28D7" w:rsidRPr="00C04631">
        <w:rPr>
          <w:i/>
          <w:iCs/>
        </w:rPr>
        <w:fldChar w:fldCharType="end"/>
      </w:r>
      <w:r w:rsidR="00EB5C68" w:rsidRPr="00C04631">
        <w:rPr>
          <w:i/>
          <w:iCs/>
        </w:rPr>
        <w:t>,</w:t>
      </w:r>
      <w:r w:rsidR="00EB5C68">
        <w:t xml:space="preserve"> d</w:t>
      </w:r>
      <w:r w:rsidR="008708E2">
        <w:t xml:space="preserve">evices shall also provide this schema </w:t>
      </w:r>
      <w:r w:rsidR="00D433FE">
        <w:t>from</w:t>
      </w:r>
      <w:r w:rsidR="008708E2">
        <w:t>:</w:t>
      </w:r>
      <w:r w:rsidR="008708E2">
        <w:br/>
      </w:r>
    </w:p>
    <w:p w14:paraId="0F3EC1A8" w14:textId="0B1A67C8" w:rsidR="008708E2" w:rsidRPr="007C2EE4" w:rsidRDefault="008708E2" w:rsidP="008708E2">
      <w:pPr>
        <w:pStyle w:val="ListParagraph"/>
        <w:divId w:val="93062176"/>
      </w:pPr>
      <w:r w:rsidRPr="007C2EE4">
        <w:t>http</w:t>
      </w:r>
      <w:r>
        <w:t>(s)</w:t>
      </w:r>
      <w:r w:rsidRPr="007C2EE4">
        <w:t>://&lt;device&gt;/</w:t>
      </w:r>
      <w:proofErr w:type="spellStart"/>
      <w:r w:rsidR="00D433FE">
        <w:t>InstrumentIdentification</w:t>
      </w:r>
      <w:proofErr w:type="spellEnd"/>
      <w:r w:rsidRPr="007C2EE4">
        <w:t>/</w:t>
      </w:r>
      <w:r w:rsidR="00B854C7">
        <w:t>&lt;version&gt;</w:t>
      </w:r>
    </w:p>
    <w:p w14:paraId="5210C2AA" w14:textId="77777777" w:rsidR="003345F5" w:rsidRDefault="003345F5" w:rsidP="003345F5">
      <w:pPr>
        <w:pStyle w:val="LXIBody"/>
        <w:divId w:val="93062176"/>
      </w:pPr>
      <w:r>
        <w:t>The schema is available from the LXI web site at:</w:t>
      </w:r>
    </w:p>
    <w:p w14:paraId="6808D72F" w14:textId="53981B09" w:rsidR="003345F5" w:rsidRPr="006F5534" w:rsidRDefault="003345F5" w:rsidP="003345F5">
      <w:pPr>
        <w:pStyle w:val="ListParagraph"/>
        <w:divId w:val="93062176"/>
      </w:pPr>
      <w:r w:rsidRPr="00BD365A">
        <w:t>http://lxistandard.org/</w:t>
      </w:r>
      <w:r w:rsidR="00360C76">
        <w:t>schemas/</w:t>
      </w:r>
      <w:r w:rsidRPr="00BD365A">
        <w:t>Inst</w:t>
      </w:r>
      <w:r>
        <w:t>rumentIdentification/</w:t>
      </w:r>
      <w:r w:rsidR="002C2390">
        <w:t>2</w:t>
      </w:r>
      <w:r>
        <w:t>.0</w:t>
      </w:r>
      <w:r w:rsidRPr="006F5534">
        <w:t xml:space="preserve"> </w:t>
      </w:r>
    </w:p>
    <w:p w14:paraId="363427B3" w14:textId="77777777" w:rsidR="003345F5" w:rsidRDefault="003345F5" w:rsidP="003345F5">
      <w:pPr>
        <w:pStyle w:val="Heading3"/>
        <w:divId w:val="93062176"/>
      </w:pPr>
      <w:bookmarkStart w:id="84" w:name="_Ref77954206"/>
      <w:bookmarkStart w:id="85" w:name="_Ref77954212"/>
      <w:bookmarkStart w:id="86" w:name="_Toc78269847"/>
      <w:bookmarkStart w:id="87" w:name="_Toc192606091"/>
      <w:r>
        <w:t>RULE – LXI Common Configuration GET API</w:t>
      </w:r>
      <w:bookmarkEnd w:id="84"/>
      <w:bookmarkEnd w:id="85"/>
      <w:bookmarkEnd w:id="86"/>
      <w:bookmarkEnd w:id="87"/>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43"/>
        <w:gridCol w:w="879"/>
        <w:gridCol w:w="890"/>
        <w:gridCol w:w="900"/>
        <w:gridCol w:w="3006"/>
        <w:gridCol w:w="1559"/>
      </w:tblGrid>
      <w:tr w:rsidR="003345F5" w:rsidRPr="008A0BC8" w14:paraId="02F7B551"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9E3E10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63BE18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Method</w:t>
            </w:r>
          </w:p>
        </w:tc>
        <w:tc>
          <w:tcPr>
            <w:tcW w:w="8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4866D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Request</w:t>
            </w:r>
          </w:p>
          <w:p w14:paraId="6E9E1BA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Content</w:t>
            </w:r>
          </w:p>
        </w:tc>
        <w:tc>
          <w:tcPr>
            <w:tcW w:w="9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987FF5"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Request</w:t>
            </w:r>
          </w:p>
          <w:p w14:paraId="6F71B830"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c>
          <w:tcPr>
            <w:tcW w:w="300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B3EFA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Response Content</w:t>
            </w:r>
          </w:p>
        </w:tc>
        <w:tc>
          <w:tcPr>
            <w:tcW w:w="15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FD3721"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Response</w:t>
            </w:r>
          </w:p>
          <w:p w14:paraId="7238AAA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r>
      <w:tr w:rsidR="003345F5" w:rsidRPr="008A0BC8" w14:paraId="7C9B3A5B"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3F3A696" w14:textId="77777777" w:rsidR="003345F5" w:rsidRDefault="003345F5" w:rsidP="00721358">
            <w:pPr>
              <w:rPr>
                <w:rFonts w:ascii="Calibri" w:hAnsi="Calibri" w:cs="Calibri"/>
                <w:sz w:val="22"/>
                <w:szCs w:val="22"/>
              </w:rPr>
            </w:pPr>
            <w:r>
              <w:rPr>
                <w:rFonts w:ascii="Calibri" w:hAnsi="Calibri" w:cs="Calibri"/>
                <w:sz w:val="22"/>
                <w:szCs w:val="22"/>
              </w:rPr>
              <w:t>/lxi/</w:t>
            </w:r>
            <w:proofErr w:type="spellStart"/>
            <w:r>
              <w:rPr>
                <w:rFonts w:ascii="Calibri" w:hAnsi="Calibri" w:cs="Calibri"/>
                <w:sz w:val="22"/>
                <w:szCs w:val="22"/>
              </w:rPr>
              <w:t>api</w:t>
            </w:r>
            <w:proofErr w:type="spellEnd"/>
            <w:r>
              <w:rPr>
                <w:rFonts w:ascii="Calibri" w:hAnsi="Calibri" w:cs="Calibri"/>
                <w:sz w:val="22"/>
                <w:szCs w:val="22"/>
              </w:rPr>
              <w:t>/common-configuration OR</w:t>
            </w:r>
          </w:p>
          <w:p w14:paraId="654AB13E" w14:textId="77777777" w:rsidR="003345F5" w:rsidRPr="008A0BC8" w:rsidRDefault="003345F5" w:rsidP="00721358">
            <w:pPr>
              <w:rPr>
                <w:rFonts w:ascii="Calibri" w:hAnsi="Calibri" w:cs="Calibri"/>
                <w:sz w:val="22"/>
                <w:szCs w:val="22"/>
              </w:rPr>
            </w:pPr>
            <w:r>
              <w:rPr>
                <w:rFonts w:ascii="Calibri" w:hAnsi="Calibri" w:cs="Calibri"/>
                <w:sz w:val="22"/>
                <w:szCs w:val="22"/>
              </w:rPr>
              <w:t>lxi/</w:t>
            </w:r>
            <w:proofErr w:type="gramStart"/>
            <w:r>
              <w:rPr>
                <w:rFonts w:ascii="Calibri" w:hAnsi="Calibri" w:cs="Calibri"/>
                <w:sz w:val="22"/>
                <w:szCs w:val="22"/>
              </w:rPr>
              <w:t>common-configuration</w:t>
            </w:r>
            <w:proofErr w:type="gramEnd"/>
          </w:p>
        </w:tc>
        <w:tc>
          <w:tcPr>
            <w:tcW w:w="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E85E4" w14:textId="77777777" w:rsidR="003345F5" w:rsidRPr="008A0BC8" w:rsidRDefault="003345F5" w:rsidP="00721358">
            <w:pPr>
              <w:rPr>
                <w:rFonts w:ascii="Calibri" w:hAnsi="Calibri" w:cs="Calibri"/>
                <w:sz w:val="22"/>
                <w:szCs w:val="22"/>
              </w:rPr>
            </w:pPr>
            <w:r>
              <w:rPr>
                <w:rFonts w:ascii="Calibri" w:hAnsi="Calibri" w:cs="Calibri"/>
                <w:sz w:val="22"/>
                <w:szCs w:val="22"/>
              </w:rPr>
              <w:t>GET</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36B05" w14:textId="77777777" w:rsidR="003345F5" w:rsidRPr="008A0BC8" w:rsidRDefault="003345F5" w:rsidP="00721358">
            <w:pPr>
              <w:rPr>
                <w:rFonts w:ascii="Calibri" w:hAnsi="Calibri" w:cs="Calibri"/>
                <w:sz w:val="22"/>
                <w:szCs w:val="22"/>
              </w:rPr>
            </w:pPr>
            <w:r>
              <w:rPr>
                <w:rFonts w:ascii="Calibri" w:hAnsi="Calibri" w:cs="Calibri"/>
                <w:sz w:val="22"/>
                <w:szCs w:val="22"/>
              </w:rPr>
              <w:t>None</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D8DF0" w14:textId="77777777" w:rsidR="003345F5" w:rsidRPr="008A0BC8" w:rsidRDefault="003345F5" w:rsidP="00721358">
            <w:pPr>
              <w:rPr>
                <w:rFonts w:ascii="Calibri" w:hAnsi="Calibri" w:cs="Calibri"/>
                <w:sz w:val="22"/>
                <w:szCs w:val="22"/>
              </w:rPr>
            </w:pPr>
            <w:r>
              <w:rPr>
                <w:rFonts w:ascii="Calibri" w:hAnsi="Calibri" w:cs="Calibri"/>
                <w:sz w:val="22"/>
                <w:szCs w:val="22"/>
              </w:rPr>
              <w:t>---</w:t>
            </w:r>
          </w:p>
        </w:tc>
        <w:tc>
          <w:tcPr>
            <w:tcW w:w="3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8AF20C" w14:textId="77777777" w:rsidR="003345F5" w:rsidRPr="008A0BC8" w:rsidRDefault="003345F5" w:rsidP="00721358">
            <w:pPr>
              <w:rPr>
                <w:rFonts w:ascii="Calibri" w:hAnsi="Calibri" w:cs="Calibri"/>
                <w:sz w:val="22"/>
                <w:szCs w:val="22"/>
              </w:rPr>
            </w:pPr>
            <w:proofErr w:type="spellStart"/>
            <w:r>
              <w:rPr>
                <w:rFonts w:ascii="Calibri" w:hAnsi="Calibri" w:cs="Calibri"/>
                <w:sz w:val="22"/>
                <w:szCs w:val="22"/>
              </w:rPr>
              <w:t>LXICommonConfiguration</w:t>
            </w:r>
            <w:proofErr w:type="spellEnd"/>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4A99A" w14:textId="77777777" w:rsidR="003345F5" w:rsidRPr="008A0BC8" w:rsidRDefault="003345F5" w:rsidP="00721358">
            <w:pPr>
              <w:rPr>
                <w:rFonts w:ascii="Calibri" w:hAnsi="Calibri" w:cs="Calibri"/>
                <w:sz w:val="22"/>
                <w:szCs w:val="22"/>
              </w:rPr>
            </w:pPr>
            <w:r>
              <w:rPr>
                <w:rFonts w:ascii="Calibri" w:hAnsi="Calibri" w:cs="Calibri"/>
                <w:sz w:val="22"/>
                <w:szCs w:val="22"/>
              </w:rPr>
              <w:t>Content-Type: application/xml</w:t>
            </w:r>
          </w:p>
        </w:tc>
      </w:tr>
    </w:tbl>
    <w:p w14:paraId="6A1AA4D9" w14:textId="77777777" w:rsidR="003345F5" w:rsidRPr="008A0BC8" w:rsidRDefault="003345F5" w:rsidP="003345F5">
      <w:pPr>
        <w:divId w:val="93062176"/>
        <w:rPr>
          <w:rFonts w:ascii="Calibri" w:hAnsi="Calibri" w:cs="Calibri"/>
          <w:sz w:val="22"/>
          <w:szCs w:val="22"/>
        </w:rPr>
      </w:pPr>
      <w:r w:rsidRPr="008A0BC8">
        <w:rPr>
          <w:rFonts w:ascii="Calibri" w:hAnsi="Calibri" w:cs="Calibri"/>
          <w:sz w:val="22"/>
          <w:szCs w:val="22"/>
        </w:rPr>
        <w:t> </w:t>
      </w:r>
    </w:p>
    <w:p w14:paraId="125FBF6D" w14:textId="46CAF1E8" w:rsidR="003345F5" w:rsidRPr="003A1033" w:rsidRDefault="003345F5" w:rsidP="009A789D">
      <w:pPr>
        <w:pStyle w:val="Body1"/>
        <w:divId w:val="93062176"/>
      </w:pPr>
      <w:r w:rsidRPr="002C6931">
        <w:rPr>
          <w:rFonts w:ascii="Calibri" w:hAnsi="Calibri" w:cs="Calibri"/>
          <w:sz w:val="22"/>
          <w:szCs w:val="22"/>
        </w:rPr>
        <w:t> </w:t>
      </w:r>
      <w:r>
        <w:t>The LXI Common Configuration GET API r</w:t>
      </w:r>
      <w:r w:rsidRPr="002C6931">
        <w:t>eturns the overall device LXI configuration</w:t>
      </w:r>
      <w:r>
        <w:t>.  The configuration returned in the XML payload may meaningfully be applied to all devices in a system.</w:t>
      </w:r>
    </w:p>
    <w:p w14:paraId="7E3F8180" w14:textId="2708529F" w:rsidR="003345F5" w:rsidRDefault="003345F5" w:rsidP="003345F5">
      <w:pPr>
        <w:pStyle w:val="Heading4"/>
        <w:divId w:val="93062176"/>
      </w:pPr>
      <w:r>
        <w:t xml:space="preserve">RULE – The lxi/common-configuration </w:t>
      </w:r>
      <w:r w:rsidR="00DC7C53">
        <w:t>E</w:t>
      </w:r>
      <w:r>
        <w:t xml:space="preserve">ndpoint </w:t>
      </w:r>
      <w:r w:rsidR="00DC7C53">
        <w:t>Elides User Lists</w:t>
      </w:r>
    </w:p>
    <w:p w14:paraId="7227CAE4" w14:textId="1DD5CDEF" w:rsidR="003345F5" w:rsidRDefault="003345F5" w:rsidP="00456C48">
      <w:pPr>
        <w:pStyle w:val="Body1"/>
        <w:divId w:val="93062176"/>
      </w:pPr>
      <w:r>
        <w:t xml:space="preserve">The lxi/common-configuration endpoint does not require client </w:t>
      </w:r>
      <w:proofErr w:type="gramStart"/>
      <w:r>
        <w:t>authentication,</w:t>
      </w:r>
      <w:proofErr w:type="gramEnd"/>
      <w:r>
        <w:t xml:space="preserve"> therefore, this response shall elide the user lists used for client authentication and authorization.</w:t>
      </w:r>
    </w:p>
    <w:p w14:paraId="7B9F7593" w14:textId="77777777" w:rsidR="003345F5" w:rsidRDefault="003345F5" w:rsidP="003345F5">
      <w:pPr>
        <w:pStyle w:val="Heading3"/>
        <w:divId w:val="93062176"/>
      </w:pPr>
      <w:bookmarkStart w:id="88" w:name="_Ref77954673"/>
      <w:bookmarkStart w:id="89" w:name="_Ref77954679"/>
      <w:bookmarkStart w:id="90" w:name="_Toc78269848"/>
      <w:bookmarkStart w:id="91" w:name="_Toc192606092"/>
      <w:r>
        <w:t>RULE – LXI Common Configuration PUT API</w:t>
      </w:r>
      <w:bookmarkEnd w:id="88"/>
      <w:bookmarkEnd w:id="89"/>
      <w:bookmarkEnd w:id="90"/>
      <w:bookmarkEnd w:id="9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76"/>
        <w:gridCol w:w="879"/>
        <w:gridCol w:w="2463"/>
        <w:gridCol w:w="1559"/>
        <w:gridCol w:w="1018"/>
        <w:gridCol w:w="1018"/>
      </w:tblGrid>
      <w:tr w:rsidR="003345F5" w:rsidRPr="001D1095" w14:paraId="3580CF35"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E919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 xml:space="preserve">URL </w:t>
            </w:r>
          </w:p>
        </w:tc>
        <w:tc>
          <w:tcPr>
            <w:tcW w:w="7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D4648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Method</w:t>
            </w:r>
          </w:p>
        </w:tc>
        <w:tc>
          <w:tcPr>
            <w:tcW w:w="24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1C053"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Request</w:t>
            </w:r>
          </w:p>
          <w:p w14:paraId="73DC00D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w:t>
            </w:r>
          </w:p>
        </w:tc>
        <w:tc>
          <w:tcPr>
            <w:tcW w:w="13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A1976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Request</w:t>
            </w:r>
          </w:p>
          <w:p w14:paraId="1DEC74A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43A4D4"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Response Content</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17060D"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Response</w:t>
            </w:r>
          </w:p>
          <w:p w14:paraId="7F4FDA90"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r>
      <w:tr w:rsidR="003345F5" w:rsidRPr="001D1095" w14:paraId="5EF24D78"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999F8B3" w14:textId="77777777" w:rsidR="003345F5" w:rsidRPr="001D1095" w:rsidRDefault="003345F5" w:rsidP="00721358">
            <w:pPr>
              <w:rPr>
                <w:rFonts w:ascii="Calibri" w:hAnsi="Calibri" w:cs="Calibri"/>
                <w:sz w:val="22"/>
                <w:szCs w:val="22"/>
              </w:rPr>
            </w:pPr>
            <w:r>
              <w:rPr>
                <w:rFonts w:ascii="Calibri" w:hAnsi="Calibri" w:cs="Calibri"/>
                <w:sz w:val="22"/>
                <w:szCs w:val="22"/>
              </w:rPr>
              <w:t xml:space="preserve">/lxi/ </w:t>
            </w:r>
            <w:proofErr w:type="spellStart"/>
            <w:r>
              <w:rPr>
                <w:rFonts w:ascii="Calibri" w:hAnsi="Calibri" w:cs="Calibri"/>
                <w:sz w:val="22"/>
                <w:szCs w:val="22"/>
              </w:rPr>
              <w:t>api</w:t>
            </w:r>
            <w:proofErr w:type="spellEnd"/>
            <w:r>
              <w:rPr>
                <w:rFonts w:ascii="Calibri" w:hAnsi="Calibri" w:cs="Calibri"/>
                <w:sz w:val="22"/>
                <w:szCs w:val="22"/>
              </w:rPr>
              <w:t>/</w:t>
            </w:r>
            <w:proofErr w:type="gramStart"/>
            <w:r>
              <w:rPr>
                <w:rFonts w:ascii="Calibri" w:hAnsi="Calibri" w:cs="Calibri"/>
                <w:sz w:val="22"/>
                <w:szCs w:val="22"/>
              </w:rPr>
              <w:t>common-configuration</w:t>
            </w:r>
            <w:proofErr w:type="gramEnd"/>
          </w:p>
        </w:tc>
        <w:tc>
          <w:tcPr>
            <w:tcW w:w="7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E6B9B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PUT</w:t>
            </w:r>
          </w:p>
        </w:tc>
        <w:tc>
          <w:tcPr>
            <w:tcW w:w="24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6EFD97" w14:textId="77777777" w:rsidR="003345F5" w:rsidRPr="001D1095" w:rsidRDefault="003345F5" w:rsidP="00721358">
            <w:pPr>
              <w:rPr>
                <w:rFonts w:ascii="Calibri" w:hAnsi="Calibri" w:cs="Calibri"/>
                <w:sz w:val="22"/>
                <w:szCs w:val="22"/>
              </w:rPr>
            </w:pPr>
            <w:proofErr w:type="spellStart"/>
            <w:r>
              <w:rPr>
                <w:rFonts w:ascii="Calibri" w:hAnsi="Calibri" w:cs="Calibri"/>
                <w:sz w:val="22"/>
                <w:szCs w:val="22"/>
              </w:rPr>
              <w:t>LXICommonConfiguration</w:t>
            </w:r>
            <w:proofErr w:type="spellEnd"/>
          </w:p>
        </w:tc>
        <w:tc>
          <w:tcPr>
            <w:tcW w:w="13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03637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Content-Type: application/xml</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0BD5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none</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712FFF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w:t>
            </w:r>
          </w:p>
        </w:tc>
      </w:tr>
    </w:tbl>
    <w:p w14:paraId="1092CAEA" w14:textId="77777777" w:rsidR="003345F5" w:rsidRDefault="003345F5" w:rsidP="003345F5">
      <w:pPr>
        <w:pStyle w:val="Body1"/>
        <w:divId w:val="93062176"/>
      </w:pPr>
    </w:p>
    <w:p w14:paraId="6A7F3012" w14:textId="287996CA" w:rsidR="003345F5" w:rsidRDefault="003345F5" w:rsidP="003345F5">
      <w:pPr>
        <w:pStyle w:val="Body1"/>
        <w:divId w:val="93062176"/>
      </w:pPr>
      <w:r>
        <w:t xml:space="preserve">The LXI Common Configuration PUT API configures </w:t>
      </w:r>
      <w:r w:rsidRPr="002C6931">
        <w:t xml:space="preserve">the </w:t>
      </w:r>
      <w:r>
        <w:t xml:space="preserve">common </w:t>
      </w:r>
      <w:r w:rsidRPr="002C6931">
        <w:t>device LXI configuration</w:t>
      </w:r>
      <w:r>
        <w:t xml:space="preserve">. The configuration </w:t>
      </w:r>
      <w:r w:rsidR="00535C64">
        <w:t xml:space="preserve">represented by </w:t>
      </w:r>
      <w:r>
        <w:t xml:space="preserve">the XML payload may meaningfully be </w:t>
      </w:r>
      <w:r w:rsidR="00807229">
        <w:t xml:space="preserve">applied </w:t>
      </w:r>
      <w:r>
        <w:t>to all devices in a system.</w:t>
      </w:r>
    </w:p>
    <w:p w14:paraId="52442B45" w14:textId="6FAF6D03" w:rsidR="00CB7BBB" w:rsidRDefault="00CB7BBB" w:rsidP="00CB7BBB">
      <w:pPr>
        <w:pStyle w:val="Heading4"/>
        <w:divId w:val="93062176"/>
      </w:pPr>
      <w:r>
        <w:lastRenderedPageBreak/>
        <w:t>RULE – Ignore Read-Only Attributes</w:t>
      </w:r>
      <w:r w:rsidR="00B4597F">
        <w:t xml:space="preserve"> </w:t>
      </w:r>
      <w:proofErr w:type="gramStart"/>
      <w:r w:rsidR="00B4597F">
        <w:t>On</w:t>
      </w:r>
      <w:proofErr w:type="gramEnd"/>
      <w:r w:rsidR="00B4597F">
        <w:t xml:space="preserve"> Write</w:t>
      </w:r>
    </w:p>
    <w:p w14:paraId="1C3CE1AA" w14:textId="0A1EE6B1" w:rsidR="00CB7BBB" w:rsidRDefault="00CB7BBB" w:rsidP="00CB7BBB">
      <w:pPr>
        <w:pStyle w:val="Body1"/>
        <w:divId w:val="93062176"/>
      </w:pPr>
      <w:r>
        <w:t xml:space="preserve">There are several attributes </w:t>
      </w:r>
      <w:r w:rsidR="000B4478">
        <w:t xml:space="preserve">in </w:t>
      </w:r>
      <w:r>
        <w:t>the LXI Common Configuration Schema that are read-only, that is, they are returned by the device as part of a GET, but they are not intended for use during a PUT.</w:t>
      </w:r>
    </w:p>
    <w:p w14:paraId="66AA0A4D" w14:textId="77777777" w:rsidR="00CB7BBB" w:rsidRDefault="00CB7BBB" w:rsidP="00CB7BBB">
      <w:pPr>
        <w:pStyle w:val="LXIBody"/>
        <w:divId w:val="93062176"/>
      </w:pPr>
      <w:r>
        <w:t xml:space="preserve">If a device receives Read-only attributes on a PUT it shall ignore </w:t>
      </w:r>
      <w:proofErr w:type="gramStart"/>
      <w:r>
        <w:t>them, and</w:t>
      </w:r>
      <w:proofErr w:type="gramEnd"/>
      <w:r>
        <w:t xml:space="preserve"> not treat them as an error.</w:t>
      </w:r>
    </w:p>
    <w:p w14:paraId="245A1A1F" w14:textId="77777777" w:rsidR="00CB7BBB" w:rsidRDefault="00CB7BBB" w:rsidP="00CB7BBB">
      <w:pPr>
        <w:pStyle w:val="ObservationHeading"/>
        <w:divId w:val="93062176"/>
      </w:pPr>
      <w:r>
        <w:t>Observation</w:t>
      </w:r>
    </w:p>
    <w:p w14:paraId="2FA8CB30" w14:textId="13B3A27D" w:rsidR="00CB7BBB" w:rsidRPr="00865067" w:rsidRDefault="00CB7BBB" w:rsidP="00CB7BBB">
      <w:pPr>
        <w:pStyle w:val="Observation"/>
        <w:divId w:val="93062176"/>
        <w:rPr>
          <w:lang w:eastAsia="ja-JP"/>
        </w:rPr>
      </w:pPr>
      <w:r>
        <w:rPr>
          <w:lang w:eastAsia="ja-JP"/>
        </w:rPr>
        <w:t xml:space="preserve">Ignoring Read-Only attributes </w:t>
      </w:r>
      <w:proofErr w:type="gramStart"/>
      <w:r w:rsidR="00760353">
        <w:rPr>
          <w:lang w:eastAsia="ja-JP"/>
        </w:rPr>
        <w:t>simplif</w:t>
      </w:r>
      <w:r w:rsidR="00697E81">
        <w:rPr>
          <w:lang w:eastAsia="ja-JP"/>
        </w:rPr>
        <w:t>ies</w:t>
      </w:r>
      <w:proofErr w:type="gramEnd"/>
      <w:r>
        <w:rPr>
          <w:lang w:eastAsia="ja-JP"/>
        </w:rPr>
        <w:t xml:space="preserve"> customer use</w:t>
      </w:r>
      <w:r w:rsidR="00B2232C">
        <w:rPr>
          <w:lang w:eastAsia="ja-JP"/>
        </w:rPr>
        <w:t xml:space="preserve"> by enabling the user to </w:t>
      </w:r>
      <w:r>
        <w:rPr>
          <w:lang w:eastAsia="ja-JP"/>
        </w:rPr>
        <w:t>read the LXI Common Configuration from a device, then subsequently send it back to the device.</w:t>
      </w:r>
    </w:p>
    <w:p w14:paraId="5B9A8744" w14:textId="77777777" w:rsidR="00CB7BBB" w:rsidRPr="00CB7BBB" w:rsidRDefault="00CB7BBB" w:rsidP="005D1A7E">
      <w:pPr>
        <w:pStyle w:val="LXIBody"/>
        <w:divId w:val="93062176"/>
      </w:pPr>
    </w:p>
    <w:p w14:paraId="18CC423E" w14:textId="77777777" w:rsidR="003345F5" w:rsidRDefault="003345F5" w:rsidP="003345F5">
      <w:pPr>
        <w:pStyle w:val="Heading3"/>
        <w:divId w:val="93062176"/>
      </w:pPr>
      <w:bookmarkStart w:id="92" w:name="_Toc78269849"/>
      <w:bookmarkStart w:id="93" w:name="_Toc192606093"/>
      <w:r>
        <w:t>RULE – LXI Device Specific Configuration GET API</w:t>
      </w:r>
      <w:bookmarkEnd w:id="92"/>
      <w:bookmarkEnd w:id="93"/>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890"/>
        <w:gridCol w:w="900"/>
        <w:gridCol w:w="2924"/>
        <w:gridCol w:w="1559"/>
      </w:tblGrid>
      <w:tr w:rsidR="003345F5" w:rsidRPr="009E69EC" w14:paraId="21F988C4"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15F5F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xml:space="preserve">URL </w:t>
            </w:r>
          </w:p>
        </w:tc>
        <w:tc>
          <w:tcPr>
            <w:tcW w:w="7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8A4D2A"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Method</w:t>
            </w:r>
          </w:p>
        </w:tc>
        <w:tc>
          <w:tcPr>
            <w:tcW w:w="76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BF19E7"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Request</w:t>
            </w:r>
          </w:p>
          <w:p w14:paraId="3A517DFF"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w:t>
            </w:r>
          </w:p>
        </w:tc>
        <w:tc>
          <w:tcPr>
            <w:tcW w:w="77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35B79A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Request</w:t>
            </w:r>
          </w:p>
          <w:p w14:paraId="4755CEBC"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c>
          <w:tcPr>
            <w:tcW w:w="272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E8D372"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Response Content</w:t>
            </w:r>
          </w:p>
        </w:tc>
        <w:tc>
          <w:tcPr>
            <w:tcW w:w="13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048B64"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Response</w:t>
            </w:r>
          </w:p>
          <w:p w14:paraId="7564400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r>
      <w:tr w:rsidR="003345F5" w:rsidRPr="009E69EC" w14:paraId="55C37F33"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D008577" w14:textId="77777777" w:rsidR="003345F5" w:rsidRDefault="003345F5" w:rsidP="00721358">
            <w:pPr>
              <w:rPr>
                <w:rFonts w:ascii="Calibri" w:hAnsi="Calibri" w:cs="Calibri"/>
                <w:sz w:val="22"/>
                <w:szCs w:val="22"/>
              </w:rPr>
            </w:pPr>
            <w:r w:rsidRPr="009E69EC">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9E69EC">
              <w:rPr>
                <w:rFonts w:ascii="Calibri" w:hAnsi="Calibri" w:cs="Calibri"/>
                <w:sz w:val="22"/>
                <w:szCs w:val="22"/>
              </w:rPr>
              <w:t>device-specific-configuration</w:t>
            </w:r>
            <w:r>
              <w:rPr>
                <w:rFonts w:ascii="Calibri" w:hAnsi="Calibri" w:cs="Calibri"/>
                <w:sz w:val="22"/>
                <w:szCs w:val="22"/>
              </w:rPr>
              <w:t xml:space="preserve"> OR</w:t>
            </w:r>
          </w:p>
          <w:p w14:paraId="180D2443" w14:textId="77777777" w:rsidR="003345F5" w:rsidRPr="009E69EC" w:rsidRDefault="003345F5" w:rsidP="00721358">
            <w:pPr>
              <w:rPr>
                <w:rFonts w:ascii="Calibri" w:hAnsi="Calibri" w:cs="Calibri"/>
                <w:sz w:val="22"/>
                <w:szCs w:val="22"/>
              </w:rPr>
            </w:pPr>
            <w:r>
              <w:rPr>
                <w:rFonts w:ascii="Calibri" w:hAnsi="Calibri" w:cs="Calibri"/>
                <w:sz w:val="22"/>
                <w:szCs w:val="22"/>
              </w:rPr>
              <w:t>/lxi/device-specific-configuration</w:t>
            </w:r>
          </w:p>
        </w:tc>
        <w:tc>
          <w:tcPr>
            <w:tcW w:w="7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34E5E5"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GET</w:t>
            </w:r>
          </w:p>
        </w:tc>
        <w:tc>
          <w:tcPr>
            <w:tcW w:w="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46DF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none</w:t>
            </w:r>
          </w:p>
          <w:p w14:paraId="72DA71A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79306"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w:t>
            </w:r>
          </w:p>
        </w:tc>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02837" w14:textId="77777777" w:rsidR="003345F5" w:rsidRPr="009E69EC" w:rsidRDefault="003345F5" w:rsidP="00721358">
            <w:pPr>
              <w:rPr>
                <w:rFonts w:ascii="Calibri" w:hAnsi="Calibri" w:cs="Calibri"/>
                <w:sz w:val="22"/>
                <w:szCs w:val="22"/>
              </w:rPr>
            </w:pPr>
            <w:proofErr w:type="spellStart"/>
            <w:r>
              <w:rPr>
                <w:rFonts w:ascii="Calibri" w:hAnsi="Calibri" w:cs="Calibri"/>
                <w:sz w:val="22"/>
                <w:szCs w:val="22"/>
              </w:rPr>
              <w:t>LXI</w:t>
            </w:r>
            <w:r w:rsidRPr="009E69EC">
              <w:rPr>
                <w:rFonts w:ascii="Calibri" w:hAnsi="Calibri" w:cs="Calibri"/>
                <w:sz w:val="22"/>
                <w:szCs w:val="22"/>
              </w:rPr>
              <w:t>DeviceSpecificConfiguration</w:t>
            </w:r>
            <w:proofErr w:type="spellEnd"/>
          </w:p>
        </w:tc>
        <w:tc>
          <w:tcPr>
            <w:tcW w:w="1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3BA6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Content-Type: application/xml</w:t>
            </w:r>
          </w:p>
        </w:tc>
      </w:tr>
    </w:tbl>
    <w:p w14:paraId="47F3A9AF" w14:textId="77777777" w:rsidR="003345F5" w:rsidRDefault="003345F5" w:rsidP="003345F5">
      <w:pPr>
        <w:pStyle w:val="LXIBody"/>
        <w:divId w:val="93062176"/>
        <w:rPr>
          <w:rFonts w:ascii="Calibri" w:hAnsi="Calibri" w:cs="Calibri"/>
          <w:sz w:val="22"/>
          <w:szCs w:val="22"/>
        </w:rPr>
      </w:pPr>
    </w:p>
    <w:p w14:paraId="69C17676" w14:textId="77777777" w:rsidR="003345F5" w:rsidRPr="009E69EC" w:rsidRDefault="003345F5" w:rsidP="003345F5">
      <w:pPr>
        <w:pStyle w:val="Body1"/>
        <w:divId w:val="93062176"/>
      </w:pPr>
      <w:r>
        <w:t>The LXI Device Specific Configuration GET API r</w:t>
      </w:r>
      <w:r w:rsidRPr="009E69EC">
        <w:t>eturns device-specific configuration and capabilities</w:t>
      </w:r>
      <w:r>
        <w:t xml:space="preserve"> as specified in the LXI Device Specific Configuration schema.</w:t>
      </w:r>
    </w:p>
    <w:p w14:paraId="3DEA8F8B" w14:textId="77777777" w:rsidR="003345F5" w:rsidRPr="009E69EC" w:rsidRDefault="003345F5" w:rsidP="003345F5">
      <w:pPr>
        <w:pStyle w:val="Body1"/>
        <w:divId w:val="93062176"/>
      </w:pPr>
      <w:r w:rsidRPr="009E69EC">
        <w:t> </w:t>
      </w:r>
    </w:p>
    <w:p w14:paraId="6A9198F1" w14:textId="5B7F4580" w:rsidR="003345F5" w:rsidRDefault="003345F5" w:rsidP="003345F5">
      <w:pPr>
        <w:pStyle w:val="Body1"/>
        <w:divId w:val="93062176"/>
      </w:pPr>
      <w:r w:rsidRPr="009E69EC">
        <w:t xml:space="preserve">The </w:t>
      </w:r>
      <w:r>
        <w:t xml:space="preserve">settings returned </w:t>
      </w:r>
      <w:r w:rsidRPr="009E69EC">
        <w:t xml:space="preserve">by this API are </w:t>
      </w:r>
      <w:r>
        <w:t xml:space="preserve">either </w:t>
      </w:r>
      <w:r w:rsidRPr="009E69EC">
        <w:t>potentially unique to a particular device</w:t>
      </w:r>
      <w:r>
        <w:t xml:space="preserve"> or automatically configured</w:t>
      </w:r>
      <w:r w:rsidRPr="009E69EC">
        <w:t>.</w:t>
      </w:r>
      <w:r>
        <w:t xml:space="preserve"> </w:t>
      </w:r>
    </w:p>
    <w:p w14:paraId="6EA54065" w14:textId="77777777" w:rsidR="003345F5" w:rsidRPr="0044228E" w:rsidRDefault="003345F5" w:rsidP="003345F5">
      <w:pPr>
        <w:pStyle w:val="LXIBody"/>
        <w:divId w:val="93062176"/>
      </w:pPr>
      <w:r>
        <w:t>The two endpoints return the same response.</w:t>
      </w:r>
    </w:p>
    <w:p w14:paraId="418F7BA5" w14:textId="77777777" w:rsidR="003345F5" w:rsidRDefault="003345F5" w:rsidP="003345F5">
      <w:pPr>
        <w:pStyle w:val="Heading3"/>
        <w:divId w:val="93062176"/>
      </w:pPr>
      <w:bookmarkStart w:id="94" w:name="_Toc78269850"/>
      <w:bookmarkStart w:id="95" w:name="_Toc192606094"/>
      <w:r>
        <w:t>RULE – LXI Device Specific Configuration PUT API</w:t>
      </w:r>
      <w:bookmarkEnd w:id="94"/>
      <w:bookmarkEnd w:id="95"/>
    </w:p>
    <w:p w14:paraId="38874674"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2924"/>
        <w:gridCol w:w="1559"/>
        <w:gridCol w:w="1018"/>
        <w:gridCol w:w="1018"/>
      </w:tblGrid>
      <w:tr w:rsidR="003345F5" w:rsidRPr="00CA2E64" w14:paraId="0B2A5054"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A69DFE"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 xml:space="preserve">URL </w:t>
            </w:r>
          </w:p>
        </w:tc>
        <w:tc>
          <w:tcPr>
            <w:tcW w:w="74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07E88C"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Method</w:t>
            </w:r>
          </w:p>
        </w:tc>
        <w:tc>
          <w:tcPr>
            <w:tcW w:w="27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71237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Request</w:t>
            </w:r>
          </w:p>
          <w:p w14:paraId="7469852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w:t>
            </w:r>
          </w:p>
        </w:tc>
        <w:tc>
          <w:tcPr>
            <w:tcW w:w="130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255673"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Request</w:t>
            </w:r>
          </w:p>
          <w:p w14:paraId="26723F3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F0C940"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Response Content</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B6557AB"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Response</w:t>
            </w:r>
          </w:p>
          <w:p w14:paraId="39E1168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r>
      <w:tr w:rsidR="003345F5" w:rsidRPr="00CA2E64" w14:paraId="580E3442"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1584FB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A2E64">
              <w:rPr>
                <w:rFonts w:ascii="Calibri" w:hAnsi="Calibri" w:cs="Calibri"/>
                <w:sz w:val="22"/>
                <w:szCs w:val="22"/>
              </w:rPr>
              <w:t>device-specific-configuration</w:t>
            </w:r>
          </w:p>
        </w:tc>
        <w:tc>
          <w:tcPr>
            <w:tcW w:w="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768A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PUT</w:t>
            </w:r>
          </w:p>
        </w:tc>
        <w:tc>
          <w:tcPr>
            <w:tcW w:w="2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77105C" w14:textId="77777777" w:rsidR="003345F5" w:rsidRPr="00CA2E64" w:rsidRDefault="003345F5" w:rsidP="00721358">
            <w:pPr>
              <w:rPr>
                <w:rFonts w:ascii="Calibri" w:hAnsi="Calibri" w:cs="Calibri"/>
                <w:sz w:val="22"/>
                <w:szCs w:val="22"/>
              </w:rPr>
            </w:pPr>
            <w:proofErr w:type="spellStart"/>
            <w:r w:rsidRPr="00CA2E64">
              <w:rPr>
                <w:rFonts w:ascii="Calibri" w:hAnsi="Calibri" w:cs="Calibri"/>
                <w:sz w:val="22"/>
                <w:szCs w:val="22"/>
              </w:rPr>
              <w:t>LXIDeviceSpecificConfiguration</w:t>
            </w:r>
            <w:proofErr w:type="spellEnd"/>
          </w:p>
        </w:tc>
        <w:tc>
          <w:tcPr>
            <w:tcW w:w="13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B61A7"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Content-Type: application/xml</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E2168"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none</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44F2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w:t>
            </w:r>
          </w:p>
        </w:tc>
      </w:tr>
    </w:tbl>
    <w:p w14:paraId="33F7A9AF" w14:textId="77777777" w:rsidR="003345F5" w:rsidRDefault="003345F5" w:rsidP="003345F5">
      <w:pPr>
        <w:pStyle w:val="LXIBody"/>
        <w:divId w:val="93062176"/>
      </w:pPr>
    </w:p>
    <w:p w14:paraId="3F357305" w14:textId="08ED206D" w:rsidR="003345F5" w:rsidRDefault="003345F5" w:rsidP="003345F5">
      <w:pPr>
        <w:pStyle w:val="Body1"/>
        <w:divId w:val="93062176"/>
      </w:pPr>
      <w:r>
        <w:t>The LXI Device Specific Configuration PUT API c</w:t>
      </w:r>
      <w:r w:rsidRPr="00CA2E64">
        <w:t>onfigures</w:t>
      </w:r>
      <w:r w:rsidR="008913DE" w:rsidRPr="008913DE">
        <w:t xml:space="preserve"> </w:t>
      </w:r>
      <w:r w:rsidR="008913DE" w:rsidRPr="00CA2E64">
        <w:t>network settings</w:t>
      </w:r>
      <w:r w:rsidR="00A73421">
        <w:t xml:space="preserve"> that are</w:t>
      </w:r>
      <w:r w:rsidRPr="00CA2E64">
        <w:t xml:space="preserve"> device-specific</w:t>
      </w:r>
      <w:r>
        <w:t xml:space="preserve"> or potentially automatically configured</w:t>
      </w:r>
      <w:r w:rsidRPr="00CA2E64">
        <w:t>.</w:t>
      </w:r>
    </w:p>
    <w:p w14:paraId="008A557F" w14:textId="03D4B4D9" w:rsidR="003345F5" w:rsidRPr="00EB1131" w:rsidRDefault="003345F5" w:rsidP="003345F5">
      <w:pPr>
        <w:pStyle w:val="LXIBody"/>
        <w:divId w:val="93062176"/>
      </w:pPr>
      <w:r>
        <w:lastRenderedPageBreak/>
        <w:t xml:space="preserve">Devices retain the LXI Device Specific configuration and only utilize it when automatic configuration is disabled. Thus, writing the LXI Device Specific configuration while automatic configuration is active then </w:t>
      </w:r>
      <w:r w:rsidR="00A55129">
        <w:t xml:space="preserve">subsequently </w:t>
      </w:r>
      <w:r>
        <w:t>disabling automatic configuration will result in the device using the configuration specified in the LXI Device Specific configuration.</w:t>
      </w:r>
    </w:p>
    <w:p w14:paraId="55FE91F9" w14:textId="77777777" w:rsidR="003345F5" w:rsidRDefault="003345F5" w:rsidP="003345F5">
      <w:pPr>
        <w:pStyle w:val="Heading3"/>
        <w:divId w:val="93062176"/>
      </w:pPr>
      <w:bookmarkStart w:id="96" w:name="_Toc78269851"/>
      <w:bookmarkStart w:id="97" w:name="_Toc192606095"/>
      <w:r>
        <w:t>RULE – LXI Certificates GET API</w:t>
      </w:r>
      <w:bookmarkEnd w:id="96"/>
      <w:bookmarkEnd w:id="97"/>
    </w:p>
    <w:p w14:paraId="2232D713"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06"/>
        <w:gridCol w:w="879"/>
        <w:gridCol w:w="890"/>
        <w:gridCol w:w="900"/>
        <w:gridCol w:w="1741"/>
        <w:gridCol w:w="1559"/>
      </w:tblGrid>
      <w:tr w:rsidR="003345F5" w:rsidRPr="003503AE" w14:paraId="47BDE6BA"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71BC23"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 xml:space="preserve">URL </w:t>
            </w:r>
          </w:p>
        </w:tc>
        <w:tc>
          <w:tcPr>
            <w:tcW w:w="87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4B4217"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Method</w:t>
            </w:r>
          </w:p>
        </w:tc>
        <w:tc>
          <w:tcPr>
            <w:tcW w:w="88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3328C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Request</w:t>
            </w:r>
          </w:p>
          <w:p w14:paraId="14AF10AA"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w:t>
            </w:r>
          </w:p>
        </w:tc>
        <w:tc>
          <w:tcPr>
            <w:tcW w:w="89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1F051B"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Request</w:t>
            </w:r>
          </w:p>
          <w:p w14:paraId="10138AE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C41B8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Response Content</w:t>
            </w:r>
          </w:p>
        </w:tc>
        <w:tc>
          <w:tcPr>
            <w:tcW w:w="15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5FF30F"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Response</w:t>
            </w:r>
          </w:p>
          <w:p w14:paraId="59FC866D"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r>
      <w:tr w:rsidR="003345F5" w:rsidRPr="003503AE" w14:paraId="45B713F3"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B495352"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3503AE">
              <w:rPr>
                <w:rFonts w:ascii="Calibri" w:hAnsi="Calibri" w:cs="Calibri"/>
                <w:sz w:val="22"/>
                <w:szCs w:val="22"/>
              </w:rPr>
              <w:t>certificates</w:t>
            </w:r>
          </w:p>
        </w:tc>
        <w:tc>
          <w:tcPr>
            <w:tcW w:w="87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0E6441"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GET</w:t>
            </w:r>
          </w:p>
        </w:tc>
        <w:tc>
          <w:tcPr>
            <w:tcW w:w="88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28E7EE"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none</w:t>
            </w:r>
          </w:p>
        </w:tc>
        <w:tc>
          <w:tcPr>
            <w:tcW w:w="89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5678E4"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w:t>
            </w:r>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689E2B" w14:textId="77777777" w:rsidR="003345F5" w:rsidRPr="003503AE" w:rsidRDefault="003345F5" w:rsidP="00721358">
            <w:pPr>
              <w:rPr>
                <w:rFonts w:ascii="Calibri" w:hAnsi="Calibri" w:cs="Calibri"/>
                <w:sz w:val="22"/>
                <w:szCs w:val="22"/>
              </w:rPr>
            </w:pPr>
            <w:proofErr w:type="spellStart"/>
            <w:r>
              <w:rPr>
                <w:rFonts w:ascii="Calibri" w:hAnsi="Calibri" w:cs="Calibri"/>
                <w:sz w:val="22"/>
                <w:szCs w:val="22"/>
              </w:rPr>
              <w:t>LXI</w:t>
            </w:r>
            <w:r w:rsidRPr="003503AE">
              <w:rPr>
                <w:rFonts w:ascii="Calibri" w:hAnsi="Calibri" w:cs="Calibri"/>
                <w:sz w:val="22"/>
                <w:szCs w:val="22"/>
              </w:rPr>
              <w:t>CertificateList</w:t>
            </w:r>
            <w:proofErr w:type="spellEnd"/>
          </w:p>
        </w:tc>
        <w:tc>
          <w:tcPr>
            <w:tcW w:w="15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889B3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Content-Type: application/xml</w:t>
            </w:r>
          </w:p>
        </w:tc>
      </w:tr>
    </w:tbl>
    <w:p w14:paraId="1B8526FF" w14:textId="77777777" w:rsidR="003345F5" w:rsidRDefault="003345F5" w:rsidP="003345F5">
      <w:pPr>
        <w:pStyle w:val="Body1"/>
        <w:divId w:val="93062176"/>
      </w:pPr>
    </w:p>
    <w:p w14:paraId="5E35D6AF" w14:textId="24731BAD" w:rsidR="003345F5" w:rsidRDefault="003345F5" w:rsidP="003345F5">
      <w:pPr>
        <w:pStyle w:val="Body1"/>
        <w:divId w:val="93062176"/>
      </w:pPr>
      <w:r>
        <w:t>The LXI Certificates GET API r</w:t>
      </w:r>
      <w:r w:rsidRPr="003503AE">
        <w:t>eturns a list</w:t>
      </w:r>
      <w:r>
        <w:t>ing of certificates, certificate chains, and outstanding CSRs on the device.  This listing includes information specifi</w:t>
      </w:r>
      <w:r w:rsidR="008903E7">
        <w:t>ed</w:t>
      </w:r>
      <w:r>
        <w:t xml:space="preserve"> in the </w:t>
      </w:r>
      <w:proofErr w:type="spellStart"/>
      <w:r>
        <w:t>LXICertificateList</w:t>
      </w:r>
      <w:proofErr w:type="spellEnd"/>
      <w:r>
        <w:t xml:space="preserve"> </w:t>
      </w:r>
      <w:r w:rsidR="002E21EB">
        <w:t xml:space="preserve">schema including </w:t>
      </w:r>
      <w:r>
        <w:t>GUIDs that identify each entity</w:t>
      </w:r>
      <w:r w:rsidR="005B4C45">
        <w:t xml:space="preserve">.  These GUIDs may be used, for instance, </w:t>
      </w:r>
      <w:r>
        <w:t xml:space="preserve">to </w:t>
      </w:r>
      <w:r w:rsidR="00003FE8">
        <w:t>des</w:t>
      </w:r>
      <w:r w:rsidR="00C41D50">
        <w:t>i</w:t>
      </w:r>
      <w:r w:rsidR="00003FE8">
        <w:t>g</w:t>
      </w:r>
      <w:r w:rsidR="00E0480D">
        <w:t>n</w:t>
      </w:r>
      <w:r w:rsidR="00003FE8">
        <w:t xml:space="preserve">ate </w:t>
      </w:r>
      <w:proofErr w:type="gramStart"/>
      <w:r w:rsidR="00003FE8">
        <w:t xml:space="preserve">the </w:t>
      </w:r>
      <w:r>
        <w:t xml:space="preserve"> LXI</w:t>
      </w:r>
      <w:proofErr w:type="gramEnd"/>
      <w:r>
        <w:t xml:space="preserve"> Certificate</w:t>
      </w:r>
      <w:r w:rsidR="00003FE8">
        <w:t xml:space="preserve"> to the</w:t>
      </w:r>
      <w:r>
        <w:t xml:space="preserve"> DEL method</w:t>
      </w:r>
      <w:r w:rsidRPr="003503AE">
        <w:t>.</w:t>
      </w:r>
    </w:p>
    <w:p w14:paraId="5279CD71" w14:textId="77777777" w:rsidR="003345F5" w:rsidRPr="00006EB5" w:rsidRDefault="003345F5" w:rsidP="003345F5">
      <w:pPr>
        <w:pStyle w:val="LXIBody"/>
        <w:divId w:val="93062176"/>
      </w:pPr>
    </w:p>
    <w:p w14:paraId="25CB4809" w14:textId="01835FE0" w:rsidR="003345F5" w:rsidDel="00C34F42" w:rsidRDefault="003345F5" w:rsidP="003345F5">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301D7A">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301D7A" w:rsidRPr="00301D7A">
        <w:rPr>
          <w:i/>
          <w:iCs/>
        </w:rPr>
        <w:t xml:space="preserve">RULE – Minimum </w:t>
      </w:r>
      <w:r w:rsidR="00301D7A">
        <w:t>CSR Retention</w:t>
      </w:r>
      <w:r w:rsidRPr="00C02294" w:rsidDel="00C34F42">
        <w:rPr>
          <w:i/>
          <w:iCs/>
        </w:rPr>
        <w:fldChar w:fldCharType="end"/>
      </w:r>
      <w:r w:rsidDel="00C34F42">
        <w:rPr>
          <w:i/>
          <w:iCs/>
        </w:rPr>
        <w:t xml:space="preserve">, </w:t>
      </w:r>
      <w:r w:rsidDel="00C34F42">
        <w:t>for LXI requirements</w:t>
      </w:r>
      <w:r w:rsidR="00C41D50">
        <w:t>.</w:t>
      </w:r>
    </w:p>
    <w:p w14:paraId="02974EE6" w14:textId="77777777" w:rsidR="003345F5" w:rsidRDefault="003345F5" w:rsidP="003345F5">
      <w:pPr>
        <w:pStyle w:val="Heading3"/>
        <w:divId w:val="93062176"/>
      </w:pPr>
      <w:bookmarkStart w:id="98" w:name="_Toc78210100"/>
      <w:bookmarkStart w:id="99" w:name="_Toc78269852"/>
      <w:bookmarkStart w:id="100" w:name="_Toc192606096"/>
      <w:bookmarkEnd w:id="98"/>
      <w:r>
        <w:t>RULE – LXI Certificates POST API</w:t>
      </w:r>
      <w:bookmarkEnd w:id="99"/>
      <w:bookmarkEnd w:id="10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23"/>
        <w:gridCol w:w="930"/>
        <w:gridCol w:w="1217"/>
        <w:gridCol w:w="2059"/>
        <w:gridCol w:w="1687"/>
        <w:gridCol w:w="1924"/>
      </w:tblGrid>
      <w:tr w:rsidR="003345F5" w:rsidRPr="00472098" w14:paraId="4A3F3851" w14:textId="77777777" w:rsidTr="003345F5">
        <w:trPr>
          <w:divId w:val="93062176"/>
        </w:trPr>
        <w:tc>
          <w:tcPr>
            <w:tcW w:w="15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87E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 xml:space="preserve">URL </w:t>
            </w:r>
          </w:p>
        </w:tc>
        <w:tc>
          <w:tcPr>
            <w:tcW w:w="9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FD55A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Method</w:t>
            </w:r>
          </w:p>
        </w:tc>
        <w:tc>
          <w:tcPr>
            <w:tcW w:w="15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0CCE91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Request</w:t>
            </w:r>
          </w:p>
          <w:p w14:paraId="00171DDB"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w:t>
            </w:r>
          </w:p>
        </w:tc>
        <w:tc>
          <w:tcPr>
            <w:tcW w:w="26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E10FD6"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Request</w:t>
            </w:r>
          </w:p>
          <w:p w14:paraId="02293DD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3631F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Response Content</w:t>
            </w:r>
          </w:p>
        </w:tc>
        <w:tc>
          <w:tcPr>
            <w:tcW w:w="2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27EF1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Response</w:t>
            </w:r>
          </w:p>
          <w:p w14:paraId="040B8D7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r>
      <w:tr w:rsidR="003345F5" w:rsidRPr="00472098" w14:paraId="4C4B4C9B" w14:textId="77777777" w:rsidTr="003345F5">
        <w:trPr>
          <w:divId w:val="93062176"/>
        </w:trPr>
        <w:tc>
          <w:tcPr>
            <w:tcW w:w="154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6061B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472098">
              <w:rPr>
                <w:rFonts w:ascii="Calibri" w:hAnsi="Calibri" w:cs="Calibri"/>
                <w:sz w:val="22"/>
                <w:szCs w:val="22"/>
              </w:rPr>
              <w:t>certificates</w:t>
            </w:r>
          </w:p>
        </w:tc>
        <w:tc>
          <w:tcPr>
            <w:tcW w:w="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910DE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POST</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CF5D1D" w14:textId="77777777" w:rsidR="003345F5" w:rsidRPr="00472098" w:rsidRDefault="003345F5" w:rsidP="00721358">
            <w:pPr>
              <w:rPr>
                <w:rFonts w:ascii="Calibri" w:hAnsi="Calibri" w:cs="Calibri"/>
                <w:sz w:val="22"/>
                <w:szCs w:val="22"/>
              </w:rPr>
            </w:pPr>
            <w:proofErr w:type="gramStart"/>
            <w:r w:rsidRPr="00472098">
              <w:rPr>
                <w:rFonts w:ascii="Calibri" w:hAnsi="Calibri" w:cs="Calibri"/>
                <w:sz w:val="22"/>
                <w:szCs w:val="22"/>
              </w:rPr>
              <w:t>CMS(</w:t>
            </w:r>
            <w:proofErr w:type="gramEnd"/>
            <w:r w:rsidRPr="00472098">
              <w:rPr>
                <w:rFonts w:ascii="Calibri" w:hAnsi="Calibri" w:cs="Calibri"/>
                <w:sz w:val="22"/>
                <w:szCs w:val="22"/>
              </w:rPr>
              <w:t>RFC 8933)</w:t>
            </w:r>
          </w:p>
        </w:tc>
        <w:tc>
          <w:tcPr>
            <w:tcW w:w="26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34079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w:t>
            </w:r>
            <w:proofErr w:type="spellStart"/>
            <w:r w:rsidRPr="00472098">
              <w:rPr>
                <w:rFonts w:ascii="Calibri" w:hAnsi="Calibri" w:cs="Calibri"/>
                <w:sz w:val="22"/>
                <w:szCs w:val="22"/>
              </w:rPr>
              <w:t>cms</w:t>
            </w:r>
            <w:proofErr w:type="spellEnd"/>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13EE77" w14:textId="596EC820" w:rsidR="003345F5" w:rsidRPr="00472098" w:rsidRDefault="003345F5" w:rsidP="00721358">
            <w:pPr>
              <w:rPr>
                <w:rFonts w:ascii="Calibri" w:hAnsi="Calibri" w:cs="Calibri"/>
                <w:sz w:val="22"/>
                <w:szCs w:val="22"/>
              </w:rPr>
            </w:pPr>
            <w:proofErr w:type="spellStart"/>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proofErr w:type="spellEnd"/>
          </w:p>
        </w:tc>
        <w:tc>
          <w:tcPr>
            <w:tcW w:w="23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B0376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FC6A162" w14:textId="77777777" w:rsidR="003345F5" w:rsidRDefault="003345F5" w:rsidP="003345F5">
      <w:pPr>
        <w:pStyle w:val="Body1"/>
        <w:divId w:val="93062176"/>
      </w:pPr>
    </w:p>
    <w:p w14:paraId="26FBDBF9" w14:textId="77777777" w:rsidR="00AF0098" w:rsidRDefault="003345F5" w:rsidP="003345F5">
      <w:pPr>
        <w:pStyle w:val="Body1"/>
        <w:divId w:val="93062176"/>
      </w:pPr>
      <w:r>
        <w:t xml:space="preserve">The LXI Certificates POST API provisions a certificate or certificate chain to the device to be used by the device to identify itself. The posted value is a </w:t>
      </w:r>
      <w:r w:rsidRPr="004719B7">
        <w:t>PKCS#7 style cert</w:t>
      </w:r>
      <w:r>
        <w:t>ificate or certificate chain</w:t>
      </w:r>
      <w:r w:rsidRPr="004719B7">
        <w:t xml:space="preserve"> for the device to use with its LDevID.  </w:t>
      </w:r>
    </w:p>
    <w:p w14:paraId="5B5C617E" w14:textId="77777777" w:rsidR="00AF0098" w:rsidRDefault="00AF0098" w:rsidP="003345F5">
      <w:pPr>
        <w:pStyle w:val="Body1"/>
        <w:divId w:val="93062176"/>
      </w:pPr>
    </w:p>
    <w:p w14:paraId="022A2CF5" w14:textId="06AC10A3" w:rsidR="003345F5" w:rsidRDefault="003345F5" w:rsidP="003345F5">
      <w:pPr>
        <w:pStyle w:val="Body1"/>
        <w:divId w:val="93062176"/>
      </w:pPr>
      <w:r w:rsidRPr="004719B7">
        <w:t xml:space="preserve">The certificate </w:t>
      </w:r>
      <w:r>
        <w:t>must be</w:t>
      </w:r>
      <w:r w:rsidRPr="004719B7">
        <w:t xml:space="preserve"> based on</w:t>
      </w:r>
      <w:r>
        <w:t xml:space="preserve"> a</w:t>
      </w:r>
      <w:r w:rsidRPr="004719B7">
        <w:t xml:space="preserve"> CSR acquired from the device.</w:t>
      </w:r>
      <w:r w:rsidR="002A77C6">
        <w:t xml:space="preserve">  </w:t>
      </w:r>
      <w:r w:rsidR="00923603">
        <w:t>The CSR is deleted when the new certificate is successfully posted to the device.</w:t>
      </w:r>
    </w:p>
    <w:p w14:paraId="520C1BD7" w14:textId="77777777" w:rsidR="00D63331" w:rsidRDefault="00D63331" w:rsidP="003345F5">
      <w:pPr>
        <w:pStyle w:val="Body1"/>
        <w:divId w:val="93062176"/>
      </w:pPr>
    </w:p>
    <w:p w14:paraId="270B6C53" w14:textId="15254671" w:rsidR="003345F5" w:rsidRPr="004719B7" w:rsidRDefault="003345F5" w:rsidP="003345F5">
      <w:pPr>
        <w:pStyle w:val="Body1"/>
        <w:divId w:val="93062176"/>
      </w:pPr>
      <w:r w:rsidRPr="004719B7">
        <w:t xml:space="preserve">The </w:t>
      </w:r>
      <w:r>
        <w:t xml:space="preserve">device response </w:t>
      </w:r>
      <w:r w:rsidRPr="004719B7">
        <w:t xml:space="preserve">XML </w:t>
      </w:r>
      <w:r>
        <w:t xml:space="preserve">contains </w:t>
      </w:r>
      <w:r w:rsidRPr="004719B7">
        <w:t xml:space="preserve">the GUID that </w:t>
      </w:r>
      <w:r>
        <w:t>may be</w:t>
      </w:r>
      <w:r w:rsidRPr="004719B7">
        <w:t xml:space="preserve"> used </w:t>
      </w:r>
      <w:r>
        <w:t xml:space="preserve">subsequently </w:t>
      </w:r>
      <w:r w:rsidRPr="004719B7">
        <w:t>to identify this certificate</w:t>
      </w:r>
      <w:r>
        <w:t xml:space="preserve"> or certificate chain for use with other APIs.</w:t>
      </w:r>
    </w:p>
    <w:p w14:paraId="5EAA2CEC" w14:textId="37FAF562" w:rsidR="003345F5" w:rsidRDefault="003345F5" w:rsidP="003345F5">
      <w:pPr>
        <w:pStyle w:val="Heading3"/>
        <w:divId w:val="93062176"/>
      </w:pPr>
      <w:bookmarkStart w:id="101" w:name="_Toc78269853"/>
      <w:bookmarkStart w:id="102" w:name="_Toc192606097"/>
      <w:r>
        <w:t>RULE – LXI Certificate GET API</w:t>
      </w:r>
      <w:bookmarkEnd w:id="101"/>
      <w:bookmarkEnd w:id="102"/>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80"/>
        <w:gridCol w:w="879"/>
        <w:gridCol w:w="890"/>
        <w:gridCol w:w="900"/>
        <w:gridCol w:w="1149"/>
        <w:gridCol w:w="1855"/>
      </w:tblGrid>
      <w:tr w:rsidR="003345F5" w:rsidRPr="00CB67E9" w14:paraId="187732C2"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8A3C4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36D11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87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FF8D9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7AE86D10"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88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AD056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25B4632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0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4BE3B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5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BF7EA"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F129F5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555DDDCE"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FE2FCC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p>
        </w:tc>
        <w:tc>
          <w:tcPr>
            <w:tcW w:w="8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07BF3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GET</w:t>
            </w:r>
          </w:p>
        </w:tc>
        <w:tc>
          <w:tcPr>
            <w:tcW w:w="87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3ED2C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8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281E0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153D13" w14:textId="77777777" w:rsidR="003345F5" w:rsidRDefault="003345F5" w:rsidP="00721358">
            <w:pPr>
              <w:rPr>
                <w:rFonts w:ascii="Calibri" w:hAnsi="Calibri" w:cs="Calibri"/>
                <w:sz w:val="22"/>
                <w:szCs w:val="22"/>
              </w:rPr>
            </w:pPr>
            <w:r>
              <w:rPr>
                <w:rFonts w:ascii="Calibri" w:hAnsi="Calibri" w:cs="Calibri"/>
                <w:sz w:val="22"/>
                <w:szCs w:val="22"/>
              </w:rPr>
              <w:t xml:space="preserve">For certificates or certificate </w:t>
            </w:r>
            <w:r>
              <w:rPr>
                <w:rFonts w:ascii="Calibri" w:hAnsi="Calibri" w:cs="Calibri"/>
                <w:sz w:val="22"/>
                <w:szCs w:val="22"/>
              </w:rPr>
              <w:lastRenderedPageBreak/>
              <w:t xml:space="preserve">chains: </w:t>
            </w:r>
            <w:r w:rsidRPr="00CB67E9">
              <w:rPr>
                <w:rFonts w:ascii="Calibri" w:hAnsi="Calibri" w:cs="Calibri"/>
                <w:sz w:val="22"/>
                <w:szCs w:val="22"/>
              </w:rPr>
              <w:t>CMS (RFC 8933)</w:t>
            </w:r>
          </w:p>
          <w:p w14:paraId="42D4DAD8" w14:textId="77777777" w:rsidR="003345F5" w:rsidRDefault="003345F5" w:rsidP="00721358">
            <w:pPr>
              <w:rPr>
                <w:rFonts w:ascii="Calibri" w:hAnsi="Calibri" w:cs="Calibri"/>
                <w:sz w:val="22"/>
                <w:szCs w:val="22"/>
              </w:rPr>
            </w:pPr>
          </w:p>
          <w:p w14:paraId="7ADC5B3E" w14:textId="77777777" w:rsidR="003345F5" w:rsidRPr="00CB67E9" w:rsidRDefault="003345F5" w:rsidP="00721358">
            <w:pPr>
              <w:rPr>
                <w:rFonts w:ascii="Calibri" w:hAnsi="Calibri" w:cs="Calibri"/>
                <w:sz w:val="22"/>
                <w:szCs w:val="22"/>
              </w:rPr>
            </w:pPr>
            <w:r>
              <w:rPr>
                <w:rFonts w:ascii="Calibri" w:hAnsi="Calibri" w:cs="Calibri"/>
                <w:sz w:val="22"/>
                <w:szCs w:val="22"/>
              </w:rPr>
              <w:t>For CSRs:</w:t>
            </w:r>
            <w:r w:rsidRPr="001A5787">
              <w:rPr>
                <w:rFonts w:ascii="Calibri" w:hAnsi="Calibri" w:cs="Calibri"/>
                <w:sz w:val="22"/>
                <w:szCs w:val="22"/>
              </w:rPr>
              <w:t xml:space="preserve"> PEM (RFC 5967)</w:t>
            </w:r>
            <w:r>
              <w:rPr>
                <w:rFonts w:ascii="Calibri" w:hAnsi="Calibri" w:cs="Calibri"/>
                <w:sz w:val="22"/>
                <w:szCs w:val="22"/>
              </w:rPr>
              <w:t xml:space="preserve"> </w:t>
            </w:r>
          </w:p>
        </w:tc>
        <w:tc>
          <w:tcPr>
            <w:tcW w:w="1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A5645D" w14:textId="77777777" w:rsidR="003345F5" w:rsidRDefault="003345F5" w:rsidP="00721358">
            <w:pPr>
              <w:rPr>
                <w:rFonts w:ascii="Calibri" w:hAnsi="Calibri" w:cs="Calibri"/>
                <w:sz w:val="22"/>
                <w:szCs w:val="22"/>
              </w:rPr>
            </w:pPr>
            <w:r>
              <w:rPr>
                <w:rFonts w:ascii="Calibri" w:hAnsi="Calibri" w:cs="Calibri"/>
                <w:sz w:val="22"/>
                <w:szCs w:val="22"/>
              </w:rPr>
              <w:lastRenderedPageBreak/>
              <w:t xml:space="preserve">For certificates or certificate chains: </w:t>
            </w:r>
            <w:r w:rsidRPr="00CB67E9">
              <w:rPr>
                <w:rFonts w:ascii="Calibri" w:hAnsi="Calibri" w:cs="Calibri"/>
                <w:sz w:val="22"/>
                <w:szCs w:val="22"/>
              </w:rPr>
              <w:t>Content-Type: application/</w:t>
            </w:r>
            <w:proofErr w:type="spellStart"/>
            <w:r w:rsidRPr="00CB67E9">
              <w:rPr>
                <w:rFonts w:ascii="Calibri" w:hAnsi="Calibri" w:cs="Calibri"/>
                <w:sz w:val="22"/>
                <w:szCs w:val="22"/>
              </w:rPr>
              <w:t>cms</w:t>
            </w:r>
            <w:proofErr w:type="spellEnd"/>
          </w:p>
          <w:p w14:paraId="4E0833F4" w14:textId="77777777" w:rsidR="003345F5" w:rsidRDefault="003345F5" w:rsidP="00721358">
            <w:pPr>
              <w:rPr>
                <w:rFonts w:ascii="Calibri" w:hAnsi="Calibri" w:cs="Calibri"/>
                <w:sz w:val="22"/>
                <w:szCs w:val="22"/>
              </w:rPr>
            </w:pPr>
          </w:p>
          <w:p w14:paraId="2BBDEE56" w14:textId="77777777" w:rsidR="003345F5" w:rsidRDefault="003345F5" w:rsidP="00721358">
            <w:pPr>
              <w:rPr>
                <w:rFonts w:ascii="Calibri" w:hAnsi="Calibri" w:cs="Calibri"/>
                <w:color w:val="000000"/>
                <w:sz w:val="22"/>
                <w:szCs w:val="22"/>
              </w:rPr>
            </w:pPr>
            <w:r>
              <w:rPr>
                <w:rFonts w:ascii="Calibri" w:hAnsi="Calibri" w:cs="Calibri"/>
                <w:color w:val="000000"/>
                <w:sz w:val="22"/>
                <w:szCs w:val="22"/>
              </w:rPr>
              <w:t>For CSRs:</w:t>
            </w:r>
          </w:p>
          <w:p w14:paraId="306D12CA" w14:textId="77777777" w:rsidR="003345F5" w:rsidRDefault="003345F5" w:rsidP="00721358">
            <w:pPr>
              <w:rPr>
                <w:rFonts w:ascii="Calibri" w:hAnsi="Calibri" w:cs="Calibri"/>
                <w:color w:val="000000"/>
                <w:sz w:val="22"/>
                <w:szCs w:val="22"/>
              </w:rPr>
            </w:pPr>
            <w:r w:rsidRPr="001A5787">
              <w:rPr>
                <w:rFonts w:ascii="Calibri" w:hAnsi="Calibri" w:cs="Calibri"/>
                <w:sz w:val="22"/>
                <w:szCs w:val="22"/>
              </w:rPr>
              <w:t>Content-Type: application/pkcs10</w:t>
            </w:r>
          </w:p>
          <w:p w14:paraId="6376960A"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5766E27C" w14:textId="77777777" w:rsidR="003345F5" w:rsidRDefault="003345F5" w:rsidP="00721358">
            <w:pPr>
              <w:rPr>
                <w:rFonts w:ascii="Calibri" w:hAnsi="Calibri" w:cs="Calibri"/>
                <w:sz w:val="22"/>
                <w:szCs w:val="22"/>
              </w:rPr>
            </w:pPr>
          </w:p>
          <w:p w14:paraId="210B9B9F" w14:textId="77777777" w:rsidR="003345F5" w:rsidRPr="00CB67E9" w:rsidRDefault="003345F5" w:rsidP="00721358">
            <w:pPr>
              <w:rPr>
                <w:rFonts w:ascii="Calibri" w:hAnsi="Calibri" w:cs="Calibri"/>
                <w:sz w:val="22"/>
                <w:szCs w:val="22"/>
              </w:rPr>
            </w:pPr>
          </w:p>
        </w:tc>
      </w:tr>
    </w:tbl>
    <w:p w14:paraId="0D1306C6" w14:textId="77777777" w:rsidR="003345F5" w:rsidRDefault="003345F5" w:rsidP="003345F5">
      <w:pPr>
        <w:pStyle w:val="Body1"/>
        <w:divId w:val="93062176"/>
      </w:pPr>
    </w:p>
    <w:p w14:paraId="2DF792BA" w14:textId="77777777" w:rsidR="003345F5" w:rsidRDefault="003345F5" w:rsidP="003345F5">
      <w:pPr>
        <w:pStyle w:val="Body1"/>
        <w:divId w:val="93062176"/>
        <w:rPr>
          <w:rFonts w:ascii="Calibri" w:hAnsi="Calibri" w:cs="Calibri"/>
          <w:sz w:val="22"/>
          <w:szCs w:val="22"/>
        </w:rPr>
      </w:pPr>
      <w:r>
        <w:rPr>
          <w:rFonts w:ascii="Calibri" w:hAnsi="Calibri" w:cs="Calibri"/>
          <w:sz w:val="22"/>
          <w:szCs w:val="22"/>
        </w:rPr>
        <w:t>The LXI Certificates/&lt;GUID&gt; GET API r</w:t>
      </w:r>
      <w:r w:rsidRPr="00CB67E9">
        <w:rPr>
          <w:rFonts w:ascii="Calibri" w:hAnsi="Calibri" w:cs="Calibri"/>
          <w:sz w:val="22"/>
          <w:szCs w:val="22"/>
        </w:rPr>
        <w:t>eturns the certificate</w:t>
      </w:r>
      <w:r>
        <w:rPr>
          <w:rFonts w:ascii="Calibri" w:hAnsi="Calibri" w:cs="Calibri"/>
          <w:sz w:val="22"/>
          <w:szCs w:val="22"/>
        </w:rPr>
        <w:t>, certificate chain, or CSR</w:t>
      </w:r>
      <w:r w:rsidRPr="00CB67E9">
        <w:rPr>
          <w:rFonts w:ascii="Calibri" w:hAnsi="Calibri" w:cs="Calibri"/>
          <w:sz w:val="22"/>
          <w:szCs w:val="22"/>
        </w:rPr>
        <w:t xml:space="preserve"> identified by</w:t>
      </w:r>
      <w:r>
        <w:rPr>
          <w:rFonts w:ascii="Calibri" w:hAnsi="Calibri" w:cs="Calibri"/>
          <w:sz w:val="22"/>
          <w:szCs w:val="22"/>
        </w:rPr>
        <w:t xml:space="preserve"> the</w:t>
      </w:r>
      <w:r w:rsidRPr="00CB67E9">
        <w:rPr>
          <w:rFonts w:ascii="Calibri" w:hAnsi="Calibri" w:cs="Calibri"/>
          <w:sz w:val="22"/>
          <w:szCs w:val="22"/>
        </w:rPr>
        <w:t xml:space="preserve"> &lt;GUID&gt;</w:t>
      </w:r>
      <w:r>
        <w:rPr>
          <w:rFonts w:ascii="Calibri" w:hAnsi="Calibri" w:cs="Calibri"/>
          <w:sz w:val="22"/>
          <w:szCs w:val="22"/>
        </w:rPr>
        <w:t xml:space="preserve"> incorporated into the URL.  Note that the type of the response is dependent on the GUID.</w:t>
      </w:r>
    </w:p>
    <w:p w14:paraId="38EF53CE" w14:textId="77777777" w:rsidR="003345F5" w:rsidRDefault="003345F5" w:rsidP="003345F5">
      <w:pPr>
        <w:pStyle w:val="Heading3"/>
        <w:divId w:val="93062176"/>
      </w:pPr>
      <w:bookmarkStart w:id="103" w:name="_Toc78269854"/>
      <w:bookmarkStart w:id="104" w:name="_Toc192606098"/>
      <w:r>
        <w:t>RULE – LXI Certificate DELETE API</w:t>
      </w:r>
      <w:bookmarkEnd w:id="103"/>
      <w:bookmarkEnd w:id="104"/>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90"/>
        <w:gridCol w:w="893"/>
        <w:gridCol w:w="1054"/>
        <w:gridCol w:w="943"/>
        <w:gridCol w:w="1069"/>
        <w:gridCol w:w="1053"/>
      </w:tblGrid>
      <w:tr w:rsidR="003345F5" w:rsidRPr="00CB67E9" w14:paraId="4E28663C"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06ECCC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3621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C7A84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3F8ECEE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A384F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703037B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D7493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0B10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B35130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1D6C6726"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EE6F27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EFF9C5"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DEL</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D4DEC3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6C8267"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383A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6DAC0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r>
    </w:tbl>
    <w:p w14:paraId="62BDECE7" w14:textId="77777777" w:rsidR="003345F5" w:rsidRDefault="003345F5" w:rsidP="003345F5">
      <w:pPr>
        <w:pStyle w:val="Body1"/>
        <w:divId w:val="93062176"/>
      </w:pPr>
    </w:p>
    <w:p w14:paraId="2B363A6D" w14:textId="77777777" w:rsidR="003345F5" w:rsidRDefault="003345F5" w:rsidP="003345F5">
      <w:pPr>
        <w:pStyle w:val="Body1"/>
        <w:divId w:val="93062176"/>
      </w:pPr>
      <w:r>
        <w:t>The LXI Certificates/&lt;GUID&gt; DELETE</w:t>
      </w:r>
      <w:r w:rsidRPr="00CB67E9">
        <w:t xml:space="preserve"> </w:t>
      </w:r>
      <w:r>
        <w:t xml:space="preserve">API deletes </w:t>
      </w:r>
      <w:r w:rsidRPr="00CB67E9">
        <w:t>the certificate</w:t>
      </w:r>
      <w:r>
        <w:t>, certificate chain, or CSR</w:t>
      </w:r>
      <w:r w:rsidRPr="00CB67E9">
        <w:t xml:space="preserve"> identified by </w:t>
      </w:r>
      <w:r>
        <w:t xml:space="preserve">the </w:t>
      </w:r>
      <w:r w:rsidRPr="00CB67E9">
        <w:t>&lt;GUID&gt;</w:t>
      </w:r>
      <w:r>
        <w:t xml:space="preserve"> incorporated into the URL.</w:t>
      </w:r>
    </w:p>
    <w:p w14:paraId="2A723FD3" w14:textId="67E8990A" w:rsidR="007D779F" w:rsidRDefault="00214EAA" w:rsidP="007D779F">
      <w:pPr>
        <w:pStyle w:val="ObservationHeading"/>
        <w:divId w:val="93062176"/>
      </w:pPr>
      <w:r>
        <w:t>Observation</w:t>
      </w:r>
    </w:p>
    <w:p w14:paraId="77BA9FEC" w14:textId="61440F24" w:rsidR="00214EAA" w:rsidRPr="00214EAA" w:rsidRDefault="00214EAA" w:rsidP="00214EAA">
      <w:pPr>
        <w:pStyle w:val="Observation"/>
        <w:divId w:val="93062176"/>
        <w:rPr>
          <w:lang w:eastAsia="ja-JP"/>
        </w:rPr>
      </w:pPr>
      <w:r>
        <w:rPr>
          <w:lang w:eastAsia="ja-JP"/>
        </w:rPr>
        <w:t>The IDevID cannot be deleted.</w:t>
      </w:r>
    </w:p>
    <w:p w14:paraId="5A6C3FA3" w14:textId="77777777" w:rsidR="003345F5" w:rsidRDefault="003345F5" w:rsidP="003345F5">
      <w:pPr>
        <w:pStyle w:val="Heading3"/>
        <w:divId w:val="93062176"/>
      </w:pPr>
      <w:bookmarkStart w:id="105" w:name="_Toc78269855"/>
      <w:bookmarkStart w:id="106" w:name="_Toc192606099"/>
      <w:r>
        <w:t>RULE – LXI CSR GET API</w:t>
      </w:r>
      <w:bookmarkEnd w:id="105"/>
      <w:bookmarkEnd w:id="106"/>
    </w:p>
    <w:tbl>
      <w:tblPr>
        <w:tblW w:w="85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
        <w:gridCol w:w="879"/>
        <w:gridCol w:w="2100"/>
        <w:gridCol w:w="1780"/>
        <w:gridCol w:w="1018"/>
        <w:gridCol w:w="1855"/>
      </w:tblGrid>
      <w:tr w:rsidR="003345F5" w:rsidRPr="001A5787" w14:paraId="72D719A0"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23A7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19B06F"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21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927D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47F59A4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78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2C83F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2ACE687A"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8AE57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5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90E0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13099CF5"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1E0D2174"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0FEF8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1A5787">
              <w:rPr>
                <w:rFonts w:ascii="Calibri" w:hAnsi="Calibri" w:cs="Calibri"/>
                <w:sz w:val="22"/>
                <w:szCs w:val="22"/>
              </w:rPr>
              <w:t>get-</w:t>
            </w:r>
            <w:proofErr w:type="spellStart"/>
            <w:r w:rsidRPr="001A5787">
              <w:rPr>
                <w:rFonts w:ascii="Calibri" w:hAnsi="Calibri" w:cs="Calibri"/>
                <w:sz w:val="22"/>
                <w:szCs w:val="22"/>
              </w:rPr>
              <w:t>csr</w:t>
            </w:r>
            <w:proofErr w:type="spellEnd"/>
          </w:p>
        </w:tc>
        <w:tc>
          <w:tcPr>
            <w:tcW w:w="87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0A061DC"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GET</w:t>
            </w:r>
          </w:p>
        </w:tc>
        <w:tc>
          <w:tcPr>
            <w:tcW w:w="210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3D6EC84" w14:textId="77777777" w:rsidR="003345F5" w:rsidRPr="001A5787" w:rsidRDefault="003345F5" w:rsidP="00721358">
            <w:pPr>
              <w:rPr>
                <w:rFonts w:ascii="Calibri" w:hAnsi="Calibri" w:cs="Calibri"/>
                <w:sz w:val="22"/>
                <w:szCs w:val="22"/>
              </w:rPr>
            </w:pPr>
            <w:proofErr w:type="spellStart"/>
            <w:r>
              <w:rPr>
                <w:rFonts w:ascii="Calibri" w:hAnsi="Calibri" w:cs="Calibri"/>
                <w:sz w:val="22"/>
                <w:szCs w:val="22"/>
              </w:rPr>
              <w:t>LXICertificateRequest</w:t>
            </w:r>
            <w:proofErr w:type="spellEnd"/>
          </w:p>
        </w:tc>
        <w:tc>
          <w:tcPr>
            <w:tcW w:w="17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3C7B9E"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65F130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PEM (RFC 5967)</w:t>
            </w:r>
          </w:p>
        </w:tc>
        <w:tc>
          <w:tcPr>
            <w:tcW w:w="185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869909E"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Content-Type: application/pkcs10</w:t>
            </w:r>
          </w:p>
          <w:p w14:paraId="54DDC328"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 </w:t>
            </w:r>
          </w:p>
          <w:p w14:paraId="5A94B37D"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15B6BA1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w:t>
            </w:r>
          </w:p>
        </w:tc>
      </w:tr>
    </w:tbl>
    <w:p w14:paraId="78C91B9B" w14:textId="77777777" w:rsidR="003345F5" w:rsidRDefault="003345F5" w:rsidP="003345F5">
      <w:pPr>
        <w:pStyle w:val="Body1"/>
        <w:divId w:val="93062176"/>
      </w:pPr>
    </w:p>
    <w:p w14:paraId="5634F98D" w14:textId="35B9D54F" w:rsidR="003345F5" w:rsidRDefault="00D63331" w:rsidP="003345F5">
      <w:pPr>
        <w:pStyle w:val="Body1"/>
        <w:divId w:val="93062176"/>
      </w:pPr>
      <w:r>
        <w:t xml:space="preserve">The LXI </w:t>
      </w:r>
      <w:r w:rsidR="00D301F5">
        <w:t>CSR GET API a</w:t>
      </w:r>
      <w:r w:rsidR="003345F5" w:rsidRPr="001A5787">
        <w:t>cquires a PKCS#10 CSR from the device</w:t>
      </w:r>
      <w:r w:rsidR="003345F5">
        <w:t xml:space="preserve">.  The CSR is created based on the data in the </w:t>
      </w:r>
      <w:proofErr w:type="spellStart"/>
      <w:r w:rsidR="003345F5">
        <w:t>LXICertificateRequest</w:t>
      </w:r>
      <w:proofErr w:type="spellEnd"/>
      <w:r w:rsidR="003345F5">
        <w:t xml:space="preserve"> </w:t>
      </w:r>
      <w:r w:rsidR="00652C1E">
        <w:t xml:space="preserve">XML </w:t>
      </w:r>
      <w:r w:rsidR="003345F5">
        <w:t>which includes the subject and other fields the client specifies for the CSR.</w:t>
      </w:r>
    </w:p>
    <w:p w14:paraId="495673F5" w14:textId="77777777" w:rsidR="003345F5" w:rsidRDefault="003345F5" w:rsidP="003345F5">
      <w:pPr>
        <w:pStyle w:val="Heading4"/>
        <w:divId w:val="93062176"/>
      </w:pPr>
      <w:bookmarkStart w:id="107" w:name="_Ref78020290"/>
      <w:r>
        <w:t>RULE – Minimum CSR Retention</w:t>
      </w:r>
      <w:bookmarkEnd w:id="107"/>
    </w:p>
    <w:p w14:paraId="14AB60C3" w14:textId="3921855E" w:rsidR="003345F5" w:rsidRPr="007822DD" w:rsidRDefault="003345F5" w:rsidP="003345F5">
      <w:pPr>
        <w:pStyle w:val="LXIBody"/>
        <w:divId w:val="93062176"/>
      </w:pPr>
      <w:r>
        <w:t xml:space="preserve">Devices shall at least retain the most recently generated CSR for any given cryptography suite </w:t>
      </w:r>
      <w:r w:rsidR="00147DB6">
        <w:t xml:space="preserve">at least </w:t>
      </w:r>
      <w:r>
        <w:t>until a power cycle.</w:t>
      </w:r>
      <w:r w:rsidR="00635C08">
        <w:t xml:space="preserve">  Devices should retain CSRs longer than </w:t>
      </w:r>
      <w:r w:rsidR="002946E6">
        <w:t>this to support other customer use models</w:t>
      </w:r>
      <w:r w:rsidR="00754D09">
        <w:t xml:space="preserve">, especially those that </w:t>
      </w:r>
      <w:r w:rsidR="006A0E08">
        <w:t>require operator intervention</w:t>
      </w:r>
      <w:r w:rsidR="002946E6">
        <w:t>.</w:t>
      </w:r>
    </w:p>
    <w:p w14:paraId="0DABDBC1" w14:textId="77777777" w:rsidR="003345F5" w:rsidRDefault="003345F5" w:rsidP="003345F5">
      <w:pPr>
        <w:pStyle w:val="Heading3"/>
        <w:divId w:val="93062176"/>
      </w:pPr>
      <w:bookmarkStart w:id="108" w:name="_Toc78269856"/>
      <w:bookmarkStart w:id="109" w:name="_Toc192606100"/>
      <w:r>
        <w:lastRenderedPageBreak/>
        <w:t>RULE – LXI Create Certificate API</w:t>
      </w:r>
      <w:bookmarkEnd w:id="108"/>
      <w:bookmarkEnd w:id="109"/>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2"/>
        <w:gridCol w:w="879"/>
        <w:gridCol w:w="2079"/>
        <w:gridCol w:w="1606"/>
        <w:gridCol w:w="2009"/>
        <w:gridCol w:w="1615"/>
      </w:tblGrid>
      <w:tr w:rsidR="003345F5" w:rsidRPr="001A5787" w14:paraId="4D749A53" w14:textId="77777777" w:rsidTr="003345F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51A367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A7FAF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10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530AF4"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08D801D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80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B6EB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54636BF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32153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6485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446ABA2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4E390550" w14:textId="77777777" w:rsidTr="005C767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D513D6B"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/create-certificate</w:t>
            </w:r>
          </w:p>
        </w:tc>
        <w:tc>
          <w:tcPr>
            <w:tcW w:w="87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ADEE7E" w14:textId="77777777" w:rsidR="003345F5" w:rsidRPr="001A5787" w:rsidRDefault="003345F5" w:rsidP="00721358">
            <w:pPr>
              <w:rPr>
                <w:rFonts w:ascii="Calibri" w:hAnsi="Calibri" w:cs="Calibri"/>
                <w:sz w:val="22"/>
                <w:szCs w:val="22"/>
              </w:rPr>
            </w:pPr>
            <w:r>
              <w:rPr>
                <w:rFonts w:ascii="Calibri" w:hAnsi="Calibri" w:cs="Calibri"/>
                <w:sz w:val="22"/>
                <w:szCs w:val="22"/>
              </w:rPr>
              <w:t>PUT</w:t>
            </w:r>
          </w:p>
        </w:tc>
        <w:tc>
          <w:tcPr>
            <w:tcW w:w="103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BA3093A" w14:textId="77777777" w:rsidR="003345F5" w:rsidRPr="001A5787" w:rsidRDefault="003345F5" w:rsidP="00721358">
            <w:pPr>
              <w:rPr>
                <w:rFonts w:ascii="Calibri" w:hAnsi="Calibri" w:cs="Calibri"/>
                <w:sz w:val="22"/>
                <w:szCs w:val="22"/>
              </w:rPr>
            </w:pPr>
            <w:proofErr w:type="spellStart"/>
            <w:r>
              <w:rPr>
                <w:rFonts w:ascii="Calibri" w:hAnsi="Calibri" w:cs="Calibri"/>
                <w:sz w:val="22"/>
                <w:szCs w:val="22"/>
              </w:rPr>
              <w:t>LXICertificateRequest</w:t>
            </w:r>
            <w:proofErr w:type="spellEnd"/>
          </w:p>
        </w:tc>
        <w:tc>
          <w:tcPr>
            <w:tcW w:w="18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8A5CB6B"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3"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B798293" w14:textId="77777777" w:rsidR="003345F5" w:rsidRPr="001A5787" w:rsidRDefault="003345F5" w:rsidP="00721358">
            <w:pPr>
              <w:rPr>
                <w:rFonts w:ascii="Calibri" w:hAnsi="Calibri" w:cs="Calibri"/>
                <w:sz w:val="22"/>
                <w:szCs w:val="22"/>
              </w:rPr>
            </w:pPr>
            <w:proofErr w:type="spellStart"/>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proofErr w:type="spellEnd"/>
            <w:r w:rsidRPr="00472098">
              <w:rPr>
                <w:rFonts w:ascii="Calibri" w:hAnsi="Calibri" w:cs="Calibri"/>
                <w:sz w:val="22"/>
                <w:szCs w:val="22"/>
              </w:rPr>
              <w:t>/1.0</w:t>
            </w:r>
          </w:p>
        </w:tc>
        <w:tc>
          <w:tcPr>
            <w:tcW w:w="184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F933A85" w14:textId="77777777" w:rsidR="003345F5" w:rsidRPr="001A5787"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C8DB7C8" w14:textId="77777777" w:rsidR="003345F5" w:rsidRDefault="003345F5" w:rsidP="003345F5">
      <w:pPr>
        <w:pStyle w:val="Body1"/>
        <w:divId w:val="93062176"/>
      </w:pPr>
    </w:p>
    <w:p w14:paraId="63D07F2C" w14:textId="6D480148" w:rsidR="003345F5" w:rsidRDefault="003345F5" w:rsidP="003345F5">
      <w:pPr>
        <w:pStyle w:val="Body1"/>
        <w:divId w:val="93062176"/>
        <w:rPr>
          <w:i/>
          <w:iCs/>
        </w:rPr>
      </w:pPr>
      <w:r>
        <w:t xml:space="preserve">In response to this call, the device shall create a new certificate (that is, an LDevID) to use to authenticate itself.  </w:t>
      </w:r>
      <w:r w:rsidR="00864CFE">
        <w:t xml:space="preserve">This self-signed </w:t>
      </w:r>
      <w:r>
        <w:t>certificate shall be managed and presented to clients consistent with the requirements in</w:t>
      </w:r>
      <w:r w:rsidR="009A789D">
        <w:t xml:space="preserve"> the LXI Security Extended Function.</w:t>
      </w:r>
    </w:p>
    <w:p w14:paraId="50AB9D37" w14:textId="0B632A01" w:rsidR="003345F5" w:rsidRDefault="003345F5" w:rsidP="003345F5">
      <w:pPr>
        <w:pStyle w:val="LXIBody"/>
        <w:divId w:val="93062176"/>
      </w:pPr>
      <w:r>
        <w:t xml:space="preserve">If the device is unable to respect any of the fields specified in the </w:t>
      </w:r>
      <w:proofErr w:type="spellStart"/>
      <w:r w:rsidRPr="00446371">
        <w:rPr>
          <w:i/>
          <w:iCs/>
        </w:rPr>
        <w:t>LXICertificateRequest</w:t>
      </w:r>
      <w:proofErr w:type="spellEnd"/>
      <w:r>
        <w:t>, the device shall return an error.</w:t>
      </w:r>
    </w:p>
    <w:p w14:paraId="764F2CEB" w14:textId="567B3B4A" w:rsidR="006D4322" w:rsidRDefault="006D4322" w:rsidP="003345F5">
      <w:pPr>
        <w:pStyle w:val="LXIBody"/>
        <w:divId w:val="93062176"/>
      </w:pPr>
    </w:p>
    <w:p w14:paraId="01D8D620" w14:textId="6B77CBEC" w:rsidR="006D4322" w:rsidRDefault="006D4322" w:rsidP="0088692E">
      <w:pPr>
        <w:pStyle w:val="Heading3"/>
        <w:divId w:val="93062176"/>
      </w:pPr>
      <w:bookmarkStart w:id="110" w:name="_Toc192606101"/>
      <w:r>
        <w:t>RULE – LXI Certificate ENABLE</w:t>
      </w:r>
      <w:r w:rsidR="00166D06">
        <w:t>D</w:t>
      </w:r>
      <w:r>
        <w:t xml:space="preserve"> API</w:t>
      </w:r>
      <w:bookmarkEnd w:id="11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87"/>
        <w:gridCol w:w="893"/>
        <w:gridCol w:w="1067"/>
        <w:gridCol w:w="1559"/>
        <w:gridCol w:w="1069"/>
        <w:gridCol w:w="1559"/>
      </w:tblGrid>
      <w:tr w:rsidR="006D4322" w:rsidRPr="00CB67E9" w14:paraId="5F60A599"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9B423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475753"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EDEFE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Request</w:t>
            </w:r>
          </w:p>
          <w:p w14:paraId="671A6310"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A574256"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Request</w:t>
            </w:r>
          </w:p>
          <w:p w14:paraId="0098E22B"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294818"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BF643D"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Response</w:t>
            </w:r>
          </w:p>
          <w:p w14:paraId="4F753AE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r>
      <w:tr w:rsidR="006D4322" w:rsidRPr="00CB67E9" w14:paraId="67FF8178"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19BDD2F3" w14:textId="2F527DE9" w:rsidR="006D4322" w:rsidRPr="00CB67E9" w:rsidRDefault="006D4322" w:rsidP="002644E7">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r w:rsidR="0063558A">
              <w:rPr>
                <w:rFonts w:ascii="Calibri" w:hAnsi="Calibri" w:cs="Calibri"/>
                <w:sz w:val="22"/>
                <w:szCs w:val="22"/>
              </w:rPr>
              <w:t>/enable</w:t>
            </w:r>
            <w:r w:rsidR="00166D06">
              <w:rPr>
                <w:rFonts w:ascii="Calibri" w:hAnsi="Calibri" w:cs="Calibri"/>
                <w:sz w:val="22"/>
                <w:szCs w:val="22"/>
              </w:rPr>
              <w:t>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2526B21" w14:textId="5A7CF235" w:rsidR="006D4322" w:rsidRPr="00CB67E9" w:rsidRDefault="00717AFE" w:rsidP="002644E7">
            <w:pPr>
              <w:rPr>
                <w:rFonts w:ascii="Calibri" w:hAnsi="Calibri" w:cs="Calibri"/>
                <w:sz w:val="22"/>
                <w:szCs w:val="22"/>
              </w:rPr>
            </w:pPr>
            <w:r>
              <w:rPr>
                <w:rFonts w:ascii="Calibri" w:hAnsi="Calibri" w:cs="Calibri"/>
                <w:sz w:val="22"/>
                <w:szCs w:val="22"/>
              </w:rPr>
              <w:t>PUT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E482F7" w14:textId="6543089C" w:rsidR="006072FA" w:rsidRPr="00CB67E9" w:rsidRDefault="004A7D1C" w:rsidP="00FF2695">
            <w:pPr>
              <w:rPr>
                <w:rFonts w:ascii="Calibri" w:hAnsi="Calibri" w:cs="Calibri"/>
                <w:sz w:val="22"/>
                <w:szCs w:val="22"/>
              </w:rPr>
            </w:pPr>
            <w:proofErr w:type="spellStart"/>
            <w:r>
              <w:rPr>
                <w:rFonts w:ascii="Calibri" w:hAnsi="Calibri" w:cs="Calibri"/>
                <w:sz w:val="22"/>
                <w:szCs w:val="22"/>
              </w:rPr>
              <w:t>LXILiterals</w:t>
            </w:r>
            <w:proofErr w:type="spellEnd"/>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EB3B5D" w14:textId="77777777" w:rsidR="00FF2695" w:rsidRDefault="00FF2695" w:rsidP="00FF2695">
            <w:pPr>
              <w:rPr>
                <w:rFonts w:ascii="Calibri" w:hAnsi="Calibri" w:cs="Calibri"/>
                <w:sz w:val="22"/>
                <w:szCs w:val="22"/>
              </w:rPr>
            </w:pPr>
            <w:r>
              <w:rPr>
                <w:rFonts w:ascii="Calibri" w:hAnsi="Calibri" w:cs="Calibri"/>
                <w:sz w:val="22"/>
                <w:szCs w:val="22"/>
              </w:rPr>
              <w:t>Content-Type: application/xml</w:t>
            </w:r>
          </w:p>
          <w:p w14:paraId="2F811D7D" w14:textId="5C4C9B36" w:rsidR="006D4322" w:rsidRPr="00CB67E9" w:rsidRDefault="006D4322" w:rsidP="002644E7">
            <w:pPr>
              <w:rPr>
                <w:rFonts w:ascii="Calibri" w:hAnsi="Calibri" w:cs="Calibri"/>
                <w:sz w:val="22"/>
                <w:szCs w:val="22"/>
              </w:rPr>
            </w:pP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55237F" w14:textId="5BD196BA" w:rsidR="006D4322" w:rsidRPr="00CB67E9" w:rsidRDefault="006D4322" w:rsidP="002644E7">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3F85D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w:t>
            </w:r>
          </w:p>
        </w:tc>
      </w:tr>
      <w:tr w:rsidR="00BB3F7C" w:rsidRPr="00CB67E9" w14:paraId="2ADA06B1"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2634986" w14:textId="314F8525" w:rsidR="00BB3F7C" w:rsidRPr="00CB67E9" w:rsidRDefault="00BB3F7C" w:rsidP="002644E7">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r>
              <w:rPr>
                <w:rFonts w:ascii="Calibri" w:hAnsi="Calibri" w:cs="Calibri"/>
                <w:sz w:val="22"/>
                <w:szCs w:val="22"/>
              </w:rPr>
              <w:t>/enabled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6088A4C" w14:textId="7879D9C2" w:rsidR="00BB3F7C" w:rsidRDefault="007C0863" w:rsidP="002644E7">
            <w:pPr>
              <w:rPr>
                <w:rFonts w:ascii="Calibri" w:hAnsi="Calibri" w:cs="Calibri"/>
                <w:sz w:val="22"/>
                <w:szCs w:val="22"/>
              </w:rPr>
            </w:pPr>
            <w:r>
              <w:rPr>
                <w:rFonts w:ascii="Calibri" w:hAnsi="Calibri" w:cs="Calibri"/>
                <w:sz w:val="22"/>
                <w:szCs w:val="22"/>
              </w:rPr>
              <w:t>GET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0AE5FAC" w14:textId="67E7A6D8" w:rsidR="00BB3F7C" w:rsidRDefault="007C0863" w:rsidP="00FF2695">
            <w:pPr>
              <w:rPr>
                <w:rFonts w:ascii="Calibri" w:hAnsi="Calibri" w:cs="Calibri"/>
                <w:sz w:val="22"/>
                <w:szCs w:val="22"/>
              </w:rPr>
            </w:pPr>
            <w:r>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C993010" w14:textId="3DD68DF4" w:rsidR="00BB3F7C" w:rsidRDefault="007C0863" w:rsidP="007C0863">
            <w:pPr>
              <w:rPr>
                <w:rFonts w:ascii="Calibri" w:hAnsi="Calibri" w:cs="Calibri"/>
                <w:sz w:val="22"/>
                <w:szCs w:val="22"/>
              </w:rPr>
            </w:pPr>
            <w:r>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BD5A2D7" w14:textId="1A4D0ABA" w:rsidR="00BB3F7C" w:rsidRPr="00CB67E9" w:rsidRDefault="00A932A6" w:rsidP="002644E7">
            <w:pPr>
              <w:rPr>
                <w:rFonts w:ascii="Calibri" w:hAnsi="Calibri" w:cs="Calibri"/>
                <w:sz w:val="22"/>
                <w:szCs w:val="22"/>
              </w:rPr>
            </w:pPr>
            <w:proofErr w:type="spellStart"/>
            <w:r>
              <w:rPr>
                <w:rFonts w:ascii="Calibri" w:hAnsi="Calibri" w:cs="Calibri"/>
                <w:sz w:val="22"/>
                <w:szCs w:val="22"/>
              </w:rPr>
              <w:t>LXILiterals</w:t>
            </w:r>
            <w:proofErr w:type="spellEnd"/>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A26A0BA" w14:textId="77777777" w:rsidR="00A932A6" w:rsidRDefault="00A932A6" w:rsidP="00A932A6">
            <w:pPr>
              <w:rPr>
                <w:rFonts w:ascii="Calibri" w:hAnsi="Calibri" w:cs="Calibri"/>
                <w:sz w:val="22"/>
                <w:szCs w:val="22"/>
              </w:rPr>
            </w:pPr>
            <w:r>
              <w:rPr>
                <w:rFonts w:ascii="Calibri" w:hAnsi="Calibri" w:cs="Calibri"/>
                <w:sz w:val="22"/>
                <w:szCs w:val="22"/>
              </w:rPr>
              <w:t>Content-Type: application/xml</w:t>
            </w:r>
          </w:p>
          <w:p w14:paraId="3DD4E174" w14:textId="77777777" w:rsidR="00BB3F7C" w:rsidRPr="00CB67E9" w:rsidRDefault="00BB3F7C" w:rsidP="002644E7">
            <w:pPr>
              <w:rPr>
                <w:rFonts w:ascii="Calibri" w:hAnsi="Calibri" w:cs="Calibri"/>
                <w:sz w:val="22"/>
                <w:szCs w:val="22"/>
              </w:rPr>
            </w:pPr>
          </w:p>
        </w:tc>
      </w:tr>
    </w:tbl>
    <w:p w14:paraId="5016C10B" w14:textId="4ED08D48" w:rsidR="006D4322" w:rsidRDefault="006D4322" w:rsidP="006D4322">
      <w:pPr>
        <w:pStyle w:val="Body1"/>
        <w:divId w:val="93062176"/>
      </w:pPr>
    </w:p>
    <w:p w14:paraId="1300BF71" w14:textId="77777777" w:rsidR="00BD6469" w:rsidRPr="00BD6469" w:rsidRDefault="00BD6469" w:rsidP="003C778C">
      <w:pPr>
        <w:pStyle w:val="LXIBody"/>
        <w:divId w:val="93062176"/>
      </w:pPr>
    </w:p>
    <w:p w14:paraId="13F8A4C8" w14:textId="5D393179" w:rsidR="006D4322" w:rsidRDefault="006D4322" w:rsidP="006D4322">
      <w:pPr>
        <w:pStyle w:val="Body1"/>
        <w:divId w:val="93062176"/>
      </w:pPr>
      <w:r>
        <w:t>The LXI Certificates/&lt;GUID&gt;</w:t>
      </w:r>
      <w:r w:rsidR="000A468D">
        <w:t>/enable</w:t>
      </w:r>
      <w:r w:rsidR="00F93294">
        <w:t>d</w:t>
      </w:r>
      <w:r>
        <w:t xml:space="preserve"> </w:t>
      </w:r>
      <w:r w:rsidR="00717AFE">
        <w:t>PUT</w:t>
      </w:r>
      <w:r w:rsidRPr="00CB67E9">
        <w:t xml:space="preserve"> </w:t>
      </w:r>
      <w:r>
        <w:t xml:space="preserve">API </w:t>
      </w:r>
      <w:r w:rsidR="00EE2CF7">
        <w:t xml:space="preserve">enables or disables the designated </w:t>
      </w:r>
      <w:r w:rsidRPr="00CB67E9">
        <w:t>certificate</w:t>
      </w:r>
      <w:r w:rsidR="00EE2CF7">
        <w:t xml:space="preserve"> or</w:t>
      </w:r>
      <w:r>
        <w:t xml:space="preserve"> certificate chain</w:t>
      </w:r>
      <w:r w:rsidRPr="00CB67E9">
        <w:t xml:space="preserve"> identified by </w:t>
      </w:r>
      <w:r>
        <w:t xml:space="preserve">the </w:t>
      </w:r>
      <w:r w:rsidRPr="00CB67E9">
        <w:t>&lt;GUID&gt;</w:t>
      </w:r>
      <w:r>
        <w:t xml:space="preserve"> incorporated into the URL.</w:t>
      </w:r>
    </w:p>
    <w:p w14:paraId="0C91E1BA" w14:textId="5F2000CA" w:rsidR="00C67112" w:rsidRDefault="00C67112" w:rsidP="00C67112">
      <w:pPr>
        <w:pStyle w:val="Heading4"/>
        <w:divId w:val="93062176"/>
      </w:pPr>
      <w:r>
        <w:t xml:space="preserve">RULE – </w:t>
      </w:r>
      <w:proofErr w:type="spellStart"/>
      <w:r>
        <w:t>LXILiterals</w:t>
      </w:r>
      <w:proofErr w:type="spellEnd"/>
      <w:r>
        <w:t xml:space="preserve"> Parameter </w:t>
      </w:r>
      <w:r w:rsidR="00E342AF">
        <w:t xml:space="preserve">to Enabled </w:t>
      </w:r>
      <w:r>
        <w:t>is Boolean</w:t>
      </w:r>
    </w:p>
    <w:p w14:paraId="762BD8AE" w14:textId="6B109E9B" w:rsidR="00BD6469" w:rsidRDefault="00BD6469" w:rsidP="003C778C">
      <w:pPr>
        <w:pStyle w:val="LXIBody"/>
        <w:divId w:val="93062176"/>
      </w:pPr>
      <w:r>
        <w:t xml:space="preserve">The </w:t>
      </w:r>
      <w:proofErr w:type="spellStart"/>
      <w:r w:rsidR="008112B0">
        <w:t>LXILitera</w:t>
      </w:r>
      <w:r w:rsidR="00D044E1">
        <w:t>ls</w:t>
      </w:r>
      <w:proofErr w:type="spellEnd"/>
      <w:r w:rsidR="00D044E1">
        <w:t xml:space="preserve"> schema permits arbitrarily typed attributes.  The r</w:t>
      </w:r>
      <w:r>
        <w:t xml:space="preserve">equest </w:t>
      </w:r>
      <w:proofErr w:type="spellStart"/>
      <w:r w:rsidR="00D044E1">
        <w:t>LXILiterals</w:t>
      </w:r>
      <w:proofErr w:type="spellEnd"/>
      <w:r>
        <w:t xml:space="preserve"> parameter</w:t>
      </w:r>
      <w:r w:rsidR="00E342AF">
        <w:t xml:space="preserve"> to enabled</w:t>
      </w:r>
      <w:r>
        <w:t xml:space="preserve"> </w:t>
      </w:r>
      <w:r w:rsidR="00E342AF">
        <w:t>shall</w:t>
      </w:r>
      <w:r w:rsidR="00191A7C">
        <w:t xml:space="preserve"> be an attribute of name </w:t>
      </w:r>
      <w:r w:rsidR="00191A7C">
        <w:rPr>
          <w:i/>
          <w:iCs/>
        </w:rPr>
        <w:t>value</w:t>
      </w:r>
      <w:r w:rsidR="00191A7C">
        <w:t xml:space="preserve"> and of type </w:t>
      </w:r>
      <w:proofErr w:type="spellStart"/>
      <w:proofErr w:type="gramStart"/>
      <w:r w:rsidR="00191A7C" w:rsidRPr="00191A7C">
        <w:rPr>
          <w:i/>
          <w:iCs/>
        </w:rPr>
        <w:t>xs:boolean</w:t>
      </w:r>
      <w:proofErr w:type="spellEnd"/>
      <w:proofErr w:type="gramEnd"/>
      <w:r>
        <w:t xml:space="preserve">.  The </w:t>
      </w:r>
      <w:r w:rsidR="003C778C">
        <w:t>value of the Boolean attribute indicates if the certificate or certificate chain identified by the &lt;GUID&gt; is enabled.</w:t>
      </w:r>
    </w:p>
    <w:p w14:paraId="77A19FC2" w14:textId="70984EB3" w:rsidR="007C0863" w:rsidRDefault="00E93567" w:rsidP="007C0863">
      <w:pPr>
        <w:pStyle w:val="Heading4"/>
        <w:divId w:val="93062176"/>
      </w:pPr>
      <w:r>
        <w:t xml:space="preserve">RULE – </w:t>
      </w:r>
      <w:proofErr w:type="spellStart"/>
      <w:r>
        <w:t>LXILiterals</w:t>
      </w:r>
      <w:proofErr w:type="spellEnd"/>
      <w:r>
        <w:t xml:space="preserve"> Response to Enabled is Boolean</w:t>
      </w:r>
    </w:p>
    <w:p w14:paraId="509E72E7" w14:textId="16FBB370" w:rsidR="006D4322" w:rsidRDefault="00E93567" w:rsidP="008445B6">
      <w:pPr>
        <w:pStyle w:val="Body1"/>
        <w:divId w:val="93062176"/>
      </w:pPr>
      <w:r>
        <w:t xml:space="preserve">The </w:t>
      </w:r>
      <w:proofErr w:type="spellStart"/>
      <w:r>
        <w:t>LXILiterals</w:t>
      </w:r>
      <w:proofErr w:type="spellEnd"/>
      <w:r>
        <w:t xml:space="preserve"> schema permits arbitrarily typed attributes.  The response </w:t>
      </w:r>
      <w:proofErr w:type="spellStart"/>
      <w:r>
        <w:t>LXILiterals</w:t>
      </w:r>
      <w:proofErr w:type="spellEnd"/>
      <w:r>
        <w:t xml:space="preserve"> parameter to enabled shall be an attribute of name </w:t>
      </w:r>
      <w:r>
        <w:rPr>
          <w:i/>
          <w:iCs/>
        </w:rPr>
        <w:t>value</w:t>
      </w:r>
      <w:r>
        <w:t xml:space="preserve"> and of type </w:t>
      </w:r>
      <w:proofErr w:type="spellStart"/>
      <w:proofErr w:type="gramStart"/>
      <w:r w:rsidRPr="00191A7C">
        <w:rPr>
          <w:i/>
          <w:iCs/>
        </w:rPr>
        <w:t>xs:boolean</w:t>
      </w:r>
      <w:proofErr w:type="spellEnd"/>
      <w:proofErr w:type="gramEnd"/>
      <w:r>
        <w:t>.  The value of the Boolean attribute indicates if the certificate or certificate chain identified by the &lt;GUID&gt; is enabled.</w:t>
      </w:r>
    </w:p>
    <w:tbl>
      <w:tblPr>
        <w:tblW w:w="5000" w:type="pct"/>
        <w:tblCellSpacing w:w="15" w:type="dxa"/>
        <w:tblCellMar>
          <w:left w:w="0" w:type="dxa"/>
          <w:right w:w="0" w:type="dxa"/>
        </w:tblCellMar>
        <w:tblLook w:val="04A0" w:firstRow="1" w:lastRow="0" w:firstColumn="1" w:lastColumn="0" w:noHBand="0" w:noVBand="1"/>
      </w:tblPr>
      <w:tblGrid>
        <w:gridCol w:w="1347"/>
        <w:gridCol w:w="2236"/>
        <w:gridCol w:w="1328"/>
        <w:gridCol w:w="4449"/>
      </w:tblGrid>
      <w:tr w:rsidR="004E094F" w14:paraId="00296DC4" w14:textId="77777777">
        <w:trPr>
          <w:divId w:val="1735006940"/>
          <w:tblCellSpacing w:w="15" w:type="dxa"/>
        </w:trPr>
        <w:tc>
          <w:tcPr>
            <w:tcW w:w="0" w:type="auto"/>
            <w:tcMar>
              <w:top w:w="15" w:type="dxa"/>
              <w:left w:w="45" w:type="dxa"/>
              <w:bottom w:w="15" w:type="dxa"/>
              <w:right w:w="45" w:type="dxa"/>
            </w:tcMar>
            <w:hideMark/>
          </w:tcPr>
          <w:p w14:paraId="7DDAC0EF" w14:textId="77777777" w:rsidR="004E094F" w:rsidRDefault="004E094F" w:rsidP="00B73787">
            <w:pPr>
              <w:spacing w:after="120"/>
              <w:rPr>
                <w:rFonts w:ascii="Trebuchet MS" w:hAnsi="Trebuchet MS"/>
                <w:szCs w:val="20"/>
              </w:rPr>
            </w:pPr>
            <w:r>
              <w:rPr>
                <w:rFonts w:ascii="Trebuchet MS" w:hAnsi="Trebuchet MS"/>
                <w:szCs w:val="20"/>
              </w:rPr>
              <w:t>Certificate Extension</w:t>
            </w:r>
          </w:p>
        </w:tc>
        <w:tc>
          <w:tcPr>
            <w:tcW w:w="0" w:type="auto"/>
            <w:tcMar>
              <w:top w:w="15" w:type="dxa"/>
              <w:left w:w="45" w:type="dxa"/>
              <w:bottom w:w="15" w:type="dxa"/>
              <w:right w:w="45" w:type="dxa"/>
            </w:tcMar>
            <w:hideMark/>
          </w:tcPr>
          <w:p w14:paraId="4C288F3A"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lxi:CertificateExtension</w:t>
            </w:r>
            <w:proofErr w:type="spellEnd"/>
            <w:proofErr w:type="gramEnd"/>
          </w:p>
        </w:tc>
        <w:tc>
          <w:tcPr>
            <w:tcW w:w="0" w:type="auto"/>
            <w:tcMar>
              <w:top w:w="15" w:type="dxa"/>
              <w:left w:w="45" w:type="dxa"/>
              <w:bottom w:w="15" w:type="dxa"/>
              <w:right w:w="45" w:type="dxa"/>
            </w:tcMar>
            <w:hideMark/>
          </w:tcPr>
          <w:p w14:paraId="4B0B8E65"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56288DE"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CertificateExtension</w:t>
            </w:r>
            <w:proofErr w:type="spellEnd"/>
            <w:r>
              <w:rPr>
                <w:rFonts w:ascii="Trebuchet MS" w:hAnsi="Trebuchet MS"/>
                <w:szCs w:val="20"/>
              </w:rPr>
              <w:t xml:space="preserve"> permits the user to request arbitrary certificate fields based on the object identifier and field values. </w:t>
            </w:r>
          </w:p>
        </w:tc>
      </w:tr>
    </w:tbl>
    <w:p w14:paraId="5064A5C2" w14:textId="77777777" w:rsidR="004E094F" w:rsidRDefault="004E094F" w:rsidP="00B73787">
      <w:pPr>
        <w:spacing w:after="120"/>
        <w:divId w:val="1735006940"/>
        <w:rPr>
          <w:sz w:val="24"/>
        </w:rPr>
      </w:pPr>
    </w:p>
    <w:p w14:paraId="4037EE1A" w14:textId="77777777" w:rsidR="004E094F" w:rsidRDefault="004E094F" w:rsidP="00B73787">
      <w:pPr>
        <w:pStyle w:val="Heading3"/>
        <w:spacing w:after="120"/>
        <w:divId w:val="1735006940"/>
      </w:pPr>
      <w:bookmarkStart w:id="111" w:name="_Toc192606102"/>
      <w:proofErr w:type="spellStart"/>
      <w:r>
        <w:t>SubjectName</w:t>
      </w:r>
      <w:bookmarkEnd w:id="111"/>
      <w:proofErr w:type="spellEnd"/>
    </w:p>
    <w:p w14:paraId="3CB62F84" w14:textId="77777777" w:rsidR="004E094F" w:rsidRDefault="004E094F" w:rsidP="00B73787">
      <w:pPr>
        <w:pStyle w:val="NormalWeb"/>
        <w:spacing w:after="120"/>
        <w:divId w:val="1886215188"/>
        <w:rPr>
          <w:rFonts w:eastAsiaTheme="minorEastAsia"/>
        </w:rPr>
      </w:pPr>
      <w:proofErr w:type="spellStart"/>
      <w:r>
        <w:rPr>
          <w:rStyle w:val="Emphasis"/>
        </w:rPr>
        <w:t>SubjectName</w:t>
      </w:r>
      <w:proofErr w:type="spellEnd"/>
      <w:r>
        <w:t xml:space="preserve"> contains the various attributes of the requested certificate subject. </w:t>
      </w:r>
    </w:p>
    <w:p w14:paraId="3449AD27" w14:textId="77777777" w:rsidR="004E094F" w:rsidRDefault="004E094F" w:rsidP="00B73787">
      <w:pPr>
        <w:pStyle w:val="NormalWeb"/>
        <w:spacing w:after="120"/>
        <w:divId w:val="1886215188"/>
      </w:pPr>
      <w:r>
        <w:rPr>
          <w:b/>
          <w:bCs/>
        </w:rPr>
        <w:lastRenderedPageBreak/>
        <w:t>RULE:23.16.2-1</w:t>
      </w:r>
      <w:r>
        <w:t xml:space="preserve"> The default fields for the subject name shall be the values used in the device IDevID. </w:t>
      </w:r>
    </w:p>
    <w:p w14:paraId="09846E9D" w14:textId="77777777" w:rsidR="004E094F" w:rsidRDefault="004E094F" w:rsidP="00B73787">
      <w:pPr>
        <w:pStyle w:val="NormalWeb"/>
        <w:spacing w:after="120"/>
        <w:divId w:val="1735006940"/>
      </w:pPr>
      <w:r>
        <w:t xml:space="preserve">The </w:t>
      </w:r>
      <w:proofErr w:type="spellStart"/>
      <w:r>
        <w:rPr>
          <w:rStyle w:val="Emphasis"/>
        </w:rPr>
        <w:t>SubjectName</w:t>
      </w:r>
      <w:proofErr w:type="spellEnd"/>
      <w:r>
        <w:t xml:space="preserve"> complex type has </w:t>
      </w:r>
      <w:r>
        <w:rPr>
          <w:b/>
          <w:bCs/>
        </w:rPr>
        <w:t>no attributes</w:t>
      </w:r>
    </w:p>
    <w:p w14:paraId="38942E6A" w14:textId="77777777" w:rsidR="004E094F" w:rsidRDefault="004E094F" w:rsidP="00B73787">
      <w:pPr>
        <w:pStyle w:val="Heading4"/>
        <w:spacing w:after="120"/>
        <w:divId w:val="1735006940"/>
      </w:pPr>
      <w:r>
        <w:t>Sub-elements</w:t>
      </w:r>
    </w:p>
    <w:p w14:paraId="27C566E2"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75"/>
        <w:gridCol w:w="2378"/>
        <w:gridCol w:w="1573"/>
        <w:gridCol w:w="3834"/>
      </w:tblGrid>
      <w:tr w:rsidR="004E094F" w14:paraId="3B831096"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5B08C5C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A98C07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11D1050"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307C0F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29663A8F" w14:textId="77777777">
        <w:trPr>
          <w:divId w:val="1735006940"/>
          <w:tblCellSpacing w:w="15" w:type="dxa"/>
        </w:trPr>
        <w:tc>
          <w:tcPr>
            <w:tcW w:w="0" w:type="auto"/>
            <w:tcMar>
              <w:top w:w="15" w:type="dxa"/>
              <w:left w:w="45" w:type="dxa"/>
              <w:bottom w:w="15" w:type="dxa"/>
              <w:right w:w="45" w:type="dxa"/>
            </w:tcMar>
            <w:hideMark/>
          </w:tcPr>
          <w:p w14:paraId="2E201532" w14:textId="77777777" w:rsidR="004E094F" w:rsidRDefault="004E094F" w:rsidP="00B73787">
            <w:pPr>
              <w:spacing w:after="120"/>
              <w:rPr>
                <w:rFonts w:ascii="Trebuchet MS" w:hAnsi="Trebuchet MS"/>
                <w:szCs w:val="20"/>
              </w:rPr>
            </w:pPr>
            <w:proofErr w:type="spellStart"/>
            <w:r>
              <w:rPr>
                <w:rFonts w:ascii="Trebuchet MS" w:hAnsi="Trebuchet MS"/>
                <w:szCs w:val="20"/>
              </w:rPr>
              <w:t>CommonName</w:t>
            </w:r>
            <w:proofErr w:type="spellEnd"/>
          </w:p>
        </w:tc>
        <w:tc>
          <w:tcPr>
            <w:tcW w:w="0" w:type="auto"/>
            <w:tcMar>
              <w:top w:w="15" w:type="dxa"/>
              <w:left w:w="45" w:type="dxa"/>
              <w:bottom w:w="15" w:type="dxa"/>
              <w:right w:w="45" w:type="dxa"/>
            </w:tcMar>
            <w:hideMark/>
          </w:tcPr>
          <w:p w14:paraId="1FD9FCA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8BF46B4"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D08104E"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CommonName</w:t>
            </w:r>
            <w:proofErr w:type="spellEnd"/>
            <w:r>
              <w:rPr>
                <w:rFonts w:ascii="Trebuchet MS" w:hAnsi="Trebuchet MS"/>
                <w:szCs w:val="20"/>
              </w:rPr>
              <w:t xml:space="preserve"> specifies the common name subject attribute. </w:t>
            </w:r>
          </w:p>
        </w:tc>
      </w:tr>
      <w:tr w:rsidR="004E094F" w14:paraId="3A5A3226" w14:textId="77777777">
        <w:trPr>
          <w:divId w:val="1735006940"/>
          <w:tblCellSpacing w:w="15" w:type="dxa"/>
        </w:trPr>
        <w:tc>
          <w:tcPr>
            <w:tcW w:w="0" w:type="auto"/>
            <w:tcMar>
              <w:top w:w="15" w:type="dxa"/>
              <w:left w:w="45" w:type="dxa"/>
              <w:bottom w:w="15" w:type="dxa"/>
              <w:right w:w="45" w:type="dxa"/>
            </w:tcMar>
            <w:hideMark/>
          </w:tcPr>
          <w:p w14:paraId="51E13898" w14:textId="77777777" w:rsidR="004E094F" w:rsidRDefault="004E094F" w:rsidP="00B73787">
            <w:pPr>
              <w:spacing w:after="120"/>
              <w:rPr>
                <w:rFonts w:ascii="Trebuchet MS" w:hAnsi="Trebuchet MS"/>
                <w:szCs w:val="20"/>
              </w:rPr>
            </w:pPr>
            <w:r>
              <w:rPr>
                <w:rFonts w:ascii="Trebuchet MS" w:hAnsi="Trebuchet MS"/>
                <w:szCs w:val="20"/>
              </w:rPr>
              <w:t>Organization</w:t>
            </w:r>
          </w:p>
        </w:tc>
        <w:tc>
          <w:tcPr>
            <w:tcW w:w="0" w:type="auto"/>
            <w:tcMar>
              <w:top w:w="15" w:type="dxa"/>
              <w:left w:w="45" w:type="dxa"/>
              <w:bottom w:w="15" w:type="dxa"/>
              <w:right w:w="45" w:type="dxa"/>
            </w:tcMar>
            <w:hideMark/>
          </w:tcPr>
          <w:p w14:paraId="48450559"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AEAF0EA"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22902B8"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Organization</w:t>
            </w:r>
            <w:r>
              <w:rPr>
                <w:rFonts w:ascii="Trebuchet MS" w:hAnsi="Trebuchet MS"/>
                <w:szCs w:val="20"/>
              </w:rPr>
              <w:t xml:space="preserve"> specifies the organization subject attribute. </w:t>
            </w:r>
          </w:p>
        </w:tc>
      </w:tr>
      <w:tr w:rsidR="004E094F" w14:paraId="164A45B4" w14:textId="77777777">
        <w:trPr>
          <w:divId w:val="1735006940"/>
          <w:tblCellSpacing w:w="15" w:type="dxa"/>
        </w:trPr>
        <w:tc>
          <w:tcPr>
            <w:tcW w:w="0" w:type="auto"/>
            <w:tcMar>
              <w:top w:w="15" w:type="dxa"/>
              <w:left w:w="45" w:type="dxa"/>
              <w:bottom w:w="15" w:type="dxa"/>
              <w:right w:w="45" w:type="dxa"/>
            </w:tcMar>
            <w:hideMark/>
          </w:tcPr>
          <w:p w14:paraId="3142A576" w14:textId="77777777" w:rsidR="004E094F" w:rsidRDefault="004E094F" w:rsidP="00B73787">
            <w:pPr>
              <w:spacing w:after="120"/>
              <w:rPr>
                <w:rFonts w:ascii="Trebuchet MS" w:hAnsi="Trebuchet MS"/>
                <w:szCs w:val="20"/>
              </w:rPr>
            </w:pPr>
            <w:r>
              <w:rPr>
                <w:rFonts w:ascii="Trebuchet MS" w:hAnsi="Trebuchet MS"/>
                <w:szCs w:val="20"/>
              </w:rPr>
              <w:t>Organizational Unit</w:t>
            </w:r>
          </w:p>
        </w:tc>
        <w:tc>
          <w:tcPr>
            <w:tcW w:w="0" w:type="auto"/>
            <w:tcMar>
              <w:top w:w="15" w:type="dxa"/>
              <w:left w:w="45" w:type="dxa"/>
              <w:bottom w:w="15" w:type="dxa"/>
              <w:right w:w="45" w:type="dxa"/>
            </w:tcMar>
            <w:hideMark/>
          </w:tcPr>
          <w:p w14:paraId="64D2688C"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701A40A"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4FF0407"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OrganizationUnit</w:t>
            </w:r>
            <w:proofErr w:type="spellEnd"/>
            <w:r>
              <w:rPr>
                <w:rFonts w:ascii="Trebuchet MS" w:hAnsi="Trebuchet MS"/>
                <w:szCs w:val="20"/>
              </w:rPr>
              <w:t xml:space="preserve"> specifies the organization unit subject attribute. </w:t>
            </w:r>
          </w:p>
        </w:tc>
      </w:tr>
      <w:tr w:rsidR="004E094F" w14:paraId="5CED778D" w14:textId="77777777">
        <w:trPr>
          <w:divId w:val="1735006940"/>
          <w:tblCellSpacing w:w="15" w:type="dxa"/>
        </w:trPr>
        <w:tc>
          <w:tcPr>
            <w:tcW w:w="0" w:type="auto"/>
            <w:tcMar>
              <w:top w:w="15" w:type="dxa"/>
              <w:left w:w="45" w:type="dxa"/>
              <w:bottom w:w="15" w:type="dxa"/>
              <w:right w:w="45" w:type="dxa"/>
            </w:tcMar>
            <w:hideMark/>
          </w:tcPr>
          <w:p w14:paraId="3A60D6F8" w14:textId="77777777" w:rsidR="004E094F" w:rsidRDefault="004E094F" w:rsidP="00B73787">
            <w:pPr>
              <w:spacing w:after="120"/>
              <w:rPr>
                <w:rFonts w:ascii="Trebuchet MS" w:hAnsi="Trebuchet MS"/>
                <w:szCs w:val="20"/>
              </w:rPr>
            </w:pPr>
            <w:r>
              <w:rPr>
                <w:rFonts w:ascii="Trebuchet MS" w:hAnsi="Trebuchet MS"/>
                <w:szCs w:val="20"/>
              </w:rPr>
              <w:t>Locality</w:t>
            </w:r>
          </w:p>
        </w:tc>
        <w:tc>
          <w:tcPr>
            <w:tcW w:w="0" w:type="auto"/>
            <w:tcMar>
              <w:top w:w="15" w:type="dxa"/>
              <w:left w:w="45" w:type="dxa"/>
              <w:bottom w:w="15" w:type="dxa"/>
              <w:right w:w="45" w:type="dxa"/>
            </w:tcMar>
            <w:hideMark/>
          </w:tcPr>
          <w:p w14:paraId="3023B3FF"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4BD178C"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53D54DD"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Locality</w:t>
            </w:r>
            <w:r>
              <w:rPr>
                <w:rFonts w:ascii="Trebuchet MS" w:hAnsi="Trebuchet MS"/>
                <w:szCs w:val="20"/>
              </w:rPr>
              <w:t xml:space="preserve"> specifies the locality subject attribute. </w:t>
            </w:r>
          </w:p>
        </w:tc>
      </w:tr>
      <w:tr w:rsidR="004E094F" w14:paraId="09C16D57" w14:textId="77777777">
        <w:trPr>
          <w:divId w:val="1735006940"/>
          <w:tblCellSpacing w:w="15" w:type="dxa"/>
        </w:trPr>
        <w:tc>
          <w:tcPr>
            <w:tcW w:w="0" w:type="auto"/>
            <w:tcMar>
              <w:top w:w="15" w:type="dxa"/>
              <w:left w:w="45" w:type="dxa"/>
              <w:bottom w:w="15" w:type="dxa"/>
              <w:right w:w="45" w:type="dxa"/>
            </w:tcMar>
            <w:hideMark/>
          </w:tcPr>
          <w:p w14:paraId="1D105130" w14:textId="77777777" w:rsidR="004E094F" w:rsidRDefault="004E094F" w:rsidP="00B73787">
            <w:pPr>
              <w:spacing w:after="120"/>
              <w:rPr>
                <w:rFonts w:ascii="Trebuchet MS" w:hAnsi="Trebuchet MS"/>
                <w:szCs w:val="20"/>
              </w:rPr>
            </w:pPr>
            <w:r>
              <w:rPr>
                <w:rFonts w:ascii="Trebuchet MS" w:hAnsi="Trebuchet MS"/>
                <w:szCs w:val="20"/>
              </w:rPr>
              <w:t>State</w:t>
            </w:r>
          </w:p>
        </w:tc>
        <w:tc>
          <w:tcPr>
            <w:tcW w:w="0" w:type="auto"/>
            <w:tcMar>
              <w:top w:w="15" w:type="dxa"/>
              <w:left w:w="45" w:type="dxa"/>
              <w:bottom w:w="15" w:type="dxa"/>
              <w:right w:w="45" w:type="dxa"/>
            </w:tcMar>
            <w:hideMark/>
          </w:tcPr>
          <w:p w14:paraId="160766AC"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4FA8BDB"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AD43351"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State</w:t>
            </w:r>
            <w:r>
              <w:rPr>
                <w:rFonts w:ascii="Trebuchet MS" w:hAnsi="Trebuchet MS"/>
                <w:szCs w:val="20"/>
              </w:rPr>
              <w:t xml:space="preserve"> specifies the state subject attribute. </w:t>
            </w:r>
          </w:p>
        </w:tc>
      </w:tr>
      <w:tr w:rsidR="004E094F" w14:paraId="22A15EAA" w14:textId="77777777">
        <w:trPr>
          <w:divId w:val="1735006940"/>
          <w:tblCellSpacing w:w="15" w:type="dxa"/>
        </w:trPr>
        <w:tc>
          <w:tcPr>
            <w:tcW w:w="0" w:type="auto"/>
            <w:tcMar>
              <w:top w:w="15" w:type="dxa"/>
              <w:left w:w="45" w:type="dxa"/>
              <w:bottom w:w="15" w:type="dxa"/>
              <w:right w:w="45" w:type="dxa"/>
            </w:tcMar>
            <w:hideMark/>
          </w:tcPr>
          <w:p w14:paraId="5C8C5DF2" w14:textId="77777777" w:rsidR="004E094F" w:rsidRDefault="004E094F" w:rsidP="00B73787">
            <w:pPr>
              <w:spacing w:after="120"/>
              <w:rPr>
                <w:rFonts w:ascii="Trebuchet MS" w:hAnsi="Trebuchet MS"/>
                <w:szCs w:val="20"/>
              </w:rPr>
            </w:pPr>
            <w:r>
              <w:rPr>
                <w:rFonts w:ascii="Trebuchet MS" w:hAnsi="Trebuchet MS"/>
                <w:szCs w:val="20"/>
              </w:rPr>
              <w:t>Country</w:t>
            </w:r>
          </w:p>
        </w:tc>
        <w:tc>
          <w:tcPr>
            <w:tcW w:w="0" w:type="auto"/>
            <w:tcMar>
              <w:top w:w="15" w:type="dxa"/>
              <w:left w:w="45" w:type="dxa"/>
              <w:bottom w:w="15" w:type="dxa"/>
              <w:right w:w="45" w:type="dxa"/>
            </w:tcMar>
            <w:hideMark/>
          </w:tcPr>
          <w:p w14:paraId="0FFD07BA"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91E12E1"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1C7374E"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Country</w:t>
            </w:r>
            <w:r>
              <w:rPr>
                <w:rFonts w:ascii="Trebuchet MS" w:hAnsi="Trebuchet MS"/>
                <w:szCs w:val="20"/>
              </w:rPr>
              <w:t xml:space="preserve"> specifies the country subject attribute. </w:t>
            </w:r>
          </w:p>
        </w:tc>
      </w:tr>
      <w:tr w:rsidR="004E094F" w14:paraId="1EF4F5D5" w14:textId="77777777">
        <w:trPr>
          <w:divId w:val="1735006940"/>
          <w:tblCellSpacing w:w="15" w:type="dxa"/>
        </w:trPr>
        <w:tc>
          <w:tcPr>
            <w:tcW w:w="0" w:type="auto"/>
            <w:tcMar>
              <w:top w:w="15" w:type="dxa"/>
              <w:left w:w="45" w:type="dxa"/>
              <w:bottom w:w="15" w:type="dxa"/>
              <w:right w:w="45" w:type="dxa"/>
            </w:tcMar>
            <w:hideMark/>
          </w:tcPr>
          <w:p w14:paraId="23B9637F" w14:textId="77777777" w:rsidR="004E094F" w:rsidRDefault="004E094F" w:rsidP="00B73787">
            <w:pPr>
              <w:spacing w:after="120"/>
              <w:rPr>
                <w:rFonts w:ascii="Trebuchet MS" w:hAnsi="Trebuchet MS"/>
                <w:szCs w:val="20"/>
              </w:rPr>
            </w:pPr>
            <w:proofErr w:type="spellStart"/>
            <w:r>
              <w:rPr>
                <w:rFonts w:ascii="Trebuchet MS" w:hAnsi="Trebuchet MS"/>
                <w:szCs w:val="20"/>
              </w:rPr>
              <w:t>SerialNumber</w:t>
            </w:r>
            <w:proofErr w:type="spellEnd"/>
          </w:p>
        </w:tc>
        <w:tc>
          <w:tcPr>
            <w:tcW w:w="0" w:type="auto"/>
            <w:tcMar>
              <w:top w:w="15" w:type="dxa"/>
              <w:left w:w="45" w:type="dxa"/>
              <w:bottom w:w="15" w:type="dxa"/>
              <w:right w:w="45" w:type="dxa"/>
            </w:tcMar>
            <w:hideMark/>
          </w:tcPr>
          <w:p w14:paraId="1A2ABA68"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43DF541"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7F6B7C7"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SerialNumber</w:t>
            </w:r>
            <w:proofErr w:type="spellEnd"/>
            <w:r>
              <w:rPr>
                <w:rFonts w:ascii="Trebuchet MS" w:hAnsi="Trebuchet MS"/>
                <w:szCs w:val="20"/>
              </w:rPr>
              <w:t xml:space="preserve"> specifies the serial number subject attribute. </w:t>
            </w:r>
          </w:p>
        </w:tc>
      </w:tr>
      <w:tr w:rsidR="004E094F" w14:paraId="33522F0B" w14:textId="77777777">
        <w:trPr>
          <w:divId w:val="1735006940"/>
          <w:tblCellSpacing w:w="15" w:type="dxa"/>
        </w:trPr>
        <w:tc>
          <w:tcPr>
            <w:tcW w:w="0" w:type="auto"/>
            <w:tcMar>
              <w:top w:w="15" w:type="dxa"/>
              <w:left w:w="45" w:type="dxa"/>
              <w:bottom w:w="15" w:type="dxa"/>
              <w:right w:w="45" w:type="dxa"/>
            </w:tcMar>
            <w:hideMark/>
          </w:tcPr>
          <w:p w14:paraId="3687AA1F" w14:textId="77777777" w:rsidR="004E094F" w:rsidRDefault="004E094F" w:rsidP="00B73787">
            <w:pPr>
              <w:spacing w:after="120"/>
              <w:rPr>
                <w:rFonts w:ascii="Trebuchet MS" w:hAnsi="Trebuchet MS"/>
                <w:szCs w:val="20"/>
              </w:rPr>
            </w:pPr>
            <w:r>
              <w:rPr>
                <w:rFonts w:ascii="Trebuchet MS" w:hAnsi="Trebuchet MS"/>
                <w:szCs w:val="20"/>
              </w:rPr>
              <w:t>Extra Subject Attribute</w:t>
            </w:r>
          </w:p>
        </w:tc>
        <w:tc>
          <w:tcPr>
            <w:tcW w:w="0" w:type="auto"/>
            <w:tcMar>
              <w:top w:w="15" w:type="dxa"/>
              <w:left w:w="45" w:type="dxa"/>
              <w:bottom w:w="15" w:type="dxa"/>
              <w:right w:w="45" w:type="dxa"/>
            </w:tcMar>
            <w:hideMark/>
          </w:tcPr>
          <w:p w14:paraId="0D963484"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lxi:ExtraSubjectAttribute</w:t>
            </w:r>
            <w:proofErr w:type="spellEnd"/>
            <w:proofErr w:type="gramEnd"/>
          </w:p>
        </w:tc>
        <w:tc>
          <w:tcPr>
            <w:tcW w:w="0" w:type="auto"/>
            <w:tcMar>
              <w:top w:w="15" w:type="dxa"/>
              <w:left w:w="45" w:type="dxa"/>
              <w:bottom w:w="15" w:type="dxa"/>
              <w:right w:w="45" w:type="dxa"/>
            </w:tcMar>
            <w:hideMark/>
          </w:tcPr>
          <w:p w14:paraId="566969D8"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50E5EA9"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ExtraSubjectAttribute</w:t>
            </w:r>
            <w:proofErr w:type="spellEnd"/>
            <w:r>
              <w:rPr>
                <w:rFonts w:ascii="Trebuchet MS" w:hAnsi="Trebuchet MS"/>
                <w:szCs w:val="20"/>
              </w:rPr>
              <w:t xml:space="preserve"> specifies additional subject attributes not included in </w:t>
            </w:r>
            <w:proofErr w:type="spellStart"/>
            <w:r>
              <w:rPr>
                <w:rFonts w:ascii="Trebuchet MS" w:hAnsi="Trebuchet MS"/>
                <w:szCs w:val="20"/>
              </w:rPr>
              <w:t>LXICertificateRequest</w:t>
            </w:r>
            <w:proofErr w:type="spellEnd"/>
            <w:r>
              <w:rPr>
                <w:rFonts w:ascii="Trebuchet MS" w:hAnsi="Trebuchet MS"/>
                <w:szCs w:val="20"/>
              </w:rPr>
              <w:t xml:space="preserve"> using the Object ID and value. </w:t>
            </w:r>
          </w:p>
        </w:tc>
      </w:tr>
    </w:tbl>
    <w:p w14:paraId="72E394EE" w14:textId="77777777" w:rsidR="004E094F" w:rsidRDefault="004E094F" w:rsidP="00B73787">
      <w:pPr>
        <w:spacing w:after="120"/>
        <w:divId w:val="1735006940"/>
        <w:rPr>
          <w:sz w:val="24"/>
        </w:rPr>
      </w:pPr>
    </w:p>
    <w:p w14:paraId="1FD569CC" w14:textId="77777777" w:rsidR="004E094F" w:rsidRDefault="004E094F" w:rsidP="00B73787">
      <w:pPr>
        <w:pStyle w:val="Heading3"/>
        <w:spacing w:after="120"/>
        <w:divId w:val="1735006940"/>
      </w:pPr>
      <w:bookmarkStart w:id="112" w:name="_Toc192606103"/>
      <w:proofErr w:type="spellStart"/>
      <w:r>
        <w:t>ExtraSubjectAttribute</w:t>
      </w:r>
      <w:bookmarkEnd w:id="112"/>
      <w:proofErr w:type="spellEnd"/>
    </w:p>
    <w:p w14:paraId="594869FC" w14:textId="77777777" w:rsidR="004E094F" w:rsidRDefault="004E094F" w:rsidP="00B73787">
      <w:pPr>
        <w:spacing w:after="120"/>
        <w:divId w:val="984503827"/>
      </w:pPr>
      <w:proofErr w:type="spellStart"/>
      <w:r>
        <w:rPr>
          <w:rStyle w:val="Emphasis"/>
        </w:rPr>
        <w:t>ExtraSubjectAttribute</w:t>
      </w:r>
      <w:proofErr w:type="spellEnd"/>
      <w:r>
        <w:t xml:space="preserve"> specifies an individual subject attribute. </w:t>
      </w:r>
    </w:p>
    <w:p w14:paraId="4A16CF33" w14:textId="77777777" w:rsidR="004E094F" w:rsidRDefault="004E094F" w:rsidP="00B73787">
      <w:pPr>
        <w:pStyle w:val="NormalWeb"/>
        <w:spacing w:after="120"/>
        <w:divId w:val="1735006940"/>
        <w:rPr>
          <w:rFonts w:eastAsiaTheme="minorEastAsia"/>
        </w:rPr>
      </w:pPr>
      <w:r>
        <w:t xml:space="preserve">The </w:t>
      </w:r>
      <w:proofErr w:type="spellStart"/>
      <w:r>
        <w:rPr>
          <w:rStyle w:val="Emphasis"/>
        </w:rPr>
        <w:t>ExtraSubjectAttribute</w:t>
      </w:r>
      <w:proofErr w:type="spellEnd"/>
      <w:r>
        <w:t xml:space="preserve"> complex type has </w:t>
      </w:r>
      <w:r>
        <w:rPr>
          <w:b/>
          <w:bCs/>
        </w:rPr>
        <w:t>no attributes</w:t>
      </w:r>
    </w:p>
    <w:p w14:paraId="6817AB85" w14:textId="77777777" w:rsidR="004E094F" w:rsidRDefault="004E094F" w:rsidP="00B73787">
      <w:pPr>
        <w:pStyle w:val="Heading4"/>
        <w:spacing w:after="120"/>
        <w:divId w:val="1735006940"/>
      </w:pPr>
      <w:r>
        <w:t>Sub-elements</w:t>
      </w:r>
    </w:p>
    <w:p w14:paraId="6F1BFEE8"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880"/>
        <w:gridCol w:w="1497"/>
        <w:gridCol w:w="5741"/>
      </w:tblGrid>
      <w:tr w:rsidR="004E094F" w14:paraId="27153E53"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200EF236"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86EB2B1"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9CA2F87"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C8E385D"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53EE13FF" w14:textId="77777777">
        <w:trPr>
          <w:divId w:val="1735006940"/>
          <w:tblCellSpacing w:w="15" w:type="dxa"/>
        </w:trPr>
        <w:tc>
          <w:tcPr>
            <w:tcW w:w="0" w:type="auto"/>
            <w:tcMar>
              <w:top w:w="15" w:type="dxa"/>
              <w:left w:w="45" w:type="dxa"/>
              <w:bottom w:w="15" w:type="dxa"/>
              <w:right w:w="45" w:type="dxa"/>
            </w:tcMar>
            <w:hideMark/>
          </w:tcPr>
          <w:p w14:paraId="7504B769" w14:textId="77777777" w:rsidR="004E094F" w:rsidRDefault="004E094F" w:rsidP="00B73787">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50FD3F5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E74B551"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E5CB8CB"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subject attribute as specified by the </w:t>
            </w:r>
            <w:proofErr w:type="spellStart"/>
            <w:r>
              <w:rPr>
                <w:rFonts w:ascii="Trebuchet MS" w:hAnsi="Trebuchet MS"/>
                <w:szCs w:val="20"/>
              </w:rPr>
              <w:t>OpenGroup</w:t>
            </w:r>
            <w:proofErr w:type="spellEnd"/>
            <w:r>
              <w:rPr>
                <w:rFonts w:ascii="Trebuchet MS" w:hAnsi="Trebuchet MS"/>
                <w:szCs w:val="20"/>
              </w:rPr>
              <w:t xml:space="preserve">. </w:t>
            </w:r>
          </w:p>
          <w:p w14:paraId="462A31D1" w14:textId="77777777" w:rsidR="004E094F" w:rsidRDefault="004E094F" w:rsidP="00B73787">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5BC5F252"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RULE:23.16.3.1-1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4E094F" w14:paraId="0E469A82" w14:textId="77777777">
        <w:trPr>
          <w:divId w:val="1735006940"/>
          <w:tblCellSpacing w:w="15" w:type="dxa"/>
        </w:trPr>
        <w:tc>
          <w:tcPr>
            <w:tcW w:w="0" w:type="auto"/>
            <w:tcMar>
              <w:top w:w="15" w:type="dxa"/>
              <w:left w:w="45" w:type="dxa"/>
              <w:bottom w:w="15" w:type="dxa"/>
              <w:right w:w="45" w:type="dxa"/>
            </w:tcMar>
            <w:hideMark/>
          </w:tcPr>
          <w:p w14:paraId="6F82002A" w14:textId="77777777" w:rsidR="004E094F" w:rsidRDefault="004E094F" w:rsidP="00B73787">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694D45F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482E921"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D36783F"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specified attribute. </w:t>
            </w:r>
          </w:p>
          <w:p w14:paraId="6DAFD9E2" w14:textId="77777777" w:rsidR="004E094F" w:rsidRDefault="004E094F" w:rsidP="00B73787">
            <w:pPr>
              <w:pStyle w:val="NormalWeb"/>
              <w:spacing w:after="120"/>
              <w:rPr>
                <w:rFonts w:ascii="Trebuchet MS" w:hAnsi="Trebuchet MS"/>
                <w:szCs w:val="20"/>
              </w:rPr>
            </w:pPr>
            <w:r>
              <w:rPr>
                <w:rFonts w:ascii="Trebuchet MS" w:hAnsi="Trebuchet MS"/>
                <w:b/>
                <w:bCs/>
                <w:szCs w:val="20"/>
              </w:rPr>
              <w:lastRenderedPageBreak/>
              <w:t>RULE:23.16.3.1-2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45A213D1" w14:textId="77777777" w:rsidR="004E094F" w:rsidRDefault="004E094F" w:rsidP="00B73787">
      <w:pPr>
        <w:spacing w:after="120"/>
        <w:divId w:val="1735006940"/>
        <w:rPr>
          <w:sz w:val="24"/>
        </w:rPr>
      </w:pPr>
    </w:p>
    <w:p w14:paraId="75DF014E" w14:textId="77777777" w:rsidR="004E094F" w:rsidRDefault="004E094F" w:rsidP="00B73787">
      <w:pPr>
        <w:pStyle w:val="Heading3"/>
        <w:spacing w:after="120"/>
        <w:divId w:val="1735006940"/>
      </w:pPr>
      <w:bookmarkStart w:id="113" w:name="_Toc192606104"/>
      <w:proofErr w:type="spellStart"/>
      <w:r>
        <w:t>CertificateExtension</w:t>
      </w:r>
      <w:bookmarkEnd w:id="113"/>
      <w:proofErr w:type="spellEnd"/>
    </w:p>
    <w:p w14:paraId="0741F903" w14:textId="77777777" w:rsidR="004E094F" w:rsidRDefault="004E094F" w:rsidP="00B73787">
      <w:pPr>
        <w:pStyle w:val="NormalWeb"/>
        <w:spacing w:after="120"/>
        <w:divId w:val="1735006940"/>
        <w:rPr>
          <w:rFonts w:eastAsiaTheme="minorEastAsia"/>
        </w:rPr>
      </w:pPr>
      <w:r>
        <w:t xml:space="preserve">The </w:t>
      </w:r>
      <w:proofErr w:type="spellStart"/>
      <w:r>
        <w:rPr>
          <w:rStyle w:val="Emphasis"/>
        </w:rPr>
        <w:t>CertificateExtension</w:t>
      </w:r>
      <w:proofErr w:type="spellEnd"/>
      <w:r>
        <w:t xml:space="preserve"> complex type has </w:t>
      </w:r>
      <w:r>
        <w:rPr>
          <w:b/>
          <w:bCs/>
        </w:rPr>
        <w:t>no attributes</w:t>
      </w:r>
    </w:p>
    <w:p w14:paraId="08FA9C52" w14:textId="77777777" w:rsidR="004E094F" w:rsidRDefault="004E094F" w:rsidP="00B73787">
      <w:pPr>
        <w:pStyle w:val="Heading4"/>
        <w:spacing w:after="120"/>
        <w:divId w:val="1735006940"/>
      </w:pPr>
      <w:r>
        <w:t>Sub-elements</w:t>
      </w:r>
    </w:p>
    <w:p w14:paraId="114B9A0F"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1552"/>
        <w:gridCol w:w="1497"/>
        <w:gridCol w:w="5069"/>
      </w:tblGrid>
      <w:tr w:rsidR="004E094F" w14:paraId="57D96AD2"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1C61E1A1"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219AF75"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E6D10C4"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9291363"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7C619C70" w14:textId="77777777">
        <w:trPr>
          <w:divId w:val="1735006940"/>
          <w:tblCellSpacing w:w="15" w:type="dxa"/>
        </w:trPr>
        <w:tc>
          <w:tcPr>
            <w:tcW w:w="0" w:type="auto"/>
            <w:tcMar>
              <w:top w:w="15" w:type="dxa"/>
              <w:left w:w="45" w:type="dxa"/>
              <w:bottom w:w="15" w:type="dxa"/>
              <w:right w:w="45" w:type="dxa"/>
            </w:tcMar>
            <w:hideMark/>
          </w:tcPr>
          <w:p w14:paraId="4AE3DA6C" w14:textId="77777777" w:rsidR="004E094F" w:rsidRDefault="004E094F" w:rsidP="00B73787">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223F3CC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F0C3699"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42977947"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certificate extension as specified by the </w:t>
            </w:r>
            <w:proofErr w:type="spellStart"/>
            <w:r>
              <w:rPr>
                <w:rFonts w:ascii="Trebuchet MS" w:hAnsi="Trebuchet MS"/>
                <w:szCs w:val="20"/>
              </w:rPr>
              <w:t>OpenGroup</w:t>
            </w:r>
            <w:proofErr w:type="spellEnd"/>
            <w:r>
              <w:rPr>
                <w:rFonts w:ascii="Trebuchet MS" w:hAnsi="Trebuchet MS"/>
                <w:szCs w:val="20"/>
              </w:rPr>
              <w:t xml:space="preserve">. </w:t>
            </w:r>
          </w:p>
          <w:p w14:paraId="48146FA2" w14:textId="77777777" w:rsidR="004E094F" w:rsidRDefault="004E094F" w:rsidP="00B73787">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530B87B2"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RULE:23.16.4.1-1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4E094F" w14:paraId="1B904D84" w14:textId="77777777">
        <w:trPr>
          <w:divId w:val="1735006940"/>
          <w:tblCellSpacing w:w="15" w:type="dxa"/>
        </w:trPr>
        <w:tc>
          <w:tcPr>
            <w:tcW w:w="0" w:type="auto"/>
            <w:tcMar>
              <w:top w:w="15" w:type="dxa"/>
              <w:left w:w="45" w:type="dxa"/>
              <w:bottom w:w="15" w:type="dxa"/>
              <w:right w:w="45" w:type="dxa"/>
            </w:tcMar>
            <w:hideMark/>
          </w:tcPr>
          <w:p w14:paraId="47BB80A7" w14:textId="77777777" w:rsidR="004E094F" w:rsidRDefault="004E094F" w:rsidP="00B73787">
            <w:pPr>
              <w:spacing w:after="120"/>
              <w:rPr>
                <w:rFonts w:ascii="Trebuchet MS" w:hAnsi="Trebuchet MS"/>
                <w:szCs w:val="20"/>
              </w:rPr>
            </w:pPr>
            <w:r>
              <w:rPr>
                <w:rFonts w:ascii="Trebuchet MS" w:hAnsi="Trebuchet MS"/>
                <w:szCs w:val="20"/>
              </w:rPr>
              <w:t>Critical</w:t>
            </w:r>
          </w:p>
        </w:tc>
        <w:tc>
          <w:tcPr>
            <w:tcW w:w="0" w:type="auto"/>
            <w:tcMar>
              <w:top w:w="15" w:type="dxa"/>
              <w:left w:w="45" w:type="dxa"/>
              <w:bottom w:w="15" w:type="dxa"/>
              <w:right w:w="45" w:type="dxa"/>
            </w:tcMar>
            <w:hideMark/>
          </w:tcPr>
          <w:p w14:paraId="7F436C31"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589A98B9"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DE1D40A"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Critical</w:t>
            </w:r>
            <w:r>
              <w:rPr>
                <w:rFonts w:ascii="Trebuchet MS" w:hAnsi="Trebuchet MS"/>
                <w:szCs w:val="20"/>
              </w:rPr>
              <w:t xml:space="preserve"> indicates that this certificate extension is critical. </w:t>
            </w:r>
          </w:p>
        </w:tc>
      </w:tr>
      <w:tr w:rsidR="004E094F" w14:paraId="3C77983D" w14:textId="77777777">
        <w:trPr>
          <w:divId w:val="1735006940"/>
          <w:tblCellSpacing w:w="15" w:type="dxa"/>
        </w:trPr>
        <w:tc>
          <w:tcPr>
            <w:tcW w:w="0" w:type="auto"/>
            <w:tcMar>
              <w:top w:w="15" w:type="dxa"/>
              <w:left w:w="45" w:type="dxa"/>
              <w:bottom w:w="15" w:type="dxa"/>
              <w:right w:w="45" w:type="dxa"/>
            </w:tcMar>
            <w:hideMark/>
          </w:tcPr>
          <w:p w14:paraId="09FA782E" w14:textId="77777777" w:rsidR="004E094F" w:rsidRDefault="004E094F" w:rsidP="00B73787">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68E12B2A" w14:textId="77777777" w:rsidR="004E094F" w:rsidRDefault="004E094F" w:rsidP="00B73787">
            <w:pPr>
              <w:spacing w:after="120"/>
              <w:rPr>
                <w:rFonts w:ascii="Trebuchet MS" w:hAnsi="Trebuchet MS"/>
                <w:szCs w:val="20"/>
              </w:rPr>
            </w:pPr>
            <w:proofErr w:type="gramStart"/>
            <w:r>
              <w:rPr>
                <w:rFonts w:ascii="Trebuchet MS" w:hAnsi="Trebuchet MS"/>
                <w:szCs w:val="20"/>
              </w:rPr>
              <w:t>xs:base</w:t>
            </w:r>
            <w:proofErr w:type="gramEnd"/>
            <w:r>
              <w:rPr>
                <w:rFonts w:ascii="Trebuchet MS" w:hAnsi="Trebuchet MS"/>
                <w:szCs w:val="20"/>
              </w:rPr>
              <w:t>64Binary</w:t>
            </w:r>
          </w:p>
        </w:tc>
        <w:tc>
          <w:tcPr>
            <w:tcW w:w="0" w:type="auto"/>
            <w:tcMar>
              <w:top w:w="15" w:type="dxa"/>
              <w:left w:w="45" w:type="dxa"/>
              <w:bottom w:w="15" w:type="dxa"/>
              <w:right w:w="45" w:type="dxa"/>
            </w:tcMar>
            <w:hideMark/>
          </w:tcPr>
          <w:p w14:paraId="2141DBC7"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6991BE2"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certificate field. </w:t>
            </w:r>
          </w:p>
          <w:p w14:paraId="6ACFAEF3"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RULE:23.16.4.1-2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62BA06B9" w14:textId="77777777" w:rsidR="00246720" w:rsidRDefault="00246720">
      <w:pPr>
        <w:divId w:val="1192840813"/>
        <w:rPr>
          <w:rFonts w:ascii="Trebuchet MS" w:hAnsi="Trebuchet MS"/>
          <w:szCs w:val="20"/>
        </w:rPr>
      </w:pPr>
    </w:p>
    <w:p w14:paraId="2F5E0AF6" w14:textId="77777777" w:rsidR="00740D05" w:rsidRDefault="00740D05" w:rsidP="006E2324">
      <w:pPr>
        <w:pStyle w:val="Heading2"/>
        <w:spacing w:after="120"/>
        <w:divId w:val="1373920508"/>
        <w:rPr>
          <w:sz w:val="36"/>
          <w:szCs w:val="36"/>
        </w:rPr>
      </w:pPr>
      <w:bookmarkStart w:id="114" w:name="_Toc192606105"/>
      <w:r>
        <w:t>LXI Instrument Identification Schema</w:t>
      </w:r>
      <w:bookmarkEnd w:id="114"/>
    </w:p>
    <w:p w14:paraId="45D74833" w14:textId="77777777" w:rsidR="00740D05" w:rsidRDefault="00740D05" w:rsidP="006E2324">
      <w:pPr>
        <w:pStyle w:val="NormalWeb"/>
        <w:spacing w:after="120"/>
        <w:divId w:val="1373920508"/>
        <w:rPr>
          <w:rFonts w:eastAsiaTheme="minorEastAsia"/>
        </w:rPr>
      </w:pPr>
      <w:r>
        <w:t xml:space="preserve">The LXI Identification schema represents LXI device identity information, and identity information for devices that are connected to an LXI device. </w:t>
      </w:r>
    </w:p>
    <w:p w14:paraId="6EF99548" w14:textId="77777777" w:rsidR="00740D05" w:rsidRDefault="00740D05" w:rsidP="006E2324">
      <w:pPr>
        <w:pStyle w:val="NormalWeb"/>
        <w:spacing w:after="120"/>
        <w:divId w:val="1667130966"/>
      </w:pPr>
      <w:r>
        <w:rPr>
          <w:b/>
          <w:bCs/>
        </w:rPr>
        <w:t>This schema specifies the XML namespace:</w:t>
      </w:r>
    </w:p>
    <w:p w14:paraId="77E0D34E" w14:textId="77777777" w:rsidR="00740D05" w:rsidRDefault="00740D05" w:rsidP="006E2324">
      <w:pPr>
        <w:pStyle w:val="NormalWeb"/>
        <w:spacing w:after="120"/>
        <w:ind w:left="1224"/>
        <w:divId w:val="1667130966"/>
      </w:pPr>
      <w:r>
        <w:rPr>
          <w:rStyle w:val="Emphasis"/>
        </w:rPr>
        <w:t>http://lxistandard.org/schemas/InstrumentIdentification/2.0</w:t>
      </w:r>
      <w:r>
        <w:t xml:space="preserve">, version: </w:t>
      </w:r>
      <w:r>
        <w:rPr>
          <w:rStyle w:val="Emphasis"/>
        </w:rPr>
        <w:t>2.0</w:t>
      </w:r>
      <w:r>
        <w:br/>
      </w:r>
      <w:r>
        <w:rPr>
          <w:rStyle w:val="Emphasis"/>
        </w:rPr>
        <w:t>Editorial date: October 31, 2024</w:t>
      </w:r>
    </w:p>
    <w:p w14:paraId="071743C3" w14:textId="77777777" w:rsidR="00740D05" w:rsidRDefault="00740D05" w:rsidP="006E2324">
      <w:pPr>
        <w:pStyle w:val="Heading3"/>
        <w:spacing w:after="120"/>
        <w:divId w:val="556401912"/>
      </w:pPr>
      <w:bookmarkStart w:id="115" w:name="_Toc192606106"/>
      <w:r>
        <w:t>LXIDevice</w:t>
      </w:r>
      <w:bookmarkEnd w:id="115"/>
    </w:p>
    <w:p w14:paraId="228F3D06" w14:textId="77777777" w:rsidR="00740D05" w:rsidRDefault="00740D05" w:rsidP="006E2324">
      <w:pPr>
        <w:pStyle w:val="NormalWeb"/>
        <w:spacing w:after="120"/>
        <w:divId w:val="226186994"/>
        <w:rPr>
          <w:rFonts w:eastAsiaTheme="minorEastAsia"/>
        </w:rPr>
      </w:pPr>
      <w:r>
        <w:t xml:space="preserve">The LXI Device element is the root element of the LXI Identification Schema and contains all the elements that identify this LXI device. </w:t>
      </w:r>
    </w:p>
    <w:p w14:paraId="6C24D6F5" w14:textId="77777777" w:rsidR="00740D05" w:rsidRDefault="00740D05" w:rsidP="006E2324">
      <w:pPr>
        <w:pStyle w:val="NormalWeb"/>
        <w:spacing w:after="120"/>
        <w:divId w:val="556401912"/>
      </w:pPr>
      <w:r>
        <w:t xml:space="preserve">The </w:t>
      </w:r>
      <w:r>
        <w:rPr>
          <w:rStyle w:val="Emphasis"/>
        </w:rPr>
        <w:t>LXIDevice</w:t>
      </w:r>
      <w:r>
        <w:t xml:space="preserve"> complex type has </w:t>
      </w:r>
      <w:r>
        <w:rPr>
          <w:b/>
          <w:bCs/>
        </w:rPr>
        <w:t>no attributes</w:t>
      </w:r>
    </w:p>
    <w:p w14:paraId="5C5775A8" w14:textId="77777777" w:rsidR="00740D05" w:rsidRDefault="00740D05" w:rsidP="006E2324">
      <w:pPr>
        <w:pStyle w:val="Heading4"/>
        <w:spacing w:after="120"/>
        <w:divId w:val="556401912"/>
      </w:pPr>
      <w:r>
        <w:t>Sub-elements</w:t>
      </w:r>
    </w:p>
    <w:p w14:paraId="2249833A"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93"/>
        <w:gridCol w:w="2552"/>
        <w:gridCol w:w="1479"/>
        <w:gridCol w:w="3836"/>
      </w:tblGrid>
      <w:tr w:rsidR="00740D05" w14:paraId="794AB824" w14:textId="77777777">
        <w:trPr>
          <w:divId w:val="556401912"/>
        </w:trPr>
        <w:tc>
          <w:tcPr>
            <w:tcW w:w="0" w:type="auto"/>
            <w:shd w:val="clear" w:color="auto" w:fill="008000"/>
            <w:tcMar>
              <w:top w:w="45" w:type="dxa"/>
              <w:left w:w="45" w:type="dxa"/>
              <w:bottom w:w="45" w:type="dxa"/>
              <w:right w:w="45" w:type="dxa"/>
            </w:tcMar>
            <w:vAlign w:val="center"/>
            <w:hideMark/>
          </w:tcPr>
          <w:p w14:paraId="793C0FB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03338B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814AE7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C75ABB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24B9F86B" w14:textId="77777777">
        <w:trPr>
          <w:divId w:val="556401912"/>
        </w:trPr>
        <w:tc>
          <w:tcPr>
            <w:tcW w:w="0" w:type="auto"/>
            <w:tcMar>
              <w:top w:w="15" w:type="dxa"/>
              <w:left w:w="45" w:type="dxa"/>
              <w:bottom w:w="15" w:type="dxa"/>
              <w:right w:w="45" w:type="dxa"/>
            </w:tcMar>
            <w:hideMark/>
          </w:tcPr>
          <w:p w14:paraId="428743B9" w14:textId="77777777" w:rsidR="00740D05" w:rsidRDefault="00740D05" w:rsidP="006E2324">
            <w:pPr>
              <w:spacing w:after="120"/>
              <w:rPr>
                <w:rFonts w:ascii="Trebuchet MS" w:hAnsi="Trebuchet MS"/>
                <w:szCs w:val="20"/>
              </w:rPr>
            </w:pPr>
            <w:r>
              <w:rPr>
                <w:rFonts w:ascii="Trebuchet MS" w:hAnsi="Trebuchet MS"/>
                <w:szCs w:val="20"/>
              </w:rPr>
              <w:t>Manufacturer</w:t>
            </w:r>
          </w:p>
        </w:tc>
        <w:tc>
          <w:tcPr>
            <w:tcW w:w="0" w:type="auto"/>
            <w:tcMar>
              <w:top w:w="15" w:type="dxa"/>
              <w:left w:w="45" w:type="dxa"/>
              <w:bottom w:w="15" w:type="dxa"/>
              <w:right w:w="45" w:type="dxa"/>
            </w:tcMar>
            <w:hideMark/>
          </w:tcPr>
          <w:p w14:paraId="5A3DF9C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6A444E0"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6F30956" w14:textId="77777777" w:rsidR="00740D05" w:rsidRDefault="00740D05" w:rsidP="006E2324">
            <w:pPr>
              <w:spacing w:after="120"/>
              <w:rPr>
                <w:rFonts w:ascii="Trebuchet MS" w:hAnsi="Trebuchet MS"/>
                <w:szCs w:val="20"/>
              </w:rPr>
            </w:pPr>
            <w:proofErr w:type="gramStart"/>
            <w:r>
              <w:rPr>
                <w:rFonts w:ascii="Trebuchet MS" w:hAnsi="Trebuchet MS"/>
                <w:szCs w:val="20"/>
              </w:rPr>
              <w:t>Manufacturer description,</w:t>
            </w:r>
            <w:proofErr w:type="gramEnd"/>
            <w:r>
              <w:rPr>
                <w:rFonts w:ascii="Trebuchet MS" w:hAnsi="Trebuchet MS"/>
                <w:szCs w:val="20"/>
              </w:rPr>
              <w:t xml:space="preserve"> should match the manufacturer field in IEEE 488.2 identity query. "Manufacturer" field Per LXI Standard 1.6, 9.2 RULE - Welcome Web Page Display Items. </w:t>
            </w:r>
          </w:p>
        </w:tc>
      </w:tr>
      <w:tr w:rsidR="00740D05" w14:paraId="3AD59784" w14:textId="77777777">
        <w:trPr>
          <w:divId w:val="556401912"/>
        </w:trPr>
        <w:tc>
          <w:tcPr>
            <w:tcW w:w="0" w:type="auto"/>
            <w:tcMar>
              <w:top w:w="15" w:type="dxa"/>
              <w:left w:w="45" w:type="dxa"/>
              <w:bottom w:w="15" w:type="dxa"/>
              <w:right w:w="45" w:type="dxa"/>
            </w:tcMar>
            <w:hideMark/>
          </w:tcPr>
          <w:p w14:paraId="0D7BE1FD" w14:textId="77777777" w:rsidR="00740D05" w:rsidRDefault="00740D05" w:rsidP="006E2324">
            <w:pPr>
              <w:spacing w:after="120"/>
              <w:rPr>
                <w:rFonts w:ascii="Trebuchet MS" w:hAnsi="Trebuchet MS"/>
                <w:szCs w:val="20"/>
              </w:rPr>
            </w:pPr>
            <w:r>
              <w:rPr>
                <w:rFonts w:ascii="Trebuchet MS" w:hAnsi="Trebuchet MS"/>
                <w:szCs w:val="20"/>
              </w:rPr>
              <w:lastRenderedPageBreak/>
              <w:t>Model</w:t>
            </w:r>
          </w:p>
        </w:tc>
        <w:tc>
          <w:tcPr>
            <w:tcW w:w="0" w:type="auto"/>
            <w:tcMar>
              <w:top w:w="15" w:type="dxa"/>
              <w:left w:w="45" w:type="dxa"/>
              <w:bottom w:w="15" w:type="dxa"/>
              <w:right w:w="45" w:type="dxa"/>
            </w:tcMar>
            <w:hideMark/>
          </w:tcPr>
          <w:p w14:paraId="64995477"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94A43DA"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6119EE3D" w14:textId="77777777" w:rsidR="00740D05" w:rsidRDefault="00740D05" w:rsidP="006E2324">
            <w:pPr>
              <w:spacing w:after="120"/>
              <w:rPr>
                <w:rFonts w:ascii="Trebuchet MS" w:hAnsi="Trebuchet MS"/>
                <w:szCs w:val="20"/>
              </w:rPr>
            </w:pPr>
            <w:proofErr w:type="gramStart"/>
            <w:r>
              <w:rPr>
                <w:rFonts w:ascii="Trebuchet MS" w:hAnsi="Trebuchet MS"/>
                <w:szCs w:val="20"/>
              </w:rPr>
              <w:t>Instrument model designation,</w:t>
            </w:r>
            <w:proofErr w:type="gramEnd"/>
            <w:r>
              <w:rPr>
                <w:rFonts w:ascii="Trebuchet MS" w:hAnsi="Trebuchet MS"/>
                <w:szCs w:val="20"/>
              </w:rPr>
              <w:t xml:space="preserve"> should match the model field in IEEE 488.2 identity query. "Model" field per LXI Standard 1.6, 9.2 RULE - Welcome Web Page Display Items. </w:t>
            </w:r>
          </w:p>
        </w:tc>
      </w:tr>
      <w:tr w:rsidR="00740D05" w14:paraId="7B803ABB" w14:textId="77777777">
        <w:trPr>
          <w:divId w:val="556401912"/>
        </w:trPr>
        <w:tc>
          <w:tcPr>
            <w:tcW w:w="0" w:type="auto"/>
            <w:tcMar>
              <w:top w:w="15" w:type="dxa"/>
              <w:left w:w="45" w:type="dxa"/>
              <w:bottom w:w="15" w:type="dxa"/>
              <w:right w:w="45" w:type="dxa"/>
            </w:tcMar>
            <w:hideMark/>
          </w:tcPr>
          <w:p w14:paraId="2F22785F" w14:textId="77777777" w:rsidR="00740D05" w:rsidRDefault="00740D05" w:rsidP="006E2324">
            <w:pPr>
              <w:spacing w:after="120"/>
              <w:rPr>
                <w:rFonts w:ascii="Trebuchet MS" w:hAnsi="Trebuchet MS"/>
                <w:szCs w:val="20"/>
              </w:rPr>
            </w:pPr>
            <w:proofErr w:type="spellStart"/>
            <w:r>
              <w:rPr>
                <w:rFonts w:ascii="Trebuchet MS" w:hAnsi="Trebuchet MS"/>
                <w:szCs w:val="20"/>
              </w:rPr>
              <w:t>SerialNumber</w:t>
            </w:r>
            <w:proofErr w:type="spellEnd"/>
          </w:p>
        </w:tc>
        <w:tc>
          <w:tcPr>
            <w:tcW w:w="0" w:type="auto"/>
            <w:tcMar>
              <w:top w:w="15" w:type="dxa"/>
              <w:left w:w="45" w:type="dxa"/>
              <w:bottom w:w="15" w:type="dxa"/>
              <w:right w:w="45" w:type="dxa"/>
            </w:tcMar>
            <w:hideMark/>
          </w:tcPr>
          <w:p w14:paraId="5870B10C"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644FFB5"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012C79A" w14:textId="77777777" w:rsidR="00740D05" w:rsidRDefault="00740D05" w:rsidP="006E2324">
            <w:pPr>
              <w:spacing w:after="120"/>
              <w:rPr>
                <w:rFonts w:ascii="Trebuchet MS" w:hAnsi="Trebuchet MS"/>
                <w:szCs w:val="20"/>
              </w:rPr>
            </w:pPr>
            <w:proofErr w:type="gramStart"/>
            <w:r>
              <w:rPr>
                <w:rFonts w:ascii="Trebuchet MS" w:hAnsi="Trebuchet MS"/>
                <w:szCs w:val="20"/>
              </w:rPr>
              <w:t>Instrument serial number,</w:t>
            </w:r>
            <w:proofErr w:type="gramEnd"/>
            <w:r>
              <w:rPr>
                <w:rFonts w:ascii="Trebuchet MS" w:hAnsi="Trebuchet MS"/>
                <w:szCs w:val="20"/>
              </w:rPr>
              <w:t xml:space="preserve"> should match the serial number field in IEEE 488.2 identity query. "Serial Number" field per LXI Standard 1.6, 9.2 RULE - Welcome Web Page Display Items. </w:t>
            </w:r>
          </w:p>
        </w:tc>
      </w:tr>
      <w:tr w:rsidR="00740D05" w14:paraId="5A7F9AD0" w14:textId="77777777">
        <w:trPr>
          <w:divId w:val="556401912"/>
        </w:trPr>
        <w:tc>
          <w:tcPr>
            <w:tcW w:w="0" w:type="auto"/>
            <w:tcMar>
              <w:top w:w="15" w:type="dxa"/>
              <w:left w:w="45" w:type="dxa"/>
              <w:bottom w:w="15" w:type="dxa"/>
              <w:right w:w="45" w:type="dxa"/>
            </w:tcMar>
            <w:hideMark/>
          </w:tcPr>
          <w:p w14:paraId="015A0555" w14:textId="77777777" w:rsidR="00740D05" w:rsidRDefault="00740D05" w:rsidP="006E2324">
            <w:pPr>
              <w:spacing w:after="120"/>
              <w:rPr>
                <w:rFonts w:ascii="Trebuchet MS" w:hAnsi="Trebuchet MS"/>
                <w:szCs w:val="20"/>
              </w:rPr>
            </w:pPr>
            <w:r>
              <w:rPr>
                <w:rFonts w:ascii="Trebuchet MS" w:hAnsi="Trebuchet MS"/>
                <w:szCs w:val="20"/>
              </w:rPr>
              <w:t>Firmware Revision</w:t>
            </w:r>
          </w:p>
        </w:tc>
        <w:tc>
          <w:tcPr>
            <w:tcW w:w="0" w:type="auto"/>
            <w:tcMar>
              <w:top w:w="15" w:type="dxa"/>
              <w:left w:w="45" w:type="dxa"/>
              <w:bottom w:w="15" w:type="dxa"/>
              <w:right w:w="45" w:type="dxa"/>
            </w:tcMar>
            <w:hideMark/>
          </w:tcPr>
          <w:p w14:paraId="758B48D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B7684CC"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CD174EF" w14:textId="77777777" w:rsidR="00740D05" w:rsidRDefault="00740D05" w:rsidP="006E2324">
            <w:pPr>
              <w:spacing w:after="120"/>
              <w:rPr>
                <w:rFonts w:ascii="Trebuchet MS" w:hAnsi="Trebuchet MS"/>
                <w:szCs w:val="20"/>
              </w:rPr>
            </w:pPr>
            <w:proofErr w:type="gramStart"/>
            <w:r>
              <w:rPr>
                <w:rFonts w:ascii="Trebuchet MS" w:hAnsi="Trebuchet MS"/>
                <w:szCs w:val="20"/>
              </w:rPr>
              <w:t>Instrument firmware revision,</w:t>
            </w:r>
            <w:proofErr w:type="gramEnd"/>
            <w:r>
              <w:rPr>
                <w:rFonts w:ascii="Trebuchet MS" w:hAnsi="Trebuchet MS"/>
                <w:szCs w:val="20"/>
              </w:rPr>
              <w:t xml:space="preserve"> should match the firmware revision field in IEEE 488.2 identity query. "Firmware and/or Software Revision" field per LXI Standard 1.6, 9.2 RULE - Welcome Web Page Display Items. </w:t>
            </w:r>
          </w:p>
        </w:tc>
      </w:tr>
      <w:tr w:rsidR="00740D05" w14:paraId="5CD8AF05" w14:textId="77777777">
        <w:trPr>
          <w:divId w:val="556401912"/>
        </w:trPr>
        <w:tc>
          <w:tcPr>
            <w:tcW w:w="0" w:type="auto"/>
            <w:tcMar>
              <w:top w:w="15" w:type="dxa"/>
              <w:left w:w="45" w:type="dxa"/>
              <w:bottom w:w="15" w:type="dxa"/>
              <w:right w:w="45" w:type="dxa"/>
            </w:tcMar>
            <w:hideMark/>
          </w:tcPr>
          <w:p w14:paraId="6C62FAEC" w14:textId="77777777" w:rsidR="00740D05" w:rsidRDefault="00740D05" w:rsidP="006E2324">
            <w:pPr>
              <w:spacing w:after="120"/>
              <w:rPr>
                <w:rFonts w:ascii="Trebuchet MS" w:hAnsi="Trebuchet MS"/>
                <w:szCs w:val="20"/>
              </w:rPr>
            </w:pPr>
            <w:r>
              <w:rPr>
                <w:rFonts w:ascii="Trebuchet MS" w:hAnsi="Trebuchet MS"/>
                <w:szCs w:val="20"/>
              </w:rPr>
              <w:t>Manufacturer Description</w:t>
            </w:r>
          </w:p>
        </w:tc>
        <w:tc>
          <w:tcPr>
            <w:tcW w:w="0" w:type="auto"/>
            <w:tcMar>
              <w:top w:w="15" w:type="dxa"/>
              <w:left w:w="45" w:type="dxa"/>
              <w:bottom w:w="15" w:type="dxa"/>
              <w:right w:w="45" w:type="dxa"/>
            </w:tcMar>
            <w:hideMark/>
          </w:tcPr>
          <w:p w14:paraId="2C41160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7F648AE"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E4F2204" w14:textId="77777777" w:rsidR="00740D05" w:rsidRDefault="00740D05" w:rsidP="006E2324">
            <w:pPr>
              <w:spacing w:after="120"/>
              <w:rPr>
                <w:rFonts w:ascii="Trebuchet MS" w:hAnsi="Trebuchet MS"/>
                <w:szCs w:val="20"/>
              </w:rPr>
            </w:pPr>
            <w:r>
              <w:rPr>
                <w:rFonts w:ascii="Trebuchet MS" w:hAnsi="Trebuchet MS"/>
                <w:szCs w:val="20"/>
              </w:rPr>
              <w:t xml:space="preserve">This is the manufacturers product description such as "Acme 1234A Digital </w:t>
            </w:r>
            <w:proofErr w:type="spellStart"/>
            <w:r>
              <w:rPr>
                <w:rFonts w:ascii="Trebuchet MS" w:hAnsi="Trebuchet MS"/>
                <w:szCs w:val="20"/>
              </w:rPr>
              <w:t>Foozywachit</w:t>
            </w:r>
            <w:proofErr w:type="spellEnd"/>
            <w:r>
              <w:rPr>
                <w:rFonts w:ascii="Trebuchet MS" w:hAnsi="Trebuchet MS"/>
                <w:szCs w:val="20"/>
              </w:rPr>
              <w:t xml:space="preserve">". </w:t>
            </w:r>
          </w:p>
        </w:tc>
      </w:tr>
      <w:tr w:rsidR="00740D05" w14:paraId="49B3EB20" w14:textId="77777777">
        <w:trPr>
          <w:divId w:val="556401912"/>
        </w:trPr>
        <w:tc>
          <w:tcPr>
            <w:tcW w:w="0" w:type="auto"/>
            <w:tcMar>
              <w:top w:w="15" w:type="dxa"/>
              <w:left w:w="45" w:type="dxa"/>
              <w:bottom w:w="15" w:type="dxa"/>
              <w:right w:w="45" w:type="dxa"/>
            </w:tcMar>
            <w:hideMark/>
          </w:tcPr>
          <w:p w14:paraId="7FBF3C29" w14:textId="77777777" w:rsidR="00740D05" w:rsidRDefault="00740D05" w:rsidP="006E2324">
            <w:pPr>
              <w:spacing w:after="120"/>
              <w:rPr>
                <w:rFonts w:ascii="Trebuchet MS" w:hAnsi="Trebuchet MS"/>
                <w:szCs w:val="20"/>
              </w:rPr>
            </w:pPr>
            <w:proofErr w:type="spellStart"/>
            <w:r>
              <w:rPr>
                <w:rFonts w:ascii="Trebuchet MS" w:hAnsi="Trebuchet MS"/>
                <w:szCs w:val="20"/>
              </w:rPr>
              <w:t>HomepageURL</w:t>
            </w:r>
            <w:proofErr w:type="spellEnd"/>
          </w:p>
        </w:tc>
        <w:tc>
          <w:tcPr>
            <w:tcW w:w="0" w:type="auto"/>
            <w:tcMar>
              <w:top w:w="15" w:type="dxa"/>
              <w:left w:w="45" w:type="dxa"/>
              <w:bottom w:w="15" w:type="dxa"/>
              <w:right w:w="45" w:type="dxa"/>
            </w:tcMar>
            <w:hideMark/>
          </w:tcPr>
          <w:p w14:paraId="6673FFEE"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0B2E443A"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8FC14BA" w14:textId="77777777" w:rsidR="00740D05" w:rsidRDefault="00740D05" w:rsidP="006E2324">
            <w:pPr>
              <w:spacing w:after="120"/>
              <w:rPr>
                <w:rFonts w:ascii="Trebuchet MS" w:hAnsi="Trebuchet MS"/>
                <w:szCs w:val="20"/>
              </w:rPr>
            </w:pPr>
            <w:r>
              <w:rPr>
                <w:rFonts w:ascii="Trebuchet MS" w:hAnsi="Trebuchet MS"/>
                <w:szCs w:val="20"/>
              </w:rPr>
              <w:t xml:space="preserve">This is the URL of the instrument Manufacturer. </w:t>
            </w:r>
          </w:p>
        </w:tc>
      </w:tr>
      <w:tr w:rsidR="00740D05" w14:paraId="2BFCE60B" w14:textId="77777777">
        <w:trPr>
          <w:divId w:val="556401912"/>
        </w:trPr>
        <w:tc>
          <w:tcPr>
            <w:tcW w:w="0" w:type="auto"/>
            <w:tcMar>
              <w:top w:w="15" w:type="dxa"/>
              <w:left w:w="45" w:type="dxa"/>
              <w:bottom w:w="15" w:type="dxa"/>
              <w:right w:w="45" w:type="dxa"/>
            </w:tcMar>
            <w:hideMark/>
          </w:tcPr>
          <w:p w14:paraId="16501660" w14:textId="77777777" w:rsidR="00740D05" w:rsidRDefault="00740D05" w:rsidP="006E2324">
            <w:pPr>
              <w:spacing w:after="120"/>
              <w:rPr>
                <w:rFonts w:ascii="Trebuchet MS" w:hAnsi="Trebuchet MS"/>
                <w:szCs w:val="20"/>
              </w:rPr>
            </w:pPr>
            <w:proofErr w:type="spellStart"/>
            <w:r>
              <w:rPr>
                <w:rFonts w:ascii="Trebuchet MS" w:hAnsi="Trebuchet MS"/>
                <w:szCs w:val="20"/>
              </w:rPr>
              <w:t>DriverURL</w:t>
            </w:r>
            <w:proofErr w:type="spellEnd"/>
          </w:p>
        </w:tc>
        <w:tc>
          <w:tcPr>
            <w:tcW w:w="0" w:type="auto"/>
            <w:tcMar>
              <w:top w:w="15" w:type="dxa"/>
              <w:left w:w="45" w:type="dxa"/>
              <w:bottom w:w="15" w:type="dxa"/>
              <w:right w:w="45" w:type="dxa"/>
            </w:tcMar>
            <w:hideMark/>
          </w:tcPr>
          <w:p w14:paraId="19771BFF"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0979C52E"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F8E2A63" w14:textId="77777777" w:rsidR="00740D05" w:rsidRDefault="00740D05" w:rsidP="006E2324">
            <w:pPr>
              <w:spacing w:after="120"/>
              <w:rPr>
                <w:rFonts w:ascii="Trebuchet MS" w:hAnsi="Trebuchet MS"/>
                <w:szCs w:val="20"/>
              </w:rPr>
            </w:pPr>
            <w:r>
              <w:rPr>
                <w:rFonts w:ascii="Trebuchet MS" w:hAnsi="Trebuchet MS"/>
                <w:szCs w:val="20"/>
              </w:rPr>
              <w:t xml:space="preserve">This is the URL where users can go to acquire the latest driver </w:t>
            </w:r>
          </w:p>
        </w:tc>
      </w:tr>
      <w:tr w:rsidR="00740D05" w14:paraId="196AF047" w14:textId="77777777">
        <w:trPr>
          <w:divId w:val="556401912"/>
        </w:trPr>
        <w:tc>
          <w:tcPr>
            <w:tcW w:w="0" w:type="auto"/>
            <w:tcMar>
              <w:top w:w="15" w:type="dxa"/>
              <w:left w:w="45" w:type="dxa"/>
              <w:bottom w:w="15" w:type="dxa"/>
              <w:right w:w="45" w:type="dxa"/>
            </w:tcMar>
            <w:hideMark/>
          </w:tcPr>
          <w:p w14:paraId="2011F1D0" w14:textId="77777777" w:rsidR="00740D05" w:rsidRDefault="00740D05" w:rsidP="006E2324">
            <w:pPr>
              <w:spacing w:after="120"/>
              <w:rPr>
                <w:rFonts w:ascii="Trebuchet MS" w:hAnsi="Trebuchet MS"/>
                <w:szCs w:val="20"/>
              </w:rPr>
            </w:pPr>
            <w:r>
              <w:rPr>
                <w:rFonts w:ascii="Trebuchet MS" w:hAnsi="Trebuchet MS"/>
                <w:szCs w:val="20"/>
              </w:rPr>
              <w:t>Connected Devices</w:t>
            </w:r>
          </w:p>
        </w:tc>
        <w:tc>
          <w:tcPr>
            <w:tcW w:w="0" w:type="auto"/>
            <w:tcMar>
              <w:top w:w="15" w:type="dxa"/>
              <w:left w:w="45" w:type="dxa"/>
              <w:bottom w:w="15" w:type="dxa"/>
              <w:right w:w="45" w:type="dxa"/>
            </w:tcMar>
            <w:hideMark/>
          </w:tcPr>
          <w:p w14:paraId="6B768CC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lxi:ConnectedDevices</w:t>
            </w:r>
            <w:proofErr w:type="spellEnd"/>
            <w:proofErr w:type="gramEnd"/>
          </w:p>
        </w:tc>
        <w:tc>
          <w:tcPr>
            <w:tcW w:w="0" w:type="auto"/>
            <w:tcMar>
              <w:top w:w="15" w:type="dxa"/>
              <w:left w:w="45" w:type="dxa"/>
              <w:bottom w:w="15" w:type="dxa"/>
              <w:right w:w="45" w:type="dxa"/>
            </w:tcMar>
            <w:hideMark/>
          </w:tcPr>
          <w:p w14:paraId="3E03B4CA"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F3B8505" w14:textId="77777777" w:rsidR="00740D05" w:rsidRDefault="00740D05" w:rsidP="006E2324">
            <w:pPr>
              <w:spacing w:after="120"/>
              <w:rPr>
                <w:rFonts w:ascii="Trebuchet MS" w:hAnsi="Trebuchet MS"/>
                <w:szCs w:val="20"/>
              </w:rPr>
            </w:pPr>
            <w:r>
              <w:rPr>
                <w:rFonts w:ascii="Trebuchet MS" w:hAnsi="Trebuchet MS"/>
                <w:szCs w:val="20"/>
              </w:rPr>
              <w:t xml:space="preserve">This optional element is used by gateways to advertise information for connected devices, such as GPIB, VXI, USB, PXI, and/or Serial instruments. Per LXI Standard 1.6, 10.2.4 RULE - Connected Device URLs </w:t>
            </w:r>
          </w:p>
        </w:tc>
      </w:tr>
      <w:tr w:rsidR="00740D05" w14:paraId="45D02C85" w14:textId="77777777">
        <w:trPr>
          <w:divId w:val="556401912"/>
        </w:trPr>
        <w:tc>
          <w:tcPr>
            <w:tcW w:w="0" w:type="auto"/>
            <w:tcMar>
              <w:top w:w="15" w:type="dxa"/>
              <w:left w:w="45" w:type="dxa"/>
              <w:bottom w:w="15" w:type="dxa"/>
              <w:right w:w="45" w:type="dxa"/>
            </w:tcMar>
            <w:hideMark/>
          </w:tcPr>
          <w:p w14:paraId="36909701" w14:textId="77777777" w:rsidR="00740D05" w:rsidRDefault="00740D05" w:rsidP="006E2324">
            <w:pPr>
              <w:spacing w:after="120"/>
              <w:rPr>
                <w:rFonts w:ascii="Trebuchet MS" w:hAnsi="Trebuchet MS"/>
                <w:szCs w:val="20"/>
              </w:rPr>
            </w:pPr>
            <w:r>
              <w:rPr>
                <w:rFonts w:ascii="Trebuchet MS" w:hAnsi="Trebuchet MS"/>
                <w:szCs w:val="20"/>
              </w:rPr>
              <w:t>User Description</w:t>
            </w:r>
          </w:p>
        </w:tc>
        <w:tc>
          <w:tcPr>
            <w:tcW w:w="0" w:type="auto"/>
            <w:tcMar>
              <w:top w:w="15" w:type="dxa"/>
              <w:left w:w="45" w:type="dxa"/>
              <w:bottom w:w="15" w:type="dxa"/>
              <w:right w:w="45" w:type="dxa"/>
            </w:tcMar>
            <w:hideMark/>
          </w:tcPr>
          <w:p w14:paraId="63FDD894"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C6A9017"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F269287" w14:textId="77777777" w:rsidR="00740D05" w:rsidRDefault="00740D05" w:rsidP="006E2324">
            <w:pPr>
              <w:spacing w:after="120"/>
              <w:rPr>
                <w:rFonts w:ascii="Trebuchet MS" w:hAnsi="Trebuchet MS"/>
                <w:szCs w:val="20"/>
              </w:rPr>
            </w:pPr>
            <w:r>
              <w:rPr>
                <w:rFonts w:ascii="Trebuchet MS" w:hAnsi="Trebuchet MS"/>
                <w:szCs w:val="20"/>
              </w:rPr>
              <w:t xml:space="preserve">This is a user description for this device, for instance "the Spectrum Analyzer on the Blue Portable Cart". "Description" field per LXI Standard 1.6, 9.2 RULE - Welcome Web Page Display Items. </w:t>
            </w:r>
          </w:p>
        </w:tc>
      </w:tr>
      <w:tr w:rsidR="00740D05" w14:paraId="2E061534" w14:textId="77777777">
        <w:trPr>
          <w:divId w:val="556401912"/>
        </w:trPr>
        <w:tc>
          <w:tcPr>
            <w:tcW w:w="0" w:type="auto"/>
            <w:tcMar>
              <w:top w:w="15" w:type="dxa"/>
              <w:left w:w="45" w:type="dxa"/>
              <w:bottom w:w="15" w:type="dxa"/>
              <w:right w:w="45" w:type="dxa"/>
            </w:tcMar>
            <w:hideMark/>
          </w:tcPr>
          <w:p w14:paraId="5E48BE3C" w14:textId="77777777" w:rsidR="00740D05" w:rsidRDefault="00740D05" w:rsidP="006E2324">
            <w:pPr>
              <w:spacing w:after="120"/>
              <w:rPr>
                <w:rFonts w:ascii="Trebuchet MS" w:hAnsi="Trebuchet MS"/>
                <w:szCs w:val="20"/>
              </w:rPr>
            </w:pPr>
            <w:r>
              <w:rPr>
                <w:rFonts w:ascii="Trebuchet MS" w:hAnsi="Trebuchet MS"/>
                <w:szCs w:val="20"/>
              </w:rPr>
              <w:t>Identification URL</w:t>
            </w:r>
          </w:p>
        </w:tc>
        <w:tc>
          <w:tcPr>
            <w:tcW w:w="0" w:type="auto"/>
            <w:tcMar>
              <w:top w:w="15" w:type="dxa"/>
              <w:left w:w="45" w:type="dxa"/>
              <w:bottom w:w="15" w:type="dxa"/>
              <w:right w:w="45" w:type="dxa"/>
            </w:tcMar>
            <w:hideMark/>
          </w:tcPr>
          <w:p w14:paraId="27B6EE6C"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2FE56AEB"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F43905E" w14:textId="77777777" w:rsidR="00740D05" w:rsidRDefault="00740D05" w:rsidP="006E2324">
            <w:pPr>
              <w:spacing w:after="120"/>
              <w:rPr>
                <w:rFonts w:ascii="Trebuchet MS" w:hAnsi="Trebuchet MS"/>
                <w:szCs w:val="20"/>
              </w:rPr>
            </w:pPr>
            <w:r>
              <w:rPr>
                <w:rFonts w:ascii="Trebuchet MS" w:hAnsi="Trebuchet MS"/>
                <w:szCs w:val="20"/>
              </w:rPr>
              <w:t xml:space="preserve">This is the URL from which the instrument will source this identification XML. Per LXI Standard 1.6, 10.2 RULE - XML Identification Document URL. </w:t>
            </w:r>
          </w:p>
        </w:tc>
      </w:tr>
      <w:tr w:rsidR="00740D05" w14:paraId="11953FC3" w14:textId="77777777">
        <w:trPr>
          <w:divId w:val="556401912"/>
        </w:trPr>
        <w:tc>
          <w:tcPr>
            <w:tcW w:w="0" w:type="auto"/>
            <w:tcMar>
              <w:top w:w="15" w:type="dxa"/>
              <w:left w:w="45" w:type="dxa"/>
              <w:bottom w:w="15" w:type="dxa"/>
              <w:right w:w="45" w:type="dxa"/>
            </w:tcMar>
            <w:hideMark/>
          </w:tcPr>
          <w:p w14:paraId="3A68486D" w14:textId="77777777" w:rsidR="00740D05" w:rsidRDefault="00740D05" w:rsidP="006E2324">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4DAF63F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lxi:NetworkInformation</w:t>
            </w:r>
            <w:proofErr w:type="spellEnd"/>
            <w:proofErr w:type="gramEnd"/>
          </w:p>
        </w:tc>
        <w:tc>
          <w:tcPr>
            <w:tcW w:w="0" w:type="auto"/>
            <w:tcMar>
              <w:top w:w="15" w:type="dxa"/>
              <w:left w:w="45" w:type="dxa"/>
              <w:bottom w:w="15" w:type="dxa"/>
              <w:right w:w="45" w:type="dxa"/>
            </w:tcMar>
            <w:hideMark/>
          </w:tcPr>
          <w:p w14:paraId="5C9A3FC3"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48CF78E"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Interface Information. </w:t>
            </w:r>
          </w:p>
          <w:p w14:paraId="4F01C2A6"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RULE:23.11.1.1-1</w:t>
            </w:r>
            <w:r>
              <w:rPr>
                <w:rFonts w:ascii="Trebuchet MS" w:hAnsi="Trebuchet MS"/>
                <w:szCs w:val="20"/>
              </w:rPr>
              <w:t xml:space="preserve"> At least one Interface of type "</w:t>
            </w:r>
            <w:proofErr w:type="spellStart"/>
            <w:r>
              <w:rPr>
                <w:rFonts w:ascii="Trebuchet MS" w:hAnsi="Trebuchet MS"/>
                <w:szCs w:val="20"/>
              </w:rPr>
              <w:t>NetworkInformation</w:t>
            </w:r>
            <w:proofErr w:type="spellEnd"/>
            <w:r>
              <w:rPr>
                <w:rFonts w:ascii="Trebuchet MS" w:hAnsi="Trebuchet MS"/>
                <w:szCs w:val="20"/>
              </w:rPr>
              <w:t xml:space="preserve">" must be provided, with an </w:t>
            </w:r>
            <w:proofErr w:type="spellStart"/>
            <w:r>
              <w:rPr>
                <w:rFonts w:ascii="Trebuchet MS" w:hAnsi="Trebuchet MS"/>
                <w:szCs w:val="20"/>
              </w:rPr>
              <w:t>InterfaceType</w:t>
            </w:r>
            <w:proofErr w:type="spellEnd"/>
            <w:r>
              <w:rPr>
                <w:rFonts w:ascii="Trebuchet MS" w:hAnsi="Trebuchet MS"/>
                <w:szCs w:val="20"/>
              </w:rPr>
              <w:t xml:space="preserve"> of "LXI". </w:t>
            </w:r>
          </w:p>
        </w:tc>
      </w:tr>
      <w:tr w:rsidR="00740D05" w14:paraId="62D8E9E8" w14:textId="77777777">
        <w:trPr>
          <w:divId w:val="556401912"/>
        </w:trPr>
        <w:tc>
          <w:tcPr>
            <w:tcW w:w="0" w:type="auto"/>
            <w:tcMar>
              <w:top w:w="15" w:type="dxa"/>
              <w:left w:w="45" w:type="dxa"/>
              <w:bottom w:w="15" w:type="dxa"/>
              <w:right w:w="45" w:type="dxa"/>
            </w:tcMar>
            <w:hideMark/>
          </w:tcPr>
          <w:p w14:paraId="25BBCD12" w14:textId="77777777" w:rsidR="00740D05" w:rsidRDefault="00740D05" w:rsidP="006E2324">
            <w:pPr>
              <w:spacing w:after="120"/>
              <w:rPr>
                <w:rFonts w:ascii="Trebuchet MS" w:hAnsi="Trebuchet MS"/>
                <w:szCs w:val="20"/>
              </w:rPr>
            </w:pPr>
            <w:proofErr w:type="spellStart"/>
            <w:r>
              <w:rPr>
                <w:rFonts w:ascii="Trebuchet MS" w:hAnsi="Trebuchet MS"/>
                <w:szCs w:val="20"/>
              </w:rPr>
              <w:t>IVISoftware</w:t>
            </w:r>
            <w:proofErr w:type="spellEnd"/>
            <w:r>
              <w:rPr>
                <w:rFonts w:ascii="Trebuchet MS" w:hAnsi="Trebuchet MS"/>
                <w:szCs w:val="20"/>
              </w:rPr>
              <w:t xml:space="preserve"> Module Name</w:t>
            </w:r>
          </w:p>
        </w:tc>
        <w:tc>
          <w:tcPr>
            <w:tcW w:w="0" w:type="auto"/>
            <w:tcMar>
              <w:top w:w="15" w:type="dxa"/>
              <w:left w:w="45" w:type="dxa"/>
              <w:bottom w:w="15" w:type="dxa"/>
              <w:right w:w="45" w:type="dxa"/>
            </w:tcMar>
            <w:hideMark/>
          </w:tcPr>
          <w:p w14:paraId="30B6EBFB"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lxi:IVISoftwareModuleName</w:t>
            </w:r>
            <w:proofErr w:type="spellEnd"/>
            <w:proofErr w:type="gramEnd"/>
          </w:p>
        </w:tc>
        <w:tc>
          <w:tcPr>
            <w:tcW w:w="0" w:type="auto"/>
            <w:tcMar>
              <w:top w:w="15" w:type="dxa"/>
              <w:left w:w="45" w:type="dxa"/>
              <w:bottom w:w="15" w:type="dxa"/>
              <w:right w:w="45" w:type="dxa"/>
            </w:tcMar>
            <w:hideMark/>
          </w:tcPr>
          <w:p w14:paraId="7487B7C0"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5A12A1A" w14:textId="77777777" w:rsidR="00740D05" w:rsidRDefault="00740D05" w:rsidP="006E2324">
            <w:pPr>
              <w:spacing w:after="120"/>
              <w:rPr>
                <w:rFonts w:ascii="Trebuchet MS" w:hAnsi="Trebuchet MS"/>
                <w:szCs w:val="20"/>
              </w:rPr>
            </w:pPr>
            <w:r>
              <w:rPr>
                <w:rFonts w:ascii="Trebuchet MS" w:hAnsi="Trebuchet MS"/>
                <w:szCs w:val="20"/>
              </w:rPr>
              <w:t xml:space="preserve">This identifies the IVI driver as specified in the IVI Configuration Store Name field of the Software Module. See Section 2.5.3 IVI Session and IVI Driver Session, in IVI-3.5: Configuration Server Specification. The Comment annotation </w:t>
            </w:r>
            <w:r>
              <w:rPr>
                <w:rFonts w:ascii="Trebuchet MS" w:hAnsi="Trebuchet MS"/>
                <w:szCs w:val="20"/>
              </w:rPr>
              <w:lastRenderedPageBreak/>
              <w:t xml:space="preserve">is used to describe this software module, especially where the driver supports multiple software modules, that is, instrument personalities. </w:t>
            </w:r>
          </w:p>
        </w:tc>
      </w:tr>
      <w:tr w:rsidR="00740D05" w14:paraId="0FA0A2DD" w14:textId="77777777">
        <w:trPr>
          <w:divId w:val="556401912"/>
        </w:trPr>
        <w:tc>
          <w:tcPr>
            <w:tcW w:w="0" w:type="auto"/>
            <w:tcMar>
              <w:top w:w="15" w:type="dxa"/>
              <w:left w:w="45" w:type="dxa"/>
              <w:bottom w:w="15" w:type="dxa"/>
              <w:right w:w="45" w:type="dxa"/>
            </w:tcMar>
            <w:hideMark/>
          </w:tcPr>
          <w:p w14:paraId="3692478B" w14:textId="77777777" w:rsidR="00740D05" w:rsidRDefault="00740D05" w:rsidP="006E2324">
            <w:pPr>
              <w:spacing w:after="120"/>
              <w:rPr>
                <w:rFonts w:ascii="Trebuchet MS" w:hAnsi="Trebuchet MS"/>
                <w:szCs w:val="20"/>
              </w:rPr>
            </w:pPr>
            <w:proofErr w:type="spellStart"/>
            <w:r>
              <w:rPr>
                <w:rFonts w:ascii="Trebuchet MS" w:hAnsi="Trebuchet MS"/>
                <w:szCs w:val="20"/>
              </w:rPr>
              <w:lastRenderedPageBreak/>
              <w:t>Subinstruments</w:t>
            </w:r>
            <w:proofErr w:type="spellEnd"/>
          </w:p>
        </w:tc>
        <w:tc>
          <w:tcPr>
            <w:tcW w:w="0" w:type="auto"/>
            <w:tcMar>
              <w:top w:w="15" w:type="dxa"/>
              <w:left w:w="45" w:type="dxa"/>
              <w:bottom w:w="15" w:type="dxa"/>
              <w:right w:w="45" w:type="dxa"/>
            </w:tcMar>
            <w:hideMark/>
          </w:tcPr>
          <w:p w14:paraId="24CF664E"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lxi:Subinstruments</w:t>
            </w:r>
            <w:proofErr w:type="spellEnd"/>
            <w:proofErr w:type="gramEnd"/>
          </w:p>
        </w:tc>
        <w:tc>
          <w:tcPr>
            <w:tcW w:w="0" w:type="auto"/>
            <w:tcMar>
              <w:top w:w="15" w:type="dxa"/>
              <w:left w:w="45" w:type="dxa"/>
              <w:bottom w:w="15" w:type="dxa"/>
              <w:right w:w="45" w:type="dxa"/>
            </w:tcMar>
            <w:hideMark/>
          </w:tcPr>
          <w:p w14:paraId="43948AC3"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49C3F2B"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Subinstruments</w:t>
            </w:r>
            <w:proofErr w:type="spellEnd"/>
            <w:r>
              <w:rPr>
                <w:rFonts w:ascii="Trebuchet MS" w:hAnsi="Trebuchet MS"/>
                <w:szCs w:val="20"/>
              </w:rPr>
              <w:t xml:space="preserve"> contains identification and connection information for </w:t>
            </w:r>
            <w:proofErr w:type="spellStart"/>
            <w:r>
              <w:rPr>
                <w:rFonts w:ascii="Trebuchet MS" w:hAnsi="Trebuchet MS"/>
                <w:szCs w:val="20"/>
              </w:rPr>
              <w:t>subinstruments</w:t>
            </w:r>
            <w:proofErr w:type="spellEnd"/>
            <w:r>
              <w:rPr>
                <w:rFonts w:ascii="Trebuchet MS" w:hAnsi="Trebuchet MS"/>
                <w:szCs w:val="20"/>
              </w:rPr>
              <w:t xml:space="preserve"> that are addressable within this LXI device. A </w:t>
            </w:r>
            <w:proofErr w:type="spellStart"/>
            <w:r>
              <w:rPr>
                <w:rStyle w:val="Emphasis"/>
                <w:rFonts w:ascii="Trebuchet MS" w:hAnsi="Trebuchet MS"/>
                <w:szCs w:val="20"/>
              </w:rPr>
              <w:t>subinstrument</w:t>
            </w:r>
            <w:proofErr w:type="spellEnd"/>
            <w:r>
              <w:rPr>
                <w:rFonts w:ascii="Trebuchet MS" w:hAnsi="Trebuchet MS"/>
                <w:szCs w:val="20"/>
              </w:rPr>
              <w:t xml:space="preserve"> is distinct functionality with its own control capability that resides within an LXI device at a given IP address. </w:t>
            </w:r>
          </w:p>
          <w:p w14:paraId="693036C6" w14:textId="77777777" w:rsidR="00740D05" w:rsidRDefault="00740D05" w:rsidP="006E2324">
            <w:pPr>
              <w:pStyle w:val="NormalWeb"/>
              <w:spacing w:after="120"/>
              <w:rPr>
                <w:rFonts w:ascii="Trebuchet MS" w:hAnsi="Trebuchet MS"/>
                <w:szCs w:val="20"/>
              </w:rPr>
            </w:pPr>
            <w:proofErr w:type="spellStart"/>
            <w:r>
              <w:rPr>
                <w:rStyle w:val="Emphasis"/>
                <w:rFonts w:ascii="Trebuchet MS" w:hAnsi="Trebuchet MS"/>
                <w:szCs w:val="20"/>
              </w:rPr>
              <w:t>Subinstruments</w:t>
            </w:r>
            <w:proofErr w:type="spellEnd"/>
            <w:r>
              <w:rPr>
                <w:rFonts w:ascii="Trebuchet MS" w:hAnsi="Trebuchet MS"/>
                <w:szCs w:val="20"/>
              </w:rPr>
              <w:t xml:space="preserve"> permits the client to discover: </w:t>
            </w:r>
          </w:p>
          <w:p w14:paraId="79B2482E" w14:textId="77777777" w:rsidR="00740D05" w:rsidRDefault="00740D05" w:rsidP="006E2324">
            <w:pPr>
              <w:numPr>
                <w:ilvl w:val="0"/>
                <w:numId w:val="29"/>
              </w:numPr>
              <w:spacing w:before="100" w:beforeAutospacing="1" w:after="120"/>
              <w:rPr>
                <w:rFonts w:ascii="Trebuchet MS" w:hAnsi="Trebuchet MS"/>
                <w:szCs w:val="20"/>
              </w:rPr>
            </w:pPr>
            <w:r>
              <w:rPr>
                <w:rFonts w:ascii="Trebuchet MS" w:hAnsi="Trebuchet MS"/>
                <w:szCs w:val="20"/>
              </w:rPr>
              <w:t xml:space="preserve">the </w:t>
            </w:r>
            <w:proofErr w:type="spellStart"/>
            <w:r>
              <w:rPr>
                <w:rFonts w:ascii="Trebuchet MS" w:hAnsi="Trebuchet MS"/>
                <w:szCs w:val="20"/>
              </w:rPr>
              <w:t>subinstruments</w:t>
            </w:r>
            <w:proofErr w:type="spellEnd"/>
            <w:r>
              <w:rPr>
                <w:rFonts w:ascii="Trebuchet MS" w:hAnsi="Trebuchet MS"/>
                <w:szCs w:val="20"/>
              </w:rPr>
              <w:t xml:space="preserve"> within an LXI Device</w:t>
            </w:r>
          </w:p>
          <w:p w14:paraId="47880F63" w14:textId="77777777" w:rsidR="00740D05" w:rsidRDefault="00740D05" w:rsidP="006E2324">
            <w:pPr>
              <w:numPr>
                <w:ilvl w:val="0"/>
                <w:numId w:val="29"/>
              </w:numPr>
              <w:spacing w:before="100" w:beforeAutospacing="1" w:after="120"/>
              <w:rPr>
                <w:rFonts w:ascii="Trebuchet MS" w:hAnsi="Trebuchet MS"/>
                <w:szCs w:val="20"/>
              </w:rPr>
            </w:pPr>
            <w:r>
              <w:rPr>
                <w:rFonts w:ascii="Trebuchet MS" w:hAnsi="Trebuchet MS"/>
                <w:szCs w:val="20"/>
              </w:rPr>
              <w:t xml:space="preserve">identification information about each </w:t>
            </w:r>
            <w:proofErr w:type="spellStart"/>
            <w:r>
              <w:rPr>
                <w:rFonts w:ascii="Trebuchet MS" w:hAnsi="Trebuchet MS"/>
                <w:szCs w:val="20"/>
              </w:rPr>
              <w:t>subinstrument</w:t>
            </w:r>
            <w:proofErr w:type="spellEnd"/>
          </w:p>
          <w:p w14:paraId="49C31A69" w14:textId="77777777" w:rsidR="00740D05" w:rsidRDefault="00740D05" w:rsidP="006E2324">
            <w:pPr>
              <w:numPr>
                <w:ilvl w:val="0"/>
                <w:numId w:val="29"/>
              </w:numPr>
              <w:spacing w:before="100" w:beforeAutospacing="1" w:after="120"/>
              <w:rPr>
                <w:rFonts w:ascii="Trebuchet MS" w:hAnsi="Trebuchet MS"/>
                <w:szCs w:val="20"/>
              </w:rPr>
            </w:pPr>
            <w:r>
              <w:rPr>
                <w:rFonts w:ascii="Trebuchet MS" w:hAnsi="Trebuchet MS"/>
                <w:szCs w:val="20"/>
              </w:rPr>
              <w:t xml:space="preserve">control channels available for the </w:t>
            </w:r>
            <w:proofErr w:type="spellStart"/>
            <w:r>
              <w:rPr>
                <w:rFonts w:ascii="Trebuchet MS" w:hAnsi="Trebuchet MS"/>
                <w:szCs w:val="20"/>
              </w:rPr>
              <w:t>subinstrument</w:t>
            </w:r>
            <w:proofErr w:type="spellEnd"/>
            <w:r>
              <w:rPr>
                <w:rFonts w:ascii="Trebuchet MS" w:hAnsi="Trebuchet MS"/>
                <w:szCs w:val="20"/>
              </w:rPr>
              <w:t xml:space="preserve"> via the network</w:t>
            </w:r>
          </w:p>
          <w:p w14:paraId="5CD918FE"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Devices that implement </w:t>
            </w:r>
            <w:proofErr w:type="spellStart"/>
            <w:r>
              <w:rPr>
                <w:rFonts w:ascii="Trebuchet MS" w:hAnsi="Trebuchet MS"/>
                <w:szCs w:val="20"/>
              </w:rPr>
              <w:t>subinstruments</w:t>
            </w:r>
            <w:proofErr w:type="spellEnd"/>
            <w:r>
              <w:rPr>
                <w:rFonts w:ascii="Trebuchet MS" w:hAnsi="Trebuchet MS"/>
                <w:szCs w:val="20"/>
              </w:rPr>
              <w:t xml:space="preserve"> should populate the </w:t>
            </w:r>
            <w:proofErr w:type="spellStart"/>
            <w:r>
              <w:rPr>
                <w:rStyle w:val="Emphasis"/>
                <w:rFonts w:ascii="Trebuchet MS" w:hAnsi="Trebuchet MS"/>
                <w:szCs w:val="20"/>
              </w:rPr>
              <w:t>Subinstrument</w:t>
            </w:r>
            <w:proofErr w:type="spellEnd"/>
            <w:r>
              <w:rPr>
                <w:rFonts w:ascii="Trebuchet MS" w:hAnsi="Trebuchet MS"/>
                <w:szCs w:val="20"/>
              </w:rPr>
              <w:t xml:space="preserve"> for each contained </w:t>
            </w:r>
            <w:proofErr w:type="spellStart"/>
            <w:r>
              <w:rPr>
                <w:rFonts w:ascii="Trebuchet MS" w:hAnsi="Trebuchet MS"/>
                <w:szCs w:val="20"/>
              </w:rPr>
              <w:t>subinstrument</w:t>
            </w:r>
            <w:proofErr w:type="spellEnd"/>
            <w:r>
              <w:rPr>
                <w:rFonts w:ascii="Trebuchet MS" w:hAnsi="Trebuchet MS"/>
                <w:szCs w:val="20"/>
              </w:rPr>
              <w:t xml:space="preserve">. Devices that do not implement </w:t>
            </w:r>
            <w:proofErr w:type="spellStart"/>
            <w:r>
              <w:rPr>
                <w:rFonts w:ascii="Trebuchet MS" w:hAnsi="Trebuchet MS"/>
                <w:szCs w:val="20"/>
              </w:rPr>
              <w:t>subinstruments</w:t>
            </w:r>
            <w:proofErr w:type="spellEnd"/>
            <w:r>
              <w:rPr>
                <w:rFonts w:ascii="Trebuchet MS" w:hAnsi="Trebuchet MS"/>
                <w:szCs w:val="20"/>
              </w:rPr>
              <w:t xml:space="preserve"> should omit the </w:t>
            </w:r>
            <w:proofErr w:type="spellStart"/>
            <w:r>
              <w:rPr>
                <w:rStyle w:val="Emphasis"/>
                <w:rFonts w:ascii="Trebuchet MS" w:hAnsi="Trebuchet MS"/>
                <w:szCs w:val="20"/>
              </w:rPr>
              <w:t>Subinstruments</w:t>
            </w:r>
            <w:proofErr w:type="spellEnd"/>
            <w:r>
              <w:rPr>
                <w:rFonts w:ascii="Trebuchet MS" w:hAnsi="Trebuchet MS"/>
                <w:szCs w:val="20"/>
              </w:rPr>
              <w:t xml:space="preserve"> element. </w:t>
            </w:r>
          </w:p>
        </w:tc>
      </w:tr>
      <w:tr w:rsidR="00740D05" w14:paraId="2CD3F2EB" w14:textId="77777777">
        <w:trPr>
          <w:divId w:val="556401912"/>
        </w:trPr>
        <w:tc>
          <w:tcPr>
            <w:tcW w:w="0" w:type="auto"/>
            <w:tcMar>
              <w:top w:w="15" w:type="dxa"/>
              <w:left w:w="45" w:type="dxa"/>
              <w:bottom w:w="15" w:type="dxa"/>
              <w:right w:w="45" w:type="dxa"/>
            </w:tcMar>
            <w:hideMark/>
          </w:tcPr>
          <w:p w14:paraId="2094C2EA" w14:textId="77777777" w:rsidR="00740D05" w:rsidRDefault="00740D05" w:rsidP="006E2324">
            <w:pPr>
              <w:spacing w:after="120"/>
              <w:rPr>
                <w:rFonts w:ascii="Trebuchet MS" w:hAnsi="Trebuchet MS"/>
                <w:szCs w:val="20"/>
              </w:rPr>
            </w:pPr>
            <w:r>
              <w:rPr>
                <w:rFonts w:ascii="Trebuchet MS" w:hAnsi="Trebuchet MS"/>
                <w:szCs w:val="20"/>
              </w:rPr>
              <w:t>Extension</w:t>
            </w:r>
          </w:p>
        </w:tc>
        <w:tc>
          <w:tcPr>
            <w:tcW w:w="0" w:type="auto"/>
            <w:tcMar>
              <w:top w:w="15" w:type="dxa"/>
              <w:left w:w="45" w:type="dxa"/>
              <w:bottom w:w="15" w:type="dxa"/>
              <w:right w:w="45" w:type="dxa"/>
            </w:tcMar>
            <w:hideMark/>
          </w:tcPr>
          <w:p w14:paraId="0606618E"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lxi:Extension</w:t>
            </w:r>
            <w:proofErr w:type="spellEnd"/>
            <w:proofErr w:type="gramEnd"/>
          </w:p>
        </w:tc>
        <w:tc>
          <w:tcPr>
            <w:tcW w:w="0" w:type="auto"/>
            <w:tcMar>
              <w:top w:w="15" w:type="dxa"/>
              <w:left w:w="45" w:type="dxa"/>
              <w:bottom w:w="15" w:type="dxa"/>
              <w:right w:w="45" w:type="dxa"/>
            </w:tcMar>
            <w:hideMark/>
          </w:tcPr>
          <w:p w14:paraId="3DD93032"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01ABD10" w14:textId="77777777" w:rsidR="00740D05" w:rsidRDefault="00740D05" w:rsidP="006E2324">
            <w:pPr>
              <w:spacing w:after="120"/>
              <w:rPr>
                <w:rFonts w:ascii="Trebuchet MS" w:hAnsi="Trebuchet MS"/>
                <w:szCs w:val="20"/>
              </w:rPr>
            </w:pPr>
            <w:r>
              <w:rPr>
                <w:rStyle w:val="Emphasis"/>
                <w:rFonts w:ascii="Trebuchet MS" w:hAnsi="Trebuchet MS"/>
                <w:szCs w:val="20"/>
              </w:rPr>
              <w:t>Extension</w:t>
            </w:r>
            <w:r>
              <w:rPr>
                <w:rFonts w:ascii="Trebuchet MS" w:hAnsi="Trebuchet MS"/>
                <w:szCs w:val="20"/>
              </w:rPr>
              <w:t xml:space="preserve"> contains vendor specific information used to describe the instrument. </w:t>
            </w:r>
          </w:p>
        </w:tc>
      </w:tr>
      <w:tr w:rsidR="00740D05" w14:paraId="0A6A45B8" w14:textId="77777777">
        <w:trPr>
          <w:divId w:val="556401912"/>
        </w:trPr>
        <w:tc>
          <w:tcPr>
            <w:tcW w:w="0" w:type="auto"/>
            <w:tcMar>
              <w:top w:w="15" w:type="dxa"/>
              <w:left w:w="45" w:type="dxa"/>
              <w:bottom w:w="15" w:type="dxa"/>
              <w:right w:w="45" w:type="dxa"/>
            </w:tcMar>
            <w:hideMark/>
          </w:tcPr>
          <w:p w14:paraId="5A1AEE9F" w14:textId="77777777" w:rsidR="00740D05" w:rsidRDefault="00740D05" w:rsidP="006E2324">
            <w:pPr>
              <w:spacing w:after="120"/>
              <w:rPr>
                <w:rFonts w:ascii="Trebuchet MS" w:hAnsi="Trebuchet MS"/>
                <w:szCs w:val="20"/>
              </w:rPr>
            </w:pPr>
            <w:proofErr w:type="spellStart"/>
            <w:r>
              <w:rPr>
                <w:rFonts w:ascii="Trebuchet MS" w:hAnsi="Trebuchet MS"/>
                <w:szCs w:val="20"/>
              </w:rPr>
              <w:t>LXIClass</w:t>
            </w:r>
            <w:proofErr w:type="spellEnd"/>
          </w:p>
        </w:tc>
        <w:tc>
          <w:tcPr>
            <w:tcW w:w="0" w:type="auto"/>
            <w:tcMar>
              <w:top w:w="15" w:type="dxa"/>
              <w:left w:w="45" w:type="dxa"/>
              <w:bottom w:w="15" w:type="dxa"/>
              <w:right w:w="45" w:type="dxa"/>
            </w:tcMar>
            <w:hideMark/>
          </w:tcPr>
          <w:p w14:paraId="56412E04"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1D8F2AA5"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863B198"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Deprecated in LXI version 1.4. This element indicates if this device is Class A, B, or C. </w:t>
            </w:r>
          </w:p>
          <w:p w14:paraId="43A0C9CB" w14:textId="77777777" w:rsidR="00740D05" w:rsidRDefault="00740D05" w:rsidP="006E2324">
            <w:pPr>
              <w:pStyle w:val="NormalWeb"/>
              <w:spacing w:after="120"/>
              <w:rPr>
                <w:rFonts w:ascii="Trebuchet MS" w:hAnsi="Trebuchet MS"/>
                <w:szCs w:val="20"/>
              </w:rPr>
            </w:pPr>
            <w:proofErr w:type="gramStart"/>
            <w:r>
              <w:rPr>
                <w:rFonts w:ascii="Trebuchet MS" w:hAnsi="Trebuchet MS"/>
                <w:szCs w:val="20"/>
              </w:rPr>
              <w:t>Subsequent to</w:t>
            </w:r>
            <w:proofErr w:type="gramEnd"/>
            <w:r>
              <w:rPr>
                <w:rFonts w:ascii="Trebuchet MS" w:hAnsi="Trebuchet MS"/>
                <w:szCs w:val="20"/>
              </w:rPr>
              <w:t xml:space="preserve"> LXI version 1.4, the notion of LXI classes was replaced with individual extended functions that devices may comply with. Devices use the </w:t>
            </w:r>
            <w:r>
              <w:rPr>
                <w:rStyle w:val="Emphasis"/>
                <w:rFonts w:ascii="Trebuchet MS" w:hAnsi="Trebuchet MS"/>
                <w:szCs w:val="20"/>
              </w:rPr>
              <w:t>LXIDevice/</w:t>
            </w:r>
            <w:proofErr w:type="spellStart"/>
            <w:r>
              <w:rPr>
                <w:rStyle w:val="Emphasis"/>
                <w:rFonts w:ascii="Trebuchet MS" w:hAnsi="Trebuchet MS"/>
                <w:szCs w:val="20"/>
              </w:rPr>
              <w:t>LXIExtendedFunctions</w:t>
            </w:r>
            <w:proofErr w:type="spellEnd"/>
            <w:r>
              <w:rPr>
                <w:rFonts w:ascii="Trebuchet MS" w:hAnsi="Trebuchet MS"/>
                <w:szCs w:val="20"/>
              </w:rPr>
              <w:t xml:space="preserve"> elements to indicate the extended functions they comply with. </w:t>
            </w:r>
          </w:p>
        </w:tc>
      </w:tr>
      <w:tr w:rsidR="00740D05" w14:paraId="147766DB" w14:textId="77777777">
        <w:trPr>
          <w:divId w:val="556401912"/>
        </w:trPr>
        <w:tc>
          <w:tcPr>
            <w:tcW w:w="0" w:type="auto"/>
            <w:tcMar>
              <w:top w:w="15" w:type="dxa"/>
              <w:left w:w="45" w:type="dxa"/>
              <w:bottom w:w="15" w:type="dxa"/>
              <w:right w:w="45" w:type="dxa"/>
            </w:tcMar>
            <w:hideMark/>
          </w:tcPr>
          <w:p w14:paraId="2A015692" w14:textId="77777777" w:rsidR="00740D05" w:rsidRDefault="00740D05" w:rsidP="006E2324">
            <w:pPr>
              <w:spacing w:after="120"/>
              <w:rPr>
                <w:rFonts w:ascii="Trebuchet MS" w:hAnsi="Trebuchet MS"/>
                <w:szCs w:val="20"/>
              </w:rPr>
            </w:pPr>
            <w:r>
              <w:rPr>
                <w:rFonts w:ascii="Trebuchet MS" w:hAnsi="Trebuchet MS"/>
                <w:szCs w:val="20"/>
              </w:rPr>
              <w:t>Domain</w:t>
            </w:r>
          </w:p>
        </w:tc>
        <w:tc>
          <w:tcPr>
            <w:tcW w:w="0" w:type="auto"/>
            <w:tcMar>
              <w:top w:w="15" w:type="dxa"/>
              <w:left w:w="45" w:type="dxa"/>
              <w:bottom w:w="15" w:type="dxa"/>
              <w:right w:w="45" w:type="dxa"/>
            </w:tcMar>
            <w:hideMark/>
          </w:tcPr>
          <w:p w14:paraId="1062F7C2"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xs:unsignedByte</w:t>
            </w:r>
            <w:proofErr w:type="spellEnd"/>
            <w:proofErr w:type="gramEnd"/>
          </w:p>
        </w:tc>
        <w:tc>
          <w:tcPr>
            <w:tcW w:w="0" w:type="auto"/>
            <w:tcMar>
              <w:top w:w="15" w:type="dxa"/>
              <w:left w:w="45" w:type="dxa"/>
              <w:bottom w:w="15" w:type="dxa"/>
              <w:right w:w="45" w:type="dxa"/>
            </w:tcMar>
            <w:hideMark/>
          </w:tcPr>
          <w:p w14:paraId="3FC7835A"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406DE2C"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The LXI domain(s) this instrument uses for LXI Event Messages. Per LXI Event Messaging Extended Function, Standard 1.0, 3.3.2.1 RULE - Use of LXI Domain. </w:t>
            </w:r>
          </w:p>
          <w:p w14:paraId="76862CF3"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RULE:23.11.1.1-2</w:t>
            </w:r>
            <w:r>
              <w:rPr>
                <w:rFonts w:ascii="Trebuchet MS" w:hAnsi="Trebuchet MS"/>
                <w:szCs w:val="20"/>
              </w:rPr>
              <w:t xml:space="preserve"> Devices that implement LXI Event Messaging shall include this element in the LXI Instrument Identification response. </w:t>
            </w:r>
          </w:p>
        </w:tc>
      </w:tr>
      <w:tr w:rsidR="00740D05" w14:paraId="580EBB07" w14:textId="77777777">
        <w:trPr>
          <w:divId w:val="556401912"/>
        </w:trPr>
        <w:tc>
          <w:tcPr>
            <w:tcW w:w="0" w:type="auto"/>
            <w:tcMar>
              <w:top w:w="15" w:type="dxa"/>
              <w:left w:w="45" w:type="dxa"/>
              <w:bottom w:w="15" w:type="dxa"/>
              <w:right w:w="45" w:type="dxa"/>
            </w:tcMar>
            <w:hideMark/>
          </w:tcPr>
          <w:p w14:paraId="43B1ADB5" w14:textId="77777777" w:rsidR="00740D05" w:rsidRDefault="00740D05" w:rsidP="006E2324">
            <w:pPr>
              <w:spacing w:after="120"/>
              <w:rPr>
                <w:rFonts w:ascii="Trebuchet MS" w:hAnsi="Trebuchet MS"/>
                <w:szCs w:val="20"/>
              </w:rPr>
            </w:pPr>
            <w:proofErr w:type="spellStart"/>
            <w:r>
              <w:rPr>
                <w:rFonts w:ascii="Trebuchet MS" w:hAnsi="Trebuchet MS"/>
                <w:szCs w:val="20"/>
              </w:rPr>
              <w:lastRenderedPageBreak/>
              <w:t>LXIVersion</w:t>
            </w:r>
            <w:proofErr w:type="spellEnd"/>
          </w:p>
        </w:tc>
        <w:tc>
          <w:tcPr>
            <w:tcW w:w="0" w:type="auto"/>
            <w:tcMar>
              <w:top w:w="15" w:type="dxa"/>
              <w:left w:w="45" w:type="dxa"/>
              <w:bottom w:w="15" w:type="dxa"/>
              <w:right w:w="45" w:type="dxa"/>
            </w:tcMar>
            <w:hideMark/>
          </w:tcPr>
          <w:p w14:paraId="1261E3E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070E504"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60EAAF7"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Indicates the latest version of the LXI specification this device conforms with. </w:t>
            </w:r>
          </w:p>
          <w:p w14:paraId="4BC17768"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RULE:23.11.1.1-3</w:t>
            </w:r>
            <w:r>
              <w:rPr>
                <w:rFonts w:ascii="Trebuchet MS" w:hAnsi="Trebuchet MS"/>
                <w:szCs w:val="20"/>
              </w:rPr>
              <w:t xml:space="preserve"> All LXI Devices are required to have a </w:t>
            </w:r>
            <w:proofErr w:type="spellStart"/>
            <w:r>
              <w:rPr>
                <w:rFonts w:ascii="Trebuchet MS" w:hAnsi="Trebuchet MS"/>
                <w:szCs w:val="20"/>
              </w:rPr>
              <w:t>LXIVersion</w:t>
            </w:r>
            <w:proofErr w:type="spellEnd"/>
            <w:r>
              <w:rPr>
                <w:rFonts w:ascii="Trebuchet MS" w:hAnsi="Trebuchet MS"/>
                <w:szCs w:val="20"/>
              </w:rPr>
              <w:t xml:space="preserve">. Only </w:t>
            </w:r>
            <w:proofErr w:type="spellStart"/>
            <w:r>
              <w:rPr>
                <w:rFonts w:ascii="Trebuchet MS" w:hAnsi="Trebuchet MS"/>
                <w:szCs w:val="20"/>
              </w:rPr>
              <w:t>ConnectedDevices</w:t>
            </w:r>
            <w:proofErr w:type="spellEnd"/>
            <w:r>
              <w:rPr>
                <w:rFonts w:ascii="Trebuchet MS" w:hAnsi="Trebuchet MS"/>
                <w:szCs w:val="20"/>
              </w:rPr>
              <w:t xml:space="preserve"> which are required to inherit from LXIDevice are not required to have a </w:t>
            </w:r>
            <w:proofErr w:type="spellStart"/>
            <w:r>
              <w:rPr>
                <w:rFonts w:ascii="Trebuchet MS" w:hAnsi="Trebuchet MS"/>
                <w:szCs w:val="20"/>
              </w:rPr>
              <w:t>LXIVersion</w:t>
            </w:r>
            <w:proofErr w:type="spellEnd"/>
            <w:r>
              <w:rPr>
                <w:rFonts w:ascii="Trebuchet MS" w:hAnsi="Trebuchet MS"/>
                <w:szCs w:val="20"/>
              </w:rPr>
              <w:t xml:space="preserve">. </w:t>
            </w:r>
          </w:p>
        </w:tc>
      </w:tr>
      <w:tr w:rsidR="00740D05" w14:paraId="6EC9EADD" w14:textId="77777777">
        <w:trPr>
          <w:divId w:val="556401912"/>
        </w:trPr>
        <w:tc>
          <w:tcPr>
            <w:tcW w:w="0" w:type="auto"/>
            <w:tcMar>
              <w:top w:w="15" w:type="dxa"/>
              <w:left w:w="45" w:type="dxa"/>
              <w:bottom w:w="15" w:type="dxa"/>
              <w:right w:w="45" w:type="dxa"/>
            </w:tcMar>
            <w:hideMark/>
          </w:tcPr>
          <w:p w14:paraId="4829EB1C" w14:textId="77777777" w:rsidR="00740D05" w:rsidRDefault="00740D05" w:rsidP="006E2324">
            <w:pPr>
              <w:spacing w:after="120"/>
              <w:rPr>
                <w:rFonts w:ascii="Trebuchet MS" w:hAnsi="Trebuchet MS"/>
                <w:szCs w:val="20"/>
              </w:rPr>
            </w:pPr>
            <w:proofErr w:type="spellStart"/>
            <w:r>
              <w:rPr>
                <w:rFonts w:ascii="Trebuchet MS" w:hAnsi="Trebuchet MS"/>
                <w:szCs w:val="20"/>
              </w:rPr>
              <w:t>LXIExtended</w:t>
            </w:r>
            <w:proofErr w:type="spellEnd"/>
            <w:r>
              <w:rPr>
                <w:rFonts w:ascii="Trebuchet MS" w:hAnsi="Trebuchet MS"/>
                <w:szCs w:val="20"/>
              </w:rPr>
              <w:t xml:space="preserve"> Functions</w:t>
            </w:r>
          </w:p>
        </w:tc>
        <w:tc>
          <w:tcPr>
            <w:tcW w:w="0" w:type="auto"/>
            <w:tcMar>
              <w:top w:w="15" w:type="dxa"/>
              <w:left w:w="45" w:type="dxa"/>
              <w:bottom w:w="15" w:type="dxa"/>
              <w:right w:w="45" w:type="dxa"/>
            </w:tcMar>
            <w:hideMark/>
          </w:tcPr>
          <w:p w14:paraId="0B2D7CC6"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lxi:LXIExtendedFunctions</w:t>
            </w:r>
            <w:proofErr w:type="spellEnd"/>
            <w:proofErr w:type="gramEnd"/>
          </w:p>
        </w:tc>
        <w:tc>
          <w:tcPr>
            <w:tcW w:w="0" w:type="auto"/>
            <w:tcMar>
              <w:top w:w="15" w:type="dxa"/>
              <w:left w:w="45" w:type="dxa"/>
              <w:bottom w:w="15" w:type="dxa"/>
              <w:right w:w="45" w:type="dxa"/>
            </w:tcMar>
            <w:hideMark/>
          </w:tcPr>
          <w:p w14:paraId="6B18651C"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1EBD152" w14:textId="77777777" w:rsidR="00740D05" w:rsidRDefault="00740D05" w:rsidP="006E2324">
            <w:pPr>
              <w:spacing w:after="120"/>
              <w:rPr>
                <w:rFonts w:ascii="Trebuchet MS" w:hAnsi="Trebuchet MS"/>
                <w:szCs w:val="20"/>
              </w:rPr>
            </w:pPr>
            <w:r>
              <w:rPr>
                <w:rFonts w:ascii="Trebuchet MS" w:hAnsi="Trebuchet MS"/>
                <w:szCs w:val="20"/>
              </w:rPr>
              <w:t xml:space="preserve">LXI Extended functions used to describe extended capabilities of the instrument. </w:t>
            </w:r>
          </w:p>
        </w:tc>
      </w:tr>
    </w:tbl>
    <w:p w14:paraId="53440357" w14:textId="77777777" w:rsidR="00740D05" w:rsidRDefault="00740D05" w:rsidP="006E2324">
      <w:pPr>
        <w:spacing w:after="120"/>
        <w:divId w:val="556401912"/>
        <w:rPr>
          <w:sz w:val="24"/>
        </w:rPr>
      </w:pPr>
    </w:p>
    <w:p w14:paraId="7340FF89" w14:textId="77777777" w:rsidR="00740D05" w:rsidRDefault="00740D05" w:rsidP="006E2324">
      <w:pPr>
        <w:pStyle w:val="Heading3"/>
        <w:spacing w:after="120"/>
        <w:divId w:val="556401912"/>
      </w:pPr>
      <w:bookmarkStart w:id="116" w:name="_Toc192606107"/>
      <w:proofErr w:type="spellStart"/>
      <w:r>
        <w:t>ConnectedDevices</w:t>
      </w:r>
      <w:bookmarkEnd w:id="116"/>
      <w:proofErr w:type="spellEnd"/>
    </w:p>
    <w:p w14:paraId="1F98304B" w14:textId="77777777" w:rsidR="00740D05" w:rsidRDefault="00740D05" w:rsidP="006E2324">
      <w:pPr>
        <w:pStyle w:val="NormalWeb"/>
        <w:spacing w:after="120"/>
        <w:divId w:val="1313949585"/>
        <w:rPr>
          <w:rFonts w:eastAsiaTheme="minorEastAsia"/>
        </w:rPr>
      </w:pPr>
      <w:proofErr w:type="spellStart"/>
      <w:r>
        <w:rPr>
          <w:rStyle w:val="Emphasis"/>
        </w:rPr>
        <w:t>ConnectedDevices</w:t>
      </w:r>
      <w:proofErr w:type="spellEnd"/>
      <w:r>
        <w:t xml:space="preserve"> contains a list of connected devices, that is, devices that are connected through the primary LXI device. </w:t>
      </w:r>
    </w:p>
    <w:p w14:paraId="2C817B19" w14:textId="77777777" w:rsidR="00740D05" w:rsidRDefault="00740D05" w:rsidP="006E2324">
      <w:pPr>
        <w:pStyle w:val="NormalWeb"/>
        <w:spacing w:after="120"/>
        <w:divId w:val="1313949585"/>
      </w:pPr>
      <w:r>
        <w:rPr>
          <w:b/>
          <w:bCs/>
        </w:rPr>
        <w:t>RULE:23.11.2-1</w:t>
      </w:r>
      <w:r>
        <w:t xml:space="preserve"> Devices that support connected devices (e.g., bridges) shall provide base URLs for all connected devices in the </w:t>
      </w:r>
      <w:proofErr w:type="spellStart"/>
      <w:r>
        <w:t>ConnectedDevices</w:t>
      </w:r>
      <w:proofErr w:type="spellEnd"/>
      <w:r>
        <w:t xml:space="preserve"> element of the identification document. A base URL is defined as a URL with a </w:t>
      </w:r>
      <w:proofErr w:type="spellStart"/>
      <w:r>
        <w:t>â€œurl-pathâ</w:t>
      </w:r>
      <w:proofErr w:type="spellEnd"/>
      <w:r>
        <w:t xml:space="preserve">€ that clearly identifies the connected device and one onto which a suffix path may be added to access properties of that connected device. The base URL allows clients to enumerate devices connected to the bridge device. </w:t>
      </w:r>
    </w:p>
    <w:p w14:paraId="7E5C3D5A" w14:textId="77777777" w:rsidR="00740D05" w:rsidRDefault="00740D05" w:rsidP="006E2324">
      <w:pPr>
        <w:pStyle w:val="NormalWeb"/>
        <w:spacing w:after="120"/>
        <w:divId w:val="1313949585"/>
      </w:pPr>
      <w:r>
        <w:t xml:space="preserve">For example, the base URL for a connected device might be "http://hostname/device0" while another connected device might have a base URL of "http://hostname/device5". The format and path naming conventions for these connected device base URLs are left up to the vendor. </w:t>
      </w:r>
    </w:p>
    <w:p w14:paraId="33AAACA4" w14:textId="77777777" w:rsidR="00740D05" w:rsidRDefault="00740D05" w:rsidP="006E2324">
      <w:pPr>
        <w:pStyle w:val="NormalWeb"/>
        <w:spacing w:after="120"/>
        <w:divId w:val="1313949585"/>
      </w:pPr>
      <w:r>
        <w:t xml:space="preserve">The following is an example snippet from an identification document with connected device </w:t>
      </w:r>
      <w:proofErr w:type="spellStart"/>
      <w:r>
        <w:t>DeviceURI</w:t>
      </w:r>
      <w:proofErr w:type="spellEnd"/>
      <w:r>
        <w:t xml:space="preserve"> elements: http://10.1.2.60/devices/LogicalAddress/0/ http://10.1.2.60/devices/LogicalAddress/1/ </w:t>
      </w:r>
    </w:p>
    <w:p w14:paraId="35ADEEAA" w14:textId="77777777" w:rsidR="00740D05" w:rsidRDefault="00740D05" w:rsidP="006E2324">
      <w:pPr>
        <w:pStyle w:val="NormalWeb"/>
        <w:spacing w:after="120"/>
        <w:divId w:val="556401912"/>
      </w:pPr>
      <w:r>
        <w:t xml:space="preserve">The </w:t>
      </w:r>
      <w:proofErr w:type="spellStart"/>
      <w:r>
        <w:rPr>
          <w:rStyle w:val="Emphasis"/>
        </w:rPr>
        <w:t>ConnectedDevices</w:t>
      </w:r>
      <w:proofErr w:type="spellEnd"/>
      <w:r>
        <w:t xml:space="preserve"> complex type has </w:t>
      </w:r>
      <w:r>
        <w:rPr>
          <w:b/>
          <w:bCs/>
        </w:rPr>
        <w:t>no attributes</w:t>
      </w:r>
    </w:p>
    <w:p w14:paraId="6CA9B67D" w14:textId="77777777" w:rsidR="00740D05" w:rsidRDefault="00740D05" w:rsidP="006E2324">
      <w:pPr>
        <w:pStyle w:val="Heading4"/>
        <w:spacing w:after="120"/>
        <w:divId w:val="556401912"/>
      </w:pPr>
      <w:r>
        <w:t>Sub-elements</w:t>
      </w:r>
    </w:p>
    <w:p w14:paraId="45CAC53B"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960"/>
        <w:gridCol w:w="1490"/>
        <w:gridCol w:w="5777"/>
      </w:tblGrid>
      <w:tr w:rsidR="00740D05" w14:paraId="51A6782B" w14:textId="77777777">
        <w:trPr>
          <w:divId w:val="556401912"/>
        </w:trPr>
        <w:tc>
          <w:tcPr>
            <w:tcW w:w="0" w:type="auto"/>
            <w:shd w:val="clear" w:color="auto" w:fill="008000"/>
            <w:tcMar>
              <w:top w:w="45" w:type="dxa"/>
              <w:left w:w="45" w:type="dxa"/>
              <w:bottom w:w="45" w:type="dxa"/>
              <w:right w:w="45" w:type="dxa"/>
            </w:tcMar>
            <w:vAlign w:val="center"/>
            <w:hideMark/>
          </w:tcPr>
          <w:p w14:paraId="0EFD50F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717AFC1"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2BE5667"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B059EB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190EBE54" w14:textId="77777777">
        <w:trPr>
          <w:divId w:val="556401912"/>
        </w:trPr>
        <w:tc>
          <w:tcPr>
            <w:tcW w:w="0" w:type="auto"/>
            <w:tcMar>
              <w:top w:w="15" w:type="dxa"/>
              <w:left w:w="45" w:type="dxa"/>
              <w:bottom w:w="15" w:type="dxa"/>
              <w:right w:w="45" w:type="dxa"/>
            </w:tcMar>
            <w:hideMark/>
          </w:tcPr>
          <w:p w14:paraId="7A5CF18B" w14:textId="77777777" w:rsidR="00740D05" w:rsidRDefault="00740D05" w:rsidP="006E2324">
            <w:pPr>
              <w:spacing w:after="120"/>
              <w:rPr>
                <w:rFonts w:ascii="Trebuchet MS" w:hAnsi="Trebuchet MS"/>
                <w:szCs w:val="20"/>
              </w:rPr>
            </w:pPr>
            <w:proofErr w:type="spellStart"/>
            <w:r>
              <w:rPr>
                <w:rFonts w:ascii="Trebuchet MS" w:hAnsi="Trebuchet MS"/>
                <w:szCs w:val="20"/>
              </w:rPr>
              <w:t>DeviceURI</w:t>
            </w:r>
            <w:proofErr w:type="spellEnd"/>
          </w:p>
        </w:tc>
        <w:tc>
          <w:tcPr>
            <w:tcW w:w="0" w:type="auto"/>
            <w:tcMar>
              <w:top w:w="15" w:type="dxa"/>
              <w:left w:w="45" w:type="dxa"/>
              <w:bottom w:w="15" w:type="dxa"/>
              <w:right w:w="45" w:type="dxa"/>
            </w:tcMar>
            <w:hideMark/>
          </w:tcPr>
          <w:p w14:paraId="5AAB5F39"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7B71061D"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A0482C4"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URIs for connected devices represent the base URL for the connected device. </w:t>
            </w:r>
          </w:p>
          <w:p w14:paraId="5A197956"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RULE:23.11.2.1-1</w:t>
            </w:r>
            <w:r>
              <w:rPr>
                <w:rFonts w:ascii="Trebuchet MS" w:hAnsi="Trebuchet MS"/>
                <w:szCs w:val="20"/>
              </w:rPr>
              <w:t xml:space="preserve"> Devices that support connected devices shall provide identification documents that can be queried via a GET on &lt;</w:t>
            </w:r>
            <w:proofErr w:type="spellStart"/>
            <w:r>
              <w:rPr>
                <w:rFonts w:ascii="Trebuchet MS" w:hAnsi="Trebuchet MS"/>
                <w:szCs w:val="20"/>
              </w:rPr>
              <w:t>baseURL</w:t>
            </w:r>
            <w:proofErr w:type="spellEnd"/>
            <w:r>
              <w:rPr>
                <w:rFonts w:ascii="Trebuchet MS" w:hAnsi="Trebuchet MS"/>
                <w:szCs w:val="20"/>
              </w:rPr>
              <w:t>&gt;/lxi/identification that conform to the LXI XSD Schema or one derived from that Schema according to the rules of XSD inheritance. The &lt;</w:t>
            </w:r>
            <w:proofErr w:type="spellStart"/>
            <w:r>
              <w:rPr>
                <w:rFonts w:ascii="Trebuchet MS" w:hAnsi="Trebuchet MS"/>
                <w:szCs w:val="20"/>
              </w:rPr>
              <w:t>baseURL</w:t>
            </w:r>
            <w:proofErr w:type="spellEnd"/>
            <w:r>
              <w:rPr>
                <w:rFonts w:ascii="Trebuchet MS" w:hAnsi="Trebuchet MS"/>
                <w:szCs w:val="20"/>
              </w:rPr>
              <w:t xml:space="preserve">&gt; values may be found in </w:t>
            </w:r>
            <w:proofErr w:type="spellStart"/>
            <w:r>
              <w:rPr>
                <w:rFonts w:ascii="Trebuchet MS" w:hAnsi="Trebuchet MS"/>
                <w:szCs w:val="20"/>
              </w:rPr>
              <w:t>DeviceURI</w:t>
            </w:r>
            <w:proofErr w:type="spellEnd"/>
            <w:r>
              <w:rPr>
                <w:rFonts w:ascii="Trebuchet MS" w:hAnsi="Trebuchet MS"/>
                <w:szCs w:val="20"/>
              </w:rPr>
              <w:t xml:space="preserve"> elements of the </w:t>
            </w:r>
            <w:proofErr w:type="spellStart"/>
            <w:r>
              <w:rPr>
                <w:rFonts w:ascii="Trebuchet MS" w:hAnsi="Trebuchet MS"/>
                <w:szCs w:val="20"/>
              </w:rPr>
              <w:t>ConnectedDevice</w:t>
            </w:r>
            <w:proofErr w:type="spellEnd"/>
            <w:r>
              <w:rPr>
                <w:rFonts w:ascii="Trebuchet MS" w:hAnsi="Trebuchet MS"/>
                <w:szCs w:val="20"/>
              </w:rPr>
              <w:t xml:space="preserve"> element of the root element of the identification document of Rule 10.2. This rule coupled with Rule 10.2.4 allows clients to enumerate (discover) and identify all connected devices. </w:t>
            </w:r>
          </w:p>
          <w:p w14:paraId="1E50B3CF"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RULE:23.11.2.1-2</w:t>
            </w:r>
            <w:r>
              <w:rPr>
                <w:rFonts w:ascii="Trebuchet MS" w:hAnsi="Trebuchet MS"/>
                <w:szCs w:val="20"/>
              </w:rPr>
              <w:t xml:space="preserve"> The </w:t>
            </w:r>
            <w:proofErr w:type="spellStart"/>
            <w:proofErr w:type="gramStart"/>
            <w:r>
              <w:rPr>
                <w:rFonts w:ascii="Trebuchet MS" w:hAnsi="Trebuchet MS"/>
                <w:szCs w:val="20"/>
              </w:rPr>
              <w:t>xsi:schemaLocation</w:t>
            </w:r>
            <w:proofErr w:type="spellEnd"/>
            <w:proofErr w:type="gramEnd"/>
            <w:r>
              <w:rPr>
                <w:rFonts w:ascii="Trebuchet MS" w:hAnsi="Trebuchet MS"/>
                <w:szCs w:val="20"/>
              </w:rPr>
              <w:t xml:space="preserve"> attribute of the root element of the identification document shall contain an entry for the LXI XSD namespace with an accompanying absolute URI on the instrument that shall return the actual XSD schema document from the instrument (https://www.w3.org/standards/xml/schema). The W3C XSD </w:t>
            </w:r>
            <w:r>
              <w:rPr>
                <w:rFonts w:ascii="Trebuchet MS" w:hAnsi="Trebuchet MS"/>
                <w:szCs w:val="20"/>
              </w:rPr>
              <w:lastRenderedPageBreak/>
              <w:t xml:space="preserve">Schema itself does not need to be available via a URI on the instrument </w:t>
            </w:r>
          </w:p>
        </w:tc>
      </w:tr>
    </w:tbl>
    <w:p w14:paraId="65A863D8" w14:textId="77777777" w:rsidR="00740D05" w:rsidRDefault="00740D05" w:rsidP="006E2324">
      <w:pPr>
        <w:spacing w:after="120"/>
        <w:divId w:val="556401912"/>
        <w:rPr>
          <w:sz w:val="24"/>
        </w:rPr>
      </w:pPr>
    </w:p>
    <w:p w14:paraId="080B52AD" w14:textId="77777777" w:rsidR="00740D05" w:rsidRDefault="00740D05" w:rsidP="006E2324">
      <w:pPr>
        <w:pStyle w:val="Heading3"/>
        <w:spacing w:after="120"/>
        <w:divId w:val="556401912"/>
      </w:pPr>
      <w:bookmarkStart w:id="117" w:name="_Toc192606108"/>
      <w:proofErr w:type="spellStart"/>
      <w:r>
        <w:t>NetworkInformation</w:t>
      </w:r>
      <w:bookmarkEnd w:id="117"/>
      <w:proofErr w:type="spellEnd"/>
    </w:p>
    <w:p w14:paraId="356F7E55" w14:textId="77777777" w:rsidR="00740D05" w:rsidRDefault="00740D05" w:rsidP="006E2324">
      <w:pPr>
        <w:pStyle w:val="NormalWeb"/>
        <w:spacing w:after="120"/>
        <w:divId w:val="726228294"/>
        <w:rPr>
          <w:rFonts w:eastAsiaTheme="minorEastAsia"/>
        </w:rPr>
      </w:pPr>
      <w:r>
        <w:t xml:space="preserve">The network information element has general information regarding a network device. </w:t>
      </w:r>
    </w:p>
    <w:p w14:paraId="114E414C" w14:textId="77777777" w:rsidR="00740D05" w:rsidRDefault="00740D05" w:rsidP="006E2324">
      <w:pPr>
        <w:pStyle w:val="NormalWeb"/>
        <w:spacing w:after="120"/>
        <w:divId w:val="726228294"/>
      </w:pPr>
      <w:r>
        <w:t xml:space="preserve">Separate </w:t>
      </w:r>
      <w:proofErr w:type="spellStart"/>
      <w:r>
        <w:t>NetworkInformation</w:t>
      </w:r>
      <w:proofErr w:type="spellEnd"/>
      <w:r>
        <w:t xml:space="preserve"> elements are required to represent IPv4 and IPv6 addresses. When representing IPv6 addresses, devices should: </w:t>
      </w:r>
    </w:p>
    <w:p w14:paraId="022BBFDA" w14:textId="77777777" w:rsidR="00740D05" w:rsidRDefault="00740D05" w:rsidP="006E2324">
      <w:pPr>
        <w:numPr>
          <w:ilvl w:val="0"/>
          <w:numId w:val="30"/>
        </w:numPr>
        <w:spacing w:before="100" w:beforeAutospacing="1" w:after="120"/>
        <w:divId w:val="726228294"/>
      </w:pPr>
      <w:r>
        <w:t xml:space="preserve">not include </w:t>
      </w:r>
      <w:proofErr w:type="spellStart"/>
      <w:r>
        <w:t>SubnetMask</w:t>
      </w:r>
      <w:proofErr w:type="spellEnd"/>
      <w:r>
        <w:t xml:space="preserve">, Gateway, </w:t>
      </w:r>
      <w:proofErr w:type="spellStart"/>
      <w:r>
        <w:t>DHCPEnabled</w:t>
      </w:r>
      <w:proofErr w:type="spellEnd"/>
      <w:r>
        <w:t xml:space="preserve">, or </w:t>
      </w:r>
      <w:proofErr w:type="spellStart"/>
      <w:r>
        <w:t>AutoIPEnabled</w:t>
      </w:r>
      <w:proofErr w:type="spellEnd"/>
    </w:p>
    <w:p w14:paraId="636BCD5C" w14:textId="77777777" w:rsidR="00740D05" w:rsidRDefault="00740D05" w:rsidP="006E2324">
      <w:pPr>
        <w:numPr>
          <w:ilvl w:val="0"/>
          <w:numId w:val="30"/>
        </w:numPr>
        <w:spacing w:before="100" w:beforeAutospacing="1" w:after="120"/>
        <w:divId w:val="726228294"/>
      </w:pPr>
      <w:r>
        <w:t>include the Hostname as configured on the device for mDNS announcements</w:t>
      </w:r>
    </w:p>
    <w:p w14:paraId="39B220FC" w14:textId="77777777" w:rsidR="00740D05" w:rsidRDefault="00740D05" w:rsidP="006E2324">
      <w:pPr>
        <w:numPr>
          <w:ilvl w:val="0"/>
          <w:numId w:val="30"/>
        </w:numPr>
        <w:spacing w:before="100" w:beforeAutospacing="1" w:after="120"/>
        <w:divId w:val="726228294"/>
      </w:pPr>
      <w:r>
        <w:t xml:space="preserve">include </w:t>
      </w:r>
      <w:proofErr w:type="spellStart"/>
      <w:r>
        <w:t>MACAddress</w:t>
      </w:r>
      <w:proofErr w:type="spellEnd"/>
      <w:r>
        <w:t xml:space="preserve"> as defined below</w:t>
      </w:r>
    </w:p>
    <w:p w14:paraId="01A836DF" w14:textId="77777777" w:rsidR="00740D05" w:rsidRDefault="00740D05" w:rsidP="006E2324">
      <w:pPr>
        <w:numPr>
          <w:ilvl w:val="0"/>
          <w:numId w:val="30"/>
        </w:numPr>
        <w:spacing w:before="100" w:beforeAutospacing="1" w:after="120"/>
        <w:divId w:val="726228294"/>
      </w:pPr>
      <w:r>
        <w:t xml:space="preserve">include </w:t>
      </w:r>
      <w:proofErr w:type="spellStart"/>
      <w:r>
        <w:t>IPAddress</w:t>
      </w:r>
      <w:proofErr w:type="spellEnd"/>
      <w:r>
        <w:t xml:space="preserve"> elements for preferred addresses. They are expressed using dot/colon format not including the CIDR prefix length. Such as "fe80::2713:af27".</w:t>
      </w:r>
    </w:p>
    <w:p w14:paraId="2D4DBBE4" w14:textId="77777777" w:rsidR="00740D05" w:rsidRDefault="00740D05" w:rsidP="006E2324">
      <w:pPr>
        <w:pStyle w:val="NormalWeb"/>
        <w:spacing w:after="120"/>
        <w:divId w:val="726228294"/>
        <w:rPr>
          <w:rFonts w:eastAsiaTheme="minorEastAsia"/>
        </w:rPr>
      </w:pPr>
      <w:r>
        <w:t xml:space="preserve">Devices may omit the </w:t>
      </w:r>
      <w:proofErr w:type="spellStart"/>
      <w:proofErr w:type="gramStart"/>
      <w:r>
        <w:t>InstrumentAddressString</w:t>
      </w:r>
      <w:proofErr w:type="spellEnd"/>
      <w:r>
        <w:t>, or</w:t>
      </w:r>
      <w:proofErr w:type="gramEnd"/>
      <w:r>
        <w:t xml:space="preserve"> include a single exemplary instance. </w:t>
      </w:r>
    </w:p>
    <w:p w14:paraId="1A2DDA1F" w14:textId="77777777" w:rsidR="00740D05" w:rsidRDefault="00740D05" w:rsidP="006E2324">
      <w:pPr>
        <w:pStyle w:val="NormalWeb"/>
        <w:spacing w:after="120"/>
        <w:divId w:val="726228294"/>
      </w:pPr>
      <w:r>
        <w:t xml:space="preserve">Devices may also implement the LXI Device Specific Configuration GET API to more clearly advertise its IPv6 address. </w:t>
      </w:r>
    </w:p>
    <w:p w14:paraId="6C159064" w14:textId="77777777" w:rsidR="00740D05" w:rsidRDefault="00740D05" w:rsidP="006E2324">
      <w:pPr>
        <w:pStyle w:val="Heading4"/>
        <w:spacing w:after="120"/>
        <w:divId w:val="556401912"/>
      </w:pPr>
      <w:r>
        <w:t>Attributes</w:t>
      </w:r>
    </w:p>
    <w:tbl>
      <w:tblPr>
        <w:tblW w:w="5000" w:type="pct"/>
        <w:tblCellMar>
          <w:left w:w="0" w:type="dxa"/>
          <w:right w:w="0" w:type="dxa"/>
        </w:tblCellMar>
        <w:tblLook w:val="04A0" w:firstRow="1" w:lastRow="0" w:firstColumn="1" w:lastColumn="0" w:noHBand="0" w:noVBand="1"/>
      </w:tblPr>
      <w:tblGrid>
        <w:gridCol w:w="1416"/>
        <w:gridCol w:w="2279"/>
        <w:gridCol w:w="480"/>
        <w:gridCol w:w="5185"/>
      </w:tblGrid>
      <w:tr w:rsidR="00740D05" w14:paraId="24751584" w14:textId="77777777">
        <w:trPr>
          <w:divId w:val="556401912"/>
        </w:trPr>
        <w:tc>
          <w:tcPr>
            <w:tcW w:w="0" w:type="auto"/>
            <w:shd w:val="clear" w:color="auto" w:fill="100080"/>
            <w:tcMar>
              <w:top w:w="45" w:type="dxa"/>
              <w:left w:w="45" w:type="dxa"/>
              <w:bottom w:w="45" w:type="dxa"/>
              <w:right w:w="45" w:type="dxa"/>
            </w:tcMar>
            <w:vAlign w:val="center"/>
            <w:hideMark/>
          </w:tcPr>
          <w:p w14:paraId="12514C9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3F33F0D"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5C6B08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26F574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44A3C3B4" w14:textId="77777777">
        <w:trPr>
          <w:divId w:val="556401912"/>
        </w:trPr>
        <w:tc>
          <w:tcPr>
            <w:tcW w:w="0" w:type="auto"/>
            <w:tcMar>
              <w:top w:w="15" w:type="dxa"/>
              <w:left w:w="45" w:type="dxa"/>
              <w:bottom w:w="15" w:type="dxa"/>
              <w:right w:w="45" w:type="dxa"/>
            </w:tcMar>
            <w:hideMark/>
          </w:tcPr>
          <w:p w14:paraId="3AC73C0D" w14:textId="77777777" w:rsidR="00740D05" w:rsidRDefault="00740D05" w:rsidP="006E2324">
            <w:pPr>
              <w:spacing w:after="120"/>
              <w:rPr>
                <w:rFonts w:ascii="Trebuchet MS" w:hAnsi="Trebuchet MS"/>
                <w:szCs w:val="20"/>
              </w:rPr>
            </w:pPr>
            <w:proofErr w:type="spellStart"/>
            <w:r>
              <w:rPr>
                <w:rFonts w:ascii="Trebuchet MS" w:hAnsi="Trebuchet MS"/>
                <w:szCs w:val="20"/>
              </w:rPr>
              <w:t>InterfaceType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91"/>
              <w:gridCol w:w="1098"/>
            </w:tblGrid>
            <w:tr w:rsidR="00740D05" w14:paraId="204BA31A" w14:textId="77777777">
              <w:trPr>
                <w:gridAfter w:val="1"/>
              </w:trPr>
              <w:tc>
                <w:tcPr>
                  <w:tcW w:w="0" w:type="auto"/>
                  <w:tcMar>
                    <w:top w:w="15" w:type="dxa"/>
                    <w:left w:w="45" w:type="dxa"/>
                    <w:bottom w:w="15" w:type="dxa"/>
                    <w:right w:w="45" w:type="dxa"/>
                  </w:tcMar>
                  <w:hideMark/>
                </w:tcPr>
                <w:p w14:paraId="08578310" w14:textId="77777777" w:rsidR="00740D05" w:rsidRDefault="00740D05" w:rsidP="006E2324">
                  <w:pPr>
                    <w:spacing w:after="120"/>
                    <w:rPr>
                      <w:rFonts w:ascii="Trebuchet MS" w:hAnsi="Trebuchet MS"/>
                      <w:szCs w:val="20"/>
                    </w:rPr>
                  </w:pPr>
                </w:p>
              </w:tc>
            </w:tr>
            <w:tr w:rsidR="00740D05" w14:paraId="19E8595C" w14:textId="77777777">
              <w:tc>
                <w:tcPr>
                  <w:tcW w:w="0" w:type="auto"/>
                  <w:tcMar>
                    <w:top w:w="15" w:type="dxa"/>
                    <w:left w:w="45" w:type="dxa"/>
                    <w:bottom w:w="15" w:type="dxa"/>
                    <w:right w:w="45" w:type="dxa"/>
                  </w:tcMar>
                  <w:hideMark/>
                </w:tcPr>
                <w:p w14:paraId="10BCEF52"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B35CC3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42A1444A" w14:textId="77777777">
              <w:tc>
                <w:tcPr>
                  <w:tcW w:w="0" w:type="auto"/>
                  <w:tcMar>
                    <w:top w:w="15" w:type="dxa"/>
                    <w:left w:w="45" w:type="dxa"/>
                    <w:bottom w:w="15" w:type="dxa"/>
                    <w:right w:w="45" w:type="dxa"/>
                  </w:tcMar>
                  <w:hideMark/>
                </w:tcPr>
                <w:p w14:paraId="01B8F02C"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EE281FB"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3FC1C192" w14:textId="77777777">
              <w:tc>
                <w:tcPr>
                  <w:tcW w:w="0" w:type="auto"/>
                  <w:tcMar>
                    <w:top w:w="15" w:type="dxa"/>
                    <w:left w:w="45" w:type="dxa"/>
                    <w:bottom w:w="15" w:type="dxa"/>
                    <w:right w:w="45" w:type="dxa"/>
                  </w:tcMar>
                  <w:hideMark/>
                </w:tcPr>
                <w:p w14:paraId="3FC5AE03"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DB18ED8" w14:textId="77777777" w:rsidR="00740D05" w:rsidRDefault="00740D05" w:rsidP="006E2324">
                  <w:pPr>
                    <w:spacing w:after="120"/>
                    <w:rPr>
                      <w:rFonts w:ascii="Trebuchet MS" w:hAnsi="Trebuchet MS"/>
                      <w:szCs w:val="20"/>
                    </w:rPr>
                  </w:pPr>
                  <w:r>
                    <w:rPr>
                      <w:rFonts w:ascii="Trebuchet MS" w:hAnsi="Trebuchet MS"/>
                      <w:szCs w:val="20"/>
                    </w:rPr>
                    <w:t>NA</w:t>
                  </w:r>
                </w:p>
              </w:tc>
            </w:tr>
          </w:tbl>
          <w:p w14:paraId="072BD45C"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377E8A7D"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C93B8AD" w14:textId="77777777" w:rsidR="00740D05" w:rsidRDefault="00740D05" w:rsidP="006E2324">
            <w:pPr>
              <w:spacing w:after="120"/>
              <w:rPr>
                <w:rFonts w:ascii="Trebuchet MS" w:hAnsi="Trebuchet MS"/>
                <w:szCs w:val="20"/>
              </w:rPr>
            </w:pPr>
            <w:r>
              <w:rPr>
                <w:rFonts w:ascii="Trebuchet MS" w:hAnsi="Trebuchet MS"/>
                <w:szCs w:val="20"/>
              </w:rPr>
              <w:t xml:space="preserve">For LXI devices, this field must contain LXI. This may be used to designate other vendor specified interfaces (e.g., PXI, GPIB, Serial, USB, etc.). </w:t>
            </w:r>
          </w:p>
          <w:p w14:paraId="1A208178"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Required: RULE:23.11.3.1-1</w:t>
            </w:r>
            <w:r>
              <w:rPr>
                <w:rFonts w:ascii="Trebuchet MS" w:hAnsi="Trebuchet MS"/>
                <w:szCs w:val="20"/>
              </w:rPr>
              <w:t xml:space="preserve"> </w:t>
            </w:r>
          </w:p>
          <w:p w14:paraId="6C138A0B"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5792D5D7" w14:textId="77777777">
        <w:trPr>
          <w:divId w:val="556401912"/>
        </w:trPr>
        <w:tc>
          <w:tcPr>
            <w:tcW w:w="0" w:type="auto"/>
            <w:tcMar>
              <w:top w:w="15" w:type="dxa"/>
              <w:left w:w="45" w:type="dxa"/>
              <w:bottom w:w="15" w:type="dxa"/>
              <w:right w:w="45" w:type="dxa"/>
            </w:tcMar>
            <w:hideMark/>
          </w:tcPr>
          <w:p w14:paraId="5997A608" w14:textId="77777777" w:rsidR="00740D05" w:rsidRDefault="00740D05" w:rsidP="006E2324">
            <w:pPr>
              <w:spacing w:after="120"/>
              <w:rPr>
                <w:rFonts w:ascii="Trebuchet MS" w:hAnsi="Trebuchet MS"/>
                <w:szCs w:val="20"/>
              </w:rPr>
            </w:pPr>
            <w:proofErr w:type="spellStart"/>
            <w:r>
              <w:rPr>
                <w:rFonts w:ascii="Trebuchet MS" w:hAnsi="Trebuchet MS"/>
                <w:szCs w:val="20"/>
              </w:rPr>
              <w:t>InterfaceName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91"/>
              <w:gridCol w:w="1098"/>
            </w:tblGrid>
            <w:tr w:rsidR="00740D05" w14:paraId="30349A52" w14:textId="77777777">
              <w:trPr>
                <w:gridAfter w:val="1"/>
              </w:trPr>
              <w:tc>
                <w:tcPr>
                  <w:tcW w:w="0" w:type="auto"/>
                  <w:tcMar>
                    <w:top w:w="15" w:type="dxa"/>
                    <w:left w:w="45" w:type="dxa"/>
                    <w:bottom w:w="15" w:type="dxa"/>
                    <w:right w:w="45" w:type="dxa"/>
                  </w:tcMar>
                  <w:hideMark/>
                </w:tcPr>
                <w:p w14:paraId="29C97259" w14:textId="77777777" w:rsidR="00740D05" w:rsidRDefault="00740D05" w:rsidP="006E2324">
                  <w:pPr>
                    <w:spacing w:after="120"/>
                    <w:rPr>
                      <w:rFonts w:ascii="Trebuchet MS" w:hAnsi="Trebuchet MS"/>
                      <w:szCs w:val="20"/>
                    </w:rPr>
                  </w:pPr>
                </w:p>
              </w:tc>
            </w:tr>
            <w:tr w:rsidR="00740D05" w14:paraId="08833EF2" w14:textId="77777777">
              <w:tc>
                <w:tcPr>
                  <w:tcW w:w="0" w:type="auto"/>
                  <w:tcMar>
                    <w:top w:w="15" w:type="dxa"/>
                    <w:left w:w="45" w:type="dxa"/>
                    <w:bottom w:w="15" w:type="dxa"/>
                    <w:right w:w="45" w:type="dxa"/>
                  </w:tcMar>
                  <w:hideMark/>
                </w:tcPr>
                <w:p w14:paraId="6D111B65"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454E934"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408BA70E" w14:textId="77777777">
              <w:tc>
                <w:tcPr>
                  <w:tcW w:w="0" w:type="auto"/>
                  <w:tcMar>
                    <w:top w:w="15" w:type="dxa"/>
                    <w:left w:w="45" w:type="dxa"/>
                    <w:bottom w:w="15" w:type="dxa"/>
                    <w:right w:w="45" w:type="dxa"/>
                  </w:tcMar>
                  <w:hideMark/>
                </w:tcPr>
                <w:p w14:paraId="2E126F3B"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441EF72"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43081544" w14:textId="77777777">
              <w:tc>
                <w:tcPr>
                  <w:tcW w:w="0" w:type="auto"/>
                  <w:tcMar>
                    <w:top w:w="15" w:type="dxa"/>
                    <w:left w:w="45" w:type="dxa"/>
                    <w:bottom w:w="15" w:type="dxa"/>
                    <w:right w:w="45" w:type="dxa"/>
                  </w:tcMar>
                  <w:hideMark/>
                </w:tcPr>
                <w:p w14:paraId="4894983B"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7A0E89A"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2824A9D2"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2193A825"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8A65887" w14:textId="77777777" w:rsidR="00740D05" w:rsidRDefault="00740D05" w:rsidP="006E2324">
            <w:pPr>
              <w:spacing w:after="120"/>
              <w:rPr>
                <w:rFonts w:ascii="Trebuchet MS" w:hAnsi="Trebuchet MS"/>
                <w:szCs w:val="20"/>
              </w:rPr>
            </w:pPr>
            <w:r>
              <w:rPr>
                <w:rFonts w:ascii="Trebuchet MS" w:hAnsi="Trebuchet MS"/>
                <w:szCs w:val="20"/>
              </w:rPr>
              <w:t xml:space="preserve">This field should contain a logical name for the interface, from the device's perspective. For example, network interfaces may be named "eth0", "eth1", etc. </w:t>
            </w:r>
          </w:p>
          <w:p w14:paraId="609EF8A6"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4DB5EEB1"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7CD847AA" w14:textId="77777777">
        <w:trPr>
          <w:divId w:val="556401912"/>
        </w:trPr>
        <w:tc>
          <w:tcPr>
            <w:tcW w:w="0" w:type="auto"/>
            <w:tcMar>
              <w:top w:w="15" w:type="dxa"/>
              <w:left w:w="45" w:type="dxa"/>
              <w:bottom w:w="15" w:type="dxa"/>
              <w:right w:w="45" w:type="dxa"/>
            </w:tcMar>
            <w:hideMark/>
          </w:tcPr>
          <w:p w14:paraId="37227545" w14:textId="77777777" w:rsidR="00740D05" w:rsidRDefault="00740D05" w:rsidP="006E2324">
            <w:pPr>
              <w:spacing w:after="120"/>
              <w:rPr>
                <w:rFonts w:ascii="Trebuchet MS" w:hAnsi="Trebuchet MS"/>
                <w:szCs w:val="20"/>
              </w:rPr>
            </w:pPr>
            <w:proofErr w:type="spellStart"/>
            <w:r>
              <w:rPr>
                <w:rFonts w:ascii="Trebuchet MS" w:hAnsi="Trebuchet MS"/>
                <w:szCs w:val="20"/>
              </w:rPr>
              <w:t>IPType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345"/>
            </w:tblGrid>
            <w:tr w:rsidR="00740D05" w14:paraId="65D2497D" w14:textId="77777777">
              <w:trPr>
                <w:gridAfter w:val="1"/>
              </w:trPr>
              <w:tc>
                <w:tcPr>
                  <w:tcW w:w="0" w:type="auto"/>
                  <w:tcMar>
                    <w:top w:w="15" w:type="dxa"/>
                    <w:left w:w="45" w:type="dxa"/>
                    <w:bottom w:w="15" w:type="dxa"/>
                    <w:right w:w="45" w:type="dxa"/>
                  </w:tcMar>
                  <w:hideMark/>
                </w:tcPr>
                <w:p w14:paraId="3FF99B94" w14:textId="77777777" w:rsidR="00740D05" w:rsidRDefault="00740D05" w:rsidP="006E2324">
                  <w:pPr>
                    <w:spacing w:after="120"/>
                    <w:rPr>
                      <w:rFonts w:ascii="Trebuchet MS" w:hAnsi="Trebuchet MS"/>
                      <w:szCs w:val="20"/>
                    </w:rPr>
                  </w:pPr>
                </w:p>
              </w:tc>
            </w:tr>
            <w:tr w:rsidR="00740D05" w14:paraId="0B883126" w14:textId="77777777">
              <w:tc>
                <w:tcPr>
                  <w:tcW w:w="0" w:type="auto"/>
                  <w:tcMar>
                    <w:top w:w="15" w:type="dxa"/>
                    <w:left w:w="45" w:type="dxa"/>
                    <w:bottom w:w="15" w:type="dxa"/>
                    <w:right w:w="45" w:type="dxa"/>
                  </w:tcMar>
                  <w:hideMark/>
                </w:tcPr>
                <w:p w14:paraId="4F5A409D"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46D98B5" w14:textId="77777777" w:rsidR="00740D05" w:rsidRDefault="00740D05" w:rsidP="006E2324">
                  <w:pPr>
                    <w:spacing w:after="120"/>
                    <w:rPr>
                      <w:rFonts w:ascii="Trebuchet MS" w:hAnsi="Trebuchet MS"/>
                      <w:szCs w:val="20"/>
                    </w:rPr>
                  </w:pPr>
                  <w:r>
                    <w:rPr>
                      <w:rFonts w:ascii="Trebuchet MS" w:hAnsi="Trebuchet MS"/>
                      <w:szCs w:val="20"/>
                    </w:rPr>
                    <w:t xml:space="preserve">restriction of: </w:t>
                  </w:r>
                  <w:proofErr w:type="spellStart"/>
                  <w:proofErr w:type="gramStart"/>
                  <w:r>
                    <w:rPr>
                      <w:rFonts w:ascii="Trebuchet MS" w:hAnsi="Trebuchet MS"/>
                      <w:szCs w:val="20"/>
                    </w:rPr>
                    <w:t>xs:string</w:t>
                  </w:r>
                  <w:proofErr w:type="spellEnd"/>
                  <w:proofErr w:type="gramEnd"/>
                </w:p>
              </w:tc>
            </w:tr>
            <w:tr w:rsidR="00740D05" w14:paraId="6313125A" w14:textId="77777777">
              <w:tc>
                <w:tcPr>
                  <w:tcW w:w="0" w:type="auto"/>
                  <w:tcMar>
                    <w:top w:w="15" w:type="dxa"/>
                    <w:left w:w="45" w:type="dxa"/>
                    <w:bottom w:w="15" w:type="dxa"/>
                    <w:right w:w="45" w:type="dxa"/>
                  </w:tcMar>
                  <w:hideMark/>
                </w:tcPr>
                <w:p w14:paraId="02D226AC"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32239DF"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3457DBAC" w14:textId="77777777">
              <w:tc>
                <w:tcPr>
                  <w:tcW w:w="0" w:type="auto"/>
                  <w:tcMar>
                    <w:top w:w="15" w:type="dxa"/>
                    <w:left w:w="45" w:type="dxa"/>
                    <w:bottom w:w="15" w:type="dxa"/>
                    <w:right w:w="45" w:type="dxa"/>
                  </w:tcMar>
                  <w:hideMark/>
                </w:tcPr>
                <w:p w14:paraId="6DB3FE94"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D3A6595"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29932775"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0D5D8268"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7608D85" w14:textId="77777777" w:rsidR="00740D05" w:rsidRDefault="00740D05" w:rsidP="006E2324">
            <w:pPr>
              <w:spacing w:after="120"/>
              <w:rPr>
                <w:rFonts w:ascii="Trebuchet MS" w:hAnsi="Trebuchet MS"/>
                <w:szCs w:val="20"/>
              </w:rPr>
            </w:pPr>
            <w:r>
              <w:rPr>
                <w:rFonts w:ascii="Trebuchet MS" w:hAnsi="Trebuchet MS"/>
                <w:szCs w:val="20"/>
              </w:rPr>
              <w:t xml:space="preserve">Identifies the IP implementation as either IPv4 or IPv6. </w:t>
            </w:r>
          </w:p>
          <w:p w14:paraId="2E221AEF"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6D7000B6"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0424736" w14:textId="77777777" w:rsidR="00740D05" w:rsidRDefault="00740D05" w:rsidP="006E2324">
      <w:pPr>
        <w:pStyle w:val="Heading4"/>
        <w:spacing w:after="120"/>
        <w:divId w:val="556401912"/>
        <w:rPr>
          <w:rFonts w:ascii="Times New Roman" w:hAnsi="Times New Roman"/>
          <w:sz w:val="24"/>
        </w:rPr>
      </w:pPr>
      <w:r>
        <w:t>Sub-elements</w:t>
      </w:r>
    </w:p>
    <w:p w14:paraId="59B29F3C"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20"/>
        <w:gridCol w:w="1054"/>
        <w:gridCol w:w="1525"/>
        <w:gridCol w:w="5261"/>
      </w:tblGrid>
      <w:tr w:rsidR="00740D05" w14:paraId="2AF66BD0" w14:textId="77777777">
        <w:trPr>
          <w:divId w:val="556401912"/>
        </w:trPr>
        <w:tc>
          <w:tcPr>
            <w:tcW w:w="0" w:type="auto"/>
            <w:shd w:val="clear" w:color="auto" w:fill="008000"/>
            <w:tcMar>
              <w:top w:w="45" w:type="dxa"/>
              <w:left w:w="45" w:type="dxa"/>
              <w:bottom w:w="45" w:type="dxa"/>
              <w:right w:w="45" w:type="dxa"/>
            </w:tcMar>
            <w:vAlign w:val="center"/>
            <w:hideMark/>
          </w:tcPr>
          <w:p w14:paraId="3493989D"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D52946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41322C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D2B234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2016ED4D" w14:textId="77777777">
        <w:trPr>
          <w:divId w:val="556401912"/>
        </w:trPr>
        <w:tc>
          <w:tcPr>
            <w:tcW w:w="0" w:type="auto"/>
            <w:tcMar>
              <w:top w:w="15" w:type="dxa"/>
              <w:left w:w="45" w:type="dxa"/>
              <w:bottom w:w="15" w:type="dxa"/>
              <w:right w:w="45" w:type="dxa"/>
            </w:tcMar>
            <w:hideMark/>
          </w:tcPr>
          <w:p w14:paraId="4A92C36F" w14:textId="77777777" w:rsidR="00740D05" w:rsidRDefault="00740D05" w:rsidP="006E2324">
            <w:pPr>
              <w:spacing w:after="120"/>
              <w:rPr>
                <w:rFonts w:ascii="Trebuchet MS" w:hAnsi="Trebuchet MS"/>
                <w:szCs w:val="20"/>
              </w:rPr>
            </w:pPr>
            <w:r>
              <w:rPr>
                <w:rFonts w:ascii="Trebuchet MS" w:hAnsi="Trebuchet MS"/>
                <w:szCs w:val="20"/>
              </w:rPr>
              <w:t>Instrument Address String</w:t>
            </w:r>
          </w:p>
        </w:tc>
        <w:tc>
          <w:tcPr>
            <w:tcW w:w="0" w:type="auto"/>
            <w:tcMar>
              <w:top w:w="15" w:type="dxa"/>
              <w:left w:w="45" w:type="dxa"/>
              <w:bottom w:w="15" w:type="dxa"/>
              <w:right w:w="45" w:type="dxa"/>
            </w:tcMar>
            <w:hideMark/>
          </w:tcPr>
          <w:p w14:paraId="7B604DFD"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89CECDB"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7375077" w14:textId="77777777" w:rsidR="00740D05" w:rsidRDefault="00740D05" w:rsidP="006E2324">
            <w:pPr>
              <w:spacing w:after="120"/>
              <w:rPr>
                <w:rFonts w:ascii="Trebuchet MS" w:hAnsi="Trebuchet MS"/>
                <w:szCs w:val="20"/>
              </w:rPr>
            </w:pPr>
            <w:proofErr w:type="spellStart"/>
            <w:r>
              <w:rPr>
                <w:rStyle w:val="Emphasis"/>
                <w:rFonts w:ascii="Trebuchet MS" w:hAnsi="Trebuchet MS"/>
                <w:szCs w:val="20"/>
              </w:rPr>
              <w:t>InstrumentAddressString</w:t>
            </w:r>
            <w:proofErr w:type="spellEnd"/>
            <w:r>
              <w:rPr>
                <w:rFonts w:ascii="Trebuchet MS" w:hAnsi="Trebuchet MS"/>
                <w:szCs w:val="20"/>
              </w:rPr>
              <w:t xml:space="preserve"> is a VISA-like string to help a </w:t>
            </w:r>
            <w:proofErr w:type="gramStart"/>
            <w:r>
              <w:rPr>
                <w:rFonts w:ascii="Trebuchet MS" w:hAnsi="Trebuchet MS"/>
                <w:szCs w:val="20"/>
              </w:rPr>
              <w:t>driver</w:t>
            </w:r>
            <w:proofErr w:type="gramEnd"/>
            <w:r>
              <w:rPr>
                <w:rFonts w:ascii="Trebuchet MS" w:hAnsi="Trebuchet MS"/>
                <w:szCs w:val="20"/>
              </w:rPr>
              <w:t xml:space="preserve"> or a human determine the actual address string. </w:t>
            </w:r>
            <w:r>
              <w:rPr>
                <w:rFonts w:ascii="Trebuchet MS" w:hAnsi="Trebuchet MS"/>
                <w:szCs w:val="20"/>
              </w:rPr>
              <w:lastRenderedPageBreak/>
              <w:t xml:space="preserve">Consistent with the web presentation of an IVI I/O Resource Descriptor string, per LXI Standard 1.6, 9.2.1 RULE - Instrument Address String on Welcome Page. </w:t>
            </w:r>
          </w:p>
        </w:tc>
      </w:tr>
      <w:tr w:rsidR="00740D05" w14:paraId="356F68F1" w14:textId="77777777">
        <w:trPr>
          <w:divId w:val="556401912"/>
        </w:trPr>
        <w:tc>
          <w:tcPr>
            <w:tcW w:w="0" w:type="auto"/>
            <w:tcMar>
              <w:top w:w="15" w:type="dxa"/>
              <w:left w:w="45" w:type="dxa"/>
              <w:bottom w:w="15" w:type="dxa"/>
              <w:right w:w="45" w:type="dxa"/>
            </w:tcMar>
            <w:hideMark/>
          </w:tcPr>
          <w:p w14:paraId="2A9A776B" w14:textId="77777777" w:rsidR="00740D05" w:rsidRDefault="00740D05" w:rsidP="006E2324">
            <w:pPr>
              <w:spacing w:after="120"/>
              <w:rPr>
                <w:rFonts w:ascii="Trebuchet MS" w:hAnsi="Trebuchet MS"/>
                <w:szCs w:val="20"/>
              </w:rPr>
            </w:pPr>
            <w:r>
              <w:rPr>
                <w:rFonts w:ascii="Trebuchet MS" w:hAnsi="Trebuchet MS"/>
                <w:szCs w:val="20"/>
              </w:rPr>
              <w:lastRenderedPageBreak/>
              <w:t>Hostname</w:t>
            </w:r>
          </w:p>
        </w:tc>
        <w:tc>
          <w:tcPr>
            <w:tcW w:w="0" w:type="auto"/>
            <w:tcMar>
              <w:top w:w="15" w:type="dxa"/>
              <w:left w:w="45" w:type="dxa"/>
              <w:bottom w:w="15" w:type="dxa"/>
              <w:right w:w="45" w:type="dxa"/>
            </w:tcMar>
            <w:hideMark/>
          </w:tcPr>
          <w:p w14:paraId="02E4128D"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2A85410"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EAD9D12" w14:textId="77777777" w:rsidR="00740D05" w:rsidRDefault="00740D05" w:rsidP="006E2324">
            <w:pPr>
              <w:spacing w:after="120"/>
              <w:rPr>
                <w:rFonts w:ascii="Trebuchet MS" w:hAnsi="Trebuchet MS"/>
                <w:szCs w:val="20"/>
              </w:rPr>
            </w:pPr>
            <w:r>
              <w:rPr>
                <w:rFonts w:ascii="Trebuchet MS" w:hAnsi="Trebuchet MS"/>
                <w:szCs w:val="20"/>
              </w:rPr>
              <w:t xml:space="preserve">This is the hostname used for the DNS "Hostname" field. Per LXI Standard 1.6, 9.2 RULE - Welcome Web Page Display Items. </w:t>
            </w:r>
          </w:p>
        </w:tc>
      </w:tr>
      <w:tr w:rsidR="00740D05" w14:paraId="767A1583" w14:textId="77777777">
        <w:trPr>
          <w:divId w:val="556401912"/>
        </w:trPr>
        <w:tc>
          <w:tcPr>
            <w:tcW w:w="0" w:type="auto"/>
            <w:tcMar>
              <w:top w:w="15" w:type="dxa"/>
              <w:left w:w="45" w:type="dxa"/>
              <w:bottom w:w="15" w:type="dxa"/>
              <w:right w:w="45" w:type="dxa"/>
            </w:tcMar>
            <w:hideMark/>
          </w:tcPr>
          <w:p w14:paraId="0E19BA9E" w14:textId="77777777" w:rsidR="00740D05" w:rsidRDefault="00740D05" w:rsidP="006E2324">
            <w:pPr>
              <w:spacing w:after="120"/>
              <w:rPr>
                <w:rFonts w:ascii="Trebuchet MS" w:hAnsi="Trebuchet MS"/>
                <w:szCs w:val="20"/>
              </w:rPr>
            </w:pPr>
            <w:proofErr w:type="spellStart"/>
            <w:r>
              <w:rPr>
                <w:rFonts w:ascii="Trebuchet MS" w:hAnsi="Trebuchet MS"/>
                <w:szCs w:val="20"/>
              </w:rPr>
              <w:t>IPAddress</w:t>
            </w:r>
            <w:proofErr w:type="spellEnd"/>
          </w:p>
        </w:tc>
        <w:tc>
          <w:tcPr>
            <w:tcW w:w="0" w:type="auto"/>
            <w:tcMar>
              <w:top w:w="15" w:type="dxa"/>
              <w:left w:w="45" w:type="dxa"/>
              <w:bottom w:w="15" w:type="dxa"/>
              <w:right w:w="45" w:type="dxa"/>
            </w:tcMar>
            <w:hideMark/>
          </w:tcPr>
          <w:p w14:paraId="0C18F13B"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3EB0FE5"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BCD8527" w14:textId="77777777" w:rsidR="00740D05" w:rsidRDefault="00740D05" w:rsidP="006E2324">
            <w:pPr>
              <w:spacing w:after="120"/>
              <w:rPr>
                <w:rFonts w:ascii="Trebuchet MS" w:hAnsi="Trebuchet MS"/>
                <w:szCs w:val="20"/>
              </w:rPr>
            </w:pPr>
            <w:r>
              <w:rPr>
                <w:rFonts w:ascii="Trebuchet MS" w:hAnsi="Trebuchet MS"/>
                <w:szCs w:val="20"/>
              </w:rPr>
              <w:t xml:space="preserve">This is the currently active IP address. This is represented as a string and can represent IPv4 or IPv6 addresses. "TCP/IP Address" field per LXI Standard 1.6, 9.2 RULE - Welcome Web Page Display Items. </w:t>
            </w:r>
          </w:p>
        </w:tc>
      </w:tr>
      <w:tr w:rsidR="00740D05" w14:paraId="11D913F4" w14:textId="77777777">
        <w:trPr>
          <w:divId w:val="556401912"/>
        </w:trPr>
        <w:tc>
          <w:tcPr>
            <w:tcW w:w="0" w:type="auto"/>
            <w:tcMar>
              <w:top w:w="15" w:type="dxa"/>
              <w:left w:w="45" w:type="dxa"/>
              <w:bottom w:w="15" w:type="dxa"/>
              <w:right w:w="45" w:type="dxa"/>
            </w:tcMar>
            <w:hideMark/>
          </w:tcPr>
          <w:p w14:paraId="44983574" w14:textId="77777777" w:rsidR="00740D05" w:rsidRDefault="00740D05" w:rsidP="006E2324">
            <w:pPr>
              <w:spacing w:after="120"/>
              <w:rPr>
                <w:rFonts w:ascii="Trebuchet MS" w:hAnsi="Trebuchet MS"/>
                <w:szCs w:val="20"/>
              </w:rPr>
            </w:pPr>
            <w:proofErr w:type="spellStart"/>
            <w:r>
              <w:rPr>
                <w:rFonts w:ascii="Trebuchet MS" w:hAnsi="Trebuchet MS"/>
                <w:szCs w:val="20"/>
              </w:rPr>
              <w:t>SubnetMask</w:t>
            </w:r>
            <w:proofErr w:type="spellEnd"/>
          </w:p>
        </w:tc>
        <w:tc>
          <w:tcPr>
            <w:tcW w:w="0" w:type="auto"/>
            <w:tcMar>
              <w:top w:w="15" w:type="dxa"/>
              <w:left w:w="45" w:type="dxa"/>
              <w:bottom w:w="15" w:type="dxa"/>
              <w:right w:w="45" w:type="dxa"/>
            </w:tcMar>
            <w:hideMark/>
          </w:tcPr>
          <w:p w14:paraId="1E478E84"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A331C98"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5DCC75D" w14:textId="77777777" w:rsidR="00740D05" w:rsidRDefault="00740D05" w:rsidP="006E2324">
            <w:pPr>
              <w:spacing w:after="120"/>
              <w:rPr>
                <w:rFonts w:ascii="Trebuchet MS" w:hAnsi="Trebuchet MS"/>
                <w:szCs w:val="20"/>
              </w:rPr>
            </w:pPr>
            <w:r>
              <w:rPr>
                <w:rFonts w:ascii="Trebuchet MS" w:hAnsi="Trebuchet MS"/>
                <w:szCs w:val="20"/>
              </w:rPr>
              <w:t xml:space="preserve">The currently configured subnet mask. "Subnet mask" field per LXI Standard 1.6, 9.5 RULE - LAN Configuration Web Page Contents. </w:t>
            </w:r>
          </w:p>
        </w:tc>
      </w:tr>
      <w:tr w:rsidR="00740D05" w14:paraId="67A132F8" w14:textId="77777777">
        <w:trPr>
          <w:divId w:val="556401912"/>
        </w:trPr>
        <w:tc>
          <w:tcPr>
            <w:tcW w:w="0" w:type="auto"/>
            <w:tcMar>
              <w:top w:w="15" w:type="dxa"/>
              <w:left w:w="45" w:type="dxa"/>
              <w:bottom w:w="15" w:type="dxa"/>
              <w:right w:w="45" w:type="dxa"/>
            </w:tcMar>
            <w:hideMark/>
          </w:tcPr>
          <w:p w14:paraId="4FDF30F6" w14:textId="77777777" w:rsidR="00740D05" w:rsidRDefault="00740D05" w:rsidP="006E2324">
            <w:pPr>
              <w:spacing w:after="120"/>
              <w:rPr>
                <w:rFonts w:ascii="Trebuchet MS" w:hAnsi="Trebuchet MS"/>
                <w:szCs w:val="20"/>
              </w:rPr>
            </w:pPr>
            <w:proofErr w:type="spellStart"/>
            <w:r>
              <w:rPr>
                <w:rFonts w:ascii="Trebuchet MS" w:hAnsi="Trebuchet MS"/>
                <w:szCs w:val="20"/>
              </w:rPr>
              <w:t>MACAddress</w:t>
            </w:r>
            <w:proofErr w:type="spellEnd"/>
          </w:p>
        </w:tc>
        <w:tc>
          <w:tcPr>
            <w:tcW w:w="0" w:type="auto"/>
            <w:tcMar>
              <w:top w:w="15" w:type="dxa"/>
              <w:left w:w="45" w:type="dxa"/>
              <w:bottom w:w="15" w:type="dxa"/>
              <w:right w:w="45" w:type="dxa"/>
            </w:tcMar>
            <w:hideMark/>
          </w:tcPr>
          <w:p w14:paraId="4066257C"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9B8D0E7"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232F301" w14:textId="77777777" w:rsidR="00740D05" w:rsidRDefault="00740D05" w:rsidP="006E2324">
            <w:pPr>
              <w:spacing w:after="120"/>
              <w:rPr>
                <w:rFonts w:ascii="Trebuchet MS" w:hAnsi="Trebuchet MS"/>
                <w:szCs w:val="20"/>
              </w:rPr>
            </w:pPr>
            <w:r>
              <w:rPr>
                <w:rFonts w:ascii="Trebuchet MS" w:hAnsi="Trebuchet MS"/>
                <w:szCs w:val="20"/>
              </w:rPr>
              <w:t xml:space="preserve">This is the MAC address of this interface. "MAC Address" field per LXI Standard 1.6, 9.2 RULE - Welcome Web Page Display Items. </w:t>
            </w:r>
          </w:p>
        </w:tc>
      </w:tr>
      <w:tr w:rsidR="00740D05" w14:paraId="7B727F67" w14:textId="77777777">
        <w:trPr>
          <w:divId w:val="556401912"/>
        </w:trPr>
        <w:tc>
          <w:tcPr>
            <w:tcW w:w="0" w:type="auto"/>
            <w:tcMar>
              <w:top w:w="15" w:type="dxa"/>
              <w:left w:w="45" w:type="dxa"/>
              <w:bottom w:w="15" w:type="dxa"/>
              <w:right w:w="45" w:type="dxa"/>
            </w:tcMar>
            <w:hideMark/>
          </w:tcPr>
          <w:p w14:paraId="2E2D4A7B" w14:textId="77777777" w:rsidR="00740D05" w:rsidRDefault="00740D05" w:rsidP="006E2324">
            <w:pPr>
              <w:spacing w:after="120"/>
              <w:rPr>
                <w:rFonts w:ascii="Trebuchet MS" w:hAnsi="Trebuchet MS"/>
                <w:szCs w:val="20"/>
              </w:rPr>
            </w:pPr>
            <w:r>
              <w:rPr>
                <w:rFonts w:ascii="Trebuchet MS" w:hAnsi="Trebuchet MS"/>
                <w:szCs w:val="20"/>
              </w:rPr>
              <w:t>Gateway</w:t>
            </w:r>
          </w:p>
        </w:tc>
        <w:tc>
          <w:tcPr>
            <w:tcW w:w="0" w:type="auto"/>
            <w:tcMar>
              <w:top w:w="15" w:type="dxa"/>
              <w:left w:w="45" w:type="dxa"/>
              <w:bottom w:w="15" w:type="dxa"/>
              <w:right w:w="45" w:type="dxa"/>
            </w:tcMar>
            <w:hideMark/>
          </w:tcPr>
          <w:p w14:paraId="1A8F2A3A"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153A8DF"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1823687" w14:textId="77777777" w:rsidR="00740D05" w:rsidRDefault="00740D05" w:rsidP="006E2324">
            <w:pPr>
              <w:spacing w:after="120"/>
              <w:rPr>
                <w:rFonts w:ascii="Trebuchet MS" w:hAnsi="Trebuchet MS"/>
                <w:szCs w:val="20"/>
              </w:rPr>
            </w:pPr>
            <w:r>
              <w:rPr>
                <w:rFonts w:ascii="Trebuchet MS" w:hAnsi="Trebuchet MS"/>
                <w:szCs w:val="20"/>
              </w:rPr>
              <w:t xml:space="preserve">The IP address of the currently configured gateway. "Default Gateway" field per LXI Standard 1.6, 9.5 RULE - LAN Configuration Web Page Contents. </w:t>
            </w:r>
          </w:p>
        </w:tc>
      </w:tr>
      <w:tr w:rsidR="00740D05" w14:paraId="43F18264" w14:textId="77777777">
        <w:trPr>
          <w:divId w:val="556401912"/>
        </w:trPr>
        <w:tc>
          <w:tcPr>
            <w:tcW w:w="0" w:type="auto"/>
            <w:tcMar>
              <w:top w:w="15" w:type="dxa"/>
              <w:left w:w="45" w:type="dxa"/>
              <w:bottom w:w="15" w:type="dxa"/>
              <w:right w:w="45" w:type="dxa"/>
            </w:tcMar>
            <w:hideMark/>
          </w:tcPr>
          <w:p w14:paraId="728E9E1E" w14:textId="77777777" w:rsidR="00740D05" w:rsidRDefault="00740D05" w:rsidP="006E2324">
            <w:pPr>
              <w:spacing w:after="120"/>
              <w:rPr>
                <w:rFonts w:ascii="Trebuchet MS" w:hAnsi="Trebuchet MS"/>
                <w:szCs w:val="20"/>
              </w:rPr>
            </w:pPr>
            <w:proofErr w:type="spellStart"/>
            <w:r>
              <w:rPr>
                <w:rFonts w:ascii="Trebuchet MS" w:hAnsi="Trebuchet MS"/>
                <w:szCs w:val="20"/>
              </w:rPr>
              <w:t>DHCPEnabled</w:t>
            </w:r>
            <w:proofErr w:type="spellEnd"/>
          </w:p>
        </w:tc>
        <w:tc>
          <w:tcPr>
            <w:tcW w:w="0" w:type="auto"/>
            <w:tcMar>
              <w:top w:w="15" w:type="dxa"/>
              <w:left w:w="45" w:type="dxa"/>
              <w:bottom w:w="15" w:type="dxa"/>
              <w:right w:w="45" w:type="dxa"/>
            </w:tcMar>
            <w:hideMark/>
          </w:tcPr>
          <w:p w14:paraId="6454D49D"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256D84A5"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5868036" w14:textId="77777777" w:rsidR="00740D05" w:rsidRDefault="00740D05" w:rsidP="006E2324">
            <w:pPr>
              <w:spacing w:after="120"/>
              <w:rPr>
                <w:rFonts w:ascii="Trebuchet MS" w:hAnsi="Trebuchet MS"/>
                <w:szCs w:val="20"/>
              </w:rPr>
            </w:pPr>
            <w:r>
              <w:rPr>
                <w:rFonts w:ascii="Trebuchet MS" w:hAnsi="Trebuchet MS"/>
                <w:szCs w:val="20"/>
              </w:rPr>
              <w:t xml:space="preserve">Indicates if the instrument is configured to accept configuration from DHCP, per LXI Standard 1.6, 8.6.1 RULE - Options for LAN configuration. </w:t>
            </w:r>
          </w:p>
        </w:tc>
      </w:tr>
      <w:tr w:rsidR="00740D05" w14:paraId="56A1D28B" w14:textId="77777777">
        <w:trPr>
          <w:divId w:val="556401912"/>
        </w:trPr>
        <w:tc>
          <w:tcPr>
            <w:tcW w:w="0" w:type="auto"/>
            <w:tcMar>
              <w:top w:w="15" w:type="dxa"/>
              <w:left w:w="45" w:type="dxa"/>
              <w:bottom w:w="15" w:type="dxa"/>
              <w:right w:w="45" w:type="dxa"/>
            </w:tcMar>
            <w:hideMark/>
          </w:tcPr>
          <w:p w14:paraId="23240A06" w14:textId="77777777" w:rsidR="00740D05" w:rsidRDefault="00740D05" w:rsidP="006E2324">
            <w:pPr>
              <w:spacing w:after="120"/>
              <w:rPr>
                <w:rFonts w:ascii="Trebuchet MS" w:hAnsi="Trebuchet MS"/>
                <w:szCs w:val="20"/>
              </w:rPr>
            </w:pPr>
            <w:proofErr w:type="spellStart"/>
            <w:r>
              <w:rPr>
                <w:rFonts w:ascii="Trebuchet MS" w:hAnsi="Trebuchet MS"/>
                <w:szCs w:val="20"/>
              </w:rPr>
              <w:t>AutoIPEnabled</w:t>
            </w:r>
            <w:proofErr w:type="spellEnd"/>
          </w:p>
        </w:tc>
        <w:tc>
          <w:tcPr>
            <w:tcW w:w="0" w:type="auto"/>
            <w:tcMar>
              <w:top w:w="15" w:type="dxa"/>
              <w:left w:w="45" w:type="dxa"/>
              <w:bottom w:w="15" w:type="dxa"/>
              <w:right w:w="45" w:type="dxa"/>
            </w:tcMar>
            <w:hideMark/>
          </w:tcPr>
          <w:p w14:paraId="38A15DE6"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219C129A"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B8273CF" w14:textId="77777777" w:rsidR="00740D05" w:rsidRDefault="00740D05" w:rsidP="006E2324">
            <w:pPr>
              <w:spacing w:after="120"/>
              <w:rPr>
                <w:rFonts w:ascii="Trebuchet MS" w:hAnsi="Trebuchet MS"/>
                <w:szCs w:val="20"/>
              </w:rPr>
            </w:pPr>
            <w:r>
              <w:rPr>
                <w:rFonts w:ascii="Trebuchet MS" w:hAnsi="Trebuchet MS"/>
                <w:szCs w:val="20"/>
              </w:rPr>
              <w:t xml:space="preserve">Indicates if the instrument is configured to use </w:t>
            </w:r>
            <w:proofErr w:type="spellStart"/>
            <w:r>
              <w:rPr>
                <w:rFonts w:ascii="Trebuchet MS" w:hAnsi="Trebuchet MS"/>
                <w:szCs w:val="20"/>
              </w:rPr>
              <w:t>AutoIP</w:t>
            </w:r>
            <w:proofErr w:type="spellEnd"/>
            <w:r>
              <w:rPr>
                <w:rFonts w:ascii="Trebuchet MS" w:hAnsi="Trebuchet MS"/>
                <w:szCs w:val="20"/>
              </w:rPr>
              <w:t xml:space="preserve"> to choose an IP address, per LXI Standard 1.6, 8.6.1 RULE - Options for LAN configuration. </w:t>
            </w:r>
          </w:p>
        </w:tc>
      </w:tr>
    </w:tbl>
    <w:p w14:paraId="19171290" w14:textId="77777777" w:rsidR="00740D05" w:rsidRDefault="00740D05" w:rsidP="006E2324">
      <w:pPr>
        <w:spacing w:after="120"/>
        <w:divId w:val="556401912"/>
        <w:rPr>
          <w:sz w:val="24"/>
        </w:rPr>
      </w:pPr>
    </w:p>
    <w:p w14:paraId="252FDFA7" w14:textId="77777777" w:rsidR="00740D05" w:rsidRDefault="00740D05" w:rsidP="006E2324">
      <w:pPr>
        <w:pStyle w:val="Heading3"/>
        <w:spacing w:after="120"/>
        <w:divId w:val="556401912"/>
      </w:pPr>
      <w:bookmarkStart w:id="118" w:name="_Toc192606109"/>
      <w:proofErr w:type="spellStart"/>
      <w:r>
        <w:t>IVISoftwareModuleName</w:t>
      </w:r>
      <w:bookmarkEnd w:id="118"/>
      <w:proofErr w:type="spellEnd"/>
    </w:p>
    <w:p w14:paraId="38A3CC21" w14:textId="77777777" w:rsidR="00740D05" w:rsidRDefault="00740D05" w:rsidP="006E2324">
      <w:pPr>
        <w:pStyle w:val="NormalWeb"/>
        <w:spacing w:after="120"/>
        <w:divId w:val="184514786"/>
        <w:rPr>
          <w:rFonts w:eastAsiaTheme="minorEastAsia"/>
        </w:rPr>
      </w:pPr>
      <w:proofErr w:type="spellStart"/>
      <w:r>
        <w:rPr>
          <w:rStyle w:val="Emphasis"/>
        </w:rPr>
        <w:t>IVISoftwareModuleName</w:t>
      </w:r>
      <w:proofErr w:type="spellEnd"/>
      <w:r>
        <w:t xml:space="preserve"> contains the name of an IVI Software Module. </w:t>
      </w:r>
    </w:p>
    <w:p w14:paraId="7EDAEC3F" w14:textId="77777777" w:rsidR="00740D05" w:rsidRDefault="00740D05" w:rsidP="006E2324">
      <w:pPr>
        <w:pStyle w:val="NormalWeb"/>
        <w:spacing w:after="120"/>
        <w:divId w:val="556401912"/>
      </w:pPr>
      <w:proofErr w:type="spellStart"/>
      <w:r>
        <w:rPr>
          <w:rStyle w:val="Emphasis"/>
        </w:rPr>
        <w:t>IVISoftwareModuleName</w:t>
      </w:r>
      <w:proofErr w:type="spellEnd"/>
      <w:r>
        <w:t xml:space="preserve"> is based on: </w:t>
      </w:r>
      <w:proofErr w:type="spellStart"/>
      <w:proofErr w:type="gramStart"/>
      <w:r>
        <w:t>xs:string</w:t>
      </w:r>
      <w:proofErr w:type="spellEnd"/>
      <w:proofErr w:type="gramEnd"/>
    </w:p>
    <w:p w14:paraId="2FA61A0F" w14:textId="77777777" w:rsidR="00740D05" w:rsidRDefault="00740D05" w:rsidP="006E2324">
      <w:pPr>
        <w:pStyle w:val="Heading4"/>
        <w:spacing w:after="120"/>
        <w:divId w:val="556401912"/>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740D05" w14:paraId="311D0C95" w14:textId="77777777">
        <w:trPr>
          <w:divId w:val="556401912"/>
        </w:trPr>
        <w:tc>
          <w:tcPr>
            <w:tcW w:w="0" w:type="auto"/>
            <w:shd w:val="clear" w:color="auto" w:fill="100080"/>
            <w:tcMar>
              <w:top w:w="45" w:type="dxa"/>
              <w:left w:w="45" w:type="dxa"/>
              <w:bottom w:w="45" w:type="dxa"/>
              <w:right w:w="45" w:type="dxa"/>
            </w:tcMar>
            <w:vAlign w:val="center"/>
            <w:hideMark/>
          </w:tcPr>
          <w:p w14:paraId="12427DF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BE6BE9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E29EB6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939FFF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3E408AD9" w14:textId="77777777">
        <w:trPr>
          <w:divId w:val="556401912"/>
        </w:trPr>
        <w:tc>
          <w:tcPr>
            <w:tcW w:w="0" w:type="auto"/>
            <w:tcMar>
              <w:top w:w="15" w:type="dxa"/>
              <w:left w:w="45" w:type="dxa"/>
              <w:bottom w:w="15" w:type="dxa"/>
              <w:right w:w="45" w:type="dxa"/>
            </w:tcMar>
            <w:hideMark/>
          </w:tcPr>
          <w:p w14:paraId="42787AE8" w14:textId="77777777" w:rsidR="00740D05" w:rsidRDefault="00740D05" w:rsidP="006E2324">
            <w:pPr>
              <w:spacing w:after="120"/>
              <w:rPr>
                <w:rFonts w:ascii="Trebuchet MS" w:hAnsi="Trebuchet MS"/>
                <w:szCs w:val="20"/>
              </w:rPr>
            </w:pPr>
            <w:r>
              <w:rPr>
                <w:rFonts w:ascii="Trebuchet MS" w:hAnsi="Trebuchet MS"/>
                <w:szCs w:val="20"/>
              </w:rPr>
              <w:t>Comment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740D05" w14:paraId="3713D492" w14:textId="77777777">
              <w:trPr>
                <w:gridAfter w:val="1"/>
              </w:trPr>
              <w:tc>
                <w:tcPr>
                  <w:tcW w:w="0" w:type="auto"/>
                  <w:tcMar>
                    <w:top w:w="15" w:type="dxa"/>
                    <w:left w:w="45" w:type="dxa"/>
                    <w:bottom w:w="15" w:type="dxa"/>
                    <w:right w:w="45" w:type="dxa"/>
                  </w:tcMar>
                  <w:hideMark/>
                </w:tcPr>
                <w:p w14:paraId="230FFAC3" w14:textId="77777777" w:rsidR="00740D05" w:rsidRDefault="00740D05" w:rsidP="006E2324">
                  <w:pPr>
                    <w:spacing w:after="120"/>
                    <w:rPr>
                      <w:rFonts w:ascii="Trebuchet MS" w:hAnsi="Trebuchet MS"/>
                      <w:szCs w:val="20"/>
                    </w:rPr>
                  </w:pPr>
                </w:p>
              </w:tc>
            </w:tr>
            <w:tr w:rsidR="00740D05" w14:paraId="528B4767" w14:textId="77777777">
              <w:tc>
                <w:tcPr>
                  <w:tcW w:w="0" w:type="auto"/>
                  <w:tcMar>
                    <w:top w:w="15" w:type="dxa"/>
                    <w:left w:w="45" w:type="dxa"/>
                    <w:bottom w:w="15" w:type="dxa"/>
                    <w:right w:w="45" w:type="dxa"/>
                  </w:tcMar>
                  <w:hideMark/>
                </w:tcPr>
                <w:p w14:paraId="0ECEB4B1"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AF6A10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4E8A5C07" w14:textId="77777777">
              <w:tc>
                <w:tcPr>
                  <w:tcW w:w="0" w:type="auto"/>
                  <w:tcMar>
                    <w:top w:w="15" w:type="dxa"/>
                    <w:left w:w="45" w:type="dxa"/>
                    <w:bottom w:w="15" w:type="dxa"/>
                    <w:right w:w="45" w:type="dxa"/>
                  </w:tcMar>
                  <w:hideMark/>
                </w:tcPr>
                <w:p w14:paraId="443F226B"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5184135"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58FD936C" w14:textId="77777777">
              <w:tc>
                <w:tcPr>
                  <w:tcW w:w="0" w:type="auto"/>
                  <w:tcMar>
                    <w:top w:w="15" w:type="dxa"/>
                    <w:left w:w="45" w:type="dxa"/>
                    <w:bottom w:w="15" w:type="dxa"/>
                    <w:right w:w="45" w:type="dxa"/>
                  </w:tcMar>
                  <w:hideMark/>
                </w:tcPr>
                <w:p w14:paraId="2CF96737"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6F96751"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130D7FF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07F2BF29"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69C439E"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Contains comments regarding the IVI Software Module.</w:t>
            </w:r>
          </w:p>
          <w:p w14:paraId="33DAAEF5" w14:textId="77777777" w:rsidR="00740D05" w:rsidRDefault="00740D05" w:rsidP="006E2324">
            <w:pPr>
              <w:pStyle w:val="NormalWeb"/>
              <w:spacing w:after="120"/>
              <w:rPr>
                <w:rFonts w:ascii="Trebuchet MS" w:hAnsi="Trebuchet MS"/>
                <w:szCs w:val="20"/>
              </w:rPr>
            </w:pPr>
            <w:r>
              <w:rPr>
                <w:rFonts w:ascii="Trebuchet MS" w:hAnsi="Trebuchet MS"/>
                <w:b/>
                <w:bCs/>
                <w:szCs w:val="20"/>
              </w:rPr>
              <w:t>Deprecated:</w:t>
            </w:r>
            <w:r>
              <w:rPr>
                <w:rFonts w:ascii="Trebuchet MS" w:hAnsi="Trebuchet MS"/>
                <w:szCs w:val="20"/>
              </w:rPr>
              <w:t xml:space="preserve"> The LXI consortium discourages developers from using this attribute because some tools are unable to parse this </w:t>
            </w:r>
            <w:proofErr w:type="gramStart"/>
            <w:r>
              <w:rPr>
                <w:rFonts w:ascii="Trebuchet MS" w:hAnsi="Trebuchet MS"/>
                <w:szCs w:val="20"/>
              </w:rPr>
              <w:t>construct</w:t>
            </w:r>
            <w:proofErr w:type="gramEnd"/>
            <w:r>
              <w:rPr>
                <w:rFonts w:ascii="Trebuchet MS" w:hAnsi="Trebuchet MS"/>
                <w:szCs w:val="20"/>
              </w:rPr>
              <w:t xml:space="preserve"> and it is not essential to describe the instrument or its IVI Software Module. </w:t>
            </w:r>
          </w:p>
          <w:p w14:paraId="6776CD6F"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53B412C2"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D1B6FA9" w14:textId="77777777" w:rsidR="00740D05" w:rsidRDefault="00740D05" w:rsidP="006E2324">
      <w:pPr>
        <w:pStyle w:val="Heading3"/>
        <w:spacing w:after="120"/>
        <w:divId w:val="556401912"/>
        <w:rPr>
          <w:rFonts w:ascii="Times New Roman" w:hAnsi="Times New Roman"/>
          <w:sz w:val="27"/>
          <w:szCs w:val="27"/>
        </w:rPr>
      </w:pPr>
      <w:bookmarkStart w:id="119" w:name="_Toc192606110"/>
      <w:r>
        <w:t>Extension</w:t>
      </w:r>
      <w:bookmarkEnd w:id="119"/>
    </w:p>
    <w:p w14:paraId="30979584" w14:textId="77777777" w:rsidR="00740D05" w:rsidRDefault="00740D05" w:rsidP="006E2324">
      <w:pPr>
        <w:pStyle w:val="NormalWeb"/>
        <w:spacing w:after="120"/>
        <w:divId w:val="1659766681"/>
        <w:rPr>
          <w:rFonts w:eastAsiaTheme="minorEastAsia"/>
        </w:rPr>
      </w:pPr>
      <w:r>
        <w:t xml:space="preserve">Permits vendor dependent functions. </w:t>
      </w:r>
    </w:p>
    <w:p w14:paraId="424FAABE" w14:textId="77777777" w:rsidR="00740D05" w:rsidRDefault="00740D05" w:rsidP="006E2324">
      <w:pPr>
        <w:pStyle w:val="NormalWeb"/>
        <w:spacing w:after="120"/>
        <w:divId w:val="1659766681"/>
      </w:pPr>
      <w:r>
        <w:lastRenderedPageBreak/>
        <w:t xml:space="preserve">The </w:t>
      </w:r>
      <w:r>
        <w:rPr>
          <w:rStyle w:val="Emphasis"/>
        </w:rPr>
        <w:t>Extension</w:t>
      </w:r>
      <w:r>
        <w:t xml:space="preserve"> element contains a sequence of arbitrary elements. </w:t>
      </w:r>
    </w:p>
    <w:p w14:paraId="055600EF" w14:textId="77777777" w:rsidR="00740D05" w:rsidRDefault="00740D05" w:rsidP="006E2324">
      <w:pPr>
        <w:pStyle w:val="NormalWeb"/>
        <w:spacing w:after="120"/>
        <w:divId w:val="556401912"/>
      </w:pPr>
      <w:r>
        <w:t xml:space="preserve">The </w:t>
      </w:r>
      <w:r>
        <w:rPr>
          <w:rStyle w:val="Emphasis"/>
        </w:rPr>
        <w:t>Extension</w:t>
      </w:r>
      <w:r>
        <w:t xml:space="preserve"> complex type has </w:t>
      </w:r>
      <w:r>
        <w:rPr>
          <w:b/>
          <w:bCs/>
        </w:rPr>
        <w:t>no attributes</w:t>
      </w:r>
    </w:p>
    <w:p w14:paraId="4F6E965B" w14:textId="77777777" w:rsidR="00740D05" w:rsidRDefault="00740D05" w:rsidP="006E2324">
      <w:pPr>
        <w:pStyle w:val="Heading4"/>
        <w:spacing w:after="120"/>
        <w:divId w:val="556401912"/>
      </w:pPr>
      <w:r>
        <w:t>Sub-elements</w:t>
      </w:r>
    </w:p>
    <w:p w14:paraId="608B107A"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2115"/>
        <w:gridCol w:w="1522"/>
        <w:gridCol w:w="2532"/>
        <w:gridCol w:w="3191"/>
      </w:tblGrid>
      <w:tr w:rsidR="00740D05" w14:paraId="2FA668FE" w14:textId="77777777">
        <w:trPr>
          <w:divId w:val="556401912"/>
        </w:trPr>
        <w:tc>
          <w:tcPr>
            <w:tcW w:w="0" w:type="auto"/>
            <w:shd w:val="clear" w:color="auto" w:fill="008000"/>
            <w:tcMar>
              <w:top w:w="45" w:type="dxa"/>
              <w:left w:w="45" w:type="dxa"/>
              <w:bottom w:w="45" w:type="dxa"/>
              <w:right w:w="45" w:type="dxa"/>
            </w:tcMar>
            <w:vAlign w:val="center"/>
            <w:hideMark/>
          </w:tcPr>
          <w:p w14:paraId="5203F5F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D0079F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6540C7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16FF8B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5E20A6F1" w14:textId="77777777">
        <w:trPr>
          <w:divId w:val="556401912"/>
        </w:trPr>
        <w:tc>
          <w:tcPr>
            <w:tcW w:w="0" w:type="auto"/>
            <w:tcMar>
              <w:top w:w="15" w:type="dxa"/>
              <w:left w:w="45" w:type="dxa"/>
              <w:bottom w:w="15" w:type="dxa"/>
              <w:right w:w="45" w:type="dxa"/>
            </w:tcMar>
            <w:hideMark/>
          </w:tcPr>
          <w:p w14:paraId="1E169531" w14:textId="77777777" w:rsidR="00740D05" w:rsidRDefault="00740D05" w:rsidP="006E2324">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63664620"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659D24D8"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89B6FE6" w14:textId="77777777" w:rsidR="00740D05" w:rsidRDefault="00740D05" w:rsidP="006E2324">
            <w:pPr>
              <w:spacing w:after="120"/>
              <w:rPr>
                <w:rFonts w:ascii="Trebuchet MS" w:hAnsi="Trebuchet MS"/>
                <w:szCs w:val="20"/>
              </w:rPr>
            </w:pPr>
          </w:p>
        </w:tc>
      </w:tr>
    </w:tbl>
    <w:p w14:paraId="25B143F8" w14:textId="77777777" w:rsidR="00740D05" w:rsidRDefault="00740D05" w:rsidP="006E2324">
      <w:pPr>
        <w:spacing w:after="120"/>
        <w:divId w:val="556401912"/>
        <w:rPr>
          <w:sz w:val="24"/>
        </w:rPr>
      </w:pPr>
    </w:p>
    <w:p w14:paraId="1C894176" w14:textId="77777777" w:rsidR="00740D05" w:rsidRDefault="00740D05" w:rsidP="006E2324">
      <w:pPr>
        <w:pStyle w:val="Heading3"/>
        <w:spacing w:after="120"/>
        <w:divId w:val="556401912"/>
      </w:pPr>
      <w:bookmarkStart w:id="120" w:name="_Toc192606111"/>
      <w:proofErr w:type="spellStart"/>
      <w:r>
        <w:t>LXIExtendedFunctions</w:t>
      </w:r>
      <w:bookmarkEnd w:id="120"/>
      <w:proofErr w:type="spellEnd"/>
    </w:p>
    <w:p w14:paraId="58A10077" w14:textId="77777777" w:rsidR="00740D05" w:rsidRDefault="00740D05" w:rsidP="006E2324">
      <w:pPr>
        <w:pStyle w:val="NormalWeb"/>
        <w:spacing w:after="120"/>
        <w:divId w:val="1489903379"/>
        <w:rPr>
          <w:rFonts w:eastAsiaTheme="minorEastAsia"/>
        </w:rPr>
      </w:pPr>
      <w:r>
        <w:t xml:space="preserve">The </w:t>
      </w:r>
      <w:proofErr w:type="spellStart"/>
      <w:r>
        <w:rPr>
          <w:rStyle w:val="Emphasis"/>
        </w:rPr>
        <w:t>LXIExtendedFunctions</w:t>
      </w:r>
      <w:proofErr w:type="spellEnd"/>
      <w:r>
        <w:t xml:space="preserve"> type contains a list of the extended functions implemented by this device. </w:t>
      </w:r>
    </w:p>
    <w:p w14:paraId="339BC2B4" w14:textId="77777777" w:rsidR="00740D05" w:rsidRDefault="00740D05" w:rsidP="006E2324">
      <w:pPr>
        <w:pStyle w:val="NormalWeb"/>
        <w:spacing w:after="120"/>
        <w:divId w:val="556401912"/>
      </w:pPr>
      <w:r>
        <w:t xml:space="preserve">The </w:t>
      </w:r>
      <w:proofErr w:type="spellStart"/>
      <w:r>
        <w:rPr>
          <w:rStyle w:val="Emphasis"/>
        </w:rPr>
        <w:t>LXIExtendedFunctions</w:t>
      </w:r>
      <w:proofErr w:type="spellEnd"/>
      <w:r>
        <w:t xml:space="preserve"> complex type has </w:t>
      </w:r>
      <w:r>
        <w:rPr>
          <w:b/>
          <w:bCs/>
        </w:rPr>
        <w:t>no attributes</w:t>
      </w:r>
    </w:p>
    <w:p w14:paraId="79893553" w14:textId="77777777" w:rsidR="00740D05" w:rsidRDefault="00740D05" w:rsidP="006E2324">
      <w:pPr>
        <w:pStyle w:val="Heading4"/>
        <w:spacing w:after="120"/>
        <w:divId w:val="556401912"/>
      </w:pPr>
      <w:r>
        <w:t>Sub-elements</w:t>
      </w:r>
    </w:p>
    <w:p w14:paraId="1FCFAB5D"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712"/>
        <w:gridCol w:w="1607"/>
        <w:gridCol w:w="5908"/>
      </w:tblGrid>
      <w:tr w:rsidR="00740D05" w14:paraId="40F4BCE3" w14:textId="77777777">
        <w:trPr>
          <w:divId w:val="556401912"/>
        </w:trPr>
        <w:tc>
          <w:tcPr>
            <w:tcW w:w="0" w:type="auto"/>
            <w:shd w:val="clear" w:color="auto" w:fill="008000"/>
            <w:tcMar>
              <w:top w:w="45" w:type="dxa"/>
              <w:left w:w="45" w:type="dxa"/>
              <w:bottom w:w="45" w:type="dxa"/>
              <w:right w:w="45" w:type="dxa"/>
            </w:tcMar>
            <w:vAlign w:val="center"/>
            <w:hideMark/>
          </w:tcPr>
          <w:p w14:paraId="7CEDCC2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9BDC4F1"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039243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B2E796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35EF84A1" w14:textId="77777777">
        <w:trPr>
          <w:divId w:val="556401912"/>
        </w:trPr>
        <w:tc>
          <w:tcPr>
            <w:tcW w:w="0" w:type="auto"/>
            <w:tcMar>
              <w:top w:w="15" w:type="dxa"/>
              <w:left w:w="45" w:type="dxa"/>
              <w:bottom w:w="15" w:type="dxa"/>
              <w:right w:w="45" w:type="dxa"/>
            </w:tcMar>
            <w:hideMark/>
          </w:tcPr>
          <w:p w14:paraId="07FF212B" w14:textId="77777777" w:rsidR="00740D05" w:rsidRDefault="00740D05" w:rsidP="006E2324">
            <w:pPr>
              <w:spacing w:after="120"/>
              <w:rPr>
                <w:rFonts w:ascii="Trebuchet MS" w:hAnsi="Trebuchet MS"/>
                <w:szCs w:val="20"/>
              </w:rPr>
            </w:pPr>
            <w:r>
              <w:rPr>
                <w:rFonts w:ascii="Trebuchet MS" w:hAnsi="Trebuchet MS"/>
                <w:szCs w:val="20"/>
              </w:rPr>
              <w:t>Function</w:t>
            </w:r>
          </w:p>
        </w:tc>
        <w:tc>
          <w:tcPr>
            <w:tcW w:w="0" w:type="auto"/>
            <w:tcMar>
              <w:top w:w="15" w:type="dxa"/>
              <w:left w:w="45" w:type="dxa"/>
              <w:bottom w:w="15" w:type="dxa"/>
              <w:right w:w="45" w:type="dxa"/>
            </w:tcMar>
            <w:hideMark/>
          </w:tcPr>
          <w:p w14:paraId="61A813C9"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080BE375"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B21C663"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Indicates that an LXI extended function is available, the version of the extended function implemented, and the options associated with it. </w:t>
            </w:r>
          </w:p>
          <w:p w14:paraId="69C4975C"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The </w:t>
            </w:r>
            <w:r>
              <w:rPr>
                <w:rStyle w:val="Emphasis"/>
                <w:rFonts w:ascii="Trebuchet MS" w:hAnsi="Trebuchet MS"/>
                <w:szCs w:val="20"/>
              </w:rPr>
              <w:t>Function</w:t>
            </w:r>
            <w:r>
              <w:rPr>
                <w:rFonts w:ascii="Trebuchet MS" w:hAnsi="Trebuchet MS"/>
                <w:szCs w:val="20"/>
              </w:rPr>
              <w:t xml:space="preserve"> element contains arbitrary elements. The various LXI Extended functions specification </w:t>
            </w:r>
            <w:proofErr w:type="gramStart"/>
            <w:r>
              <w:rPr>
                <w:rFonts w:ascii="Trebuchet MS" w:hAnsi="Trebuchet MS"/>
                <w:szCs w:val="20"/>
              </w:rPr>
              <w:t>specify</w:t>
            </w:r>
            <w:proofErr w:type="gramEnd"/>
            <w:r>
              <w:rPr>
                <w:rFonts w:ascii="Trebuchet MS" w:hAnsi="Trebuchet MS"/>
                <w:szCs w:val="20"/>
              </w:rPr>
              <w:t xml:space="preserve"> the syntax used to identify each extended function. </w:t>
            </w:r>
          </w:p>
        </w:tc>
      </w:tr>
    </w:tbl>
    <w:p w14:paraId="40BFF705" w14:textId="77777777" w:rsidR="00740D05" w:rsidRDefault="00740D05" w:rsidP="006E2324">
      <w:pPr>
        <w:spacing w:after="120"/>
        <w:divId w:val="556401912"/>
        <w:rPr>
          <w:sz w:val="24"/>
        </w:rPr>
      </w:pPr>
    </w:p>
    <w:p w14:paraId="1F744F30" w14:textId="77777777" w:rsidR="00740D05" w:rsidRDefault="00740D05" w:rsidP="006E2324">
      <w:pPr>
        <w:pStyle w:val="Heading3"/>
        <w:spacing w:after="120"/>
        <w:divId w:val="556401912"/>
      </w:pPr>
      <w:bookmarkStart w:id="121" w:name="_Toc192606112"/>
      <w:proofErr w:type="spellStart"/>
      <w:r>
        <w:t>Subinstruments</w:t>
      </w:r>
      <w:bookmarkEnd w:id="121"/>
      <w:proofErr w:type="spellEnd"/>
    </w:p>
    <w:p w14:paraId="4C0EAC25" w14:textId="77777777" w:rsidR="00740D05" w:rsidRDefault="00740D05" w:rsidP="006E2324">
      <w:pPr>
        <w:pStyle w:val="NormalWeb"/>
        <w:spacing w:after="120"/>
        <w:divId w:val="1229267910"/>
        <w:rPr>
          <w:rFonts w:eastAsiaTheme="minorEastAsia"/>
        </w:rPr>
      </w:pPr>
      <w:proofErr w:type="spellStart"/>
      <w:r>
        <w:rPr>
          <w:rStyle w:val="Emphasis"/>
        </w:rPr>
        <w:t>Subinstruments</w:t>
      </w:r>
      <w:proofErr w:type="spellEnd"/>
      <w:r>
        <w:t xml:space="preserve"> contains identification and connection information for </w:t>
      </w:r>
      <w:proofErr w:type="spellStart"/>
      <w:r>
        <w:t>subinstruments</w:t>
      </w:r>
      <w:proofErr w:type="spellEnd"/>
      <w:r>
        <w:t xml:space="preserve"> that are addressable within this LXI device. A </w:t>
      </w:r>
      <w:proofErr w:type="spellStart"/>
      <w:r>
        <w:rPr>
          <w:rStyle w:val="Emphasis"/>
        </w:rPr>
        <w:t>subinstrument</w:t>
      </w:r>
      <w:proofErr w:type="spellEnd"/>
      <w:r>
        <w:t xml:space="preserve"> is distinct functionality with its own control capability that resides within an LXI device at a given IP address. </w:t>
      </w:r>
    </w:p>
    <w:p w14:paraId="69EEDAC2" w14:textId="77777777" w:rsidR="00740D05" w:rsidRDefault="00740D05" w:rsidP="006E2324">
      <w:pPr>
        <w:pStyle w:val="NormalWeb"/>
        <w:spacing w:after="120"/>
        <w:divId w:val="1229267910"/>
      </w:pPr>
      <w:proofErr w:type="spellStart"/>
      <w:r>
        <w:rPr>
          <w:rStyle w:val="Emphasis"/>
        </w:rPr>
        <w:t>Subinstruments</w:t>
      </w:r>
      <w:proofErr w:type="spellEnd"/>
      <w:r>
        <w:t xml:space="preserve"> permits the client to discover: </w:t>
      </w:r>
    </w:p>
    <w:p w14:paraId="0B4B4415" w14:textId="77777777" w:rsidR="00740D05" w:rsidRDefault="00740D05" w:rsidP="006E2324">
      <w:pPr>
        <w:numPr>
          <w:ilvl w:val="0"/>
          <w:numId w:val="31"/>
        </w:numPr>
        <w:spacing w:before="100" w:beforeAutospacing="1" w:after="120"/>
        <w:divId w:val="1229267910"/>
      </w:pPr>
      <w:r>
        <w:t xml:space="preserve">all the </w:t>
      </w:r>
      <w:proofErr w:type="spellStart"/>
      <w:r>
        <w:t>subinstruments</w:t>
      </w:r>
      <w:proofErr w:type="spellEnd"/>
      <w:r>
        <w:t xml:space="preserve"> within an LXI Device</w:t>
      </w:r>
    </w:p>
    <w:p w14:paraId="617F99EA" w14:textId="77777777" w:rsidR="00740D05" w:rsidRDefault="00740D05" w:rsidP="006E2324">
      <w:pPr>
        <w:numPr>
          <w:ilvl w:val="0"/>
          <w:numId w:val="31"/>
        </w:numPr>
        <w:spacing w:before="100" w:beforeAutospacing="1" w:after="120"/>
        <w:divId w:val="1229267910"/>
      </w:pPr>
      <w:r>
        <w:t xml:space="preserve">identification information about each </w:t>
      </w:r>
      <w:proofErr w:type="spellStart"/>
      <w:r>
        <w:t>subinstrument</w:t>
      </w:r>
      <w:proofErr w:type="spellEnd"/>
    </w:p>
    <w:p w14:paraId="7740A05D" w14:textId="77777777" w:rsidR="00740D05" w:rsidRDefault="00740D05" w:rsidP="006E2324">
      <w:pPr>
        <w:numPr>
          <w:ilvl w:val="0"/>
          <w:numId w:val="31"/>
        </w:numPr>
        <w:spacing w:before="100" w:beforeAutospacing="1" w:after="120"/>
        <w:divId w:val="1229267910"/>
      </w:pPr>
      <w:r>
        <w:t xml:space="preserve">control channels available for the </w:t>
      </w:r>
      <w:proofErr w:type="spellStart"/>
      <w:r>
        <w:t>subinstrument</w:t>
      </w:r>
      <w:proofErr w:type="spellEnd"/>
      <w:r>
        <w:t xml:space="preserve"> via the network</w:t>
      </w:r>
    </w:p>
    <w:p w14:paraId="05550161" w14:textId="77777777" w:rsidR="00740D05" w:rsidRDefault="00740D05" w:rsidP="006E2324">
      <w:pPr>
        <w:pStyle w:val="NormalWeb"/>
        <w:spacing w:after="120"/>
        <w:divId w:val="1229267910"/>
        <w:rPr>
          <w:rFonts w:eastAsiaTheme="minorEastAsia"/>
        </w:rPr>
      </w:pPr>
      <w:r>
        <w:t xml:space="preserve">Devices that implement </w:t>
      </w:r>
      <w:proofErr w:type="spellStart"/>
      <w:r>
        <w:t>subinstruments</w:t>
      </w:r>
      <w:proofErr w:type="spellEnd"/>
      <w:r>
        <w:t xml:space="preserve"> should populate the </w:t>
      </w:r>
      <w:proofErr w:type="spellStart"/>
      <w:r>
        <w:rPr>
          <w:rStyle w:val="Emphasis"/>
        </w:rPr>
        <w:t>Subinstrument</w:t>
      </w:r>
      <w:proofErr w:type="spellEnd"/>
      <w:r>
        <w:t xml:space="preserve"> for each contained </w:t>
      </w:r>
      <w:proofErr w:type="spellStart"/>
      <w:r>
        <w:t>subinstrument</w:t>
      </w:r>
      <w:proofErr w:type="spellEnd"/>
      <w:r>
        <w:t xml:space="preserve">. Devices that do not implement </w:t>
      </w:r>
      <w:proofErr w:type="spellStart"/>
      <w:r>
        <w:t>subinstruments</w:t>
      </w:r>
      <w:proofErr w:type="spellEnd"/>
      <w:r>
        <w:t xml:space="preserve"> should omit the </w:t>
      </w:r>
      <w:r>
        <w:rPr>
          <w:rStyle w:val="Emphasis"/>
        </w:rPr>
        <w:t>LXIDevice/</w:t>
      </w:r>
      <w:proofErr w:type="spellStart"/>
      <w:r>
        <w:rPr>
          <w:rStyle w:val="Emphasis"/>
        </w:rPr>
        <w:t>Subinstruments</w:t>
      </w:r>
      <w:proofErr w:type="spellEnd"/>
      <w:r>
        <w:t xml:space="preserve"> element. </w:t>
      </w:r>
    </w:p>
    <w:p w14:paraId="2922A7CD" w14:textId="77777777" w:rsidR="00740D05" w:rsidRDefault="00740D05" w:rsidP="006E2324">
      <w:pPr>
        <w:pStyle w:val="NormalWeb"/>
        <w:spacing w:after="120"/>
        <w:divId w:val="1229267910"/>
      </w:pPr>
      <w:r>
        <w:t xml:space="preserve">The main (or primary) device capability is also described as one of the </w:t>
      </w:r>
      <w:proofErr w:type="spellStart"/>
      <w:r>
        <w:t>subinstruments</w:t>
      </w:r>
      <w:proofErr w:type="spellEnd"/>
      <w:r>
        <w:t xml:space="preserve"> </w:t>
      </w:r>
      <w:proofErr w:type="gramStart"/>
      <w:r>
        <w:t>in order to</w:t>
      </w:r>
      <w:proofErr w:type="gramEnd"/>
      <w:r>
        <w:t xml:space="preserve"> provide a way to indicate the control channels. However, the </w:t>
      </w:r>
      <w:r>
        <w:rPr>
          <w:rStyle w:val="Emphasis"/>
        </w:rPr>
        <w:t>LXIDevice/</w:t>
      </w:r>
      <w:proofErr w:type="spellStart"/>
      <w:r>
        <w:rPr>
          <w:rStyle w:val="Emphasis"/>
        </w:rPr>
        <w:t>Subinstruments</w:t>
      </w:r>
      <w:proofErr w:type="spellEnd"/>
      <w:r>
        <w:rPr>
          <w:rStyle w:val="Emphasis"/>
        </w:rPr>
        <w:t>/</w:t>
      </w:r>
      <w:proofErr w:type="spellStart"/>
      <w:r>
        <w:rPr>
          <w:rStyle w:val="Emphasis"/>
        </w:rPr>
        <w:t>Subinstrument</w:t>
      </w:r>
      <w:proofErr w:type="spellEnd"/>
      <w:r>
        <w:rPr>
          <w:rStyle w:val="Emphasis"/>
        </w:rPr>
        <w:t>/Identity</w:t>
      </w:r>
      <w:r>
        <w:t xml:space="preserve"> element is omitted for the main </w:t>
      </w:r>
      <w:proofErr w:type="spellStart"/>
      <w:r>
        <w:t>subinstrument</w:t>
      </w:r>
      <w:proofErr w:type="spellEnd"/>
      <w:r>
        <w:t xml:space="preserve"> since its identity information is provided directly in elements at </w:t>
      </w:r>
      <w:r>
        <w:rPr>
          <w:rStyle w:val="Emphasis"/>
        </w:rPr>
        <w:t>LXIDevice/(</w:t>
      </w:r>
      <w:proofErr w:type="spellStart"/>
      <w:r>
        <w:rPr>
          <w:rStyle w:val="Emphasis"/>
        </w:rPr>
        <w:t>Manufacturer|Model|SerialNumber|FirmwareRevision</w:t>
      </w:r>
      <w:proofErr w:type="spellEnd"/>
      <w:r>
        <w:rPr>
          <w:rStyle w:val="Emphasis"/>
        </w:rPr>
        <w:t>)</w:t>
      </w:r>
      <w:r>
        <w:t xml:space="preserve">. </w:t>
      </w:r>
    </w:p>
    <w:p w14:paraId="318C3AD7" w14:textId="77777777" w:rsidR="00740D05" w:rsidRDefault="00740D05" w:rsidP="006E2324">
      <w:pPr>
        <w:pStyle w:val="NormalWeb"/>
        <w:spacing w:after="120"/>
        <w:divId w:val="556401912"/>
      </w:pPr>
      <w:r>
        <w:t xml:space="preserve">The </w:t>
      </w:r>
      <w:proofErr w:type="spellStart"/>
      <w:r>
        <w:rPr>
          <w:rStyle w:val="Emphasis"/>
        </w:rPr>
        <w:t>Subinstruments</w:t>
      </w:r>
      <w:proofErr w:type="spellEnd"/>
      <w:r>
        <w:t xml:space="preserve"> complex type has </w:t>
      </w:r>
      <w:r>
        <w:rPr>
          <w:b/>
          <w:bCs/>
        </w:rPr>
        <w:t>no attributes</w:t>
      </w:r>
    </w:p>
    <w:p w14:paraId="6BBA1C00" w14:textId="77777777" w:rsidR="00740D05" w:rsidRDefault="00740D05" w:rsidP="006E2324">
      <w:pPr>
        <w:pStyle w:val="Heading4"/>
        <w:spacing w:after="120"/>
        <w:divId w:val="556401912"/>
      </w:pPr>
      <w:r>
        <w:lastRenderedPageBreak/>
        <w:t>Sub-elements</w:t>
      </w:r>
    </w:p>
    <w:p w14:paraId="5DD11A4B"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385"/>
        <w:gridCol w:w="1674"/>
        <w:gridCol w:w="1653"/>
        <w:gridCol w:w="4648"/>
      </w:tblGrid>
      <w:tr w:rsidR="00740D05" w14:paraId="7C5A7A60" w14:textId="77777777">
        <w:trPr>
          <w:divId w:val="556401912"/>
        </w:trPr>
        <w:tc>
          <w:tcPr>
            <w:tcW w:w="0" w:type="auto"/>
            <w:shd w:val="clear" w:color="auto" w:fill="008000"/>
            <w:tcMar>
              <w:top w:w="45" w:type="dxa"/>
              <w:left w:w="45" w:type="dxa"/>
              <w:bottom w:w="45" w:type="dxa"/>
              <w:right w:w="45" w:type="dxa"/>
            </w:tcMar>
            <w:vAlign w:val="center"/>
            <w:hideMark/>
          </w:tcPr>
          <w:p w14:paraId="39EA977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7C1C9D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068D827"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139400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34BA7FCC" w14:textId="77777777">
        <w:trPr>
          <w:divId w:val="556401912"/>
        </w:trPr>
        <w:tc>
          <w:tcPr>
            <w:tcW w:w="0" w:type="auto"/>
            <w:tcMar>
              <w:top w:w="15" w:type="dxa"/>
              <w:left w:w="45" w:type="dxa"/>
              <w:bottom w:w="15" w:type="dxa"/>
              <w:right w:w="45" w:type="dxa"/>
            </w:tcMar>
            <w:hideMark/>
          </w:tcPr>
          <w:p w14:paraId="36159E4D" w14:textId="77777777" w:rsidR="00740D05" w:rsidRDefault="00740D05" w:rsidP="006E2324">
            <w:pPr>
              <w:spacing w:after="120"/>
              <w:rPr>
                <w:rFonts w:ascii="Trebuchet MS" w:hAnsi="Trebuchet MS"/>
                <w:szCs w:val="20"/>
              </w:rPr>
            </w:pPr>
            <w:proofErr w:type="spellStart"/>
            <w:r>
              <w:rPr>
                <w:rFonts w:ascii="Trebuchet MS" w:hAnsi="Trebuchet MS"/>
                <w:szCs w:val="20"/>
              </w:rPr>
              <w:t>Subinstrument</w:t>
            </w:r>
            <w:proofErr w:type="spellEnd"/>
          </w:p>
        </w:tc>
        <w:tc>
          <w:tcPr>
            <w:tcW w:w="0" w:type="auto"/>
            <w:tcMar>
              <w:top w:w="15" w:type="dxa"/>
              <w:left w:w="45" w:type="dxa"/>
              <w:bottom w:w="15" w:type="dxa"/>
              <w:right w:w="45" w:type="dxa"/>
            </w:tcMar>
            <w:hideMark/>
          </w:tcPr>
          <w:p w14:paraId="7666B95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lxi:Subinstrument</w:t>
            </w:r>
            <w:proofErr w:type="spellEnd"/>
            <w:proofErr w:type="gramEnd"/>
          </w:p>
        </w:tc>
        <w:tc>
          <w:tcPr>
            <w:tcW w:w="0" w:type="auto"/>
            <w:tcMar>
              <w:top w:w="15" w:type="dxa"/>
              <w:left w:w="45" w:type="dxa"/>
              <w:bottom w:w="15" w:type="dxa"/>
              <w:right w:w="45" w:type="dxa"/>
            </w:tcMar>
            <w:hideMark/>
          </w:tcPr>
          <w:p w14:paraId="5DE09EAF" w14:textId="77777777" w:rsidR="00740D05" w:rsidRDefault="00740D05" w:rsidP="006E2324">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0D349165"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Subinstrument</w:t>
            </w:r>
            <w:proofErr w:type="spellEnd"/>
            <w:r>
              <w:rPr>
                <w:rFonts w:ascii="Trebuchet MS" w:hAnsi="Trebuchet MS"/>
                <w:szCs w:val="20"/>
              </w:rPr>
              <w:t xml:space="preserve"> contains identification and connection information for an individual </w:t>
            </w:r>
            <w:proofErr w:type="spellStart"/>
            <w:r>
              <w:rPr>
                <w:rFonts w:ascii="Trebuchet MS" w:hAnsi="Trebuchet MS"/>
                <w:szCs w:val="20"/>
              </w:rPr>
              <w:t>subinstrument</w:t>
            </w:r>
            <w:proofErr w:type="spellEnd"/>
            <w:r>
              <w:rPr>
                <w:rFonts w:ascii="Trebuchet MS" w:hAnsi="Trebuchet MS"/>
                <w:szCs w:val="20"/>
              </w:rPr>
              <w:t xml:space="preserve">. </w:t>
            </w:r>
          </w:p>
        </w:tc>
      </w:tr>
    </w:tbl>
    <w:p w14:paraId="71C5801C" w14:textId="77777777" w:rsidR="00740D05" w:rsidRDefault="00740D05" w:rsidP="006E2324">
      <w:pPr>
        <w:spacing w:after="120"/>
        <w:divId w:val="556401912"/>
        <w:rPr>
          <w:sz w:val="24"/>
        </w:rPr>
      </w:pPr>
    </w:p>
    <w:p w14:paraId="40D0AB8E" w14:textId="77777777" w:rsidR="00740D05" w:rsidRDefault="00740D05" w:rsidP="006E2324">
      <w:pPr>
        <w:pStyle w:val="Heading3"/>
        <w:spacing w:after="120"/>
        <w:divId w:val="556401912"/>
      </w:pPr>
      <w:bookmarkStart w:id="122" w:name="_Toc192606113"/>
      <w:proofErr w:type="spellStart"/>
      <w:r>
        <w:t>Subinstrument</w:t>
      </w:r>
      <w:bookmarkEnd w:id="122"/>
      <w:proofErr w:type="spellEnd"/>
    </w:p>
    <w:p w14:paraId="20524A51" w14:textId="77777777" w:rsidR="00740D05" w:rsidRDefault="00740D05" w:rsidP="006E2324">
      <w:pPr>
        <w:spacing w:after="120"/>
        <w:divId w:val="1324703665"/>
      </w:pPr>
      <w:proofErr w:type="spellStart"/>
      <w:r>
        <w:rPr>
          <w:rStyle w:val="Emphasis"/>
        </w:rPr>
        <w:t>Subinstrument</w:t>
      </w:r>
      <w:proofErr w:type="spellEnd"/>
      <w:r>
        <w:t xml:space="preserve"> contains information about an individual </w:t>
      </w:r>
      <w:proofErr w:type="spellStart"/>
      <w:r>
        <w:t>subinstrument</w:t>
      </w:r>
      <w:proofErr w:type="spellEnd"/>
      <w:r>
        <w:t xml:space="preserve">. See the </w:t>
      </w:r>
      <w:proofErr w:type="spellStart"/>
      <w:proofErr w:type="gramStart"/>
      <w:r>
        <w:rPr>
          <w:rStyle w:val="Emphasis"/>
        </w:rPr>
        <w:t>lxi:Subinstruments</w:t>
      </w:r>
      <w:proofErr w:type="spellEnd"/>
      <w:proofErr w:type="gramEnd"/>
      <w:r>
        <w:t xml:space="preserve"> type for more information. </w:t>
      </w:r>
    </w:p>
    <w:p w14:paraId="0FF9D634" w14:textId="77777777" w:rsidR="00740D05" w:rsidRDefault="00740D05" w:rsidP="006E2324">
      <w:pPr>
        <w:pStyle w:val="Heading4"/>
        <w:spacing w:after="120"/>
        <w:divId w:val="556401912"/>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740D05" w14:paraId="7387F747" w14:textId="77777777">
        <w:trPr>
          <w:divId w:val="556401912"/>
        </w:trPr>
        <w:tc>
          <w:tcPr>
            <w:tcW w:w="0" w:type="auto"/>
            <w:shd w:val="clear" w:color="auto" w:fill="100080"/>
            <w:tcMar>
              <w:top w:w="45" w:type="dxa"/>
              <w:left w:w="45" w:type="dxa"/>
              <w:bottom w:w="45" w:type="dxa"/>
              <w:right w:w="45" w:type="dxa"/>
            </w:tcMar>
            <w:vAlign w:val="center"/>
            <w:hideMark/>
          </w:tcPr>
          <w:p w14:paraId="7E9B350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34E007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275CF6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CA2259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42D35E59" w14:textId="77777777">
        <w:trPr>
          <w:divId w:val="556401912"/>
        </w:trPr>
        <w:tc>
          <w:tcPr>
            <w:tcW w:w="0" w:type="auto"/>
            <w:tcMar>
              <w:top w:w="15" w:type="dxa"/>
              <w:left w:w="45" w:type="dxa"/>
              <w:bottom w:w="15" w:type="dxa"/>
              <w:right w:w="45" w:type="dxa"/>
            </w:tcMar>
            <w:hideMark/>
          </w:tcPr>
          <w:p w14:paraId="42265A33" w14:textId="77777777" w:rsidR="00740D05" w:rsidRDefault="00740D05" w:rsidP="006E2324">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740D05" w14:paraId="63C0CCF4" w14:textId="77777777">
              <w:trPr>
                <w:gridAfter w:val="1"/>
              </w:trPr>
              <w:tc>
                <w:tcPr>
                  <w:tcW w:w="0" w:type="auto"/>
                  <w:tcMar>
                    <w:top w:w="15" w:type="dxa"/>
                    <w:left w:w="45" w:type="dxa"/>
                    <w:bottom w:w="15" w:type="dxa"/>
                    <w:right w:w="45" w:type="dxa"/>
                  </w:tcMar>
                  <w:hideMark/>
                </w:tcPr>
                <w:p w14:paraId="545F36A9" w14:textId="77777777" w:rsidR="00740D05" w:rsidRDefault="00740D05" w:rsidP="006E2324">
                  <w:pPr>
                    <w:spacing w:after="120"/>
                    <w:rPr>
                      <w:rFonts w:ascii="Trebuchet MS" w:hAnsi="Trebuchet MS"/>
                      <w:szCs w:val="20"/>
                    </w:rPr>
                  </w:pPr>
                </w:p>
              </w:tc>
            </w:tr>
            <w:tr w:rsidR="00740D05" w14:paraId="06074871" w14:textId="77777777">
              <w:tc>
                <w:tcPr>
                  <w:tcW w:w="0" w:type="auto"/>
                  <w:tcMar>
                    <w:top w:w="15" w:type="dxa"/>
                    <w:left w:w="45" w:type="dxa"/>
                    <w:bottom w:w="15" w:type="dxa"/>
                    <w:right w:w="45" w:type="dxa"/>
                  </w:tcMar>
                  <w:hideMark/>
                </w:tcPr>
                <w:p w14:paraId="7683AB7E"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456EE7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03D0E4A9" w14:textId="77777777">
              <w:tc>
                <w:tcPr>
                  <w:tcW w:w="0" w:type="auto"/>
                  <w:tcMar>
                    <w:top w:w="15" w:type="dxa"/>
                    <w:left w:w="45" w:type="dxa"/>
                    <w:bottom w:w="15" w:type="dxa"/>
                    <w:right w:w="45" w:type="dxa"/>
                  </w:tcMar>
                  <w:hideMark/>
                </w:tcPr>
                <w:p w14:paraId="6072B82B"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C102E67"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1940900F" w14:textId="77777777">
              <w:tc>
                <w:tcPr>
                  <w:tcW w:w="0" w:type="auto"/>
                  <w:tcMar>
                    <w:top w:w="15" w:type="dxa"/>
                    <w:left w:w="45" w:type="dxa"/>
                    <w:bottom w:w="15" w:type="dxa"/>
                    <w:right w:w="45" w:type="dxa"/>
                  </w:tcMar>
                  <w:hideMark/>
                </w:tcPr>
                <w:p w14:paraId="7FE0E68E"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1F9DA82"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5CE35967"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18E9A8F9"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7042927"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is the friendly name of the </w:t>
            </w:r>
            <w:proofErr w:type="spellStart"/>
            <w:r>
              <w:rPr>
                <w:rFonts w:ascii="Trebuchet MS" w:hAnsi="Trebuchet MS"/>
                <w:szCs w:val="20"/>
              </w:rPr>
              <w:t>subinstrument</w:t>
            </w:r>
            <w:proofErr w:type="spellEnd"/>
            <w:r>
              <w:rPr>
                <w:rFonts w:ascii="Trebuchet MS" w:hAnsi="Trebuchet MS"/>
                <w:szCs w:val="20"/>
              </w:rPr>
              <w:t xml:space="preserve">. It is typically displayed in tools that discover </w:t>
            </w:r>
            <w:proofErr w:type="spellStart"/>
            <w:r>
              <w:rPr>
                <w:rFonts w:ascii="Trebuchet MS" w:hAnsi="Trebuchet MS"/>
                <w:szCs w:val="20"/>
              </w:rPr>
              <w:t>subinstruments</w:t>
            </w:r>
            <w:proofErr w:type="spellEnd"/>
            <w:r>
              <w:rPr>
                <w:rFonts w:ascii="Trebuchet MS" w:hAnsi="Trebuchet MS"/>
                <w:szCs w:val="20"/>
              </w:rPr>
              <w:t xml:space="preserve"> and facilitates connecting to them. </w:t>
            </w:r>
          </w:p>
          <w:p w14:paraId="55ABAF0F"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3667AFE3"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1D74FBA" w14:textId="77777777" w:rsidR="00740D05" w:rsidRDefault="00740D05" w:rsidP="006E2324">
      <w:pPr>
        <w:pStyle w:val="Heading4"/>
        <w:spacing w:after="120"/>
        <w:divId w:val="556401912"/>
        <w:rPr>
          <w:rFonts w:ascii="Times New Roman" w:hAnsi="Times New Roman"/>
          <w:sz w:val="24"/>
        </w:rPr>
      </w:pPr>
      <w:r>
        <w:t>Sub-elements</w:t>
      </w:r>
    </w:p>
    <w:p w14:paraId="7C1A72C6"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2374"/>
        <w:gridCol w:w="1494"/>
        <w:gridCol w:w="4359"/>
      </w:tblGrid>
      <w:tr w:rsidR="00740D05" w14:paraId="0F0DF577" w14:textId="77777777">
        <w:trPr>
          <w:divId w:val="556401912"/>
        </w:trPr>
        <w:tc>
          <w:tcPr>
            <w:tcW w:w="0" w:type="auto"/>
            <w:shd w:val="clear" w:color="auto" w:fill="008000"/>
            <w:tcMar>
              <w:top w:w="45" w:type="dxa"/>
              <w:left w:w="45" w:type="dxa"/>
              <w:bottom w:w="45" w:type="dxa"/>
              <w:right w:w="45" w:type="dxa"/>
            </w:tcMar>
            <w:vAlign w:val="center"/>
            <w:hideMark/>
          </w:tcPr>
          <w:p w14:paraId="1DB21ED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555591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647E2C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ED2FBAD"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0BB7B515" w14:textId="77777777">
        <w:trPr>
          <w:divId w:val="556401912"/>
        </w:trPr>
        <w:tc>
          <w:tcPr>
            <w:tcW w:w="0" w:type="auto"/>
            <w:tcMar>
              <w:top w:w="15" w:type="dxa"/>
              <w:left w:w="45" w:type="dxa"/>
              <w:bottom w:w="15" w:type="dxa"/>
              <w:right w:w="45" w:type="dxa"/>
            </w:tcMar>
            <w:hideMark/>
          </w:tcPr>
          <w:p w14:paraId="258E9300" w14:textId="77777777" w:rsidR="00740D05" w:rsidRDefault="00740D05" w:rsidP="006E2324">
            <w:pPr>
              <w:spacing w:after="120"/>
              <w:rPr>
                <w:rFonts w:ascii="Trebuchet MS" w:hAnsi="Trebuchet MS"/>
                <w:szCs w:val="20"/>
              </w:rPr>
            </w:pPr>
            <w:r>
              <w:rPr>
                <w:rFonts w:ascii="Trebuchet MS" w:hAnsi="Trebuchet MS"/>
                <w:szCs w:val="20"/>
              </w:rPr>
              <w:t>Identity</w:t>
            </w:r>
          </w:p>
        </w:tc>
        <w:tc>
          <w:tcPr>
            <w:tcW w:w="0" w:type="auto"/>
            <w:tcMar>
              <w:top w:w="15" w:type="dxa"/>
              <w:left w:w="45" w:type="dxa"/>
              <w:bottom w:w="15" w:type="dxa"/>
              <w:right w:w="45" w:type="dxa"/>
            </w:tcMar>
            <w:hideMark/>
          </w:tcPr>
          <w:p w14:paraId="69AA266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lxi:SubinstrumentIdentity</w:t>
            </w:r>
            <w:proofErr w:type="spellEnd"/>
            <w:proofErr w:type="gramEnd"/>
          </w:p>
        </w:tc>
        <w:tc>
          <w:tcPr>
            <w:tcW w:w="0" w:type="auto"/>
            <w:tcMar>
              <w:top w:w="15" w:type="dxa"/>
              <w:left w:w="45" w:type="dxa"/>
              <w:bottom w:w="15" w:type="dxa"/>
              <w:right w:w="45" w:type="dxa"/>
            </w:tcMar>
            <w:hideMark/>
          </w:tcPr>
          <w:p w14:paraId="3F8F976E"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2B12D48"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Identity information about this </w:t>
            </w:r>
            <w:proofErr w:type="spellStart"/>
            <w:r>
              <w:rPr>
                <w:rFonts w:ascii="Trebuchet MS" w:hAnsi="Trebuchet MS"/>
                <w:szCs w:val="20"/>
              </w:rPr>
              <w:t>subinstrument</w:t>
            </w:r>
            <w:proofErr w:type="spellEnd"/>
            <w:r>
              <w:rPr>
                <w:rFonts w:ascii="Trebuchet MS" w:hAnsi="Trebuchet MS"/>
                <w:szCs w:val="20"/>
              </w:rPr>
              <w:t xml:space="preserve">. A given </w:t>
            </w:r>
            <w:proofErr w:type="spellStart"/>
            <w:r>
              <w:rPr>
                <w:rFonts w:ascii="Trebuchet MS" w:hAnsi="Trebuchet MS"/>
                <w:szCs w:val="20"/>
              </w:rPr>
              <w:t>subinstrument</w:t>
            </w:r>
            <w:proofErr w:type="spellEnd"/>
            <w:r>
              <w:rPr>
                <w:rFonts w:ascii="Trebuchet MS" w:hAnsi="Trebuchet MS"/>
                <w:szCs w:val="20"/>
              </w:rPr>
              <w:t xml:space="preserve"> may provide connections to various network channels. Each </w:t>
            </w:r>
            <w:proofErr w:type="spellStart"/>
            <w:r>
              <w:rPr>
                <w:rFonts w:ascii="Trebuchet MS" w:hAnsi="Trebuchet MS"/>
                <w:szCs w:val="20"/>
              </w:rPr>
              <w:t>subinstrument</w:t>
            </w:r>
            <w:proofErr w:type="spellEnd"/>
            <w:r>
              <w:rPr>
                <w:rFonts w:ascii="Trebuchet MS" w:hAnsi="Trebuchet MS"/>
                <w:szCs w:val="20"/>
              </w:rPr>
              <w:t xml:space="preserve"> and the channels by which it can be accessed are listed here. </w:t>
            </w:r>
          </w:p>
          <w:p w14:paraId="6222E039"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RULE:23.11.8.2-1</w:t>
            </w:r>
            <w:r>
              <w:rPr>
                <w:rFonts w:ascii="Trebuchet MS" w:hAnsi="Trebuchet MS"/>
                <w:szCs w:val="20"/>
              </w:rPr>
              <w:t xml:space="preserve"> If this </w:t>
            </w:r>
            <w:proofErr w:type="spellStart"/>
            <w:r>
              <w:rPr>
                <w:rFonts w:ascii="Trebuchet MS" w:hAnsi="Trebuchet MS"/>
                <w:szCs w:val="20"/>
              </w:rPr>
              <w:t>subinstrument</w:t>
            </w:r>
            <w:proofErr w:type="spellEnd"/>
            <w:r>
              <w:rPr>
                <w:rFonts w:ascii="Trebuchet MS" w:hAnsi="Trebuchet MS"/>
                <w:szCs w:val="20"/>
              </w:rPr>
              <w:t xml:space="preserve"> is the main instrument described in this XML file then this element shall be omitted. Note that the equivalent identification information for the main instrument can be found at </w:t>
            </w:r>
            <w:r>
              <w:rPr>
                <w:rStyle w:val="Emphasis"/>
                <w:rFonts w:ascii="Trebuchet MS" w:hAnsi="Trebuchet MS"/>
                <w:szCs w:val="20"/>
              </w:rPr>
              <w:t>LXIDevice/Manufacturer, LXIDevice/Model, LXIDevice/</w:t>
            </w:r>
            <w:proofErr w:type="spellStart"/>
            <w:r>
              <w:rPr>
                <w:rStyle w:val="Emphasis"/>
                <w:rFonts w:ascii="Trebuchet MS" w:hAnsi="Trebuchet MS"/>
                <w:szCs w:val="20"/>
              </w:rPr>
              <w:t>SerialNumber</w:t>
            </w:r>
            <w:proofErr w:type="spellEnd"/>
            <w:r>
              <w:rPr>
                <w:rStyle w:val="Emphasis"/>
                <w:rFonts w:ascii="Trebuchet MS" w:hAnsi="Trebuchet MS"/>
                <w:szCs w:val="20"/>
              </w:rPr>
              <w:t>,</w:t>
            </w:r>
            <w:r>
              <w:rPr>
                <w:rFonts w:ascii="Trebuchet MS" w:hAnsi="Trebuchet MS"/>
                <w:szCs w:val="20"/>
              </w:rPr>
              <w:t xml:space="preserve"> and </w:t>
            </w:r>
            <w:r>
              <w:rPr>
                <w:rStyle w:val="Emphasis"/>
                <w:rFonts w:ascii="Trebuchet MS" w:hAnsi="Trebuchet MS"/>
                <w:szCs w:val="20"/>
              </w:rPr>
              <w:t>LXIDevice/</w:t>
            </w:r>
            <w:proofErr w:type="spellStart"/>
            <w:r>
              <w:rPr>
                <w:rStyle w:val="Emphasis"/>
                <w:rFonts w:ascii="Trebuchet MS" w:hAnsi="Trebuchet MS"/>
                <w:szCs w:val="20"/>
              </w:rPr>
              <w:t>FirmwareRevision</w:t>
            </w:r>
            <w:proofErr w:type="spellEnd"/>
            <w:r>
              <w:rPr>
                <w:rFonts w:ascii="Trebuchet MS" w:hAnsi="Trebuchet MS"/>
                <w:szCs w:val="20"/>
              </w:rPr>
              <w:t xml:space="preserve">. </w:t>
            </w:r>
          </w:p>
          <w:p w14:paraId="6F00C5F8"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RULE:23.11.8.2-2</w:t>
            </w:r>
            <w:r>
              <w:rPr>
                <w:rFonts w:ascii="Trebuchet MS" w:hAnsi="Trebuchet MS"/>
                <w:szCs w:val="20"/>
              </w:rPr>
              <w:t xml:space="preserve"> If the </w:t>
            </w:r>
            <w:proofErr w:type="spellStart"/>
            <w:r>
              <w:rPr>
                <w:rFonts w:ascii="Trebuchet MS" w:hAnsi="Trebuchet MS"/>
                <w:szCs w:val="20"/>
              </w:rPr>
              <w:t>subinstrument</w:t>
            </w:r>
            <w:proofErr w:type="spellEnd"/>
            <w:r>
              <w:rPr>
                <w:rFonts w:ascii="Trebuchet MS" w:hAnsi="Trebuchet MS"/>
                <w:szCs w:val="20"/>
              </w:rPr>
              <w:t xml:space="preserve"> described is NOT the default LXI instrument then this element shall be included. </w:t>
            </w:r>
          </w:p>
        </w:tc>
      </w:tr>
      <w:tr w:rsidR="00740D05" w14:paraId="44807921" w14:textId="77777777">
        <w:trPr>
          <w:divId w:val="556401912"/>
        </w:trPr>
        <w:tc>
          <w:tcPr>
            <w:tcW w:w="0" w:type="auto"/>
            <w:tcMar>
              <w:top w:w="15" w:type="dxa"/>
              <w:left w:w="45" w:type="dxa"/>
              <w:bottom w:w="15" w:type="dxa"/>
              <w:right w:w="45" w:type="dxa"/>
            </w:tcMar>
            <w:hideMark/>
          </w:tcPr>
          <w:p w14:paraId="21AA8F04" w14:textId="77777777" w:rsidR="00740D05" w:rsidRDefault="00740D05" w:rsidP="006E2324">
            <w:pPr>
              <w:spacing w:after="120"/>
              <w:rPr>
                <w:rFonts w:ascii="Trebuchet MS" w:hAnsi="Trebuchet MS"/>
                <w:szCs w:val="20"/>
              </w:rPr>
            </w:pPr>
            <w:r>
              <w:rPr>
                <w:rFonts w:ascii="Trebuchet MS" w:hAnsi="Trebuchet MS"/>
                <w:szCs w:val="20"/>
              </w:rPr>
              <w:t>HiSLIP</w:t>
            </w:r>
          </w:p>
        </w:tc>
        <w:tc>
          <w:tcPr>
            <w:tcW w:w="0" w:type="auto"/>
            <w:tcMar>
              <w:top w:w="15" w:type="dxa"/>
              <w:left w:w="45" w:type="dxa"/>
              <w:bottom w:w="15" w:type="dxa"/>
              <w:right w:w="45" w:type="dxa"/>
            </w:tcMar>
            <w:hideMark/>
          </w:tcPr>
          <w:p w14:paraId="273D629F"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lxi:SubinstrumentHiSLIP</w:t>
            </w:r>
            <w:proofErr w:type="spellEnd"/>
            <w:proofErr w:type="gramEnd"/>
          </w:p>
        </w:tc>
        <w:tc>
          <w:tcPr>
            <w:tcW w:w="0" w:type="auto"/>
            <w:tcMar>
              <w:top w:w="15" w:type="dxa"/>
              <w:left w:w="45" w:type="dxa"/>
              <w:bottom w:w="15" w:type="dxa"/>
              <w:right w:w="45" w:type="dxa"/>
            </w:tcMar>
            <w:hideMark/>
          </w:tcPr>
          <w:p w14:paraId="78FD4340"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709F81F"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Indicates the HiSLIP </w:t>
            </w:r>
            <w:proofErr w:type="spellStart"/>
            <w:r>
              <w:rPr>
                <w:rFonts w:ascii="Trebuchet MS" w:hAnsi="Trebuchet MS"/>
                <w:szCs w:val="20"/>
              </w:rPr>
              <w:t>subaddresses</w:t>
            </w:r>
            <w:proofErr w:type="spellEnd"/>
            <w:r>
              <w:rPr>
                <w:rFonts w:ascii="Trebuchet MS" w:hAnsi="Trebuchet MS"/>
                <w:szCs w:val="20"/>
              </w:rPr>
              <w:t xml:space="preserve">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740D05" w14:paraId="6542657F" w14:textId="77777777">
        <w:trPr>
          <w:divId w:val="556401912"/>
        </w:trPr>
        <w:tc>
          <w:tcPr>
            <w:tcW w:w="0" w:type="auto"/>
            <w:tcMar>
              <w:top w:w="15" w:type="dxa"/>
              <w:left w:w="45" w:type="dxa"/>
              <w:bottom w:w="15" w:type="dxa"/>
              <w:right w:w="45" w:type="dxa"/>
            </w:tcMar>
            <w:hideMark/>
          </w:tcPr>
          <w:p w14:paraId="0FB3C5DA" w14:textId="77777777" w:rsidR="00740D05" w:rsidRDefault="00740D05" w:rsidP="006E2324">
            <w:pPr>
              <w:spacing w:after="120"/>
              <w:rPr>
                <w:rFonts w:ascii="Trebuchet MS" w:hAnsi="Trebuchet MS"/>
                <w:szCs w:val="20"/>
              </w:rPr>
            </w:pPr>
            <w:r>
              <w:rPr>
                <w:rFonts w:ascii="Trebuchet MS" w:hAnsi="Trebuchet MS"/>
                <w:szCs w:val="20"/>
              </w:rPr>
              <w:lastRenderedPageBreak/>
              <w:t>REST</w:t>
            </w:r>
          </w:p>
        </w:tc>
        <w:tc>
          <w:tcPr>
            <w:tcW w:w="0" w:type="auto"/>
            <w:tcMar>
              <w:top w:w="15" w:type="dxa"/>
              <w:left w:w="45" w:type="dxa"/>
              <w:bottom w:w="15" w:type="dxa"/>
              <w:right w:w="45" w:type="dxa"/>
            </w:tcMar>
            <w:hideMark/>
          </w:tcPr>
          <w:p w14:paraId="7EB9EE05"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lxi:SubinstrumentREST</w:t>
            </w:r>
            <w:proofErr w:type="spellEnd"/>
            <w:proofErr w:type="gramEnd"/>
          </w:p>
        </w:tc>
        <w:tc>
          <w:tcPr>
            <w:tcW w:w="0" w:type="auto"/>
            <w:tcMar>
              <w:top w:w="15" w:type="dxa"/>
              <w:left w:w="45" w:type="dxa"/>
              <w:bottom w:w="15" w:type="dxa"/>
              <w:right w:w="45" w:type="dxa"/>
            </w:tcMar>
            <w:hideMark/>
          </w:tcPr>
          <w:p w14:paraId="3DED2E00"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F0A9D53"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Indicates the REST APIs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740D05" w14:paraId="1203E00C" w14:textId="77777777">
        <w:trPr>
          <w:divId w:val="556401912"/>
        </w:trPr>
        <w:tc>
          <w:tcPr>
            <w:tcW w:w="0" w:type="auto"/>
            <w:tcMar>
              <w:top w:w="15" w:type="dxa"/>
              <w:left w:w="45" w:type="dxa"/>
              <w:bottom w:w="15" w:type="dxa"/>
              <w:right w:w="45" w:type="dxa"/>
            </w:tcMar>
            <w:hideMark/>
          </w:tcPr>
          <w:p w14:paraId="3F3CAC01" w14:textId="77777777" w:rsidR="00740D05" w:rsidRDefault="00740D05" w:rsidP="006E2324">
            <w:pPr>
              <w:spacing w:after="120"/>
              <w:rPr>
                <w:rFonts w:ascii="Trebuchet MS" w:hAnsi="Trebuchet MS"/>
                <w:szCs w:val="20"/>
              </w:rPr>
            </w:pPr>
            <w:r>
              <w:rPr>
                <w:rFonts w:ascii="Trebuchet MS" w:hAnsi="Trebuchet MS"/>
                <w:szCs w:val="20"/>
              </w:rPr>
              <w:t>Socket</w:t>
            </w:r>
          </w:p>
        </w:tc>
        <w:tc>
          <w:tcPr>
            <w:tcW w:w="0" w:type="auto"/>
            <w:tcMar>
              <w:top w:w="15" w:type="dxa"/>
              <w:left w:w="45" w:type="dxa"/>
              <w:bottom w:w="15" w:type="dxa"/>
              <w:right w:w="45" w:type="dxa"/>
            </w:tcMar>
            <w:hideMark/>
          </w:tcPr>
          <w:p w14:paraId="159F674D"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lxi:SubinstrumentSocket</w:t>
            </w:r>
            <w:proofErr w:type="spellEnd"/>
            <w:proofErr w:type="gramEnd"/>
          </w:p>
        </w:tc>
        <w:tc>
          <w:tcPr>
            <w:tcW w:w="0" w:type="auto"/>
            <w:tcMar>
              <w:top w:w="15" w:type="dxa"/>
              <w:left w:w="45" w:type="dxa"/>
              <w:bottom w:w="15" w:type="dxa"/>
              <w:right w:w="45" w:type="dxa"/>
            </w:tcMar>
            <w:hideMark/>
          </w:tcPr>
          <w:p w14:paraId="1F4AACA6"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ECE0E36"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Indicates the sockets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740D05" w14:paraId="04F94F8A" w14:textId="77777777">
        <w:trPr>
          <w:divId w:val="556401912"/>
        </w:trPr>
        <w:tc>
          <w:tcPr>
            <w:tcW w:w="0" w:type="auto"/>
            <w:tcMar>
              <w:top w:w="15" w:type="dxa"/>
              <w:left w:w="45" w:type="dxa"/>
              <w:bottom w:w="15" w:type="dxa"/>
              <w:right w:w="45" w:type="dxa"/>
            </w:tcMar>
            <w:hideMark/>
          </w:tcPr>
          <w:p w14:paraId="39B6E934" w14:textId="77777777" w:rsidR="00740D05" w:rsidRDefault="00740D05" w:rsidP="006E2324">
            <w:pPr>
              <w:spacing w:after="120"/>
              <w:rPr>
                <w:rFonts w:ascii="Trebuchet MS" w:hAnsi="Trebuchet MS"/>
                <w:szCs w:val="20"/>
              </w:rPr>
            </w:pPr>
            <w:r>
              <w:rPr>
                <w:rFonts w:ascii="Trebuchet MS" w:hAnsi="Trebuchet MS"/>
                <w:szCs w:val="20"/>
              </w:rPr>
              <w:t>Telnet</w:t>
            </w:r>
          </w:p>
        </w:tc>
        <w:tc>
          <w:tcPr>
            <w:tcW w:w="0" w:type="auto"/>
            <w:tcMar>
              <w:top w:w="15" w:type="dxa"/>
              <w:left w:w="45" w:type="dxa"/>
              <w:bottom w:w="15" w:type="dxa"/>
              <w:right w:w="45" w:type="dxa"/>
            </w:tcMar>
            <w:hideMark/>
          </w:tcPr>
          <w:p w14:paraId="391D364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lxi:SubinstrumentTelnet</w:t>
            </w:r>
            <w:proofErr w:type="spellEnd"/>
            <w:proofErr w:type="gramEnd"/>
          </w:p>
        </w:tc>
        <w:tc>
          <w:tcPr>
            <w:tcW w:w="0" w:type="auto"/>
            <w:tcMar>
              <w:top w:w="15" w:type="dxa"/>
              <w:left w:w="45" w:type="dxa"/>
              <w:bottom w:w="15" w:type="dxa"/>
              <w:right w:w="45" w:type="dxa"/>
            </w:tcMar>
            <w:hideMark/>
          </w:tcPr>
          <w:p w14:paraId="30B6FE3B"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743F41F"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Indicates the telnet ports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740D05" w14:paraId="74E25B5F" w14:textId="77777777">
        <w:trPr>
          <w:divId w:val="556401912"/>
        </w:trPr>
        <w:tc>
          <w:tcPr>
            <w:tcW w:w="0" w:type="auto"/>
            <w:tcMar>
              <w:top w:w="15" w:type="dxa"/>
              <w:left w:w="45" w:type="dxa"/>
              <w:bottom w:w="15" w:type="dxa"/>
              <w:right w:w="45" w:type="dxa"/>
            </w:tcMar>
            <w:hideMark/>
          </w:tcPr>
          <w:p w14:paraId="6B6D016D" w14:textId="77777777" w:rsidR="00740D05" w:rsidRDefault="00740D05" w:rsidP="006E2324">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4FDC9773" w14:textId="77777777" w:rsidR="00740D05" w:rsidRDefault="00740D05" w:rsidP="006E2324">
            <w:pPr>
              <w:spacing w:after="120"/>
              <w:rPr>
                <w:rFonts w:ascii="Trebuchet MS" w:hAnsi="Trebuchet MS"/>
                <w:szCs w:val="20"/>
              </w:rPr>
            </w:pPr>
            <w:proofErr w:type="gramStart"/>
            <w:r>
              <w:rPr>
                <w:rFonts w:ascii="Trebuchet MS" w:hAnsi="Trebuchet MS"/>
                <w:szCs w:val="20"/>
              </w:rPr>
              <w:t>lxi:SubinstrumentVXI</w:t>
            </w:r>
            <w:proofErr w:type="gramEnd"/>
            <w:r>
              <w:rPr>
                <w:rFonts w:ascii="Trebuchet MS" w:hAnsi="Trebuchet MS"/>
                <w:szCs w:val="20"/>
              </w:rPr>
              <w:t>11</w:t>
            </w:r>
          </w:p>
        </w:tc>
        <w:tc>
          <w:tcPr>
            <w:tcW w:w="0" w:type="auto"/>
            <w:tcMar>
              <w:top w:w="15" w:type="dxa"/>
              <w:left w:w="45" w:type="dxa"/>
              <w:bottom w:w="15" w:type="dxa"/>
              <w:right w:w="45" w:type="dxa"/>
            </w:tcMar>
            <w:hideMark/>
          </w:tcPr>
          <w:p w14:paraId="5CAB037F"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7B20E7B"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Indicates the VXI channel that controls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bl>
    <w:p w14:paraId="2AD851C9" w14:textId="77777777" w:rsidR="00740D05" w:rsidRDefault="00740D05" w:rsidP="006E2324">
      <w:pPr>
        <w:spacing w:after="120"/>
        <w:divId w:val="556401912"/>
        <w:rPr>
          <w:sz w:val="24"/>
        </w:rPr>
      </w:pPr>
    </w:p>
    <w:p w14:paraId="47C652AD" w14:textId="77777777" w:rsidR="00740D05" w:rsidRDefault="00740D05" w:rsidP="006E2324">
      <w:pPr>
        <w:pStyle w:val="Heading3"/>
        <w:spacing w:after="120"/>
        <w:divId w:val="556401912"/>
      </w:pPr>
      <w:bookmarkStart w:id="123" w:name="_Toc192606114"/>
      <w:proofErr w:type="spellStart"/>
      <w:r>
        <w:t>SubinstrumentIdentity</w:t>
      </w:r>
      <w:bookmarkEnd w:id="123"/>
      <w:proofErr w:type="spellEnd"/>
    </w:p>
    <w:p w14:paraId="1E5E9BB4" w14:textId="77777777" w:rsidR="00740D05" w:rsidRDefault="00740D05" w:rsidP="006E2324">
      <w:pPr>
        <w:pStyle w:val="NormalWeb"/>
        <w:spacing w:after="120"/>
        <w:divId w:val="1970627418"/>
        <w:rPr>
          <w:rFonts w:eastAsiaTheme="minorEastAsia"/>
        </w:rPr>
      </w:pPr>
      <w:proofErr w:type="spellStart"/>
      <w:r>
        <w:rPr>
          <w:rStyle w:val="Emphasis"/>
        </w:rPr>
        <w:t>SubinstrumentIdentity</w:t>
      </w:r>
      <w:proofErr w:type="spellEnd"/>
      <w:r>
        <w:t xml:space="preserve"> contains identity information about an individual </w:t>
      </w:r>
      <w:proofErr w:type="spellStart"/>
      <w:r>
        <w:t>subinstrument</w:t>
      </w:r>
      <w:proofErr w:type="spellEnd"/>
      <w:r>
        <w:t xml:space="preserve">. </w:t>
      </w:r>
    </w:p>
    <w:p w14:paraId="2E880E9A" w14:textId="77777777" w:rsidR="00740D05" w:rsidRDefault="00740D05" w:rsidP="006E2324">
      <w:pPr>
        <w:pStyle w:val="NormalWeb"/>
        <w:spacing w:after="120"/>
        <w:divId w:val="1970627418"/>
      </w:pPr>
      <w:r>
        <w:t xml:space="preserve">The identity fields mimic the IEEE 488.2 identity query response. Where the described connection supports SCPI, the element contents should match the IEEE 488.2 *IDN? query response from that </w:t>
      </w:r>
      <w:proofErr w:type="spellStart"/>
      <w:r>
        <w:t>subinstument</w:t>
      </w:r>
      <w:proofErr w:type="spellEnd"/>
      <w:r>
        <w:t xml:space="preserve">. </w:t>
      </w:r>
    </w:p>
    <w:p w14:paraId="34A4E4FD" w14:textId="77777777" w:rsidR="00740D05" w:rsidRDefault="00740D05" w:rsidP="006E2324">
      <w:pPr>
        <w:pStyle w:val="NormalWeb"/>
        <w:spacing w:after="120"/>
        <w:divId w:val="556401912"/>
      </w:pPr>
      <w:r>
        <w:t xml:space="preserve">The </w:t>
      </w:r>
      <w:proofErr w:type="spellStart"/>
      <w:r>
        <w:rPr>
          <w:rStyle w:val="Emphasis"/>
        </w:rPr>
        <w:t>SubinstrumentIdentity</w:t>
      </w:r>
      <w:proofErr w:type="spellEnd"/>
      <w:r>
        <w:t xml:space="preserve"> complex type has </w:t>
      </w:r>
      <w:r>
        <w:rPr>
          <w:b/>
          <w:bCs/>
        </w:rPr>
        <w:t>no attributes</w:t>
      </w:r>
    </w:p>
    <w:p w14:paraId="34F19CD8" w14:textId="77777777" w:rsidR="00740D05" w:rsidRDefault="00740D05" w:rsidP="006E2324">
      <w:pPr>
        <w:pStyle w:val="Heading4"/>
        <w:spacing w:after="120"/>
        <w:divId w:val="556401912"/>
      </w:pPr>
      <w:r>
        <w:t>Sub-elements</w:t>
      </w:r>
    </w:p>
    <w:p w14:paraId="341AE9A1"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61"/>
        <w:gridCol w:w="850"/>
        <w:gridCol w:w="1467"/>
        <w:gridCol w:w="5482"/>
      </w:tblGrid>
      <w:tr w:rsidR="00740D05" w14:paraId="2AF9E480" w14:textId="77777777">
        <w:trPr>
          <w:divId w:val="556401912"/>
        </w:trPr>
        <w:tc>
          <w:tcPr>
            <w:tcW w:w="0" w:type="auto"/>
            <w:shd w:val="clear" w:color="auto" w:fill="008000"/>
            <w:tcMar>
              <w:top w:w="45" w:type="dxa"/>
              <w:left w:w="45" w:type="dxa"/>
              <w:bottom w:w="45" w:type="dxa"/>
              <w:right w:w="45" w:type="dxa"/>
            </w:tcMar>
            <w:vAlign w:val="center"/>
            <w:hideMark/>
          </w:tcPr>
          <w:p w14:paraId="07819331"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0F8802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858A78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C20376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1AD25034" w14:textId="77777777">
        <w:trPr>
          <w:divId w:val="556401912"/>
        </w:trPr>
        <w:tc>
          <w:tcPr>
            <w:tcW w:w="0" w:type="auto"/>
            <w:tcMar>
              <w:top w:w="15" w:type="dxa"/>
              <w:left w:w="45" w:type="dxa"/>
              <w:bottom w:w="15" w:type="dxa"/>
              <w:right w:w="45" w:type="dxa"/>
            </w:tcMar>
            <w:hideMark/>
          </w:tcPr>
          <w:p w14:paraId="4FBFCF00" w14:textId="77777777" w:rsidR="00740D05" w:rsidRDefault="00740D05" w:rsidP="006E2324">
            <w:pPr>
              <w:spacing w:after="120"/>
              <w:rPr>
                <w:rFonts w:ascii="Trebuchet MS" w:hAnsi="Trebuchet MS"/>
                <w:szCs w:val="20"/>
              </w:rPr>
            </w:pPr>
            <w:r>
              <w:rPr>
                <w:rFonts w:ascii="Trebuchet MS" w:hAnsi="Trebuchet MS"/>
                <w:szCs w:val="20"/>
              </w:rPr>
              <w:t>Manufacturer2</w:t>
            </w:r>
          </w:p>
        </w:tc>
        <w:tc>
          <w:tcPr>
            <w:tcW w:w="0" w:type="auto"/>
            <w:tcMar>
              <w:top w:w="15" w:type="dxa"/>
              <w:left w:w="45" w:type="dxa"/>
              <w:bottom w:w="15" w:type="dxa"/>
              <w:right w:w="45" w:type="dxa"/>
            </w:tcMar>
            <w:hideMark/>
          </w:tcPr>
          <w:p w14:paraId="0C751E4D"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41827A6"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2DB5BD35"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Manufacturer2</w:t>
            </w:r>
            <w:r>
              <w:rPr>
                <w:rFonts w:ascii="Trebuchet MS" w:hAnsi="Trebuchet MS"/>
                <w:szCs w:val="20"/>
              </w:rPr>
              <w:t xml:space="preserve"> indicates the manufacturer of this </w:t>
            </w:r>
            <w:proofErr w:type="spellStart"/>
            <w:r>
              <w:rPr>
                <w:rFonts w:ascii="Trebuchet MS" w:hAnsi="Trebuchet MS"/>
                <w:szCs w:val="20"/>
              </w:rPr>
              <w:t>subinstrument</w:t>
            </w:r>
            <w:proofErr w:type="spellEnd"/>
            <w:r>
              <w:rPr>
                <w:rFonts w:ascii="Trebuchet MS" w:hAnsi="Trebuchet MS"/>
                <w:szCs w:val="20"/>
              </w:rPr>
              <w:t xml:space="preserve"> </w:t>
            </w:r>
          </w:p>
          <w:p w14:paraId="3028730C" w14:textId="77777777" w:rsidR="00740D05" w:rsidRDefault="00740D05" w:rsidP="006E2324">
            <w:pPr>
              <w:pStyle w:val="NormalWeb"/>
              <w:spacing w:after="120"/>
              <w:rPr>
                <w:rFonts w:ascii="Trebuchet MS" w:hAnsi="Trebuchet MS"/>
                <w:szCs w:val="20"/>
              </w:rPr>
            </w:pPr>
            <w:r>
              <w:rPr>
                <w:rStyle w:val="Emphasis"/>
                <w:rFonts w:ascii="Trebuchet MS" w:hAnsi="Trebuchet MS"/>
                <w:szCs w:val="20"/>
              </w:rPr>
              <w:t>Manufacturer2</w:t>
            </w:r>
            <w:r>
              <w:rPr>
                <w:rFonts w:ascii="Trebuchet MS" w:hAnsi="Trebuchet MS"/>
                <w:szCs w:val="20"/>
              </w:rPr>
              <w:t xml:space="preserve"> should match the manufacturer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tc>
      </w:tr>
      <w:tr w:rsidR="00740D05" w14:paraId="15AC1EC0" w14:textId="77777777">
        <w:trPr>
          <w:divId w:val="556401912"/>
        </w:trPr>
        <w:tc>
          <w:tcPr>
            <w:tcW w:w="0" w:type="auto"/>
            <w:tcMar>
              <w:top w:w="15" w:type="dxa"/>
              <w:left w:w="45" w:type="dxa"/>
              <w:bottom w:w="15" w:type="dxa"/>
              <w:right w:w="45" w:type="dxa"/>
            </w:tcMar>
            <w:hideMark/>
          </w:tcPr>
          <w:p w14:paraId="115BA140" w14:textId="77777777" w:rsidR="00740D05" w:rsidRDefault="00740D05" w:rsidP="006E2324">
            <w:pPr>
              <w:spacing w:after="120"/>
              <w:rPr>
                <w:rFonts w:ascii="Trebuchet MS" w:hAnsi="Trebuchet MS"/>
                <w:szCs w:val="20"/>
              </w:rPr>
            </w:pPr>
            <w:r>
              <w:rPr>
                <w:rFonts w:ascii="Trebuchet MS" w:hAnsi="Trebuchet MS"/>
                <w:szCs w:val="20"/>
              </w:rPr>
              <w:t>Model2</w:t>
            </w:r>
          </w:p>
        </w:tc>
        <w:tc>
          <w:tcPr>
            <w:tcW w:w="0" w:type="auto"/>
            <w:tcMar>
              <w:top w:w="15" w:type="dxa"/>
              <w:left w:w="45" w:type="dxa"/>
              <w:bottom w:w="15" w:type="dxa"/>
              <w:right w:w="45" w:type="dxa"/>
            </w:tcMar>
            <w:hideMark/>
          </w:tcPr>
          <w:p w14:paraId="0345DD3C"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A44F721"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2C96689"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Model2</w:t>
            </w:r>
            <w:r>
              <w:rPr>
                <w:rFonts w:ascii="Trebuchet MS" w:hAnsi="Trebuchet MS"/>
                <w:szCs w:val="20"/>
              </w:rPr>
              <w:t xml:space="preserve"> indicates the model of this </w:t>
            </w:r>
            <w:proofErr w:type="spellStart"/>
            <w:r>
              <w:rPr>
                <w:rFonts w:ascii="Trebuchet MS" w:hAnsi="Trebuchet MS"/>
                <w:szCs w:val="20"/>
              </w:rPr>
              <w:t>subinstrument</w:t>
            </w:r>
            <w:proofErr w:type="spellEnd"/>
            <w:r>
              <w:rPr>
                <w:rFonts w:ascii="Trebuchet MS" w:hAnsi="Trebuchet MS"/>
                <w:szCs w:val="20"/>
              </w:rPr>
              <w:t xml:space="preserve"> </w:t>
            </w:r>
          </w:p>
          <w:p w14:paraId="736F736D" w14:textId="77777777" w:rsidR="00740D05" w:rsidRDefault="00740D05" w:rsidP="006E2324">
            <w:pPr>
              <w:pStyle w:val="NormalWeb"/>
              <w:spacing w:after="120"/>
              <w:rPr>
                <w:rFonts w:ascii="Trebuchet MS" w:hAnsi="Trebuchet MS"/>
                <w:szCs w:val="20"/>
              </w:rPr>
            </w:pPr>
            <w:r>
              <w:rPr>
                <w:rStyle w:val="Emphasis"/>
                <w:rFonts w:ascii="Trebuchet MS" w:hAnsi="Trebuchet MS"/>
                <w:szCs w:val="20"/>
              </w:rPr>
              <w:t>Model2</w:t>
            </w:r>
            <w:r>
              <w:rPr>
                <w:rFonts w:ascii="Trebuchet MS" w:hAnsi="Trebuchet MS"/>
                <w:szCs w:val="20"/>
              </w:rPr>
              <w:t xml:space="preserve"> should match the model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tc>
      </w:tr>
      <w:tr w:rsidR="00740D05" w14:paraId="1420FD40" w14:textId="77777777">
        <w:trPr>
          <w:divId w:val="556401912"/>
        </w:trPr>
        <w:tc>
          <w:tcPr>
            <w:tcW w:w="0" w:type="auto"/>
            <w:tcMar>
              <w:top w:w="15" w:type="dxa"/>
              <w:left w:w="45" w:type="dxa"/>
              <w:bottom w:w="15" w:type="dxa"/>
              <w:right w:w="45" w:type="dxa"/>
            </w:tcMar>
            <w:hideMark/>
          </w:tcPr>
          <w:p w14:paraId="072472DC" w14:textId="77777777" w:rsidR="00740D05" w:rsidRDefault="00740D05" w:rsidP="006E2324">
            <w:pPr>
              <w:spacing w:after="120"/>
              <w:rPr>
                <w:rFonts w:ascii="Trebuchet MS" w:hAnsi="Trebuchet MS"/>
                <w:szCs w:val="20"/>
              </w:rPr>
            </w:pPr>
            <w:r>
              <w:rPr>
                <w:rFonts w:ascii="Trebuchet MS" w:hAnsi="Trebuchet MS"/>
                <w:szCs w:val="20"/>
              </w:rPr>
              <w:t>SerialNumber2</w:t>
            </w:r>
          </w:p>
        </w:tc>
        <w:tc>
          <w:tcPr>
            <w:tcW w:w="0" w:type="auto"/>
            <w:tcMar>
              <w:top w:w="15" w:type="dxa"/>
              <w:left w:w="45" w:type="dxa"/>
              <w:bottom w:w="15" w:type="dxa"/>
              <w:right w:w="45" w:type="dxa"/>
            </w:tcMar>
            <w:hideMark/>
          </w:tcPr>
          <w:p w14:paraId="1C5723DC"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60782C4"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9307CDB"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SerialNumber2</w:t>
            </w:r>
            <w:r>
              <w:rPr>
                <w:rFonts w:ascii="Trebuchet MS" w:hAnsi="Trebuchet MS"/>
                <w:szCs w:val="20"/>
              </w:rPr>
              <w:t xml:space="preserve"> indicates the serial number of this </w:t>
            </w:r>
            <w:proofErr w:type="spellStart"/>
            <w:r>
              <w:rPr>
                <w:rFonts w:ascii="Trebuchet MS" w:hAnsi="Trebuchet MS"/>
                <w:szCs w:val="20"/>
              </w:rPr>
              <w:t>subinstrument</w:t>
            </w:r>
            <w:proofErr w:type="spellEnd"/>
            <w:r>
              <w:rPr>
                <w:rFonts w:ascii="Trebuchet MS" w:hAnsi="Trebuchet MS"/>
                <w:szCs w:val="20"/>
              </w:rPr>
              <w:t xml:space="preserve">. </w:t>
            </w:r>
          </w:p>
          <w:p w14:paraId="5432CDBA" w14:textId="77777777" w:rsidR="00740D05" w:rsidRDefault="00740D05" w:rsidP="006E2324">
            <w:pPr>
              <w:pStyle w:val="NormalWeb"/>
              <w:spacing w:after="120"/>
              <w:rPr>
                <w:rFonts w:ascii="Trebuchet MS" w:hAnsi="Trebuchet MS"/>
                <w:szCs w:val="20"/>
              </w:rPr>
            </w:pPr>
            <w:r>
              <w:rPr>
                <w:rStyle w:val="Emphasis"/>
                <w:rFonts w:ascii="Trebuchet MS" w:hAnsi="Trebuchet MS"/>
                <w:szCs w:val="20"/>
              </w:rPr>
              <w:t>SerialNumber2</w:t>
            </w:r>
            <w:r>
              <w:rPr>
                <w:rFonts w:ascii="Trebuchet MS" w:hAnsi="Trebuchet MS"/>
                <w:szCs w:val="20"/>
              </w:rPr>
              <w:t xml:space="preserve"> should match the serial number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p w14:paraId="3C0B2F43"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the described </w:t>
            </w:r>
            <w:proofErr w:type="spellStart"/>
            <w:r>
              <w:rPr>
                <w:rFonts w:ascii="Trebuchet MS" w:hAnsi="Trebuchet MS"/>
                <w:szCs w:val="20"/>
              </w:rPr>
              <w:t>subinstrument's</w:t>
            </w:r>
            <w:proofErr w:type="spellEnd"/>
            <w:r>
              <w:rPr>
                <w:rFonts w:ascii="Trebuchet MS" w:hAnsi="Trebuchet MS"/>
                <w:szCs w:val="20"/>
              </w:rPr>
              <w:t xml:space="preserve"> serial number is not distinct from the main instrument's serial number, then this field is omitted. </w:t>
            </w:r>
          </w:p>
        </w:tc>
      </w:tr>
      <w:tr w:rsidR="00740D05" w14:paraId="7057583F" w14:textId="77777777">
        <w:trPr>
          <w:divId w:val="556401912"/>
        </w:trPr>
        <w:tc>
          <w:tcPr>
            <w:tcW w:w="0" w:type="auto"/>
            <w:tcMar>
              <w:top w:w="15" w:type="dxa"/>
              <w:left w:w="45" w:type="dxa"/>
              <w:bottom w:w="15" w:type="dxa"/>
              <w:right w:w="45" w:type="dxa"/>
            </w:tcMar>
            <w:hideMark/>
          </w:tcPr>
          <w:p w14:paraId="50A046E8" w14:textId="77777777" w:rsidR="00740D05" w:rsidRDefault="00740D05" w:rsidP="006E2324">
            <w:pPr>
              <w:spacing w:after="120"/>
              <w:rPr>
                <w:rFonts w:ascii="Trebuchet MS" w:hAnsi="Trebuchet MS"/>
                <w:szCs w:val="20"/>
              </w:rPr>
            </w:pPr>
            <w:r>
              <w:rPr>
                <w:rFonts w:ascii="Trebuchet MS" w:hAnsi="Trebuchet MS"/>
                <w:szCs w:val="20"/>
              </w:rPr>
              <w:t>Firmware Revision2</w:t>
            </w:r>
          </w:p>
        </w:tc>
        <w:tc>
          <w:tcPr>
            <w:tcW w:w="0" w:type="auto"/>
            <w:tcMar>
              <w:top w:w="15" w:type="dxa"/>
              <w:left w:w="45" w:type="dxa"/>
              <w:bottom w:w="15" w:type="dxa"/>
              <w:right w:w="45" w:type="dxa"/>
            </w:tcMar>
            <w:hideMark/>
          </w:tcPr>
          <w:p w14:paraId="2FCD172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9FD5FEC"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855C224"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FirmwareRevision2</w:t>
            </w:r>
            <w:r>
              <w:rPr>
                <w:rFonts w:ascii="Trebuchet MS" w:hAnsi="Trebuchet MS"/>
                <w:szCs w:val="20"/>
              </w:rPr>
              <w:t xml:space="preserve"> </w:t>
            </w:r>
            <w:proofErr w:type="spellStart"/>
            <w:r>
              <w:rPr>
                <w:rFonts w:ascii="Trebuchet MS" w:hAnsi="Trebuchet MS"/>
                <w:szCs w:val="20"/>
              </w:rPr>
              <w:t>indcates</w:t>
            </w:r>
            <w:proofErr w:type="spellEnd"/>
            <w:r>
              <w:rPr>
                <w:rFonts w:ascii="Trebuchet MS" w:hAnsi="Trebuchet MS"/>
                <w:szCs w:val="20"/>
              </w:rPr>
              <w:t xml:space="preserve"> the firmware version of this </w:t>
            </w:r>
            <w:proofErr w:type="spellStart"/>
            <w:r>
              <w:rPr>
                <w:rFonts w:ascii="Trebuchet MS" w:hAnsi="Trebuchet MS"/>
                <w:szCs w:val="20"/>
              </w:rPr>
              <w:t>subinstrument</w:t>
            </w:r>
            <w:proofErr w:type="spellEnd"/>
            <w:r>
              <w:rPr>
                <w:rFonts w:ascii="Trebuchet MS" w:hAnsi="Trebuchet MS"/>
                <w:szCs w:val="20"/>
              </w:rPr>
              <w:t xml:space="preserve">. </w:t>
            </w:r>
          </w:p>
          <w:p w14:paraId="4D05BE03" w14:textId="77777777" w:rsidR="00740D05" w:rsidRDefault="00740D05" w:rsidP="006E2324">
            <w:pPr>
              <w:pStyle w:val="NormalWeb"/>
              <w:spacing w:after="120"/>
              <w:rPr>
                <w:rFonts w:ascii="Trebuchet MS" w:hAnsi="Trebuchet MS"/>
                <w:szCs w:val="20"/>
              </w:rPr>
            </w:pPr>
            <w:r>
              <w:rPr>
                <w:rStyle w:val="Emphasis"/>
                <w:rFonts w:ascii="Trebuchet MS" w:hAnsi="Trebuchet MS"/>
                <w:szCs w:val="20"/>
              </w:rPr>
              <w:t>FirmwareRevision2</w:t>
            </w:r>
            <w:r>
              <w:rPr>
                <w:rFonts w:ascii="Trebuchet MS" w:hAnsi="Trebuchet MS"/>
                <w:szCs w:val="20"/>
              </w:rPr>
              <w:t xml:space="preserve"> should match the version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tc>
      </w:tr>
    </w:tbl>
    <w:p w14:paraId="61E15CF3" w14:textId="77777777" w:rsidR="00740D05" w:rsidRDefault="00740D05" w:rsidP="006E2324">
      <w:pPr>
        <w:spacing w:after="120"/>
        <w:divId w:val="556401912"/>
        <w:rPr>
          <w:sz w:val="24"/>
        </w:rPr>
      </w:pPr>
    </w:p>
    <w:p w14:paraId="1DB7BE0E" w14:textId="77777777" w:rsidR="00740D05" w:rsidRDefault="00740D05" w:rsidP="006E2324">
      <w:pPr>
        <w:pStyle w:val="Heading3"/>
        <w:spacing w:after="120"/>
        <w:divId w:val="556401912"/>
      </w:pPr>
      <w:bookmarkStart w:id="124" w:name="_Toc192606115"/>
      <w:proofErr w:type="spellStart"/>
      <w:r>
        <w:lastRenderedPageBreak/>
        <w:t>SubinstrumentHiSLIP</w:t>
      </w:r>
      <w:bookmarkEnd w:id="124"/>
      <w:proofErr w:type="spellEnd"/>
    </w:p>
    <w:p w14:paraId="2D02E884" w14:textId="77777777" w:rsidR="00740D05" w:rsidRDefault="00740D05" w:rsidP="006E2324">
      <w:pPr>
        <w:pStyle w:val="NormalWeb"/>
        <w:spacing w:after="120"/>
        <w:divId w:val="1030186979"/>
        <w:rPr>
          <w:rFonts w:eastAsiaTheme="minorEastAsia"/>
        </w:rPr>
      </w:pPr>
      <w:proofErr w:type="spellStart"/>
      <w:r>
        <w:rPr>
          <w:rStyle w:val="Emphasis"/>
        </w:rPr>
        <w:t>SubinstrumentHiSLIP</w:t>
      </w:r>
      <w:proofErr w:type="spellEnd"/>
      <w:r>
        <w:t xml:space="preserve"> contains information about this HiSLIP </w:t>
      </w:r>
      <w:proofErr w:type="spellStart"/>
      <w:r>
        <w:t>subinstrument</w:t>
      </w:r>
      <w:proofErr w:type="spellEnd"/>
      <w:r>
        <w:t xml:space="preserve">. </w:t>
      </w:r>
    </w:p>
    <w:p w14:paraId="639EEA17" w14:textId="77777777" w:rsidR="00740D05" w:rsidRDefault="00740D05" w:rsidP="006E2324">
      <w:pPr>
        <w:pStyle w:val="Heading4"/>
        <w:spacing w:after="120"/>
        <w:divId w:val="556401912"/>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740D05" w14:paraId="5FBE8590" w14:textId="77777777">
        <w:trPr>
          <w:divId w:val="556401912"/>
        </w:trPr>
        <w:tc>
          <w:tcPr>
            <w:tcW w:w="0" w:type="auto"/>
            <w:shd w:val="clear" w:color="auto" w:fill="100080"/>
            <w:tcMar>
              <w:top w:w="45" w:type="dxa"/>
              <w:left w:w="45" w:type="dxa"/>
              <w:bottom w:w="45" w:type="dxa"/>
              <w:right w:w="45" w:type="dxa"/>
            </w:tcMar>
            <w:vAlign w:val="center"/>
            <w:hideMark/>
          </w:tcPr>
          <w:p w14:paraId="628761E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EC3A3D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270A561"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68537E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622C0236" w14:textId="77777777">
        <w:trPr>
          <w:divId w:val="556401912"/>
        </w:trPr>
        <w:tc>
          <w:tcPr>
            <w:tcW w:w="0" w:type="auto"/>
            <w:tcMar>
              <w:top w:w="15" w:type="dxa"/>
              <w:left w:w="45" w:type="dxa"/>
              <w:bottom w:w="15" w:type="dxa"/>
              <w:right w:w="45" w:type="dxa"/>
            </w:tcMar>
            <w:hideMark/>
          </w:tcPr>
          <w:p w14:paraId="2B16CDB0" w14:textId="77777777" w:rsidR="00740D05" w:rsidRDefault="00740D05" w:rsidP="006E2324">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740D05" w14:paraId="6845AC48" w14:textId="77777777">
              <w:trPr>
                <w:gridAfter w:val="1"/>
              </w:trPr>
              <w:tc>
                <w:tcPr>
                  <w:tcW w:w="0" w:type="auto"/>
                  <w:tcMar>
                    <w:top w:w="15" w:type="dxa"/>
                    <w:left w:w="45" w:type="dxa"/>
                    <w:bottom w:w="15" w:type="dxa"/>
                    <w:right w:w="45" w:type="dxa"/>
                  </w:tcMar>
                  <w:hideMark/>
                </w:tcPr>
                <w:p w14:paraId="24DDB3C1" w14:textId="77777777" w:rsidR="00740D05" w:rsidRDefault="00740D05" w:rsidP="006E2324">
                  <w:pPr>
                    <w:spacing w:after="120"/>
                    <w:rPr>
                      <w:rFonts w:ascii="Trebuchet MS" w:hAnsi="Trebuchet MS"/>
                      <w:szCs w:val="20"/>
                    </w:rPr>
                  </w:pPr>
                </w:p>
              </w:tc>
            </w:tr>
            <w:tr w:rsidR="00740D05" w14:paraId="26CC43F6" w14:textId="77777777">
              <w:tc>
                <w:tcPr>
                  <w:tcW w:w="0" w:type="auto"/>
                  <w:tcMar>
                    <w:top w:w="15" w:type="dxa"/>
                    <w:left w:w="45" w:type="dxa"/>
                    <w:bottom w:w="15" w:type="dxa"/>
                    <w:right w:w="45" w:type="dxa"/>
                  </w:tcMar>
                  <w:hideMark/>
                </w:tcPr>
                <w:p w14:paraId="53EF36B3"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B12442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740D05" w14:paraId="5C9708BB" w14:textId="77777777">
              <w:tc>
                <w:tcPr>
                  <w:tcW w:w="0" w:type="auto"/>
                  <w:tcMar>
                    <w:top w:w="15" w:type="dxa"/>
                    <w:left w:w="45" w:type="dxa"/>
                    <w:bottom w:w="15" w:type="dxa"/>
                    <w:right w:w="45" w:type="dxa"/>
                  </w:tcMar>
                  <w:hideMark/>
                </w:tcPr>
                <w:p w14:paraId="05580106"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C2BEFB1"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51080889" w14:textId="77777777">
              <w:tc>
                <w:tcPr>
                  <w:tcW w:w="0" w:type="auto"/>
                  <w:tcMar>
                    <w:top w:w="15" w:type="dxa"/>
                    <w:left w:w="45" w:type="dxa"/>
                    <w:bottom w:w="15" w:type="dxa"/>
                    <w:right w:w="45" w:type="dxa"/>
                  </w:tcMar>
                  <w:hideMark/>
                </w:tcPr>
                <w:p w14:paraId="2936C6F3"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57B2A06"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3C3C603D"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344D049"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1F76F57"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this HiSLIP server. The default is the IANA assigned port which is 4880. </w:t>
            </w:r>
          </w:p>
          <w:p w14:paraId="7C7728F4"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026B1C5E"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D5DB712" w14:textId="77777777" w:rsidR="00740D05" w:rsidRDefault="00740D05" w:rsidP="006E2324">
      <w:pPr>
        <w:pStyle w:val="Heading4"/>
        <w:spacing w:after="120"/>
        <w:divId w:val="556401912"/>
        <w:rPr>
          <w:rFonts w:ascii="Times New Roman" w:hAnsi="Times New Roman"/>
          <w:sz w:val="24"/>
        </w:rPr>
      </w:pPr>
      <w:r>
        <w:t>Sub-elements</w:t>
      </w:r>
    </w:p>
    <w:p w14:paraId="1F451C23"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850"/>
        <w:gridCol w:w="1686"/>
        <w:gridCol w:w="5691"/>
      </w:tblGrid>
      <w:tr w:rsidR="00740D05" w14:paraId="7D436AE3" w14:textId="77777777">
        <w:trPr>
          <w:divId w:val="556401912"/>
        </w:trPr>
        <w:tc>
          <w:tcPr>
            <w:tcW w:w="0" w:type="auto"/>
            <w:shd w:val="clear" w:color="auto" w:fill="008000"/>
            <w:tcMar>
              <w:top w:w="45" w:type="dxa"/>
              <w:left w:w="45" w:type="dxa"/>
              <w:bottom w:w="45" w:type="dxa"/>
              <w:right w:w="45" w:type="dxa"/>
            </w:tcMar>
            <w:vAlign w:val="center"/>
            <w:hideMark/>
          </w:tcPr>
          <w:p w14:paraId="3955221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20988C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2CFF0A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E50651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23FD09FD" w14:textId="77777777">
        <w:trPr>
          <w:divId w:val="556401912"/>
        </w:trPr>
        <w:tc>
          <w:tcPr>
            <w:tcW w:w="0" w:type="auto"/>
            <w:tcMar>
              <w:top w:w="15" w:type="dxa"/>
              <w:left w:w="45" w:type="dxa"/>
              <w:bottom w:w="15" w:type="dxa"/>
              <w:right w:w="45" w:type="dxa"/>
            </w:tcMar>
            <w:hideMark/>
          </w:tcPr>
          <w:p w14:paraId="1E687B81" w14:textId="77777777" w:rsidR="00740D05" w:rsidRDefault="00740D05" w:rsidP="006E2324">
            <w:pPr>
              <w:spacing w:after="120"/>
              <w:rPr>
                <w:rFonts w:ascii="Trebuchet MS" w:hAnsi="Trebuchet MS"/>
                <w:szCs w:val="20"/>
              </w:rPr>
            </w:pPr>
            <w:proofErr w:type="spellStart"/>
            <w:r>
              <w:rPr>
                <w:rFonts w:ascii="Trebuchet MS" w:hAnsi="Trebuchet MS"/>
                <w:szCs w:val="20"/>
              </w:rPr>
              <w:t>Subaddress</w:t>
            </w:r>
            <w:proofErr w:type="spellEnd"/>
          </w:p>
        </w:tc>
        <w:tc>
          <w:tcPr>
            <w:tcW w:w="0" w:type="auto"/>
            <w:tcMar>
              <w:top w:w="15" w:type="dxa"/>
              <w:left w:w="45" w:type="dxa"/>
              <w:bottom w:w="15" w:type="dxa"/>
              <w:right w:w="45" w:type="dxa"/>
            </w:tcMar>
            <w:hideMark/>
          </w:tcPr>
          <w:p w14:paraId="2956D337"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2F1A62C" w14:textId="77777777" w:rsidR="00740D05" w:rsidRDefault="00740D05" w:rsidP="006E2324">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0B809A83" w14:textId="77777777" w:rsidR="00740D05" w:rsidRDefault="00740D05" w:rsidP="006E2324">
            <w:pPr>
              <w:pStyle w:val="NormalWeb"/>
              <w:spacing w:after="120"/>
              <w:rPr>
                <w:rFonts w:ascii="Trebuchet MS" w:eastAsiaTheme="minorEastAsia" w:hAnsi="Trebuchet MS"/>
                <w:szCs w:val="20"/>
              </w:rPr>
            </w:pPr>
            <w:proofErr w:type="spellStart"/>
            <w:r>
              <w:rPr>
                <w:rFonts w:ascii="Trebuchet MS" w:hAnsi="Trebuchet MS"/>
                <w:szCs w:val="20"/>
              </w:rPr>
              <w:t>Subaddress</w:t>
            </w:r>
            <w:proofErr w:type="spellEnd"/>
            <w:r>
              <w:rPr>
                <w:rFonts w:ascii="Trebuchet MS" w:hAnsi="Trebuchet MS"/>
                <w:szCs w:val="20"/>
              </w:rPr>
              <w:t xml:space="preserve"> of this HiSLIP server. If multiple </w:t>
            </w:r>
            <w:proofErr w:type="spellStart"/>
            <w:r>
              <w:rPr>
                <w:rFonts w:ascii="Trebuchet MS" w:hAnsi="Trebuchet MS"/>
                <w:szCs w:val="20"/>
              </w:rPr>
              <w:t>subaddresses</w:t>
            </w:r>
            <w:proofErr w:type="spellEnd"/>
            <w:r>
              <w:rPr>
                <w:rFonts w:ascii="Trebuchet MS" w:hAnsi="Trebuchet MS"/>
                <w:szCs w:val="20"/>
              </w:rPr>
              <w:t xml:space="preserve"> are specified, each refers to the same </w:t>
            </w:r>
            <w:proofErr w:type="spellStart"/>
            <w:r>
              <w:rPr>
                <w:rFonts w:ascii="Trebuchet MS" w:hAnsi="Trebuchet MS"/>
                <w:szCs w:val="20"/>
              </w:rPr>
              <w:t>subinstrument</w:t>
            </w:r>
            <w:proofErr w:type="spellEnd"/>
            <w:r>
              <w:rPr>
                <w:rFonts w:ascii="Trebuchet MS" w:hAnsi="Trebuchet MS"/>
                <w:szCs w:val="20"/>
              </w:rPr>
              <w:t xml:space="preserve">. </w:t>
            </w:r>
          </w:p>
          <w:p w14:paraId="5FB453BB"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RULE:23.11.10.2-1</w:t>
            </w:r>
            <w:r>
              <w:rPr>
                <w:rFonts w:ascii="Trebuchet MS" w:hAnsi="Trebuchet MS"/>
                <w:szCs w:val="20"/>
              </w:rPr>
              <w:t xml:space="preserve"> If the HiSLIP element is included, there shall be at least 1 </w:t>
            </w:r>
            <w:proofErr w:type="spellStart"/>
            <w:r>
              <w:rPr>
                <w:rFonts w:ascii="Trebuchet MS" w:hAnsi="Trebuchet MS"/>
                <w:szCs w:val="20"/>
              </w:rPr>
              <w:t>subaddress</w:t>
            </w:r>
            <w:proofErr w:type="spellEnd"/>
            <w:r>
              <w:rPr>
                <w:rFonts w:ascii="Trebuchet MS" w:hAnsi="Trebuchet MS"/>
                <w:szCs w:val="20"/>
              </w:rPr>
              <w:t xml:space="preserve">. </w:t>
            </w:r>
          </w:p>
        </w:tc>
      </w:tr>
    </w:tbl>
    <w:p w14:paraId="3D74EA07" w14:textId="77777777" w:rsidR="00740D05" w:rsidRDefault="00740D05" w:rsidP="006E2324">
      <w:pPr>
        <w:spacing w:after="120"/>
        <w:divId w:val="556401912"/>
        <w:rPr>
          <w:sz w:val="24"/>
        </w:rPr>
      </w:pPr>
    </w:p>
    <w:p w14:paraId="4942F472" w14:textId="77777777" w:rsidR="00740D05" w:rsidRDefault="00740D05" w:rsidP="006E2324">
      <w:pPr>
        <w:pStyle w:val="Heading3"/>
        <w:spacing w:after="120"/>
        <w:divId w:val="556401912"/>
      </w:pPr>
      <w:bookmarkStart w:id="125" w:name="_Toc192606116"/>
      <w:proofErr w:type="spellStart"/>
      <w:r>
        <w:t>SubinstrumentREST</w:t>
      </w:r>
      <w:bookmarkEnd w:id="125"/>
      <w:proofErr w:type="spellEnd"/>
    </w:p>
    <w:p w14:paraId="28A89474" w14:textId="77777777" w:rsidR="00740D05" w:rsidRDefault="00740D05" w:rsidP="006E2324">
      <w:pPr>
        <w:pStyle w:val="NormalWeb"/>
        <w:spacing w:after="120"/>
        <w:divId w:val="1390151501"/>
        <w:rPr>
          <w:rFonts w:eastAsiaTheme="minorEastAsia"/>
        </w:rPr>
      </w:pPr>
      <w:proofErr w:type="spellStart"/>
      <w:r>
        <w:rPr>
          <w:rStyle w:val="Emphasis"/>
        </w:rPr>
        <w:t>SubinstrumentREST</w:t>
      </w:r>
      <w:proofErr w:type="spellEnd"/>
      <w:r>
        <w:t xml:space="preserve"> indicates that a REST API at the designated port may be used to control the </w:t>
      </w:r>
      <w:proofErr w:type="spellStart"/>
      <w:r>
        <w:t>subinstrument</w:t>
      </w:r>
      <w:proofErr w:type="spellEnd"/>
      <w:r>
        <w:t xml:space="preserve">. </w:t>
      </w:r>
    </w:p>
    <w:p w14:paraId="6653F437" w14:textId="77777777" w:rsidR="00740D05" w:rsidRDefault="00740D05" w:rsidP="006E2324">
      <w:pPr>
        <w:pStyle w:val="Heading4"/>
        <w:spacing w:after="120"/>
        <w:divId w:val="556401912"/>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740D05" w14:paraId="1A021BF0" w14:textId="77777777">
        <w:trPr>
          <w:divId w:val="556401912"/>
        </w:trPr>
        <w:tc>
          <w:tcPr>
            <w:tcW w:w="0" w:type="auto"/>
            <w:shd w:val="clear" w:color="auto" w:fill="100080"/>
            <w:tcMar>
              <w:top w:w="45" w:type="dxa"/>
              <w:left w:w="45" w:type="dxa"/>
              <w:bottom w:w="45" w:type="dxa"/>
              <w:right w:w="45" w:type="dxa"/>
            </w:tcMar>
            <w:vAlign w:val="center"/>
            <w:hideMark/>
          </w:tcPr>
          <w:p w14:paraId="3DCCC62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3DAE71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FE123A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B2232C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6B620696" w14:textId="77777777">
        <w:trPr>
          <w:divId w:val="556401912"/>
        </w:trPr>
        <w:tc>
          <w:tcPr>
            <w:tcW w:w="0" w:type="auto"/>
            <w:tcMar>
              <w:top w:w="15" w:type="dxa"/>
              <w:left w:w="45" w:type="dxa"/>
              <w:bottom w:w="15" w:type="dxa"/>
              <w:right w:w="45" w:type="dxa"/>
            </w:tcMar>
            <w:hideMark/>
          </w:tcPr>
          <w:p w14:paraId="5DF6898C" w14:textId="77777777" w:rsidR="00740D05" w:rsidRDefault="00740D05" w:rsidP="006E2324">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740D05" w14:paraId="7E52462B" w14:textId="77777777">
              <w:trPr>
                <w:gridAfter w:val="1"/>
              </w:trPr>
              <w:tc>
                <w:tcPr>
                  <w:tcW w:w="0" w:type="auto"/>
                  <w:tcMar>
                    <w:top w:w="15" w:type="dxa"/>
                    <w:left w:w="45" w:type="dxa"/>
                    <w:bottom w:w="15" w:type="dxa"/>
                    <w:right w:w="45" w:type="dxa"/>
                  </w:tcMar>
                  <w:hideMark/>
                </w:tcPr>
                <w:p w14:paraId="5607A503" w14:textId="77777777" w:rsidR="00740D05" w:rsidRDefault="00740D05" w:rsidP="006E2324">
                  <w:pPr>
                    <w:spacing w:after="120"/>
                    <w:rPr>
                      <w:rFonts w:ascii="Trebuchet MS" w:hAnsi="Trebuchet MS"/>
                      <w:szCs w:val="20"/>
                    </w:rPr>
                  </w:pPr>
                </w:p>
              </w:tc>
            </w:tr>
            <w:tr w:rsidR="00740D05" w14:paraId="2C1ED78E" w14:textId="77777777">
              <w:tc>
                <w:tcPr>
                  <w:tcW w:w="0" w:type="auto"/>
                  <w:tcMar>
                    <w:top w:w="15" w:type="dxa"/>
                    <w:left w:w="45" w:type="dxa"/>
                    <w:bottom w:w="15" w:type="dxa"/>
                    <w:right w:w="45" w:type="dxa"/>
                  </w:tcMar>
                  <w:hideMark/>
                </w:tcPr>
                <w:p w14:paraId="355AD6E8"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8F362B6"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740D05" w14:paraId="6849D942" w14:textId="77777777">
              <w:tc>
                <w:tcPr>
                  <w:tcW w:w="0" w:type="auto"/>
                  <w:tcMar>
                    <w:top w:w="15" w:type="dxa"/>
                    <w:left w:w="45" w:type="dxa"/>
                    <w:bottom w:w="15" w:type="dxa"/>
                    <w:right w:w="45" w:type="dxa"/>
                  </w:tcMar>
                  <w:hideMark/>
                </w:tcPr>
                <w:p w14:paraId="36402ABE"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6B491CA"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44044412" w14:textId="77777777">
              <w:tc>
                <w:tcPr>
                  <w:tcW w:w="0" w:type="auto"/>
                  <w:tcMar>
                    <w:top w:w="15" w:type="dxa"/>
                    <w:left w:w="45" w:type="dxa"/>
                    <w:bottom w:w="15" w:type="dxa"/>
                    <w:right w:w="45" w:type="dxa"/>
                  </w:tcMar>
                  <w:hideMark/>
                </w:tcPr>
                <w:p w14:paraId="7420A1E0"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2EEF39B" w14:textId="77777777" w:rsidR="00740D05" w:rsidRDefault="00740D05" w:rsidP="006E2324">
                  <w:pPr>
                    <w:spacing w:after="120"/>
                    <w:rPr>
                      <w:rFonts w:ascii="Trebuchet MS" w:hAnsi="Trebuchet MS"/>
                      <w:szCs w:val="20"/>
                    </w:rPr>
                  </w:pPr>
                  <w:r>
                    <w:rPr>
                      <w:rFonts w:ascii="Trebuchet MS" w:hAnsi="Trebuchet MS"/>
                      <w:szCs w:val="20"/>
                    </w:rPr>
                    <w:t>NA</w:t>
                  </w:r>
                </w:p>
              </w:tc>
            </w:tr>
          </w:tbl>
          <w:p w14:paraId="72B43A4E"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072DC564"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1FA34F8"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REST API that can be used to control the device. </w:t>
            </w:r>
          </w:p>
          <w:p w14:paraId="76CEC4F0"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RULE:23.11.11.1-1</w:t>
            </w:r>
            <w:r>
              <w:rPr>
                <w:rFonts w:ascii="Trebuchet MS" w:hAnsi="Trebuchet MS"/>
                <w:szCs w:val="20"/>
              </w:rPr>
              <w:t xml:space="preserve"> </w:t>
            </w:r>
          </w:p>
          <w:p w14:paraId="756629E4"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1EB1968C" w14:textId="77777777">
        <w:trPr>
          <w:divId w:val="556401912"/>
        </w:trPr>
        <w:tc>
          <w:tcPr>
            <w:tcW w:w="0" w:type="auto"/>
            <w:tcMar>
              <w:top w:w="15" w:type="dxa"/>
              <w:left w:w="45" w:type="dxa"/>
              <w:bottom w:w="15" w:type="dxa"/>
              <w:right w:w="45" w:type="dxa"/>
            </w:tcMar>
            <w:hideMark/>
          </w:tcPr>
          <w:p w14:paraId="2AA3A4F3" w14:textId="77777777" w:rsidR="00740D05" w:rsidRDefault="00740D05" w:rsidP="006E2324">
            <w:pPr>
              <w:spacing w:after="120"/>
              <w:rPr>
                <w:rFonts w:ascii="Trebuchet MS" w:hAnsi="Trebuchet MS"/>
                <w:szCs w:val="20"/>
              </w:rPr>
            </w:pPr>
            <w:proofErr w:type="spellStart"/>
            <w:r>
              <w:rPr>
                <w:rFonts w:ascii="Trebuchet MS" w:hAnsi="Trebuchet MS"/>
                <w:szCs w:val="20"/>
              </w:rPr>
              <w:t>RootURL</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740D05" w14:paraId="70EF9BF7" w14:textId="77777777">
              <w:trPr>
                <w:gridAfter w:val="1"/>
              </w:trPr>
              <w:tc>
                <w:tcPr>
                  <w:tcW w:w="0" w:type="auto"/>
                  <w:tcMar>
                    <w:top w:w="15" w:type="dxa"/>
                    <w:left w:w="45" w:type="dxa"/>
                    <w:bottom w:w="15" w:type="dxa"/>
                    <w:right w:w="45" w:type="dxa"/>
                  </w:tcMar>
                  <w:hideMark/>
                </w:tcPr>
                <w:p w14:paraId="62FBCCE0" w14:textId="77777777" w:rsidR="00740D05" w:rsidRDefault="00740D05" w:rsidP="006E2324">
                  <w:pPr>
                    <w:spacing w:after="120"/>
                    <w:rPr>
                      <w:rFonts w:ascii="Trebuchet MS" w:hAnsi="Trebuchet MS"/>
                      <w:szCs w:val="20"/>
                    </w:rPr>
                  </w:pPr>
                </w:p>
              </w:tc>
            </w:tr>
            <w:tr w:rsidR="00740D05" w14:paraId="44687FB6" w14:textId="77777777">
              <w:tc>
                <w:tcPr>
                  <w:tcW w:w="0" w:type="auto"/>
                  <w:tcMar>
                    <w:top w:w="15" w:type="dxa"/>
                    <w:left w:w="45" w:type="dxa"/>
                    <w:bottom w:w="15" w:type="dxa"/>
                    <w:right w:w="45" w:type="dxa"/>
                  </w:tcMar>
                  <w:hideMark/>
                </w:tcPr>
                <w:p w14:paraId="333F56D5"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FF2E5D9"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18BBAEC6" w14:textId="77777777">
              <w:tc>
                <w:tcPr>
                  <w:tcW w:w="0" w:type="auto"/>
                  <w:tcMar>
                    <w:top w:w="15" w:type="dxa"/>
                    <w:left w:w="45" w:type="dxa"/>
                    <w:bottom w:w="15" w:type="dxa"/>
                    <w:right w:w="45" w:type="dxa"/>
                  </w:tcMar>
                  <w:hideMark/>
                </w:tcPr>
                <w:p w14:paraId="77F846B3"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ABD3C37"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1ADCEF38" w14:textId="77777777">
              <w:tc>
                <w:tcPr>
                  <w:tcW w:w="0" w:type="auto"/>
                  <w:tcMar>
                    <w:top w:w="15" w:type="dxa"/>
                    <w:left w:w="45" w:type="dxa"/>
                    <w:bottom w:w="15" w:type="dxa"/>
                    <w:right w:w="45" w:type="dxa"/>
                  </w:tcMar>
                  <w:hideMark/>
                </w:tcPr>
                <w:p w14:paraId="732C9C85"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17D9C2C" w14:textId="77777777" w:rsidR="00740D05" w:rsidRDefault="00740D05" w:rsidP="006E2324">
                  <w:pPr>
                    <w:spacing w:after="120"/>
                    <w:rPr>
                      <w:rFonts w:ascii="Trebuchet MS" w:hAnsi="Trebuchet MS"/>
                      <w:szCs w:val="20"/>
                    </w:rPr>
                  </w:pPr>
                  <w:r>
                    <w:rPr>
                      <w:rFonts w:ascii="Trebuchet MS" w:hAnsi="Trebuchet MS"/>
                      <w:szCs w:val="20"/>
                    </w:rPr>
                    <w:t>NA</w:t>
                  </w:r>
                </w:p>
              </w:tc>
            </w:tr>
          </w:tbl>
          <w:p w14:paraId="28D209C4"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1CCD768D"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149CA9B"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RootURL</w:t>
            </w:r>
            <w:proofErr w:type="spellEnd"/>
            <w:r>
              <w:rPr>
                <w:rFonts w:ascii="Trebuchet MS" w:hAnsi="Trebuchet MS"/>
                <w:szCs w:val="20"/>
              </w:rPr>
              <w:t xml:space="preserve"> is the root URL of the REST API that can be used to control the device. </w:t>
            </w:r>
            <w:proofErr w:type="spellStart"/>
            <w:r>
              <w:rPr>
                <w:rStyle w:val="Emphasis"/>
                <w:rFonts w:ascii="Trebuchet MS" w:hAnsi="Trebuchet MS"/>
                <w:szCs w:val="20"/>
              </w:rPr>
              <w:t>RootURL</w:t>
            </w:r>
            <w:proofErr w:type="spellEnd"/>
            <w:r>
              <w:rPr>
                <w:rFonts w:ascii="Trebuchet MS" w:hAnsi="Trebuchet MS"/>
                <w:szCs w:val="20"/>
              </w:rPr>
              <w:t xml:space="preserve"> is relative to the IP Address in the </w:t>
            </w:r>
            <w:r>
              <w:rPr>
                <w:rStyle w:val="Emphasis"/>
                <w:rFonts w:ascii="Trebuchet MS" w:hAnsi="Trebuchet MS"/>
                <w:szCs w:val="20"/>
              </w:rPr>
              <w:t>LXIDevice/Interface/</w:t>
            </w:r>
            <w:proofErr w:type="spellStart"/>
            <w:r>
              <w:rPr>
                <w:rStyle w:val="Emphasis"/>
                <w:rFonts w:ascii="Trebuchet MS" w:hAnsi="Trebuchet MS"/>
                <w:szCs w:val="20"/>
              </w:rPr>
              <w:t>IPAddress</w:t>
            </w:r>
            <w:proofErr w:type="spellEnd"/>
            <w:r>
              <w:rPr>
                <w:rStyle w:val="Emphasis"/>
                <w:rFonts w:ascii="Trebuchet MS" w:hAnsi="Trebuchet MS"/>
                <w:szCs w:val="20"/>
              </w:rPr>
              <w:t>.</w:t>
            </w:r>
            <w:r>
              <w:rPr>
                <w:rFonts w:ascii="Trebuchet MS" w:hAnsi="Trebuchet MS"/>
                <w:szCs w:val="20"/>
              </w:rPr>
              <w:t xml:space="preserve"> </w:t>
            </w:r>
          </w:p>
          <w:p w14:paraId="56EE4571"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For </w:t>
            </w:r>
            <w:proofErr w:type="gramStart"/>
            <w:r>
              <w:rPr>
                <w:rFonts w:ascii="Trebuchet MS" w:hAnsi="Trebuchet MS"/>
                <w:szCs w:val="20"/>
              </w:rPr>
              <w:t>instance</w:t>
            </w:r>
            <w:proofErr w:type="gramEnd"/>
            <w:r>
              <w:rPr>
                <w:rFonts w:ascii="Trebuchet MS" w:hAnsi="Trebuchet MS"/>
                <w:szCs w:val="20"/>
              </w:rPr>
              <w:t xml:space="preserve"> if the </w:t>
            </w:r>
            <w:r>
              <w:rPr>
                <w:rStyle w:val="Emphasis"/>
                <w:rFonts w:ascii="Trebuchet MS" w:hAnsi="Trebuchet MS"/>
                <w:szCs w:val="20"/>
              </w:rPr>
              <w:t>LXIDevice/Interface/</w:t>
            </w:r>
            <w:proofErr w:type="spellStart"/>
            <w:r>
              <w:rPr>
                <w:rStyle w:val="Emphasis"/>
                <w:rFonts w:ascii="Trebuchet MS" w:hAnsi="Trebuchet MS"/>
                <w:szCs w:val="20"/>
              </w:rPr>
              <w:t>IPAddress</w:t>
            </w:r>
            <w:proofErr w:type="spellEnd"/>
            <w:r>
              <w:rPr>
                <w:rFonts w:ascii="Trebuchet MS" w:hAnsi="Trebuchet MS"/>
                <w:szCs w:val="20"/>
              </w:rPr>
              <w:t xml:space="preserve"> is 192.168.0.1 and the </w:t>
            </w:r>
            <w:proofErr w:type="spellStart"/>
            <w:r>
              <w:rPr>
                <w:rStyle w:val="Emphasis"/>
                <w:rFonts w:ascii="Trebuchet MS" w:hAnsi="Trebuchet MS"/>
                <w:szCs w:val="20"/>
              </w:rPr>
              <w:t>RootURL</w:t>
            </w:r>
            <w:proofErr w:type="spellEnd"/>
            <w:r>
              <w:rPr>
                <w:rFonts w:ascii="Trebuchet MS" w:hAnsi="Trebuchet MS"/>
                <w:szCs w:val="20"/>
              </w:rPr>
              <w:t xml:space="preserve"> attribute is </w:t>
            </w:r>
            <w:proofErr w:type="spellStart"/>
            <w:r>
              <w:rPr>
                <w:rStyle w:val="Emphasis"/>
                <w:rFonts w:ascii="Trebuchet MS" w:hAnsi="Trebuchet MS"/>
                <w:szCs w:val="20"/>
              </w:rPr>
              <w:t>api</w:t>
            </w:r>
            <w:proofErr w:type="spellEnd"/>
            <w:r>
              <w:rPr>
                <w:rStyle w:val="Emphasis"/>
                <w:rFonts w:ascii="Trebuchet MS" w:hAnsi="Trebuchet MS"/>
                <w:szCs w:val="20"/>
              </w:rPr>
              <w:t>/rest</w:t>
            </w:r>
            <w:r>
              <w:rPr>
                <w:rFonts w:ascii="Trebuchet MS" w:hAnsi="Trebuchet MS"/>
                <w:szCs w:val="20"/>
              </w:rPr>
              <w:t xml:space="preserve">, then the API is at </w:t>
            </w:r>
            <w:r>
              <w:rPr>
                <w:rStyle w:val="Emphasis"/>
                <w:rFonts w:ascii="Trebuchet MS" w:hAnsi="Trebuchet MS"/>
                <w:szCs w:val="20"/>
              </w:rPr>
              <w:t>h ttps://192.168.0.1/api/rest</w:t>
            </w:r>
            <w:r>
              <w:rPr>
                <w:rFonts w:ascii="Trebuchet MS" w:hAnsi="Trebuchet MS"/>
                <w:szCs w:val="20"/>
              </w:rPr>
              <w:t xml:space="preserve">. </w:t>
            </w:r>
          </w:p>
          <w:p w14:paraId="0DEAF58B"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RULE:23.11.11.1-2</w:t>
            </w:r>
            <w:r>
              <w:rPr>
                <w:rFonts w:ascii="Trebuchet MS" w:hAnsi="Trebuchet MS"/>
                <w:szCs w:val="20"/>
              </w:rPr>
              <w:t xml:space="preserve"> </w:t>
            </w:r>
          </w:p>
          <w:p w14:paraId="09DA81C8"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DE937E0" w14:textId="77777777" w:rsidR="00740D05" w:rsidRDefault="00740D05" w:rsidP="006E2324">
      <w:pPr>
        <w:spacing w:after="120"/>
        <w:divId w:val="556401912"/>
        <w:rPr>
          <w:sz w:val="24"/>
        </w:rPr>
      </w:pPr>
    </w:p>
    <w:p w14:paraId="17115D00" w14:textId="77777777" w:rsidR="00740D05" w:rsidRDefault="00740D05" w:rsidP="006E2324">
      <w:pPr>
        <w:pStyle w:val="NormalWeb"/>
        <w:spacing w:after="120"/>
        <w:divId w:val="556401912"/>
        <w:rPr>
          <w:rFonts w:eastAsiaTheme="minorEastAsia"/>
        </w:rPr>
      </w:pPr>
      <w:r>
        <w:t xml:space="preserve">The </w:t>
      </w:r>
      <w:proofErr w:type="spellStart"/>
      <w:r>
        <w:t>SubinstrumentREST</w:t>
      </w:r>
      <w:proofErr w:type="spellEnd"/>
      <w:r>
        <w:t xml:space="preserve"> complex type has </w:t>
      </w:r>
      <w:r>
        <w:rPr>
          <w:b/>
          <w:bCs/>
        </w:rPr>
        <w:t xml:space="preserve">no </w:t>
      </w:r>
      <w:proofErr w:type="spellStart"/>
      <w:r>
        <w:rPr>
          <w:b/>
          <w:bCs/>
        </w:rPr>
        <w:t>subelements</w:t>
      </w:r>
      <w:proofErr w:type="spellEnd"/>
    </w:p>
    <w:p w14:paraId="10298D90" w14:textId="77777777" w:rsidR="00740D05" w:rsidRDefault="00740D05" w:rsidP="006E2324">
      <w:pPr>
        <w:spacing w:after="120"/>
        <w:divId w:val="556401912"/>
      </w:pPr>
    </w:p>
    <w:p w14:paraId="25288882" w14:textId="77777777" w:rsidR="00740D05" w:rsidRDefault="00740D05" w:rsidP="006E2324">
      <w:pPr>
        <w:pStyle w:val="Heading3"/>
        <w:spacing w:after="120"/>
        <w:divId w:val="556401912"/>
      </w:pPr>
      <w:bookmarkStart w:id="126" w:name="_Toc192606117"/>
      <w:proofErr w:type="spellStart"/>
      <w:r>
        <w:lastRenderedPageBreak/>
        <w:t>SubinstrumentSocket</w:t>
      </w:r>
      <w:bookmarkEnd w:id="126"/>
      <w:proofErr w:type="spellEnd"/>
    </w:p>
    <w:p w14:paraId="1F09A9BD" w14:textId="77777777" w:rsidR="00740D05" w:rsidRDefault="00740D05" w:rsidP="006E2324">
      <w:pPr>
        <w:pStyle w:val="NormalWeb"/>
        <w:spacing w:after="120"/>
        <w:divId w:val="91560604"/>
        <w:rPr>
          <w:rFonts w:eastAsiaTheme="minorEastAsia"/>
        </w:rPr>
      </w:pPr>
      <w:proofErr w:type="spellStart"/>
      <w:r>
        <w:rPr>
          <w:rStyle w:val="Emphasis"/>
        </w:rPr>
        <w:t>SubinstrumentSocket</w:t>
      </w:r>
      <w:proofErr w:type="spellEnd"/>
      <w:r>
        <w:t xml:space="preserve"> indicates that a socket connection at the designated port may be used to control the </w:t>
      </w:r>
      <w:proofErr w:type="spellStart"/>
      <w:r>
        <w:t>subinstrument</w:t>
      </w:r>
      <w:proofErr w:type="spellEnd"/>
      <w:r>
        <w:t xml:space="preserve">. </w:t>
      </w:r>
    </w:p>
    <w:p w14:paraId="50C16837" w14:textId="77777777" w:rsidR="00740D05" w:rsidRDefault="00740D05" w:rsidP="006E2324">
      <w:pPr>
        <w:pStyle w:val="Heading4"/>
        <w:spacing w:after="120"/>
        <w:divId w:val="556401912"/>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740D05" w14:paraId="584FA70E" w14:textId="77777777">
        <w:trPr>
          <w:divId w:val="556401912"/>
        </w:trPr>
        <w:tc>
          <w:tcPr>
            <w:tcW w:w="0" w:type="auto"/>
            <w:shd w:val="clear" w:color="auto" w:fill="100080"/>
            <w:tcMar>
              <w:top w:w="45" w:type="dxa"/>
              <w:left w:w="45" w:type="dxa"/>
              <w:bottom w:w="45" w:type="dxa"/>
              <w:right w:w="45" w:type="dxa"/>
            </w:tcMar>
            <w:vAlign w:val="center"/>
            <w:hideMark/>
          </w:tcPr>
          <w:p w14:paraId="26C7D46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B2D609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6E0735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BB70BE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65ECAEF9" w14:textId="77777777">
        <w:trPr>
          <w:divId w:val="556401912"/>
        </w:trPr>
        <w:tc>
          <w:tcPr>
            <w:tcW w:w="0" w:type="auto"/>
            <w:tcMar>
              <w:top w:w="15" w:type="dxa"/>
              <w:left w:w="45" w:type="dxa"/>
              <w:bottom w:w="15" w:type="dxa"/>
              <w:right w:w="45" w:type="dxa"/>
            </w:tcMar>
            <w:hideMark/>
          </w:tcPr>
          <w:p w14:paraId="02C8A8A5" w14:textId="77777777" w:rsidR="00740D05" w:rsidRDefault="00740D05" w:rsidP="006E2324">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740D05" w14:paraId="3018AB53" w14:textId="77777777">
              <w:trPr>
                <w:gridAfter w:val="1"/>
              </w:trPr>
              <w:tc>
                <w:tcPr>
                  <w:tcW w:w="0" w:type="auto"/>
                  <w:tcMar>
                    <w:top w:w="15" w:type="dxa"/>
                    <w:left w:w="45" w:type="dxa"/>
                    <w:bottom w:w="15" w:type="dxa"/>
                    <w:right w:w="45" w:type="dxa"/>
                  </w:tcMar>
                  <w:hideMark/>
                </w:tcPr>
                <w:p w14:paraId="66FA6C46" w14:textId="77777777" w:rsidR="00740D05" w:rsidRDefault="00740D05" w:rsidP="006E2324">
                  <w:pPr>
                    <w:spacing w:after="120"/>
                    <w:rPr>
                      <w:rFonts w:ascii="Trebuchet MS" w:hAnsi="Trebuchet MS"/>
                      <w:szCs w:val="20"/>
                    </w:rPr>
                  </w:pPr>
                </w:p>
              </w:tc>
            </w:tr>
            <w:tr w:rsidR="00740D05" w14:paraId="78B69177" w14:textId="77777777">
              <w:tc>
                <w:tcPr>
                  <w:tcW w:w="0" w:type="auto"/>
                  <w:tcMar>
                    <w:top w:w="15" w:type="dxa"/>
                    <w:left w:w="45" w:type="dxa"/>
                    <w:bottom w:w="15" w:type="dxa"/>
                    <w:right w:w="45" w:type="dxa"/>
                  </w:tcMar>
                  <w:hideMark/>
                </w:tcPr>
                <w:p w14:paraId="3D715D3A"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1125E4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740D05" w14:paraId="7C6487B6" w14:textId="77777777">
              <w:tc>
                <w:tcPr>
                  <w:tcW w:w="0" w:type="auto"/>
                  <w:tcMar>
                    <w:top w:w="15" w:type="dxa"/>
                    <w:left w:w="45" w:type="dxa"/>
                    <w:bottom w:w="15" w:type="dxa"/>
                    <w:right w:w="45" w:type="dxa"/>
                  </w:tcMar>
                  <w:hideMark/>
                </w:tcPr>
                <w:p w14:paraId="0EF788BB"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9452335"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1AECE526" w14:textId="77777777">
              <w:tc>
                <w:tcPr>
                  <w:tcW w:w="0" w:type="auto"/>
                  <w:tcMar>
                    <w:top w:w="15" w:type="dxa"/>
                    <w:left w:w="45" w:type="dxa"/>
                    <w:bottom w:w="15" w:type="dxa"/>
                    <w:right w:w="45" w:type="dxa"/>
                  </w:tcMar>
                  <w:hideMark/>
                </w:tcPr>
                <w:p w14:paraId="37B73AB1"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B536F99" w14:textId="77777777" w:rsidR="00740D05" w:rsidRDefault="00740D05" w:rsidP="006E2324">
                  <w:pPr>
                    <w:spacing w:after="120"/>
                    <w:rPr>
                      <w:rFonts w:ascii="Trebuchet MS" w:hAnsi="Trebuchet MS"/>
                      <w:szCs w:val="20"/>
                    </w:rPr>
                  </w:pPr>
                  <w:r>
                    <w:rPr>
                      <w:rFonts w:ascii="Trebuchet MS" w:hAnsi="Trebuchet MS"/>
                      <w:szCs w:val="20"/>
                    </w:rPr>
                    <w:t>NA</w:t>
                  </w:r>
                </w:p>
              </w:tc>
            </w:tr>
          </w:tbl>
          <w:p w14:paraId="0D1FAEDC"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1383EF6A"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7845F8B"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server that can be used to control the device. </w:t>
            </w:r>
          </w:p>
          <w:p w14:paraId="3C522D84"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RULE:23.11.12.1-1</w:t>
            </w:r>
            <w:r>
              <w:rPr>
                <w:rFonts w:ascii="Trebuchet MS" w:hAnsi="Trebuchet MS"/>
                <w:szCs w:val="20"/>
              </w:rPr>
              <w:t xml:space="preserve"> </w:t>
            </w:r>
          </w:p>
          <w:p w14:paraId="37A8E883"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352E64DF" w14:textId="77777777">
        <w:trPr>
          <w:divId w:val="556401912"/>
        </w:trPr>
        <w:tc>
          <w:tcPr>
            <w:tcW w:w="0" w:type="auto"/>
            <w:tcMar>
              <w:top w:w="15" w:type="dxa"/>
              <w:left w:w="45" w:type="dxa"/>
              <w:bottom w:w="15" w:type="dxa"/>
              <w:right w:w="45" w:type="dxa"/>
            </w:tcMar>
            <w:hideMark/>
          </w:tcPr>
          <w:p w14:paraId="440167F0" w14:textId="77777777" w:rsidR="00740D05" w:rsidRDefault="00740D05" w:rsidP="006E2324">
            <w:pPr>
              <w:spacing w:after="120"/>
              <w:rPr>
                <w:rFonts w:ascii="Trebuchet MS" w:hAnsi="Trebuchet MS"/>
                <w:szCs w:val="20"/>
              </w:rPr>
            </w:pPr>
            <w:r>
              <w:rPr>
                <w:rFonts w:ascii="Trebuchet MS" w:hAnsi="Trebuchet MS"/>
                <w:szCs w:val="20"/>
              </w:rPr>
              <w:t>Protocol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740D05" w14:paraId="03C37566" w14:textId="77777777">
              <w:trPr>
                <w:gridAfter w:val="1"/>
              </w:trPr>
              <w:tc>
                <w:tcPr>
                  <w:tcW w:w="0" w:type="auto"/>
                  <w:tcMar>
                    <w:top w:w="15" w:type="dxa"/>
                    <w:left w:w="45" w:type="dxa"/>
                    <w:bottom w:w="15" w:type="dxa"/>
                    <w:right w:w="45" w:type="dxa"/>
                  </w:tcMar>
                  <w:hideMark/>
                </w:tcPr>
                <w:p w14:paraId="04FD4818" w14:textId="77777777" w:rsidR="00740D05" w:rsidRDefault="00740D05" w:rsidP="006E2324">
                  <w:pPr>
                    <w:spacing w:after="120"/>
                    <w:rPr>
                      <w:rFonts w:ascii="Trebuchet MS" w:hAnsi="Trebuchet MS"/>
                      <w:szCs w:val="20"/>
                    </w:rPr>
                  </w:pPr>
                </w:p>
              </w:tc>
            </w:tr>
            <w:tr w:rsidR="00740D05" w14:paraId="6DC093E5" w14:textId="77777777">
              <w:tc>
                <w:tcPr>
                  <w:tcW w:w="0" w:type="auto"/>
                  <w:tcMar>
                    <w:top w:w="15" w:type="dxa"/>
                    <w:left w:w="45" w:type="dxa"/>
                    <w:bottom w:w="15" w:type="dxa"/>
                    <w:right w:w="45" w:type="dxa"/>
                  </w:tcMar>
                  <w:hideMark/>
                </w:tcPr>
                <w:p w14:paraId="7C7B71C3"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6C85062"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42E453CD" w14:textId="77777777">
              <w:tc>
                <w:tcPr>
                  <w:tcW w:w="0" w:type="auto"/>
                  <w:tcMar>
                    <w:top w:w="15" w:type="dxa"/>
                    <w:left w:w="45" w:type="dxa"/>
                    <w:bottom w:w="15" w:type="dxa"/>
                    <w:right w:w="45" w:type="dxa"/>
                  </w:tcMar>
                  <w:hideMark/>
                </w:tcPr>
                <w:p w14:paraId="0FF69F4C"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349D7B1"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1375C127" w14:textId="77777777">
              <w:tc>
                <w:tcPr>
                  <w:tcW w:w="0" w:type="auto"/>
                  <w:tcMar>
                    <w:top w:w="15" w:type="dxa"/>
                    <w:left w:w="45" w:type="dxa"/>
                    <w:bottom w:w="15" w:type="dxa"/>
                    <w:right w:w="45" w:type="dxa"/>
                  </w:tcMar>
                  <w:hideMark/>
                </w:tcPr>
                <w:p w14:paraId="4C6FC9A6"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797BE8B"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277FA2F3"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69B1D71"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7C557BB"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Protocol</w:t>
            </w:r>
            <w:r>
              <w:rPr>
                <w:rFonts w:ascii="Trebuchet MS" w:hAnsi="Trebuchet MS"/>
                <w:szCs w:val="20"/>
              </w:rPr>
              <w:t xml:space="preserve"> is the protocol the device accepts over the designated socket. The string used to designate the protocol is device specific. </w:t>
            </w:r>
          </w:p>
          <w:p w14:paraId="18C39F6A"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23C7705D"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FE0849F" w14:textId="77777777" w:rsidR="00740D05" w:rsidRDefault="00740D05" w:rsidP="006E2324">
      <w:pPr>
        <w:spacing w:after="120"/>
        <w:divId w:val="556401912"/>
        <w:rPr>
          <w:sz w:val="24"/>
        </w:rPr>
      </w:pPr>
    </w:p>
    <w:p w14:paraId="734C97C8" w14:textId="77777777" w:rsidR="00740D05" w:rsidRDefault="00740D05" w:rsidP="006E2324">
      <w:pPr>
        <w:pStyle w:val="NormalWeb"/>
        <w:spacing w:after="120"/>
        <w:divId w:val="556401912"/>
        <w:rPr>
          <w:rFonts w:eastAsiaTheme="minorEastAsia"/>
        </w:rPr>
      </w:pPr>
      <w:r>
        <w:t xml:space="preserve">The </w:t>
      </w:r>
      <w:proofErr w:type="spellStart"/>
      <w:r>
        <w:t>SubinstrumentSocket</w:t>
      </w:r>
      <w:proofErr w:type="spellEnd"/>
      <w:r>
        <w:t xml:space="preserve"> complex type has </w:t>
      </w:r>
      <w:r>
        <w:rPr>
          <w:b/>
          <w:bCs/>
        </w:rPr>
        <w:t xml:space="preserve">no </w:t>
      </w:r>
      <w:proofErr w:type="spellStart"/>
      <w:r>
        <w:rPr>
          <w:b/>
          <w:bCs/>
        </w:rPr>
        <w:t>subelements</w:t>
      </w:r>
      <w:proofErr w:type="spellEnd"/>
    </w:p>
    <w:p w14:paraId="5C67D38F" w14:textId="77777777" w:rsidR="00740D05" w:rsidRDefault="00740D05" w:rsidP="006E2324">
      <w:pPr>
        <w:spacing w:after="120"/>
        <w:divId w:val="556401912"/>
      </w:pPr>
    </w:p>
    <w:p w14:paraId="162BF130" w14:textId="77777777" w:rsidR="00740D05" w:rsidRDefault="00740D05" w:rsidP="006E2324">
      <w:pPr>
        <w:pStyle w:val="Heading3"/>
        <w:spacing w:after="120"/>
        <w:divId w:val="556401912"/>
      </w:pPr>
      <w:bookmarkStart w:id="127" w:name="_Toc192606118"/>
      <w:proofErr w:type="spellStart"/>
      <w:r>
        <w:t>SubinstrumentTelnet</w:t>
      </w:r>
      <w:bookmarkEnd w:id="127"/>
      <w:proofErr w:type="spellEnd"/>
    </w:p>
    <w:p w14:paraId="2ED088EB" w14:textId="77777777" w:rsidR="00740D05" w:rsidRDefault="00740D05" w:rsidP="006E2324">
      <w:pPr>
        <w:pStyle w:val="NormalWeb"/>
        <w:spacing w:after="120"/>
        <w:divId w:val="800000011"/>
        <w:rPr>
          <w:rFonts w:eastAsiaTheme="minorEastAsia"/>
        </w:rPr>
      </w:pPr>
      <w:proofErr w:type="spellStart"/>
      <w:r>
        <w:rPr>
          <w:rStyle w:val="Emphasis"/>
        </w:rPr>
        <w:t>SubinstrumentTelnet</w:t>
      </w:r>
      <w:proofErr w:type="spellEnd"/>
      <w:r>
        <w:t xml:space="preserve"> indicates that a telnet connection at the designated port may be used to control the </w:t>
      </w:r>
      <w:proofErr w:type="spellStart"/>
      <w:r>
        <w:t>subinstrument</w:t>
      </w:r>
      <w:proofErr w:type="spellEnd"/>
      <w:r>
        <w:t xml:space="preserve">. </w:t>
      </w:r>
    </w:p>
    <w:p w14:paraId="112167FB" w14:textId="77777777" w:rsidR="00740D05" w:rsidRDefault="00740D05" w:rsidP="006E2324">
      <w:pPr>
        <w:pStyle w:val="Heading4"/>
        <w:spacing w:after="120"/>
        <w:divId w:val="556401912"/>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740D05" w14:paraId="5B30B784" w14:textId="77777777">
        <w:trPr>
          <w:divId w:val="556401912"/>
        </w:trPr>
        <w:tc>
          <w:tcPr>
            <w:tcW w:w="0" w:type="auto"/>
            <w:shd w:val="clear" w:color="auto" w:fill="100080"/>
            <w:tcMar>
              <w:top w:w="45" w:type="dxa"/>
              <w:left w:w="45" w:type="dxa"/>
              <w:bottom w:w="45" w:type="dxa"/>
              <w:right w:w="45" w:type="dxa"/>
            </w:tcMar>
            <w:vAlign w:val="center"/>
            <w:hideMark/>
          </w:tcPr>
          <w:p w14:paraId="499EBC0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9A0736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B78BB0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1AB7EE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00E18C29" w14:textId="77777777">
        <w:trPr>
          <w:divId w:val="556401912"/>
        </w:trPr>
        <w:tc>
          <w:tcPr>
            <w:tcW w:w="0" w:type="auto"/>
            <w:tcMar>
              <w:top w:w="15" w:type="dxa"/>
              <w:left w:w="45" w:type="dxa"/>
              <w:bottom w:w="15" w:type="dxa"/>
              <w:right w:w="45" w:type="dxa"/>
            </w:tcMar>
            <w:hideMark/>
          </w:tcPr>
          <w:p w14:paraId="76FD1AFE" w14:textId="77777777" w:rsidR="00740D05" w:rsidRDefault="00740D05" w:rsidP="006E2324">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740D05" w14:paraId="3CAD1A09" w14:textId="77777777">
              <w:trPr>
                <w:gridAfter w:val="1"/>
              </w:trPr>
              <w:tc>
                <w:tcPr>
                  <w:tcW w:w="0" w:type="auto"/>
                  <w:tcMar>
                    <w:top w:w="15" w:type="dxa"/>
                    <w:left w:w="45" w:type="dxa"/>
                    <w:bottom w:w="15" w:type="dxa"/>
                    <w:right w:w="45" w:type="dxa"/>
                  </w:tcMar>
                  <w:hideMark/>
                </w:tcPr>
                <w:p w14:paraId="67016C85" w14:textId="77777777" w:rsidR="00740D05" w:rsidRDefault="00740D05" w:rsidP="006E2324">
                  <w:pPr>
                    <w:spacing w:after="120"/>
                    <w:rPr>
                      <w:rFonts w:ascii="Trebuchet MS" w:hAnsi="Trebuchet MS"/>
                      <w:szCs w:val="20"/>
                    </w:rPr>
                  </w:pPr>
                </w:p>
              </w:tc>
            </w:tr>
            <w:tr w:rsidR="00740D05" w14:paraId="40D10B97" w14:textId="77777777">
              <w:tc>
                <w:tcPr>
                  <w:tcW w:w="0" w:type="auto"/>
                  <w:tcMar>
                    <w:top w:w="15" w:type="dxa"/>
                    <w:left w:w="45" w:type="dxa"/>
                    <w:bottom w:w="15" w:type="dxa"/>
                    <w:right w:w="45" w:type="dxa"/>
                  </w:tcMar>
                  <w:hideMark/>
                </w:tcPr>
                <w:p w14:paraId="57CC9E70"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FE7205A"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740D05" w14:paraId="188C1D42" w14:textId="77777777">
              <w:tc>
                <w:tcPr>
                  <w:tcW w:w="0" w:type="auto"/>
                  <w:tcMar>
                    <w:top w:w="15" w:type="dxa"/>
                    <w:left w:w="45" w:type="dxa"/>
                    <w:bottom w:w="15" w:type="dxa"/>
                    <w:right w:w="45" w:type="dxa"/>
                  </w:tcMar>
                  <w:hideMark/>
                </w:tcPr>
                <w:p w14:paraId="2EB6731A"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86A7EB8"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237E5707" w14:textId="77777777">
              <w:tc>
                <w:tcPr>
                  <w:tcW w:w="0" w:type="auto"/>
                  <w:tcMar>
                    <w:top w:w="15" w:type="dxa"/>
                    <w:left w:w="45" w:type="dxa"/>
                    <w:bottom w:w="15" w:type="dxa"/>
                    <w:right w:w="45" w:type="dxa"/>
                  </w:tcMar>
                  <w:hideMark/>
                </w:tcPr>
                <w:p w14:paraId="524B1A3C"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63A3E8C" w14:textId="77777777" w:rsidR="00740D05" w:rsidRDefault="00740D05" w:rsidP="006E2324">
                  <w:pPr>
                    <w:spacing w:after="120"/>
                    <w:rPr>
                      <w:rFonts w:ascii="Trebuchet MS" w:hAnsi="Trebuchet MS"/>
                      <w:szCs w:val="20"/>
                    </w:rPr>
                  </w:pPr>
                  <w:r>
                    <w:rPr>
                      <w:rFonts w:ascii="Trebuchet MS" w:hAnsi="Trebuchet MS"/>
                      <w:szCs w:val="20"/>
                    </w:rPr>
                    <w:t>NA</w:t>
                  </w:r>
                </w:p>
              </w:tc>
            </w:tr>
          </w:tbl>
          <w:p w14:paraId="40DD7D09"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0C12A5C7"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26E7F29"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telnet server that can be used to control the device. </w:t>
            </w:r>
          </w:p>
          <w:p w14:paraId="241126C1"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RULE:23.11.13.1-1</w:t>
            </w:r>
            <w:r>
              <w:rPr>
                <w:rFonts w:ascii="Trebuchet MS" w:hAnsi="Trebuchet MS"/>
                <w:szCs w:val="20"/>
              </w:rPr>
              <w:t xml:space="preserve"> </w:t>
            </w:r>
          </w:p>
          <w:p w14:paraId="4108924E"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3D0284EF" w14:textId="77777777">
        <w:trPr>
          <w:divId w:val="556401912"/>
        </w:trPr>
        <w:tc>
          <w:tcPr>
            <w:tcW w:w="0" w:type="auto"/>
            <w:tcMar>
              <w:top w:w="15" w:type="dxa"/>
              <w:left w:w="45" w:type="dxa"/>
              <w:bottom w:w="15" w:type="dxa"/>
              <w:right w:w="45" w:type="dxa"/>
            </w:tcMar>
            <w:hideMark/>
          </w:tcPr>
          <w:p w14:paraId="67CAC1DB" w14:textId="77777777" w:rsidR="00740D05" w:rsidRDefault="00740D05" w:rsidP="006E2324">
            <w:pPr>
              <w:spacing w:after="120"/>
              <w:rPr>
                <w:rFonts w:ascii="Trebuchet MS" w:hAnsi="Trebuchet MS"/>
                <w:szCs w:val="20"/>
              </w:rPr>
            </w:pPr>
            <w:r>
              <w:rPr>
                <w:rFonts w:ascii="Trebuchet MS" w:hAnsi="Trebuchet MS"/>
                <w:szCs w:val="20"/>
              </w:rPr>
              <w:t>Protocol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740D05" w14:paraId="7289CE3F" w14:textId="77777777">
              <w:trPr>
                <w:gridAfter w:val="1"/>
              </w:trPr>
              <w:tc>
                <w:tcPr>
                  <w:tcW w:w="0" w:type="auto"/>
                  <w:tcMar>
                    <w:top w:w="15" w:type="dxa"/>
                    <w:left w:w="45" w:type="dxa"/>
                    <w:bottom w:w="15" w:type="dxa"/>
                    <w:right w:w="45" w:type="dxa"/>
                  </w:tcMar>
                  <w:hideMark/>
                </w:tcPr>
                <w:p w14:paraId="687BDAE7" w14:textId="77777777" w:rsidR="00740D05" w:rsidRDefault="00740D05" w:rsidP="006E2324">
                  <w:pPr>
                    <w:spacing w:after="120"/>
                    <w:rPr>
                      <w:rFonts w:ascii="Trebuchet MS" w:hAnsi="Trebuchet MS"/>
                      <w:szCs w:val="20"/>
                    </w:rPr>
                  </w:pPr>
                </w:p>
              </w:tc>
            </w:tr>
            <w:tr w:rsidR="00740D05" w14:paraId="68928F01" w14:textId="77777777">
              <w:tc>
                <w:tcPr>
                  <w:tcW w:w="0" w:type="auto"/>
                  <w:tcMar>
                    <w:top w:w="15" w:type="dxa"/>
                    <w:left w:w="45" w:type="dxa"/>
                    <w:bottom w:w="15" w:type="dxa"/>
                    <w:right w:w="45" w:type="dxa"/>
                  </w:tcMar>
                  <w:hideMark/>
                </w:tcPr>
                <w:p w14:paraId="2BBA2A2B"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FF08106"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2A169EC8" w14:textId="77777777">
              <w:tc>
                <w:tcPr>
                  <w:tcW w:w="0" w:type="auto"/>
                  <w:tcMar>
                    <w:top w:w="15" w:type="dxa"/>
                    <w:left w:w="45" w:type="dxa"/>
                    <w:bottom w:w="15" w:type="dxa"/>
                    <w:right w:w="45" w:type="dxa"/>
                  </w:tcMar>
                  <w:hideMark/>
                </w:tcPr>
                <w:p w14:paraId="598512AC"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12A2D3E"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292910DA" w14:textId="77777777">
              <w:tc>
                <w:tcPr>
                  <w:tcW w:w="0" w:type="auto"/>
                  <w:tcMar>
                    <w:top w:w="15" w:type="dxa"/>
                    <w:left w:w="45" w:type="dxa"/>
                    <w:bottom w:w="15" w:type="dxa"/>
                    <w:right w:w="45" w:type="dxa"/>
                  </w:tcMar>
                  <w:hideMark/>
                </w:tcPr>
                <w:p w14:paraId="40D630C7"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41A1F20"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27784959"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CA2A01E"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5E56F00"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Protocol</w:t>
            </w:r>
            <w:r>
              <w:rPr>
                <w:rFonts w:ascii="Trebuchet MS" w:hAnsi="Trebuchet MS"/>
                <w:szCs w:val="20"/>
              </w:rPr>
              <w:t xml:space="preserve"> is the protocol the device accepts over the designated telnet connection. The string used to designate the protocol is device specific. </w:t>
            </w:r>
          </w:p>
          <w:p w14:paraId="1DE00D26"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37651C7C"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4B28E08" w14:textId="77777777" w:rsidR="00740D05" w:rsidRDefault="00740D05" w:rsidP="006E2324">
      <w:pPr>
        <w:spacing w:after="120"/>
        <w:divId w:val="556401912"/>
        <w:rPr>
          <w:sz w:val="24"/>
        </w:rPr>
      </w:pPr>
    </w:p>
    <w:p w14:paraId="70FF8E23" w14:textId="77777777" w:rsidR="00740D05" w:rsidRDefault="00740D05" w:rsidP="006E2324">
      <w:pPr>
        <w:pStyle w:val="NormalWeb"/>
        <w:spacing w:after="120"/>
        <w:divId w:val="556401912"/>
        <w:rPr>
          <w:rFonts w:eastAsiaTheme="minorEastAsia"/>
        </w:rPr>
      </w:pPr>
      <w:r>
        <w:t xml:space="preserve">The </w:t>
      </w:r>
      <w:proofErr w:type="spellStart"/>
      <w:r>
        <w:t>SubinstrumentTelnet</w:t>
      </w:r>
      <w:proofErr w:type="spellEnd"/>
      <w:r>
        <w:t xml:space="preserve"> complex type has </w:t>
      </w:r>
      <w:r>
        <w:rPr>
          <w:b/>
          <w:bCs/>
        </w:rPr>
        <w:t xml:space="preserve">no </w:t>
      </w:r>
      <w:proofErr w:type="spellStart"/>
      <w:r>
        <w:rPr>
          <w:b/>
          <w:bCs/>
        </w:rPr>
        <w:t>subelements</w:t>
      </w:r>
      <w:proofErr w:type="spellEnd"/>
    </w:p>
    <w:p w14:paraId="16FCCEA0" w14:textId="77777777" w:rsidR="00740D05" w:rsidRDefault="00740D05" w:rsidP="006E2324">
      <w:pPr>
        <w:spacing w:after="120"/>
        <w:divId w:val="556401912"/>
      </w:pPr>
    </w:p>
    <w:p w14:paraId="7B8F97FA" w14:textId="77777777" w:rsidR="00740D05" w:rsidRDefault="00740D05" w:rsidP="006E2324">
      <w:pPr>
        <w:pStyle w:val="Heading3"/>
        <w:spacing w:after="120"/>
        <w:divId w:val="556401912"/>
      </w:pPr>
      <w:bookmarkStart w:id="128" w:name="_Toc192606119"/>
      <w:r>
        <w:t>SubinstrumentVXI11</w:t>
      </w:r>
      <w:bookmarkEnd w:id="128"/>
    </w:p>
    <w:p w14:paraId="4EC65971" w14:textId="77777777" w:rsidR="00740D05" w:rsidRDefault="00740D05" w:rsidP="006E2324">
      <w:pPr>
        <w:spacing w:after="120"/>
        <w:divId w:val="1232496684"/>
      </w:pPr>
      <w:r>
        <w:t xml:space="preserve">VXI-11 Device name associated with this </w:t>
      </w:r>
      <w:proofErr w:type="spellStart"/>
      <w:r>
        <w:t>subinstrument</w:t>
      </w:r>
      <w:proofErr w:type="spellEnd"/>
      <w:r>
        <w:t xml:space="preserve">. </w:t>
      </w:r>
    </w:p>
    <w:p w14:paraId="2A621533" w14:textId="77777777" w:rsidR="00740D05" w:rsidRDefault="00740D05" w:rsidP="006E2324">
      <w:pPr>
        <w:pStyle w:val="Heading4"/>
        <w:spacing w:after="120"/>
        <w:divId w:val="556401912"/>
      </w:pPr>
      <w:r>
        <w:lastRenderedPageBreak/>
        <w:t>Attributes</w:t>
      </w:r>
    </w:p>
    <w:tbl>
      <w:tblPr>
        <w:tblW w:w="5000" w:type="pct"/>
        <w:tblCellMar>
          <w:left w:w="0" w:type="dxa"/>
          <w:right w:w="0" w:type="dxa"/>
        </w:tblCellMar>
        <w:tblLook w:val="04A0" w:firstRow="1" w:lastRow="0" w:firstColumn="1" w:lastColumn="0" w:noHBand="0" w:noVBand="1"/>
      </w:tblPr>
      <w:tblGrid>
        <w:gridCol w:w="1294"/>
        <w:gridCol w:w="1847"/>
        <w:gridCol w:w="497"/>
        <w:gridCol w:w="5722"/>
      </w:tblGrid>
      <w:tr w:rsidR="00740D05" w14:paraId="0EC6BFF0" w14:textId="77777777">
        <w:trPr>
          <w:divId w:val="556401912"/>
        </w:trPr>
        <w:tc>
          <w:tcPr>
            <w:tcW w:w="0" w:type="auto"/>
            <w:shd w:val="clear" w:color="auto" w:fill="100080"/>
            <w:tcMar>
              <w:top w:w="45" w:type="dxa"/>
              <w:left w:w="45" w:type="dxa"/>
              <w:bottom w:w="45" w:type="dxa"/>
              <w:right w:w="45" w:type="dxa"/>
            </w:tcMar>
            <w:vAlign w:val="center"/>
            <w:hideMark/>
          </w:tcPr>
          <w:p w14:paraId="0FD41481"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6235D9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5C9998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213DB0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64A32C55" w14:textId="77777777">
        <w:trPr>
          <w:divId w:val="556401912"/>
        </w:trPr>
        <w:tc>
          <w:tcPr>
            <w:tcW w:w="0" w:type="auto"/>
            <w:tcMar>
              <w:top w:w="15" w:type="dxa"/>
              <w:left w:w="45" w:type="dxa"/>
              <w:bottom w:w="15" w:type="dxa"/>
              <w:right w:w="45" w:type="dxa"/>
            </w:tcMar>
            <w:hideMark/>
          </w:tcPr>
          <w:p w14:paraId="79BE2197" w14:textId="77777777" w:rsidR="00740D05" w:rsidRDefault="00740D05" w:rsidP="006E2324">
            <w:pPr>
              <w:spacing w:after="120"/>
              <w:rPr>
                <w:rFonts w:ascii="Trebuchet MS" w:hAnsi="Trebuchet MS"/>
                <w:szCs w:val="20"/>
              </w:rPr>
            </w:pPr>
            <w:r>
              <w:rPr>
                <w:rFonts w:ascii="Trebuchet MS" w:hAnsi="Trebuchet MS"/>
                <w:szCs w:val="20"/>
              </w:rPr>
              <w:t>Device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75"/>
              <w:gridCol w:w="882"/>
            </w:tblGrid>
            <w:tr w:rsidR="00740D05" w14:paraId="5523D044" w14:textId="77777777">
              <w:trPr>
                <w:gridAfter w:val="1"/>
              </w:trPr>
              <w:tc>
                <w:tcPr>
                  <w:tcW w:w="0" w:type="auto"/>
                  <w:tcMar>
                    <w:top w:w="15" w:type="dxa"/>
                    <w:left w:w="45" w:type="dxa"/>
                    <w:bottom w:w="15" w:type="dxa"/>
                    <w:right w:w="45" w:type="dxa"/>
                  </w:tcMar>
                  <w:hideMark/>
                </w:tcPr>
                <w:p w14:paraId="0E1BA208" w14:textId="77777777" w:rsidR="00740D05" w:rsidRDefault="00740D05" w:rsidP="006E2324">
                  <w:pPr>
                    <w:spacing w:after="120"/>
                    <w:rPr>
                      <w:rFonts w:ascii="Trebuchet MS" w:hAnsi="Trebuchet MS"/>
                      <w:szCs w:val="20"/>
                    </w:rPr>
                  </w:pPr>
                </w:p>
              </w:tc>
            </w:tr>
            <w:tr w:rsidR="00740D05" w14:paraId="5224F880" w14:textId="77777777">
              <w:tc>
                <w:tcPr>
                  <w:tcW w:w="0" w:type="auto"/>
                  <w:tcMar>
                    <w:top w:w="15" w:type="dxa"/>
                    <w:left w:w="45" w:type="dxa"/>
                    <w:bottom w:w="15" w:type="dxa"/>
                    <w:right w:w="45" w:type="dxa"/>
                  </w:tcMar>
                  <w:hideMark/>
                </w:tcPr>
                <w:p w14:paraId="59F9A5DB"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95CA4A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00B992B7" w14:textId="77777777">
              <w:tc>
                <w:tcPr>
                  <w:tcW w:w="0" w:type="auto"/>
                  <w:tcMar>
                    <w:top w:w="15" w:type="dxa"/>
                    <w:left w:w="45" w:type="dxa"/>
                    <w:bottom w:w="15" w:type="dxa"/>
                    <w:right w:w="45" w:type="dxa"/>
                  </w:tcMar>
                  <w:hideMark/>
                </w:tcPr>
                <w:p w14:paraId="6F5E26EE"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A086FE6"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13217530" w14:textId="77777777">
              <w:tc>
                <w:tcPr>
                  <w:tcW w:w="0" w:type="auto"/>
                  <w:tcMar>
                    <w:top w:w="15" w:type="dxa"/>
                    <w:left w:w="45" w:type="dxa"/>
                    <w:bottom w:w="15" w:type="dxa"/>
                    <w:right w:w="45" w:type="dxa"/>
                  </w:tcMar>
                  <w:hideMark/>
                </w:tcPr>
                <w:p w14:paraId="6A3E26E2"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D6692FA"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0599695D"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96BCDBA"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7C05A92"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VXI-11 device name of this server. If absent, indicates </w:t>
            </w:r>
            <w:r>
              <w:rPr>
                <w:rStyle w:val="Emphasis"/>
                <w:rFonts w:ascii="Trebuchet MS" w:hAnsi="Trebuchet MS"/>
                <w:szCs w:val="20"/>
              </w:rPr>
              <w:t>inst0</w:t>
            </w:r>
            <w:r>
              <w:rPr>
                <w:rFonts w:ascii="Trebuchet MS" w:hAnsi="Trebuchet MS"/>
                <w:szCs w:val="20"/>
              </w:rPr>
              <w:t xml:space="preserve">. </w:t>
            </w:r>
          </w:p>
          <w:p w14:paraId="595F727F"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3DB85BB6"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2E8A333" w14:textId="77777777" w:rsidR="00740D05" w:rsidRDefault="00740D05" w:rsidP="006E2324">
      <w:pPr>
        <w:spacing w:after="120"/>
        <w:divId w:val="556401912"/>
        <w:rPr>
          <w:sz w:val="24"/>
        </w:rPr>
      </w:pPr>
    </w:p>
    <w:p w14:paraId="11C9D211" w14:textId="77777777" w:rsidR="00740D05" w:rsidRDefault="00740D05" w:rsidP="006E2324">
      <w:pPr>
        <w:pStyle w:val="NormalWeb"/>
        <w:spacing w:after="120"/>
        <w:divId w:val="556401912"/>
        <w:rPr>
          <w:rFonts w:eastAsiaTheme="minorEastAsia"/>
        </w:rPr>
      </w:pPr>
      <w:r>
        <w:t xml:space="preserve">The SubinstrumentVXI11 complex type has </w:t>
      </w:r>
      <w:r>
        <w:rPr>
          <w:b/>
          <w:bCs/>
        </w:rPr>
        <w:t xml:space="preserve">no </w:t>
      </w:r>
      <w:proofErr w:type="spellStart"/>
      <w:r>
        <w:rPr>
          <w:b/>
          <w:bCs/>
        </w:rPr>
        <w:t>subelements</w:t>
      </w:r>
      <w:proofErr w:type="spellEnd"/>
    </w:p>
    <w:p w14:paraId="068C974B" w14:textId="77777777" w:rsidR="00740D05" w:rsidRDefault="00740D05" w:rsidP="006E2324">
      <w:pPr>
        <w:spacing w:after="120"/>
        <w:divId w:val="556401912"/>
      </w:pPr>
      <w:r>
        <w:br/>
      </w:r>
    </w:p>
    <w:p w14:paraId="5A94C5CD" w14:textId="77777777" w:rsidR="00740D05" w:rsidRDefault="00740D05" w:rsidP="006E2324">
      <w:pPr>
        <w:pStyle w:val="Heading2"/>
        <w:spacing w:after="120"/>
        <w:divId w:val="1058239820"/>
      </w:pPr>
      <w:bookmarkStart w:id="129" w:name="_Toc192606120"/>
      <w:r>
        <w:t>LXI Common Configuration Schema</w:t>
      </w:r>
      <w:bookmarkEnd w:id="129"/>
    </w:p>
    <w:p w14:paraId="18753419" w14:textId="77777777" w:rsidR="00740D05" w:rsidRDefault="00740D05" w:rsidP="006E2324">
      <w:pPr>
        <w:pStyle w:val="NormalWeb"/>
        <w:spacing w:after="120"/>
        <w:divId w:val="1058239820"/>
        <w:rPr>
          <w:rFonts w:eastAsiaTheme="minorEastAsia"/>
        </w:rPr>
      </w:pPr>
      <w:r>
        <w:t xml:space="preserve">The LXI Common Configuration XML schema is specified by the LXI Consortium as part of the LXI Security Extended Function. </w:t>
      </w:r>
    </w:p>
    <w:p w14:paraId="635C68C3" w14:textId="77777777" w:rsidR="00740D05" w:rsidRDefault="00740D05" w:rsidP="006E2324">
      <w:pPr>
        <w:pStyle w:val="NormalWeb"/>
        <w:spacing w:after="120"/>
        <w:divId w:val="1058239820"/>
      </w:pPr>
      <w:proofErr w:type="spellStart"/>
      <w:r>
        <w:rPr>
          <w:rStyle w:val="Emphasis"/>
        </w:rPr>
        <w:t>LXICommonConfiguration</w:t>
      </w:r>
      <w:proofErr w:type="spellEnd"/>
      <w:r>
        <w:t xml:space="preserve"> contains settings related to the device secure configuration. This includes the configuration of the network interface, configuration of various network protocols and client authentication information. </w:t>
      </w:r>
    </w:p>
    <w:p w14:paraId="6B2BFE31" w14:textId="77777777" w:rsidR="00740D05" w:rsidRDefault="00740D05" w:rsidP="006E2324">
      <w:pPr>
        <w:pStyle w:val="NormalWeb"/>
        <w:spacing w:after="120"/>
        <w:divId w:val="1058239820"/>
      </w:pPr>
      <w:r>
        <w:t xml:space="preserve">This schema is used to: </w:t>
      </w:r>
    </w:p>
    <w:p w14:paraId="11C39996" w14:textId="77777777" w:rsidR="00740D05" w:rsidRDefault="00740D05" w:rsidP="006E2324">
      <w:pPr>
        <w:numPr>
          <w:ilvl w:val="0"/>
          <w:numId w:val="32"/>
        </w:numPr>
        <w:spacing w:before="100" w:beforeAutospacing="1" w:after="120"/>
        <w:divId w:val="1058239820"/>
      </w:pPr>
      <w:r>
        <w:t>Configure the security settings of a device</w:t>
      </w:r>
    </w:p>
    <w:p w14:paraId="17E7C5AB" w14:textId="77777777" w:rsidR="00740D05" w:rsidRDefault="00740D05" w:rsidP="006E2324">
      <w:pPr>
        <w:numPr>
          <w:ilvl w:val="0"/>
          <w:numId w:val="32"/>
        </w:numPr>
        <w:spacing w:before="100" w:beforeAutospacing="1" w:after="120"/>
        <w:divId w:val="1058239820"/>
      </w:pPr>
      <w:r>
        <w:t>Interrogate a device to determine its security settings</w:t>
      </w:r>
    </w:p>
    <w:p w14:paraId="3196F11C" w14:textId="77777777" w:rsidR="00740D05" w:rsidRDefault="00740D05" w:rsidP="006E2324">
      <w:pPr>
        <w:numPr>
          <w:ilvl w:val="0"/>
          <w:numId w:val="32"/>
        </w:numPr>
        <w:spacing w:before="100" w:beforeAutospacing="1" w:after="120"/>
        <w:divId w:val="1058239820"/>
      </w:pPr>
      <w:r>
        <w:t>Interrogate a device to determine its security capabilities</w:t>
      </w:r>
    </w:p>
    <w:p w14:paraId="06AC9DA9" w14:textId="77777777" w:rsidR="00740D05" w:rsidRDefault="00740D05" w:rsidP="006E2324">
      <w:pPr>
        <w:pStyle w:val="NormalWeb"/>
        <w:spacing w:after="120"/>
        <w:divId w:val="1058239820"/>
        <w:rPr>
          <w:rFonts w:eastAsiaTheme="minorEastAsia"/>
        </w:rPr>
      </w:pPr>
      <w:r>
        <w:rPr>
          <w:b/>
          <w:bCs/>
        </w:rPr>
        <w:t>RULE:23.12-1</w:t>
      </w:r>
      <w:r>
        <w:t xml:space="preserve"> On an HTTP PUT the device shall go to the state specified in the XML.</w:t>
      </w:r>
    </w:p>
    <w:p w14:paraId="272911BF" w14:textId="77777777" w:rsidR="00740D05" w:rsidRDefault="00740D05" w:rsidP="006E2324">
      <w:pPr>
        <w:pStyle w:val="NormalWeb"/>
        <w:spacing w:after="120"/>
        <w:divId w:val="1058239820"/>
      </w:pPr>
      <w:r>
        <w:t xml:space="preserve">A device is configured by performing an HTTP PUT of this XML to the LXI-specified endpoint in the device. A successful PUT indicates that the device recognizes the XML and that it will assume the configuration specified in the XML. The point in time when the new configuration takes effect is device dependent. </w:t>
      </w:r>
    </w:p>
    <w:p w14:paraId="6D9A8C73" w14:textId="77777777" w:rsidR="00740D05" w:rsidRDefault="00740D05" w:rsidP="006E2324">
      <w:pPr>
        <w:pStyle w:val="NormalWeb"/>
        <w:spacing w:after="120"/>
        <w:divId w:val="1058239820"/>
      </w:pPr>
      <w:r>
        <w:t xml:space="preserve">If any part of the XML is syntactically invalid or if the XML represents settings that the device does not support, the device state shall report an HTTP error and not change state. </w:t>
      </w:r>
    </w:p>
    <w:p w14:paraId="5D0AFD3B" w14:textId="77777777" w:rsidR="00740D05" w:rsidRDefault="00740D05" w:rsidP="006E2324">
      <w:pPr>
        <w:pStyle w:val="NormalWeb"/>
        <w:spacing w:after="120"/>
        <w:divId w:val="1058239820"/>
      </w:pPr>
      <w:r>
        <w:t xml:space="preserve">Per the LXI API Specification, the reason for the error shall be elaborated using the </w:t>
      </w:r>
      <w:proofErr w:type="spellStart"/>
      <w:r>
        <w:rPr>
          <w:rStyle w:val="Emphasis"/>
        </w:rPr>
        <w:t>LXIProblemDetails</w:t>
      </w:r>
      <w:proofErr w:type="spellEnd"/>
      <w:r>
        <w:t xml:space="preserve"> response schema. </w:t>
      </w:r>
    </w:p>
    <w:p w14:paraId="09A1982E" w14:textId="77777777" w:rsidR="00740D05" w:rsidRDefault="00740D05" w:rsidP="006E2324">
      <w:pPr>
        <w:pStyle w:val="NormalWeb"/>
        <w:spacing w:after="120"/>
        <w:divId w:val="1058239820"/>
      </w:pPr>
      <w:r>
        <w:rPr>
          <w:b/>
          <w:bCs/>
        </w:rPr>
        <w:t xml:space="preserve">OBSERVATION: </w:t>
      </w:r>
      <w:r>
        <w:rPr>
          <w:rStyle w:val="Emphasis"/>
        </w:rPr>
        <w:t xml:space="preserve">The </w:t>
      </w:r>
      <w:proofErr w:type="spellStart"/>
      <w:r>
        <w:rPr>
          <w:rStyle w:val="Emphasis"/>
        </w:rPr>
        <w:t>LXICommonConfiguration</w:t>
      </w:r>
      <w:proofErr w:type="spellEnd"/>
      <w:r>
        <w:rPr>
          <w:rStyle w:val="Emphasis"/>
        </w:rPr>
        <w:t>/@strict attribute explicitly permits devices to not act on configuration of the listed protocols if they are not implemented. Thus, an XML that includes the configuration of an unimplemented protocol is not an error when strict is false.</w:t>
      </w:r>
      <w:r>
        <w:t xml:space="preserve"> </w:t>
      </w:r>
    </w:p>
    <w:p w14:paraId="1757C4BA" w14:textId="77777777" w:rsidR="00740D05" w:rsidRDefault="00740D05" w:rsidP="006E2324">
      <w:pPr>
        <w:pStyle w:val="NormalWeb"/>
        <w:spacing w:after="120"/>
        <w:divId w:val="1058239820"/>
      </w:pPr>
      <w:r>
        <w:rPr>
          <w:b/>
          <w:bCs/>
        </w:rPr>
        <w:t>RULE:23.12-2</w:t>
      </w:r>
      <w:r>
        <w:t xml:space="preserve"> The device GET response shall indicate the current state and capabilities of the device.</w:t>
      </w:r>
    </w:p>
    <w:p w14:paraId="1D22C6E6" w14:textId="77777777" w:rsidR="00740D05" w:rsidRDefault="00740D05" w:rsidP="006E2324">
      <w:pPr>
        <w:pStyle w:val="NormalWeb"/>
        <w:spacing w:after="120"/>
        <w:divId w:val="1058239820"/>
      </w:pPr>
      <w:r>
        <w:t xml:space="preserve">To interrogate a device to determine its settings and capabilities, the client performs an HTTP GET to the LXI-specified endpoint. The device shall reply with an instance of this XML document that reflects the configuration of the instrument. </w:t>
      </w:r>
    </w:p>
    <w:p w14:paraId="5A35294A" w14:textId="77777777" w:rsidR="00740D05" w:rsidRDefault="00740D05" w:rsidP="006E2324">
      <w:pPr>
        <w:pStyle w:val="NormalWeb"/>
        <w:spacing w:after="120"/>
        <w:divId w:val="1058239820"/>
      </w:pPr>
      <w:r>
        <w:t xml:space="preserve">To determine the capability of the instrument, the client can inspect the XML. Where optional elements are returned (regardless of if they are enabled or disabled), the device </w:t>
      </w:r>
      <w:proofErr w:type="gramStart"/>
      <w:r>
        <w:t>is capable of enabling</w:t>
      </w:r>
      <w:proofErr w:type="gramEnd"/>
      <w:r>
        <w:t xml:space="preserve"> the corresponding configuration. For instance, if a device returns a SCPITLS element, regardless of it is disabled or enabled, the device provides a SCPITLS interface that may be subsequently enabled. If the device does not provide a SCPITLS interface, the optional SCPITLS element shall not be included in the device response. </w:t>
      </w:r>
    </w:p>
    <w:p w14:paraId="447DDD84" w14:textId="77777777" w:rsidR="00740D05" w:rsidRDefault="00740D05" w:rsidP="006E2324">
      <w:pPr>
        <w:pStyle w:val="NormalWeb"/>
        <w:spacing w:after="120"/>
        <w:divId w:val="1058239820"/>
      </w:pPr>
      <w:r>
        <w:rPr>
          <w:b/>
          <w:bCs/>
        </w:rPr>
        <w:lastRenderedPageBreak/>
        <w:t>RULE:23.12-3</w:t>
      </w:r>
      <w:r>
        <w:t xml:space="preserve"> Devices shall indicate capabilities not apparent from the queried settings using the capability attribute. </w:t>
      </w:r>
    </w:p>
    <w:p w14:paraId="2BA7DE6E" w14:textId="77777777" w:rsidR="00740D05" w:rsidRDefault="00740D05" w:rsidP="006E2324">
      <w:pPr>
        <w:pStyle w:val="NormalWeb"/>
        <w:spacing w:after="120"/>
        <w:divId w:val="1058239820"/>
      </w:pPr>
      <w:r>
        <w:t xml:space="preserve">In some cases, devices may be capable of variations on a capability, such as multiple instances on different ports. For those cases, devices shall include the </w:t>
      </w:r>
      <w:r>
        <w:rPr>
          <w:rStyle w:val="Emphasis"/>
        </w:rPr>
        <w:t>capability</w:t>
      </w:r>
      <w:r>
        <w:t xml:space="preserve"> attribute in the response. The </w:t>
      </w:r>
      <w:r>
        <w:rPr>
          <w:rStyle w:val="Emphasis"/>
        </w:rPr>
        <w:t>capability</w:t>
      </w:r>
      <w:r>
        <w:t xml:space="preserve"> attribute indicates the variations that can be configured, for instance the names of instances that can be created. When the </w:t>
      </w:r>
      <w:r>
        <w:rPr>
          <w:rStyle w:val="Emphasis"/>
        </w:rPr>
        <w:t>capability</w:t>
      </w:r>
      <w:r>
        <w:t xml:space="preserve"> attribute is included in the definition of an element, its use is described. </w:t>
      </w:r>
    </w:p>
    <w:p w14:paraId="620CF4C1" w14:textId="77777777" w:rsidR="00740D05" w:rsidRDefault="00740D05" w:rsidP="006E2324">
      <w:pPr>
        <w:pStyle w:val="NormalWeb"/>
        <w:spacing w:after="120"/>
        <w:divId w:val="65341605"/>
      </w:pPr>
      <w:r>
        <w:rPr>
          <w:b/>
          <w:bCs/>
        </w:rPr>
        <w:t>This schema specifies the XML namespace:</w:t>
      </w:r>
    </w:p>
    <w:p w14:paraId="2616854E" w14:textId="77777777" w:rsidR="00740D05" w:rsidRDefault="00740D05" w:rsidP="006E2324">
      <w:pPr>
        <w:pStyle w:val="NormalWeb"/>
        <w:spacing w:after="120"/>
        <w:ind w:left="1224"/>
        <w:divId w:val="65341605"/>
      </w:pPr>
      <w:r>
        <w:rPr>
          <w:rStyle w:val="Emphasis"/>
        </w:rPr>
        <w:t>http://lxistandard.org/schemas/LXICommonConfiguration/1.0</w:t>
      </w:r>
      <w:r>
        <w:t xml:space="preserve">, version: </w:t>
      </w:r>
      <w:r>
        <w:rPr>
          <w:rStyle w:val="Emphasis"/>
        </w:rPr>
        <w:t>1.0</w:t>
      </w:r>
      <w:r>
        <w:br/>
      </w:r>
      <w:r>
        <w:rPr>
          <w:rStyle w:val="Emphasis"/>
        </w:rPr>
        <w:t>Editorial date: September 28, 2023</w:t>
      </w:r>
    </w:p>
    <w:p w14:paraId="4904B81C" w14:textId="77777777" w:rsidR="00740D05" w:rsidRDefault="00740D05" w:rsidP="006E2324">
      <w:pPr>
        <w:pStyle w:val="Heading3"/>
        <w:spacing w:after="120"/>
        <w:divId w:val="556401912"/>
      </w:pPr>
      <w:bookmarkStart w:id="130" w:name="_Toc192606121"/>
      <w:proofErr w:type="spellStart"/>
      <w:r>
        <w:t>LXICommonConfiguration</w:t>
      </w:r>
      <w:bookmarkEnd w:id="130"/>
      <w:proofErr w:type="spellEnd"/>
    </w:p>
    <w:p w14:paraId="5517DB8B" w14:textId="77777777" w:rsidR="00740D05" w:rsidRDefault="00740D05" w:rsidP="006E2324">
      <w:pPr>
        <w:pStyle w:val="NormalWeb"/>
        <w:spacing w:after="120"/>
        <w:divId w:val="550848051"/>
        <w:rPr>
          <w:rFonts w:eastAsiaTheme="minorEastAsia"/>
        </w:rPr>
      </w:pPr>
      <w:proofErr w:type="spellStart"/>
      <w:r>
        <w:rPr>
          <w:rStyle w:val="Emphasis"/>
        </w:rPr>
        <w:t>LXICommonConfiguration</w:t>
      </w:r>
      <w:proofErr w:type="spellEnd"/>
      <w:r>
        <w:t xml:space="preserve"> is the root element for the LXI common configuration. It represents the configuration of one or more LXI physical interfaces and user authentication. </w:t>
      </w:r>
    </w:p>
    <w:p w14:paraId="0F4E4761" w14:textId="77777777" w:rsidR="00740D05" w:rsidRDefault="00740D05" w:rsidP="006E2324">
      <w:pPr>
        <w:pStyle w:val="NormalWeb"/>
        <w:spacing w:after="120"/>
        <w:divId w:val="550848051"/>
      </w:pPr>
      <w:r>
        <w:t xml:space="preserve">The configuration in </w:t>
      </w:r>
      <w:proofErr w:type="spellStart"/>
      <w:r>
        <w:rPr>
          <w:rStyle w:val="Emphasis"/>
        </w:rPr>
        <w:t>LXICommonConfiguration</w:t>
      </w:r>
      <w:proofErr w:type="spellEnd"/>
      <w:r>
        <w:t xml:space="preserve"> is generally common to all devices in a system.</w:t>
      </w:r>
    </w:p>
    <w:p w14:paraId="49150C96"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697"/>
        <w:gridCol w:w="5260"/>
      </w:tblGrid>
      <w:tr w:rsidR="00740D05" w14:paraId="0ED77A58"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4790A0B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273997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7D2B75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9D0EB1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0EEB8286" w14:textId="77777777">
        <w:trPr>
          <w:divId w:val="556401912"/>
          <w:tblCellSpacing w:w="15" w:type="dxa"/>
        </w:trPr>
        <w:tc>
          <w:tcPr>
            <w:tcW w:w="0" w:type="auto"/>
            <w:tcMar>
              <w:top w:w="15" w:type="dxa"/>
              <w:left w:w="45" w:type="dxa"/>
              <w:bottom w:w="15" w:type="dxa"/>
              <w:right w:w="45" w:type="dxa"/>
            </w:tcMar>
            <w:hideMark/>
          </w:tcPr>
          <w:p w14:paraId="7B7D4327" w14:textId="77777777" w:rsidR="00740D05" w:rsidRDefault="00740D05" w:rsidP="006E2324">
            <w:pPr>
              <w:spacing w:after="120"/>
              <w:rPr>
                <w:rFonts w:ascii="Trebuchet MS" w:hAnsi="Trebuchet MS"/>
                <w:szCs w:val="20"/>
              </w:rPr>
            </w:pPr>
            <w:r>
              <w:rPr>
                <w:rFonts w:ascii="Trebuchet MS" w:hAnsi="Trebuchet MS"/>
                <w:szCs w:val="20"/>
              </w:rPr>
              <w:t>strict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29FC5F73" w14:textId="77777777">
              <w:trPr>
                <w:gridAfter w:val="1"/>
                <w:tblCellSpacing w:w="15" w:type="dxa"/>
              </w:trPr>
              <w:tc>
                <w:tcPr>
                  <w:tcW w:w="0" w:type="auto"/>
                  <w:tcMar>
                    <w:top w:w="15" w:type="dxa"/>
                    <w:left w:w="45" w:type="dxa"/>
                    <w:bottom w:w="15" w:type="dxa"/>
                    <w:right w:w="45" w:type="dxa"/>
                  </w:tcMar>
                  <w:hideMark/>
                </w:tcPr>
                <w:p w14:paraId="0F86306C" w14:textId="77777777" w:rsidR="00740D05" w:rsidRDefault="00740D05" w:rsidP="006E2324">
                  <w:pPr>
                    <w:spacing w:after="120"/>
                    <w:rPr>
                      <w:rFonts w:ascii="Trebuchet MS" w:hAnsi="Trebuchet MS"/>
                      <w:szCs w:val="20"/>
                    </w:rPr>
                  </w:pPr>
                </w:p>
              </w:tc>
            </w:tr>
            <w:tr w:rsidR="00740D05" w14:paraId="2D684BA0" w14:textId="77777777">
              <w:trPr>
                <w:tblCellSpacing w:w="15" w:type="dxa"/>
              </w:trPr>
              <w:tc>
                <w:tcPr>
                  <w:tcW w:w="0" w:type="auto"/>
                  <w:tcMar>
                    <w:top w:w="15" w:type="dxa"/>
                    <w:left w:w="45" w:type="dxa"/>
                    <w:bottom w:w="15" w:type="dxa"/>
                    <w:right w:w="45" w:type="dxa"/>
                  </w:tcMar>
                  <w:hideMark/>
                </w:tcPr>
                <w:p w14:paraId="51E68BCE"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48E2D3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05009648" w14:textId="77777777">
              <w:trPr>
                <w:tblCellSpacing w:w="15" w:type="dxa"/>
              </w:trPr>
              <w:tc>
                <w:tcPr>
                  <w:tcW w:w="0" w:type="auto"/>
                  <w:tcMar>
                    <w:top w:w="15" w:type="dxa"/>
                    <w:left w:w="45" w:type="dxa"/>
                    <w:bottom w:w="15" w:type="dxa"/>
                    <w:right w:w="45" w:type="dxa"/>
                  </w:tcMar>
                  <w:hideMark/>
                </w:tcPr>
                <w:p w14:paraId="152A1404"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A4E9D98"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6BB6905D" w14:textId="77777777">
              <w:trPr>
                <w:tblCellSpacing w:w="15" w:type="dxa"/>
              </w:trPr>
              <w:tc>
                <w:tcPr>
                  <w:tcW w:w="0" w:type="auto"/>
                  <w:tcMar>
                    <w:top w:w="15" w:type="dxa"/>
                    <w:left w:w="45" w:type="dxa"/>
                    <w:bottom w:w="15" w:type="dxa"/>
                    <w:right w:w="45" w:type="dxa"/>
                  </w:tcMar>
                  <w:hideMark/>
                </w:tcPr>
                <w:p w14:paraId="0291F544"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47AF284" w14:textId="77777777" w:rsidR="00740D05" w:rsidRDefault="00740D05" w:rsidP="006E2324">
                  <w:pPr>
                    <w:spacing w:after="120"/>
                    <w:rPr>
                      <w:rFonts w:ascii="Trebuchet MS" w:hAnsi="Trebuchet MS"/>
                      <w:szCs w:val="20"/>
                    </w:rPr>
                  </w:pPr>
                  <w:r>
                    <w:rPr>
                      <w:rFonts w:ascii="Trebuchet MS" w:hAnsi="Trebuchet MS"/>
                      <w:szCs w:val="20"/>
                    </w:rPr>
                    <w:t>false</w:t>
                  </w:r>
                </w:p>
              </w:tc>
            </w:tr>
          </w:tbl>
          <w:p w14:paraId="55CD2B88"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3B0BE20A" w14:textId="77777777" w:rsidR="00740D05" w:rsidRDefault="00740D05" w:rsidP="006E2324">
            <w:pPr>
              <w:spacing w:after="120"/>
              <w:rPr>
                <w:rFonts w:ascii="Trebuchet MS" w:hAnsi="Trebuchet MS"/>
                <w:szCs w:val="20"/>
              </w:rPr>
            </w:pPr>
            <w:r>
              <w:rPr>
                <w:rFonts w:ascii="Trebuchet MS" w:hAnsi="Trebuchet MS"/>
                <w:szCs w:val="20"/>
              </w:rPr>
              <w:t>Write-only</w:t>
            </w:r>
          </w:p>
        </w:tc>
        <w:tc>
          <w:tcPr>
            <w:tcW w:w="0" w:type="auto"/>
            <w:tcMar>
              <w:top w:w="15" w:type="dxa"/>
              <w:left w:w="45" w:type="dxa"/>
              <w:bottom w:w="15" w:type="dxa"/>
              <w:right w:w="45" w:type="dxa"/>
            </w:tcMar>
            <w:hideMark/>
          </w:tcPr>
          <w:p w14:paraId="51EB671C"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strict</w:t>
            </w:r>
            <w:r>
              <w:rPr>
                <w:rFonts w:ascii="Trebuchet MS" w:hAnsi="Trebuchet MS"/>
                <w:szCs w:val="20"/>
              </w:rPr>
              <w:t xml:space="preserve"> indicates that designated portions of this XML document may not be ignored by the device. This requirement does not bear on attributes and elements that are explicitly documented to be ignored, for instance, extension attributes. </w:t>
            </w:r>
          </w:p>
          <w:p w14:paraId="4EDF6FF8"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strict</w:t>
            </w:r>
            <w:r>
              <w:rPr>
                <w:rFonts w:ascii="Trebuchet MS" w:hAnsi="Trebuchet MS"/>
                <w:szCs w:val="20"/>
              </w:rPr>
              <w:t xml:space="preserve"> is false, devices shall ignore configuration of the following if they are not implemented by the device: </w:t>
            </w:r>
          </w:p>
          <w:p w14:paraId="6CD74BEA" w14:textId="77777777" w:rsidR="00740D05" w:rsidRDefault="00740D05" w:rsidP="006E2324">
            <w:pPr>
              <w:numPr>
                <w:ilvl w:val="0"/>
                <w:numId w:val="33"/>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/Network/IPv6</w:t>
            </w:r>
          </w:p>
          <w:p w14:paraId="1A885382" w14:textId="77777777" w:rsidR="00740D05" w:rsidRDefault="00740D05" w:rsidP="006E2324">
            <w:pPr>
              <w:numPr>
                <w:ilvl w:val="0"/>
                <w:numId w:val="33"/>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/HTTP</w:t>
            </w:r>
          </w:p>
          <w:p w14:paraId="7AF873AC" w14:textId="77777777" w:rsidR="00740D05" w:rsidRDefault="00740D05" w:rsidP="006E2324">
            <w:pPr>
              <w:numPr>
                <w:ilvl w:val="0"/>
                <w:numId w:val="33"/>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w:t>
            </w:r>
            <w:proofErr w:type="spellStart"/>
            <w:r>
              <w:rPr>
                <w:rStyle w:val="Emphasis"/>
                <w:rFonts w:ascii="Trebuchet MS" w:hAnsi="Trebuchet MS"/>
                <w:szCs w:val="20"/>
              </w:rPr>
              <w:t>SCPIRaw</w:t>
            </w:r>
            <w:proofErr w:type="spellEnd"/>
          </w:p>
          <w:p w14:paraId="287A7855" w14:textId="77777777" w:rsidR="00740D05" w:rsidRDefault="00740D05" w:rsidP="006E2324">
            <w:pPr>
              <w:numPr>
                <w:ilvl w:val="0"/>
                <w:numId w:val="33"/>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/SCPITLS</w:t>
            </w:r>
          </w:p>
          <w:p w14:paraId="7D672F9D" w14:textId="77777777" w:rsidR="00740D05" w:rsidRDefault="00740D05" w:rsidP="006E2324">
            <w:pPr>
              <w:numPr>
                <w:ilvl w:val="0"/>
                <w:numId w:val="33"/>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/Telnet</w:t>
            </w:r>
          </w:p>
          <w:p w14:paraId="7A9A98F6" w14:textId="77777777" w:rsidR="00740D05" w:rsidRDefault="00740D05" w:rsidP="006E2324">
            <w:pPr>
              <w:numPr>
                <w:ilvl w:val="0"/>
                <w:numId w:val="33"/>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/HiSLIP</w:t>
            </w:r>
          </w:p>
          <w:p w14:paraId="17EB0A2F" w14:textId="77777777" w:rsidR="00740D05" w:rsidRDefault="00740D05" w:rsidP="006E2324">
            <w:pPr>
              <w:numPr>
                <w:ilvl w:val="0"/>
                <w:numId w:val="33"/>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/VXI11</w:t>
            </w:r>
          </w:p>
          <w:p w14:paraId="2EF26772"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Required: RULE:23.12.1.1-1</w:t>
            </w:r>
            <w:r>
              <w:rPr>
                <w:rFonts w:ascii="Trebuchet MS" w:hAnsi="Trebuchet MS"/>
                <w:szCs w:val="20"/>
              </w:rPr>
              <w:t xml:space="preserve"> </w:t>
            </w:r>
          </w:p>
          <w:p w14:paraId="24774700"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73A8BD94" w14:textId="77777777">
        <w:trPr>
          <w:divId w:val="556401912"/>
          <w:tblCellSpacing w:w="15" w:type="dxa"/>
        </w:trPr>
        <w:tc>
          <w:tcPr>
            <w:tcW w:w="0" w:type="auto"/>
            <w:tcMar>
              <w:top w:w="15" w:type="dxa"/>
              <w:left w:w="45" w:type="dxa"/>
              <w:bottom w:w="15" w:type="dxa"/>
              <w:right w:w="45" w:type="dxa"/>
            </w:tcMar>
            <w:hideMark/>
          </w:tcPr>
          <w:p w14:paraId="7BFB1901" w14:textId="77777777" w:rsidR="00740D05" w:rsidRDefault="00740D05" w:rsidP="006E2324">
            <w:pPr>
              <w:spacing w:after="120"/>
              <w:rPr>
                <w:rFonts w:ascii="Trebuchet MS" w:hAnsi="Trebuchet MS"/>
                <w:szCs w:val="20"/>
              </w:rPr>
            </w:pPr>
            <w:proofErr w:type="spellStart"/>
            <w:r>
              <w:rPr>
                <w:rFonts w:ascii="Trebuchet MS" w:hAnsi="Trebuchet MS"/>
                <w:szCs w:val="20"/>
              </w:rPr>
              <w:t>HSMPresent</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443CEF02" w14:textId="77777777">
              <w:trPr>
                <w:gridAfter w:val="1"/>
                <w:tblCellSpacing w:w="15" w:type="dxa"/>
              </w:trPr>
              <w:tc>
                <w:tcPr>
                  <w:tcW w:w="0" w:type="auto"/>
                  <w:tcMar>
                    <w:top w:w="15" w:type="dxa"/>
                    <w:left w:w="45" w:type="dxa"/>
                    <w:bottom w:w="15" w:type="dxa"/>
                    <w:right w:w="45" w:type="dxa"/>
                  </w:tcMar>
                  <w:hideMark/>
                </w:tcPr>
                <w:p w14:paraId="6AFB42C2" w14:textId="77777777" w:rsidR="00740D05" w:rsidRDefault="00740D05" w:rsidP="006E2324">
                  <w:pPr>
                    <w:spacing w:after="120"/>
                    <w:rPr>
                      <w:rFonts w:ascii="Trebuchet MS" w:hAnsi="Trebuchet MS"/>
                      <w:szCs w:val="20"/>
                    </w:rPr>
                  </w:pPr>
                </w:p>
              </w:tc>
            </w:tr>
            <w:tr w:rsidR="00740D05" w14:paraId="4CEAC4BE" w14:textId="77777777">
              <w:trPr>
                <w:tblCellSpacing w:w="15" w:type="dxa"/>
              </w:trPr>
              <w:tc>
                <w:tcPr>
                  <w:tcW w:w="0" w:type="auto"/>
                  <w:tcMar>
                    <w:top w:w="15" w:type="dxa"/>
                    <w:left w:w="45" w:type="dxa"/>
                    <w:bottom w:w="15" w:type="dxa"/>
                    <w:right w:w="45" w:type="dxa"/>
                  </w:tcMar>
                  <w:hideMark/>
                </w:tcPr>
                <w:p w14:paraId="70A9F42B"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3090AA9"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19624B63" w14:textId="77777777">
              <w:trPr>
                <w:tblCellSpacing w:w="15" w:type="dxa"/>
              </w:trPr>
              <w:tc>
                <w:tcPr>
                  <w:tcW w:w="0" w:type="auto"/>
                  <w:tcMar>
                    <w:top w:w="15" w:type="dxa"/>
                    <w:left w:w="45" w:type="dxa"/>
                    <w:bottom w:w="15" w:type="dxa"/>
                    <w:right w:w="45" w:type="dxa"/>
                  </w:tcMar>
                  <w:hideMark/>
                </w:tcPr>
                <w:p w14:paraId="658A9493"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072A64B"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21F4EFA2" w14:textId="77777777">
              <w:trPr>
                <w:tblCellSpacing w:w="15" w:type="dxa"/>
              </w:trPr>
              <w:tc>
                <w:tcPr>
                  <w:tcW w:w="0" w:type="auto"/>
                  <w:tcMar>
                    <w:top w:w="15" w:type="dxa"/>
                    <w:left w:w="45" w:type="dxa"/>
                    <w:bottom w:w="15" w:type="dxa"/>
                    <w:right w:w="45" w:type="dxa"/>
                  </w:tcMar>
                  <w:hideMark/>
                </w:tcPr>
                <w:p w14:paraId="6AF2DB05"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1C948A7" w14:textId="77777777" w:rsidR="00740D05" w:rsidRDefault="00740D05" w:rsidP="006E2324">
                  <w:pPr>
                    <w:spacing w:after="120"/>
                    <w:rPr>
                      <w:rFonts w:ascii="Trebuchet MS" w:hAnsi="Trebuchet MS"/>
                      <w:szCs w:val="20"/>
                    </w:rPr>
                  </w:pPr>
                  <w:r>
                    <w:rPr>
                      <w:rFonts w:ascii="Trebuchet MS" w:hAnsi="Trebuchet MS"/>
                      <w:szCs w:val="20"/>
                    </w:rPr>
                    <w:t>NA</w:t>
                  </w:r>
                </w:p>
              </w:tc>
            </w:tr>
          </w:tbl>
          <w:p w14:paraId="4C99DFD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62CF83F" w14:textId="77777777" w:rsidR="00740D05" w:rsidRDefault="00740D05" w:rsidP="006E2324">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463C6B1E"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HSMPresent</w:t>
            </w:r>
            <w:proofErr w:type="spellEnd"/>
            <w:r>
              <w:rPr>
                <w:rFonts w:ascii="Trebuchet MS" w:hAnsi="Trebuchet MS"/>
                <w:szCs w:val="20"/>
              </w:rPr>
              <w:t xml:space="preserve"> indicates if the device has a hardware security module. </w:t>
            </w:r>
          </w:p>
          <w:p w14:paraId="16E63CC3"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True indicates the device has hardware that ensures that the private keys used to encrypt communication are not stored by the device unless encrypted by a hardware security module that performs encryption of private keys and other secrets using encryption keys that are not visible external from the hardware security module. </w:t>
            </w:r>
          </w:p>
          <w:p w14:paraId="19B5B6AB" w14:textId="77777777" w:rsidR="00740D05" w:rsidRDefault="00740D05" w:rsidP="006E2324">
            <w:pPr>
              <w:pStyle w:val="NormalWeb"/>
              <w:spacing w:after="120"/>
              <w:rPr>
                <w:rFonts w:ascii="Trebuchet MS" w:hAnsi="Trebuchet MS"/>
                <w:szCs w:val="20"/>
              </w:rPr>
            </w:pPr>
            <w:r>
              <w:rPr>
                <w:rFonts w:ascii="Trebuchet MS" w:hAnsi="Trebuchet MS"/>
                <w:szCs w:val="20"/>
              </w:rPr>
              <w:lastRenderedPageBreak/>
              <w:t xml:space="preserve">False indicates the device does not have hardware assistance to protect private keys. </w:t>
            </w:r>
          </w:p>
          <w:p w14:paraId="6B2D8FF1"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RULE:23.12.1.1-2</w:t>
            </w:r>
            <w:r>
              <w:rPr>
                <w:rFonts w:ascii="Trebuchet MS" w:hAnsi="Trebuchet MS"/>
                <w:szCs w:val="20"/>
              </w:rPr>
              <w:t xml:space="preserve"> </w:t>
            </w:r>
            <w:proofErr w:type="spellStart"/>
            <w:r>
              <w:rPr>
                <w:rStyle w:val="Emphasis"/>
                <w:rFonts w:ascii="Trebuchet MS" w:hAnsi="Trebuchet MS"/>
                <w:szCs w:val="20"/>
              </w:rPr>
              <w:t>HSMPresent</w:t>
            </w:r>
            <w:proofErr w:type="spellEnd"/>
            <w:r>
              <w:rPr>
                <w:rFonts w:ascii="Trebuchet MS" w:hAnsi="Trebuchet MS"/>
                <w:szCs w:val="20"/>
              </w:rPr>
              <w:t xml:space="preserve"> is a read-only attribute that is true if and only if the device uses a HSM to protect the private keys used for LXI communication. </w:t>
            </w:r>
          </w:p>
          <w:p w14:paraId="4DF7F7E0"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RULE:23.12.1.1-3</w:t>
            </w:r>
            <w:r>
              <w:rPr>
                <w:rFonts w:ascii="Trebuchet MS" w:hAnsi="Trebuchet MS"/>
                <w:szCs w:val="20"/>
              </w:rPr>
              <w:t xml:space="preserve"> </w:t>
            </w:r>
          </w:p>
          <w:p w14:paraId="3CED38CC"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B7DBDF2" w14:textId="77777777" w:rsidR="00740D05" w:rsidRDefault="00740D05" w:rsidP="006E2324">
      <w:pPr>
        <w:pStyle w:val="Heading4"/>
        <w:spacing w:after="120"/>
        <w:divId w:val="556401912"/>
        <w:rPr>
          <w:rFonts w:ascii="Times New Roman" w:hAnsi="Times New Roman"/>
          <w:sz w:val="24"/>
        </w:rPr>
      </w:pPr>
      <w:r>
        <w:lastRenderedPageBreak/>
        <w:t>Sub-elements</w:t>
      </w:r>
    </w:p>
    <w:p w14:paraId="11ECA50A"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42"/>
        <w:gridCol w:w="2271"/>
        <w:gridCol w:w="1559"/>
        <w:gridCol w:w="3988"/>
      </w:tblGrid>
      <w:tr w:rsidR="00740D05" w14:paraId="2BF7D586" w14:textId="77777777">
        <w:trPr>
          <w:divId w:val="556401912"/>
          <w:tblCellSpacing w:w="15" w:type="dxa"/>
        </w:trPr>
        <w:tc>
          <w:tcPr>
            <w:tcW w:w="0" w:type="auto"/>
            <w:shd w:val="clear" w:color="auto" w:fill="008000"/>
            <w:tcMar>
              <w:top w:w="45" w:type="dxa"/>
              <w:left w:w="45" w:type="dxa"/>
              <w:bottom w:w="45" w:type="dxa"/>
              <w:right w:w="45" w:type="dxa"/>
            </w:tcMar>
            <w:vAlign w:val="center"/>
            <w:hideMark/>
          </w:tcPr>
          <w:p w14:paraId="3E8425F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EB1F49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C01EA2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07FA55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22FF337A" w14:textId="77777777">
        <w:trPr>
          <w:divId w:val="556401912"/>
          <w:tblCellSpacing w:w="15" w:type="dxa"/>
        </w:trPr>
        <w:tc>
          <w:tcPr>
            <w:tcW w:w="0" w:type="auto"/>
            <w:tcMar>
              <w:top w:w="15" w:type="dxa"/>
              <w:left w:w="45" w:type="dxa"/>
              <w:bottom w:w="15" w:type="dxa"/>
              <w:right w:w="45" w:type="dxa"/>
            </w:tcMar>
            <w:hideMark/>
          </w:tcPr>
          <w:p w14:paraId="5DC74F5E" w14:textId="77777777" w:rsidR="00740D05" w:rsidRDefault="00740D05" w:rsidP="006E2324">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423CB33F"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lxi:Interface</w:t>
            </w:r>
            <w:proofErr w:type="spellEnd"/>
            <w:proofErr w:type="gramEnd"/>
          </w:p>
        </w:tc>
        <w:tc>
          <w:tcPr>
            <w:tcW w:w="0" w:type="auto"/>
            <w:tcMar>
              <w:top w:w="15" w:type="dxa"/>
              <w:left w:w="45" w:type="dxa"/>
              <w:bottom w:w="15" w:type="dxa"/>
              <w:right w:w="45" w:type="dxa"/>
            </w:tcMar>
            <w:hideMark/>
          </w:tcPr>
          <w:p w14:paraId="2DB55985" w14:textId="77777777" w:rsidR="00740D05" w:rsidRDefault="00740D05" w:rsidP="006E2324">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213810CB"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RULE:23.12.1.2-1</w:t>
            </w:r>
            <w:r>
              <w:rPr>
                <w:rFonts w:ascii="Trebuchet MS" w:hAnsi="Trebuchet MS"/>
                <w:szCs w:val="20"/>
              </w:rPr>
              <w:t xml:space="preserve"> Devices shall accept configuration based on an </w:t>
            </w:r>
            <w:r>
              <w:rPr>
                <w:rStyle w:val="Emphasis"/>
                <w:rFonts w:ascii="Trebuchet MS" w:hAnsi="Trebuchet MS"/>
                <w:szCs w:val="20"/>
              </w:rPr>
              <w:t>Interface</w:t>
            </w:r>
            <w:r>
              <w:rPr>
                <w:rFonts w:ascii="Trebuchet MS" w:hAnsi="Trebuchet MS"/>
                <w:szCs w:val="20"/>
              </w:rPr>
              <w:t xml:space="preserve"> element for any LXI conformant interface. </w:t>
            </w:r>
          </w:p>
          <w:p w14:paraId="7EE90E8A"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At least one instance of the Interface element is required. The device shall support a PUT that includes an </w:t>
            </w:r>
            <w:r>
              <w:rPr>
                <w:rStyle w:val="Emphasis"/>
                <w:rFonts w:ascii="Trebuchet MS" w:hAnsi="Trebuchet MS"/>
                <w:szCs w:val="20"/>
              </w:rPr>
              <w:t>Interface</w:t>
            </w:r>
            <w:r>
              <w:rPr>
                <w:rFonts w:ascii="Trebuchet MS" w:hAnsi="Trebuchet MS"/>
                <w:szCs w:val="20"/>
              </w:rPr>
              <w:t xml:space="preserve"> element for any or all interfaces that are LXI conformant. </w:t>
            </w:r>
          </w:p>
          <w:p w14:paraId="4DDFB952"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RULE:23.12.1.2-2</w:t>
            </w:r>
            <w:r>
              <w:rPr>
                <w:rFonts w:ascii="Trebuchet MS" w:hAnsi="Trebuchet MS"/>
                <w:szCs w:val="20"/>
              </w:rPr>
              <w:t xml:space="preserve"> Devices shall return an </w:t>
            </w:r>
            <w:r>
              <w:rPr>
                <w:rStyle w:val="Emphasis"/>
                <w:rFonts w:ascii="Trebuchet MS" w:hAnsi="Trebuchet MS"/>
                <w:szCs w:val="20"/>
              </w:rPr>
              <w:t>Interface</w:t>
            </w:r>
            <w:r>
              <w:rPr>
                <w:rFonts w:ascii="Trebuchet MS" w:hAnsi="Trebuchet MS"/>
                <w:szCs w:val="20"/>
              </w:rPr>
              <w:t xml:space="preserve"> element for each interface.</w:t>
            </w:r>
          </w:p>
          <w:p w14:paraId="1AD55BED"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Interfaces that do not conform with LXI specifications only require the Interface/@Enable attribute.</w:t>
            </w:r>
            <w:r>
              <w:rPr>
                <w:rFonts w:ascii="Trebuchet MS" w:hAnsi="Trebuchet MS"/>
                <w:szCs w:val="20"/>
              </w:rPr>
              <w:t xml:space="preserve"> </w:t>
            </w:r>
          </w:p>
          <w:p w14:paraId="06346479"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Devices may optionally configure non-LXI conformant interfaces with the Interface element. </w:t>
            </w:r>
          </w:p>
        </w:tc>
      </w:tr>
      <w:tr w:rsidR="00740D05" w14:paraId="2C7F8C70" w14:textId="77777777">
        <w:trPr>
          <w:divId w:val="556401912"/>
          <w:tblCellSpacing w:w="15" w:type="dxa"/>
        </w:trPr>
        <w:tc>
          <w:tcPr>
            <w:tcW w:w="0" w:type="auto"/>
            <w:tcMar>
              <w:top w:w="15" w:type="dxa"/>
              <w:left w:w="45" w:type="dxa"/>
              <w:bottom w:w="15" w:type="dxa"/>
              <w:right w:w="45" w:type="dxa"/>
            </w:tcMar>
            <w:hideMark/>
          </w:tcPr>
          <w:p w14:paraId="336687AB" w14:textId="77777777" w:rsidR="00740D05" w:rsidRDefault="00740D05" w:rsidP="006E2324">
            <w:pPr>
              <w:spacing w:after="120"/>
              <w:rPr>
                <w:rFonts w:ascii="Trebuchet MS" w:hAnsi="Trebuchet MS"/>
                <w:szCs w:val="20"/>
              </w:rPr>
            </w:pPr>
            <w:r>
              <w:rPr>
                <w:rFonts w:ascii="Trebuchet MS" w:hAnsi="Trebuchet MS"/>
                <w:szCs w:val="20"/>
              </w:rPr>
              <w:t>Client Authentication</w:t>
            </w:r>
          </w:p>
        </w:tc>
        <w:tc>
          <w:tcPr>
            <w:tcW w:w="0" w:type="auto"/>
            <w:tcMar>
              <w:top w:w="15" w:type="dxa"/>
              <w:left w:w="45" w:type="dxa"/>
              <w:bottom w:w="15" w:type="dxa"/>
              <w:right w:w="45" w:type="dxa"/>
            </w:tcMar>
            <w:hideMark/>
          </w:tcPr>
          <w:p w14:paraId="7F6F755F"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lxi:ClientAuthentication</w:t>
            </w:r>
            <w:proofErr w:type="spellEnd"/>
            <w:proofErr w:type="gramEnd"/>
          </w:p>
        </w:tc>
        <w:tc>
          <w:tcPr>
            <w:tcW w:w="0" w:type="auto"/>
            <w:tcMar>
              <w:top w:w="15" w:type="dxa"/>
              <w:left w:w="45" w:type="dxa"/>
              <w:bottom w:w="15" w:type="dxa"/>
              <w:right w:w="45" w:type="dxa"/>
            </w:tcMar>
            <w:hideMark/>
          </w:tcPr>
          <w:p w14:paraId="71F6BDF0"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1E186EB"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RULE:23.12.1.2-3</w:t>
            </w:r>
            <w:r>
              <w:rPr>
                <w:rFonts w:ascii="Trebuchet MS" w:hAnsi="Trebuchet MS"/>
                <w:szCs w:val="20"/>
              </w:rPr>
              <w:t xml:space="preserve"> </w:t>
            </w:r>
            <w:proofErr w:type="spellStart"/>
            <w:r>
              <w:rPr>
                <w:rStyle w:val="Emphasis"/>
                <w:rFonts w:ascii="Trebuchet MS" w:hAnsi="Trebuchet MS"/>
                <w:szCs w:val="20"/>
              </w:rPr>
              <w:t>ClientAuthentication</w:t>
            </w:r>
            <w:proofErr w:type="spellEnd"/>
            <w:r>
              <w:rPr>
                <w:rFonts w:ascii="Trebuchet MS" w:hAnsi="Trebuchet MS"/>
                <w:szCs w:val="20"/>
              </w:rPr>
              <w:t xml:space="preserve"> shall be optionally accepted for PUT.</w:t>
            </w:r>
          </w:p>
          <w:p w14:paraId="64019A0B"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RULE:23.12.1.2-4</w:t>
            </w:r>
            <w:r>
              <w:rPr>
                <w:rFonts w:ascii="Trebuchet MS" w:hAnsi="Trebuchet MS"/>
                <w:szCs w:val="20"/>
              </w:rPr>
              <w:t xml:space="preserve"> </w:t>
            </w:r>
            <w:proofErr w:type="spellStart"/>
            <w:r>
              <w:rPr>
                <w:rStyle w:val="Emphasis"/>
                <w:rFonts w:ascii="Trebuchet MS" w:hAnsi="Trebuchet MS"/>
                <w:szCs w:val="20"/>
              </w:rPr>
              <w:t>ClientAuthentication</w:t>
            </w:r>
            <w:proofErr w:type="spellEnd"/>
            <w:r>
              <w:rPr>
                <w:rFonts w:ascii="Trebuchet MS" w:hAnsi="Trebuchet MS"/>
                <w:szCs w:val="20"/>
              </w:rPr>
              <w:t xml:space="preserve"> without the </w:t>
            </w:r>
            <w:r>
              <w:rPr>
                <w:rStyle w:val="Emphasis"/>
                <w:rFonts w:ascii="Trebuchet MS" w:hAnsi="Trebuchet MS"/>
                <w:szCs w:val="20"/>
              </w:rPr>
              <w:t>/Password</w:t>
            </w:r>
            <w:r>
              <w:rPr>
                <w:rFonts w:ascii="Trebuchet MS" w:hAnsi="Trebuchet MS"/>
                <w:szCs w:val="20"/>
              </w:rPr>
              <w:t xml:space="preserve"> element or </w:t>
            </w:r>
            <w:r>
              <w:rPr>
                <w:rStyle w:val="Emphasis"/>
                <w:rFonts w:ascii="Trebuchet MS" w:hAnsi="Trebuchet MS"/>
                <w:szCs w:val="20"/>
              </w:rPr>
              <w:t>@APIAccess</w:t>
            </w:r>
            <w:r>
              <w:rPr>
                <w:rFonts w:ascii="Trebuchet MS" w:hAnsi="Trebuchet MS"/>
                <w:szCs w:val="20"/>
              </w:rPr>
              <w:t xml:space="preserve"> attributes shall be returned for GET over secure connections and elided for unsecure connections. </w:t>
            </w:r>
          </w:p>
        </w:tc>
      </w:tr>
    </w:tbl>
    <w:p w14:paraId="343B6281" w14:textId="77777777" w:rsidR="00740D05" w:rsidRDefault="00740D05" w:rsidP="006E2324">
      <w:pPr>
        <w:spacing w:after="120"/>
        <w:divId w:val="556401912"/>
        <w:rPr>
          <w:sz w:val="24"/>
        </w:rPr>
      </w:pPr>
    </w:p>
    <w:p w14:paraId="653EC315" w14:textId="77777777" w:rsidR="00740D05" w:rsidRDefault="00740D05" w:rsidP="006E2324">
      <w:pPr>
        <w:pStyle w:val="Heading3"/>
        <w:spacing w:after="120"/>
        <w:divId w:val="556401912"/>
      </w:pPr>
      <w:bookmarkStart w:id="131" w:name="_Toc192606122"/>
      <w:r>
        <w:t>Interface</w:t>
      </w:r>
      <w:bookmarkEnd w:id="131"/>
    </w:p>
    <w:p w14:paraId="33CEDCC3" w14:textId="77777777" w:rsidR="00740D05" w:rsidRDefault="00740D05" w:rsidP="006E2324">
      <w:pPr>
        <w:pStyle w:val="NormalWeb"/>
        <w:spacing w:after="120"/>
        <w:divId w:val="764617884"/>
        <w:rPr>
          <w:rFonts w:eastAsiaTheme="minorEastAsia"/>
        </w:rPr>
      </w:pPr>
      <w:r>
        <w:rPr>
          <w:rStyle w:val="Emphasis"/>
        </w:rPr>
        <w:t>Interface</w:t>
      </w:r>
      <w:r>
        <w:t xml:space="preserve"> specifies the settings associated with a single device interface including the common aspects of the ethernet configuration and configuration of protocols served on that interface. </w:t>
      </w:r>
    </w:p>
    <w:p w14:paraId="21F80068" w14:textId="77777777" w:rsidR="00740D05" w:rsidRDefault="00740D05" w:rsidP="006E2324">
      <w:pPr>
        <w:pStyle w:val="NormalWeb"/>
        <w:spacing w:after="120"/>
        <w:divId w:val="764617884"/>
      </w:pPr>
      <w:proofErr w:type="spellStart"/>
      <w:r>
        <w:rPr>
          <w:rStyle w:val="Emphasis"/>
        </w:rPr>
        <w:t>LXICommonConfiguration</w:t>
      </w:r>
      <w:proofErr w:type="spellEnd"/>
      <w:r>
        <w:t xml:space="preserve"> can represent the configuration of multiple interfaces on a single device, however, devices that implement multiple interfaces shall allow any subset, or all, of the interfaces to be configured using a single XML document. Any LXI Security conformant interfaces on a device shall permit any interface that complies with LXI Security to be configured using this element. Interfaces that are not specified in the </w:t>
      </w:r>
      <w:proofErr w:type="spellStart"/>
      <w:r>
        <w:rPr>
          <w:rStyle w:val="Emphasis"/>
        </w:rPr>
        <w:t>LXICommonConfiguration</w:t>
      </w:r>
      <w:proofErr w:type="spellEnd"/>
      <w:r>
        <w:t xml:space="preserve"> XML document shall not be changed. </w:t>
      </w:r>
    </w:p>
    <w:p w14:paraId="423447E9" w14:textId="77777777" w:rsidR="00740D05" w:rsidRDefault="00740D05" w:rsidP="006E2324">
      <w:pPr>
        <w:pStyle w:val="NormalWeb"/>
        <w:spacing w:after="120"/>
        <w:divId w:val="764617884"/>
      </w:pPr>
      <w:r>
        <w:rPr>
          <w:b/>
          <w:bCs/>
        </w:rPr>
        <w:lastRenderedPageBreak/>
        <w:t>RULE:23.12.2-1</w:t>
      </w:r>
      <w:r>
        <w:t xml:space="preserve"> </w:t>
      </w:r>
      <w:proofErr w:type="gramStart"/>
      <w:r>
        <w:t>Non-LXI</w:t>
      </w:r>
      <w:proofErr w:type="gramEnd"/>
      <w:r>
        <w:t xml:space="preserve"> interfaces can be disabled using the </w:t>
      </w:r>
      <w:r>
        <w:rPr>
          <w:rStyle w:val="Emphasis"/>
        </w:rPr>
        <w:t>Interface/@enabled</w:t>
      </w:r>
      <w:r>
        <w:t xml:space="preserve"> attribute. Interfaces that are not LXI Conformant are required to implement the </w:t>
      </w:r>
      <w:r>
        <w:rPr>
          <w:rStyle w:val="Emphasis"/>
        </w:rPr>
        <w:t>Interface</w:t>
      </w:r>
      <w:r>
        <w:t xml:space="preserve"> element and the </w:t>
      </w:r>
      <w:r>
        <w:rPr>
          <w:rStyle w:val="Emphasis"/>
        </w:rPr>
        <w:t>Interface/@enabled</w:t>
      </w:r>
      <w:r>
        <w:t xml:space="preserve"> and </w:t>
      </w:r>
      <w:r>
        <w:rPr>
          <w:rStyle w:val="Emphasis"/>
        </w:rPr>
        <w:t>Interface/@name</w:t>
      </w:r>
      <w:r>
        <w:t xml:space="preserve"> attributes. Other requirements in this document do not bear on interfaces that are not LXI conformant. Clearly such interfaces need sufficient means for customers to configure and determine the settings for them to be useful. Therefore, implementors are encouraged to implement appropriate parts of this API for non-conformant interfaces. </w:t>
      </w:r>
    </w:p>
    <w:p w14:paraId="6AB77CF9" w14:textId="77777777" w:rsidR="00740D05" w:rsidRDefault="00740D05" w:rsidP="006E2324">
      <w:pPr>
        <w:pStyle w:val="NormalWeb"/>
        <w:spacing w:after="120"/>
        <w:divId w:val="764617884"/>
      </w:pPr>
      <w:r>
        <w:rPr>
          <w:b/>
          <w:bCs/>
        </w:rPr>
        <w:t>RULE:23.12.2-2</w:t>
      </w:r>
      <w:r>
        <w:t xml:space="preserve"> Device network interfaces (including those added dynamically) over which the LXI device may be controlled that are not LXI Conformant shall at least support this element with the enabled attribute so that network interfaces that are not LXI Security capable can be disabled. </w:t>
      </w:r>
    </w:p>
    <w:p w14:paraId="1C4259AA" w14:textId="77777777" w:rsidR="00740D05" w:rsidRDefault="00740D05" w:rsidP="006E2324">
      <w:pPr>
        <w:pStyle w:val="NormalWeb"/>
        <w:spacing w:after="120"/>
        <w:divId w:val="764617884"/>
      </w:pPr>
      <w:r>
        <w:rPr>
          <w:b/>
          <w:bCs/>
        </w:rPr>
        <w:t>RULE:23.12.2-3</w:t>
      </w:r>
      <w:r>
        <w:t xml:space="preserve"> If any unsecure interface is enabled, then the device shall report that it is unsecure mode. </w:t>
      </w:r>
    </w:p>
    <w:p w14:paraId="3876963D" w14:textId="77777777" w:rsidR="00740D05" w:rsidRDefault="00740D05" w:rsidP="006E2324">
      <w:pPr>
        <w:pStyle w:val="NormalWeb"/>
        <w:spacing w:after="120"/>
        <w:divId w:val="764617884"/>
      </w:pPr>
      <w:r>
        <w:rPr>
          <w:b/>
          <w:bCs/>
        </w:rPr>
        <w:t>RULE:23.12.2-4</w:t>
      </w:r>
      <w:r>
        <w:t xml:space="preserve"> Absence of optional elements disables them.</w:t>
      </w:r>
    </w:p>
    <w:p w14:paraId="386E86F1" w14:textId="77777777" w:rsidR="00740D05" w:rsidRDefault="00740D05" w:rsidP="006E2324">
      <w:pPr>
        <w:pStyle w:val="NormalWeb"/>
        <w:spacing w:after="120"/>
        <w:divId w:val="764617884"/>
      </w:pPr>
      <w:r>
        <w:t xml:space="preserve">If an optional element is absent, the device behavior shall be equivalent to including the element and specifying the enabled attribute of that element to be false. That is, if an element is absent, the capability is disabled. </w:t>
      </w:r>
    </w:p>
    <w:p w14:paraId="033B8ACB" w14:textId="77777777" w:rsidR="00740D05" w:rsidRDefault="00740D05" w:rsidP="006E2324">
      <w:pPr>
        <w:pStyle w:val="NormalWeb"/>
        <w:spacing w:after="120"/>
        <w:divId w:val="764617884"/>
      </w:pPr>
      <w:r>
        <w:rPr>
          <w:b/>
          <w:bCs/>
        </w:rPr>
        <w:t>OBSERVATION:</w:t>
      </w:r>
      <w:r>
        <w:rPr>
          <w:rStyle w:val="Emphasis"/>
        </w:rPr>
        <w:t xml:space="preserve"> All optional elements have an enabled attribute as required to implement this RULE.</w:t>
      </w:r>
      <w:r>
        <w:t xml:space="preserve"> </w:t>
      </w:r>
    </w:p>
    <w:p w14:paraId="1E484CEA" w14:textId="77777777" w:rsidR="00740D05" w:rsidRDefault="00740D05" w:rsidP="006E2324">
      <w:pPr>
        <w:pStyle w:val="NormalWeb"/>
        <w:spacing w:after="120"/>
        <w:divId w:val="764617884"/>
      </w:pPr>
      <w:r>
        <w:rPr>
          <w:b/>
          <w:bCs/>
        </w:rPr>
        <w:t>RULE:23.12.2-5</w:t>
      </w:r>
      <w:r>
        <w:t xml:space="preserve"> If a device does not implement a capability configured by an XML element within </w:t>
      </w:r>
      <w:r>
        <w:rPr>
          <w:rStyle w:val="Emphasis"/>
        </w:rPr>
        <w:t>Interface</w:t>
      </w:r>
      <w:r>
        <w:t xml:space="preserve">, it shall omit that optional XML element from its response. If the device does implement the capability, it shall include the element in the response and indicate the current configuration. See the details regarding the implementation of </w:t>
      </w:r>
      <w:proofErr w:type="spellStart"/>
      <w:r>
        <w:rPr>
          <w:rStyle w:val="Emphasis"/>
        </w:rPr>
        <w:t>LXICommonConfiguration</w:t>
      </w:r>
      <w:proofErr w:type="spellEnd"/>
      <w:r>
        <w:rPr>
          <w:rStyle w:val="Emphasis"/>
        </w:rPr>
        <w:t>/@strict</w:t>
      </w:r>
      <w:r>
        <w:t xml:space="preserve"> attribute regarding how certain protocol configurations are handled. </w:t>
      </w:r>
    </w:p>
    <w:p w14:paraId="56BB6535"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503"/>
        <w:gridCol w:w="2108"/>
        <w:gridCol w:w="1924"/>
        <w:gridCol w:w="3825"/>
      </w:tblGrid>
      <w:tr w:rsidR="00740D05" w14:paraId="064A7F15"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6E26759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47961A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FA3B74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6BC064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4E78BDC9" w14:textId="77777777">
        <w:trPr>
          <w:divId w:val="556401912"/>
          <w:tblCellSpacing w:w="15" w:type="dxa"/>
        </w:trPr>
        <w:tc>
          <w:tcPr>
            <w:tcW w:w="0" w:type="auto"/>
            <w:tcMar>
              <w:top w:w="15" w:type="dxa"/>
              <w:left w:w="45" w:type="dxa"/>
              <w:bottom w:w="15" w:type="dxa"/>
              <w:right w:w="45" w:type="dxa"/>
            </w:tcMar>
            <w:hideMark/>
          </w:tcPr>
          <w:p w14:paraId="72FA0A90" w14:textId="77777777" w:rsidR="00740D05" w:rsidRDefault="00740D05" w:rsidP="006E2324">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740D05" w14:paraId="6D76420B" w14:textId="77777777">
              <w:trPr>
                <w:gridAfter w:val="1"/>
                <w:tblCellSpacing w:w="15" w:type="dxa"/>
              </w:trPr>
              <w:tc>
                <w:tcPr>
                  <w:tcW w:w="0" w:type="auto"/>
                  <w:tcMar>
                    <w:top w:w="15" w:type="dxa"/>
                    <w:left w:w="45" w:type="dxa"/>
                    <w:bottom w:w="15" w:type="dxa"/>
                    <w:right w:w="45" w:type="dxa"/>
                  </w:tcMar>
                  <w:hideMark/>
                </w:tcPr>
                <w:p w14:paraId="7D743084" w14:textId="77777777" w:rsidR="00740D05" w:rsidRDefault="00740D05" w:rsidP="006E2324">
                  <w:pPr>
                    <w:spacing w:after="120"/>
                    <w:rPr>
                      <w:rFonts w:ascii="Trebuchet MS" w:hAnsi="Trebuchet MS"/>
                      <w:szCs w:val="20"/>
                    </w:rPr>
                  </w:pPr>
                </w:p>
              </w:tc>
            </w:tr>
            <w:tr w:rsidR="00740D05" w14:paraId="1FF638FC" w14:textId="77777777">
              <w:trPr>
                <w:tblCellSpacing w:w="15" w:type="dxa"/>
              </w:trPr>
              <w:tc>
                <w:tcPr>
                  <w:tcW w:w="0" w:type="auto"/>
                  <w:tcMar>
                    <w:top w:w="15" w:type="dxa"/>
                    <w:left w:w="45" w:type="dxa"/>
                    <w:bottom w:w="15" w:type="dxa"/>
                    <w:right w:w="45" w:type="dxa"/>
                  </w:tcMar>
                  <w:hideMark/>
                </w:tcPr>
                <w:p w14:paraId="6CD09734"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945A5CC"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3FCD8305" w14:textId="77777777">
              <w:trPr>
                <w:tblCellSpacing w:w="15" w:type="dxa"/>
              </w:trPr>
              <w:tc>
                <w:tcPr>
                  <w:tcW w:w="0" w:type="auto"/>
                  <w:tcMar>
                    <w:top w:w="15" w:type="dxa"/>
                    <w:left w:w="45" w:type="dxa"/>
                    <w:bottom w:w="15" w:type="dxa"/>
                    <w:right w:w="45" w:type="dxa"/>
                  </w:tcMar>
                  <w:hideMark/>
                </w:tcPr>
                <w:p w14:paraId="43F4E607"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5296327"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1DBE41D7" w14:textId="77777777">
              <w:trPr>
                <w:tblCellSpacing w:w="15" w:type="dxa"/>
              </w:trPr>
              <w:tc>
                <w:tcPr>
                  <w:tcW w:w="0" w:type="auto"/>
                  <w:tcMar>
                    <w:top w:w="15" w:type="dxa"/>
                    <w:left w:w="45" w:type="dxa"/>
                    <w:bottom w:w="15" w:type="dxa"/>
                    <w:right w:w="45" w:type="dxa"/>
                  </w:tcMar>
                  <w:hideMark/>
                </w:tcPr>
                <w:p w14:paraId="4A2824F7"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11F02E2" w14:textId="77777777" w:rsidR="00740D05" w:rsidRDefault="00740D05" w:rsidP="006E2324">
                  <w:pPr>
                    <w:spacing w:after="120"/>
                    <w:rPr>
                      <w:rFonts w:ascii="Trebuchet MS" w:hAnsi="Trebuchet MS"/>
                      <w:szCs w:val="20"/>
                    </w:rPr>
                  </w:pPr>
                  <w:r>
                    <w:rPr>
                      <w:rFonts w:ascii="Trebuchet MS" w:hAnsi="Trebuchet MS"/>
                      <w:szCs w:val="20"/>
                    </w:rPr>
                    <w:t>LXI</w:t>
                  </w:r>
                </w:p>
              </w:tc>
            </w:tr>
          </w:tbl>
          <w:p w14:paraId="26F08F41"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5B46DCA"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5E4D748"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identifies this physical network interface within the device. It differentiates the interfaces in devices that have multiple interfaces. </w:t>
            </w:r>
          </w:p>
          <w:p w14:paraId="5723AECF"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name</w:t>
            </w:r>
            <w:r>
              <w:rPr>
                <w:rFonts w:ascii="Trebuchet MS" w:hAnsi="Trebuchet MS"/>
                <w:szCs w:val="20"/>
              </w:rPr>
              <w:t xml:space="preserve"> is omitted, the behaviors is the same as if the name were included with the value "LXI". </w:t>
            </w:r>
          </w:p>
          <w:p w14:paraId="0EF62A3F"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Some settings may be coupled between interfaces. That is the settings on separate physical interfaces may be required to be the same. </w:t>
            </w:r>
          </w:p>
          <w:p w14:paraId="14BF6DB5"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RULE:23.12.2.1-1</w:t>
            </w:r>
            <w:r>
              <w:rPr>
                <w:rFonts w:ascii="Trebuchet MS" w:hAnsi="Trebuchet MS"/>
                <w:szCs w:val="20"/>
              </w:rPr>
              <w:t xml:space="preserve"> Devices with a single interface shall treat the </w:t>
            </w:r>
            <w:r>
              <w:rPr>
                <w:rStyle w:val="Emphasis"/>
                <w:rFonts w:ascii="Trebuchet MS" w:hAnsi="Trebuchet MS"/>
                <w:szCs w:val="20"/>
              </w:rPr>
              <w:t>Interface</w:t>
            </w:r>
            <w:r>
              <w:rPr>
                <w:rFonts w:ascii="Trebuchet MS" w:hAnsi="Trebuchet MS"/>
                <w:szCs w:val="20"/>
              </w:rPr>
              <w:t xml:space="preserve"> element with the name "LXI" (the default name) to configure the single interface. Devices with multiple interfaces shall assign one of them the name "LXI" (the default name). </w:t>
            </w:r>
          </w:p>
          <w:p w14:paraId="0EE082C9"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Devices may have multiple network interface and choose to configure them all identically and bridge traffic internally. </w:t>
            </w:r>
          </w:p>
          <w:p w14:paraId="56061E2D"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RULE:23.12.2.1-2</w:t>
            </w:r>
            <w:r>
              <w:rPr>
                <w:rFonts w:ascii="Trebuchet MS" w:hAnsi="Trebuchet MS"/>
                <w:szCs w:val="20"/>
              </w:rPr>
              <w:t xml:space="preserve"> </w:t>
            </w:r>
          </w:p>
          <w:p w14:paraId="43C0974A"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6FD0B75A" w14:textId="77777777">
        <w:trPr>
          <w:divId w:val="556401912"/>
          <w:tblCellSpacing w:w="15" w:type="dxa"/>
        </w:trPr>
        <w:tc>
          <w:tcPr>
            <w:tcW w:w="0" w:type="auto"/>
            <w:tcMar>
              <w:top w:w="15" w:type="dxa"/>
              <w:left w:w="45" w:type="dxa"/>
              <w:bottom w:w="15" w:type="dxa"/>
              <w:right w:w="45" w:type="dxa"/>
            </w:tcMar>
            <w:hideMark/>
          </w:tcPr>
          <w:p w14:paraId="0915A1F0" w14:textId="77777777" w:rsidR="00740D05" w:rsidRDefault="00740D05" w:rsidP="006E2324">
            <w:pPr>
              <w:spacing w:after="120"/>
              <w:rPr>
                <w:rFonts w:ascii="Trebuchet MS" w:hAnsi="Trebuchet MS"/>
                <w:szCs w:val="20"/>
              </w:rPr>
            </w:pPr>
            <w:proofErr w:type="spellStart"/>
            <w:r>
              <w:rPr>
                <w:rFonts w:ascii="Trebuchet MS" w:hAnsi="Trebuchet MS"/>
                <w:szCs w:val="20"/>
              </w:rPr>
              <w:t>LXIConformant</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740D05" w14:paraId="6DBA787F" w14:textId="77777777">
              <w:trPr>
                <w:gridAfter w:val="1"/>
                <w:tblCellSpacing w:w="15" w:type="dxa"/>
              </w:trPr>
              <w:tc>
                <w:tcPr>
                  <w:tcW w:w="0" w:type="auto"/>
                  <w:tcMar>
                    <w:top w:w="15" w:type="dxa"/>
                    <w:left w:w="45" w:type="dxa"/>
                    <w:bottom w:w="15" w:type="dxa"/>
                    <w:right w:w="45" w:type="dxa"/>
                  </w:tcMar>
                  <w:hideMark/>
                </w:tcPr>
                <w:p w14:paraId="1DF22677" w14:textId="77777777" w:rsidR="00740D05" w:rsidRDefault="00740D05" w:rsidP="006E2324">
                  <w:pPr>
                    <w:spacing w:after="120"/>
                    <w:rPr>
                      <w:rFonts w:ascii="Trebuchet MS" w:hAnsi="Trebuchet MS"/>
                      <w:szCs w:val="20"/>
                    </w:rPr>
                  </w:pPr>
                </w:p>
              </w:tc>
            </w:tr>
            <w:tr w:rsidR="00740D05" w14:paraId="51318074" w14:textId="77777777">
              <w:trPr>
                <w:tblCellSpacing w:w="15" w:type="dxa"/>
              </w:trPr>
              <w:tc>
                <w:tcPr>
                  <w:tcW w:w="0" w:type="auto"/>
                  <w:tcMar>
                    <w:top w:w="15" w:type="dxa"/>
                    <w:left w:w="45" w:type="dxa"/>
                    <w:bottom w:w="15" w:type="dxa"/>
                    <w:right w:w="45" w:type="dxa"/>
                  </w:tcMar>
                  <w:hideMark/>
                </w:tcPr>
                <w:p w14:paraId="25AD951A"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F3DCEC1"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6DB0ED19" w14:textId="77777777">
              <w:trPr>
                <w:tblCellSpacing w:w="15" w:type="dxa"/>
              </w:trPr>
              <w:tc>
                <w:tcPr>
                  <w:tcW w:w="0" w:type="auto"/>
                  <w:tcMar>
                    <w:top w:w="15" w:type="dxa"/>
                    <w:left w:w="45" w:type="dxa"/>
                    <w:bottom w:w="15" w:type="dxa"/>
                    <w:right w:w="45" w:type="dxa"/>
                  </w:tcMar>
                  <w:hideMark/>
                </w:tcPr>
                <w:p w14:paraId="7319C0C6" w14:textId="77777777" w:rsidR="00740D05" w:rsidRDefault="00740D05" w:rsidP="006E2324">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3E055594"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72046A88" w14:textId="77777777">
              <w:trPr>
                <w:tblCellSpacing w:w="15" w:type="dxa"/>
              </w:trPr>
              <w:tc>
                <w:tcPr>
                  <w:tcW w:w="0" w:type="auto"/>
                  <w:tcMar>
                    <w:top w:w="15" w:type="dxa"/>
                    <w:left w:w="45" w:type="dxa"/>
                    <w:bottom w:w="15" w:type="dxa"/>
                    <w:right w:w="45" w:type="dxa"/>
                  </w:tcMar>
                  <w:hideMark/>
                </w:tcPr>
                <w:p w14:paraId="3784CC39"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C9B6F29"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2E77E050"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7E52F1C" w14:textId="77777777" w:rsidR="00740D05" w:rsidRDefault="00740D05" w:rsidP="006E2324">
            <w:pPr>
              <w:spacing w:after="120"/>
              <w:rPr>
                <w:rFonts w:ascii="Trebuchet MS" w:hAnsi="Trebuchet MS"/>
                <w:szCs w:val="20"/>
              </w:rPr>
            </w:pPr>
            <w:r>
              <w:rPr>
                <w:rFonts w:ascii="Trebuchet MS" w:hAnsi="Trebuchet MS"/>
                <w:szCs w:val="20"/>
              </w:rPr>
              <w:lastRenderedPageBreak/>
              <w:t>Read-only</w:t>
            </w:r>
          </w:p>
        </w:tc>
        <w:tc>
          <w:tcPr>
            <w:tcW w:w="0" w:type="auto"/>
            <w:tcMar>
              <w:top w:w="15" w:type="dxa"/>
              <w:left w:w="45" w:type="dxa"/>
              <w:bottom w:w="15" w:type="dxa"/>
              <w:right w:w="45" w:type="dxa"/>
            </w:tcMar>
            <w:hideMark/>
          </w:tcPr>
          <w:p w14:paraId="3E4D1B0A"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LXIConformant</w:t>
            </w:r>
            <w:proofErr w:type="spellEnd"/>
            <w:r>
              <w:rPr>
                <w:rFonts w:ascii="Trebuchet MS" w:hAnsi="Trebuchet MS"/>
                <w:szCs w:val="20"/>
              </w:rPr>
              <w:t xml:space="preserve"> is a read-only attribute that indicates the LXI specifications this </w:t>
            </w:r>
            <w:r>
              <w:rPr>
                <w:rFonts w:ascii="Trebuchet MS" w:hAnsi="Trebuchet MS"/>
                <w:szCs w:val="20"/>
              </w:rPr>
              <w:lastRenderedPageBreak/>
              <w:t xml:space="preserve">device complies with. If this interface does not comply with the LXI Device specification, an empty string is used. </w:t>
            </w:r>
          </w:p>
          <w:p w14:paraId="2F132E9E"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The returned string is a comma separated list of the LXI specifications this interface complies with. The individual substrings are the same as those defined for the Identification schema. </w:t>
            </w:r>
          </w:p>
          <w:p w14:paraId="0DF03107"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should ignore white space in these strings.</w:t>
            </w:r>
            <w:r>
              <w:rPr>
                <w:rFonts w:ascii="Trebuchet MS" w:hAnsi="Trebuchet MS"/>
                <w:szCs w:val="20"/>
              </w:rPr>
              <w:t xml:space="preserve"> </w:t>
            </w:r>
          </w:p>
          <w:p w14:paraId="529593E9"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An empty string indicates that the interface is not LXI compliant. However, an interface that does not comply with LXI is not required to implement this attribute. </w:t>
            </w:r>
          </w:p>
          <w:p w14:paraId="4F583E97"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RULE:23.12.2.1-3</w:t>
            </w:r>
            <w:r>
              <w:rPr>
                <w:rFonts w:ascii="Trebuchet MS" w:hAnsi="Trebuchet MS"/>
                <w:szCs w:val="20"/>
              </w:rPr>
              <w:t xml:space="preserve"> (read-only)</w:t>
            </w:r>
          </w:p>
          <w:p w14:paraId="076604BF"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38183370" w14:textId="77777777">
        <w:trPr>
          <w:divId w:val="556401912"/>
          <w:tblCellSpacing w:w="15" w:type="dxa"/>
        </w:trPr>
        <w:tc>
          <w:tcPr>
            <w:tcW w:w="0" w:type="auto"/>
            <w:tcMar>
              <w:top w:w="15" w:type="dxa"/>
              <w:left w:w="45" w:type="dxa"/>
              <w:bottom w:w="15" w:type="dxa"/>
              <w:right w:w="45" w:type="dxa"/>
            </w:tcMar>
            <w:hideMark/>
          </w:tcPr>
          <w:p w14:paraId="3516D8BA" w14:textId="77777777" w:rsidR="00740D05" w:rsidRDefault="00740D05" w:rsidP="006E2324">
            <w:pPr>
              <w:spacing w:after="120"/>
              <w:rPr>
                <w:rFonts w:ascii="Trebuchet MS" w:hAnsi="Trebuchet MS"/>
                <w:szCs w:val="20"/>
              </w:rPr>
            </w:pPr>
            <w:r>
              <w:rPr>
                <w:rFonts w:ascii="Trebuchet MS" w:hAnsi="Trebuchet MS"/>
                <w:szCs w:val="20"/>
              </w:rPr>
              <w:lastRenderedPageBreak/>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3A12CBD1" w14:textId="77777777">
              <w:trPr>
                <w:gridAfter w:val="1"/>
                <w:tblCellSpacing w:w="15" w:type="dxa"/>
              </w:trPr>
              <w:tc>
                <w:tcPr>
                  <w:tcW w:w="0" w:type="auto"/>
                  <w:tcMar>
                    <w:top w:w="15" w:type="dxa"/>
                    <w:left w:w="45" w:type="dxa"/>
                    <w:bottom w:w="15" w:type="dxa"/>
                    <w:right w:w="45" w:type="dxa"/>
                  </w:tcMar>
                  <w:hideMark/>
                </w:tcPr>
                <w:p w14:paraId="48853A1A" w14:textId="77777777" w:rsidR="00740D05" w:rsidRDefault="00740D05" w:rsidP="006E2324">
                  <w:pPr>
                    <w:spacing w:after="120"/>
                    <w:rPr>
                      <w:rFonts w:ascii="Trebuchet MS" w:hAnsi="Trebuchet MS"/>
                      <w:szCs w:val="20"/>
                    </w:rPr>
                  </w:pPr>
                </w:p>
              </w:tc>
            </w:tr>
            <w:tr w:rsidR="00740D05" w14:paraId="26747B3A" w14:textId="77777777">
              <w:trPr>
                <w:tblCellSpacing w:w="15" w:type="dxa"/>
              </w:trPr>
              <w:tc>
                <w:tcPr>
                  <w:tcW w:w="0" w:type="auto"/>
                  <w:tcMar>
                    <w:top w:w="15" w:type="dxa"/>
                    <w:left w:w="45" w:type="dxa"/>
                    <w:bottom w:w="15" w:type="dxa"/>
                    <w:right w:w="45" w:type="dxa"/>
                  </w:tcMar>
                  <w:hideMark/>
                </w:tcPr>
                <w:p w14:paraId="7E21D8A1"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380922B"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5DFD66FD" w14:textId="77777777">
              <w:trPr>
                <w:tblCellSpacing w:w="15" w:type="dxa"/>
              </w:trPr>
              <w:tc>
                <w:tcPr>
                  <w:tcW w:w="0" w:type="auto"/>
                  <w:tcMar>
                    <w:top w:w="15" w:type="dxa"/>
                    <w:left w:w="45" w:type="dxa"/>
                    <w:bottom w:w="15" w:type="dxa"/>
                    <w:right w:w="45" w:type="dxa"/>
                  </w:tcMar>
                  <w:hideMark/>
                </w:tcPr>
                <w:p w14:paraId="5DA8206F"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5F11D4A"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7A2DD185" w14:textId="77777777">
              <w:trPr>
                <w:tblCellSpacing w:w="15" w:type="dxa"/>
              </w:trPr>
              <w:tc>
                <w:tcPr>
                  <w:tcW w:w="0" w:type="auto"/>
                  <w:tcMar>
                    <w:top w:w="15" w:type="dxa"/>
                    <w:left w:w="45" w:type="dxa"/>
                    <w:bottom w:w="15" w:type="dxa"/>
                    <w:right w:w="45" w:type="dxa"/>
                  </w:tcMar>
                  <w:hideMark/>
                </w:tcPr>
                <w:p w14:paraId="5D64E035"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1FA4B77"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4ACBCB7C"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074A41AC" w14:textId="77777777" w:rsidR="00740D05" w:rsidRDefault="00740D05" w:rsidP="006E2324">
            <w:pPr>
              <w:spacing w:after="120"/>
              <w:rPr>
                <w:rFonts w:ascii="Trebuchet MS" w:hAnsi="Trebuchet MS"/>
                <w:szCs w:val="20"/>
              </w:rPr>
            </w:pPr>
            <w:r>
              <w:rPr>
                <w:rFonts w:ascii="Trebuchet MS" w:hAnsi="Trebuchet MS"/>
                <w:b/>
                <w:bCs/>
                <w:szCs w:val="20"/>
              </w:rPr>
              <w:t>RULE:23.12.2.1-4</w:t>
            </w:r>
            <w:r>
              <w:rPr>
                <w:rFonts w:ascii="Trebuchet MS" w:hAnsi="Trebuchet MS"/>
                <w:szCs w:val="20"/>
              </w:rPr>
              <w:t xml:space="preserve"> At LCI, all LXI conformant interfaces shall be enabled, others may be enabled.</w:t>
            </w:r>
          </w:p>
        </w:tc>
        <w:tc>
          <w:tcPr>
            <w:tcW w:w="0" w:type="auto"/>
            <w:tcMar>
              <w:top w:w="15" w:type="dxa"/>
              <w:left w:w="45" w:type="dxa"/>
              <w:bottom w:w="15" w:type="dxa"/>
              <w:right w:w="45" w:type="dxa"/>
            </w:tcMar>
            <w:hideMark/>
          </w:tcPr>
          <w:p w14:paraId="46C60CFF"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this physical network interface is enabled. </w:t>
            </w:r>
          </w:p>
          <w:p w14:paraId="36ED5E3E"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RULE:23.12.2.1-5</w:t>
            </w:r>
            <w:r>
              <w:rPr>
                <w:rFonts w:ascii="Trebuchet MS" w:hAnsi="Trebuchet MS"/>
                <w:szCs w:val="20"/>
              </w:rPr>
              <w:t xml:space="preserve"> </w:t>
            </w:r>
          </w:p>
          <w:p w14:paraId="4B452E90"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dependent</w:t>
            </w:r>
          </w:p>
        </w:tc>
      </w:tr>
      <w:tr w:rsidR="00740D05" w14:paraId="7B91F53D" w14:textId="77777777">
        <w:trPr>
          <w:divId w:val="556401912"/>
          <w:tblCellSpacing w:w="15" w:type="dxa"/>
        </w:trPr>
        <w:tc>
          <w:tcPr>
            <w:tcW w:w="0" w:type="auto"/>
            <w:tcMar>
              <w:top w:w="15" w:type="dxa"/>
              <w:left w:w="45" w:type="dxa"/>
              <w:bottom w:w="15" w:type="dxa"/>
              <w:right w:w="45" w:type="dxa"/>
            </w:tcMar>
            <w:hideMark/>
          </w:tcPr>
          <w:p w14:paraId="137A2376" w14:textId="77777777" w:rsidR="00740D05" w:rsidRDefault="00740D05" w:rsidP="006E2324">
            <w:pPr>
              <w:spacing w:after="120"/>
              <w:rPr>
                <w:rFonts w:ascii="Trebuchet MS" w:hAnsi="Trebuchet MS"/>
                <w:szCs w:val="20"/>
              </w:rPr>
            </w:pPr>
            <w:proofErr w:type="spellStart"/>
            <w:r>
              <w:rPr>
                <w:rFonts w:ascii="Trebuchet MS" w:hAnsi="Trebuchet MS"/>
                <w:szCs w:val="20"/>
              </w:rPr>
              <w:t>unsecureMode</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0BD951BB" w14:textId="77777777">
              <w:trPr>
                <w:gridAfter w:val="1"/>
                <w:tblCellSpacing w:w="15" w:type="dxa"/>
              </w:trPr>
              <w:tc>
                <w:tcPr>
                  <w:tcW w:w="0" w:type="auto"/>
                  <w:tcMar>
                    <w:top w:w="15" w:type="dxa"/>
                    <w:left w:w="45" w:type="dxa"/>
                    <w:bottom w:w="15" w:type="dxa"/>
                    <w:right w:w="45" w:type="dxa"/>
                  </w:tcMar>
                  <w:hideMark/>
                </w:tcPr>
                <w:p w14:paraId="4FAF1C31" w14:textId="77777777" w:rsidR="00740D05" w:rsidRDefault="00740D05" w:rsidP="006E2324">
                  <w:pPr>
                    <w:spacing w:after="120"/>
                    <w:rPr>
                      <w:rFonts w:ascii="Trebuchet MS" w:hAnsi="Trebuchet MS"/>
                      <w:szCs w:val="20"/>
                    </w:rPr>
                  </w:pPr>
                </w:p>
              </w:tc>
            </w:tr>
            <w:tr w:rsidR="00740D05" w14:paraId="345A5F90" w14:textId="77777777">
              <w:trPr>
                <w:tblCellSpacing w:w="15" w:type="dxa"/>
              </w:trPr>
              <w:tc>
                <w:tcPr>
                  <w:tcW w:w="0" w:type="auto"/>
                  <w:tcMar>
                    <w:top w:w="15" w:type="dxa"/>
                    <w:left w:w="45" w:type="dxa"/>
                    <w:bottom w:w="15" w:type="dxa"/>
                    <w:right w:w="45" w:type="dxa"/>
                  </w:tcMar>
                  <w:hideMark/>
                </w:tcPr>
                <w:p w14:paraId="2B2122D0"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1416206"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547314B4" w14:textId="77777777">
              <w:trPr>
                <w:tblCellSpacing w:w="15" w:type="dxa"/>
              </w:trPr>
              <w:tc>
                <w:tcPr>
                  <w:tcW w:w="0" w:type="auto"/>
                  <w:tcMar>
                    <w:top w:w="15" w:type="dxa"/>
                    <w:left w:w="45" w:type="dxa"/>
                    <w:bottom w:w="15" w:type="dxa"/>
                    <w:right w:w="45" w:type="dxa"/>
                  </w:tcMar>
                  <w:hideMark/>
                </w:tcPr>
                <w:p w14:paraId="0A10F9EC"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85087B5"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06626E2B" w14:textId="77777777">
              <w:trPr>
                <w:tblCellSpacing w:w="15" w:type="dxa"/>
              </w:trPr>
              <w:tc>
                <w:tcPr>
                  <w:tcW w:w="0" w:type="auto"/>
                  <w:tcMar>
                    <w:top w:w="15" w:type="dxa"/>
                    <w:left w:w="45" w:type="dxa"/>
                    <w:bottom w:w="15" w:type="dxa"/>
                    <w:right w:w="45" w:type="dxa"/>
                  </w:tcMar>
                  <w:hideMark/>
                </w:tcPr>
                <w:p w14:paraId="5DEE1116"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1124EB7"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09291721"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0869069D" w14:textId="77777777" w:rsidR="00740D05" w:rsidRDefault="00740D05" w:rsidP="006E2324">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402F5C4C"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unsecureMode</w:t>
            </w:r>
            <w:proofErr w:type="spellEnd"/>
            <w:r>
              <w:rPr>
                <w:rFonts w:ascii="Trebuchet MS" w:hAnsi="Trebuchet MS"/>
                <w:szCs w:val="20"/>
              </w:rPr>
              <w:t xml:space="preserve"> is a read-only attribute that indicates that one or more configurations in this XML do not meet the LXI minimum requirements for secure device operation. </w:t>
            </w:r>
          </w:p>
          <w:p w14:paraId="73F4B057"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See the LXI Security Extended Function for the criteria to determine if a device is in </w:t>
            </w:r>
            <w:proofErr w:type="spellStart"/>
            <w:r>
              <w:rPr>
                <w:rFonts w:ascii="Trebuchet MS" w:hAnsi="Trebuchet MS"/>
                <w:szCs w:val="20"/>
              </w:rPr>
              <w:t>unsecureMode</w:t>
            </w:r>
            <w:proofErr w:type="spellEnd"/>
            <w:r>
              <w:rPr>
                <w:rFonts w:ascii="Trebuchet MS" w:hAnsi="Trebuchet MS"/>
                <w:szCs w:val="20"/>
              </w:rPr>
              <w:t xml:space="preserve">. Several configurations within the API schemas are documented as placing the instrument into Unsecure Mode, however, the overall determination shall be done by the instrument per the requirement in the LXI Security Extended function. </w:t>
            </w:r>
          </w:p>
          <w:p w14:paraId="0D1DE68E"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RULE:23.12.2.1-6</w:t>
            </w:r>
            <w:r>
              <w:rPr>
                <w:rFonts w:ascii="Trebuchet MS" w:hAnsi="Trebuchet MS"/>
                <w:szCs w:val="20"/>
              </w:rPr>
              <w:t xml:space="preserve"> (read-only)</w:t>
            </w:r>
          </w:p>
          <w:p w14:paraId="4F228D42"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30C9382D" w14:textId="77777777">
        <w:trPr>
          <w:divId w:val="556401912"/>
          <w:tblCellSpacing w:w="15" w:type="dxa"/>
        </w:trPr>
        <w:tc>
          <w:tcPr>
            <w:tcW w:w="0" w:type="auto"/>
            <w:tcMar>
              <w:top w:w="15" w:type="dxa"/>
              <w:left w:w="45" w:type="dxa"/>
              <w:bottom w:w="15" w:type="dxa"/>
              <w:right w:w="45" w:type="dxa"/>
            </w:tcMar>
            <w:hideMark/>
          </w:tcPr>
          <w:p w14:paraId="297A2451" w14:textId="77777777" w:rsidR="00740D05" w:rsidRDefault="00740D05" w:rsidP="006E2324">
            <w:pPr>
              <w:spacing w:after="120"/>
              <w:rPr>
                <w:rFonts w:ascii="Trebuchet MS" w:hAnsi="Trebuchet MS"/>
                <w:szCs w:val="20"/>
              </w:rPr>
            </w:pPr>
            <w:r>
              <w:rPr>
                <w:rFonts w:ascii="Trebuchet MS" w:hAnsi="Trebuchet MS"/>
                <w:szCs w:val="20"/>
              </w:rPr>
              <w:t>other Unsecure Protocols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3DDDA14C" w14:textId="77777777">
              <w:trPr>
                <w:gridAfter w:val="1"/>
                <w:tblCellSpacing w:w="15" w:type="dxa"/>
              </w:trPr>
              <w:tc>
                <w:tcPr>
                  <w:tcW w:w="0" w:type="auto"/>
                  <w:tcMar>
                    <w:top w:w="15" w:type="dxa"/>
                    <w:left w:w="45" w:type="dxa"/>
                    <w:bottom w:w="15" w:type="dxa"/>
                    <w:right w:w="45" w:type="dxa"/>
                  </w:tcMar>
                  <w:hideMark/>
                </w:tcPr>
                <w:p w14:paraId="4DCFF458" w14:textId="77777777" w:rsidR="00740D05" w:rsidRDefault="00740D05" w:rsidP="006E2324">
                  <w:pPr>
                    <w:spacing w:after="120"/>
                    <w:rPr>
                      <w:rFonts w:ascii="Trebuchet MS" w:hAnsi="Trebuchet MS"/>
                      <w:szCs w:val="20"/>
                    </w:rPr>
                  </w:pPr>
                </w:p>
              </w:tc>
            </w:tr>
            <w:tr w:rsidR="00740D05" w14:paraId="0A2006EF" w14:textId="77777777">
              <w:trPr>
                <w:tblCellSpacing w:w="15" w:type="dxa"/>
              </w:trPr>
              <w:tc>
                <w:tcPr>
                  <w:tcW w:w="0" w:type="auto"/>
                  <w:tcMar>
                    <w:top w:w="15" w:type="dxa"/>
                    <w:left w:w="45" w:type="dxa"/>
                    <w:bottom w:w="15" w:type="dxa"/>
                    <w:right w:w="45" w:type="dxa"/>
                  </w:tcMar>
                  <w:hideMark/>
                </w:tcPr>
                <w:p w14:paraId="7A81A577"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AB5C3A9"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504B7812" w14:textId="77777777">
              <w:trPr>
                <w:tblCellSpacing w:w="15" w:type="dxa"/>
              </w:trPr>
              <w:tc>
                <w:tcPr>
                  <w:tcW w:w="0" w:type="auto"/>
                  <w:tcMar>
                    <w:top w:w="15" w:type="dxa"/>
                    <w:left w:w="45" w:type="dxa"/>
                    <w:bottom w:w="15" w:type="dxa"/>
                    <w:right w:w="45" w:type="dxa"/>
                  </w:tcMar>
                  <w:hideMark/>
                </w:tcPr>
                <w:p w14:paraId="09B6BED1"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2C3100C"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7E7B37D0" w14:textId="77777777">
              <w:trPr>
                <w:tblCellSpacing w:w="15" w:type="dxa"/>
              </w:trPr>
              <w:tc>
                <w:tcPr>
                  <w:tcW w:w="0" w:type="auto"/>
                  <w:tcMar>
                    <w:top w:w="15" w:type="dxa"/>
                    <w:left w:w="45" w:type="dxa"/>
                    <w:bottom w:w="15" w:type="dxa"/>
                    <w:right w:w="45" w:type="dxa"/>
                  </w:tcMar>
                  <w:hideMark/>
                </w:tcPr>
                <w:p w14:paraId="7A4A30F6"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B455930"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58191B4D"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563932D0" w14:textId="77777777" w:rsidR="00740D05" w:rsidRDefault="00740D05" w:rsidP="006E2324">
            <w:pPr>
              <w:spacing w:after="120"/>
              <w:rPr>
                <w:rFonts w:ascii="Trebuchet MS" w:hAnsi="Trebuchet MS"/>
                <w:szCs w:val="20"/>
              </w:rPr>
            </w:pPr>
            <w:r>
              <w:rPr>
                <w:rFonts w:ascii="Trebuchet MS" w:hAnsi="Trebuchet MS"/>
                <w:szCs w:val="20"/>
              </w:rPr>
              <w:t>No change, unless the protocol represented must be enabled to re-</w:t>
            </w:r>
            <w:r>
              <w:rPr>
                <w:rFonts w:ascii="Trebuchet MS" w:hAnsi="Trebuchet MS"/>
                <w:szCs w:val="20"/>
              </w:rPr>
              <w:lastRenderedPageBreak/>
              <w:t>establish ethernet communication.</w:t>
            </w:r>
          </w:p>
        </w:tc>
        <w:tc>
          <w:tcPr>
            <w:tcW w:w="0" w:type="auto"/>
            <w:tcMar>
              <w:top w:w="15" w:type="dxa"/>
              <w:left w:w="45" w:type="dxa"/>
              <w:bottom w:w="15" w:type="dxa"/>
              <w:right w:w="45" w:type="dxa"/>
            </w:tcMar>
            <w:hideMark/>
          </w:tcPr>
          <w:p w14:paraId="6B5F273B"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lastRenderedPageBreak/>
              <w:t>otherUnsecureProtocolsEnabled</w:t>
            </w:r>
            <w:proofErr w:type="spellEnd"/>
            <w:r>
              <w:rPr>
                <w:rFonts w:ascii="Trebuchet MS" w:hAnsi="Trebuchet MS"/>
                <w:szCs w:val="20"/>
              </w:rPr>
              <w:t xml:space="preserve"> represents the state of various device-specific protocols that are beyond the scope of LXI. As a group, controllable unsecure protocols beyond the scope of </w:t>
            </w:r>
            <w:r>
              <w:rPr>
                <w:rFonts w:ascii="Trebuchet MS" w:hAnsi="Trebuchet MS"/>
                <w:szCs w:val="20"/>
              </w:rPr>
              <w:lastRenderedPageBreak/>
              <w:t xml:space="preserve">the LCI Common Configuration including: 1) LXI specified instrument Common Configuration API, 2) Device specific extensions to the instrument Common Configuration are reflected by the state of this attribute. </w:t>
            </w:r>
          </w:p>
          <w:p w14:paraId="3C710230"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otherUnsecureProtocolsEnabled</w:t>
            </w:r>
            <w:proofErr w:type="spellEnd"/>
            <w:r>
              <w:rPr>
                <w:rFonts w:ascii="Trebuchet MS" w:hAnsi="Trebuchet MS"/>
                <w:szCs w:val="20"/>
              </w:rPr>
              <w:t xml:space="preserve"> is true, various device unsecure protocols beyond the scope of the LXI Common Configuration are permitted to be enabled. </w:t>
            </w:r>
          </w:p>
          <w:p w14:paraId="566DB9BD"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otherUnsecureProtocolsEnabled</w:t>
            </w:r>
            <w:proofErr w:type="spellEnd"/>
            <w:r>
              <w:rPr>
                <w:rFonts w:ascii="Trebuchet MS" w:hAnsi="Trebuchet MS"/>
                <w:szCs w:val="20"/>
              </w:rPr>
              <w:t xml:space="preserve"> is false, all controllable unsecure protocols not enabled by the LXI Common Configuration. </w:t>
            </w:r>
          </w:p>
          <w:p w14:paraId="4A7B5A61" w14:textId="77777777" w:rsidR="00740D05" w:rsidRDefault="00740D05" w:rsidP="006E2324">
            <w:pPr>
              <w:pStyle w:val="NormalWeb"/>
              <w:spacing w:after="120"/>
              <w:rPr>
                <w:rFonts w:ascii="Trebuchet MS" w:hAnsi="Trebuchet MS"/>
                <w:szCs w:val="20"/>
              </w:rPr>
            </w:pPr>
            <w:proofErr w:type="gramStart"/>
            <w:r>
              <w:rPr>
                <w:rFonts w:ascii="Trebuchet MS" w:hAnsi="Trebuchet MS"/>
                <w:szCs w:val="20"/>
              </w:rPr>
              <w:t>For the purpose of</w:t>
            </w:r>
            <w:proofErr w:type="gramEnd"/>
            <w:r>
              <w:rPr>
                <w:rFonts w:ascii="Trebuchet MS" w:hAnsi="Trebuchet MS"/>
                <w:szCs w:val="20"/>
              </w:rPr>
              <w:t xml:space="preserve"> </w:t>
            </w:r>
            <w:proofErr w:type="spellStart"/>
            <w:r>
              <w:rPr>
                <w:rStyle w:val="Emphasis"/>
                <w:rFonts w:ascii="Trebuchet MS" w:hAnsi="Trebuchet MS"/>
                <w:szCs w:val="20"/>
              </w:rPr>
              <w:t>otherUnsecureProtocolsEnabled</w:t>
            </w:r>
            <w:proofErr w:type="spellEnd"/>
            <w:r>
              <w:rPr>
                <w:rFonts w:ascii="Trebuchet MS" w:hAnsi="Trebuchet MS"/>
                <w:szCs w:val="20"/>
              </w:rPr>
              <w:t xml:space="preserve">, a secure protocol is a protocol that authenticates the server and encrypts data. Client authentication is not required. </w:t>
            </w:r>
          </w:p>
          <w:p w14:paraId="79472974"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RULE:23.12.2.1-7</w:t>
            </w:r>
            <w:r>
              <w:rPr>
                <w:rFonts w:ascii="Trebuchet MS" w:hAnsi="Trebuchet MS"/>
                <w:szCs w:val="20"/>
              </w:rPr>
              <w:t xml:space="preserve"> LXI Secure devices shall document the protocols that are controlled by this attribute. </w:t>
            </w:r>
          </w:p>
          <w:p w14:paraId="3A0E4EC3"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RULE:23.12.2.1-8</w:t>
            </w:r>
            <w:r>
              <w:rPr>
                <w:rFonts w:ascii="Trebuchet MS" w:hAnsi="Trebuchet MS"/>
                <w:szCs w:val="20"/>
              </w:rPr>
              <w:t xml:space="preserve"> If the device does not implement any other unsecure protocols, then on a GET, </w:t>
            </w:r>
            <w:proofErr w:type="spellStart"/>
            <w:r>
              <w:rPr>
                <w:rStyle w:val="Emphasis"/>
                <w:rFonts w:ascii="Trebuchet MS" w:hAnsi="Trebuchet MS"/>
                <w:szCs w:val="20"/>
              </w:rPr>
              <w:t>otherUnsecureProtocolsEnabled</w:t>
            </w:r>
            <w:proofErr w:type="spellEnd"/>
            <w:r>
              <w:rPr>
                <w:rFonts w:ascii="Trebuchet MS" w:hAnsi="Trebuchet MS"/>
                <w:szCs w:val="20"/>
              </w:rPr>
              <w:t xml:space="preserve"> shall return false. However, if written true, such a device shall either fail the PUT or indicate unsecure mode is True. </w:t>
            </w:r>
          </w:p>
          <w:p w14:paraId="51F05FFD"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RULE:23.12.2.1-9</w:t>
            </w:r>
            <w:r>
              <w:rPr>
                <w:rFonts w:ascii="Trebuchet MS" w:hAnsi="Trebuchet MS"/>
                <w:szCs w:val="20"/>
              </w:rPr>
              <w:t xml:space="preserve"> </w:t>
            </w:r>
          </w:p>
          <w:p w14:paraId="0D9F3BE3"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Unsecure when the attribute is True. Device determined when the attribute is false</w:t>
            </w:r>
          </w:p>
        </w:tc>
      </w:tr>
      <w:tr w:rsidR="00740D05" w14:paraId="33572F32" w14:textId="77777777">
        <w:trPr>
          <w:divId w:val="556401912"/>
          <w:tblCellSpacing w:w="15" w:type="dxa"/>
        </w:trPr>
        <w:tc>
          <w:tcPr>
            <w:tcW w:w="0" w:type="auto"/>
            <w:tcMar>
              <w:top w:w="15" w:type="dxa"/>
              <w:left w:w="45" w:type="dxa"/>
              <w:bottom w:w="15" w:type="dxa"/>
              <w:right w:w="45" w:type="dxa"/>
            </w:tcMar>
            <w:hideMark/>
          </w:tcPr>
          <w:p w14:paraId="327CDF7B" w14:textId="77777777" w:rsidR="00740D05" w:rsidRDefault="00740D05" w:rsidP="006E2324">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740D05" w14:paraId="46598F78" w14:textId="77777777">
              <w:trPr>
                <w:tblCellSpacing w:w="15" w:type="dxa"/>
              </w:trPr>
              <w:tc>
                <w:tcPr>
                  <w:tcW w:w="0" w:type="auto"/>
                  <w:tcMar>
                    <w:top w:w="15" w:type="dxa"/>
                    <w:left w:w="45" w:type="dxa"/>
                    <w:bottom w:w="15" w:type="dxa"/>
                    <w:right w:w="45" w:type="dxa"/>
                  </w:tcMar>
                  <w:hideMark/>
                </w:tcPr>
                <w:p w14:paraId="7B962FF2"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BBA54F1"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r>
            <w:tr w:rsidR="00740D05" w14:paraId="75A2BAF7" w14:textId="77777777">
              <w:trPr>
                <w:tblCellSpacing w:w="15" w:type="dxa"/>
              </w:trPr>
              <w:tc>
                <w:tcPr>
                  <w:tcW w:w="0" w:type="auto"/>
                  <w:tcMar>
                    <w:top w:w="15" w:type="dxa"/>
                    <w:left w:w="45" w:type="dxa"/>
                    <w:bottom w:w="15" w:type="dxa"/>
                    <w:right w:w="45" w:type="dxa"/>
                  </w:tcMar>
                  <w:hideMark/>
                </w:tcPr>
                <w:p w14:paraId="74E1DA56"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7821D17" w14:textId="77777777" w:rsidR="00740D05" w:rsidRDefault="00740D05" w:rsidP="006E2324">
                  <w:pPr>
                    <w:spacing w:after="120"/>
                    <w:rPr>
                      <w:rFonts w:ascii="Trebuchet MS" w:hAnsi="Trebuchet MS"/>
                      <w:szCs w:val="20"/>
                    </w:rPr>
                  </w:pPr>
                  <w:r>
                    <w:rPr>
                      <w:rStyle w:val="Emphasis"/>
                      <w:rFonts w:ascii="Trebuchet MS" w:hAnsi="Trebuchet MS"/>
                      <w:szCs w:val="20"/>
                    </w:rPr>
                    <w:t>Optional</w:t>
                  </w:r>
                </w:p>
              </w:tc>
            </w:tr>
            <w:tr w:rsidR="00740D05" w14:paraId="66CACEAE" w14:textId="77777777">
              <w:trPr>
                <w:tblCellSpacing w:w="15" w:type="dxa"/>
              </w:trPr>
              <w:tc>
                <w:tcPr>
                  <w:tcW w:w="0" w:type="auto"/>
                  <w:tcMar>
                    <w:top w:w="15" w:type="dxa"/>
                    <w:left w:w="45" w:type="dxa"/>
                    <w:bottom w:w="15" w:type="dxa"/>
                    <w:right w:w="45" w:type="dxa"/>
                  </w:tcMar>
                  <w:hideMark/>
                </w:tcPr>
                <w:p w14:paraId="7EEB9E19"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01D1567" w14:textId="77777777" w:rsidR="00740D05" w:rsidRDefault="00740D05" w:rsidP="006E2324">
                  <w:pPr>
                    <w:spacing w:after="120"/>
                    <w:rPr>
                      <w:rFonts w:ascii="Trebuchet MS" w:hAnsi="Trebuchet MS"/>
                      <w:szCs w:val="20"/>
                    </w:rPr>
                  </w:pPr>
                  <w:r>
                    <w:rPr>
                      <w:rStyle w:val="Emphasis"/>
                      <w:rFonts w:ascii="Trebuchet MS" w:hAnsi="Trebuchet MS"/>
                      <w:szCs w:val="20"/>
                    </w:rPr>
                    <w:t>NA</w:t>
                  </w:r>
                </w:p>
              </w:tc>
            </w:tr>
          </w:tbl>
          <w:p w14:paraId="0D67E73E"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61EFCEE" w14:textId="77777777" w:rsidR="00740D05" w:rsidRDefault="00740D05" w:rsidP="006E2324">
            <w:pPr>
              <w:spacing w:after="120"/>
              <w:rPr>
                <w:rFonts w:ascii="Trebuchet MS" w:hAnsi="Trebuchet MS"/>
                <w:szCs w:val="20"/>
              </w:rPr>
            </w:pPr>
            <w:r>
              <w:rPr>
                <w:rFonts w:ascii="Trebuchet MS" w:hAnsi="Trebuchet MS"/>
                <w:b/>
                <w:bCs/>
                <w:szCs w:val="20"/>
              </w:rPr>
              <w:t>RULE:23.12.2.1-10</w:t>
            </w:r>
            <w:r>
              <w:rPr>
                <w:rFonts w:ascii="Trebuchet MS" w:hAnsi="Trebuchet MS"/>
                <w:szCs w:val="20"/>
              </w:rPr>
              <w:t xml:space="preserve"> Those settings necessary to re-establish ethernet communication with the instrument shall be enabled. </w:t>
            </w:r>
          </w:p>
        </w:tc>
        <w:tc>
          <w:tcPr>
            <w:tcW w:w="0" w:type="auto"/>
            <w:tcMar>
              <w:top w:w="15" w:type="dxa"/>
              <w:left w:w="45" w:type="dxa"/>
              <w:bottom w:w="15" w:type="dxa"/>
              <w:right w:w="45" w:type="dxa"/>
            </w:tcMar>
            <w:hideMark/>
          </w:tcPr>
          <w:p w14:paraId="4DDA1445"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Arbitrarily typed elements may be included for devices to represent device-specific configuration. </w:t>
            </w:r>
          </w:p>
          <w:p w14:paraId="424884CA"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RULE:23.12.2.1-11</w:t>
            </w:r>
            <w:r>
              <w:rPr>
                <w:rFonts w:ascii="Trebuchet MS" w:hAnsi="Trebuchet MS"/>
                <w:szCs w:val="20"/>
              </w:rPr>
              <w:t xml:space="preserve"> The impact of these configurations on the device secure mode are determined by the device vendor. However, if unsecure protocols are enabled, the device shall indicate it is in unsecure mode. </w:t>
            </w:r>
          </w:p>
          <w:p w14:paraId="731B1E89"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726F4FD9"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p>
        </w:tc>
      </w:tr>
    </w:tbl>
    <w:p w14:paraId="32BA5247" w14:textId="77777777" w:rsidR="00740D05" w:rsidRDefault="00740D05" w:rsidP="006E2324">
      <w:pPr>
        <w:pStyle w:val="Heading4"/>
        <w:spacing w:after="120"/>
        <w:divId w:val="556401912"/>
        <w:rPr>
          <w:rFonts w:ascii="Times New Roman" w:hAnsi="Times New Roman"/>
          <w:sz w:val="24"/>
        </w:rPr>
      </w:pPr>
      <w:r>
        <w:lastRenderedPageBreak/>
        <w:t>Sub-elements</w:t>
      </w:r>
    </w:p>
    <w:p w14:paraId="30F341B7"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91"/>
        <w:gridCol w:w="1163"/>
        <w:gridCol w:w="1558"/>
        <w:gridCol w:w="5448"/>
      </w:tblGrid>
      <w:tr w:rsidR="00740D05" w14:paraId="2E4D4C1A" w14:textId="77777777">
        <w:trPr>
          <w:divId w:val="556401912"/>
          <w:tblCellSpacing w:w="15" w:type="dxa"/>
        </w:trPr>
        <w:tc>
          <w:tcPr>
            <w:tcW w:w="0" w:type="auto"/>
            <w:shd w:val="clear" w:color="auto" w:fill="008000"/>
            <w:tcMar>
              <w:top w:w="45" w:type="dxa"/>
              <w:left w:w="45" w:type="dxa"/>
              <w:bottom w:w="45" w:type="dxa"/>
              <w:right w:w="45" w:type="dxa"/>
            </w:tcMar>
            <w:vAlign w:val="center"/>
            <w:hideMark/>
          </w:tcPr>
          <w:p w14:paraId="7F2CCDBD"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4DDB7B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8DD71E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267419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745C57B3" w14:textId="77777777">
        <w:trPr>
          <w:divId w:val="556401912"/>
          <w:tblCellSpacing w:w="15" w:type="dxa"/>
        </w:trPr>
        <w:tc>
          <w:tcPr>
            <w:tcW w:w="0" w:type="auto"/>
            <w:tcMar>
              <w:top w:w="15" w:type="dxa"/>
              <w:left w:w="45" w:type="dxa"/>
              <w:bottom w:w="15" w:type="dxa"/>
              <w:right w:w="45" w:type="dxa"/>
            </w:tcMar>
            <w:hideMark/>
          </w:tcPr>
          <w:p w14:paraId="666D4507" w14:textId="77777777" w:rsidR="00740D05" w:rsidRDefault="00740D05" w:rsidP="006E2324">
            <w:pPr>
              <w:spacing w:after="120"/>
              <w:rPr>
                <w:rFonts w:ascii="Trebuchet MS" w:hAnsi="Trebuchet MS"/>
                <w:szCs w:val="20"/>
              </w:rPr>
            </w:pPr>
            <w:r>
              <w:rPr>
                <w:rFonts w:ascii="Trebuchet MS" w:hAnsi="Trebuchet MS"/>
                <w:szCs w:val="20"/>
              </w:rPr>
              <w:t>Network</w:t>
            </w:r>
          </w:p>
        </w:tc>
        <w:tc>
          <w:tcPr>
            <w:tcW w:w="0" w:type="auto"/>
            <w:tcMar>
              <w:top w:w="15" w:type="dxa"/>
              <w:left w:w="45" w:type="dxa"/>
              <w:bottom w:w="15" w:type="dxa"/>
              <w:right w:w="45" w:type="dxa"/>
            </w:tcMar>
            <w:hideMark/>
          </w:tcPr>
          <w:p w14:paraId="08FE179B"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lxi:Network</w:t>
            </w:r>
            <w:proofErr w:type="spellEnd"/>
            <w:proofErr w:type="gramEnd"/>
          </w:p>
        </w:tc>
        <w:tc>
          <w:tcPr>
            <w:tcW w:w="0" w:type="auto"/>
            <w:tcMar>
              <w:top w:w="15" w:type="dxa"/>
              <w:left w:w="45" w:type="dxa"/>
              <w:bottom w:w="15" w:type="dxa"/>
              <w:right w:w="45" w:type="dxa"/>
            </w:tcMar>
            <w:hideMark/>
          </w:tcPr>
          <w:p w14:paraId="16DC44AB"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B42FFCF"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RULE:23.12.2.2-1</w:t>
            </w:r>
            <w:r>
              <w:rPr>
                <w:rFonts w:ascii="Trebuchet MS" w:hAnsi="Trebuchet MS"/>
                <w:szCs w:val="20"/>
              </w:rPr>
              <w:t xml:space="preserve"> </w:t>
            </w:r>
            <w:r>
              <w:rPr>
                <w:rStyle w:val="Emphasis"/>
                <w:rFonts w:ascii="Trebuchet MS" w:hAnsi="Trebuchet MS"/>
                <w:szCs w:val="20"/>
              </w:rPr>
              <w:t>Network</w:t>
            </w:r>
            <w:r>
              <w:rPr>
                <w:rFonts w:ascii="Trebuchet MS" w:hAnsi="Trebuchet MS"/>
                <w:szCs w:val="20"/>
              </w:rPr>
              <w:t xml:space="preserve"> is required.</w:t>
            </w:r>
          </w:p>
        </w:tc>
      </w:tr>
      <w:tr w:rsidR="00740D05" w14:paraId="6B6327DF" w14:textId="77777777">
        <w:trPr>
          <w:divId w:val="556401912"/>
          <w:tblCellSpacing w:w="15" w:type="dxa"/>
        </w:trPr>
        <w:tc>
          <w:tcPr>
            <w:tcW w:w="0" w:type="auto"/>
            <w:tcMar>
              <w:top w:w="15" w:type="dxa"/>
              <w:left w:w="45" w:type="dxa"/>
              <w:bottom w:w="15" w:type="dxa"/>
              <w:right w:w="45" w:type="dxa"/>
            </w:tcMar>
            <w:hideMark/>
          </w:tcPr>
          <w:p w14:paraId="159D7460" w14:textId="77777777" w:rsidR="00740D05" w:rsidRDefault="00740D05" w:rsidP="006E2324">
            <w:pPr>
              <w:spacing w:after="120"/>
              <w:rPr>
                <w:rFonts w:ascii="Trebuchet MS" w:hAnsi="Trebuchet MS"/>
                <w:szCs w:val="20"/>
              </w:rPr>
            </w:pPr>
            <w:r>
              <w:rPr>
                <w:rFonts w:ascii="Trebuchet MS" w:hAnsi="Trebuchet MS"/>
                <w:szCs w:val="20"/>
              </w:rPr>
              <w:t>HTTP</w:t>
            </w:r>
          </w:p>
        </w:tc>
        <w:tc>
          <w:tcPr>
            <w:tcW w:w="0" w:type="auto"/>
            <w:tcMar>
              <w:top w:w="15" w:type="dxa"/>
              <w:left w:w="45" w:type="dxa"/>
              <w:bottom w:w="15" w:type="dxa"/>
              <w:right w:w="45" w:type="dxa"/>
            </w:tcMar>
            <w:hideMark/>
          </w:tcPr>
          <w:p w14:paraId="5486549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lxi:HTTP</w:t>
            </w:r>
            <w:proofErr w:type="spellEnd"/>
            <w:proofErr w:type="gramEnd"/>
          </w:p>
        </w:tc>
        <w:tc>
          <w:tcPr>
            <w:tcW w:w="0" w:type="auto"/>
            <w:tcMar>
              <w:top w:w="15" w:type="dxa"/>
              <w:left w:w="45" w:type="dxa"/>
              <w:bottom w:w="15" w:type="dxa"/>
              <w:right w:w="45" w:type="dxa"/>
            </w:tcMar>
            <w:hideMark/>
          </w:tcPr>
          <w:p w14:paraId="4067731A"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BB79545"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RULE:23.12.2.2-2</w:t>
            </w:r>
            <w:r>
              <w:rPr>
                <w:rFonts w:ascii="Trebuchet MS" w:hAnsi="Trebuchet MS"/>
                <w:szCs w:val="20"/>
              </w:rPr>
              <w:t xml:space="preserve"> </w:t>
            </w:r>
            <w:r>
              <w:rPr>
                <w:rStyle w:val="Emphasis"/>
                <w:rFonts w:ascii="Trebuchet MS" w:hAnsi="Trebuchet MS"/>
                <w:szCs w:val="20"/>
              </w:rPr>
              <w:t>HTTP</w:t>
            </w:r>
            <w:r>
              <w:rPr>
                <w:rFonts w:ascii="Trebuchet MS" w:hAnsi="Trebuchet MS"/>
                <w:szCs w:val="20"/>
              </w:rPr>
              <w:t xml:space="preserve"> is optional, however devices that implement HTTP are </w:t>
            </w:r>
            <w:proofErr w:type="gramStart"/>
            <w:r>
              <w:rPr>
                <w:rFonts w:ascii="Trebuchet MS" w:hAnsi="Trebuchet MS"/>
                <w:szCs w:val="20"/>
              </w:rPr>
              <w:t>require</w:t>
            </w:r>
            <w:proofErr w:type="gramEnd"/>
            <w:r>
              <w:rPr>
                <w:rFonts w:ascii="Trebuchet MS" w:hAnsi="Trebuchet MS"/>
                <w:szCs w:val="20"/>
              </w:rPr>
              <w:t xml:space="preserve"> to fully implement this element. </w:t>
            </w:r>
          </w:p>
          <w:p w14:paraId="2CE65654"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RULE:23.12.2.2-3</w:t>
            </w:r>
            <w:r>
              <w:rPr>
                <w:rFonts w:ascii="Trebuchet MS" w:hAnsi="Trebuchet MS"/>
                <w:szCs w:val="20"/>
              </w:rPr>
              <w:t xml:space="preserve"> If multiple HTTP elements are present, each shall have a different port. </w:t>
            </w:r>
          </w:p>
          <w:p w14:paraId="1B8A9B53"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each must be on a different port). This may be useful, for instance, if separate servers are setup for the API and the human interface. </w:t>
            </w:r>
          </w:p>
          <w:p w14:paraId="2F758B95"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Multiple services can be enabled on a single port. by including multiple instances of the HTTP/Service element.</w:t>
            </w:r>
            <w:r>
              <w:rPr>
                <w:rFonts w:ascii="Trebuchet MS" w:hAnsi="Trebuchet MS"/>
                <w:szCs w:val="20"/>
              </w:rPr>
              <w:t xml:space="preserve"> </w:t>
            </w:r>
          </w:p>
          <w:p w14:paraId="4B789118"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Devices may place restrictions on which services may be enabled or disabled on various ports. For instance, some devices may require that all API services be enabled or disabled together. To do so, the HTTP/Service element for each service must be set the same.</w:t>
            </w:r>
            <w:r>
              <w:rPr>
                <w:rFonts w:ascii="Trebuchet MS" w:hAnsi="Trebuchet MS"/>
                <w:szCs w:val="20"/>
              </w:rPr>
              <w:t xml:space="preserve"> </w:t>
            </w:r>
          </w:p>
        </w:tc>
      </w:tr>
      <w:tr w:rsidR="00740D05" w14:paraId="2D03FB32" w14:textId="77777777">
        <w:trPr>
          <w:divId w:val="556401912"/>
          <w:tblCellSpacing w:w="15" w:type="dxa"/>
        </w:trPr>
        <w:tc>
          <w:tcPr>
            <w:tcW w:w="0" w:type="auto"/>
            <w:tcMar>
              <w:top w:w="15" w:type="dxa"/>
              <w:left w:w="45" w:type="dxa"/>
              <w:bottom w:w="15" w:type="dxa"/>
              <w:right w:w="45" w:type="dxa"/>
            </w:tcMar>
            <w:hideMark/>
          </w:tcPr>
          <w:p w14:paraId="55FD9444" w14:textId="77777777" w:rsidR="00740D05" w:rsidRDefault="00740D05" w:rsidP="006E2324">
            <w:pPr>
              <w:spacing w:after="120"/>
              <w:rPr>
                <w:rFonts w:ascii="Trebuchet MS" w:hAnsi="Trebuchet MS"/>
                <w:szCs w:val="20"/>
              </w:rPr>
            </w:pPr>
            <w:r>
              <w:rPr>
                <w:rFonts w:ascii="Trebuchet MS" w:hAnsi="Trebuchet MS"/>
                <w:szCs w:val="20"/>
              </w:rPr>
              <w:t>HTTPS</w:t>
            </w:r>
          </w:p>
        </w:tc>
        <w:tc>
          <w:tcPr>
            <w:tcW w:w="0" w:type="auto"/>
            <w:tcMar>
              <w:top w:w="15" w:type="dxa"/>
              <w:left w:w="45" w:type="dxa"/>
              <w:bottom w:w="15" w:type="dxa"/>
              <w:right w:w="45" w:type="dxa"/>
            </w:tcMar>
            <w:hideMark/>
          </w:tcPr>
          <w:p w14:paraId="7C2DD116"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lxi:HTTPS</w:t>
            </w:r>
            <w:proofErr w:type="spellEnd"/>
            <w:proofErr w:type="gramEnd"/>
          </w:p>
        </w:tc>
        <w:tc>
          <w:tcPr>
            <w:tcW w:w="0" w:type="auto"/>
            <w:tcMar>
              <w:top w:w="15" w:type="dxa"/>
              <w:left w:w="45" w:type="dxa"/>
              <w:bottom w:w="15" w:type="dxa"/>
              <w:right w:w="45" w:type="dxa"/>
            </w:tcMar>
            <w:hideMark/>
          </w:tcPr>
          <w:p w14:paraId="04BB37C6"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D57674C"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RULE:23.12.2.2-4</w:t>
            </w:r>
            <w:r>
              <w:rPr>
                <w:rFonts w:ascii="Trebuchet MS" w:hAnsi="Trebuchet MS"/>
                <w:szCs w:val="20"/>
              </w:rPr>
              <w:t xml:space="preserve"> </w:t>
            </w:r>
            <w:r>
              <w:rPr>
                <w:rStyle w:val="Emphasis"/>
                <w:rFonts w:ascii="Trebuchet MS" w:hAnsi="Trebuchet MS"/>
                <w:szCs w:val="20"/>
              </w:rPr>
              <w:t>HTTPS</w:t>
            </w:r>
            <w:r>
              <w:rPr>
                <w:rFonts w:ascii="Trebuchet MS" w:hAnsi="Trebuchet MS"/>
                <w:szCs w:val="20"/>
              </w:rPr>
              <w:t xml:space="preserve"> is required.</w:t>
            </w:r>
          </w:p>
          <w:p w14:paraId="3D228336"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RULE:23.12.2.2-5</w:t>
            </w:r>
            <w:r>
              <w:rPr>
                <w:rFonts w:ascii="Trebuchet MS" w:hAnsi="Trebuchet MS"/>
                <w:szCs w:val="20"/>
              </w:rPr>
              <w:t xml:space="preserve"> If multiple HTTPS elements are present, each shall have a different port. </w:t>
            </w:r>
          </w:p>
          <w:p w14:paraId="701075B9"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each must be on a different port). This may be useful, for instance, if separate servers are setup for the API and the human interface. </w:t>
            </w:r>
          </w:p>
          <w:p w14:paraId="42812282"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Multiple services can be enabled on a single port. by including multiple instances of the HTTPS/Service element.</w:t>
            </w:r>
            <w:r>
              <w:rPr>
                <w:rFonts w:ascii="Trebuchet MS" w:hAnsi="Trebuchet MS"/>
                <w:szCs w:val="20"/>
              </w:rPr>
              <w:t xml:space="preserve"> </w:t>
            </w:r>
          </w:p>
          <w:p w14:paraId="6F15A912"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Devices may place restrictions on which services may be enabled or disabled on various ports. For instance, some devices may require that all API services be enabled or disabled together. To do so, the HTTPS/Service element for each service must be set the same.</w:t>
            </w:r>
            <w:r>
              <w:rPr>
                <w:rFonts w:ascii="Trebuchet MS" w:hAnsi="Trebuchet MS"/>
                <w:szCs w:val="20"/>
              </w:rPr>
              <w:t xml:space="preserve"> </w:t>
            </w:r>
          </w:p>
        </w:tc>
      </w:tr>
      <w:tr w:rsidR="00740D05" w14:paraId="06DC10FB" w14:textId="77777777">
        <w:trPr>
          <w:divId w:val="556401912"/>
          <w:tblCellSpacing w:w="15" w:type="dxa"/>
        </w:trPr>
        <w:tc>
          <w:tcPr>
            <w:tcW w:w="0" w:type="auto"/>
            <w:tcMar>
              <w:top w:w="15" w:type="dxa"/>
              <w:left w:w="45" w:type="dxa"/>
              <w:bottom w:w="15" w:type="dxa"/>
              <w:right w:w="45" w:type="dxa"/>
            </w:tcMar>
            <w:hideMark/>
          </w:tcPr>
          <w:p w14:paraId="0CC8771F" w14:textId="77777777" w:rsidR="00740D05" w:rsidRDefault="00740D05" w:rsidP="006E2324">
            <w:pPr>
              <w:spacing w:after="120"/>
              <w:rPr>
                <w:rFonts w:ascii="Trebuchet MS" w:hAnsi="Trebuchet MS"/>
                <w:szCs w:val="20"/>
              </w:rPr>
            </w:pPr>
            <w:proofErr w:type="spellStart"/>
            <w:r>
              <w:rPr>
                <w:rFonts w:ascii="Trebuchet MS" w:hAnsi="Trebuchet MS"/>
                <w:szCs w:val="20"/>
              </w:rPr>
              <w:t>SCPIRaw</w:t>
            </w:r>
            <w:proofErr w:type="spellEnd"/>
          </w:p>
        </w:tc>
        <w:tc>
          <w:tcPr>
            <w:tcW w:w="0" w:type="auto"/>
            <w:tcMar>
              <w:top w:w="15" w:type="dxa"/>
              <w:left w:w="45" w:type="dxa"/>
              <w:bottom w:w="15" w:type="dxa"/>
              <w:right w:w="45" w:type="dxa"/>
            </w:tcMar>
            <w:hideMark/>
          </w:tcPr>
          <w:p w14:paraId="018E9E75"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lxi:SCPIRaw</w:t>
            </w:r>
            <w:proofErr w:type="spellEnd"/>
            <w:proofErr w:type="gramEnd"/>
          </w:p>
        </w:tc>
        <w:tc>
          <w:tcPr>
            <w:tcW w:w="0" w:type="auto"/>
            <w:tcMar>
              <w:top w:w="15" w:type="dxa"/>
              <w:left w:w="45" w:type="dxa"/>
              <w:bottom w:w="15" w:type="dxa"/>
              <w:right w:w="45" w:type="dxa"/>
            </w:tcMar>
            <w:hideMark/>
          </w:tcPr>
          <w:p w14:paraId="576198D6"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6313BA2"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RULE:23.12.2.2-6</w:t>
            </w:r>
            <w:r>
              <w:rPr>
                <w:rFonts w:ascii="Trebuchet MS" w:hAnsi="Trebuchet MS"/>
                <w:szCs w:val="20"/>
              </w:rPr>
              <w:t xml:space="preserve"> At least one instance of </w:t>
            </w:r>
            <w:proofErr w:type="spellStart"/>
            <w:r>
              <w:rPr>
                <w:rStyle w:val="Emphasis"/>
                <w:rFonts w:ascii="Trebuchet MS" w:hAnsi="Trebuchet MS"/>
                <w:szCs w:val="20"/>
              </w:rPr>
              <w:t>SCPIRaw</w:t>
            </w:r>
            <w:proofErr w:type="spellEnd"/>
            <w:r>
              <w:rPr>
                <w:rFonts w:ascii="Trebuchet MS" w:hAnsi="Trebuchet MS"/>
                <w:szCs w:val="20"/>
              </w:rPr>
              <w:t xml:space="preserve"> shall be accepted by devices that implement a </w:t>
            </w:r>
            <w:proofErr w:type="spellStart"/>
            <w:r>
              <w:rPr>
                <w:rFonts w:ascii="Trebuchet MS" w:hAnsi="Trebuchet MS"/>
                <w:szCs w:val="20"/>
              </w:rPr>
              <w:t>SCPIRaw</w:t>
            </w:r>
            <w:proofErr w:type="spellEnd"/>
            <w:r>
              <w:rPr>
                <w:rFonts w:ascii="Trebuchet MS" w:hAnsi="Trebuchet MS"/>
                <w:szCs w:val="20"/>
              </w:rPr>
              <w:t xml:space="preserve"> Command and Control connection. </w:t>
            </w:r>
          </w:p>
          <w:p w14:paraId="39C99EC0"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A separate instance of </w:t>
            </w:r>
            <w:proofErr w:type="spellStart"/>
            <w:r>
              <w:rPr>
                <w:rStyle w:val="Emphasis"/>
                <w:rFonts w:ascii="Trebuchet MS" w:hAnsi="Trebuchet MS"/>
                <w:szCs w:val="20"/>
              </w:rPr>
              <w:t>SCPIRaw</w:t>
            </w:r>
            <w:proofErr w:type="spellEnd"/>
            <w:r>
              <w:rPr>
                <w:rFonts w:ascii="Trebuchet MS" w:hAnsi="Trebuchet MS"/>
                <w:szCs w:val="20"/>
              </w:rPr>
              <w:t xml:space="preserve"> is used for each port at which a </w:t>
            </w:r>
            <w:proofErr w:type="spellStart"/>
            <w:r>
              <w:rPr>
                <w:rFonts w:ascii="Trebuchet MS" w:hAnsi="Trebuchet MS"/>
                <w:szCs w:val="20"/>
              </w:rPr>
              <w:t>SCPIRaw</w:t>
            </w:r>
            <w:proofErr w:type="spellEnd"/>
            <w:r>
              <w:rPr>
                <w:rFonts w:ascii="Trebuchet MS" w:hAnsi="Trebuchet MS"/>
                <w:szCs w:val="20"/>
              </w:rPr>
              <w:t xml:space="preserve"> server is running. </w:t>
            </w:r>
          </w:p>
        </w:tc>
      </w:tr>
      <w:tr w:rsidR="00740D05" w14:paraId="5D3CB477" w14:textId="77777777">
        <w:trPr>
          <w:divId w:val="556401912"/>
          <w:tblCellSpacing w:w="15" w:type="dxa"/>
        </w:trPr>
        <w:tc>
          <w:tcPr>
            <w:tcW w:w="0" w:type="auto"/>
            <w:tcMar>
              <w:top w:w="15" w:type="dxa"/>
              <w:left w:w="45" w:type="dxa"/>
              <w:bottom w:w="15" w:type="dxa"/>
              <w:right w:w="45" w:type="dxa"/>
            </w:tcMar>
            <w:hideMark/>
          </w:tcPr>
          <w:p w14:paraId="43842FDF" w14:textId="77777777" w:rsidR="00740D05" w:rsidRDefault="00740D05" w:rsidP="006E2324">
            <w:pPr>
              <w:spacing w:after="120"/>
              <w:rPr>
                <w:rFonts w:ascii="Trebuchet MS" w:hAnsi="Trebuchet MS"/>
                <w:szCs w:val="20"/>
              </w:rPr>
            </w:pPr>
            <w:r>
              <w:rPr>
                <w:rFonts w:ascii="Trebuchet MS" w:hAnsi="Trebuchet MS"/>
                <w:szCs w:val="20"/>
              </w:rPr>
              <w:lastRenderedPageBreak/>
              <w:t>Telnet</w:t>
            </w:r>
          </w:p>
        </w:tc>
        <w:tc>
          <w:tcPr>
            <w:tcW w:w="0" w:type="auto"/>
            <w:tcMar>
              <w:top w:w="15" w:type="dxa"/>
              <w:left w:w="45" w:type="dxa"/>
              <w:bottom w:w="15" w:type="dxa"/>
              <w:right w:w="45" w:type="dxa"/>
            </w:tcMar>
            <w:hideMark/>
          </w:tcPr>
          <w:p w14:paraId="412D4AD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lxi:Telnet</w:t>
            </w:r>
            <w:proofErr w:type="spellEnd"/>
            <w:proofErr w:type="gramEnd"/>
          </w:p>
        </w:tc>
        <w:tc>
          <w:tcPr>
            <w:tcW w:w="0" w:type="auto"/>
            <w:tcMar>
              <w:top w:w="15" w:type="dxa"/>
              <w:left w:w="45" w:type="dxa"/>
              <w:bottom w:w="15" w:type="dxa"/>
              <w:right w:w="45" w:type="dxa"/>
            </w:tcMar>
            <w:hideMark/>
          </w:tcPr>
          <w:p w14:paraId="019BEE60"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6148010"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RULE:23.12.2.2-7</w:t>
            </w:r>
            <w:r>
              <w:rPr>
                <w:rFonts w:ascii="Trebuchet MS" w:hAnsi="Trebuchet MS"/>
                <w:szCs w:val="20"/>
              </w:rPr>
              <w:t xml:space="preserve"> At least one instance of </w:t>
            </w:r>
            <w:r>
              <w:rPr>
                <w:rStyle w:val="Emphasis"/>
                <w:rFonts w:ascii="Trebuchet MS" w:hAnsi="Trebuchet MS"/>
                <w:szCs w:val="20"/>
              </w:rPr>
              <w:t>Telnet</w:t>
            </w:r>
            <w:r>
              <w:rPr>
                <w:rFonts w:ascii="Trebuchet MS" w:hAnsi="Trebuchet MS"/>
                <w:szCs w:val="20"/>
              </w:rPr>
              <w:t xml:space="preserve"> shall be accepted by devices that implement the Telnet Command and Control connection. </w:t>
            </w:r>
          </w:p>
          <w:p w14:paraId="6B81BF93"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Telnet</w:t>
            </w:r>
            <w:r>
              <w:rPr>
                <w:rFonts w:ascii="Trebuchet MS" w:hAnsi="Trebuchet MS"/>
                <w:szCs w:val="20"/>
              </w:rPr>
              <w:t xml:space="preserve"> is used for each port at which a Telnet server is running. </w:t>
            </w:r>
          </w:p>
          <w:p w14:paraId="6B9F66EE"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This may be useful, for instance, if one server provides access to a SCPI parser, and another to the device operating system shell.</w:t>
            </w:r>
            <w:r>
              <w:rPr>
                <w:rFonts w:ascii="Trebuchet MS" w:hAnsi="Trebuchet MS"/>
                <w:szCs w:val="20"/>
              </w:rPr>
              <w:t xml:space="preserve"> </w:t>
            </w:r>
          </w:p>
        </w:tc>
      </w:tr>
      <w:tr w:rsidR="00740D05" w14:paraId="6797CB40" w14:textId="77777777">
        <w:trPr>
          <w:divId w:val="556401912"/>
          <w:tblCellSpacing w:w="15" w:type="dxa"/>
        </w:trPr>
        <w:tc>
          <w:tcPr>
            <w:tcW w:w="0" w:type="auto"/>
            <w:tcMar>
              <w:top w:w="15" w:type="dxa"/>
              <w:left w:w="45" w:type="dxa"/>
              <w:bottom w:w="15" w:type="dxa"/>
              <w:right w:w="45" w:type="dxa"/>
            </w:tcMar>
            <w:hideMark/>
          </w:tcPr>
          <w:p w14:paraId="7CE42ABE" w14:textId="77777777" w:rsidR="00740D05" w:rsidRDefault="00740D05" w:rsidP="006E2324">
            <w:pPr>
              <w:spacing w:after="120"/>
              <w:rPr>
                <w:rFonts w:ascii="Trebuchet MS" w:hAnsi="Trebuchet MS"/>
                <w:szCs w:val="20"/>
              </w:rPr>
            </w:pPr>
            <w:r>
              <w:rPr>
                <w:rFonts w:ascii="Trebuchet MS" w:hAnsi="Trebuchet MS"/>
                <w:szCs w:val="20"/>
              </w:rPr>
              <w:t>SCPITLS</w:t>
            </w:r>
          </w:p>
        </w:tc>
        <w:tc>
          <w:tcPr>
            <w:tcW w:w="0" w:type="auto"/>
            <w:tcMar>
              <w:top w:w="15" w:type="dxa"/>
              <w:left w:w="45" w:type="dxa"/>
              <w:bottom w:w="15" w:type="dxa"/>
              <w:right w:w="45" w:type="dxa"/>
            </w:tcMar>
            <w:hideMark/>
          </w:tcPr>
          <w:p w14:paraId="5848C25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lxi:SCPITLS</w:t>
            </w:r>
            <w:proofErr w:type="spellEnd"/>
            <w:proofErr w:type="gramEnd"/>
          </w:p>
        </w:tc>
        <w:tc>
          <w:tcPr>
            <w:tcW w:w="0" w:type="auto"/>
            <w:tcMar>
              <w:top w:w="15" w:type="dxa"/>
              <w:left w:w="45" w:type="dxa"/>
              <w:bottom w:w="15" w:type="dxa"/>
              <w:right w:w="45" w:type="dxa"/>
            </w:tcMar>
            <w:hideMark/>
          </w:tcPr>
          <w:p w14:paraId="7A54859A"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7966AC5"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RULE:23.12.2.2-8</w:t>
            </w:r>
            <w:r>
              <w:rPr>
                <w:rFonts w:ascii="Trebuchet MS" w:hAnsi="Trebuchet MS"/>
                <w:szCs w:val="20"/>
              </w:rPr>
              <w:t xml:space="preserve"> At least one instance of </w:t>
            </w:r>
            <w:r>
              <w:rPr>
                <w:rStyle w:val="Emphasis"/>
                <w:rFonts w:ascii="Trebuchet MS" w:hAnsi="Trebuchet MS"/>
                <w:szCs w:val="20"/>
              </w:rPr>
              <w:t>SCPITLS</w:t>
            </w:r>
            <w:r>
              <w:rPr>
                <w:rFonts w:ascii="Trebuchet MS" w:hAnsi="Trebuchet MS"/>
                <w:szCs w:val="20"/>
              </w:rPr>
              <w:t xml:space="preserve"> shall be accepted by devices that implement a SCPITLS Command and Control connection. </w:t>
            </w:r>
          </w:p>
          <w:p w14:paraId="008ACAEE"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SCPITLS</w:t>
            </w:r>
            <w:r>
              <w:rPr>
                <w:rFonts w:ascii="Trebuchet MS" w:hAnsi="Trebuchet MS"/>
                <w:szCs w:val="20"/>
              </w:rPr>
              <w:t xml:space="preserve"> is provided for each port at which a SCPITLS server is running. </w:t>
            </w:r>
          </w:p>
        </w:tc>
      </w:tr>
      <w:tr w:rsidR="00740D05" w14:paraId="1CA5D577" w14:textId="77777777">
        <w:trPr>
          <w:divId w:val="556401912"/>
          <w:tblCellSpacing w:w="15" w:type="dxa"/>
        </w:trPr>
        <w:tc>
          <w:tcPr>
            <w:tcW w:w="0" w:type="auto"/>
            <w:tcMar>
              <w:top w:w="15" w:type="dxa"/>
              <w:left w:w="45" w:type="dxa"/>
              <w:bottom w:w="15" w:type="dxa"/>
              <w:right w:w="45" w:type="dxa"/>
            </w:tcMar>
            <w:hideMark/>
          </w:tcPr>
          <w:p w14:paraId="455D3855" w14:textId="77777777" w:rsidR="00740D05" w:rsidRDefault="00740D05" w:rsidP="006E2324">
            <w:pPr>
              <w:spacing w:after="120"/>
              <w:rPr>
                <w:rFonts w:ascii="Trebuchet MS" w:hAnsi="Trebuchet MS"/>
                <w:szCs w:val="20"/>
              </w:rPr>
            </w:pPr>
            <w:r>
              <w:rPr>
                <w:rFonts w:ascii="Trebuchet MS" w:hAnsi="Trebuchet MS"/>
                <w:szCs w:val="20"/>
              </w:rPr>
              <w:t>HiSLIP</w:t>
            </w:r>
          </w:p>
        </w:tc>
        <w:tc>
          <w:tcPr>
            <w:tcW w:w="0" w:type="auto"/>
            <w:tcMar>
              <w:top w:w="15" w:type="dxa"/>
              <w:left w:w="45" w:type="dxa"/>
              <w:bottom w:w="15" w:type="dxa"/>
              <w:right w:w="45" w:type="dxa"/>
            </w:tcMar>
            <w:hideMark/>
          </w:tcPr>
          <w:p w14:paraId="2446F144"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lxi:HiSLIP</w:t>
            </w:r>
            <w:proofErr w:type="spellEnd"/>
            <w:proofErr w:type="gramEnd"/>
          </w:p>
        </w:tc>
        <w:tc>
          <w:tcPr>
            <w:tcW w:w="0" w:type="auto"/>
            <w:tcMar>
              <w:top w:w="15" w:type="dxa"/>
              <w:left w:w="45" w:type="dxa"/>
              <w:bottom w:w="15" w:type="dxa"/>
              <w:right w:w="45" w:type="dxa"/>
            </w:tcMar>
            <w:hideMark/>
          </w:tcPr>
          <w:p w14:paraId="50A2961E"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865E3A1"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RULE:23.12.2.2-9</w:t>
            </w:r>
            <w:r>
              <w:rPr>
                <w:rFonts w:ascii="Trebuchet MS" w:hAnsi="Trebuchet MS"/>
                <w:szCs w:val="20"/>
              </w:rPr>
              <w:t xml:space="preserve"> </w:t>
            </w:r>
            <w:r>
              <w:rPr>
                <w:rStyle w:val="Emphasis"/>
                <w:rFonts w:ascii="Trebuchet MS" w:hAnsi="Trebuchet MS"/>
                <w:szCs w:val="20"/>
              </w:rPr>
              <w:t>HiSLIP</w:t>
            </w:r>
            <w:r>
              <w:rPr>
                <w:rFonts w:ascii="Trebuchet MS" w:hAnsi="Trebuchet MS"/>
                <w:szCs w:val="20"/>
              </w:rPr>
              <w:t xml:space="preserve"> shall be accepted by devices that implement the LXI HiSLIP extended function.</w:t>
            </w:r>
          </w:p>
          <w:p w14:paraId="47DA4C16"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Only a single instance of </w:t>
            </w:r>
            <w:r>
              <w:rPr>
                <w:rStyle w:val="Emphasis"/>
                <w:rFonts w:ascii="Trebuchet MS" w:hAnsi="Trebuchet MS"/>
                <w:szCs w:val="20"/>
              </w:rPr>
              <w:t>HiSLIP</w:t>
            </w:r>
            <w:r>
              <w:rPr>
                <w:rFonts w:ascii="Trebuchet MS" w:hAnsi="Trebuchet MS"/>
                <w:szCs w:val="20"/>
              </w:rPr>
              <w:t xml:space="preserve"> is permitted because a single instance of the protocol supports an arbitrary number of instances of servers at an arbitrary number of </w:t>
            </w:r>
            <w:proofErr w:type="spellStart"/>
            <w:r>
              <w:rPr>
                <w:rFonts w:ascii="Trebuchet MS" w:hAnsi="Trebuchet MS"/>
                <w:szCs w:val="20"/>
              </w:rPr>
              <w:t>subaddresses</w:t>
            </w:r>
            <w:proofErr w:type="spellEnd"/>
            <w:r>
              <w:rPr>
                <w:rFonts w:ascii="Trebuchet MS" w:hAnsi="Trebuchet MS"/>
                <w:szCs w:val="20"/>
              </w:rPr>
              <w:t xml:space="preserve">. </w:t>
            </w:r>
          </w:p>
        </w:tc>
      </w:tr>
      <w:tr w:rsidR="00740D05" w14:paraId="0C65AE84" w14:textId="77777777">
        <w:trPr>
          <w:divId w:val="556401912"/>
          <w:tblCellSpacing w:w="15" w:type="dxa"/>
        </w:trPr>
        <w:tc>
          <w:tcPr>
            <w:tcW w:w="0" w:type="auto"/>
            <w:tcMar>
              <w:top w:w="15" w:type="dxa"/>
              <w:left w:w="45" w:type="dxa"/>
              <w:bottom w:w="15" w:type="dxa"/>
              <w:right w:w="45" w:type="dxa"/>
            </w:tcMar>
            <w:hideMark/>
          </w:tcPr>
          <w:p w14:paraId="20FAF82B" w14:textId="77777777" w:rsidR="00740D05" w:rsidRDefault="00740D05" w:rsidP="006E2324">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570F5D77" w14:textId="77777777" w:rsidR="00740D05" w:rsidRDefault="00740D05" w:rsidP="006E2324">
            <w:pPr>
              <w:spacing w:after="120"/>
              <w:rPr>
                <w:rFonts w:ascii="Trebuchet MS" w:hAnsi="Trebuchet MS"/>
                <w:szCs w:val="20"/>
              </w:rPr>
            </w:pPr>
            <w:proofErr w:type="gramStart"/>
            <w:r>
              <w:rPr>
                <w:rFonts w:ascii="Trebuchet MS" w:hAnsi="Trebuchet MS"/>
                <w:szCs w:val="20"/>
              </w:rPr>
              <w:t>lxi:VXI</w:t>
            </w:r>
            <w:proofErr w:type="gramEnd"/>
            <w:r>
              <w:rPr>
                <w:rFonts w:ascii="Trebuchet MS" w:hAnsi="Trebuchet MS"/>
                <w:szCs w:val="20"/>
              </w:rPr>
              <w:t>11</w:t>
            </w:r>
          </w:p>
        </w:tc>
        <w:tc>
          <w:tcPr>
            <w:tcW w:w="0" w:type="auto"/>
            <w:tcMar>
              <w:top w:w="15" w:type="dxa"/>
              <w:left w:w="45" w:type="dxa"/>
              <w:bottom w:w="15" w:type="dxa"/>
              <w:right w:w="45" w:type="dxa"/>
            </w:tcMar>
            <w:hideMark/>
          </w:tcPr>
          <w:p w14:paraId="038181E4"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A60AB46"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RULE:23.12.2.2-10</w:t>
            </w:r>
            <w:r>
              <w:rPr>
                <w:rFonts w:ascii="Trebuchet MS" w:hAnsi="Trebuchet MS"/>
                <w:szCs w:val="20"/>
              </w:rPr>
              <w:t xml:space="preserve"> </w:t>
            </w:r>
            <w:r>
              <w:rPr>
                <w:rStyle w:val="Emphasis"/>
                <w:rFonts w:ascii="Trebuchet MS" w:hAnsi="Trebuchet MS"/>
                <w:szCs w:val="20"/>
              </w:rPr>
              <w:t>VXI11</w:t>
            </w:r>
            <w:r>
              <w:rPr>
                <w:rFonts w:ascii="Trebuchet MS" w:hAnsi="Trebuchet MS"/>
                <w:szCs w:val="20"/>
              </w:rPr>
              <w:t xml:space="preserve"> shall be accepted by devices that implement a VXI-11 Command and Control connection. </w:t>
            </w:r>
          </w:p>
          <w:p w14:paraId="09974CB0"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Only a single instance of the VXI-11 protocol can be created on an interface. </w:t>
            </w:r>
          </w:p>
        </w:tc>
      </w:tr>
      <w:tr w:rsidR="00740D05" w14:paraId="2744F623" w14:textId="77777777">
        <w:trPr>
          <w:divId w:val="556401912"/>
          <w:tblCellSpacing w:w="15" w:type="dxa"/>
        </w:trPr>
        <w:tc>
          <w:tcPr>
            <w:tcW w:w="0" w:type="auto"/>
            <w:tcMar>
              <w:top w:w="15" w:type="dxa"/>
              <w:left w:w="45" w:type="dxa"/>
              <w:bottom w:w="15" w:type="dxa"/>
              <w:right w:w="45" w:type="dxa"/>
            </w:tcMar>
            <w:hideMark/>
          </w:tcPr>
          <w:p w14:paraId="33E4C8BC" w14:textId="77777777" w:rsidR="00740D05" w:rsidRDefault="00740D05" w:rsidP="006E2324">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6AF59269"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69FEB63C"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BA211CE"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Arbitrary </w:t>
            </w:r>
            <w:proofErr w:type="spellStart"/>
            <w:r>
              <w:rPr>
                <w:rFonts w:ascii="Trebuchet MS" w:hAnsi="Trebuchet MS"/>
                <w:szCs w:val="20"/>
              </w:rPr>
              <w:t>subelements</w:t>
            </w:r>
            <w:proofErr w:type="spellEnd"/>
            <w:r>
              <w:rPr>
                <w:rFonts w:ascii="Trebuchet MS" w:hAnsi="Trebuchet MS"/>
                <w:szCs w:val="20"/>
              </w:rPr>
              <w:t xml:space="preserve"> may be included in the </w:t>
            </w:r>
            <w:r>
              <w:rPr>
                <w:rStyle w:val="Emphasis"/>
                <w:rFonts w:ascii="Trebuchet MS" w:hAnsi="Trebuchet MS"/>
                <w:szCs w:val="20"/>
              </w:rPr>
              <w:t>Interface</w:t>
            </w:r>
            <w:r>
              <w:rPr>
                <w:rFonts w:ascii="Trebuchet MS" w:hAnsi="Trebuchet MS"/>
                <w:szCs w:val="20"/>
              </w:rPr>
              <w:t xml:space="preserve"> element. This enables devices to represent configuration capabilities not included in this XML. </w:t>
            </w:r>
          </w:p>
          <w:p w14:paraId="43920F43"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RULE:23.12.2.2-11</w:t>
            </w:r>
            <w:r>
              <w:rPr>
                <w:rFonts w:ascii="Trebuchet MS" w:hAnsi="Trebuchet MS"/>
                <w:szCs w:val="20"/>
              </w:rPr>
              <w:t xml:space="preserve"> If a device receives a well-formed extension element it does not recognize, it shall ignore it. </w:t>
            </w:r>
          </w:p>
          <w:p w14:paraId="556047E4"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RULE:23.12.2.2-12</w:t>
            </w:r>
            <w:r>
              <w:rPr>
                <w:rFonts w:ascii="Trebuchet MS" w:hAnsi="Trebuchet MS"/>
                <w:szCs w:val="20"/>
              </w:rPr>
              <w:t xml:space="preserve"> On a GET, devices are permitted to express arbitrary configuration with extension elements, however such a device shall accept configuration using those elements. </w:t>
            </w:r>
          </w:p>
          <w:p w14:paraId="69B2EBC3"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RULE:23.12.2.2-13</w:t>
            </w:r>
            <w:r>
              <w:rPr>
                <w:rFonts w:ascii="Trebuchet MS" w:hAnsi="Trebuchet MS"/>
                <w:szCs w:val="20"/>
              </w:rPr>
              <w:t xml:space="preserve"> Any element that controls a protocol that impacts the unsecure mode shall include an </w:t>
            </w:r>
            <w:proofErr w:type="spellStart"/>
            <w:r>
              <w:rPr>
                <w:rStyle w:val="Emphasis"/>
                <w:rFonts w:ascii="Trebuchet MS" w:hAnsi="Trebuchet MS"/>
                <w:szCs w:val="20"/>
              </w:rPr>
              <w:t>unsecureEnabled</w:t>
            </w:r>
            <w:proofErr w:type="spellEnd"/>
            <w:r>
              <w:rPr>
                <w:rFonts w:ascii="Trebuchet MS" w:hAnsi="Trebuchet MS"/>
                <w:szCs w:val="20"/>
              </w:rPr>
              <w:t xml:space="preserve"> attribute. Setting this false shall disable the protocol or disable the unsecure behavior. The device shall report </w:t>
            </w:r>
            <w:proofErr w:type="spellStart"/>
            <w:r>
              <w:rPr>
                <w:rFonts w:ascii="Trebuchet MS" w:hAnsi="Trebuchet MS"/>
                <w:szCs w:val="20"/>
              </w:rPr>
              <w:t>UnsecureMode</w:t>
            </w:r>
            <w:proofErr w:type="spellEnd"/>
            <w:r>
              <w:rPr>
                <w:rFonts w:ascii="Trebuchet MS" w:hAnsi="Trebuchet MS"/>
                <w:szCs w:val="20"/>
              </w:rPr>
              <w:t xml:space="preserve"> true, when any protocol has </w:t>
            </w:r>
            <w:proofErr w:type="spellStart"/>
            <w:r>
              <w:rPr>
                <w:rStyle w:val="Emphasis"/>
                <w:rFonts w:ascii="Trebuchet MS" w:hAnsi="Trebuchet MS"/>
                <w:szCs w:val="20"/>
              </w:rPr>
              <w:t>unsecureEnabled</w:t>
            </w:r>
            <w:proofErr w:type="spellEnd"/>
            <w:r>
              <w:rPr>
                <w:rFonts w:ascii="Trebuchet MS" w:hAnsi="Trebuchet MS"/>
                <w:szCs w:val="20"/>
              </w:rPr>
              <w:t xml:space="preserve"> true. </w:t>
            </w:r>
          </w:p>
          <w:p w14:paraId="100B944D"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It is possible that other configurations in the extension protocol make it </w:t>
            </w:r>
            <w:proofErr w:type="gramStart"/>
            <w:r>
              <w:rPr>
                <w:rStyle w:val="Emphasis"/>
                <w:rFonts w:ascii="Trebuchet MS" w:hAnsi="Trebuchet MS"/>
                <w:szCs w:val="20"/>
              </w:rPr>
              <w:t>secure in reality, however</w:t>
            </w:r>
            <w:proofErr w:type="gramEnd"/>
            <w:r>
              <w:rPr>
                <w:rStyle w:val="Emphasis"/>
                <w:rFonts w:ascii="Trebuchet MS" w:hAnsi="Trebuchet MS"/>
                <w:szCs w:val="20"/>
              </w:rPr>
              <w:t xml:space="preserve">, setting the </w:t>
            </w:r>
            <w:proofErr w:type="spellStart"/>
            <w:r>
              <w:rPr>
                <w:rStyle w:val="Emphasis"/>
                <w:rFonts w:ascii="Trebuchet MS" w:hAnsi="Trebuchet MS"/>
                <w:szCs w:val="20"/>
              </w:rPr>
              <w:t>unsecureEnabled</w:t>
            </w:r>
            <w:proofErr w:type="spellEnd"/>
            <w:r>
              <w:rPr>
                <w:rStyle w:val="Emphasis"/>
                <w:rFonts w:ascii="Trebuchet MS" w:hAnsi="Trebuchet MS"/>
                <w:szCs w:val="20"/>
              </w:rPr>
              <w:t xml:space="preserve"> attribute true shall make the device report </w:t>
            </w:r>
            <w:proofErr w:type="spellStart"/>
            <w:r>
              <w:rPr>
                <w:rStyle w:val="Emphasis"/>
                <w:rFonts w:ascii="Trebuchet MS" w:hAnsi="Trebuchet MS"/>
                <w:szCs w:val="20"/>
              </w:rPr>
              <w:t>UnsecureMode</w:t>
            </w:r>
            <w:proofErr w:type="spellEnd"/>
            <w:r>
              <w:rPr>
                <w:rStyle w:val="Emphasis"/>
                <w:rFonts w:ascii="Trebuchet MS" w:hAnsi="Trebuchet MS"/>
                <w:szCs w:val="20"/>
              </w:rPr>
              <w:t xml:space="preserve"> true.</w:t>
            </w:r>
            <w:r>
              <w:rPr>
                <w:rFonts w:ascii="Trebuchet MS" w:hAnsi="Trebuchet MS"/>
                <w:szCs w:val="20"/>
              </w:rPr>
              <w:t xml:space="preserve"> </w:t>
            </w:r>
          </w:p>
        </w:tc>
      </w:tr>
    </w:tbl>
    <w:p w14:paraId="1BA35DFB" w14:textId="77777777" w:rsidR="00740D05" w:rsidRDefault="00740D05" w:rsidP="006E2324">
      <w:pPr>
        <w:spacing w:after="120"/>
        <w:divId w:val="556401912"/>
        <w:rPr>
          <w:sz w:val="24"/>
        </w:rPr>
      </w:pPr>
    </w:p>
    <w:p w14:paraId="655921AD" w14:textId="77777777" w:rsidR="00740D05" w:rsidRDefault="00740D05" w:rsidP="006E2324">
      <w:pPr>
        <w:pStyle w:val="Heading3"/>
        <w:spacing w:after="120"/>
        <w:divId w:val="556401912"/>
      </w:pPr>
      <w:bookmarkStart w:id="132" w:name="_Toc192606123"/>
      <w:r>
        <w:lastRenderedPageBreak/>
        <w:t>Network</w:t>
      </w:r>
      <w:bookmarkEnd w:id="132"/>
    </w:p>
    <w:p w14:paraId="276DCC3B" w14:textId="77777777" w:rsidR="00740D05" w:rsidRDefault="00740D05" w:rsidP="006E2324">
      <w:pPr>
        <w:pStyle w:val="NormalWeb"/>
        <w:spacing w:after="120"/>
        <w:divId w:val="1582829286"/>
        <w:rPr>
          <w:rFonts w:eastAsiaTheme="minorEastAsia"/>
        </w:rPr>
      </w:pPr>
      <w:r>
        <w:rPr>
          <w:rStyle w:val="Emphasis"/>
        </w:rPr>
        <w:t>Network</w:t>
      </w:r>
      <w:r>
        <w:t xml:space="preserve"> contains various settings associated with the Ethernet interface. </w:t>
      </w:r>
    </w:p>
    <w:p w14:paraId="3A40B9DE" w14:textId="77777777" w:rsidR="00740D05" w:rsidRDefault="00740D05" w:rsidP="006E2324">
      <w:pPr>
        <w:pStyle w:val="NormalWeb"/>
        <w:spacing w:after="120"/>
        <w:divId w:val="1582829286"/>
      </w:pPr>
      <w:r>
        <w:t xml:space="preserve">The settings in </w:t>
      </w:r>
      <w:r>
        <w:rPr>
          <w:rStyle w:val="Emphasis"/>
        </w:rPr>
        <w:t>Network</w:t>
      </w:r>
      <w:r>
        <w:t xml:space="preserve"> generally may be common to all instruments in a system. Settings that are generally device specific or are automatically configured such as the device Ethernet address are in the LXI Device Specific Configuration. </w:t>
      </w:r>
    </w:p>
    <w:p w14:paraId="60274998" w14:textId="77777777" w:rsidR="00740D05" w:rsidRDefault="00740D05" w:rsidP="006E2324">
      <w:pPr>
        <w:pStyle w:val="NormalWeb"/>
        <w:spacing w:after="120"/>
        <w:divId w:val="1582829286"/>
      </w:pPr>
      <w:r>
        <w:t xml:space="preserve">See the LXI Device specification for details about the management of various Ethernet settings. </w:t>
      </w:r>
    </w:p>
    <w:p w14:paraId="5E3F4527" w14:textId="77777777" w:rsidR="00740D05" w:rsidRDefault="00740D05" w:rsidP="006E2324">
      <w:pPr>
        <w:pStyle w:val="NormalWeb"/>
        <w:spacing w:after="120"/>
        <w:divId w:val="556401912"/>
      </w:pPr>
      <w:r>
        <w:t xml:space="preserve">The </w:t>
      </w:r>
      <w:r>
        <w:rPr>
          <w:rStyle w:val="Emphasis"/>
        </w:rPr>
        <w:t>Network</w:t>
      </w:r>
      <w:r>
        <w:t xml:space="preserve"> complex type has </w:t>
      </w:r>
      <w:r>
        <w:rPr>
          <w:b/>
          <w:bCs/>
        </w:rPr>
        <w:t>no attributes</w:t>
      </w:r>
    </w:p>
    <w:p w14:paraId="3C4CC974" w14:textId="77777777" w:rsidR="00740D05" w:rsidRDefault="00740D05" w:rsidP="006E2324">
      <w:pPr>
        <w:pStyle w:val="Heading4"/>
        <w:spacing w:after="120"/>
        <w:divId w:val="556401912"/>
      </w:pPr>
      <w:r>
        <w:t>Sub-elements</w:t>
      </w:r>
    </w:p>
    <w:p w14:paraId="68D92A46"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780"/>
        <w:gridCol w:w="1497"/>
        <w:gridCol w:w="5905"/>
      </w:tblGrid>
      <w:tr w:rsidR="00740D05" w14:paraId="0B531482" w14:textId="77777777">
        <w:trPr>
          <w:divId w:val="556401912"/>
          <w:tblCellSpacing w:w="15" w:type="dxa"/>
        </w:trPr>
        <w:tc>
          <w:tcPr>
            <w:tcW w:w="0" w:type="auto"/>
            <w:shd w:val="clear" w:color="auto" w:fill="008000"/>
            <w:tcMar>
              <w:top w:w="45" w:type="dxa"/>
              <w:left w:w="45" w:type="dxa"/>
              <w:bottom w:w="45" w:type="dxa"/>
              <w:right w:w="45" w:type="dxa"/>
            </w:tcMar>
            <w:vAlign w:val="center"/>
            <w:hideMark/>
          </w:tcPr>
          <w:p w14:paraId="6E37B60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A4F8C1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8BDAB3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F5E2F8D"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4F6F0B24" w14:textId="77777777">
        <w:trPr>
          <w:divId w:val="556401912"/>
          <w:tblCellSpacing w:w="15" w:type="dxa"/>
        </w:trPr>
        <w:tc>
          <w:tcPr>
            <w:tcW w:w="0" w:type="auto"/>
            <w:tcMar>
              <w:top w:w="15" w:type="dxa"/>
              <w:left w:w="45" w:type="dxa"/>
              <w:bottom w:w="15" w:type="dxa"/>
              <w:right w:w="45" w:type="dxa"/>
            </w:tcMar>
            <w:hideMark/>
          </w:tcPr>
          <w:p w14:paraId="0D468271" w14:textId="77777777" w:rsidR="00740D05" w:rsidRDefault="00740D05" w:rsidP="006E2324">
            <w:pPr>
              <w:spacing w:after="120"/>
              <w:rPr>
                <w:rFonts w:ascii="Trebuchet MS" w:hAnsi="Trebuchet MS"/>
                <w:szCs w:val="20"/>
              </w:rPr>
            </w:pPr>
            <w:r>
              <w:rPr>
                <w:rFonts w:ascii="Trebuchet MS" w:hAnsi="Trebuchet MS"/>
                <w:szCs w:val="20"/>
              </w:rPr>
              <w:t>IPv4</w:t>
            </w:r>
          </w:p>
        </w:tc>
        <w:tc>
          <w:tcPr>
            <w:tcW w:w="0" w:type="auto"/>
            <w:tcMar>
              <w:top w:w="15" w:type="dxa"/>
              <w:left w:w="45" w:type="dxa"/>
              <w:bottom w:w="15" w:type="dxa"/>
              <w:right w:w="45" w:type="dxa"/>
            </w:tcMar>
            <w:hideMark/>
          </w:tcPr>
          <w:p w14:paraId="6506D9E7" w14:textId="77777777" w:rsidR="00740D05" w:rsidRDefault="00740D05" w:rsidP="006E2324">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4</w:t>
            </w:r>
          </w:p>
        </w:tc>
        <w:tc>
          <w:tcPr>
            <w:tcW w:w="0" w:type="auto"/>
            <w:tcMar>
              <w:top w:w="15" w:type="dxa"/>
              <w:left w:w="45" w:type="dxa"/>
              <w:bottom w:w="15" w:type="dxa"/>
              <w:right w:w="45" w:type="dxa"/>
            </w:tcMar>
            <w:hideMark/>
          </w:tcPr>
          <w:p w14:paraId="52E25D3E"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11FE3B2"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RULE:23.12.3.1-1</w:t>
            </w:r>
            <w:r>
              <w:rPr>
                <w:rFonts w:ascii="Trebuchet MS" w:hAnsi="Trebuchet MS"/>
                <w:szCs w:val="20"/>
              </w:rPr>
              <w:t xml:space="preserve"> </w:t>
            </w:r>
            <w:r>
              <w:rPr>
                <w:rStyle w:val="Emphasis"/>
                <w:rFonts w:ascii="Trebuchet MS" w:hAnsi="Trebuchet MS"/>
                <w:szCs w:val="20"/>
              </w:rPr>
              <w:t>IPv4</w:t>
            </w:r>
            <w:r>
              <w:rPr>
                <w:rFonts w:ascii="Trebuchet MS" w:hAnsi="Trebuchet MS"/>
                <w:szCs w:val="20"/>
              </w:rPr>
              <w:t xml:space="preserve"> is required. </w:t>
            </w:r>
          </w:p>
        </w:tc>
      </w:tr>
      <w:tr w:rsidR="00740D05" w14:paraId="5EEF5C71" w14:textId="77777777">
        <w:trPr>
          <w:divId w:val="556401912"/>
          <w:tblCellSpacing w:w="15" w:type="dxa"/>
        </w:trPr>
        <w:tc>
          <w:tcPr>
            <w:tcW w:w="0" w:type="auto"/>
            <w:tcMar>
              <w:top w:w="15" w:type="dxa"/>
              <w:left w:w="45" w:type="dxa"/>
              <w:bottom w:w="15" w:type="dxa"/>
              <w:right w:w="45" w:type="dxa"/>
            </w:tcMar>
            <w:hideMark/>
          </w:tcPr>
          <w:p w14:paraId="720B37FF" w14:textId="77777777" w:rsidR="00740D05" w:rsidRDefault="00740D05" w:rsidP="006E2324">
            <w:pPr>
              <w:spacing w:after="120"/>
              <w:rPr>
                <w:rFonts w:ascii="Trebuchet MS" w:hAnsi="Trebuchet MS"/>
                <w:szCs w:val="20"/>
              </w:rPr>
            </w:pPr>
            <w:r>
              <w:rPr>
                <w:rFonts w:ascii="Trebuchet MS" w:hAnsi="Trebuchet MS"/>
                <w:szCs w:val="20"/>
              </w:rPr>
              <w:t>IPv6</w:t>
            </w:r>
          </w:p>
        </w:tc>
        <w:tc>
          <w:tcPr>
            <w:tcW w:w="0" w:type="auto"/>
            <w:tcMar>
              <w:top w:w="15" w:type="dxa"/>
              <w:left w:w="45" w:type="dxa"/>
              <w:bottom w:w="15" w:type="dxa"/>
              <w:right w:w="45" w:type="dxa"/>
            </w:tcMar>
            <w:hideMark/>
          </w:tcPr>
          <w:p w14:paraId="33701C43" w14:textId="77777777" w:rsidR="00740D05" w:rsidRDefault="00740D05" w:rsidP="006E2324">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w:t>
            </w:r>
          </w:p>
        </w:tc>
        <w:tc>
          <w:tcPr>
            <w:tcW w:w="0" w:type="auto"/>
            <w:tcMar>
              <w:top w:w="15" w:type="dxa"/>
              <w:left w:w="45" w:type="dxa"/>
              <w:bottom w:w="15" w:type="dxa"/>
              <w:right w:w="45" w:type="dxa"/>
            </w:tcMar>
            <w:hideMark/>
          </w:tcPr>
          <w:p w14:paraId="6EF8FC18"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0EC290A"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RULE:23.12.3.1-2</w:t>
            </w:r>
            <w:r>
              <w:rPr>
                <w:rFonts w:ascii="Trebuchet MS" w:hAnsi="Trebuchet MS"/>
                <w:szCs w:val="20"/>
              </w:rPr>
              <w:t xml:space="preserve"> </w:t>
            </w:r>
            <w:r>
              <w:rPr>
                <w:rStyle w:val="Emphasis"/>
                <w:rFonts w:ascii="Trebuchet MS" w:hAnsi="Trebuchet MS"/>
                <w:szCs w:val="20"/>
              </w:rPr>
              <w:t>IPv6</w:t>
            </w:r>
            <w:r>
              <w:rPr>
                <w:rFonts w:ascii="Trebuchet MS" w:hAnsi="Trebuchet MS"/>
                <w:szCs w:val="20"/>
              </w:rPr>
              <w:t xml:space="preserve"> is required by devices that implement the IPv6 Extended Function.</w:t>
            </w:r>
          </w:p>
        </w:tc>
      </w:tr>
    </w:tbl>
    <w:p w14:paraId="1FBA45E7" w14:textId="77777777" w:rsidR="00740D05" w:rsidRDefault="00740D05" w:rsidP="006E2324">
      <w:pPr>
        <w:spacing w:after="120"/>
        <w:divId w:val="556401912"/>
        <w:rPr>
          <w:sz w:val="24"/>
        </w:rPr>
      </w:pPr>
    </w:p>
    <w:p w14:paraId="48186325" w14:textId="77777777" w:rsidR="00740D05" w:rsidRDefault="00740D05" w:rsidP="006E2324">
      <w:pPr>
        <w:pStyle w:val="Heading3"/>
        <w:spacing w:after="120"/>
        <w:divId w:val="556401912"/>
      </w:pPr>
      <w:bookmarkStart w:id="133" w:name="_Toc192606124"/>
      <w:r>
        <w:t>IPv4</w:t>
      </w:r>
      <w:bookmarkEnd w:id="133"/>
    </w:p>
    <w:p w14:paraId="6AA04D11" w14:textId="77777777" w:rsidR="00740D05" w:rsidRDefault="00740D05" w:rsidP="006E2324">
      <w:pPr>
        <w:pStyle w:val="NormalWeb"/>
        <w:spacing w:after="120"/>
        <w:divId w:val="661129084"/>
        <w:rPr>
          <w:rFonts w:eastAsiaTheme="minorEastAsia"/>
        </w:rPr>
      </w:pPr>
      <w:r>
        <w:rPr>
          <w:rStyle w:val="Emphasis"/>
        </w:rPr>
        <w:t>IPv4</w:t>
      </w:r>
      <w:r>
        <w:t xml:space="preserve"> represents the state of the IP version 4 capabilities of the device.</w:t>
      </w:r>
    </w:p>
    <w:p w14:paraId="22B98215"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443"/>
        <w:gridCol w:w="2108"/>
        <w:gridCol w:w="1896"/>
        <w:gridCol w:w="3913"/>
      </w:tblGrid>
      <w:tr w:rsidR="00740D05" w14:paraId="186A2BED"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41C0319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53BAFD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DD5D59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F6F35A7"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670180E0" w14:textId="77777777">
        <w:trPr>
          <w:divId w:val="556401912"/>
          <w:tblCellSpacing w:w="15" w:type="dxa"/>
        </w:trPr>
        <w:tc>
          <w:tcPr>
            <w:tcW w:w="0" w:type="auto"/>
            <w:tcMar>
              <w:top w:w="15" w:type="dxa"/>
              <w:left w:w="45" w:type="dxa"/>
              <w:bottom w:w="15" w:type="dxa"/>
              <w:right w:w="45" w:type="dxa"/>
            </w:tcMar>
            <w:hideMark/>
          </w:tcPr>
          <w:p w14:paraId="3C23D813" w14:textId="77777777" w:rsidR="00740D05" w:rsidRDefault="00740D05" w:rsidP="006E2324">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178FD31C" w14:textId="77777777">
              <w:trPr>
                <w:gridAfter w:val="1"/>
                <w:tblCellSpacing w:w="15" w:type="dxa"/>
              </w:trPr>
              <w:tc>
                <w:tcPr>
                  <w:tcW w:w="0" w:type="auto"/>
                  <w:tcMar>
                    <w:top w:w="15" w:type="dxa"/>
                    <w:left w:w="45" w:type="dxa"/>
                    <w:bottom w:w="15" w:type="dxa"/>
                    <w:right w:w="45" w:type="dxa"/>
                  </w:tcMar>
                  <w:hideMark/>
                </w:tcPr>
                <w:p w14:paraId="4625147D" w14:textId="77777777" w:rsidR="00740D05" w:rsidRDefault="00740D05" w:rsidP="006E2324">
                  <w:pPr>
                    <w:spacing w:after="120"/>
                    <w:rPr>
                      <w:rFonts w:ascii="Trebuchet MS" w:hAnsi="Trebuchet MS"/>
                      <w:szCs w:val="20"/>
                    </w:rPr>
                  </w:pPr>
                </w:p>
              </w:tc>
            </w:tr>
            <w:tr w:rsidR="00740D05" w14:paraId="2F04C93A" w14:textId="77777777">
              <w:trPr>
                <w:tblCellSpacing w:w="15" w:type="dxa"/>
              </w:trPr>
              <w:tc>
                <w:tcPr>
                  <w:tcW w:w="0" w:type="auto"/>
                  <w:tcMar>
                    <w:top w:w="15" w:type="dxa"/>
                    <w:left w:w="45" w:type="dxa"/>
                    <w:bottom w:w="15" w:type="dxa"/>
                    <w:right w:w="45" w:type="dxa"/>
                  </w:tcMar>
                  <w:hideMark/>
                </w:tcPr>
                <w:p w14:paraId="03A28888"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D5C751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4AFDB2D4" w14:textId="77777777">
              <w:trPr>
                <w:tblCellSpacing w:w="15" w:type="dxa"/>
              </w:trPr>
              <w:tc>
                <w:tcPr>
                  <w:tcW w:w="0" w:type="auto"/>
                  <w:tcMar>
                    <w:top w:w="15" w:type="dxa"/>
                    <w:left w:w="45" w:type="dxa"/>
                    <w:bottom w:w="15" w:type="dxa"/>
                    <w:right w:w="45" w:type="dxa"/>
                  </w:tcMar>
                  <w:hideMark/>
                </w:tcPr>
                <w:p w14:paraId="65A86FB0"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9D1A6EE"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21B1E9F2" w14:textId="77777777">
              <w:trPr>
                <w:tblCellSpacing w:w="15" w:type="dxa"/>
              </w:trPr>
              <w:tc>
                <w:tcPr>
                  <w:tcW w:w="0" w:type="auto"/>
                  <w:tcMar>
                    <w:top w:w="15" w:type="dxa"/>
                    <w:left w:w="45" w:type="dxa"/>
                    <w:bottom w:w="15" w:type="dxa"/>
                    <w:right w:w="45" w:type="dxa"/>
                  </w:tcMar>
                  <w:hideMark/>
                </w:tcPr>
                <w:p w14:paraId="01C25BF7"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84ECA41"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4168BA9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9CAE5E1" w14:textId="77777777" w:rsidR="00740D05" w:rsidRDefault="00740D05" w:rsidP="006E2324">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27E1DD54"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IPv4 operation.</w:t>
            </w:r>
          </w:p>
          <w:p w14:paraId="1EF4AB45"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RULE:23.12.4.1-1</w:t>
            </w:r>
            <w:r>
              <w:rPr>
                <w:rFonts w:ascii="Trebuchet MS" w:hAnsi="Trebuchet MS"/>
                <w:szCs w:val="20"/>
              </w:rPr>
              <w:t xml:space="preserve"> </w:t>
            </w:r>
          </w:p>
          <w:p w14:paraId="2B5B420C"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537C53AB" w14:textId="77777777">
        <w:trPr>
          <w:divId w:val="556401912"/>
          <w:tblCellSpacing w:w="15" w:type="dxa"/>
        </w:trPr>
        <w:tc>
          <w:tcPr>
            <w:tcW w:w="0" w:type="auto"/>
            <w:tcMar>
              <w:top w:w="15" w:type="dxa"/>
              <w:left w:w="45" w:type="dxa"/>
              <w:bottom w:w="15" w:type="dxa"/>
              <w:right w:w="45" w:type="dxa"/>
            </w:tcMar>
            <w:hideMark/>
          </w:tcPr>
          <w:p w14:paraId="3FBA0C42" w14:textId="77777777" w:rsidR="00740D05" w:rsidRDefault="00740D05" w:rsidP="006E2324">
            <w:pPr>
              <w:spacing w:after="120"/>
              <w:rPr>
                <w:rFonts w:ascii="Trebuchet MS" w:hAnsi="Trebuchet MS"/>
                <w:szCs w:val="20"/>
              </w:rPr>
            </w:pPr>
            <w:proofErr w:type="spellStart"/>
            <w:r>
              <w:rPr>
                <w:rFonts w:ascii="Trebuchet MS" w:hAnsi="Trebuchet MS"/>
                <w:szCs w:val="20"/>
              </w:rPr>
              <w:t>autoIPEnabled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29CB3FD7" w14:textId="77777777">
              <w:trPr>
                <w:gridAfter w:val="1"/>
                <w:tblCellSpacing w:w="15" w:type="dxa"/>
              </w:trPr>
              <w:tc>
                <w:tcPr>
                  <w:tcW w:w="0" w:type="auto"/>
                  <w:tcMar>
                    <w:top w:w="15" w:type="dxa"/>
                    <w:left w:w="45" w:type="dxa"/>
                    <w:bottom w:w="15" w:type="dxa"/>
                    <w:right w:w="45" w:type="dxa"/>
                  </w:tcMar>
                  <w:hideMark/>
                </w:tcPr>
                <w:p w14:paraId="5F75159E" w14:textId="77777777" w:rsidR="00740D05" w:rsidRDefault="00740D05" w:rsidP="006E2324">
                  <w:pPr>
                    <w:spacing w:after="120"/>
                    <w:rPr>
                      <w:rFonts w:ascii="Trebuchet MS" w:hAnsi="Trebuchet MS"/>
                      <w:szCs w:val="20"/>
                    </w:rPr>
                  </w:pPr>
                </w:p>
              </w:tc>
            </w:tr>
            <w:tr w:rsidR="00740D05" w14:paraId="73C25CA9" w14:textId="77777777">
              <w:trPr>
                <w:tblCellSpacing w:w="15" w:type="dxa"/>
              </w:trPr>
              <w:tc>
                <w:tcPr>
                  <w:tcW w:w="0" w:type="auto"/>
                  <w:tcMar>
                    <w:top w:w="15" w:type="dxa"/>
                    <w:left w:w="45" w:type="dxa"/>
                    <w:bottom w:w="15" w:type="dxa"/>
                    <w:right w:w="45" w:type="dxa"/>
                  </w:tcMar>
                  <w:hideMark/>
                </w:tcPr>
                <w:p w14:paraId="755CF517"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A337955"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479AB69A" w14:textId="77777777">
              <w:trPr>
                <w:tblCellSpacing w:w="15" w:type="dxa"/>
              </w:trPr>
              <w:tc>
                <w:tcPr>
                  <w:tcW w:w="0" w:type="auto"/>
                  <w:tcMar>
                    <w:top w:w="15" w:type="dxa"/>
                    <w:left w:w="45" w:type="dxa"/>
                    <w:bottom w:w="15" w:type="dxa"/>
                    <w:right w:w="45" w:type="dxa"/>
                  </w:tcMar>
                  <w:hideMark/>
                </w:tcPr>
                <w:p w14:paraId="0269B4BD"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C475528"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1EBB7764" w14:textId="77777777">
              <w:trPr>
                <w:tblCellSpacing w:w="15" w:type="dxa"/>
              </w:trPr>
              <w:tc>
                <w:tcPr>
                  <w:tcW w:w="0" w:type="auto"/>
                  <w:tcMar>
                    <w:top w:w="15" w:type="dxa"/>
                    <w:left w:w="45" w:type="dxa"/>
                    <w:bottom w:w="15" w:type="dxa"/>
                    <w:right w:w="45" w:type="dxa"/>
                  </w:tcMar>
                  <w:hideMark/>
                </w:tcPr>
                <w:p w14:paraId="155BFEF9"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55165CF"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18DFEBDB"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167F0B2" w14:textId="77777777" w:rsidR="00740D05" w:rsidRDefault="00740D05" w:rsidP="006E2324">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6B89C915"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autoIPEnabled</w:t>
            </w:r>
            <w:proofErr w:type="spellEnd"/>
            <w:r>
              <w:rPr>
                <w:rFonts w:ascii="Trebuchet MS" w:hAnsi="Trebuchet MS"/>
                <w:szCs w:val="20"/>
              </w:rPr>
              <w:t xml:space="preserve"> represents the state of the Link Local Addressing capability in the device. If enabled, the device may acquire an address using Link Local Address. Link Local addresses supersede static values configured in the LXI Device Specific Configuration. </w:t>
            </w:r>
          </w:p>
          <w:p w14:paraId="1FF42477"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RULE:23.12.4.1-2</w:t>
            </w:r>
            <w:r>
              <w:rPr>
                <w:rFonts w:ascii="Trebuchet MS" w:hAnsi="Trebuchet MS"/>
                <w:szCs w:val="20"/>
              </w:rPr>
              <w:t xml:space="preserve"> If omitted, and </w:t>
            </w:r>
            <w:proofErr w:type="spellStart"/>
            <w:r>
              <w:rPr>
                <w:rStyle w:val="Emphasis"/>
                <w:rFonts w:ascii="Trebuchet MS" w:hAnsi="Trebuchet MS"/>
                <w:szCs w:val="20"/>
              </w:rPr>
              <w:t>DHCPEnabled</w:t>
            </w:r>
            <w:proofErr w:type="spellEnd"/>
            <w:r>
              <w:rPr>
                <w:rFonts w:ascii="Trebuchet MS" w:hAnsi="Trebuchet MS"/>
                <w:szCs w:val="20"/>
              </w:rPr>
              <w:t xml:space="preserve"> is present, the device uses the same state as </w:t>
            </w:r>
            <w:proofErr w:type="spellStart"/>
            <w:r>
              <w:rPr>
                <w:rStyle w:val="Emphasis"/>
                <w:rFonts w:ascii="Trebuchet MS" w:hAnsi="Trebuchet MS"/>
                <w:szCs w:val="20"/>
              </w:rPr>
              <w:t>DHCPEnabled</w:t>
            </w:r>
            <w:proofErr w:type="spellEnd"/>
            <w:r>
              <w:rPr>
                <w:rFonts w:ascii="Trebuchet MS" w:hAnsi="Trebuchet MS"/>
                <w:szCs w:val="20"/>
              </w:rPr>
              <w:t xml:space="preserve">. </w:t>
            </w:r>
          </w:p>
          <w:p w14:paraId="7427AA31"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a device has no static IP address configured and both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disabled, the device could be no longer reachable via IPv4 on this interface. Devices may either permit this case, generate an error and reject the schema, </w:t>
            </w:r>
            <w:r>
              <w:rPr>
                <w:rStyle w:val="Emphasis"/>
                <w:rFonts w:ascii="Trebuchet MS" w:hAnsi="Trebuchet MS"/>
                <w:szCs w:val="20"/>
              </w:rPr>
              <w:lastRenderedPageBreak/>
              <w:t>or leave the configuration pending till a static address is provided.</w:t>
            </w:r>
            <w:r>
              <w:rPr>
                <w:rFonts w:ascii="Trebuchet MS" w:hAnsi="Trebuchet MS"/>
                <w:szCs w:val="20"/>
              </w:rPr>
              <w:t xml:space="preserve"> </w:t>
            </w:r>
          </w:p>
          <w:p w14:paraId="30B90626"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In some implementations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coupled, that is, both must be enabled </w:t>
            </w:r>
            <w:proofErr w:type="gramStart"/>
            <w:r>
              <w:rPr>
                <w:rStyle w:val="Emphasis"/>
                <w:rFonts w:ascii="Trebuchet MS" w:hAnsi="Trebuchet MS"/>
                <w:szCs w:val="20"/>
              </w:rPr>
              <w:t>or</w:t>
            </w:r>
            <w:proofErr w:type="gramEnd"/>
            <w:r>
              <w:rPr>
                <w:rStyle w:val="Emphasis"/>
                <w:rFonts w:ascii="Trebuchet MS" w:hAnsi="Trebuchet MS"/>
                <w:szCs w:val="20"/>
              </w:rPr>
              <w:t xml:space="preserve"> disabled.</w:t>
            </w:r>
            <w:r>
              <w:rPr>
                <w:rFonts w:ascii="Trebuchet MS" w:hAnsi="Trebuchet MS"/>
                <w:szCs w:val="20"/>
              </w:rPr>
              <w:t xml:space="preserve"> </w:t>
            </w:r>
          </w:p>
          <w:p w14:paraId="452DAC75"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RULE:23.12.4.1-3</w:t>
            </w:r>
            <w:r>
              <w:rPr>
                <w:rFonts w:ascii="Trebuchet MS" w:hAnsi="Trebuchet MS"/>
                <w:szCs w:val="20"/>
              </w:rPr>
              <w:t xml:space="preserve"> </w:t>
            </w:r>
          </w:p>
          <w:p w14:paraId="043DD761"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74E5124D" w14:textId="77777777">
        <w:trPr>
          <w:divId w:val="556401912"/>
          <w:tblCellSpacing w:w="15" w:type="dxa"/>
        </w:trPr>
        <w:tc>
          <w:tcPr>
            <w:tcW w:w="0" w:type="auto"/>
            <w:tcMar>
              <w:top w:w="15" w:type="dxa"/>
              <w:left w:w="45" w:type="dxa"/>
              <w:bottom w:w="15" w:type="dxa"/>
              <w:right w:w="45" w:type="dxa"/>
            </w:tcMar>
            <w:hideMark/>
          </w:tcPr>
          <w:p w14:paraId="63A2A022" w14:textId="77777777" w:rsidR="00740D05" w:rsidRDefault="00740D05" w:rsidP="006E2324">
            <w:pPr>
              <w:spacing w:after="120"/>
              <w:rPr>
                <w:rFonts w:ascii="Trebuchet MS" w:hAnsi="Trebuchet MS"/>
                <w:szCs w:val="20"/>
              </w:rPr>
            </w:pPr>
            <w:proofErr w:type="spellStart"/>
            <w:r>
              <w:rPr>
                <w:rFonts w:ascii="Trebuchet MS" w:hAnsi="Trebuchet MS"/>
                <w:szCs w:val="20"/>
              </w:rPr>
              <w:lastRenderedPageBreak/>
              <w:t>DHCPEnabled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49DDFF3A" w14:textId="77777777">
              <w:trPr>
                <w:gridAfter w:val="1"/>
                <w:tblCellSpacing w:w="15" w:type="dxa"/>
              </w:trPr>
              <w:tc>
                <w:tcPr>
                  <w:tcW w:w="0" w:type="auto"/>
                  <w:tcMar>
                    <w:top w:w="15" w:type="dxa"/>
                    <w:left w:w="45" w:type="dxa"/>
                    <w:bottom w:w="15" w:type="dxa"/>
                    <w:right w:w="45" w:type="dxa"/>
                  </w:tcMar>
                  <w:hideMark/>
                </w:tcPr>
                <w:p w14:paraId="70E63075" w14:textId="77777777" w:rsidR="00740D05" w:rsidRDefault="00740D05" w:rsidP="006E2324">
                  <w:pPr>
                    <w:spacing w:after="120"/>
                    <w:rPr>
                      <w:rFonts w:ascii="Trebuchet MS" w:hAnsi="Trebuchet MS"/>
                      <w:szCs w:val="20"/>
                    </w:rPr>
                  </w:pPr>
                </w:p>
              </w:tc>
            </w:tr>
            <w:tr w:rsidR="00740D05" w14:paraId="267B948F" w14:textId="77777777">
              <w:trPr>
                <w:tblCellSpacing w:w="15" w:type="dxa"/>
              </w:trPr>
              <w:tc>
                <w:tcPr>
                  <w:tcW w:w="0" w:type="auto"/>
                  <w:tcMar>
                    <w:top w:w="15" w:type="dxa"/>
                    <w:left w:w="45" w:type="dxa"/>
                    <w:bottom w:w="15" w:type="dxa"/>
                    <w:right w:w="45" w:type="dxa"/>
                  </w:tcMar>
                  <w:hideMark/>
                </w:tcPr>
                <w:p w14:paraId="64951E53"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7B93037"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13763540" w14:textId="77777777">
              <w:trPr>
                <w:tblCellSpacing w:w="15" w:type="dxa"/>
              </w:trPr>
              <w:tc>
                <w:tcPr>
                  <w:tcW w:w="0" w:type="auto"/>
                  <w:tcMar>
                    <w:top w:w="15" w:type="dxa"/>
                    <w:left w:w="45" w:type="dxa"/>
                    <w:bottom w:w="15" w:type="dxa"/>
                    <w:right w:w="45" w:type="dxa"/>
                  </w:tcMar>
                  <w:hideMark/>
                </w:tcPr>
                <w:p w14:paraId="6DFEFEF9"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A888C2B"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736BD636" w14:textId="77777777">
              <w:trPr>
                <w:tblCellSpacing w:w="15" w:type="dxa"/>
              </w:trPr>
              <w:tc>
                <w:tcPr>
                  <w:tcW w:w="0" w:type="auto"/>
                  <w:tcMar>
                    <w:top w:w="15" w:type="dxa"/>
                    <w:left w:w="45" w:type="dxa"/>
                    <w:bottom w:w="15" w:type="dxa"/>
                    <w:right w:w="45" w:type="dxa"/>
                  </w:tcMar>
                  <w:hideMark/>
                </w:tcPr>
                <w:p w14:paraId="38E593BE"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A61C267"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0B05CBEF"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86D3C1B" w14:textId="77777777" w:rsidR="00740D05" w:rsidRDefault="00740D05" w:rsidP="006E2324">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11A7BF10"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DHCPEnabled</w:t>
            </w:r>
            <w:proofErr w:type="spellEnd"/>
            <w:r>
              <w:rPr>
                <w:rFonts w:ascii="Trebuchet MS" w:hAnsi="Trebuchet MS"/>
                <w:szCs w:val="20"/>
              </w:rPr>
              <w:t xml:space="preserve"> represents the state of the device DHCP protocol. If True, configuration is accepted via the DHCP protocol. </w:t>
            </w:r>
          </w:p>
          <w:p w14:paraId="6B5987FA"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DHCP is enabled, the device will accept IPv4 configuration from a DHCP server. DHCP configuration supersedes static values configured in the LXI Device Specific Configuration. </w:t>
            </w:r>
          </w:p>
          <w:p w14:paraId="64C26061"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RULE:23.12.4.1-4</w:t>
            </w:r>
            <w:r>
              <w:rPr>
                <w:rFonts w:ascii="Trebuchet MS" w:hAnsi="Trebuchet MS"/>
                <w:szCs w:val="20"/>
              </w:rPr>
              <w:t xml:space="preserve"> If omitted, and </w:t>
            </w:r>
            <w:proofErr w:type="spellStart"/>
            <w:r>
              <w:rPr>
                <w:rStyle w:val="Emphasis"/>
                <w:rFonts w:ascii="Trebuchet MS" w:hAnsi="Trebuchet MS"/>
                <w:szCs w:val="20"/>
              </w:rPr>
              <w:t>autoIPEnabled</w:t>
            </w:r>
            <w:proofErr w:type="spellEnd"/>
            <w:r>
              <w:rPr>
                <w:rFonts w:ascii="Trebuchet MS" w:hAnsi="Trebuchet MS"/>
                <w:szCs w:val="20"/>
              </w:rPr>
              <w:t xml:space="preserve"> is present, the device uses the same state as </w:t>
            </w:r>
            <w:proofErr w:type="spellStart"/>
            <w:r>
              <w:rPr>
                <w:rStyle w:val="Emphasis"/>
                <w:rFonts w:ascii="Trebuchet MS" w:hAnsi="Trebuchet MS"/>
                <w:szCs w:val="20"/>
              </w:rPr>
              <w:t>autoIPEnabled</w:t>
            </w:r>
            <w:proofErr w:type="spellEnd"/>
            <w:r>
              <w:rPr>
                <w:rFonts w:ascii="Trebuchet MS" w:hAnsi="Trebuchet MS"/>
                <w:szCs w:val="20"/>
              </w:rPr>
              <w:t xml:space="preserve">. </w:t>
            </w:r>
          </w:p>
          <w:p w14:paraId="0FF84C12"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a device has no static IP address configured and both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disabled, the device could be no longer reachable via IPv4 on this interface. Devices may either permit this case, generate an error and reject the schema, or leave the configuration pending till a static address is provided.</w:t>
            </w:r>
            <w:r>
              <w:rPr>
                <w:rFonts w:ascii="Trebuchet MS" w:hAnsi="Trebuchet MS"/>
                <w:szCs w:val="20"/>
              </w:rPr>
              <w:t xml:space="preserve"> </w:t>
            </w:r>
          </w:p>
          <w:p w14:paraId="438B186B"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In some implementations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coupled, that is, both must be enabled </w:t>
            </w:r>
            <w:proofErr w:type="gramStart"/>
            <w:r>
              <w:rPr>
                <w:rStyle w:val="Emphasis"/>
                <w:rFonts w:ascii="Trebuchet MS" w:hAnsi="Trebuchet MS"/>
                <w:szCs w:val="20"/>
              </w:rPr>
              <w:t>or</w:t>
            </w:r>
            <w:proofErr w:type="gramEnd"/>
            <w:r>
              <w:rPr>
                <w:rStyle w:val="Emphasis"/>
                <w:rFonts w:ascii="Trebuchet MS" w:hAnsi="Trebuchet MS"/>
                <w:szCs w:val="20"/>
              </w:rPr>
              <w:t xml:space="preserve"> disabled.</w:t>
            </w:r>
            <w:r>
              <w:rPr>
                <w:rFonts w:ascii="Trebuchet MS" w:hAnsi="Trebuchet MS"/>
                <w:szCs w:val="20"/>
              </w:rPr>
              <w:t xml:space="preserve"> </w:t>
            </w:r>
          </w:p>
          <w:p w14:paraId="4A349E75"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RULE:23.12.4.1-5</w:t>
            </w:r>
            <w:r>
              <w:rPr>
                <w:rFonts w:ascii="Trebuchet MS" w:hAnsi="Trebuchet MS"/>
                <w:szCs w:val="20"/>
              </w:rPr>
              <w:t xml:space="preserve"> </w:t>
            </w:r>
          </w:p>
          <w:p w14:paraId="5FAFC352"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7C399659" w14:textId="77777777">
        <w:trPr>
          <w:divId w:val="556401912"/>
          <w:tblCellSpacing w:w="15" w:type="dxa"/>
        </w:trPr>
        <w:tc>
          <w:tcPr>
            <w:tcW w:w="0" w:type="auto"/>
            <w:tcMar>
              <w:top w:w="15" w:type="dxa"/>
              <w:left w:w="45" w:type="dxa"/>
              <w:bottom w:w="15" w:type="dxa"/>
              <w:right w:w="45" w:type="dxa"/>
            </w:tcMar>
            <w:hideMark/>
          </w:tcPr>
          <w:p w14:paraId="12FC1B4C" w14:textId="77777777" w:rsidR="00740D05" w:rsidRDefault="00740D05" w:rsidP="006E2324">
            <w:pPr>
              <w:spacing w:after="120"/>
              <w:rPr>
                <w:rFonts w:ascii="Trebuchet MS" w:hAnsi="Trebuchet MS"/>
                <w:szCs w:val="20"/>
              </w:rPr>
            </w:pPr>
            <w:proofErr w:type="spellStart"/>
            <w:r>
              <w:rPr>
                <w:rFonts w:ascii="Trebuchet MS" w:hAnsi="Trebuchet MS"/>
                <w:szCs w:val="20"/>
              </w:rPr>
              <w:t>mDNSEnabled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335FA890" w14:textId="77777777">
              <w:trPr>
                <w:gridAfter w:val="1"/>
                <w:tblCellSpacing w:w="15" w:type="dxa"/>
              </w:trPr>
              <w:tc>
                <w:tcPr>
                  <w:tcW w:w="0" w:type="auto"/>
                  <w:tcMar>
                    <w:top w:w="15" w:type="dxa"/>
                    <w:left w:w="45" w:type="dxa"/>
                    <w:bottom w:w="15" w:type="dxa"/>
                    <w:right w:w="45" w:type="dxa"/>
                  </w:tcMar>
                  <w:hideMark/>
                </w:tcPr>
                <w:p w14:paraId="6CAFE7E2" w14:textId="77777777" w:rsidR="00740D05" w:rsidRDefault="00740D05" w:rsidP="006E2324">
                  <w:pPr>
                    <w:spacing w:after="120"/>
                    <w:rPr>
                      <w:rFonts w:ascii="Trebuchet MS" w:hAnsi="Trebuchet MS"/>
                      <w:szCs w:val="20"/>
                    </w:rPr>
                  </w:pPr>
                </w:p>
              </w:tc>
            </w:tr>
            <w:tr w:rsidR="00740D05" w14:paraId="7AE30571" w14:textId="77777777">
              <w:trPr>
                <w:tblCellSpacing w:w="15" w:type="dxa"/>
              </w:trPr>
              <w:tc>
                <w:tcPr>
                  <w:tcW w:w="0" w:type="auto"/>
                  <w:tcMar>
                    <w:top w:w="15" w:type="dxa"/>
                    <w:left w:w="45" w:type="dxa"/>
                    <w:bottom w:w="15" w:type="dxa"/>
                    <w:right w:w="45" w:type="dxa"/>
                  </w:tcMar>
                  <w:hideMark/>
                </w:tcPr>
                <w:p w14:paraId="77D25FAC"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CAD2EA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3E41F366" w14:textId="77777777">
              <w:trPr>
                <w:tblCellSpacing w:w="15" w:type="dxa"/>
              </w:trPr>
              <w:tc>
                <w:tcPr>
                  <w:tcW w:w="0" w:type="auto"/>
                  <w:tcMar>
                    <w:top w:w="15" w:type="dxa"/>
                    <w:left w:w="45" w:type="dxa"/>
                    <w:bottom w:w="15" w:type="dxa"/>
                    <w:right w:w="45" w:type="dxa"/>
                  </w:tcMar>
                  <w:hideMark/>
                </w:tcPr>
                <w:p w14:paraId="7254C545"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920E6C5"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23812EDB" w14:textId="77777777">
              <w:trPr>
                <w:tblCellSpacing w:w="15" w:type="dxa"/>
              </w:trPr>
              <w:tc>
                <w:tcPr>
                  <w:tcW w:w="0" w:type="auto"/>
                  <w:tcMar>
                    <w:top w:w="15" w:type="dxa"/>
                    <w:left w:w="45" w:type="dxa"/>
                    <w:bottom w:w="15" w:type="dxa"/>
                    <w:right w:w="45" w:type="dxa"/>
                  </w:tcMar>
                  <w:hideMark/>
                </w:tcPr>
                <w:p w14:paraId="0323761C"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276D2CA"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2DEF5D20"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52D45117" w14:textId="77777777" w:rsidR="00740D05" w:rsidRDefault="00740D05" w:rsidP="006E2324">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637CF99"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mDNSEnabled</w:t>
            </w:r>
            <w:proofErr w:type="spellEnd"/>
            <w:r>
              <w:rPr>
                <w:rFonts w:ascii="Trebuchet MS" w:hAnsi="Trebuchet MS"/>
                <w:szCs w:val="20"/>
              </w:rPr>
              <w:t xml:space="preserve"> represents the state of the multicast DNS responder in the device. </w:t>
            </w:r>
          </w:p>
          <w:p w14:paraId="1623FE2C"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7DDA8C70"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444A9634" w14:textId="77777777" w:rsidR="00740D05" w:rsidRDefault="00740D05" w:rsidP="006E2324">
            <w:pPr>
              <w:pStyle w:val="NormalWeb"/>
              <w:spacing w:after="120"/>
              <w:rPr>
                <w:rFonts w:ascii="Trebuchet MS" w:hAnsi="Trebuchet MS"/>
                <w:szCs w:val="20"/>
              </w:rPr>
            </w:pPr>
            <w:r>
              <w:rPr>
                <w:rFonts w:ascii="Trebuchet MS" w:hAnsi="Trebuchet MS"/>
                <w:szCs w:val="20"/>
              </w:rPr>
              <w:lastRenderedPageBreak/>
              <w:t xml:space="preserve">If </w:t>
            </w:r>
            <w:proofErr w:type="spellStart"/>
            <w:r>
              <w:rPr>
                <w:rStyle w:val="Emphasis"/>
                <w:rFonts w:ascii="Trebuchet MS" w:hAnsi="Trebuchet MS"/>
                <w:szCs w:val="20"/>
              </w:rPr>
              <w:t>mDNSEnabled</w:t>
            </w:r>
            <w:proofErr w:type="spellEnd"/>
            <w:r>
              <w:rPr>
                <w:rFonts w:ascii="Trebuchet MS" w:hAnsi="Trebuchet MS"/>
                <w:szCs w:val="20"/>
              </w:rPr>
              <w:t xml:space="preserve"> is absent, and </w:t>
            </w:r>
            <w:r>
              <w:rPr>
                <w:rStyle w:val="Emphasis"/>
                <w:rFonts w:ascii="Trebuchet MS" w:hAnsi="Trebuchet MS"/>
                <w:szCs w:val="20"/>
              </w:rPr>
              <w:t>IPv6/@mDNSEnabled</w:t>
            </w:r>
            <w:r>
              <w:rPr>
                <w:rFonts w:ascii="Trebuchet MS" w:hAnsi="Trebuchet MS"/>
                <w:szCs w:val="20"/>
              </w:rPr>
              <w:t xml:space="preserve"> is present, then </w:t>
            </w:r>
            <w:proofErr w:type="spellStart"/>
            <w:r>
              <w:rPr>
                <w:rStyle w:val="Emphasis"/>
                <w:rFonts w:ascii="Trebuchet MS" w:hAnsi="Trebuchet MS"/>
                <w:szCs w:val="20"/>
              </w:rPr>
              <w:t>mDNSEnabled</w:t>
            </w:r>
            <w:proofErr w:type="spellEnd"/>
            <w:r>
              <w:rPr>
                <w:rFonts w:ascii="Trebuchet MS" w:hAnsi="Trebuchet MS"/>
                <w:szCs w:val="20"/>
              </w:rPr>
              <w:t xml:space="preserve"> takes on the same value as </w:t>
            </w:r>
            <w:r>
              <w:rPr>
                <w:rStyle w:val="Emphasis"/>
                <w:rFonts w:ascii="Trebuchet MS" w:hAnsi="Trebuchet MS"/>
                <w:szCs w:val="20"/>
              </w:rPr>
              <w:t>IPv6/@mDNSEnabled</w:t>
            </w:r>
            <w:r>
              <w:rPr>
                <w:rFonts w:ascii="Trebuchet MS" w:hAnsi="Trebuchet MS"/>
                <w:szCs w:val="20"/>
              </w:rPr>
              <w:t xml:space="preserve">. </w:t>
            </w:r>
          </w:p>
          <w:p w14:paraId="7C7129EB"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RULE:23.12.4.1-6</w:t>
            </w:r>
            <w:r>
              <w:rPr>
                <w:rFonts w:ascii="Trebuchet MS" w:hAnsi="Trebuchet MS"/>
                <w:szCs w:val="20"/>
              </w:rPr>
              <w:t xml:space="preserve"> </w:t>
            </w:r>
          </w:p>
          <w:p w14:paraId="1C622531"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2D0A176F" w14:textId="77777777">
        <w:trPr>
          <w:divId w:val="556401912"/>
          <w:tblCellSpacing w:w="15" w:type="dxa"/>
        </w:trPr>
        <w:tc>
          <w:tcPr>
            <w:tcW w:w="0" w:type="auto"/>
            <w:tcMar>
              <w:top w:w="15" w:type="dxa"/>
              <w:left w:w="45" w:type="dxa"/>
              <w:bottom w:w="15" w:type="dxa"/>
              <w:right w:w="45" w:type="dxa"/>
            </w:tcMar>
            <w:hideMark/>
          </w:tcPr>
          <w:p w14:paraId="4849D476" w14:textId="77777777" w:rsidR="00740D05" w:rsidRDefault="00740D05" w:rsidP="006E2324">
            <w:pPr>
              <w:spacing w:after="120"/>
              <w:rPr>
                <w:rFonts w:ascii="Trebuchet MS" w:hAnsi="Trebuchet MS"/>
                <w:szCs w:val="20"/>
              </w:rPr>
            </w:pPr>
            <w:r>
              <w:rPr>
                <w:rFonts w:ascii="Trebuchet MS" w:hAnsi="Trebuchet MS"/>
                <w:szCs w:val="20"/>
              </w:rPr>
              <w:lastRenderedPageBreak/>
              <w:t xml:space="preserve">dynamic </w:t>
            </w:r>
            <w:proofErr w:type="spellStart"/>
            <w:r>
              <w:rPr>
                <w:rFonts w:ascii="Trebuchet MS" w:hAnsi="Trebuchet MS"/>
                <w:szCs w:val="20"/>
              </w:rPr>
              <w:t>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6AABE74A" w14:textId="77777777">
              <w:trPr>
                <w:gridAfter w:val="1"/>
                <w:tblCellSpacing w:w="15" w:type="dxa"/>
              </w:trPr>
              <w:tc>
                <w:tcPr>
                  <w:tcW w:w="0" w:type="auto"/>
                  <w:tcMar>
                    <w:top w:w="15" w:type="dxa"/>
                    <w:left w:w="45" w:type="dxa"/>
                    <w:bottom w:w="15" w:type="dxa"/>
                    <w:right w:w="45" w:type="dxa"/>
                  </w:tcMar>
                  <w:hideMark/>
                </w:tcPr>
                <w:p w14:paraId="53687DB8" w14:textId="77777777" w:rsidR="00740D05" w:rsidRDefault="00740D05" w:rsidP="006E2324">
                  <w:pPr>
                    <w:spacing w:after="120"/>
                    <w:rPr>
                      <w:rFonts w:ascii="Trebuchet MS" w:hAnsi="Trebuchet MS"/>
                      <w:szCs w:val="20"/>
                    </w:rPr>
                  </w:pPr>
                </w:p>
              </w:tc>
            </w:tr>
            <w:tr w:rsidR="00740D05" w14:paraId="04C3BFAC" w14:textId="77777777">
              <w:trPr>
                <w:tblCellSpacing w:w="15" w:type="dxa"/>
              </w:trPr>
              <w:tc>
                <w:tcPr>
                  <w:tcW w:w="0" w:type="auto"/>
                  <w:tcMar>
                    <w:top w:w="15" w:type="dxa"/>
                    <w:left w:w="45" w:type="dxa"/>
                    <w:bottom w:w="15" w:type="dxa"/>
                    <w:right w:w="45" w:type="dxa"/>
                  </w:tcMar>
                  <w:hideMark/>
                </w:tcPr>
                <w:p w14:paraId="5FD4EDDA"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6B5BA96"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28307AA2" w14:textId="77777777">
              <w:trPr>
                <w:tblCellSpacing w:w="15" w:type="dxa"/>
              </w:trPr>
              <w:tc>
                <w:tcPr>
                  <w:tcW w:w="0" w:type="auto"/>
                  <w:tcMar>
                    <w:top w:w="15" w:type="dxa"/>
                    <w:left w:w="45" w:type="dxa"/>
                    <w:bottom w:w="15" w:type="dxa"/>
                    <w:right w:w="45" w:type="dxa"/>
                  </w:tcMar>
                  <w:hideMark/>
                </w:tcPr>
                <w:p w14:paraId="649CDF48"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12EB707"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1E6F46D9" w14:textId="77777777">
              <w:trPr>
                <w:tblCellSpacing w:w="15" w:type="dxa"/>
              </w:trPr>
              <w:tc>
                <w:tcPr>
                  <w:tcW w:w="0" w:type="auto"/>
                  <w:tcMar>
                    <w:top w:w="15" w:type="dxa"/>
                    <w:left w:w="45" w:type="dxa"/>
                    <w:bottom w:w="15" w:type="dxa"/>
                    <w:right w:w="45" w:type="dxa"/>
                  </w:tcMar>
                  <w:hideMark/>
                </w:tcPr>
                <w:p w14:paraId="66DD72B0"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885C1F9"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2DFDC10F"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AE42833" w14:textId="77777777" w:rsidR="00740D05" w:rsidRDefault="00740D05" w:rsidP="006E2324">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1DE71EDF"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dynamicDNSEnabled</w:t>
            </w:r>
            <w:proofErr w:type="spellEnd"/>
            <w:r>
              <w:rPr>
                <w:rFonts w:ascii="Trebuchet MS" w:hAnsi="Trebuchet MS"/>
                <w:szCs w:val="20"/>
              </w:rPr>
              <w:t xml:space="preserve"> represents the state of the dynamic DNS capability. Dynamic DNS is used to publish the hostname of the device to DNS. </w:t>
            </w:r>
          </w:p>
          <w:p w14:paraId="46980BAE"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dynamicDNSEnabled</w:t>
            </w:r>
            <w:proofErr w:type="spellEnd"/>
            <w:r>
              <w:rPr>
                <w:rFonts w:ascii="Trebuchet MS" w:hAnsi="Trebuchet MS"/>
                <w:szCs w:val="20"/>
              </w:rPr>
              <w:t xml:space="preserve"> is absent, and </w:t>
            </w:r>
            <w:r>
              <w:rPr>
                <w:rStyle w:val="Emphasis"/>
                <w:rFonts w:ascii="Trebuchet MS" w:hAnsi="Trebuchet MS"/>
                <w:szCs w:val="20"/>
              </w:rPr>
              <w:t>IPv6/@dynamicDNSEnabled</w:t>
            </w:r>
            <w:r>
              <w:rPr>
                <w:rFonts w:ascii="Trebuchet MS" w:hAnsi="Trebuchet MS"/>
                <w:szCs w:val="20"/>
              </w:rPr>
              <w:t xml:space="preserve"> is present, then </w:t>
            </w:r>
            <w:proofErr w:type="spellStart"/>
            <w:r>
              <w:rPr>
                <w:rStyle w:val="Emphasis"/>
                <w:rFonts w:ascii="Trebuchet MS" w:hAnsi="Trebuchet MS"/>
                <w:szCs w:val="20"/>
              </w:rPr>
              <w:t>dynamicDNSEnabled</w:t>
            </w:r>
            <w:proofErr w:type="spellEnd"/>
            <w:r>
              <w:rPr>
                <w:rFonts w:ascii="Trebuchet MS" w:hAnsi="Trebuchet MS"/>
                <w:szCs w:val="20"/>
              </w:rPr>
              <w:t xml:space="preserve"> takes on the same value as </w:t>
            </w:r>
            <w:r>
              <w:rPr>
                <w:rStyle w:val="Emphasis"/>
                <w:rFonts w:ascii="Trebuchet MS" w:hAnsi="Trebuchet MS"/>
                <w:szCs w:val="20"/>
              </w:rPr>
              <w:t>IPv6/@dynamicDNSEnabled</w:t>
            </w:r>
            <w:r>
              <w:rPr>
                <w:rFonts w:ascii="Trebuchet MS" w:hAnsi="Trebuchet MS"/>
                <w:szCs w:val="20"/>
              </w:rPr>
              <w:t xml:space="preserve">. </w:t>
            </w:r>
          </w:p>
          <w:p w14:paraId="5204F4AA"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RULE:23.12.4.1-7</w:t>
            </w:r>
            <w:r>
              <w:rPr>
                <w:rFonts w:ascii="Trebuchet MS" w:hAnsi="Trebuchet MS"/>
                <w:szCs w:val="20"/>
              </w:rPr>
              <w:t xml:space="preserve"> Dynamic DNS is optional for LXI devices. Therefore, if not implemented, the device shall ignore this attribute on a PUT. </w:t>
            </w:r>
          </w:p>
          <w:p w14:paraId="232B1186"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RULE:23.12.4.1-8</w:t>
            </w:r>
            <w:r>
              <w:rPr>
                <w:rFonts w:ascii="Trebuchet MS" w:hAnsi="Trebuchet MS"/>
                <w:szCs w:val="20"/>
              </w:rPr>
              <w:t xml:space="preserve"> Devices that do not implement dynamic DNS shall omit this attribute on a GET. </w:t>
            </w:r>
          </w:p>
          <w:p w14:paraId="464C0D82"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RULE:23.12.4.1-9</w:t>
            </w:r>
            <w:r>
              <w:rPr>
                <w:rFonts w:ascii="Trebuchet MS" w:hAnsi="Trebuchet MS"/>
                <w:szCs w:val="20"/>
              </w:rPr>
              <w:t xml:space="preserve"> The </w:t>
            </w:r>
            <w:proofErr w:type="spellStart"/>
            <w:r>
              <w:rPr>
                <w:rStyle w:val="Emphasis"/>
                <w:rFonts w:ascii="Trebuchet MS" w:hAnsi="Trebuchet MS"/>
                <w:szCs w:val="20"/>
              </w:rPr>
              <w:t>dynamicDNSEnabled</w:t>
            </w:r>
            <w:proofErr w:type="spellEnd"/>
            <w:r>
              <w:rPr>
                <w:rFonts w:ascii="Trebuchet MS" w:hAnsi="Trebuchet MS"/>
                <w:szCs w:val="20"/>
              </w:rPr>
              <w:t xml:space="preserve"> attribute shall be implemented irrespective of if IPv6 dynamic DNS is implemented. </w:t>
            </w:r>
          </w:p>
          <w:p w14:paraId="6EAF072B"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RULE:23.12.4.1-10</w:t>
            </w:r>
            <w:r>
              <w:rPr>
                <w:rFonts w:ascii="Trebuchet MS" w:hAnsi="Trebuchet MS"/>
                <w:szCs w:val="20"/>
              </w:rPr>
              <w:t xml:space="preserve"> </w:t>
            </w:r>
          </w:p>
          <w:p w14:paraId="4BB2FFBF"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7613FE1A" w14:textId="77777777">
        <w:trPr>
          <w:divId w:val="556401912"/>
          <w:tblCellSpacing w:w="15" w:type="dxa"/>
        </w:trPr>
        <w:tc>
          <w:tcPr>
            <w:tcW w:w="0" w:type="auto"/>
            <w:tcMar>
              <w:top w:w="15" w:type="dxa"/>
              <w:left w:w="45" w:type="dxa"/>
              <w:bottom w:w="15" w:type="dxa"/>
              <w:right w:w="45" w:type="dxa"/>
            </w:tcMar>
            <w:hideMark/>
          </w:tcPr>
          <w:p w14:paraId="7731B704" w14:textId="77777777" w:rsidR="00740D05" w:rsidRDefault="00740D05" w:rsidP="006E2324">
            <w:pPr>
              <w:spacing w:after="120"/>
              <w:rPr>
                <w:rFonts w:ascii="Trebuchet MS" w:hAnsi="Trebuchet MS"/>
                <w:szCs w:val="20"/>
              </w:rPr>
            </w:pPr>
            <w:proofErr w:type="spellStart"/>
            <w:r>
              <w:rPr>
                <w:rFonts w:ascii="Trebuchet MS" w:hAnsi="Trebuchet MS"/>
                <w:szCs w:val="20"/>
              </w:rPr>
              <w:t>pingEnabled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46270BD5" w14:textId="77777777">
              <w:trPr>
                <w:gridAfter w:val="1"/>
                <w:tblCellSpacing w:w="15" w:type="dxa"/>
              </w:trPr>
              <w:tc>
                <w:tcPr>
                  <w:tcW w:w="0" w:type="auto"/>
                  <w:tcMar>
                    <w:top w:w="15" w:type="dxa"/>
                    <w:left w:w="45" w:type="dxa"/>
                    <w:bottom w:w="15" w:type="dxa"/>
                    <w:right w:w="45" w:type="dxa"/>
                  </w:tcMar>
                  <w:hideMark/>
                </w:tcPr>
                <w:p w14:paraId="49470F69" w14:textId="77777777" w:rsidR="00740D05" w:rsidRDefault="00740D05" w:rsidP="006E2324">
                  <w:pPr>
                    <w:spacing w:after="120"/>
                    <w:rPr>
                      <w:rFonts w:ascii="Trebuchet MS" w:hAnsi="Trebuchet MS"/>
                      <w:szCs w:val="20"/>
                    </w:rPr>
                  </w:pPr>
                </w:p>
              </w:tc>
            </w:tr>
            <w:tr w:rsidR="00740D05" w14:paraId="68FD303A" w14:textId="77777777">
              <w:trPr>
                <w:tblCellSpacing w:w="15" w:type="dxa"/>
              </w:trPr>
              <w:tc>
                <w:tcPr>
                  <w:tcW w:w="0" w:type="auto"/>
                  <w:tcMar>
                    <w:top w:w="15" w:type="dxa"/>
                    <w:left w:w="45" w:type="dxa"/>
                    <w:bottom w:w="15" w:type="dxa"/>
                    <w:right w:w="45" w:type="dxa"/>
                  </w:tcMar>
                  <w:hideMark/>
                </w:tcPr>
                <w:p w14:paraId="62FDB84D"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A945E94"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7CF02EB9" w14:textId="77777777">
              <w:trPr>
                <w:tblCellSpacing w:w="15" w:type="dxa"/>
              </w:trPr>
              <w:tc>
                <w:tcPr>
                  <w:tcW w:w="0" w:type="auto"/>
                  <w:tcMar>
                    <w:top w:w="15" w:type="dxa"/>
                    <w:left w:w="45" w:type="dxa"/>
                    <w:bottom w:w="15" w:type="dxa"/>
                    <w:right w:w="45" w:type="dxa"/>
                  </w:tcMar>
                  <w:hideMark/>
                </w:tcPr>
                <w:p w14:paraId="54300074"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08E44BF"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2AFD7188" w14:textId="77777777">
              <w:trPr>
                <w:tblCellSpacing w:w="15" w:type="dxa"/>
              </w:trPr>
              <w:tc>
                <w:tcPr>
                  <w:tcW w:w="0" w:type="auto"/>
                  <w:tcMar>
                    <w:top w:w="15" w:type="dxa"/>
                    <w:left w:w="45" w:type="dxa"/>
                    <w:bottom w:w="15" w:type="dxa"/>
                    <w:right w:w="45" w:type="dxa"/>
                  </w:tcMar>
                  <w:hideMark/>
                </w:tcPr>
                <w:p w14:paraId="253D5928"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D922760"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57F9383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0EEE463D" w14:textId="77777777" w:rsidR="00740D05" w:rsidRDefault="00740D05" w:rsidP="006E2324">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660944BC"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pingEnabled</w:t>
            </w:r>
            <w:proofErr w:type="spellEnd"/>
            <w:r>
              <w:rPr>
                <w:rFonts w:ascii="Trebuchet MS" w:hAnsi="Trebuchet MS"/>
                <w:szCs w:val="20"/>
              </w:rPr>
              <w:t xml:space="preserve"> represents the state of the IPv4 ICMP ping responder. </w:t>
            </w:r>
          </w:p>
          <w:p w14:paraId="0C9ED171"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In some IPv6 implementation the ICMPv4 ping capability is coupled to the ICMPv6 ping. For those devices, the configuration of the </w:t>
            </w:r>
            <w:r>
              <w:rPr>
                <w:rStyle w:val="Emphasis"/>
                <w:rFonts w:ascii="Trebuchet MS" w:hAnsi="Trebuchet MS"/>
                <w:szCs w:val="20"/>
              </w:rPr>
              <w:t>IPv4/@PingEnable</w:t>
            </w:r>
            <w:r>
              <w:rPr>
                <w:rFonts w:ascii="Trebuchet MS" w:hAnsi="Trebuchet MS"/>
                <w:szCs w:val="20"/>
              </w:rPr>
              <w:t xml:space="preserve"> and the </w:t>
            </w:r>
            <w:r>
              <w:rPr>
                <w:rStyle w:val="Emphasis"/>
                <w:rFonts w:ascii="Trebuchet MS" w:hAnsi="Trebuchet MS"/>
                <w:szCs w:val="20"/>
              </w:rPr>
              <w:t>IPv6/@PingEnabled</w:t>
            </w:r>
            <w:r>
              <w:rPr>
                <w:rFonts w:ascii="Trebuchet MS" w:hAnsi="Trebuchet MS"/>
                <w:szCs w:val="20"/>
              </w:rPr>
              <w:t xml:space="preserve"> must be the same. </w:t>
            </w:r>
          </w:p>
          <w:p w14:paraId="43D59A2B"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pingEnabled</w:t>
            </w:r>
            <w:proofErr w:type="spellEnd"/>
            <w:r>
              <w:rPr>
                <w:rFonts w:ascii="Trebuchet MS" w:hAnsi="Trebuchet MS"/>
                <w:szCs w:val="20"/>
              </w:rPr>
              <w:t xml:space="preserve"> is absent, and </w:t>
            </w:r>
            <w:r>
              <w:rPr>
                <w:rStyle w:val="Emphasis"/>
                <w:rFonts w:ascii="Trebuchet MS" w:hAnsi="Trebuchet MS"/>
                <w:szCs w:val="20"/>
              </w:rPr>
              <w:t>IPv6/@pingEnabled</w:t>
            </w:r>
            <w:r>
              <w:rPr>
                <w:rFonts w:ascii="Trebuchet MS" w:hAnsi="Trebuchet MS"/>
                <w:szCs w:val="20"/>
              </w:rPr>
              <w:t xml:space="preserve"> is present, then </w:t>
            </w:r>
            <w:proofErr w:type="spellStart"/>
            <w:r>
              <w:rPr>
                <w:rStyle w:val="Emphasis"/>
                <w:rFonts w:ascii="Trebuchet MS" w:hAnsi="Trebuchet MS"/>
                <w:szCs w:val="20"/>
              </w:rPr>
              <w:t>pingEnabled</w:t>
            </w:r>
            <w:proofErr w:type="spellEnd"/>
            <w:r>
              <w:rPr>
                <w:rFonts w:ascii="Trebuchet MS" w:hAnsi="Trebuchet MS"/>
                <w:szCs w:val="20"/>
              </w:rPr>
              <w:t xml:space="preserve"> takes on the same value as </w:t>
            </w:r>
            <w:r>
              <w:rPr>
                <w:rStyle w:val="Emphasis"/>
                <w:rFonts w:ascii="Trebuchet MS" w:hAnsi="Trebuchet MS"/>
                <w:szCs w:val="20"/>
              </w:rPr>
              <w:t>IPv6/@pingEnabled</w:t>
            </w:r>
            <w:r>
              <w:rPr>
                <w:rFonts w:ascii="Trebuchet MS" w:hAnsi="Trebuchet MS"/>
                <w:szCs w:val="20"/>
              </w:rPr>
              <w:t xml:space="preserve">. </w:t>
            </w:r>
          </w:p>
          <w:p w14:paraId="74882D59"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RULE:23.12.4.1-11</w:t>
            </w:r>
            <w:r>
              <w:rPr>
                <w:rFonts w:ascii="Trebuchet MS" w:hAnsi="Trebuchet MS"/>
                <w:szCs w:val="20"/>
              </w:rPr>
              <w:t xml:space="preserve"> </w:t>
            </w:r>
          </w:p>
          <w:p w14:paraId="2740A559"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1068DB36" w14:textId="77777777">
        <w:trPr>
          <w:divId w:val="556401912"/>
          <w:tblCellSpacing w:w="15" w:type="dxa"/>
        </w:trPr>
        <w:tc>
          <w:tcPr>
            <w:tcW w:w="0" w:type="auto"/>
            <w:tcMar>
              <w:top w:w="15" w:type="dxa"/>
              <w:left w:w="45" w:type="dxa"/>
              <w:bottom w:w="15" w:type="dxa"/>
              <w:right w:w="45" w:type="dxa"/>
            </w:tcMar>
            <w:hideMark/>
          </w:tcPr>
          <w:p w14:paraId="7808232D" w14:textId="77777777" w:rsidR="00740D05" w:rsidRDefault="00740D05" w:rsidP="006E2324">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740D05" w14:paraId="3A2212A8" w14:textId="77777777">
              <w:trPr>
                <w:tblCellSpacing w:w="15" w:type="dxa"/>
              </w:trPr>
              <w:tc>
                <w:tcPr>
                  <w:tcW w:w="0" w:type="auto"/>
                  <w:tcMar>
                    <w:top w:w="15" w:type="dxa"/>
                    <w:left w:w="45" w:type="dxa"/>
                    <w:bottom w:w="15" w:type="dxa"/>
                    <w:right w:w="45" w:type="dxa"/>
                  </w:tcMar>
                  <w:hideMark/>
                </w:tcPr>
                <w:p w14:paraId="6B3A7FBD"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E436262"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r>
            <w:tr w:rsidR="00740D05" w14:paraId="43E50763" w14:textId="77777777">
              <w:trPr>
                <w:tblCellSpacing w:w="15" w:type="dxa"/>
              </w:trPr>
              <w:tc>
                <w:tcPr>
                  <w:tcW w:w="0" w:type="auto"/>
                  <w:tcMar>
                    <w:top w:w="15" w:type="dxa"/>
                    <w:left w:w="45" w:type="dxa"/>
                    <w:bottom w:w="15" w:type="dxa"/>
                    <w:right w:w="45" w:type="dxa"/>
                  </w:tcMar>
                  <w:hideMark/>
                </w:tcPr>
                <w:p w14:paraId="483294B1" w14:textId="77777777" w:rsidR="00740D05" w:rsidRDefault="00740D05" w:rsidP="006E2324">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577F2616" w14:textId="77777777" w:rsidR="00740D05" w:rsidRDefault="00740D05" w:rsidP="006E2324">
                  <w:pPr>
                    <w:spacing w:after="120"/>
                    <w:rPr>
                      <w:rFonts w:ascii="Trebuchet MS" w:hAnsi="Trebuchet MS"/>
                      <w:szCs w:val="20"/>
                    </w:rPr>
                  </w:pPr>
                  <w:r>
                    <w:rPr>
                      <w:rStyle w:val="Emphasis"/>
                      <w:rFonts w:ascii="Trebuchet MS" w:hAnsi="Trebuchet MS"/>
                      <w:szCs w:val="20"/>
                    </w:rPr>
                    <w:t>Optional</w:t>
                  </w:r>
                </w:p>
              </w:tc>
            </w:tr>
            <w:tr w:rsidR="00740D05" w14:paraId="59812BAE" w14:textId="77777777">
              <w:trPr>
                <w:tblCellSpacing w:w="15" w:type="dxa"/>
              </w:trPr>
              <w:tc>
                <w:tcPr>
                  <w:tcW w:w="0" w:type="auto"/>
                  <w:tcMar>
                    <w:top w:w="15" w:type="dxa"/>
                    <w:left w:w="45" w:type="dxa"/>
                    <w:bottom w:w="15" w:type="dxa"/>
                    <w:right w:w="45" w:type="dxa"/>
                  </w:tcMar>
                  <w:hideMark/>
                </w:tcPr>
                <w:p w14:paraId="4459424C"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F513594" w14:textId="77777777" w:rsidR="00740D05" w:rsidRDefault="00740D05" w:rsidP="006E2324">
                  <w:pPr>
                    <w:spacing w:after="120"/>
                    <w:rPr>
                      <w:rFonts w:ascii="Trebuchet MS" w:hAnsi="Trebuchet MS"/>
                      <w:szCs w:val="20"/>
                    </w:rPr>
                  </w:pPr>
                  <w:r>
                    <w:rPr>
                      <w:rStyle w:val="Emphasis"/>
                      <w:rFonts w:ascii="Trebuchet MS" w:hAnsi="Trebuchet MS"/>
                      <w:szCs w:val="20"/>
                    </w:rPr>
                    <w:t>NA</w:t>
                  </w:r>
                </w:p>
              </w:tc>
            </w:tr>
          </w:tbl>
          <w:p w14:paraId="4B75A5E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B6A53C6" w14:textId="77777777" w:rsidR="00740D05" w:rsidRDefault="00740D05" w:rsidP="006E2324">
            <w:pPr>
              <w:spacing w:after="120"/>
              <w:rPr>
                <w:rFonts w:ascii="Trebuchet MS" w:hAnsi="Trebuchet MS"/>
                <w:szCs w:val="20"/>
              </w:rPr>
            </w:pPr>
            <w:r>
              <w:rPr>
                <w:rFonts w:ascii="Trebuchet MS" w:hAnsi="Trebuchet MS"/>
                <w:szCs w:val="20"/>
              </w:rPr>
              <w:lastRenderedPageBreak/>
              <w:t xml:space="preserve">No change unless the configured </w:t>
            </w:r>
            <w:r>
              <w:rPr>
                <w:rFonts w:ascii="Trebuchet MS" w:hAnsi="Trebuchet MS"/>
                <w:szCs w:val="20"/>
              </w:rPr>
              <w:lastRenderedPageBreak/>
              <w:t>attribute is necessary to re-establish ethernet communication.</w:t>
            </w:r>
          </w:p>
        </w:tc>
        <w:tc>
          <w:tcPr>
            <w:tcW w:w="0" w:type="auto"/>
            <w:tcMar>
              <w:top w:w="15" w:type="dxa"/>
              <w:left w:w="45" w:type="dxa"/>
              <w:bottom w:w="15" w:type="dxa"/>
              <w:right w:w="45" w:type="dxa"/>
            </w:tcMar>
            <w:hideMark/>
          </w:tcPr>
          <w:p w14:paraId="391CD05C"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lastRenderedPageBreak/>
              <w:t xml:space="preserve">Arbitrary extension attributes may be included to provide device-specific IPv4 </w:t>
            </w:r>
            <w:r>
              <w:rPr>
                <w:rFonts w:ascii="Trebuchet MS" w:hAnsi="Trebuchet MS"/>
                <w:szCs w:val="20"/>
              </w:rPr>
              <w:lastRenderedPageBreak/>
              <w:t xml:space="preserve">configuration that is beyond the scope of the LXI requirements. </w:t>
            </w:r>
          </w:p>
          <w:p w14:paraId="217235F6"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RULE:23.12.4.1-12</w:t>
            </w:r>
            <w:r>
              <w:rPr>
                <w:rFonts w:ascii="Trebuchet MS" w:hAnsi="Trebuchet MS"/>
                <w:szCs w:val="20"/>
              </w:rPr>
              <w:t xml:space="preserve"> LXI devices shall ignore extension attributes they do not recognize.</w:t>
            </w:r>
          </w:p>
          <w:p w14:paraId="358CDE5B"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783B278A"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21AE66AF" w14:textId="77777777" w:rsidR="00740D05" w:rsidRDefault="00740D05" w:rsidP="006E2324">
      <w:pPr>
        <w:spacing w:after="120"/>
        <w:divId w:val="556401912"/>
        <w:rPr>
          <w:sz w:val="24"/>
        </w:rPr>
      </w:pPr>
    </w:p>
    <w:p w14:paraId="3AA606AA" w14:textId="77777777" w:rsidR="00740D05" w:rsidRDefault="00740D05" w:rsidP="006E2324">
      <w:pPr>
        <w:pStyle w:val="NormalWeb"/>
        <w:spacing w:after="120"/>
        <w:divId w:val="556401912"/>
        <w:rPr>
          <w:rFonts w:eastAsiaTheme="minorEastAsia"/>
        </w:rPr>
      </w:pPr>
      <w:r>
        <w:t xml:space="preserve">The IPv4 complex type has </w:t>
      </w:r>
      <w:r>
        <w:rPr>
          <w:b/>
          <w:bCs/>
        </w:rPr>
        <w:t xml:space="preserve">no </w:t>
      </w:r>
      <w:proofErr w:type="spellStart"/>
      <w:r>
        <w:rPr>
          <w:b/>
          <w:bCs/>
        </w:rPr>
        <w:t>subelements</w:t>
      </w:r>
      <w:proofErr w:type="spellEnd"/>
    </w:p>
    <w:p w14:paraId="0E5A7F5A" w14:textId="77777777" w:rsidR="00740D05" w:rsidRDefault="00740D05" w:rsidP="006E2324">
      <w:pPr>
        <w:spacing w:after="120"/>
        <w:divId w:val="556401912"/>
      </w:pPr>
    </w:p>
    <w:p w14:paraId="40D46022" w14:textId="77777777" w:rsidR="00740D05" w:rsidRDefault="00740D05" w:rsidP="006E2324">
      <w:pPr>
        <w:pStyle w:val="Heading3"/>
        <w:spacing w:after="120"/>
        <w:divId w:val="556401912"/>
      </w:pPr>
      <w:bookmarkStart w:id="134" w:name="_Toc192606125"/>
      <w:r>
        <w:t>IPv6</w:t>
      </w:r>
      <w:bookmarkEnd w:id="134"/>
    </w:p>
    <w:p w14:paraId="2E78DA49" w14:textId="77777777" w:rsidR="00740D05" w:rsidRDefault="00740D05" w:rsidP="006E2324">
      <w:pPr>
        <w:pStyle w:val="NormalWeb"/>
        <w:spacing w:after="120"/>
        <w:divId w:val="1969628036"/>
        <w:rPr>
          <w:rFonts w:eastAsiaTheme="minorEastAsia"/>
        </w:rPr>
      </w:pPr>
      <w:r>
        <w:rPr>
          <w:rStyle w:val="Emphasis"/>
        </w:rPr>
        <w:t>IPv6</w:t>
      </w:r>
      <w:r>
        <w:t xml:space="preserve"> represents the state of the IP version 6 capabilities of the device.</w:t>
      </w:r>
    </w:p>
    <w:p w14:paraId="6D5AE581" w14:textId="77777777" w:rsidR="00740D05" w:rsidRDefault="00740D05" w:rsidP="006E2324">
      <w:pPr>
        <w:pStyle w:val="NormalWeb"/>
        <w:spacing w:after="120"/>
        <w:divId w:val="1969628036"/>
      </w:pPr>
      <w:r>
        <w:rPr>
          <w:b/>
          <w:bCs/>
        </w:rPr>
        <w:t>RULE:23.12.5-1</w:t>
      </w:r>
      <w:r>
        <w:t xml:space="preserve"> Since </w:t>
      </w:r>
      <w:r>
        <w:rPr>
          <w:rStyle w:val="Emphasis"/>
        </w:rPr>
        <w:t>IPv6</w:t>
      </w:r>
      <w:r>
        <w:t xml:space="preserve"> is required in devices that implement the LXI IP Version 6 Extended Function, the required attributes are only required in implementations that implement </w:t>
      </w:r>
      <w:r>
        <w:rPr>
          <w:rStyle w:val="Emphasis"/>
        </w:rPr>
        <w:t>IPv6.</w:t>
      </w:r>
      <w:r>
        <w:t xml:space="preserve"> </w:t>
      </w:r>
    </w:p>
    <w:p w14:paraId="53236E8A" w14:textId="77777777" w:rsidR="00740D05" w:rsidRDefault="00740D05" w:rsidP="006E2324">
      <w:pPr>
        <w:pStyle w:val="NormalWeb"/>
        <w:spacing w:after="120"/>
        <w:divId w:val="1969628036"/>
      </w:pPr>
      <w:r>
        <w:rPr>
          <w:b/>
          <w:bCs/>
        </w:rPr>
        <w:t>RULE:23.12.5-2</w:t>
      </w:r>
      <w:r>
        <w:t xml:space="preserve"> Devices shall implement </w:t>
      </w:r>
      <w:r>
        <w:rPr>
          <w:rStyle w:val="Emphasis"/>
        </w:rPr>
        <w:t>IPv6/@enabled</w:t>
      </w:r>
      <w:r>
        <w:t xml:space="preserve">. If the device does not implement IPv6 it shall always return false. If </w:t>
      </w:r>
      <w:proofErr w:type="spellStart"/>
      <w:r>
        <w:rPr>
          <w:rStyle w:val="Emphasis"/>
        </w:rPr>
        <w:t>LXICommonConfiguration</w:t>
      </w:r>
      <w:proofErr w:type="spellEnd"/>
      <w:r>
        <w:rPr>
          <w:rStyle w:val="Emphasis"/>
        </w:rPr>
        <w:t>/@strict</w:t>
      </w:r>
      <w:r>
        <w:t xml:space="preserve"> attribute is </w:t>
      </w:r>
      <w:proofErr w:type="gramStart"/>
      <w:r>
        <w:t>false</w:t>
      </w:r>
      <w:proofErr w:type="gramEnd"/>
      <w:r>
        <w:t xml:space="preserve"> such a device ignores the </w:t>
      </w:r>
      <w:r>
        <w:rPr>
          <w:rStyle w:val="Emphasis"/>
        </w:rPr>
        <w:t>IPv6</w:t>
      </w:r>
      <w:r>
        <w:t xml:space="preserve"> element on a PUT. </w:t>
      </w:r>
    </w:p>
    <w:p w14:paraId="11547489"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017"/>
        <w:gridCol w:w="1489"/>
        <w:gridCol w:w="4559"/>
      </w:tblGrid>
      <w:tr w:rsidR="00740D05" w14:paraId="1946EC35"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70075B6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54B2C27"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FE9BFF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577355D"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62918107" w14:textId="77777777">
        <w:trPr>
          <w:divId w:val="556401912"/>
          <w:tblCellSpacing w:w="15" w:type="dxa"/>
        </w:trPr>
        <w:tc>
          <w:tcPr>
            <w:tcW w:w="0" w:type="auto"/>
            <w:tcMar>
              <w:top w:w="15" w:type="dxa"/>
              <w:left w:w="45" w:type="dxa"/>
              <w:bottom w:w="15" w:type="dxa"/>
              <w:right w:w="45" w:type="dxa"/>
            </w:tcMar>
            <w:hideMark/>
          </w:tcPr>
          <w:p w14:paraId="50E0624D" w14:textId="77777777" w:rsidR="00740D05" w:rsidRDefault="00740D05" w:rsidP="006E2324">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740D05" w14:paraId="5BB63E67" w14:textId="77777777">
              <w:trPr>
                <w:gridAfter w:val="1"/>
                <w:tblCellSpacing w:w="15" w:type="dxa"/>
              </w:trPr>
              <w:tc>
                <w:tcPr>
                  <w:tcW w:w="0" w:type="auto"/>
                  <w:tcMar>
                    <w:top w:w="15" w:type="dxa"/>
                    <w:left w:w="45" w:type="dxa"/>
                    <w:bottom w:w="15" w:type="dxa"/>
                    <w:right w:w="45" w:type="dxa"/>
                  </w:tcMar>
                  <w:hideMark/>
                </w:tcPr>
                <w:p w14:paraId="4B2814E4" w14:textId="77777777" w:rsidR="00740D05" w:rsidRDefault="00740D05" w:rsidP="006E2324">
                  <w:pPr>
                    <w:spacing w:after="120"/>
                    <w:rPr>
                      <w:rFonts w:ascii="Trebuchet MS" w:hAnsi="Trebuchet MS"/>
                      <w:szCs w:val="20"/>
                    </w:rPr>
                  </w:pPr>
                </w:p>
              </w:tc>
            </w:tr>
            <w:tr w:rsidR="00740D05" w14:paraId="2E9C532A" w14:textId="77777777">
              <w:trPr>
                <w:tblCellSpacing w:w="15" w:type="dxa"/>
              </w:trPr>
              <w:tc>
                <w:tcPr>
                  <w:tcW w:w="0" w:type="auto"/>
                  <w:tcMar>
                    <w:top w:w="15" w:type="dxa"/>
                    <w:left w:w="45" w:type="dxa"/>
                    <w:bottom w:w="15" w:type="dxa"/>
                    <w:right w:w="45" w:type="dxa"/>
                  </w:tcMar>
                  <w:hideMark/>
                </w:tcPr>
                <w:p w14:paraId="7984CB82"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6802F1D"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50ADA5AD" w14:textId="77777777">
              <w:trPr>
                <w:tblCellSpacing w:w="15" w:type="dxa"/>
              </w:trPr>
              <w:tc>
                <w:tcPr>
                  <w:tcW w:w="0" w:type="auto"/>
                  <w:tcMar>
                    <w:top w:w="15" w:type="dxa"/>
                    <w:left w:w="45" w:type="dxa"/>
                    <w:bottom w:w="15" w:type="dxa"/>
                    <w:right w:w="45" w:type="dxa"/>
                  </w:tcMar>
                  <w:hideMark/>
                </w:tcPr>
                <w:p w14:paraId="3E2F2DD4"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2FDE101"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7BA42DF2" w14:textId="77777777">
              <w:trPr>
                <w:tblCellSpacing w:w="15" w:type="dxa"/>
              </w:trPr>
              <w:tc>
                <w:tcPr>
                  <w:tcW w:w="0" w:type="auto"/>
                  <w:tcMar>
                    <w:top w:w="15" w:type="dxa"/>
                    <w:left w:w="45" w:type="dxa"/>
                    <w:bottom w:w="15" w:type="dxa"/>
                    <w:right w:w="45" w:type="dxa"/>
                  </w:tcMar>
                  <w:hideMark/>
                </w:tcPr>
                <w:p w14:paraId="30B9AE2C"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E5B9D08"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64838849"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25103D9A" w14:textId="77777777" w:rsidR="00740D05" w:rsidRDefault="00740D05" w:rsidP="006E2324">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B17F1B1"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IPv6 capability. </w:t>
            </w:r>
          </w:p>
          <w:p w14:paraId="60A00EB5"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RULE:23.12.5.1-1</w:t>
            </w:r>
            <w:r>
              <w:rPr>
                <w:rFonts w:ascii="Trebuchet MS" w:hAnsi="Trebuchet MS"/>
                <w:szCs w:val="20"/>
              </w:rPr>
              <w:t xml:space="preserve"> </w:t>
            </w:r>
          </w:p>
          <w:p w14:paraId="776115E2"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12D243C5" w14:textId="77777777">
        <w:trPr>
          <w:divId w:val="556401912"/>
          <w:tblCellSpacing w:w="15" w:type="dxa"/>
        </w:trPr>
        <w:tc>
          <w:tcPr>
            <w:tcW w:w="0" w:type="auto"/>
            <w:tcMar>
              <w:top w:w="15" w:type="dxa"/>
              <w:left w:w="45" w:type="dxa"/>
              <w:bottom w:w="15" w:type="dxa"/>
              <w:right w:w="45" w:type="dxa"/>
            </w:tcMar>
            <w:hideMark/>
          </w:tcPr>
          <w:p w14:paraId="030FC230" w14:textId="77777777" w:rsidR="00740D05" w:rsidRDefault="00740D05" w:rsidP="006E2324">
            <w:pPr>
              <w:spacing w:after="120"/>
              <w:rPr>
                <w:rFonts w:ascii="Trebuchet MS" w:hAnsi="Trebuchet MS"/>
                <w:szCs w:val="20"/>
              </w:rPr>
            </w:pPr>
            <w:proofErr w:type="spellStart"/>
            <w:r>
              <w:rPr>
                <w:rFonts w:ascii="Trebuchet MS" w:hAnsi="Trebuchet MS"/>
                <w:szCs w:val="20"/>
              </w:rPr>
              <w:t>DHCPEnabled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740D05" w14:paraId="2C2BB093" w14:textId="77777777">
              <w:trPr>
                <w:gridAfter w:val="1"/>
                <w:tblCellSpacing w:w="15" w:type="dxa"/>
              </w:trPr>
              <w:tc>
                <w:tcPr>
                  <w:tcW w:w="0" w:type="auto"/>
                  <w:tcMar>
                    <w:top w:w="15" w:type="dxa"/>
                    <w:left w:w="45" w:type="dxa"/>
                    <w:bottom w:w="15" w:type="dxa"/>
                    <w:right w:w="45" w:type="dxa"/>
                  </w:tcMar>
                  <w:hideMark/>
                </w:tcPr>
                <w:p w14:paraId="0E995A59" w14:textId="77777777" w:rsidR="00740D05" w:rsidRDefault="00740D05" w:rsidP="006E2324">
                  <w:pPr>
                    <w:spacing w:after="120"/>
                    <w:rPr>
                      <w:rFonts w:ascii="Trebuchet MS" w:hAnsi="Trebuchet MS"/>
                      <w:szCs w:val="20"/>
                    </w:rPr>
                  </w:pPr>
                </w:p>
              </w:tc>
            </w:tr>
            <w:tr w:rsidR="00740D05" w14:paraId="2D189CAA" w14:textId="77777777">
              <w:trPr>
                <w:tblCellSpacing w:w="15" w:type="dxa"/>
              </w:trPr>
              <w:tc>
                <w:tcPr>
                  <w:tcW w:w="0" w:type="auto"/>
                  <w:tcMar>
                    <w:top w:w="15" w:type="dxa"/>
                    <w:left w:w="45" w:type="dxa"/>
                    <w:bottom w:w="15" w:type="dxa"/>
                    <w:right w:w="45" w:type="dxa"/>
                  </w:tcMar>
                  <w:hideMark/>
                </w:tcPr>
                <w:p w14:paraId="2321B046"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E744219"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3FB53492" w14:textId="77777777">
              <w:trPr>
                <w:tblCellSpacing w:w="15" w:type="dxa"/>
              </w:trPr>
              <w:tc>
                <w:tcPr>
                  <w:tcW w:w="0" w:type="auto"/>
                  <w:tcMar>
                    <w:top w:w="15" w:type="dxa"/>
                    <w:left w:w="45" w:type="dxa"/>
                    <w:bottom w:w="15" w:type="dxa"/>
                    <w:right w:w="45" w:type="dxa"/>
                  </w:tcMar>
                  <w:hideMark/>
                </w:tcPr>
                <w:p w14:paraId="243EE899"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C6DE9F6"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6FBEB55F" w14:textId="77777777">
              <w:trPr>
                <w:tblCellSpacing w:w="15" w:type="dxa"/>
              </w:trPr>
              <w:tc>
                <w:tcPr>
                  <w:tcW w:w="0" w:type="auto"/>
                  <w:tcMar>
                    <w:top w:w="15" w:type="dxa"/>
                    <w:left w:w="45" w:type="dxa"/>
                    <w:bottom w:w="15" w:type="dxa"/>
                    <w:right w:w="45" w:type="dxa"/>
                  </w:tcMar>
                  <w:hideMark/>
                </w:tcPr>
                <w:p w14:paraId="25AE9357"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5574354"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0240DEC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0DAEFCB8" w14:textId="77777777" w:rsidR="00740D05" w:rsidRDefault="00740D05" w:rsidP="006E2324">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0D21C776"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DHCPEnabled</w:t>
            </w:r>
            <w:proofErr w:type="spellEnd"/>
            <w:r>
              <w:rPr>
                <w:rFonts w:ascii="Trebuchet MS" w:hAnsi="Trebuchet MS"/>
                <w:szCs w:val="20"/>
              </w:rPr>
              <w:t xml:space="preserve"> represents the state of the device IPv6 DHCP protocol. If True, configuration is accepted via the DHCP protocol. </w:t>
            </w:r>
          </w:p>
          <w:p w14:paraId="63EDAF37"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DHCP is enabled, the device will accept IPv6 configuration from a DHCP server, which </w:t>
            </w:r>
            <w:proofErr w:type="spellStart"/>
            <w:r>
              <w:rPr>
                <w:rFonts w:ascii="Trebuchet MS" w:hAnsi="Trebuchet MS"/>
                <w:szCs w:val="20"/>
              </w:rPr>
              <w:t>supercedes</w:t>
            </w:r>
            <w:proofErr w:type="spellEnd"/>
            <w:r>
              <w:rPr>
                <w:rFonts w:ascii="Trebuchet MS" w:hAnsi="Trebuchet MS"/>
                <w:szCs w:val="20"/>
              </w:rPr>
              <w:t xml:space="preserve"> static values configured in the LXI Device Specific Configuration. </w:t>
            </w:r>
          </w:p>
          <w:p w14:paraId="3067B769"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15F3F63D"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RULE:23.12.5.1-2</w:t>
            </w:r>
            <w:r>
              <w:rPr>
                <w:rFonts w:ascii="Trebuchet MS" w:hAnsi="Trebuchet MS"/>
                <w:szCs w:val="20"/>
              </w:rPr>
              <w:t xml:space="preserve"> </w:t>
            </w:r>
          </w:p>
          <w:p w14:paraId="4B3A3363"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3186E2B3" w14:textId="77777777">
        <w:trPr>
          <w:divId w:val="556401912"/>
          <w:tblCellSpacing w:w="15" w:type="dxa"/>
        </w:trPr>
        <w:tc>
          <w:tcPr>
            <w:tcW w:w="0" w:type="auto"/>
            <w:tcMar>
              <w:top w:w="15" w:type="dxa"/>
              <w:left w:w="45" w:type="dxa"/>
              <w:bottom w:w="15" w:type="dxa"/>
              <w:right w:w="45" w:type="dxa"/>
            </w:tcMar>
            <w:hideMark/>
          </w:tcPr>
          <w:p w14:paraId="277E9823" w14:textId="77777777" w:rsidR="00740D05" w:rsidRDefault="00740D05" w:rsidP="006E2324">
            <w:pPr>
              <w:spacing w:after="120"/>
              <w:rPr>
                <w:rFonts w:ascii="Trebuchet MS" w:hAnsi="Trebuchet MS"/>
                <w:szCs w:val="20"/>
              </w:rPr>
            </w:pPr>
            <w:proofErr w:type="spellStart"/>
            <w:r>
              <w:rPr>
                <w:rFonts w:ascii="Trebuchet MS" w:hAnsi="Trebuchet MS"/>
                <w:szCs w:val="20"/>
              </w:rPr>
              <w:t>RAEnabled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740D05" w14:paraId="7D7570B3" w14:textId="77777777">
              <w:trPr>
                <w:gridAfter w:val="1"/>
                <w:tblCellSpacing w:w="15" w:type="dxa"/>
              </w:trPr>
              <w:tc>
                <w:tcPr>
                  <w:tcW w:w="0" w:type="auto"/>
                  <w:tcMar>
                    <w:top w:w="15" w:type="dxa"/>
                    <w:left w:w="45" w:type="dxa"/>
                    <w:bottom w:w="15" w:type="dxa"/>
                    <w:right w:w="45" w:type="dxa"/>
                  </w:tcMar>
                  <w:hideMark/>
                </w:tcPr>
                <w:p w14:paraId="3E9F39B3" w14:textId="77777777" w:rsidR="00740D05" w:rsidRDefault="00740D05" w:rsidP="006E2324">
                  <w:pPr>
                    <w:spacing w:after="120"/>
                    <w:rPr>
                      <w:rFonts w:ascii="Trebuchet MS" w:hAnsi="Trebuchet MS"/>
                      <w:szCs w:val="20"/>
                    </w:rPr>
                  </w:pPr>
                </w:p>
              </w:tc>
            </w:tr>
            <w:tr w:rsidR="00740D05" w14:paraId="1CED9D16" w14:textId="77777777">
              <w:trPr>
                <w:tblCellSpacing w:w="15" w:type="dxa"/>
              </w:trPr>
              <w:tc>
                <w:tcPr>
                  <w:tcW w:w="0" w:type="auto"/>
                  <w:tcMar>
                    <w:top w:w="15" w:type="dxa"/>
                    <w:left w:w="45" w:type="dxa"/>
                    <w:bottom w:w="15" w:type="dxa"/>
                    <w:right w:w="45" w:type="dxa"/>
                  </w:tcMar>
                  <w:hideMark/>
                </w:tcPr>
                <w:p w14:paraId="1D7179B7"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557308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3E309582" w14:textId="77777777">
              <w:trPr>
                <w:tblCellSpacing w:w="15" w:type="dxa"/>
              </w:trPr>
              <w:tc>
                <w:tcPr>
                  <w:tcW w:w="0" w:type="auto"/>
                  <w:tcMar>
                    <w:top w:w="15" w:type="dxa"/>
                    <w:left w:w="45" w:type="dxa"/>
                    <w:bottom w:w="15" w:type="dxa"/>
                    <w:right w:w="45" w:type="dxa"/>
                  </w:tcMar>
                  <w:hideMark/>
                </w:tcPr>
                <w:p w14:paraId="62B01A00"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8E25702"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67951434" w14:textId="77777777">
              <w:trPr>
                <w:tblCellSpacing w:w="15" w:type="dxa"/>
              </w:trPr>
              <w:tc>
                <w:tcPr>
                  <w:tcW w:w="0" w:type="auto"/>
                  <w:tcMar>
                    <w:top w:w="15" w:type="dxa"/>
                    <w:left w:w="45" w:type="dxa"/>
                    <w:bottom w:w="15" w:type="dxa"/>
                    <w:right w:w="45" w:type="dxa"/>
                  </w:tcMar>
                  <w:hideMark/>
                </w:tcPr>
                <w:p w14:paraId="68E47564" w14:textId="77777777" w:rsidR="00740D05" w:rsidRDefault="00740D05" w:rsidP="006E2324">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1F785D04"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5D35001B"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5551F741" w14:textId="77777777" w:rsidR="00740D05" w:rsidRDefault="00740D05" w:rsidP="006E2324">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44876496"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RAEnabled</w:t>
            </w:r>
            <w:proofErr w:type="spellEnd"/>
            <w:r>
              <w:rPr>
                <w:rFonts w:ascii="Trebuchet MS" w:hAnsi="Trebuchet MS"/>
                <w:szCs w:val="20"/>
              </w:rPr>
              <w:t xml:space="preserve"> represents the state of address generation based on the router advertisement. </w:t>
            </w:r>
          </w:p>
          <w:p w14:paraId="192A9E85"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1310077F" w14:textId="77777777" w:rsidR="00740D05" w:rsidRDefault="00740D05" w:rsidP="006E2324">
            <w:pPr>
              <w:pStyle w:val="NormalWeb"/>
              <w:spacing w:after="120"/>
              <w:rPr>
                <w:rFonts w:ascii="Trebuchet MS" w:hAnsi="Trebuchet MS"/>
                <w:szCs w:val="20"/>
              </w:rPr>
            </w:pPr>
            <w:r>
              <w:rPr>
                <w:rFonts w:ascii="Trebuchet MS" w:hAnsi="Trebuchet MS"/>
                <w:b/>
                <w:bCs/>
                <w:szCs w:val="20"/>
              </w:rPr>
              <w:lastRenderedPageBreak/>
              <w:t>Required: RULE:23.12.5.1-3</w:t>
            </w:r>
            <w:r>
              <w:rPr>
                <w:rFonts w:ascii="Trebuchet MS" w:hAnsi="Trebuchet MS"/>
                <w:szCs w:val="20"/>
              </w:rPr>
              <w:t xml:space="preserve"> </w:t>
            </w:r>
          </w:p>
          <w:p w14:paraId="68FC48EF"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See @privacyModeEnabled.</w:t>
            </w:r>
          </w:p>
        </w:tc>
      </w:tr>
      <w:tr w:rsidR="00740D05" w14:paraId="7ED6E08E" w14:textId="77777777">
        <w:trPr>
          <w:divId w:val="556401912"/>
          <w:tblCellSpacing w:w="15" w:type="dxa"/>
        </w:trPr>
        <w:tc>
          <w:tcPr>
            <w:tcW w:w="0" w:type="auto"/>
            <w:tcMar>
              <w:top w:w="15" w:type="dxa"/>
              <w:left w:w="45" w:type="dxa"/>
              <w:bottom w:w="15" w:type="dxa"/>
              <w:right w:w="45" w:type="dxa"/>
            </w:tcMar>
            <w:hideMark/>
          </w:tcPr>
          <w:p w14:paraId="1EB3B9C2" w14:textId="77777777" w:rsidR="00740D05" w:rsidRDefault="00740D05" w:rsidP="006E2324">
            <w:pPr>
              <w:spacing w:after="120"/>
              <w:rPr>
                <w:rFonts w:ascii="Trebuchet MS" w:hAnsi="Trebuchet MS"/>
                <w:szCs w:val="20"/>
              </w:rPr>
            </w:pPr>
            <w:r>
              <w:rPr>
                <w:rFonts w:ascii="Trebuchet MS" w:hAnsi="Trebuchet MS"/>
                <w:szCs w:val="20"/>
              </w:rPr>
              <w:lastRenderedPageBreak/>
              <w:t>static Address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740D05" w14:paraId="7E4D344F" w14:textId="77777777">
              <w:trPr>
                <w:gridAfter w:val="1"/>
                <w:tblCellSpacing w:w="15" w:type="dxa"/>
              </w:trPr>
              <w:tc>
                <w:tcPr>
                  <w:tcW w:w="0" w:type="auto"/>
                  <w:tcMar>
                    <w:top w:w="15" w:type="dxa"/>
                    <w:left w:w="45" w:type="dxa"/>
                    <w:bottom w:w="15" w:type="dxa"/>
                    <w:right w:w="45" w:type="dxa"/>
                  </w:tcMar>
                  <w:hideMark/>
                </w:tcPr>
                <w:p w14:paraId="6FE9FAF3" w14:textId="77777777" w:rsidR="00740D05" w:rsidRDefault="00740D05" w:rsidP="006E2324">
                  <w:pPr>
                    <w:spacing w:after="120"/>
                    <w:rPr>
                      <w:rFonts w:ascii="Trebuchet MS" w:hAnsi="Trebuchet MS"/>
                      <w:szCs w:val="20"/>
                    </w:rPr>
                  </w:pPr>
                </w:p>
              </w:tc>
            </w:tr>
            <w:tr w:rsidR="00740D05" w14:paraId="37620FA1" w14:textId="77777777">
              <w:trPr>
                <w:tblCellSpacing w:w="15" w:type="dxa"/>
              </w:trPr>
              <w:tc>
                <w:tcPr>
                  <w:tcW w:w="0" w:type="auto"/>
                  <w:tcMar>
                    <w:top w:w="15" w:type="dxa"/>
                    <w:left w:w="45" w:type="dxa"/>
                    <w:bottom w:w="15" w:type="dxa"/>
                    <w:right w:w="45" w:type="dxa"/>
                  </w:tcMar>
                  <w:hideMark/>
                </w:tcPr>
                <w:p w14:paraId="72DCBA99"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8EF822F"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654CBCCE" w14:textId="77777777">
              <w:trPr>
                <w:tblCellSpacing w:w="15" w:type="dxa"/>
              </w:trPr>
              <w:tc>
                <w:tcPr>
                  <w:tcW w:w="0" w:type="auto"/>
                  <w:tcMar>
                    <w:top w:w="15" w:type="dxa"/>
                    <w:left w:w="45" w:type="dxa"/>
                    <w:bottom w:w="15" w:type="dxa"/>
                    <w:right w:w="45" w:type="dxa"/>
                  </w:tcMar>
                  <w:hideMark/>
                </w:tcPr>
                <w:p w14:paraId="47FE6310"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52B32E9"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408F0D97" w14:textId="77777777">
              <w:trPr>
                <w:tblCellSpacing w:w="15" w:type="dxa"/>
              </w:trPr>
              <w:tc>
                <w:tcPr>
                  <w:tcW w:w="0" w:type="auto"/>
                  <w:tcMar>
                    <w:top w:w="15" w:type="dxa"/>
                    <w:left w:w="45" w:type="dxa"/>
                    <w:bottom w:w="15" w:type="dxa"/>
                    <w:right w:w="45" w:type="dxa"/>
                  </w:tcMar>
                  <w:hideMark/>
                </w:tcPr>
                <w:p w14:paraId="4BF41276"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D751AB9"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4B09205D"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382B66B4" w14:textId="77777777" w:rsidR="00740D05" w:rsidRDefault="00740D05" w:rsidP="006E2324">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40FD5D6"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staticAddressEnabled</w:t>
            </w:r>
            <w:proofErr w:type="spellEnd"/>
            <w:r>
              <w:rPr>
                <w:rFonts w:ascii="Trebuchet MS" w:hAnsi="Trebuchet MS"/>
                <w:szCs w:val="20"/>
              </w:rPr>
              <w:t xml:space="preserve"> indicates if the device uses the static address configured with </w:t>
            </w:r>
            <w:proofErr w:type="spellStart"/>
            <w:r>
              <w:rPr>
                <w:rStyle w:val="Emphasis"/>
                <w:rFonts w:ascii="Trebuchet MS" w:hAnsi="Trebuchet MS"/>
                <w:szCs w:val="20"/>
              </w:rPr>
              <w:t>LXIDeviceSpecificConfiguration</w:t>
            </w:r>
            <w:proofErr w:type="spellEnd"/>
            <w:r>
              <w:rPr>
                <w:rStyle w:val="Emphasis"/>
                <w:rFonts w:ascii="Trebuchet MS" w:hAnsi="Trebuchet MS"/>
                <w:szCs w:val="20"/>
              </w:rPr>
              <w:t>/IPv6/</w:t>
            </w:r>
            <w:proofErr w:type="spellStart"/>
            <w:r>
              <w:rPr>
                <w:rStyle w:val="Emphasis"/>
                <w:rFonts w:ascii="Trebuchet MS" w:hAnsi="Trebuchet MS"/>
                <w:szCs w:val="20"/>
              </w:rPr>
              <w:t>StaticAddress</w:t>
            </w:r>
            <w:proofErr w:type="spellEnd"/>
            <w:r>
              <w:rPr>
                <w:rFonts w:ascii="Trebuchet MS" w:hAnsi="Trebuchet MS"/>
                <w:szCs w:val="20"/>
              </w:rPr>
              <w:t xml:space="preserve">. </w:t>
            </w:r>
          </w:p>
          <w:p w14:paraId="1E8B79C4"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There might not be a static address configured. </w:t>
            </w:r>
          </w:p>
          <w:p w14:paraId="67CB13F7"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RULE:23.12.5.1-4</w:t>
            </w:r>
            <w:r>
              <w:rPr>
                <w:rFonts w:ascii="Trebuchet MS" w:hAnsi="Trebuchet MS"/>
                <w:szCs w:val="20"/>
              </w:rPr>
              <w:t xml:space="preserve"> </w:t>
            </w:r>
          </w:p>
          <w:p w14:paraId="74C9DAAC"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7A9FCCB9" w14:textId="77777777">
        <w:trPr>
          <w:divId w:val="556401912"/>
          <w:tblCellSpacing w:w="15" w:type="dxa"/>
        </w:trPr>
        <w:tc>
          <w:tcPr>
            <w:tcW w:w="0" w:type="auto"/>
            <w:tcMar>
              <w:top w:w="15" w:type="dxa"/>
              <w:left w:w="45" w:type="dxa"/>
              <w:bottom w:w="15" w:type="dxa"/>
              <w:right w:w="45" w:type="dxa"/>
            </w:tcMar>
            <w:hideMark/>
          </w:tcPr>
          <w:p w14:paraId="1471B355" w14:textId="77777777" w:rsidR="00740D05" w:rsidRDefault="00740D05" w:rsidP="006E2324">
            <w:pPr>
              <w:spacing w:after="120"/>
              <w:rPr>
                <w:rFonts w:ascii="Trebuchet MS" w:hAnsi="Trebuchet MS"/>
                <w:szCs w:val="20"/>
              </w:rPr>
            </w:pPr>
            <w:r>
              <w:rPr>
                <w:rFonts w:ascii="Trebuchet MS" w:hAnsi="Trebuchet MS"/>
                <w:szCs w:val="20"/>
              </w:rPr>
              <w:t>privacy Mode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740D05" w14:paraId="4405FF82" w14:textId="77777777">
              <w:trPr>
                <w:gridAfter w:val="1"/>
                <w:tblCellSpacing w:w="15" w:type="dxa"/>
              </w:trPr>
              <w:tc>
                <w:tcPr>
                  <w:tcW w:w="0" w:type="auto"/>
                  <w:tcMar>
                    <w:top w:w="15" w:type="dxa"/>
                    <w:left w:w="45" w:type="dxa"/>
                    <w:bottom w:w="15" w:type="dxa"/>
                    <w:right w:w="45" w:type="dxa"/>
                  </w:tcMar>
                  <w:hideMark/>
                </w:tcPr>
                <w:p w14:paraId="68F96E36" w14:textId="77777777" w:rsidR="00740D05" w:rsidRDefault="00740D05" w:rsidP="006E2324">
                  <w:pPr>
                    <w:spacing w:after="120"/>
                    <w:rPr>
                      <w:rFonts w:ascii="Trebuchet MS" w:hAnsi="Trebuchet MS"/>
                      <w:szCs w:val="20"/>
                    </w:rPr>
                  </w:pPr>
                </w:p>
              </w:tc>
            </w:tr>
            <w:tr w:rsidR="00740D05" w14:paraId="2B3DB9FA" w14:textId="77777777">
              <w:trPr>
                <w:tblCellSpacing w:w="15" w:type="dxa"/>
              </w:trPr>
              <w:tc>
                <w:tcPr>
                  <w:tcW w:w="0" w:type="auto"/>
                  <w:tcMar>
                    <w:top w:w="15" w:type="dxa"/>
                    <w:left w:w="45" w:type="dxa"/>
                    <w:bottom w:w="15" w:type="dxa"/>
                    <w:right w:w="45" w:type="dxa"/>
                  </w:tcMar>
                  <w:hideMark/>
                </w:tcPr>
                <w:p w14:paraId="3527FBAA"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9EE6FA4"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6D43A453" w14:textId="77777777">
              <w:trPr>
                <w:tblCellSpacing w:w="15" w:type="dxa"/>
              </w:trPr>
              <w:tc>
                <w:tcPr>
                  <w:tcW w:w="0" w:type="auto"/>
                  <w:tcMar>
                    <w:top w:w="15" w:type="dxa"/>
                    <w:left w:w="45" w:type="dxa"/>
                    <w:bottom w:w="15" w:type="dxa"/>
                    <w:right w:w="45" w:type="dxa"/>
                  </w:tcMar>
                  <w:hideMark/>
                </w:tcPr>
                <w:p w14:paraId="7A1465A9"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B8D0D49"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6565CF60" w14:textId="77777777">
              <w:trPr>
                <w:tblCellSpacing w:w="15" w:type="dxa"/>
              </w:trPr>
              <w:tc>
                <w:tcPr>
                  <w:tcW w:w="0" w:type="auto"/>
                  <w:tcMar>
                    <w:top w:w="15" w:type="dxa"/>
                    <w:left w:w="45" w:type="dxa"/>
                    <w:bottom w:w="15" w:type="dxa"/>
                    <w:right w:w="45" w:type="dxa"/>
                  </w:tcMar>
                  <w:hideMark/>
                </w:tcPr>
                <w:p w14:paraId="5703F944"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E7E7BF2"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0DD17543"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378C4795" w14:textId="77777777" w:rsidR="00740D05" w:rsidRDefault="00740D05" w:rsidP="006E2324">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1BA2FA78"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privacyModeEnabled</w:t>
            </w:r>
            <w:proofErr w:type="spellEnd"/>
            <w:r>
              <w:rPr>
                <w:rFonts w:ascii="Trebuchet MS" w:hAnsi="Trebuchet MS"/>
                <w:szCs w:val="20"/>
              </w:rPr>
              <w:t xml:space="preserve"> indicates if the MAC address is included in the IPv6 address generation. </w:t>
            </w:r>
          </w:p>
          <w:p w14:paraId="566F912E"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When </w:t>
            </w:r>
            <w:proofErr w:type="spellStart"/>
            <w:r>
              <w:rPr>
                <w:rStyle w:val="Emphasis"/>
                <w:rFonts w:ascii="Trebuchet MS" w:hAnsi="Trebuchet MS"/>
                <w:szCs w:val="20"/>
              </w:rPr>
              <w:t>privacyModeEnabled</w:t>
            </w:r>
            <w:proofErr w:type="spellEnd"/>
            <w:r>
              <w:rPr>
                <w:rFonts w:ascii="Trebuchet MS" w:hAnsi="Trebuchet MS"/>
                <w:szCs w:val="20"/>
              </w:rPr>
              <w:t xml:space="preserve"> is enabled, neither the link local address, unique local address nor the SLAAC-generated addresses include the device MAC address. </w:t>
            </w:r>
          </w:p>
          <w:p w14:paraId="11216569"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See the </w:t>
            </w:r>
            <w:r>
              <w:rPr>
                <w:rStyle w:val="Emphasis"/>
                <w:rFonts w:ascii="Trebuchet MS" w:hAnsi="Trebuchet MS"/>
                <w:szCs w:val="20"/>
              </w:rPr>
              <w:t>Observation</w:t>
            </w:r>
            <w:r>
              <w:rPr>
                <w:rFonts w:ascii="Trebuchet MS" w:hAnsi="Trebuchet MS"/>
                <w:szCs w:val="20"/>
              </w:rPr>
              <w:t xml:space="preserve"> on IPv6 autoconfiguration under </w:t>
            </w:r>
            <w:r>
              <w:rPr>
                <w:rStyle w:val="Emphasis"/>
                <w:rFonts w:ascii="Trebuchet MS" w:hAnsi="Trebuchet MS"/>
                <w:szCs w:val="20"/>
              </w:rPr>
              <w:t>Network/IPv6</w:t>
            </w:r>
            <w:r>
              <w:rPr>
                <w:rFonts w:ascii="Trebuchet MS" w:hAnsi="Trebuchet MS"/>
                <w:szCs w:val="20"/>
              </w:rPr>
              <w:t xml:space="preserve">. </w:t>
            </w:r>
          </w:p>
          <w:p w14:paraId="493C1C80"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RULE:23.12.5.1-5</w:t>
            </w:r>
            <w:r>
              <w:rPr>
                <w:rFonts w:ascii="Trebuchet MS" w:hAnsi="Trebuchet MS"/>
                <w:szCs w:val="20"/>
              </w:rPr>
              <w:t xml:space="preserve"> </w:t>
            </w:r>
          </w:p>
          <w:p w14:paraId="221E2C8C"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If False the device is in unsecure mode.</w:t>
            </w:r>
          </w:p>
        </w:tc>
      </w:tr>
      <w:tr w:rsidR="00740D05" w14:paraId="11564D00" w14:textId="77777777">
        <w:trPr>
          <w:divId w:val="556401912"/>
          <w:tblCellSpacing w:w="15" w:type="dxa"/>
        </w:trPr>
        <w:tc>
          <w:tcPr>
            <w:tcW w:w="0" w:type="auto"/>
            <w:tcMar>
              <w:top w:w="15" w:type="dxa"/>
              <w:left w:w="45" w:type="dxa"/>
              <w:bottom w:w="15" w:type="dxa"/>
              <w:right w:w="45" w:type="dxa"/>
            </w:tcMar>
            <w:hideMark/>
          </w:tcPr>
          <w:p w14:paraId="5F7DDB8D" w14:textId="77777777" w:rsidR="00740D05" w:rsidRDefault="00740D05" w:rsidP="006E2324">
            <w:pPr>
              <w:spacing w:after="120"/>
              <w:rPr>
                <w:rFonts w:ascii="Trebuchet MS" w:hAnsi="Trebuchet MS"/>
                <w:szCs w:val="20"/>
              </w:rPr>
            </w:pPr>
            <w:proofErr w:type="spellStart"/>
            <w:r>
              <w:rPr>
                <w:rFonts w:ascii="Trebuchet MS" w:hAnsi="Trebuchet MS"/>
                <w:szCs w:val="20"/>
              </w:rPr>
              <w:t>mDNSEnabled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740D05" w14:paraId="4F176C38" w14:textId="77777777">
              <w:trPr>
                <w:gridAfter w:val="1"/>
                <w:tblCellSpacing w:w="15" w:type="dxa"/>
              </w:trPr>
              <w:tc>
                <w:tcPr>
                  <w:tcW w:w="0" w:type="auto"/>
                  <w:tcMar>
                    <w:top w:w="15" w:type="dxa"/>
                    <w:left w:w="45" w:type="dxa"/>
                    <w:bottom w:w="15" w:type="dxa"/>
                    <w:right w:w="45" w:type="dxa"/>
                  </w:tcMar>
                  <w:hideMark/>
                </w:tcPr>
                <w:p w14:paraId="7A5CA449" w14:textId="77777777" w:rsidR="00740D05" w:rsidRDefault="00740D05" w:rsidP="006E2324">
                  <w:pPr>
                    <w:spacing w:after="120"/>
                    <w:rPr>
                      <w:rFonts w:ascii="Trebuchet MS" w:hAnsi="Trebuchet MS"/>
                      <w:szCs w:val="20"/>
                    </w:rPr>
                  </w:pPr>
                </w:p>
              </w:tc>
            </w:tr>
            <w:tr w:rsidR="00740D05" w14:paraId="1B53E8E9" w14:textId="77777777">
              <w:trPr>
                <w:tblCellSpacing w:w="15" w:type="dxa"/>
              </w:trPr>
              <w:tc>
                <w:tcPr>
                  <w:tcW w:w="0" w:type="auto"/>
                  <w:tcMar>
                    <w:top w:w="15" w:type="dxa"/>
                    <w:left w:w="45" w:type="dxa"/>
                    <w:bottom w:w="15" w:type="dxa"/>
                    <w:right w:w="45" w:type="dxa"/>
                  </w:tcMar>
                  <w:hideMark/>
                </w:tcPr>
                <w:p w14:paraId="509F892B"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35E14E2"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2990DBE2" w14:textId="77777777">
              <w:trPr>
                <w:tblCellSpacing w:w="15" w:type="dxa"/>
              </w:trPr>
              <w:tc>
                <w:tcPr>
                  <w:tcW w:w="0" w:type="auto"/>
                  <w:tcMar>
                    <w:top w:w="15" w:type="dxa"/>
                    <w:left w:w="45" w:type="dxa"/>
                    <w:bottom w:w="15" w:type="dxa"/>
                    <w:right w:w="45" w:type="dxa"/>
                  </w:tcMar>
                  <w:hideMark/>
                </w:tcPr>
                <w:p w14:paraId="7D1AFF11"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FB839DF"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68A51BC0" w14:textId="77777777">
              <w:trPr>
                <w:tblCellSpacing w:w="15" w:type="dxa"/>
              </w:trPr>
              <w:tc>
                <w:tcPr>
                  <w:tcW w:w="0" w:type="auto"/>
                  <w:tcMar>
                    <w:top w:w="15" w:type="dxa"/>
                    <w:left w:w="45" w:type="dxa"/>
                    <w:bottom w:w="15" w:type="dxa"/>
                    <w:right w:w="45" w:type="dxa"/>
                  </w:tcMar>
                  <w:hideMark/>
                </w:tcPr>
                <w:p w14:paraId="35502599"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EBF36C5"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21267C14"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5C72D13F" w14:textId="77777777" w:rsidR="00740D05" w:rsidRDefault="00740D05" w:rsidP="006E2324">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BD250C1"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mDNSEnabled</w:t>
            </w:r>
            <w:proofErr w:type="spellEnd"/>
            <w:r>
              <w:rPr>
                <w:rFonts w:ascii="Trebuchet MS" w:hAnsi="Trebuchet MS"/>
                <w:szCs w:val="20"/>
              </w:rPr>
              <w:t xml:space="preserve"> represents the state of the IPv6 multicast DNS responder in the device. </w:t>
            </w:r>
          </w:p>
          <w:p w14:paraId="0E70C10D"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16AAC766"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30B045F5"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mDNSEnabled</w:t>
            </w:r>
            <w:proofErr w:type="spellEnd"/>
            <w:r>
              <w:rPr>
                <w:rFonts w:ascii="Trebuchet MS" w:hAnsi="Trebuchet MS"/>
                <w:szCs w:val="20"/>
              </w:rPr>
              <w:t xml:space="preserve"> is absent, and </w:t>
            </w:r>
            <w:r>
              <w:rPr>
                <w:rStyle w:val="Emphasis"/>
                <w:rFonts w:ascii="Trebuchet MS" w:hAnsi="Trebuchet MS"/>
                <w:szCs w:val="20"/>
              </w:rPr>
              <w:t>IPv4/@mDNSEnabled</w:t>
            </w:r>
            <w:r>
              <w:rPr>
                <w:rFonts w:ascii="Trebuchet MS" w:hAnsi="Trebuchet MS"/>
                <w:szCs w:val="20"/>
              </w:rPr>
              <w:t xml:space="preserve"> is present, then </w:t>
            </w:r>
            <w:proofErr w:type="spellStart"/>
            <w:r>
              <w:rPr>
                <w:rStyle w:val="Emphasis"/>
                <w:rFonts w:ascii="Trebuchet MS" w:hAnsi="Trebuchet MS"/>
                <w:szCs w:val="20"/>
              </w:rPr>
              <w:t>mDNSEnabled</w:t>
            </w:r>
            <w:proofErr w:type="spellEnd"/>
            <w:r>
              <w:rPr>
                <w:rFonts w:ascii="Trebuchet MS" w:hAnsi="Trebuchet MS"/>
                <w:szCs w:val="20"/>
              </w:rPr>
              <w:t xml:space="preserve"> takes on the same value as </w:t>
            </w:r>
            <w:r>
              <w:rPr>
                <w:rStyle w:val="Emphasis"/>
                <w:rFonts w:ascii="Trebuchet MS" w:hAnsi="Trebuchet MS"/>
                <w:szCs w:val="20"/>
              </w:rPr>
              <w:t>IPv4/@mDNSEnabled</w:t>
            </w:r>
            <w:r>
              <w:rPr>
                <w:rFonts w:ascii="Trebuchet MS" w:hAnsi="Trebuchet MS"/>
                <w:szCs w:val="20"/>
              </w:rPr>
              <w:t xml:space="preserve">. </w:t>
            </w:r>
          </w:p>
          <w:p w14:paraId="7578A0CA"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RULE:23.12.5.1-6</w:t>
            </w:r>
            <w:r>
              <w:rPr>
                <w:rFonts w:ascii="Trebuchet MS" w:hAnsi="Trebuchet MS"/>
                <w:szCs w:val="20"/>
              </w:rPr>
              <w:t xml:space="preserve"> </w:t>
            </w:r>
          </w:p>
          <w:p w14:paraId="2FBD6EF4"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0AA6ACBF" w14:textId="77777777">
        <w:trPr>
          <w:divId w:val="556401912"/>
          <w:tblCellSpacing w:w="15" w:type="dxa"/>
        </w:trPr>
        <w:tc>
          <w:tcPr>
            <w:tcW w:w="0" w:type="auto"/>
            <w:tcMar>
              <w:top w:w="15" w:type="dxa"/>
              <w:left w:w="45" w:type="dxa"/>
              <w:bottom w:w="15" w:type="dxa"/>
              <w:right w:w="45" w:type="dxa"/>
            </w:tcMar>
            <w:hideMark/>
          </w:tcPr>
          <w:p w14:paraId="36D4C1FB" w14:textId="77777777" w:rsidR="00740D05" w:rsidRDefault="00740D05" w:rsidP="006E2324">
            <w:pPr>
              <w:spacing w:after="120"/>
              <w:rPr>
                <w:rFonts w:ascii="Trebuchet MS" w:hAnsi="Trebuchet MS"/>
                <w:szCs w:val="20"/>
              </w:rPr>
            </w:pPr>
            <w:r>
              <w:rPr>
                <w:rFonts w:ascii="Trebuchet MS" w:hAnsi="Trebuchet MS"/>
                <w:szCs w:val="20"/>
              </w:rPr>
              <w:t xml:space="preserve">dynamic </w:t>
            </w:r>
            <w:proofErr w:type="spellStart"/>
            <w:r>
              <w:rPr>
                <w:rFonts w:ascii="Trebuchet MS" w:hAnsi="Trebuchet MS"/>
                <w:szCs w:val="20"/>
              </w:rPr>
              <w:t>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740D05" w14:paraId="181CC149" w14:textId="77777777">
              <w:trPr>
                <w:gridAfter w:val="1"/>
                <w:tblCellSpacing w:w="15" w:type="dxa"/>
              </w:trPr>
              <w:tc>
                <w:tcPr>
                  <w:tcW w:w="0" w:type="auto"/>
                  <w:tcMar>
                    <w:top w:w="15" w:type="dxa"/>
                    <w:left w:w="45" w:type="dxa"/>
                    <w:bottom w:w="15" w:type="dxa"/>
                    <w:right w:w="45" w:type="dxa"/>
                  </w:tcMar>
                  <w:hideMark/>
                </w:tcPr>
                <w:p w14:paraId="1B2290E1" w14:textId="77777777" w:rsidR="00740D05" w:rsidRDefault="00740D05" w:rsidP="006E2324">
                  <w:pPr>
                    <w:spacing w:after="120"/>
                    <w:rPr>
                      <w:rFonts w:ascii="Trebuchet MS" w:hAnsi="Trebuchet MS"/>
                      <w:szCs w:val="20"/>
                    </w:rPr>
                  </w:pPr>
                </w:p>
              </w:tc>
            </w:tr>
            <w:tr w:rsidR="00740D05" w14:paraId="2E7A3C1A" w14:textId="77777777">
              <w:trPr>
                <w:tblCellSpacing w:w="15" w:type="dxa"/>
              </w:trPr>
              <w:tc>
                <w:tcPr>
                  <w:tcW w:w="0" w:type="auto"/>
                  <w:tcMar>
                    <w:top w:w="15" w:type="dxa"/>
                    <w:left w:w="45" w:type="dxa"/>
                    <w:bottom w:w="15" w:type="dxa"/>
                    <w:right w:w="45" w:type="dxa"/>
                  </w:tcMar>
                  <w:hideMark/>
                </w:tcPr>
                <w:p w14:paraId="222FD42E"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FEBA734"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67E1CD20" w14:textId="77777777">
              <w:trPr>
                <w:tblCellSpacing w:w="15" w:type="dxa"/>
              </w:trPr>
              <w:tc>
                <w:tcPr>
                  <w:tcW w:w="0" w:type="auto"/>
                  <w:tcMar>
                    <w:top w:w="15" w:type="dxa"/>
                    <w:left w:w="45" w:type="dxa"/>
                    <w:bottom w:w="15" w:type="dxa"/>
                    <w:right w:w="45" w:type="dxa"/>
                  </w:tcMar>
                  <w:hideMark/>
                </w:tcPr>
                <w:p w14:paraId="22606C7E"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82ED658"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0F77190B" w14:textId="77777777">
              <w:trPr>
                <w:tblCellSpacing w:w="15" w:type="dxa"/>
              </w:trPr>
              <w:tc>
                <w:tcPr>
                  <w:tcW w:w="0" w:type="auto"/>
                  <w:tcMar>
                    <w:top w:w="15" w:type="dxa"/>
                    <w:left w:w="45" w:type="dxa"/>
                    <w:bottom w:w="15" w:type="dxa"/>
                    <w:right w:w="45" w:type="dxa"/>
                  </w:tcMar>
                  <w:hideMark/>
                </w:tcPr>
                <w:p w14:paraId="5C8738B0" w14:textId="77777777" w:rsidR="00740D05" w:rsidRDefault="00740D05" w:rsidP="006E2324">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4A969FA3"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670872E4"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A2C8200" w14:textId="77777777" w:rsidR="00740D05" w:rsidRDefault="00740D05" w:rsidP="006E2324">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2884066E"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dynamicDNSEnabled</w:t>
            </w:r>
            <w:proofErr w:type="spellEnd"/>
            <w:r>
              <w:rPr>
                <w:rFonts w:ascii="Trebuchet MS" w:hAnsi="Trebuchet MS"/>
                <w:szCs w:val="20"/>
              </w:rPr>
              <w:t xml:space="preserve"> represents the state of the IPv6 dynamic DNS capability used to publish the hostname of the device. </w:t>
            </w:r>
          </w:p>
          <w:p w14:paraId="6BF767ED"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dynamicDNSEnabled</w:t>
            </w:r>
            <w:proofErr w:type="spellEnd"/>
            <w:r>
              <w:rPr>
                <w:rFonts w:ascii="Trebuchet MS" w:hAnsi="Trebuchet MS"/>
                <w:szCs w:val="20"/>
              </w:rPr>
              <w:t xml:space="preserve"> is absent, and </w:t>
            </w:r>
            <w:r>
              <w:rPr>
                <w:rStyle w:val="Emphasis"/>
                <w:rFonts w:ascii="Trebuchet MS" w:hAnsi="Trebuchet MS"/>
                <w:szCs w:val="20"/>
              </w:rPr>
              <w:t>IPv4/@dynamicDNSEnabled</w:t>
            </w:r>
            <w:r>
              <w:rPr>
                <w:rFonts w:ascii="Trebuchet MS" w:hAnsi="Trebuchet MS"/>
                <w:szCs w:val="20"/>
              </w:rPr>
              <w:t xml:space="preserve"> is present, then </w:t>
            </w:r>
            <w:proofErr w:type="spellStart"/>
            <w:r>
              <w:rPr>
                <w:rStyle w:val="Emphasis"/>
                <w:rFonts w:ascii="Trebuchet MS" w:hAnsi="Trebuchet MS"/>
                <w:szCs w:val="20"/>
              </w:rPr>
              <w:lastRenderedPageBreak/>
              <w:t>dynamicDNSEnabled</w:t>
            </w:r>
            <w:proofErr w:type="spellEnd"/>
            <w:r>
              <w:rPr>
                <w:rFonts w:ascii="Trebuchet MS" w:hAnsi="Trebuchet MS"/>
                <w:szCs w:val="20"/>
              </w:rPr>
              <w:t xml:space="preserve"> takes on the same value as </w:t>
            </w:r>
            <w:r>
              <w:rPr>
                <w:rStyle w:val="Emphasis"/>
                <w:rFonts w:ascii="Trebuchet MS" w:hAnsi="Trebuchet MS"/>
                <w:szCs w:val="20"/>
              </w:rPr>
              <w:t>IPv4/@dynamicDNSEnabled</w:t>
            </w:r>
            <w:r>
              <w:rPr>
                <w:rFonts w:ascii="Trebuchet MS" w:hAnsi="Trebuchet MS"/>
                <w:szCs w:val="20"/>
              </w:rPr>
              <w:t xml:space="preserve">. </w:t>
            </w:r>
          </w:p>
          <w:p w14:paraId="0D5AD142"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RULE:23.12.5.1-7</w:t>
            </w:r>
            <w:r>
              <w:rPr>
                <w:rFonts w:ascii="Trebuchet MS" w:hAnsi="Trebuchet MS"/>
                <w:szCs w:val="20"/>
              </w:rPr>
              <w:t xml:space="preserve"> Dynamic DNS is optional for LXI devices. Therefore, if not implemented, the device shall ignore this attribute on a PUT. </w:t>
            </w:r>
          </w:p>
          <w:p w14:paraId="701A82A7"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RULE:23.12.5.1-8</w:t>
            </w:r>
            <w:r>
              <w:rPr>
                <w:rFonts w:ascii="Trebuchet MS" w:hAnsi="Trebuchet MS"/>
                <w:szCs w:val="20"/>
              </w:rPr>
              <w:t xml:space="preserve"> Devices that do not implement </w:t>
            </w:r>
            <w:proofErr w:type="spellStart"/>
            <w:r>
              <w:rPr>
                <w:rFonts w:ascii="Trebuchet MS" w:hAnsi="Trebuchet MS"/>
                <w:szCs w:val="20"/>
              </w:rPr>
              <w:t>dynamicDNS</w:t>
            </w:r>
            <w:proofErr w:type="spellEnd"/>
            <w:r>
              <w:rPr>
                <w:rFonts w:ascii="Trebuchet MS" w:hAnsi="Trebuchet MS"/>
                <w:szCs w:val="20"/>
              </w:rPr>
              <w:t xml:space="preserve"> shall omit this attribute on a GET. </w:t>
            </w:r>
          </w:p>
          <w:p w14:paraId="44132AEB"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RULE:23.12.5.1-9</w:t>
            </w:r>
            <w:r>
              <w:rPr>
                <w:rFonts w:ascii="Trebuchet MS" w:hAnsi="Trebuchet MS"/>
                <w:szCs w:val="20"/>
              </w:rPr>
              <w:t xml:space="preserve"> Attribute shall be implemented irrespective of if IPv4 dynamic DNS is implemented. </w:t>
            </w:r>
          </w:p>
          <w:p w14:paraId="2E6242BA"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63914BE6" w14:textId="77777777">
        <w:trPr>
          <w:divId w:val="556401912"/>
          <w:tblCellSpacing w:w="15" w:type="dxa"/>
        </w:trPr>
        <w:tc>
          <w:tcPr>
            <w:tcW w:w="0" w:type="auto"/>
            <w:tcMar>
              <w:top w:w="15" w:type="dxa"/>
              <w:left w:w="45" w:type="dxa"/>
              <w:bottom w:w="15" w:type="dxa"/>
              <w:right w:w="45" w:type="dxa"/>
            </w:tcMar>
            <w:hideMark/>
          </w:tcPr>
          <w:p w14:paraId="373DC054" w14:textId="77777777" w:rsidR="00740D05" w:rsidRDefault="00740D05" w:rsidP="006E2324">
            <w:pPr>
              <w:spacing w:after="120"/>
              <w:rPr>
                <w:rFonts w:ascii="Trebuchet MS" w:hAnsi="Trebuchet MS"/>
                <w:szCs w:val="20"/>
              </w:rPr>
            </w:pPr>
            <w:proofErr w:type="spellStart"/>
            <w:r>
              <w:rPr>
                <w:rFonts w:ascii="Trebuchet MS" w:hAnsi="Trebuchet MS"/>
                <w:szCs w:val="20"/>
              </w:rPr>
              <w:lastRenderedPageBreak/>
              <w:t>pingEnabled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740D05" w14:paraId="6D9BE29A" w14:textId="77777777">
              <w:trPr>
                <w:gridAfter w:val="1"/>
                <w:tblCellSpacing w:w="15" w:type="dxa"/>
              </w:trPr>
              <w:tc>
                <w:tcPr>
                  <w:tcW w:w="0" w:type="auto"/>
                  <w:tcMar>
                    <w:top w:w="15" w:type="dxa"/>
                    <w:left w:w="45" w:type="dxa"/>
                    <w:bottom w:w="15" w:type="dxa"/>
                    <w:right w:w="45" w:type="dxa"/>
                  </w:tcMar>
                  <w:hideMark/>
                </w:tcPr>
                <w:p w14:paraId="57081F0C" w14:textId="77777777" w:rsidR="00740D05" w:rsidRDefault="00740D05" w:rsidP="006E2324">
                  <w:pPr>
                    <w:spacing w:after="120"/>
                    <w:rPr>
                      <w:rFonts w:ascii="Trebuchet MS" w:hAnsi="Trebuchet MS"/>
                      <w:szCs w:val="20"/>
                    </w:rPr>
                  </w:pPr>
                </w:p>
              </w:tc>
            </w:tr>
            <w:tr w:rsidR="00740D05" w14:paraId="3F3BCF7F" w14:textId="77777777">
              <w:trPr>
                <w:tblCellSpacing w:w="15" w:type="dxa"/>
              </w:trPr>
              <w:tc>
                <w:tcPr>
                  <w:tcW w:w="0" w:type="auto"/>
                  <w:tcMar>
                    <w:top w:w="15" w:type="dxa"/>
                    <w:left w:w="45" w:type="dxa"/>
                    <w:bottom w:w="15" w:type="dxa"/>
                    <w:right w:w="45" w:type="dxa"/>
                  </w:tcMar>
                  <w:hideMark/>
                </w:tcPr>
                <w:p w14:paraId="10512695"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441E6B1"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1724DF60" w14:textId="77777777">
              <w:trPr>
                <w:tblCellSpacing w:w="15" w:type="dxa"/>
              </w:trPr>
              <w:tc>
                <w:tcPr>
                  <w:tcW w:w="0" w:type="auto"/>
                  <w:tcMar>
                    <w:top w:w="15" w:type="dxa"/>
                    <w:left w:w="45" w:type="dxa"/>
                    <w:bottom w:w="15" w:type="dxa"/>
                    <w:right w:w="45" w:type="dxa"/>
                  </w:tcMar>
                  <w:hideMark/>
                </w:tcPr>
                <w:p w14:paraId="749401A4"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D0FEDDB"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3CFDF4A1" w14:textId="77777777">
              <w:trPr>
                <w:tblCellSpacing w:w="15" w:type="dxa"/>
              </w:trPr>
              <w:tc>
                <w:tcPr>
                  <w:tcW w:w="0" w:type="auto"/>
                  <w:tcMar>
                    <w:top w:w="15" w:type="dxa"/>
                    <w:left w:w="45" w:type="dxa"/>
                    <w:bottom w:w="15" w:type="dxa"/>
                    <w:right w:w="45" w:type="dxa"/>
                  </w:tcMar>
                  <w:hideMark/>
                </w:tcPr>
                <w:p w14:paraId="7C9A203E"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FD3D778"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759E9CC0"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0F070E7" w14:textId="77777777" w:rsidR="00740D05" w:rsidRDefault="00740D05" w:rsidP="006E2324">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03283134"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pingEnabled</w:t>
            </w:r>
            <w:proofErr w:type="spellEnd"/>
            <w:r>
              <w:rPr>
                <w:rFonts w:ascii="Trebuchet MS" w:hAnsi="Trebuchet MS"/>
                <w:szCs w:val="20"/>
              </w:rPr>
              <w:t xml:space="preserve"> represents the state of the IPv6 ICMP ping function.</w:t>
            </w:r>
          </w:p>
          <w:p w14:paraId="37F43EDB"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pingEnabled</w:t>
            </w:r>
            <w:proofErr w:type="spellEnd"/>
            <w:r>
              <w:rPr>
                <w:rFonts w:ascii="Trebuchet MS" w:hAnsi="Trebuchet MS"/>
                <w:szCs w:val="20"/>
              </w:rPr>
              <w:t xml:space="preserve"> is absent, and </w:t>
            </w:r>
            <w:r>
              <w:rPr>
                <w:rStyle w:val="Emphasis"/>
                <w:rFonts w:ascii="Trebuchet MS" w:hAnsi="Trebuchet MS"/>
                <w:szCs w:val="20"/>
              </w:rPr>
              <w:t>IPv4/@pingEnabled</w:t>
            </w:r>
            <w:r>
              <w:rPr>
                <w:rFonts w:ascii="Trebuchet MS" w:hAnsi="Trebuchet MS"/>
                <w:szCs w:val="20"/>
              </w:rPr>
              <w:t xml:space="preserve"> is present, then </w:t>
            </w:r>
            <w:proofErr w:type="spellStart"/>
            <w:r>
              <w:rPr>
                <w:rStyle w:val="Emphasis"/>
                <w:rFonts w:ascii="Trebuchet MS" w:hAnsi="Trebuchet MS"/>
                <w:szCs w:val="20"/>
              </w:rPr>
              <w:t>pingEnabled</w:t>
            </w:r>
            <w:proofErr w:type="spellEnd"/>
            <w:r>
              <w:rPr>
                <w:rFonts w:ascii="Trebuchet MS" w:hAnsi="Trebuchet MS"/>
                <w:szCs w:val="20"/>
              </w:rPr>
              <w:t xml:space="preserve"> takes on the same value as </w:t>
            </w:r>
            <w:r>
              <w:rPr>
                <w:rStyle w:val="Emphasis"/>
                <w:rFonts w:ascii="Trebuchet MS" w:hAnsi="Trebuchet MS"/>
                <w:szCs w:val="20"/>
              </w:rPr>
              <w:t>IPv4/@pingEnabled</w:t>
            </w:r>
            <w:r>
              <w:rPr>
                <w:rFonts w:ascii="Trebuchet MS" w:hAnsi="Trebuchet MS"/>
                <w:szCs w:val="20"/>
              </w:rPr>
              <w:t xml:space="preserve">. </w:t>
            </w:r>
          </w:p>
          <w:p w14:paraId="301C1C6C"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The common IPv4 practice of blocking ICMP packets as a supposed security measure is not recommended on IPv6, as IPv6 functioning depends on ICMPv6 for error messages, path MTU discovery, multicast group management and Neighbor Discovery. IPv6 also relies upon multicast availability, which impacts firewalls, intrusion detection and access control rules.</w:t>
            </w:r>
            <w:r>
              <w:rPr>
                <w:rFonts w:ascii="Trebuchet MS" w:hAnsi="Trebuchet MS"/>
                <w:szCs w:val="20"/>
              </w:rPr>
              <w:t xml:space="preserve"> </w:t>
            </w:r>
          </w:p>
          <w:p w14:paraId="417B22F1"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On some devices IPv6/@pingEnabled must match the IPv4/@pingEnabled state.</w:t>
            </w:r>
            <w:r>
              <w:rPr>
                <w:rFonts w:ascii="Trebuchet MS" w:hAnsi="Trebuchet MS"/>
                <w:szCs w:val="20"/>
              </w:rPr>
              <w:t xml:space="preserve"> </w:t>
            </w:r>
          </w:p>
          <w:p w14:paraId="2BF84ADF"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RULE:23.12.5.1-10</w:t>
            </w:r>
            <w:r>
              <w:rPr>
                <w:rFonts w:ascii="Trebuchet MS" w:hAnsi="Trebuchet MS"/>
                <w:szCs w:val="20"/>
              </w:rPr>
              <w:t xml:space="preserve"> </w:t>
            </w:r>
          </w:p>
          <w:p w14:paraId="6F5D2640"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6639DE28" w14:textId="77777777">
        <w:trPr>
          <w:divId w:val="556401912"/>
          <w:tblCellSpacing w:w="15" w:type="dxa"/>
        </w:trPr>
        <w:tc>
          <w:tcPr>
            <w:tcW w:w="0" w:type="auto"/>
            <w:tcMar>
              <w:top w:w="15" w:type="dxa"/>
              <w:left w:w="45" w:type="dxa"/>
              <w:bottom w:w="15" w:type="dxa"/>
              <w:right w:w="45" w:type="dxa"/>
            </w:tcMar>
            <w:hideMark/>
          </w:tcPr>
          <w:p w14:paraId="5819B110" w14:textId="77777777" w:rsidR="00740D05" w:rsidRDefault="00740D05" w:rsidP="006E2324">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29"/>
              <w:gridCol w:w="968"/>
            </w:tblGrid>
            <w:tr w:rsidR="00740D05" w14:paraId="64B38E0D" w14:textId="77777777">
              <w:trPr>
                <w:tblCellSpacing w:w="15" w:type="dxa"/>
              </w:trPr>
              <w:tc>
                <w:tcPr>
                  <w:tcW w:w="0" w:type="auto"/>
                  <w:tcMar>
                    <w:top w:w="15" w:type="dxa"/>
                    <w:left w:w="45" w:type="dxa"/>
                    <w:bottom w:w="15" w:type="dxa"/>
                    <w:right w:w="45" w:type="dxa"/>
                  </w:tcMar>
                  <w:hideMark/>
                </w:tcPr>
                <w:p w14:paraId="6CAA8BFA"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5C8D580"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r>
            <w:tr w:rsidR="00740D05" w14:paraId="2EC0C5A8" w14:textId="77777777">
              <w:trPr>
                <w:tblCellSpacing w:w="15" w:type="dxa"/>
              </w:trPr>
              <w:tc>
                <w:tcPr>
                  <w:tcW w:w="0" w:type="auto"/>
                  <w:tcMar>
                    <w:top w:w="15" w:type="dxa"/>
                    <w:left w:w="45" w:type="dxa"/>
                    <w:bottom w:w="15" w:type="dxa"/>
                    <w:right w:w="45" w:type="dxa"/>
                  </w:tcMar>
                  <w:hideMark/>
                </w:tcPr>
                <w:p w14:paraId="575D80E8"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9272B9C" w14:textId="77777777" w:rsidR="00740D05" w:rsidRDefault="00740D05" w:rsidP="006E2324">
                  <w:pPr>
                    <w:spacing w:after="120"/>
                    <w:rPr>
                      <w:rFonts w:ascii="Trebuchet MS" w:hAnsi="Trebuchet MS"/>
                      <w:szCs w:val="20"/>
                    </w:rPr>
                  </w:pPr>
                  <w:r>
                    <w:rPr>
                      <w:rStyle w:val="Emphasis"/>
                      <w:rFonts w:ascii="Trebuchet MS" w:hAnsi="Trebuchet MS"/>
                      <w:szCs w:val="20"/>
                    </w:rPr>
                    <w:t>Optional</w:t>
                  </w:r>
                </w:p>
              </w:tc>
            </w:tr>
            <w:tr w:rsidR="00740D05" w14:paraId="6AD9CD6C" w14:textId="77777777">
              <w:trPr>
                <w:tblCellSpacing w:w="15" w:type="dxa"/>
              </w:trPr>
              <w:tc>
                <w:tcPr>
                  <w:tcW w:w="0" w:type="auto"/>
                  <w:tcMar>
                    <w:top w:w="15" w:type="dxa"/>
                    <w:left w:w="45" w:type="dxa"/>
                    <w:bottom w:w="15" w:type="dxa"/>
                    <w:right w:w="45" w:type="dxa"/>
                  </w:tcMar>
                  <w:hideMark/>
                </w:tcPr>
                <w:p w14:paraId="346B8A89"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CAE6EB5" w14:textId="77777777" w:rsidR="00740D05" w:rsidRDefault="00740D05" w:rsidP="006E2324">
                  <w:pPr>
                    <w:spacing w:after="120"/>
                    <w:rPr>
                      <w:rFonts w:ascii="Trebuchet MS" w:hAnsi="Trebuchet MS"/>
                      <w:szCs w:val="20"/>
                    </w:rPr>
                  </w:pPr>
                  <w:r>
                    <w:rPr>
                      <w:rStyle w:val="Emphasis"/>
                      <w:rFonts w:ascii="Trebuchet MS" w:hAnsi="Trebuchet MS"/>
                      <w:szCs w:val="20"/>
                    </w:rPr>
                    <w:t>NA</w:t>
                  </w:r>
                </w:p>
              </w:tc>
            </w:tr>
          </w:tbl>
          <w:p w14:paraId="40AAA6DD"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DD04539" w14:textId="77777777" w:rsidR="00740D05" w:rsidRDefault="00740D05" w:rsidP="006E2324">
            <w:pPr>
              <w:spacing w:after="120"/>
              <w:rPr>
                <w:rFonts w:ascii="Trebuchet MS" w:hAnsi="Trebuchet MS"/>
                <w:szCs w:val="20"/>
              </w:rPr>
            </w:pPr>
            <w:r>
              <w:rPr>
                <w:rFonts w:ascii="Trebuchet MS" w:hAnsi="Trebuchet MS"/>
                <w:szCs w:val="20"/>
              </w:rPr>
              <w:t xml:space="preserve">No change unless changing the configured attribute is necessary to re-establish ethernet communication. </w:t>
            </w:r>
          </w:p>
        </w:tc>
        <w:tc>
          <w:tcPr>
            <w:tcW w:w="0" w:type="auto"/>
            <w:tcMar>
              <w:top w:w="15" w:type="dxa"/>
              <w:left w:w="45" w:type="dxa"/>
              <w:bottom w:w="15" w:type="dxa"/>
              <w:right w:w="45" w:type="dxa"/>
            </w:tcMar>
            <w:hideMark/>
          </w:tcPr>
          <w:p w14:paraId="69FC8CD9"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 specific IPv6 configuration that is beyond the scope of the LXI requirements. </w:t>
            </w:r>
          </w:p>
          <w:p w14:paraId="18B44577"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RULE:23.12.5.1-11</w:t>
            </w:r>
            <w:r>
              <w:rPr>
                <w:rFonts w:ascii="Trebuchet MS" w:hAnsi="Trebuchet MS"/>
                <w:szCs w:val="20"/>
              </w:rPr>
              <w:t xml:space="preserve"> LXI devices shall ignore extension attributes they do not recognize.</w:t>
            </w:r>
          </w:p>
          <w:p w14:paraId="56D99788"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74972A2C"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550C8E41" w14:textId="77777777" w:rsidR="00740D05" w:rsidRDefault="00740D05" w:rsidP="006E2324">
      <w:pPr>
        <w:spacing w:after="120"/>
        <w:divId w:val="556401912"/>
        <w:rPr>
          <w:sz w:val="24"/>
        </w:rPr>
      </w:pPr>
    </w:p>
    <w:p w14:paraId="5DBA38C4" w14:textId="77777777" w:rsidR="00740D05" w:rsidRDefault="00740D05" w:rsidP="006E2324">
      <w:pPr>
        <w:pStyle w:val="NormalWeb"/>
        <w:spacing w:after="120"/>
        <w:divId w:val="556401912"/>
        <w:rPr>
          <w:rFonts w:eastAsiaTheme="minorEastAsia"/>
        </w:rPr>
      </w:pPr>
      <w:r>
        <w:t xml:space="preserve">The IPv6 complex type has </w:t>
      </w:r>
      <w:r>
        <w:rPr>
          <w:b/>
          <w:bCs/>
        </w:rPr>
        <w:t xml:space="preserve">no </w:t>
      </w:r>
      <w:proofErr w:type="spellStart"/>
      <w:r>
        <w:rPr>
          <w:b/>
          <w:bCs/>
        </w:rPr>
        <w:t>subelements</w:t>
      </w:r>
      <w:proofErr w:type="spellEnd"/>
    </w:p>
    <w:p w14:paraId="4C209949" w14:textId="77777777" w:rsidR="00740D05" w:rsidRDefault="00740D05" w:rsidP="006E2324">
      <w:pPr>
        <w:spacing w:after="120"/>
        <w:divId w:val="556401912"/>
      </w:pPr>
    </w:p>
    <w:p w14:paraId="19A55672" w14:textId="77777777" w:rsidR="00740D05" w:rsidRDefault="00740D05" w:rsidP="006E2324">
      <w:pPr>
        <w:pStyle w:val="Heading3"/>
        <w:spacing w:after="120"/>
        <w:divId w:val="556401912"/>
      </w:pPr>
      <w:bookmarkStart w:id="135" w:name="_Toc192606126"/>
      <w:r>
        <w:lastRenderedPageBreak/>
        <w:t>HTTP</w:t>
      </w:r>
      <w:bookmarkEnd w:id="135"/>
    </w:p>
    <w:p w14:paraId="76F20D7B" w14:textId="77777777" w:rsidR="00740D05" w:rsidRDefault="00740D05" w:rsidP="006E2324">
      <w:pPr>
        <w:pStyle w:val="NormalWeb"/>
        <w:spacing w:after="120"/>
        <w:divId w:val="879509001"/>
        <w:rPr>
          <w:rFonts w:eastAsiaTheme="minorEastAsia"/>
        </w:rPr>
      </w:pPr>
      <w:r>
        <w:rPr>
          <w:rStyle w:val="Emphasis"/>
        </w:rPr>
        <w:t>HTTP</w:t>
      </w:r>
      <w:r>
        <w:t xml:space="preserve"> represents the configuration of the unsecure HTTP server including general behavior and the services available on the server. </w:t>
      </w:r>
    </w:p>
    <w:p w14:paraId="3EFC1F1F" w14:textId="77777777" w:rsidR="00740D05" w:rsidRDefault="00740D05" w:rsidP="006E2324">
      <w:pPr>
        <w:pStyle w:val="NormalWeb"/>
        <w:spacing w:after="120"/>
        <w:divId w:val="879509001"/>
      </w:pPr>
      <w:r>
        <w:t xml:space="preserve">Additional instances of the </w:t>
      </w:r>
      <w:r>
        <w:rPr>
          <w:rStyle w:val="Emphasis"/>
        </w:rPr>
        <w:t>HTTP</w:t>
      </w:r>
      <w:r>
        <w:t xml:space="preserve"> element are used to configure additional servers on other </w:t>
      </w:r>
      <w:proofErr w:type="gramStart"/>
      <w:r>
        <w:t>ports,</w:t>
      </w:r>
      <w:proofErr w:type="gramEnd"/>
      <w:r>
        <w:t xml:space="preserve"> however, a single </w:t>
      </w:r>
      <w:r>
        <w:rPr>
          <w:rStyle w:val="Emphasis"/>
        </w:rPr>
        <w:t>HTTP</w:t>
      </w:r>
      <w:r>
        <w:t xml:space="preserve"> element configures all servers on a given port. </w:t>
      </w:r>
    </w:p>
    <w:p w14:paraId="6942B06A" w14:textId="77777777" w:rsidR="00740D05" w:rsidRDefault="00740D05" w:rsidP="006E2324">
      <w:pPr>
        <w:pStyle w:val="NormalWeb"/>
        <w:spacing w:after="120"/>
        <w:divId w:val="879509001"/>
      </w:pPr>
      <w:r>
        <w:t xml:space="preserve">Some endpoints may be used by multiple services. If so, those endpoints are enabled if any service requiring them is enabled. </w:t>
      </w:r>
    </w:p>
    <w:p w14:paraId="3E76CFA3" w14:textId="77777777" w:rsidR="00740D05" w:rsidRDefault="00740D05" w:rsidP="006E2324">
      <w:pPr>
        <w:pStyle w:val="NormalWeb"/>
        <w:spacing w:after="120"/>
        <w:divId w:val="879509001"/>
      </w:pPr>
      <w:r>
        <w:rPr>
          <w:b/>
          <w:bCs/>
        </w:rPr>
        <w:t>RULE:23.12.6-1</w:t>
      </w:r>
      <w:r>
        <w:t xml:space="preserve"> If no services are specified the server at this port is disabled. </w:t>
      </w:r>
    </w:p>
    <w:p w14:paraId="6F088717" w14:textId="77777777" w:rsidR="00740D05" w:rsidRDefault="00740D05" w:rsidP="006E2324">
      <w:pPr>
        <w:pStyle w:val="NormalWeb"/>
        <w:spacing w:after="120"/>
        <w:divId w:val="879509001"/>
      </w:pPr>
      <w:r>
        <w:rPr>
          <w:b/>
          <w:bCs/>
        </w:rPr>
        <w:t>RULE:23.12.6-2</w:t>
      </w:r>
      <w:r>
        <w:t xml:space="preserve"> If any service is enabled that permits changing the device configuration over an unencrypted connection the device is in unsecure mode. </w:t>
      </w:r>
    </w:p>
    <w:p w14:paraId="35336642" w14:textId="77777777" w:rsidR="00740D05" w:rsidRDefault="00740D05" w:rsidP="006E2324">
      <w:pPr>
        <w:pStyle w:val="NormalWeb"/>
        <w:spacing w:after="120"/>
        <w:divId w:val="879509001"/>
      </w:pPr>
      <w:r>
        <w:rPr>
          <w:b/>
          <w:bCs/>
        </w:rPr>
        <w:t>OBSERVATION:</w:t>
      </w:r>
      <w:r>
        <w:t xml:space="preserve"> </w:t>
      </w:r>
      <w:r>
        <w:rPr>
          <w:rStyle w:val="Emphasis"/>
        </w:rPr>
        <w:t>Since the normal behavior of HTTP is to forward secure URLS to HTTPS, it is not common for enabling HTTP to put the device into unsecure mode.</w:t>
      </w:r>
      <w:r>
        <w:t xml:space="preserve"> </w:t>
      </w:r>
    </w:p>
    <w:p w14:paraId="0FE6B0D8" w14:textId="77777777" w:rsidR="00740D05" w:rsidRDefault="00740D05" w:rsidP="006E2324">
      <w:pPr>
        <w:pStyle w:val="NormalWeb"/>
        <w:spacing w:after="120"/>
        <w:divId w:val="879509001"/>
      </w:pPr>
      <w:r>
        <w:rPr>
          <w:b/>
          <w:bCs/>
        </w:rPr>
        <w:t>RULE:23.12.6-3</w:t>
      </w:r>
      <w:r>
        <w:t xml:space="preserve"> Devices that implement the optional unsecure HTTP interface shall not change the HTTP/@operation state nor the enabled services on LCI unless necessary to re-establish communication. </w:t>
      </w:r>
    </w:p>
    <w:p w14:paraId="201B1128"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64"/>
        <w:gridCol w:w="2521"/>
        <w:gridCol w:w="3380"/>
      </w:tblGrid>
      <w:tr w:rsidR="00740D05" w14:paraId="195D880E"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496DF85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ADCB5B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032EE7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CF40B2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21FEA27E" w14:textId="77777777">
        <w:trPr>
          <w:divId w:val="556401912"/>
          <w:tblCellSpacing w:w="15" w:type="dxa"/>
        </w:trPr>
        <w:tc>
          <w:tcPr>
            <w:tcW w:w="0" w:type="auto"/>
            <w:tcMar>
              <w:top w:w="15" w:type="dxa"/>
              <w:left w:w="45" w:type="dxa"/>
              <w:bottom w:w="15" w:type="dxa"/>
              <w:right w:w="45" w:type="dxa"/>
            </w:tcMar>
            <w:hideMark/>
          </w:tcPr>
          <w:p w14:paraId="3439383C" w14:textId="77777777" w:rsidR="00740D05" w:rsidRDefault="00740D05" w:rsidP="006E2324">
            <w:pPr>
              <w:spacing w:after="120"/>
              <w:rPr>
                <w:rFonts w:ascii="Trebuchet MS" w:hAnsi="Trebuchet MS"/>
                <w:szCs w:val="20"/>
              </w:rPr>
            </w:pPr>
            <w:r>
              <w:rPr>
                <w:rFonts w:ascii="Trebuchet MS" w:hAnsi="Trebuchet MS"/>
                <w:szCs w:val="20"/>
              </w:rPr>
              <w:t>operation</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155"/>
            </w:tblGrid>
            <w:tr w:rsidR="00740D05" w14:paraId="35776694" w14:textId="77777777">
              <w:trPr>
                <w:gridAfter w:val="1"/>
                <w:tblCellSpacing w:w="15" w:type="dxa"/>
              </w:trPr>
              <w:tc>
                <w:tcPr>
                  <w:tcW w:w="0" w:type="auto"/>
                  <w:tcMar>
                    <w:top w:w="15" w:type="dxa"/>
                    <w:left w:w="45" w:type="dxa"/>
                    <w:bottom w:w="15" w:type="dxa"/>
                    <w:right w:w="45" w:type="dxa"/>
                  </w:tcMar>
                  <w:hideMark/>
                </w:tcPr>
                <w:p w14:paraId="122F23A7" w14:textId="77777777" w:rsidR="00740D05" w:rsidRDefault="00740D05" w:rsidP="006E2324">
                  <w:pPr>
                    <w:spacing w:after="120"/>
                    <w:rPr>
                      <w:rFonts w:ascii="Trebuchet MS" w:hAnsi="Trebuchet MS"/>
                      <w:szCs w:val="20"/>
                    </w:rPr>
                  </w:pPr>
                </w:p>
              </w:tc>
            </w:tr>
            <w:tr w:rsidR="00740D05" w14:paraId="5E5E2CBB" w14:textId="77777777">
              <w:trPr>
                <w:tblCellSpacing w:w="15" w:type="dxa"/>
              </w:trPr>
              <w:tc>
                <w:tcPr>
                  <w:tcW w:w="0" w:type="auto"/>
                  <w:tcMar>
                    <w:top w:w="15" w:type="dxa"/>
                    <w:left w:w="45" w:type="dxa"/>
                    <w:bottom w:w="15" w:type="dxa"/>
                    <w:right w:w="45" w:type="dxa"/>
                  </w:tcMar>
                  <w:hideMark/>
                </w:tcPr>
                <w:p w14:paraId="40A71C59"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5F76157" w14:textId="77777777" w:rsidR="00740D05" w:rsidRDefault="00740D05" w:rsidP="006E2324">
                  <w:pPr>
                    <w:spacing w:after="120"/>
                    <w:rPr>
                      <w:rFonts w:ascii="Trebuchet MS" w:hAnsi="Trebuchet MS"/>
                      <w:szCs w:val="20"/>
                    </w:rPr>
                  </w:pPr>
                  <w:r>
                    <w:rPr>
                      <w:rFonts w:ascii="Trebuchet MS" w:hAnsi="Trebuchet MS"/>
                      <w:szCs w:val="20"/>
                    </w:rPr>
                    <w:t xml:space="preserve">restriction of: </w:t>
                  </w:r>
                  <w:proofErr w:type="spellStart"/>
                  <w:proofErr w:type="gramStart"/>
                  <w:r>
                    <w:rPr>
                      <w:rFonts w:ascii="Trebuchet MS" w:hAnsi="Trebuchet MS"/>
                      <w:szCs w:val="20"/>
                    </w:rPr>
                    <w:t>xs:string</w:t>
                  </w:r>
                  <w:proofErr w:type="spellEnd"/>
                  <w:proofErr w:type="gramEnd"/>
                </w:p>
              </w:tc>
            </w:tr>
            <w:tr w:rsidR="00740D05" w14:paraId="6A364F14" w14:textId="77777777">
              <w:trPr>
                <w:tblCellSpacing w:w="15" w:type="dxa"/>
              </w:trPr>
              <w:tc>
                <w:tcPr>
                  <w:tcW w:w="0" w:type="auto"/>
                  <w:tcMar>
                    <w:top w:w="15" w:type="dxa"/>
                    <w:left w:w="45" w:type="dxa"/>
                    <w:bottom w:w="15" w:type="dxa"/>
                    <w:right w:w="45" w:type="dxa"/>
                  </w:tcMar>
                  <w:hideMark/>
                </w:tcPr>
                <w:p w14:paraId="5DE6F1E0"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FDA0672"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69E5ECB5" w14:textId="77777777">
              <w:trPr>
                <w:tblCellSpacing w:w="15" w:type="dxa"/>
              </w:trPr>
              <w:tc>
                <w:tcPr>
                  <w:tcW w:w="0" w:type="auto"/>
                  <w:tcMar>
                    <w:top w:w="15" w:type="dxa"/>
                    <w:left w:w="45" w:type="dxa"/>
                    <w:bottom w:w="15" w:type="dxa"/>
                    <w:right w:w="45" w:type="dxa"/>
                  </w:tcMar>
                  <w:hideMark/>
                </w:tcPr>
                <w:p w14:paraId="4084A249"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B529333" w14:textId="77777777" w:rsidR="00740D05" w:rsidRDefault="00740D05" w:rsidP="006E2324">
                  <w:pPr>
                    <w:spacing w:after="120"/>
                    <w:rPr>
                      <w:rFonts w:ascii="Trebuchet MS" w:hAnsi="Trebuchet MS"/>
                      <w:szCs w:val="20"/>
                    </w:rPr>
                  </w:pPr>
                  <w:r>
                    <w:rPr>
                      <w:rFonts w:ascii="Trebuchet MS" w:hAnsi="Trebuchet MS"/>
                      <w:szCs w:val="20"/>
                    </w:rPr>
                    <w:t>enable</w:t>
                  </w:r>
                </w:p>
              </w:tc>
            </w:tr>
          </w:tbl>
          <w:p w14:paraId="34B6CC2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3C292F6" w14:textId="77777777" w:rsidR="00740D05" w:rsidRDefault="00740D05" w:rsidP="006E2324">
            <w:pPr>
              <w:spacing w:after="120"/>
              <w:rPr>
                <w:rFonts w:ascii="Trebuchet MS" w:hAnsi="Trebuchet MS"/>
                <w:szCs w:val="20"/>
              </w:rPr>
            </w:pPr>
            <w:r>
              <w:rPr>
                <w:rFonts w:ascii="Trebuchet MS" w:hAnsi="Trebuchet MS"/>
                <w:szCs w:val="20"/>
              </w:rPr>
              <w:t>No change unless changing the configured attribute is necessary to re-establish ethernet communication. For instance, to enable the LXI API.</w:t>
            </w:r>
          </w:p>
        </w:tc>
        <w:tc>
          <w:tcPr>
            <w:tcW w:w="0" w:type="auto"/>
            <w:tcMar>
              <w:top w:w="15" w:type="dxa"/>
              <w:left w:w="45" w:type="dxa"/>
              <w:bottom w:w="15" w:type="dxa"/>
              <w:right w:w="45" w:type="dxa"/>
            </w:tcMar>
            <w:hideMark/>
          </w:tcPr>
          <w:p w14:paraId="3A8CDA4F"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operation</w:t>
            </w:r>
            <w:r>
              <w:rPr>
                <w:rFonts w:ascii="Trebuchet MS" w:hAnsi="Trebuchet MS"/>
                <w:szCs w:val="20"/>
              </w:rPr>
              <w:t xml:space="preserve"> controls if the HTTP server is enabled, disabled, or if it forwards all requests to HTTPS. </w:t>
            </w:r>
          </w:p>
          <w:tbl>
            <w:tblPr>
              <w:tblW w:w="5000" w:type="pct"/>
              <w:tblCellSpacing w:w="15" w:type="dxa"/>
              <w:tblCellMar>
                <w:left w:w="0" w:type="dxa"/>
                <w:right w:w="0" w:type="dxa"/>
              </w:tblCellMar>
              <w:tblLook w:val="04A0" w:firstRow="1" w:lastRow="0" w:firstColumn="1" w:lastColumn="0" w:noHBand="0" w:noVBand="1"/>
            </w:tblPr>
            <w:tblGrid>
              <w:gridCol w:w="1138"/>
              <w:gridCol w:w="2107"/>
            </w:tblGrid>
            <w:tr w:rsidR="00740D05" w14:paraId="7D6A5D8F" w14:textId="77777777">
              <w:trPr>
                <w:tblCellSpacing w:w="15" w:type="dxa"/>
              </w:trPr>
              <w:tc>
                <w:tcPr>
                  <w:tcW w:w="0" w:type="auto"/>
                  <w:tcMar>
                    <w:top w:w="15" w:type="dxa"/>
                    <w:left w:w="45" w:type="dxa"/>
                    <w:bottom w:w="15" w:type="dxa"/>
                    <w:right w:w="45" w:type="dxa"/>
                  </w:tcMar>
                  <w:hideMark/>
                </w:tcPr>
                <w:p w14:paraId="489FD49A" w14:textId="77777777" w:rsidR="00740D05" w:rsidRDefault="00740D05" w:rsidP="006E2324">
                  <w:pPr>
                    <w:spacing w:after="120"/>
                    <w:rPr>
                      <w:rFonts w:ascii="Trebuchet MS" w:hAnsi="Trebuchet MS"/>
                      <w:szCs w:val="20"/>
                    </w:rPr>
                  </w:pPr>
                  <w:r>
                    <w:rPr>
                      <w:rFonts w:ascii="Trebuchet MS" w:hAnsi="Trebuchet MS"/>
                      <w:b/>
                      <w:bCs/>
                      <w:szCs w:val="20"/>
                    </w:rPr>
                    <w:t>enable</w:t>
                  </w:r>
                </w:p>
              </w:tc>
              <w:tc>
                <w:tcPr>
                  <w:tcW w:w="0" w:type="auto"/>
                  <w:tcMar>
                    <w:top w:w="15" w:type="dxa"/>
                    <w:left w:w="45" w:type="dxa"/>
                    <w:bottom w:w="15" w:type="dxa"/>
                    <w:right w:w="45" w:type="dxa"/>
                  </w:tcMar>
                  <w:hideMark/>
                </w:tcPr>
                <w:p w14:paraId="36ABF1DC" w14:textId="77777777" w:rsidR="00740D05" w:rsidRDefault="00740D05" w:rsidP="006E2324">
                  <w:pPr>
                    <w:spacing w:after="120"/>
                    <w:rPr>
                      <w:rFonts w:ascii="Trebuchet MS" w:hAnsi="Trebuchet MS"/>
                      <w:szCs w:val="20"/>
                    </w:rPr>
                  </w:pPr>
                  <w:r>
                    <w:rPr>
                      <w:rFonts w:ascii="Trebuchet MS" w:hAnsi="Trebuchet MS"/>
                      <w:szCs w:val="20"/>
                    </w:rPr>
                    <w:t xml:space="preserve">Enables the HTTP server, although secure pages shall redirect to HTTPS. </w:t>
                  </w:r>
                </w:p>
              </w:tc>
            </w:tr>
            <w:tr w:rsidR="00740D05" w14:paraId="6D4329FA" w14:textId="77777777">
              <w:trPr>
                <w:tblCellSpacing w:w="15" w:type="dxa"/>
              </w:trPr>
              <w:tc>
                <w:tcPr>
                  <w:tcW w:w="0" w:type="auto"/>
                  <w:tcMar>
                    <w:top w:w="15" w:type="dxa"/>
                    <w:left w:w="45" w:type="dxa"/>
                    <w:bottom w:w="15" w:type="dxa"/>
                    <w:right w:w="45" w:type="dxa"/>
                  </w:tcMar>
                  <w:hideMark/>
                </w:tcPr>
                <w:p w14:paraId="74943294" w14:textId="77777777" w:rsidR="00740D05" w:rsidRDefault="00740D05" w:rsidP="006E2324">
                  <w:pPr>
                    <w:spacing w:after="120"/>
                    <w:rPr>
                      <w:rFonts w:ascii="Trebuchet MS" w:hAnsi="Trebuchet MS"/>
                      <w:szCs w:val="20"/>
                    </w:rPr>
                  </w:pPr>
                  <w:r>
                    <w:rPr>
                      <w:rFonts w:ascii="Trebuchet MS" w:hAnsi="Trebuchet MS"/>
                      <w:b/>
                      <w:bCs/>
                      <w:szCs w:val="20"/>
                    </w:rPr>
                    <w:t>disable</w:t>
                  </w:r>
                </w:p>
              </w:tc>
              <w:tc>
                <w:tcPr>
                  <w:tcW w:w="0" w:type="auto"/>
                  <w:tcMar>
                    <w:top w:w="15" w:type="dxa"/>
                    <w:left w:w="45" w:type="dxa"/>
                    <w:bottom w:w="15" w:type="dxa"/>
                    <w:right w:w="45" w:type="dxa"/>
                  </w:tcMar>
                  <w:hideMark/>
                </w:tcPr>
                <w:p w14:paraId="74654CE0" w14:textId="77777777" w:rsidR="00740D05" w:rsidRDefault="00740D05" w:rsidP="006E2324">
                  <w:pPr>
                    <w:spacing w:after="120"/>
                    <w:rPr>
                      <w:rFonts w:ascii="Trebuchet MS" w:hAnsi="Trebuchet MS"/>
                      <w:szCs w:val="20"/>
                    </w:rPr>
                  </w:pPr>
                  <w:r>
                    <w:rPr>
                      <w:rFonts w:ascii="Trebuchet MS" w:hAnsi="Trebuchet MS"/>
                      <w:szCs w:val="20"/>
                    </w:rPr>
                    <w:t xml:space="preserve">Disables the HTTP server irrespective of the enabled services. No forwarding function is active. </w:t>
                  </w:r>
                </w:p>
              </w:tc>
            </w:tr>
            <w:tr w:rsidR="00740D05" w14:paraId="450EFF85" w14:textId="77777777">
              <w:trPr>
                <w:tblCellSpacing w:w="15" w:type="dxa"/>
              </w:trPr>
              <w:tc>
                <w:tcPr>
                  <w:tcW w:w="0" w:type="auto"/>
                  <w:tcMar>
                    <w:top w:w="15" w:type="dxa"/>
                    <w:left w:w="45" w:type="dxa"/>
                    <w:bottom w:w="15" w:type="dxa"/>
                    <w:right w:w="45" w:type="dxa"/>
                  </w:tcMar>
                  <w:hideMark/>
                </w:tcPr>
                <w:p w14:paraId="44AE5EB8" w14:textId="77777777" w:rsidR="00740D05" w:rsidRDefault="00740D05" w:rsidP="006E2324">
                  <w:pPr>
                    <w:spacing w:after="120"/>
                    <w:rPr>
                      <w:rFonts w:ascii="Trebuchet MS" w:hAnsi="Trebuchet MS"/>
                      <w:szCs w:val="20"/>
                    </w:rPr>
                  </w:pPr>
                  <w:proofErr w:type="spellStart"/>
                  <w:r>
                    <w:rPr>
                      <w:rFonts w:ascii="Trebuchet MS" w:hAnsi="Trebuchet MS"/>
                      <w:b/>
                      <w:bCs/>
                      <w:szCs w:val="20"/>
                    </w:rPr>
                    <w:t>redirectAll</w:t>
                  </w:r>
                  <w:proofErr w:type="spellEnd"/>
                </w:p>
              </w:tc>
              <w:tc>
                <w:tcPr>
                  <w:tcW w:w="0" w:type="auto"/>
                  <w:tcMar>
                    <w:top w:w="15" w:type="dxa"/>
                    <w:left w:w="45" w:type="dxa"/>
                    <w:bottom w:w="15" w:type="dxa"/>
                    <w:right w:w="45" w:type="dxa"/>
                  </w:tcMar>
                  <w:hideMark/>
                </w:tcPr>
                <w:p w14:paraId="70749F45" w14:textId="77777777" w:rsidR="00740D05" w:rsidRDefault="00740D05" w:rsidP="006E2324">
                  <w:pPr>
                    <w:spacing w:after="120"/>
                    <w:rPr>
                      <w:rFonts w:ascii="Trebuchet MS" w:hAnsi="Trebuchet MS"/>
                      <w:szCs w:val="20"/>
                    </w:rPr>
                  </w:pPr>
                  <w:r>
                    <w:rPr>
                      <w:rFonts w:ascii="Trebuchet MS" w:hAnsi="Trebuchet MS"/>
                      <w:szCs w:val="20"/>
                    </w:rPr>
                    <w:t xml:space="preserve">All accesses to the HTTP server are redirected to HTTPS. </w:t>
                  </w:r>
                </w:p>
              </w:tc>
            </w:tr>
          </w:tbl>
          <w:p w14:paraId="6B6D690E"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Required: RULE:23.12.6.1-1</w:t>
            </w:r>
            <w:r>
              <w:rPr>
                <w:rFonts w:ascii="Trebuchet MS" w:hAnsi="Trebuchet MS"/>
                <w:szCs w:val="20"/>
              </w:rPr>
              <w:t xml:space="preserve"> Devices that implement the unsecure HTTP protocol shall implement at least the disable and </w:t>
            </w:r>
            <w:proofErr w:type="spellStart"/>
            <w:r>
              <w:rPr>
                <w:rFonts w:ascii="Trebuchet MS" w:hAnsi="Trebuchet MS"/>
                <w:szCs w:val="20"/>
              </w:rPr>
              <w:t>redirectAll</w:t>
            </w:r>
            <w:proofErr w:type="spellEnd"/>
            <w:r>
              <w:rPr>
                <w:rFonts w:ascii="Trebuchet MS" w:hAnsi="Trebuchet MS"/>
                <w:szCs w:val="20"/>
              </w:rPr>
              <w:t xml:space="preserve"> settings of @operation. </w:t>
            </w:r>
          </w:p>
          <w:p w14:paraId="5F6432D3"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True if access to instrument configuration is enabled via any HTTP service.</w:t>
            </w:r>
          </w:p>
        </w:tc>
      </w:tr>
      <w:tr w:rsidR="00740D05" w14:paraId="6C4CC501" w14:textId="77777777">
        <w:trPr>
          <w:divId w:val="556401912"/>
          <w:tblCellSpacing w:w="15" w:type="dxa"/>
        </w:trPr>
        <w:tc>
          <w:tcPr>
            <w:tcW w:w="0" w:type="auto"/>
            <w:tcMar>
              <w:top w:w="15" w:type="dxa"/>
              <w:left w:w="45" w:type="dxa"/>
              <w:bottom w:w="15" w:type="dxa"/>
              <w:right w:w="45" w:type="dxa"/>
            </w:tcMar>
            <w:hideMark/>
          </w:tcPr>
          <w:p w14:paraId="40AC8D72" w14:textId="77777777" w:rsidR="00740D05" w:rsidRDefault="00740D05" w:rsidP="006E2324">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94"/>
              <w:gridCol w:w="850"/>
            </w:tblGrid>
            <w:tr w:rsidR="00740D05" w14:paraId="44F2D810" w14:textId="77777777">
              <w:trPr>
                <w:gridAfter w:val="1"/>
                <w:tblCellSpacing w:w="15" w:type="dxa"/>
              </w:trPr>
              <w:tc>
                <w:tcPr>
                  <w:tcW w:w="0" w:type="auto"/>
                  <w:tcMar>
                    <w:top w:w="15" w:type="dxa"/>
                    <w:left w:w="45" w:type="dxa"/>
                    <w:bottom w:w="15" w:type="dxa"/>
                    <w:right w:w="45" w:type="dxa"/>
                  </w:tcMar>
                  <w:hideMark/>
                </w:tcPr>
                <w:p w14:paraId="36BB27CE" w14:textId="77777777" w:rsidR="00740D05" w:rsidRDefault="00740D05" w:rsidP="006E2324">
                  <w:pPr>
                    <w:spacing w:after="120"/>
                    <w:rPr>
                      <w:rFonts w:ascii="Trebuchet MS" w:hAnsi="Trebuchet MS"/>
                      <w:szCs w:val="20"/>
                    </w:rPr>
                  </w:pPr>
                </w:p>
              </w:tc>
            </w:tr>
            <w:tr w:rsidR="00740D05" w14:paraId="352D468D" w14:textId="77777777">
              <w:trPr>
                <w:tblCellSpacing w:w="15" w:type="dxa"/>
              </w:trPr>
              <w:tc>
                <w:tcPr>
                  <w:tcW w:w="0" w:type="auto"/>
                  <w:tcMar>
                    <w:top w:w="15" w:type="dxa"/>
                    <w:left w:w="45" w:type="dxa"/>
                    <w:bottom w:w="15" w:type="dxa"/>
                    <w:right w:w="45" w:type="dxa"/>
                  </w:tcMar>
                  <w:hideMark/>
                </w:tcPr>
                <w:p w14:paraId="3357A991"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510EBA7" w14:textId="77777777" w:rsidR="00740D05" w:rsidRDefault="00740D05" w:rsidP="006E2324">
                  <w:pPr>
                    <w:spacing w:after="120"/>
                    <w:rPr>
                      <w:rFonts w:ascii="Trebuchet MS" w:hAnsi="Trebuchet MS"/>
                      <w:szCs w:val="20"/>
                    </w:rPr>
                  </w:pPr>
                  <w:proofErr w:type="spellStart"/>
                  <w:r>
                    <w:rPr>
                      <w:rFonts w:ascii="Trebuchet MS" w:hAnsi="Trebuchet MS"/>
                      <w:szCs w:val="20"/>
                    </w:rPr>
                    <w:t>xs:int</w:t>
                  </w:r>
                  <w:proofErr w:type="spellEnd"/>
                </w:p>
              </w:tc>
            </w:tr>
            <w:tr w:rsidR="00740D05" w14:paraId="5FD87C33" w14:textId="77777777">
              <w:trPr>
                <w:tblCellSpacing w:w="15" w:type="dxa"/>
              </w:trPr>
              <w:tc>
                <w:tcPr>
                  <w:tcW w:w="0" w:type="auto"/>
                  <w:tcMar>
                    <w:top w:w="15" w:type="dxa"/>
                    <w:left w:w="45" w:type="dxa"/>
                    <w:bottom w:w="15" w:type="dxa"/>
                    <w:right w:w="45" w:type="dxa"/>
                  </w:tcMar>
                  <w:hideMark/>
                </w:tcPr>
                <w:p w14:paraId="24F863BE"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81745AA"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69006A75" w14:textId="77777777">
              <w:trPr>
                <w:tblCellSpacing w:w="15" w:type="dxa"/>
              </w:trPr>
              <w:tc>
                <w:tcPr>
                  <w:tcW w:w="0" w:type="auto"/>
                  <w:tcMar>
                    <w:top w:w="15" w:type="dxa"/>
                    <w:left w:w="45" w:type="dxa"/>
                    <w:bottom w:w="15" w:type="dxa"/>
                    <w:right w:w="45" w:type="dxa"/>
                  </w:tcMar>
                  <w:hideMark/>
                </w:tcPr>
                <w:p w14:paraId="0F218A85" w14:textId="77777777" w:rsidR="00740D05" w:rsidRDefault="00740D05" w:rsidP="006E2324">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14CBC991" w14:textId="77777777" w:rsidR="00740D05" w:rsidRDefault="00740D05" w:rsidP="006E2324">
                  <w:pPr>
                    <w:spacing w:after="120"/>
                    <w:rPr>
                      <w:rFonts w:ascii="Trebuchet MS" w:hAnsi="Trebuchet MS"/>
                      <w:szCs w:val="20"/>
                    </w:rPr>
                  </w:pPr>
                  <w:r>
                    <w:rPr>
                      <w:rFonts w:ascii="Trebuchet MS" w:hAnsi="Trebuchet MS"/>
                      <w:szCs w:val="20"/>
                    </w:rPr>
                    <w:t>80</w:t>
                  </w:r>
                </w:p>
              </w:tc>
            </w:tr>
          </w:tbl>
          <w:p w14:paraId="5000FFD7"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5163C62D" w14:textId="77777777" w:rsidR="00740D05" w:rsidRDefault="00740D05" w:rsidP="006E2324">
            <w:pPr>
              <w:spacing w:after="120"/>
              <w:rPr>
                <w:rFonts w:ascii="Trebuchet MS" w:hAnsi="Trebuchet MS"/>
                <w:szCs w:val="20"/>
              </w:rPr>
            </w:pPr>
            <w:r>
              <w:rPr>
                <w:rFonts w:ascii="Trebuchet MS" w:hAnsi="Trebuchet MS"/>
                <w:b/>
                <w:bCs/>
                <w:szCs w:val="20"/>
              </w:rPr>
              <w:lastRenderedPageBreak/>
              <w:t>RULE:23.12.6.1-2</w:t>
            </w:r>
            <w:r>
              <w:rPr>
                <w:rFonts w:ascii="Trebuchet MS" w:hAnsi="Trebuchet MS"/>
                <w:szCs w:val="20"/>
              </w:rPr>
              <w:t xml:space="preserve"> The LCI HTTP port for the LXI Web interface and the LXI API services shall be 80.</w:t>
            </w:r>
          </w:p>
        </w:tc>
        <w:tc>
          <w:tcPr>
            <w:tcW w:w="0" w:type="auto"/>
            <w:tcMar>
              <w:top w:w="15" w:type="dxa"/>
              <w:left w:w="45" w:type="dxa"/>
              <w:bottom w:w="15" w:type="dxa"/>
              <w:right w:w="45" w:type="dxa"/>
            </w:tcMar>
            <w:hideMark/>
          </w:tcPr>
          <w:p w14:paraId="7BB69BD6"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TCP port of the HTTP server.</w:t>
            </w:r>
          </w:p>
          <w:p w14:paraId="27856BBC"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RULE:23.12.6.1-3</w:t>
            </w:r>
            <w:r>
              <w:rPr>
                <w:rFonts w:ascii="Trebuchet MS" w:hAnsi="Trebuchet MS"/>
                <w:szCs w:val="20"/>
              </w:rPr>
              <w:t xml:space="preserve"> </w:t>
            </w:r>
          </w:p>
          <w:p w14:paraId="4482E30A" w14:textId="77777777" w:rsidR="00740D05" w:rsidRDefault="00740D05" w:rsidP="006E2324">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Does not impact unsecure mode.</w:t>
            </w:r>
          </w:p>
        </w:tc>
      </w:tr>
    </w:tbl>
    <w:p w14:paraId="582EB76A" w14:textId="77777777" w:rsidR="00740D05" w:rsidRDefault="00740D05" w:rsidP="006E2324">
      <w:pPr>
        <w:pStyle w:val="Heading4"/>
        <w:spacing w:after="120"/>
        <w:divId w:val="556401912"/>
        <w:rPr>
          <w:rFonts w:ascii="Times New Roman" w:hAnsi="Times New Roman"/>
          <w:sz w:val="24"/>
        </w:rPr>
      </w:pPr>
      <w:r>
        <w:lastRenderedPageBreak/>
        <w:t>Sub-elements</w:t>
      </w:r>
    </w:p>
    <w:p w14:paraId="133F47AF"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1056"/>
        <w:gridCol w:w="1591"/>
        <w:gridCol w:w="5535"/>
      </w:tblGrid>
      <w:tr w:rsidR="00740D05" w14:paraId="6860F1E4" w14:textId="77777777">
        <w:trPr>
          <w:divId w:val="556401912"/>
          <w:tblCellSpacing w:w="15" w:type="dxa"/>
        </w:trPr>
        <w:tc>
          <w:tcPr>
            <w:tcW w:w="0" w:type="auto"/>
            <w:shd w:val="clear" w:color="auto" w:fill="008000"/>
            <w:tcMar>
              <w:top w:w="45" w:type="dxa"/>
              <w:left w:w="45" w:type="dxa"/>
              <w:bottom w:w="45" w:type="dxa"/>
              <w:right w:w="45" w:type="dxa"/>
            </w:tcMar>
            <w:vAlign w:val="center"/>
            <w:hideMark/>
          </w:tcPr>
          <w:p w14:paraId="7DADC6C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EB0E2E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2FE249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ACF93A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02BB979C" w14:textId="77777777">
        <w:trPr>
          <w:divId w:val="556401912"/>
          <w:tblCellSpacing w:w="15" w:type="dxa"/>
        </w:trPr>
        <w:tc>
          <w:tcPr>
            <w:tcW w:w="0" w:type="auto"/>
            <w:tcMar>
              <w:top w:w="15" w:type="dxa"/>
              <w:left w:w="45" w:type="dxa"/>
              <w:bottom w:w="15" w:type="dxa"/>
              <w:right w:w="45" w:type="dxa"/>
            </w:tcMar>
            <w:hideMark/>
          </w:tcPr>
          <w:p w14:paraId="6A2CB1CF" w14:textId="77777777" w:rsidR="00740D05" w:rsidRDefault="00740D05" w:rsidP="006E2324">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4FAE475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lxi:Service</w:t>
            </w:r>
            <w:proofErr w:type="spellEnd"/>
            <w:proofErr w:type="gramEnd"/>
          </w:p>
        </w:tc>
        <w:tc>
          <w:tcPr>
            <w:tcW w:w="0" w:type="auto"/>
            <w:tcMar>
              <w:top w:w="15" w:type="dxa"/>
              <w:left w:w="45" w:type="dxa"/>
              <w:bottom w:w="15" w:type="dxa"/>
              <w:right w:w="45" w:type="dxa"/>
            </w:tcMar>
            <w:hideMark/>
          </w:tcPr>
          <w:p w14:paraId="6BF29E3A"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5AD12ED"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Each </w:t>
            </w:r>
            <w:r>
              <w:rPr>
                <w:rStyle w:val="Emphasis"/>
                <w:rFonts w:ascii="Trebuchet MS" w:hAnsi="Trebuchet MS"/>
                <w:szCs w:val="20"/>
              </w:rPr>
              <w:t>Service</w:t>
            </w:r>
            <w:r>
              <w:rPr>
                <w:rFonts w:ascii="Trebuchet MS" w:hAnsi="Trebuchet MS"/>
                <w:szCs w:val="20"/>
              </w:rPr>
              <w:t xml:space="preserve"> element indicates the state of the HTTP service indicated by the </w:t>
            </w:r>
            <w:r>
              <w:rPr>
                <w:rStyle w:val="Emphasis"/>
                <w:rFonts w:ascii="Trebuchet MS" w:hAnsi="Trebuchet MS"/>
                <w:szCs w:val="20"/>
              </w:rPr>
              <w:t>Service/@name</w:t>
            </w:r>
            <w:r>
              <w:rPr>
                <w:rFonts w:ascii="Trebuchet MS" w:hAnsi="Trebuchet MS"/>
                <w:szCs w:val="20"/>
              </w:rPr>
              <w:t xml:space="preserve"> attribute. Only those services with the </w:t>
            </w:r>
            <w:r>
              <w:rPr>
                <w:rStyle w:val="Emphasis"/>
                <w:rFonts w:ascii="Trebuchet MS" w:hAnsi="Trebuchet MS"/>
                <w:szCs w:val="20"/>
              </w:rPr>
              <w:t>Service/@enabled</w:t>
            </w:r>
            <w:r>
              <w:rPr>
                <w:rFonts w:ascii="Trebuchet MS" w:hAnsi="Trebuchet MS"/>
                <w:szCs w:val="20"/>
              </w:rPr>
              <w:t xml:space="preserve"> attribute set to </w:t>
            </w:r>
            <w:r>
              <w:rPr>
                <w:rStyle w:val="Emphasis"/>
                <w:rFonts w:ascii="Trebuchet MS" w:hAnsi="Trebuchet MS"/>
                <w:szCs w:val="20"/>
              </w:rPr>
              <w:t>true</w:t>
            </w:r>
            <w:r>
              <w:rPr>
                <w:rFonts w:ascii="Trebuchet MS" w:hAnsi="Trebuchet MS"/>
                <w:szCs w:val="20"/>
              </w:rPr>
              <w:t xml:space="preserve"> are enabled on this HTTP server. </w:t>
            </w:r>
          </w:p>
          <w:p w14:paraId="6BBBF1AD" w14:textId="77777777" w:rsidR="00740D05" w:rsidRDefault="00740D05" w:rsidP="006E2324">
            <w:pPr>
              <w:pStyle w:val="NormalWeb"/>
              <w:spacing w:after="120"/>
              <w:rPr>
                <w:rFonts w:ascii="Trebuchet MS" w:hAnsi="Trebuchet MS"/>
                <w:szCs w:val="20"/>
              </w:rPr>
            </w:pPr>
            <w:r>
              <w:rPr>
                <w:rStyle w:val="Emphasis"/>
                <w:rFonts w:ascii="Trebuchet MS" w:hAnsi="Trebuchet MS"/>
                <w:szCs w:val="20"/>
              </w:rPr>
              <w:t>Service</w:t>
            </w:r>
            <w:r>
              <w:rPr>
                <w:rFonts w:ascii="Trebuchet MS" w:hAnsi="Trebuchet MS"/>
                <w:szCs w:val="20"/>
              </w:rPr>
              <w:t xml:space="preserve"> elements with the </w:t>
            </w:r>
            <w:r>
              <w:rPr>
                <w:rStyle w:val="Emphasis"/>
                <w:rFonts w:ascii="Trebuchet MS" w:hAnsi="Trebuchet MS"/>
                <w:szCs w:val="20"/>
              </w:rPr>
              <w:t>Service/@enabled</w:t>
            </w:r>
            <w:r>
              <w:rPr>
                <w:rFonts w:ascii="Trebuchet MS" w:hAnsi="Trebuchet MS"/>
                <w:szCs w:val="20"/>
              </w:rPr>
              <w:t xml:space="preserve"> attribute set to false indicate the service is disabled. </w:t>
            </w:r>
          </w:p>
          <w:p w14:paraId="2433630D"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Users should be cautious </w:t>
            </w:r>
            <w:proofErr w:type="spellStart"/>
            <w:r>
              <w:rPr>
                <w:rStyle w:val="Emphasis"/>
                <w:rFonts w:ascii="Trebuchet MS" w:hAnsi="Trebuchet MS"/>
                <w:szCs w:val="20"/>
              </w:rPr>
              <w:t>emnabling</w:t>
            </w:r>
            <w:proofErr w:type="spellEnd"/>
            <w:r>
              <w:rPr>
                <w:rStyle w:val="Emphasis"/>
                <w:rFonts w:ascii="Trebuchet MS" w:hAnsi="Trebuchet MS"/>
                <w:szCs w:val="20"/>
              </w:rPr>
              <w:t xml:space="preserve"> authentication over HTTP since it may expose unencrypted credentials.</w:t>
            </w:r>
            <w:r>
              <w:rPr>
                <w:rFonts w:ascii="Trebuchet MS" w:hAnsi="Trebuchet MS"/>
                <w:szCs w:val="20"/>
              </w:rPr>
              <w:t xml:space="preserve"> </w:t>
            </w:r>
          </w:p>
          <w:p w14:paraId="626B9E19"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Any service not explicitly enabled is disabled.</w:t>
            </w:r>
            <w:r>
              <w:rPr>
                <w:rFonts w:ascii="Trebuchet MS" w:hAnsi="Trebuchet MS"/>
                <w:szCs w:val="20"/>
              </w:rPr>
              <w:t xml:space="preserve"> </w:t>
            </w:r>
          </w:p>
          <w:p w14:paraId="559CFDA5"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RULE:23.12.6.2-1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71B3E807" w14:textId="77777777" w:rsidR="00740D05" w:rsidRDefault="00740D05" w:rsidP="006E2324">
      <w:pPr>
        <w:spacing w:after="120"/>
        <w:divId w:val="556401912"/>
        <w:rPr>
          <w:sz w:val="24"/>
        </w:rPr>
      </w:pPr>
    </w:p>
    <w:p w14:paraId="1DD942C4" w14:textId="77777777" w:rsidR="00740D05" w:rsidRDefault="00740D05" w:rsidP="006E2324">
      <w:pPr>
        <w:pStyle w:val="Heading3"/>
        <w:spacing w:after="120"/>
        <w:divId w:val="556401912"/>
      </w:pPr>
      <w:bookmarkStart w:id="136" w:name="_Toc192606127"/>
      <w:r>
        <w:t>HTTPS</w:t>
      </w:r>
      <w:bookmarkEnd w:id="136"/>
    </w:p>
    <w:p w14:paraId="32E32B1A" w14:textId="77777777" w:rsidR="00740D05" w:rsidRDefault="00740D05" w:rsidP="006E2324">
      <w:pPr>
        <w:pStyle w:val="NormalWeb"/>
        <w:spacing w:after="120"/>
        <w:divId w:val="239680307"/>
        <w:rPr>
          <w:rFonts w:eastAsiaTheme="minorEastAsia"/>
        </w:rPr>
      </w:pPr>
      <w:r>
        <w:rPr>
          <w:rStyle w:val="Emphasis"/>
        </w:rPr>
        <w:t>HTTPS</w:t>
      </w:r>
      <w:r>
        <w:t xml:space="preserve"> configures the secure HTTPS server. That is, the HTTP server that serves content using TLS. </w:t>
      </w:r>
    </w:p>
    <w:p w14:paraId="4FF94C60" w14:textId="77777777" w:rsidR="00740D05" w:rsidRDefault="00740D05" w:rsidP="006E2324">
      <w:pPr>
        <w:pStyle w:val="NormalWeb"/>
        <w:spacing w:after="120"/>
        <w:divId w:val="239680307"/>
      </w:pPr>
      <w:r>
        <w:t xml:space="preserve">Some endpoints may be used by multiple services. If so, they are enabled when any service that requires the endpoint is enabled. </w:t>
      </w:r>
    </w:p>
    <w:p w14:paraId="29F3E71A" w14:textId="77777777" w:rsidR="00740D05" w:rsidRDefault="00740D05" w:rsidP="006E2324">
      <w:pPr>
        <w:pStyle w:val="NormalWeb"/>
        <w:spacing w:after="120"/>
        <w:divId w:val="239680307"/>
      </w:pPr>
      <w:r>
        <w:t xml:space="preserve">Disabled elements are used on a read to indicate the schemes implemented by the device. </w:t>
      </w:r>
    </w:p>
    <w:p w14:paraId="0CF59D53" w14:textId="77777777" w:rsidR="00740D05" w:rsidRDefault="00740D05" w:rsidP="006E2324">
      <w:pPr>
        <w:pStyle w:val="NormalWeb"/>
        <w:spacing w:after="120"/>
        <w:divId w:val="239680307"/>
      </w:pPr>
      <w:r>
        <w:t xml:space="preserve">Disabled elements on a write explicitly indicate that the corresponding scheme is disabled. However, omitting the element indicating the schema has the same </w:t>
      </w:r>
      <w:proofErr w:type="gramStart"/>
      <w:r>
        <w:t>affect</w:t>
      </w:r>
      <w:proofErr w:type="gramEnd"/>
      <w:r>
        <w:t xml:space="preserve">. </w:t>
      </w:r>
    </w:p>
    <w:p w14:paraId="45A13A91" w14:textId="77777777" w:rsidR="00740D05" w:rsidRDefault="00740D05" w:rsidP="006E2324">
      <w:pPr>
        <w:pStyle w:val="NormalWeb"/>
        <w:spacing w:after="120"/>
        <w:divId w:val="239680307"/>
      </w:pPr>
      <w:r>
        <w:t xml:space="preserve">If a device is configured to require application-level authentication it may report the connection is not unsecure. </w:t>
      </w:r>
    </w:p>
    <w:p w14:paraId="5550961B" w14:textId="77777777" w:rsidR="00740D05" w:rsidRDefault="00740D05" w:rsidP="006E2324">
      <w:pPr>
        <w:pStyle w:val="NormalWeb"/>
        <w:spacing w:after="120"/>
        <w:divId w:val="239680307"/>
      </w:pPr>
      <w:r>
        <w:rPr>
          <w:b/>
          <w:bCs/>
        </w:rPr>
        <w:t>RULE:23.12.7-1</w:t>
      </w:r>
      <w:r>
        <w:t xml:space="preserve"> The HTTPS web human interface content served by LXI Secure devices shall be a superset of the content available via HTTP. That is, a device is not permitted to only offer a subset of the HTTP human interface over the secure HTTPS connection. </w:t>
      </w:r>
    </w:p>
    <w:p w14:paraId="0F9B63F3" w14:textId="77777777" w:rsidR="00740D05" w:rsidRDefault="00740D05" w:rsidP="006E2324">
      <w:pPr>
        <w:pStyle w:val="NormalWeb"/>
        <w:spacing w:after="120"/>
        <w:divId w:val="239680307"/>
      </w:pPr>
      <w:r>
        <w:rPr>
          <w:b/>
          <w:bCs/>
        </w:rPr>
        <w:t>RULE:23.12.7-2</w:t>
      </w:r>
      <w:r>
        <w:t xml:space="preserve"> If no services are enabled, then the HTTPS server is disabled. </w:t>
      </w:r>
    </w:p>
    <w:p w14:paraId="57562875" w14:textId="77777777" w:rsidR="00740D05" w:rsidRDefault="00740D05" w:rsidP="006E2324">
      <w:pPr>
        <w:pStyle w:val="NormalWeb"/>
        <w:spacing w:after="120"/>
        <w:divId w:val="239680307"/>
      </w:pPr>
      <w:r>
        <w:t xml:space="preserve">In addition to the LXI-required HTTP client authentication, LXI devices should provide application-level authentication. </w:t>
      </w:r>
    </w:p>
    <w:p w14:paraId="1F5AFFC6" w14:textId="77777777" w:rsidR="00740D05" w:rsidRDefault="00740D05" w:rsidP="006E2324">
      <w:pPr>
        <w:pStyle w:val="NormalWeb"/>
        <w:spacing w:after="120"/>
        <w:divId w:val="239680307"/>
      </w:pPr>
      <w:r>
        <w:rPr>
          <w:b/>
          <w:bCs/>
        </w:rPr>
        <w:t>RULE:23.12.7-3</w:t>
      </w:r>
      <w:r>
        <w:t xml:space="preserve"> If the device is using application-level client authentication, none of the </w:t>
      </w:r>
      <w:proofErr w:type="spellStart"/>
      <w:r>
        <w:t>subelements</w:t>
      </w:r>
      <w:proofErr w:type="spellEnd"/>
      <w:r>
        <w:t xml:space="preserve"> indicating HTTP client authentication need to be enabled in the </w:t>
      </w:r>
      <w:r>
        <w:rPr>
          <w:rStyle w:val="Emphasis"/>
        </w:rPr>
        <w:t>HTTPS</w:t>
      </w:r>
      <w:r>
        <w:t xml:space="preserve"> element. </w:t>
      </w:r>
    </w:p>
    <w:p w14:paraId="01131EA8" w14:textId="77777777" w:rsidR="00740D05" w:rsidRDefault="00740D05" w:rsidP="006E2324">
      <w:pPr>
        <w:pStyle w:val="NormalWeb"/>
        <w:spacing w:after="120"/>
        <w:divId w:val="239680307"/>
      </w:pPr>
      <w:r>
        <w:rPr>
          <w:b/>
          <w:bCs/>
        </w:rPr>
        <w:t>RULE:23.12.7-4</w:t>
      </w:r>
      <w:r>
        <w:t xml:space="preserve"> When returning the LXI Common Configuration, if a scheme is implemented, then the element representing that scheme shall be present. This permits clients to determine what schemes are available on the device. </w:t>
      </w:r>
    </w:p>
    <w:p w14:paraId="558BD0B2" w14:textId="77777777" w:rsidR="00740D05" w:rsidRDefault="00740D05" w:rsidP="006E2324">
      <w:pPr>
        <w:pStyle w:val="NormalWeb"/>
        <w:spacing w:after="120"/>
        <w:divId w:val="239680307"/>
      </w:pPr>
      <w:r>
        <w:rPr>
          <w:b/>
          <w:bCs/>
        </w:rPr>
        <w:t>RULE:23.12.7-5</w:t>
      </w:r>
      <w:r>
        <w:t xml:space="preserve"> After an LCI, the security scheme is not changed. </w:t>
      </w:r>
    </w:p>
    <w:p w14:paraId="6FD2294F" w14:textId="77777777" w:rsidR="00740D05" w:rsidRDefault="00740D05" w:rsidP="006E2324">
      <w:pPr>
        <w:pStyle w:val="NormalWeb"/>
        <w:spacing w:after="120"/>
        <w:divId w:val="239680307"/>
      </w:pPr>
      <w:r>
        <w:rPr>
          <w:b/>
          <w:bCs/>
        </w:rPr>
        <w:lastRenderedPageBreak/>
        <w:t>RULE:23.12.7-6</w:t>
      </w:r>
      <w:r>
        <w:t xml:space="preserve"> On LCI the LXI Web interface and the LXI API services shall be enabled. </w:t>
      </w:r>
    </w:p>
    <w:p w14:paraId="6C87AF89"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543"/>
        <w:gridCol w:w="2108"/>
        <w:gridCol w:w="2109"/>
        <w:gridCol w:w="3600"/>
      </w:tblGrid>
      <w:tr w:rsidR="00740D05" w14:paraId="49A96D50"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2C66141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31D201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F65614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F52E1B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1E281457" w14:textId="77777777">
        <w:trPr>
          <w:divId w:val="556401912"/>
          <w:tblCellSpacing w:w="15" w:type="dxa"/>
        </w:trPr>
        <w:tc>
          <w:tcPr>
            <w:tcW w:w="0" w:type="auto"/>
            <w:tcMar>
              <w:top w:w="15" w:type="dxa"/>
              <w:left w:w="45" w:type="dxa"/>
              <w:bottom w:w="15" w:type="dxa"/>
              <w:right w:w="45" w:type="dxa"/>
            </w:tcMar>
            <w:hideMark/>
          </w:tcPr>
          <w:p w14:paraId="03D37560" w14:textId="77777777" w:rsidR="00740D05" w:rsidRDefault="00740D05" w:rsidP="006E2324">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740D05" w14:paraId="62E22643" w14:textId="77777777">
              <w:trPr>
                <w:gridAfter w:val="1"/>
                <w:tblCellSpacing w:w="15" w:type="dxa"/>
              </w:trPr>
              <w:tc>
                <w:tcPr>
                  <w:tcW w:w="0" w:type="auto"/>
                  <w:tcMar>
                    <w:top w:w="15" w:type="dxa"/>
                    <w:left w:w="45" w:type="dxa"/>
                    <w:bottom w:w="15" w:type="dxa"/>
                    <w:right w:w="45" w:type="dxa"/>
                  </w:tcMar>
                  <w:hideMark/>
                </w:tcPr>
                <w:p w14:paraId="624A9926" w14:textId="77777777" w:rsidR="00740D05" w:rsidRDefault="00740D05" w:rsidP="006E2324">
                  <w:pPr>
                    <w:spacing w:after="120"/>
                    <w:rPr>
                      <w:rFonts w:ascii="Trebuchet MS" w:hAnsi="Trebuchet MS"/>
                      <w:szCs w:val="20"/>
                    </w:rPr>
                  </w:pPr>
                </w:p>
              </w:tc>
            </w:tr>
            <w:tr w:rsidR="00740D05" w14:paraId="09734609" w14:textId="77777777">
              <w:trPr>
                <w:tblCellSpacing w:w="15" w:type="dxa"/>
              </w:trPr>
              <w:tc>
                <w:tcPr>
                  <w:tcW w:w="0" w:type="auto"/>
                  <w:tcMar>
                    <w:top w:w="15" w:type="dxa"/>
                    <w:left w:w="45" w:type="dxa"/>
                    <w:bottom w:w="15" w:type="dxa"/>
                    <w:right w:w="45" w:type="dxa"/>
                  </w:tcMar>
                  <w:hideMark/>
                </w:tcPr>
                <w:p w14:paraId="18E2C1EB"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E360539" w14:textId="77777777" w:rsidR="00740D05" w:rsidRDefault="00740D05" w:rsidP="006E2324">
                  <w:pPr>
                    <w:spacing w:after="120"/>
                    <w:rPr>
                      <w:rFonts w:ascii="Trebuchet MS" w:hAnsi="Trebuchet MS"/>
                      <w:szCs w:val="20"/>
                    </w:rPr>
                  </w:pPr>
                  <w:proofErr w:type="spellStart"/>
                  <w:r>
                    <w:rPr>
                      <w:rFonts w:ascii="Trebuchet MS" w:hAnsi="Trebuchet MS"/>
                      <w:szCs w:val="20"/>
                    </w:rPr>
                    <w:t>xs:int</w:t>
                  </w:r>
                  <w:proofErr w:type="spellEnd"/>
                </w:p>
              </w:tc>
            </w:tr>
            <w:tr w:rsidR="00740D05" w14:paraId="0F3B93F2" w14:textId="77777777">
              <w:trPr>
                <w:tblCellSpacing w:w="15" w:type="dxa"/>
              </w:trPr>
              <w:tc>
                <w:tcPr>
                  <w:tcW w:w="0" w:type="auto"/>
                  <w:tcMar>
                    <w:top w:w="15" w:type="dxa"/>
                    <w:left w:w="45" w:type="dxa"/>
                    <w:bottom w:w="15" w:type="dxa"/>
                    <w:right w:w="45" w:type="dxa"/>
                  </w:tcMar>
                  <w:hideMark/>
                </w:tcPr>
                <w:p w14:paraId="26527115"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3C8F3BE"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5B26250C" w14:textId="77777777">
              <w:trPr>
                <w:tblCellSpacing w:w="15" w:type="dxa"/>
              </w:trPr>
              <w:tc>
                <w:tcPr>
                  <w:tcW w:w="0" w:type="auto"/>
                  <w:tcMar>
                    <w:top w:w="15" w:type="dxa"/>
                    <w:left w:w="45" w:type="dxa"/>
                    <w:bottom w:w="15" w:type="dxa"/>
                    <w:right w:w="45" w:type="dxa"/>
                  </w:tcMar>
                  <w:hideMark/>
                </w:tcPr>
                <w:p w14:paraId="7BA76F2C"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160D707" w14:textId="77777777" w:rsidR="00740D05" w:rsidRDefault="00740D05" w:rsidP="006E2324">
                  <w:pPr>
                    <w:spacing w:after="120"/>
                    <w:rPr>
                      <w:rFonts w:ascii="Trebuchet MS" w:hAnsi="Trebuchet MS"/>
                      <w:szCs w:val="20"/>
                    </w:rPr>
                  </w:pPr>
                  <w:r>
                    <w:rPr>
                      <w:rFonts w:ascii="Trebuchet MS" w:hAnsi="Trebuchet MS"/>
                      <w:szCs w:val="20"/>
                    </w:rPr>
                    <w:t>443</w:t>
                  </w:r>
                </w:p>
              </w:tc>
            </w:tr>
          </w:tbl>
          <w:p w14:paraId="616820B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2BBE0C6" w14:textId="77777777" w:rsidR="00740D05" w:rsidRDefault="00740D05" w:rsidP="006E2324">
            <w:pPr>
              <w:spacing w:after="120"/>
              <w:rPr>
                <w:rFonts w:ascii="Trebuchet MS" w:hAnsi="Trebuchet MS"/>
                <w:szCs w:val="20"/>
              </w:rPr>
            </w:pPr>
            <w:r>
              <w:rPr>
                <w:rFonts w:ascii="Trebuchet MS" w:hAnsi="Trebuchet MS"/>
                <w:b/>
                <w:bCs/>
                <w:szCs w:val="20"/>
              </w:rPr>
              <w:t>RULE:23.12.7.1-1</w:t>
            </w:r>
            <w:r>
              <w:rPr>
                <w:rFonts w:ascii="Trebuchet MS" w:hAnsi="Trebuchet MS"/>
                <w:szCs w:val="20"/>
              </w:rPr>
              <w:t xml:space="preserve"> The default HTTPS port shall be 443 for the Human Interface and the LXI API Service.</w:t>
            </w:r>
          </w:p>
        </w:tc>
        <w:tc>
          <w:tcPr>
            <w:tcW w:w="0" w:type="auto"/>
            <w:tcMar>
              <w:top w:w="15" w:type="dxa"/>
              <w:left w:w="45" w:type="dxa"/>
              <w:bottom w:w="15" w:type="dxa"/>
              <w:right w:w="45" w:type="dxa"/>
            </w:tcMar>
            <w:hideMark/>
          </w:tcPr>
          <w:p w14:paraId="2CAAF308"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TCP port of the HTTPS server.</w:t>
            </w:r>
          </w:p>
          <w:p w14:paraId="353A5159"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RULE:23.12.7.1-2</w:t>
            </w:r>
            <w:r>
              <w:rPr>
                <w:rFonts w:ascii="Trebuchet MS" w:hAnsi="Trebuchet MS"/>
                <w:szCs w:val="20"/>
              </w:rPr>
              <w:t xml:space="preserve"> </w:t>
            </w:r>
          </w:p>
          <w:p w14:paraId="194F9C33"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499C5B29" w14:textId="77777777">
        <w:trPr>
          <w:divId w:val="556401912"/>
          <w:tblCellSpacing w:w="15" w:type="dxa"/>
        </w:trPr>
        <w:tc>
          <w:tcPr>
            <w:tcW w:w="0" w:type="auto"/>
            <w:tcMar>
              <w:top w:w="15" w:type="dxa"/>
              <w:left w:w="45" w:type="dxa"/>
              <w:bottom w:w="15" w:type="dxa"/>
              <w:right w:w="45" w:type="dxa"/>
            </w:tcMar>
            <w:hideMark/>
          </w:tcPr>
          <w:p w14:paraId="02A10FD9" w14:textId="77777777" w:rsidR="00740D05" w:rsidRDefault="00740D05" w:rsidP="006E2324">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57E563D3" w14:textId="77777777">
              <w:trPr>
                <w:gridAfter w:val="1"/>
                <w:tblCellSpacing w:w="15" w:type="dxa"/>
              </w:trPr>
              <w:tc>
                <w:tcPr>
                  <w:tcW w:w="0" w:type="auto"/>
                  <w:tcMar>
                    <w:top w:w="15" w:type="dxa"/>
                    <w:left w:w="45" w:type="dxa"/>
                    <w:bottom w:w="15" w:type="dxa"/>
                    <w:right w:w="45" w:type="dxa"/>
                  </w:tcMar>
                  <w:hideMark/>
                </w:tcPr>
                <w:p w14:paraId="77E99AD2" w14:textId="77777777" w:rsidR="00740D05" w:rsidRDefault="00740D05" w:rsidP="006E2324">
                  <w:pPr>
                    <w:spacing w:after="120"/>
                    <w:rPr>
                      <w:rFonts w:ascii="Trebuchet MS" w:hAnsi="Trebuchet MS"/>
                      <w:szCs w:val="20"/>
                    </w:rPr>
                  </w:pPr>
                </w:p>
              </w:tc>
            </w:tr>
            <w:tr w:rsidR="00740D05" w14:paraId="7DE44456" w14:textId="77777777">
              <w:trPr>
                <w:tblCellSpacing w:w="15" w:type="dxa"/>
              </w:trPr>
              <w:tc>
                <w:tcPr>
                  <w:tcW w:w="0" w:type="auto"/>
                  <w:tcMar>
                    <w:top w:w="15" w:type="dxa"/>
                    <w:left w:w="45" w:type="dxa"/>
                    <w:bottom w:w="15" w:type="dxa"/>
                    <w:right w:w="45" w:type="dxa"/>
                  </w:tcMar>
                  <w:hideMark/>
                </w:tcPr>
                <w:p w14:paraId="16337809"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F90B7B4"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340E3FBB" w14:textId="77777777">
              <w:trPr>
                <w:tblCellSpacing w:w="15" w:type="dxa"/>
              </w:trPr>
              <w:tc>
                <w:tcPr>
                  <w:tcW w:w="0" w:type="auto"/>
                  <w:tcMar>
                    <w:top w:w="15" w:type="dxa"/>
                    <w:left w:w="45" w:type="dxa"/>
                    <w:bottom w:w="15" w:type="dxa"/>
                    <w:right w:w="45" w:type="dxa"/>
                  </w:tcMar>
                  <w:hideMark/>
                </w:tcPr>
                <w:p w14:paraId="391E902D"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48DEEC7"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35E4365C" w14:textId="77777777">
              <w:trPr>
                <w:tblCellSpacing w:w="15" w:type="dxa"/>
              </w:trPr>
              <w:tc>
                <w:tcPr>
                  <w:tcW w:w="0" w:type="auto"/>
                  <w:tcMar>
                    <w:top w:w="15" w:type="dxa"/>
                    <w:left w:w="45" w:type="dxa"/>
                    <w:bottom w:w="15" w:type="dxa"/>
                    <w:right w:w="45" w:type="dxa"/>
                  </w:tcMar>
                  <w:hideMark/>
                </w:tcPr>
                <w:p w14:paraId="21AFB0F1"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C23D661" w14:textId="77777777" w:rsidR="00740D05" w:rsidRDefault="00740D05" w:rsidP="006E2324">
                  <w:pPr>
                    <w:spacing w:after="120"/>
                    <w:rPr>
                      <w:rFonts w:ascii="Trebuchet MS" w:hAnsi="Trebuchet MS"/>
                      <w:szCs w:val="20"/>
                    </w:rPr>
                  </w:pPr>
                  <w:r>
                    <w:rPr>
                      <w:rFonts w:ascii="Trebuchet MS" w:hAnsi="Trebuchet MS"/>
                      <w:szCs w:val="20"/>
                    </w:rPr>
                    <w:t>false</w:t>
                  </w:r>
                </w:p>
              </w:tc>
            </w:tr>
          </w:tbl>
          <w:p w14:paraId="0F06294A"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A6AA265"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7E4E477"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if clients are required to authenticate as configured in this element. </w:t>
            </w:r>
          </w:p>
          <w:p w14:paraId="531D9919" w14:textId="77777777" w:rsidR="00740D05" w:rsidRDefault="00740D05" w:rsidP="006E2324">
            <w:pPr>
              <w:pStyle w:val="NormalWeb"/>
              <w:spacing w:after="120"/>
              <w:rPr>
                <w:rFonts w:ascii="Trebuchet MS"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that all services enabled in </w:t>
            </w:r>
            <w:r>
              <w:rPr>
                <w:rStyle w:val="Emphasis"/>
                <w:rFonts w:ascii="Trebuchet MS" w:hAnsi="Trebuchet MS"/>
                <w:szCs w:val="20"/>
              </w:rPr>
              <w:t>HTTPS</w:t>
            </w:r>
            <w:r>
              <w:rPr>
                <w:rFonts w:ascii="Trebuchet MS" w:hAnsi="Trebuchet MS"/>
                <w:szCs w:val="20"/>
              </w:rPr>
              <w:t xml:space="preserve"> shall require client authentication. This includes the human interface and any services that are enabled. </w:t>
            </w:r>
          </w:p>
          <w:p w14:paraId="31873531" w14:textId="77777777" w:rsidR="00740D05" w:rsidRDefault="00740D05" w:rsidP="006E2324">
            <w:pPr>
              <w:pStyle w:val="NormalWeb"/>
              <w:spacing w:after="120"/>
              <w:rPr>
                <w:rFonts w:ascii="Trebuchet MS"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does not impact the API-</w:t>
            </w:r>
            <w:proofErr w:type="spellStart"/>
            <w:r>
              <w:rPr>
                <w:rFonts w:ascii="Trebuchet MS" w:hAnsi="Trebuchet MS"/>
                <w:szCs w:val="20"/>
              </w:rPr>
              <w:t>LXISecurity</w:t>
            </w:r>
            <w:proofErr w:type="spellEnd"/>
            <w:r>
              <w:rPr>
                <w:rFonts w:ascii="Trebuchet MS" w:hAnsi="Trebuchet MS"/>
                <w:szCs w:val="20"/>
              </w:rPr>
              <w:t xml:space="preserve"> service which always requires client authentication. Note that client's presenting the API Key are regarded as authentic. </w:t>
            </w:r>
          </w:p>
          <w:p w14:paraId="2B105BDD"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the service is using </w:t>
            </w:r>
            <w:proofErr w:type="gramStart"/>
            <w:r>
              <w:rPr>
                <w:rStyle w:val="Emphasis"/>
                <w:rFonts w:ascii="Trebuchet MS" w:hAnsi="Trebuchet MS"/>
                <w:szCs w:val="20"/>
              </w:rPr>
              <w:t>application level</w:t>
            </w:r>
            <w:proofErr w:type="gramEnd"/>
            <w:r>
              <w:rPr>
                <w:rStyle w:val="Emphasis"/>
                <w:rFonts w:ascii="Trebuchet MS" w:hAnsi="Trebuchet MS"/>
                <w:szCs w:val="20"/>
              </w:rPr>
              <w:t xml:space="preserve"> authentication, this attribute may be the only indication in the schema that the HTTPS server communication is secure.</w:t>
            </w:r>
            <w:r>
              <w:rPr>
                <w:rFonts w:ascii="Trebuchet MS" w:hAnsi="Trebuchet MS"/>
                <w:szCs w:val="20"/>
              </w:rPr>
              <w:t xml:space="preserve"> </w:t>
            </w:r>
          </w:p>
          <w:p w14:paraId="2DA0F691"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RULE:23.12.7.1-3</w:t>
            </w:r>
            <w:r>
              <w:rPr>
                <w:rFonts w:ascii="Trebuchet MS" w:hAnsi="Trebuchet MS"/>
                <w:szCs w:val="20"/>
              </w:rPr>
              <w:t xml:space="preserve"> </w:t>
            </w:r>
          </w:p>
          <w:p w14:paraId="131FE4E2"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bl>
    <w:p w14:paraId="0E62226B" w14:textId="77777777" w:rsidR="00740D05" w:rsidRDefault="00740D05" w:rsidP="006E2324">
      <w:pPr>
        <w:pStyle w:val="Heading4"/>
        <w:spacing w:after="120"/>
        <w:divId w:val="556401912"/>
        <w:rPr>
          <w:rFonts w:ascii="Times New Roman" w:hAnsi="Times New Roman"/>
          <w:sz w:val="24"/>
        </w:rPr>
      </w:pPr>
      <w:r>
        <w:t>Sub-elements</w:t>
      </w:r>
    </w:p>
    <w:p w14:paraId="65CF1346"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1056"/>
        <w:gridCol w:w="1593"/>
        <w:gridCol w:w="5533"/>
      </w:tblGrid>
      <w:tr w:rsidR="00740D05" w14:paraId="639A4A3C" w14:textId="77777777">
        <w:trPr>
          <w:divId w:val="556401912"/>
          <w:tblCellSpacing w:w="15" w:type="dxa"/>
        </w:trPr>
        <w:tc>
          <w:tcPr>
            <w:tcW w:w="0" w:type="auto"/>
            <w:shd w:val="clear" w:color="auto" w:fill="008000"/>
            <w:tcMar>
              <w:top w:w="45" w:type="dxa"/>
              <w:left w:w="45" w:type="dxa"/>
              <w:bottom w:w="45" w:type="dxa"/>
              <w:right w:w="45" w:type="dxa"/>
            </w:tcMar>
            <w:vAlign w:val="center"/>
            <w:hideMark/>
          </w:tcPr>
          <w:p w14:paraId="54234B4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90CD83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CD05B07"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040DE3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4411D335" w14:textId="77777777">
        <w:trPr>
          <w:divId w:val="556401912"/>
          <w:tblCellSpacing w:w="15" w:type="dxa"/>
        </w:trPr>
        <w:tc>
          <w:tcPr>
            <w:tcW w:w="0" w:type="auto"/>
            <w:tcMar>
              <w:top w:w="15" w:type="dxa"/>
              <w:left w:w="45" w:type="dxa"/>
              <w:bottom w:w="15" w:type="dxa"/>
              <w:right w:w="45" w:type="dxa"/>
            </w:tcMar>
            <w:hideMark/>
          </w:tcPr>
          <w:p w14:paraId="311EC09B" w14:textId="77777777" w:rsidR="00740D05" w:rsidRDefault="00740D05" w:rsidP="006E2324">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03CFC7DD"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lxi:Service</w:t>
            </w:r>
            <w:proofErr w:type="spellEnd"/>
            <w:proofErr w:type="gramEnd"/>
          </w:p>
        </w:tc>
        <w:tc>
          <w:tcPr>
            <w:tcW w:w="0" w:type="auto"/>
            <w:tcMar>
              <w:top w:w="15" w:type="dxa"/>
              <w:left w:w="45" w:type="dxa"/>
              <w:bottom w:w="15" w:type="dxa"/>
              <w:right w:w="45" w:type="dxa"/>
            </w:tcMar>
            <w:hideMark/>
          </w:tcPr>
          <w:p w14:paraId="55331CAF"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4E056A5"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A </w:t>
            </w:r>
            <w:r>
              <w:rPr>
                <w:rStyle w:val="Emphasis"/>
                <w:rFonts w:ascii="Trebuchet MS" w:hAnsi="Trebuchet MS"/>
                <w:szCs w:val="20"/>
              </w:rPr>
              <w:t>Service</w:t>
            </w:r>
            <w:r>
              <w:rPr>
                <w:rFonts w:ascii="Trebuchet MS" w:hAnsi="Trebuchet MS"/>
                <w:szCs w:val="20"/>
              </w:rPr>
              <w:t xml:space="preserve"> element with the </w:t>
            </w:r>
            <w:r>
              <w:rPr>
                <w:rStyle w:val="Emphasis"/>
                <w:rFonts w:ascii="Trebuchet MS" w:hAnsi="Trebuchet MS"/>
                <w:szCs w:val="20"/>
              </w:rPr>
              <w:t>Service/@enabled</w:t>
            </w:r>
            <w:r>
              <w:rPr>
                <w:rFonts w:ascii="Trebuchet MS" w:hAnsi="Trebuchet MS"/>
                <w:szCs w:val="20"/>
              </w:rPr>
              <w:t xml:space="preserve"> attribute set to true is included for each service enabled on this HTTP(S) server. </w:t>
            </w:r>
          </w:p>
          <w:p w14:paraId="4D68AF17"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RULE:23.12.7.2-1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7AE06786" w14:textId="77777777" w:rsidR="00740D05" w:rsidRDefault="00740D05" w:rsidP="006E2324">
      <w:pPr>
        <w:spacing w:after="120"/>
        <w:divId w:val="556401912"/>
        <w:rPr>
          <w:sz w:val="24"/>
        </w:rPr>
      </w:pPr>
    </w:p>
    <w:p w14:paraId="0DF086A1" w14:textId="77777777" w:rsidR="00740D05" w:rsidRDefault="00740D05" w:rsidP="006E2324">
      <w:pPr>
        <w:pStyle w:val="Heading3"/>
        <w:spacing w:after="120"/>
        <w:divId w:val="556401912"/>
      </w:pPr>
      <w:bookmarkStart w:id="137" w:name="_Toc192606128"/>
      <w:r>
        <w:t>Service</w:t>
      </w:r>
      <w:bookmarkEnd w:id="137"/>
    </w:p>
    <w:p w14:paraId="5F698735" w14:textId="77777777" w:rsidR="00740D05" w:rsidRDefault="00740D05" w:rsidP="006E2324">
      <w:pPr>
        <w:pStyle w:val="NormalWeb"/>
        <w:spacing w:after="120"/>
        <w:divId w:val="1847209286"/>
        <w:rPr>
          <w:rFonts w:eastAsiaTheme="minorEastAsia"/>
        </w:rPr>
      </w:pPr>
      <w:r>
        <w:t xml:space="preserve">The </w:t>
      </w:r>
      <w:r>
        <w:rPr>
          <w:rStyle w:val="Emphasis"/>
        </w:rPr>
        <w:t>Service</w:t>
      </w:r>
      <w:r>
        <w:t xml:space="preserve"> element is used with the </w:t>
      </w:r>
      <w:r>
        <w:rPr>
          <w:rStyle w:val="Emphasis"/>
        </w:rPr>
        <w:t>HTTP</w:t>
      </w:r>
      <w:r>
        <w:t xml:space="preserve"> and </w:t>
      </w:r>
      <w:r>
        <w:rPr>
          <w:rStyle w:val="Emphasis"/>
        </w:rPr>
        <w:t>HTTPS</w:t>
      </w:r>
      <w:r>
        <w:t xml:space="preserve"> elements to indicate the services available on a device and if they are currently enabled. </w:t>
      </w:r>
    </w:p>
    <w:p w14:paraId="6E74E959"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308"/>
        <w:gridCol w:w="2108"/>
        <w:gridCol w:w="510"/>
        <w:gridCol w:w="5434"/>
      </w:tblGrid>
      <w:tr w:rsidR="00740D05" w14:paraId="3B054462"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1628E72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A38ABB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B1F8E0D"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499600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5FBBA10A" w14:textId="77777777">
        <w:trPr>
          <w:divId w:val="556401912"/>
          <w:tblCellSpacing w:w="15" w:type="dxa"/>
        </w:trPr>
        <w:tc>
          <w:tcPr>
            <w:tcW w:w="0" w:type="auto"/>
            <w:tcMar>
              <w:top w:w="15" w:type="dxa"/>
              <w:left w:w="45" w:type="dxa"/>
              <w:bottom w:w="15" w:type="dxa"/>
              <w:right w:w="45" w:type="dxa"/>
            </w:tcMar>
            <w:hideMark/>
          </w:tcPr>
          <w:p w14:paraId="541D2FA7" w14:textId="77777777" w:rsidR="00740D05" w:rsidRDefault="00740D05" w:rsidP="006E2324">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740D05" w14:paraId="40D91BB7" w14:textId="77777777">
              <w:trPr>
                <w:gridAfter w:val="1"/>
                <w:tblCellSpacing w:w="15" w:type="dxa"/>
              </w:trPr>
              <w:tc>
                <w:tcPr>
                  <w:tcW w:w="0" w:type="auto"/>
                  <w:tcMar>
                    <w:top w:w="15" w:type="dxa"/>
                    <w:left w:w="45" w:type="dxa"/>
                    <w:bottom w:w="15" w:type="dxa"/>
                    <w:right w:w="45" w:type="dxa"/>
                  </w:tcMar>
                  <w:hideMark/>
                </w:tcPr>
                <w:p w14:paraId="7EBA0184" w14:textId="77777777" w:rsidR="00740D05" w:rsidRDefault="00740D05" w:rsidP="006E2324">
                  <w:pPr>
                    <w:spacing w:after="120"/>
                    <w:rPr>
                      <w:rFonts w:ascii="Trebuchet MS" w:hAnsi="Trebuchet MS"/>
                      <w:szCs w:val="20"/>
                    </w:rPr>
                  </w:pPr>
                </w:p>
              </w:tc>
            </w:tr>
            <w:tr w:rsidR="00740D05" w14:paraId="0E2125BA" w14:textId="77777777">
              <w:trPr>
                <w:tblCellSpacing w:w="15" w:type="dxa"/>
              </w:trPr>
              <w:tc>
                <w:tcPr>
                  <w:tcW w:w="0" w:type="auto"/>
                  <w:tcMar>
                    <w:top w:w="15" w:type="dxa"/>
                    <w:left w:w="45" w:type="dxa"/>
                    <w:bottom w:w="15" w:type="dxa"/>
                    <w:right w:w="45" w:type="dxa"/>
                  </w:tcMar>
                  <w:hideMark/>
                </w:tcPr>
                <w:p w14:paraId="64091192"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AF402ED"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512FD899" w14:textId="77777777">
              <w:trPr>
                <w:tblCellSpacing w:w="15" w:type="dxa"/>
              </w:trPr>
              <w:tc>
                <w:tcPr>
                  <w:tcW w:w="0" w:type="auto"/>
                  <w:tcMar>
                    <w:top w:w="15" w:type="dxa"/>
                    <w:left w:w="45" w:type="dxa"/>
                    <w:bottom w:w="15" w:type="dxa"/>
                    <w:right w:w="45" w:type="dxa"/>
                  </w:tcMar>
                  <w:hideMark/>
                </w:tcPr>
                <w:p w14:paraId="28B10C11"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B28A432"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171B7B1B" w14:textId="77777777">
              <w:trPr>
                <w:tblCellSpacing w:w="15" w:type="dxa"/>
              </w:trPr>
              <w:tc>
                <w:tcPr>
                  <w:tcW w:w="0" w:type="auto"/>
                  <w:tcMar>
                    <w:top w:w="15" w:type="dxa"/>
                    <w:left w:w="45" w:type="dxa"/>
                    <w:bottom w:w="15" w:type="dxa"/>
                    <w:right w:w="45" w:type="dxa"/>
                  </w:tcMar>
                  <w:hideMark/>
                </w:tcPr>
                <w:p w14:paraId="33953588"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E3374F9" w14:textId="77777777" w:rsidR="00740D05" w:rsidRDefault="00740D05" w:rsidP="006E2324">
                  <w:pPr>
                    <w:spacing w:after="120"/>
                    <w:rPr>
                      <w:rFonts w:ascii="Trebuchet MS" w:hAnsi="Trebuchet MS"/>
                      <w:szCs w:val="20"/>
                    </w:rPr>
                  </w:pPr>
                  <w:r>
                    <w:rPr>
                      <w:rFonts w:ascii="Trebuchet MS" w:hAnsi="Trebuchet MS"/>
                      <w:szCs w:val="20"/>
                    </w:rPr>
                    <w:t>NA</w:t>
                  </w:r>
                </w:p>
              </w:tc>
            </w:tr>
          </w:tbl>
          <w:p w14:paraId="144E7E0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22455D09"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A0EE63A"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service. </w:t>
            </w:r>
          </w:p>
          <w:p w14:paraId="08A3359C"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RULE:23.12.8.1-1</w:t>
            </w:r>
            <w:r>
              <w:rPr>
                <w:rFonts w:ascii="Trebuchet MS" w:hAnsi="Trebuchet MS"/>
                <w:szCs w:val="20"/>
              </w:rPr>
              <w:t xml:space="preserve"> LXI Service names are case sensitive. LXI Security specifies the following services: </w:t>
            </w:r>
          </w:p>
          <w:tbl>
            <w:tblPr>
              <w:tblW w:w="5000" w:type="pct"/>
              <w:tblCellSpacing w:w="15" w:type="dxa"/>
              <w:tblCellMar>
                <w:left w:w="0" w:type="dxa"/>
                <w:right w:w="0" w:type="dxa"/>
              </w:tblCellMar>
              <w:tblLook w:val="04A0" w:firstRow="1" w:lastRow="0" w:firstColumn="1" w:lastColumn="0" w:noHBand="0" w:noVBand="1"/>
            </w:tblPr>
            <w:tblGrid>
              <w:gridCol w:w="1215"/>
              <w:gridCol w:w="4084"/>
            </w:tblGrid>
            <w:tr w:rsidR="00740D05" w14:paraId="20C39A3F" w14:textId="77777777">
              <w:trPr>
                <w:tblCellSpacing w:w="15" w:type="dxa"/>
              </w:trPr>
              <w:tc>
                <w:tcPr>
                  <w:tcW w:w="0" w:type="auto"/>
                  <w:tcMar>
                    <w:top w:w="15" w:type="dxa"/>
                    <w:left w:w="45" w:type="dxa"/>
                    <w:bottom w:w="15" w:type="dxa"/>
                    <w:right w:w="45" w:type="dxa"/>
                  </w:tcMar>
                  <w:hideMark/>
                </w:tcPr>
                <w:p w14:paraId="784C62C8" w14:textId="77777777" w:rsidR="00740D05" w:rsidRDefault="00740D05" w:rsidP="006E2324">
                  <w:pPr>
                    <w:spacing w:after="120"/>
                    <w:rPr>
                      <w:rFonts w:ascii="Trebuchet MS" w:hAnsi="Trebuchet MS"/>
                      <w:szCs w:val="20"/>
                    </w:rPr>
                  </w:pPr>
                  <w:r>
                    <w:rPr>
                      <w:rFonts w:ascii="Trebuchet MS" w:hAnsi="Trebuchet MS"/>
                      <w:szCs w:val="20"/>
                    </w:rPr>
                    <w:t>Human-Interface</w:t>
                  </w:r>
                </w:p>
              </w:tc>
              <w:tc>
                <w:tcPr>
                  <w:tcW w:w="0" w:type="auto"/>
                  <w:tcMar>
                    <w:top w:w="15" w:type="dxa"/>
                    <w:left w:w="45" w:type="dxa"/>
                    <w:bottom w:w="15" w:type="dxa"/>
                    <w:right w:w="45" w:type="dxa"/>
                  </w:tcMar>
                  <w:hideMark/>
                </w:tcPr>
                <w:p w14:paraId="25768CF1"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Indicates the endpoints required to serve a human interface to a browser </w:t>
                  </w:r>
                </w:p>
                <w:p w14:paraId="5009BDCF"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Required of all LXI Security Devices. </w:t>
                  </w:r>
                </w:p>
              </w:tc>
            </w:tr>
            <w:tr w:rsidR="00740D05" w14:paraId="4C9ED387" w14:textId="77777777">
              <w:trPr>
                <w:tblCellSpacing w:w="15" w:type="dxa"/>
              </w:trPr>
              <w:tc>
                <w:tcPr>
                  <w:tcW w:w="0" w:type="auto"/>
                  <w:tcMar>
                    <w:top w:w="15" w:type="dxa"/>
                    <w:left w:w="45" w:type="dxa"/>
                    <w:bottom w:w="15" w:type="dxa"/>
                    <w:right w:w="45" w:type="dxa"/>
                  </w:tcMar>
                  <w:hideMark/>
                </w:tcPr>
                <w:p w14:paraId="0B0139E2" w14:textId="77777777" w:rsidR="00740D05" w:rsidRDefault="00740D05" w:rsidP="006E2324">
                  <w:pPr>
                    <w:spacing w:after="120"/>
                    <w:rPr>
                      <w:rFonts w:ascii="Trebuchet MS" w:hAnsi="Trebuchet MS"/>
                      <w:szCs w:val="20"/>
                    </w:rPr>
                  </w:pPr>
                  <w:r>
                    <w:rPr>
                      <w:rFonts w:ascii="Trebuchet MS" w:hAnsi="Trebuchet MS"/>
                      <w:szCs w:val="20"/>
                    </w:rPr>
                    <w:t>API-</w:t>
                  </w:r>
                  <w:proofErr w:type="spellStart"/>
                  <w:r>
                    <w:rPr>
                      <w:rFonts w:ascii="Trebuchet MS" w:hAnsi="Trebuchet MS"/>
                      <w:szCs w:val="20"/>
                    </w:rPr>
                    <w:t>LXISecurity</w:t>
                  </w:r>
                  <w:proofErr w:type="spellEnd"/>
                </w:p>
              </w:tc>
              <w:tc>
                <w:tcPr>
                  <w:tcW w:w="0" w:type="auto"/>
                  <w:tcMar>
                    <w:top w:w="15" w:type="dxa"/>
                    <w:left w:w="45" w:type="dxa"/>
                    <w:bottom w:w="15" w:type="dxa"/>
                    <w:right w:w="45" w:type="dxa"/>
                  </w:tcMar>
                  <w:hideMark/>
                </w:tcPr>
                <w:p w14:paraId="49164228"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Indicates the LXI API Extended function endpoints required by the LXI Security extended function. </w:t>
                  </w:r>
                </w:p>
                <w:p w14:paraId="75F4D511"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Required of all LXI Security Devices. </w:t>
                  </w:r>
                </w:p>
              </w:tc>
            </w:tr>
            <w:tr w:rsidR="00740D05" w14:paraId="2C0C83FE" w14:textId="77777777">
              <w:trPr>
                <w:tblCellSpacing w:w="15" w:type="dxa"/>
              </w:trPr>
              <w:tc>
                <w:tcPr>
                  <w:tcW w:w="0" w:type="auto"/>
                  <w:tcMar>
                    <w:top w:w="15" w:type="dxa"/>
                    <w:left w:w="45" w:type="dxa"/>
                    <w:bottom w:w="15" w:type="dxa"/>
                    <w:right w:w="45" w:type="dxa"/>
                  </w:tcMar>
                  <w:hideMark/>
                </w:tcPr>
                <w:p w14:paraId="0425C0AE" w14:textId="77777777" w:rsidR="00740D05" w:rsidRDefault="00740D05" w:rsidP="006E2324">
                  <w:pPr>
                    <w:spacing w:after="120"/>
                    <w:rPr>
                      <w:rFonts w:ascii="Trebuchet MS" w:hAnsi="Trebuchet MS"/>
                      <w:szCs w:val="20"/>
                    </w:rPr>
                  </w:pPr>
                  <w:r>
                    <w:rPr>
                      <w:rFonts w:ascii="Trebuchet MS" w:hAnsi="Trebuchet MS"/>
                      <w:szCs w:val="20"/>
                    </w:rPr>
                    <w:t>API-Device</w:t>
                  </w:r>
                </w:p>
              </w:tc>
              <w:tc>
                <w:tcPr>
                  <w:tcW w:w="0" w:type="auto"/>
                  <w:tcMar>
                    <w:top w:w="15" w:type="dxa"/>
                    <w:left w:w="45" w:type="dxa"/>
                    <w:bottom w:w="15" w:type="dxa"/>
                    <w:right w:w="45" w:type="dxa"/>
                  </w:tcMar>
                  <w:hideMark/>
                </w:tcPr>
                <w:p w14:paraId="375D967F"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Indicates the endpoints used to implement various device-specific APIs. </w:t>
                  </w:r>
                </w:p>
                <w:p w14:paraId="1C636453" w14:textId="77777777" w:rsidR="00740D05" w:rsidRDefault="00740D05" w:rsidP="006E2324">
                  <w:pPr>
                    <w:pStyle w:val="NormalWeb"/>
                    <w:spacing w:after="120"/>
                    <w:rPr>
                      <w:rFonts w:ascii="Trebuchet MS" w:hAnsi="Trebuchet MS"/>
                      <w:szCs w:val="20"/>
                    </w:rPr>
                  </w:pPr>
                  <w:r>
                    <w:rPr>
                      <w:rStyle w:val="Emphasis"/>
                      <w:rFonts w:ascii="Trebuchet MS" w:hAnsi="Trebuchet MS"/>
                      <w:szCs w:val="20"/>
                    </w:rPr>
                    <w:t>API-Device</w:t>
                  </w:r>
                  <w:r>
                    <w:rPr>
                      <w:rFonts w:ascii="Trebuchet MS" w:hAnsi="Trebuchet MS"/>
                      <w:szCs w:val="20"/>
                    </w:rPr>
                    <w:t xml:space="preserve"> is required of all LXI Security devices that provide a device-specific API on this protocol. More fine-grained device-specific control is permitted as well. </w:t>
                  </w:r>
                </w:p>
              </w:tc>
            </w:tr>
            <w:tr w:rsidR="00740D05" w14:paraId="67DB00DB" w14:textId="77777777">
              <w:trPr>
                <w:tblCellSpacing w:w="15" w:type="dxa"/>
              </w:trPr>
              <w:tc>
                <w:tcPr>
                  <w:tcW w:w="0" w:type="auto"/>
                  <w:tcMar>
                    <w:top w:w="15" w:type="dxa"/>
                    <w:left w:w="45" w:type="dxa"/>
                    <w:bottom w:w="15" w:type="dxa"/>
                    <w:right w:w="45" w:type="dxa"/>
                  </w:tcMar>
                  <w:hideMark/>
                </w:tcPr>
                <w:p w14:paraId="773077D1" w14:textId="77777777" w:rsidR="00740D05" w:rsidRDefault="00740D05" w:rsidP="006E2324">
                  <w:pPr>
                    <w:spacing w:after="120"/>
                    <w:rPr>
                      <w:rFonts w:ascii="Trebuchet MS" w:hAnsi="Trebuchet MS"/>
                      <w:szCs w:val="20"/>
                    </w:rPr>
                  </w:pPr>
                  <w:r>
                    <w:rPr>
                      <w:rStyle w:val="Emphasis"/>
                      <w:rFonts w:ascii="Trebuchet MS" w:hAnsi="Trebuchet MS"/>
                      <w:szCs w:val="20"/>
                    </w:rPr>
                    <w:t>other</w:t>
                  </w:r>
                </w:p>
              </w:tc>
              <w:tc>
                <w:tcPr>
                  <w:tcW w:w="0" w:type="auto"/>
                  <w:tcMar>
                    <w:top w:w="15" w:type="dxa"/>
                    <w:left w:w="45" w:type="dxa"/>
                    <w:bottom w:w="15" w:type="dxa"/>
                    <w:right w:w="45" w:type="dxa"/>
                  </w:tcMar>
                  <w:hideMark/>
                </w:tcPr>
                <w:p w14:paraId="1971973F"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Devices may define additional services that provide more granular control of enabled services or specify additional services. </w:t>
                  </w:r>
                </w:p>
                <w:p w14:paraId="35C40B5A" w14:textId="77777777" w:rsidR="00740D05" w:rsidRDefault="00740D05" w:rsidP="006E2324">
                  <w:pPr>
                    <w:pStyle w:val="NormalWeb"/>
                    <w:spacing w:after="120"/>
                    <w:rPr>
                      <w:rFonts w:ascii="Trebuchet MS" w:hAnsi="Trebuchet MS"/>
                      <w:szCs w:val="20"/>
                    </w:rPr>
                  </w:pPr>
                  <w:r>
                    <w:rPr>
                      <w:rStyle w:val="Emphasis"/>
                      <w:rFonts w:ascii="Trebuchet MS" w:hAnsi="Trebuchet MS"/>
                      <w:szCs w:val="20"/>
                    </w:rPr>
                    <w:t>other</w:t>
                  </w:r>
                  <w:r>
                    <w:rPr>
                      <w:rFonts w:ascii="Trebuchet MS" w:hAnsi="Trebuchet MS"/>
                      <w:szCs w:val="20"/>
                    </w:rPr>
                    <w:t xml:space="preserve"> service declarations are optional. </w:t>
                  </w:r>
                </w:p>
                <w:p w14:paraId="3CF44FC4"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can discover the available services by reading back the LXI Common Configuration. Although documentation of the device behavior is in product-specific documents.</w:t>
                  </w:r>
                  <w:r>
                    <w:rPr>
                      <w:rFonts w:ascii="Trebuchet MS" w:hAnsi="Trebuchet MS"/>
                      <w:szCs w:val="20"/>
                    </w:rPr>
                    <w:t xml:space="preserve"> </w:t>
                  </w:r>
                </w:p>
                <w:p w14:paraId="03A4E467"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where servers define granular services that are a subset of other services, the presence of the less granular service enables </w:t>
                  </w:r>
                  <w:proofErr w:type="gramStart"/>
                  <w:r>
                    <w:rPr>
                      <w:rStyle w:val="Emphasis"/>
                      <w:rFonts w:ascii="Trebuchet MS" w:hAnsi="Trebuchet MS"/>
                      <w:szCs w:val="20"/>
                    </w:rPr>
                    <w:t>all of</w:t>
                  </w:r>
                  <w:proofErr w:type="gramEnd"/>
                  <w:r>
                    <w:rPr>
                      <w:rStyle w:val="Emphasis"/>
                      <w:rFonts w:ascii="Trebuchet MS" w:hAnsi="Trebuchet MS"/>
                      <w:szCs w:val="20"/>
                    </w:rPr>
                    <w:t xml:space="preserve"> the subset services. </w:t>
                  </w:r>
                </w:p>
              </w:tc>
            </w:tr>
          </w:tbl>
          <w:p w14:paraId="57BCCFA9"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RULE:23.12.8.1-2</w:t>
            </w:r>
            <w:r>
              <w:rPr>
                <w:rFonts w:ascii="Trebuchet MS" w:hAnsi="Trebuchet MS"/>
                <w:szCs w:val="20"/>
              </w:rPr>
              <w:t xml:space="preserve"> </w:t>
            </w:r>
          </w:p>
          <w:p w14:paraId="01777B23"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None</w:t>
            </w:r>
          </w:p>
        </w:tc>
      </w:tr>
      <w:tr w:rsidR="00740D05" w14:paraId="191CCFA7" w14:textId="77777777">
        <w:trPr>
          <w:divId w:val="556401912"/>
          <w:tblCellSpacing w:w="15" w:type="dxa"/>
        </w:trPr>
        <w:tc>
          <w:tcPr>
            <w:tcW w:w="0" w:type="auto"/>
            <w:tcMar>
              <w:top w:w="15" w:type="dxa"/>
              <w:left w:w="45" w:type="dxa"/>
              <w:bottom w:w="15" w:type="dxa"/>
              <w:right w:w="45" w:type="dxa"/>
            </w:tcMar>
            <w:hideMark/>
          </w:tcPr>
          <w:p w14:paraId="3C1DE6BC" w14:textId="77777777" w:rsidR="00740D05" w:rsidRDefault="00740D05" w:rsidP="006E2324">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6D47D55D" w14:textId="77777777">
              <w:trPr>
                <w:gridAfter w:val="1"/>
                <w:tblCellSpacing w:w="15" w:type="dxa"/>
              </w:trPr>
              <w:tc>
                <w:tcPr>
                  <w:tcW w:w="0" w:type="auto"/>
                  <w:tcMar>
                    <w:top w:w="15" w:type="dxa"/>
                    <w:left w:w="45" w:type="dxa"/>
                    <w:bottom w:w="15" w:type="dxa"/>
                    <w:right w:w="45" w:type="dxa"/>
                  </w:tcMar>
                  <w:hideMark/>
                </w:tcPr>
                <w:p w14:paraId="62298107" w14:textId="77777777" w:rsidR="00740D05" w:rsidRDefault="00740D05" w:rsidP="006E2324">
                  <w:pPr>
                    <w:spacing w:after="120"/>
                    <w:rPr>
                      <w:rFonts w:ascii="Trebuchet MS" w:hAnsi="Trebuchet MS"/>
                      <w:szCs w:val="20"/>
                    </w:rPr>
                  </w:pPr>
                </w:p>
              </w:tc>
            </w:tr>
            <w:tr w:rsidR="00740D05" w14:paraId="428F8CFF" w14:textId="77777777">
              <w:trPr>
                <w:tblCellSpacing w:w="15" w:type="dxa"/>
              </w:trPr>
              <w:tc>
                <w:tcPr>
                  <w:tcW w:w="0" w:type="auto"/>
                  <w:tcMar>
                    <w:top w:w="15" w:type="dxa"/>
                    <w:left w:w="45" w:type="dxa"/>
                    <w:bottom w:w="15" w:type="dxa"/>
                    <w:right w:w="45" w:type="dxa"/>
                  </w:tcMar>
                  <w:hideMark/>
                </w:tcPr>
                <w:p w14:paraId="77D1393B"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08D94BB"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3480E0D4" w14:textId="77777777">
              <w:trPr>
                <w:tblCellSpacing w:w="15" w:type="dxa"/>
              </w:trPr>
              <w:tc>
                <w:tcPr>
                  <w:tcW w:w="0" w:type="auto"/>
                  <w:tcMar>
                    <w:top w:w="15" w:type="dxa"/>
                    <w:left w:w="45" w:type="dxa"/>
                    <w:bottom w:w="15" w:type="dxa"/>
                    <w:right w:w="45" w:type="dxa"/>
                  </w:tcMar>
                  <w:hideMark/>
                </w:tcPr>
                <w:p w14:paraId="1820DBEB"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FA19293"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1624B7A1" w14:textId="77777777">
              <w:trPr>
                <w:tblCellSpacing w:w="15" w:type="dxa"/>
              </w:trPr>
              <w:tc>
                <w:tcPr>
                  <w:tcW w:w="0" w:type="auto"/>
                  <w:tcMar>
                    <w:top w:w="15" w:type="dxa"/>
                    <w:left w:w="45" w:type="dxa"/>
                    <w:bottom w:w="15" w:type="dxa"/>
                    <w:right w:w="45" w:type="dxa"/>
                  </w:tcMar>
                  <w:hideMark/>
                </w:tcPr>
                <w:p w14:paraId="4F3DED2C" w14:textId="77777777" w:rsidR="00740D05" w:rsidRDefault="00740D05" w:rsidP="006E2324">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15C087C1" w14:textId="77777777" w:rsidR="00740D05" w:rsidRDefault="00740D05" w:rsidP="006E2324">
                  <w:pPr>
                    <w:spacing w:after="120"/>
                    <w:rPr>
                      <w:rFonts w:ascii="Trebuchet MS" w:hAnsi="Trebuchet MS"/>
                      <w:szCs w:val="20"/>
                    </w:rPr>
                  </w:pPr>
                  <w:r>
                    <w:rPr>
                      <w:rFonts w:ascii="Trebuchet MS" w:hAnsi="Trebuchet MS"/>
                      <w:szCs w:val="20"/>
                    </w:rPr>
                    <w:t>NA</w:t>
                  </w:r>
                </w:p>
              </w:tc>
            </w:tr>
          </w:tbl>
          <w:p w14:paraId="19A55E07"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814F168" w14:textId="77777777" w:rsidR="00740D05" w:rsidRDefault="00740D05" w:rsidP="006E2324">
            <w:pPr>
              <w:spacing w:after="120"/>
              <w:rPr>
                <w:rFonts w:ascii="Trebuchet MS" w:hAnsi="Trebuchet MS"/>
                <w:szCs w:val="20"/>
              </w:rPr>
            </w:pPr>
            <w:r>
              <w:rPr>
                <w:rFonts w:ascii="Trebuchet MS" w:hAnsi="Trebuchet MS"/>
                <w:szCs w:val="20"/>
              </w:rPr>
              <w:lastRenderedPageBreak/>
              <w:t>NA</w:t>
            </w:r>
          </w:p>
        </w:tc>
        <w:tc>
          <w:tcPr>
            <w:tcW w:w="0" w:type="auto"/>
            <w:tcMar>
              <w:top w:w="15" w:type="dxa"/>
              <w:left w:w="45" w:type="dxa"/>
              <w:bottom w:w="15" w:type="dxa"/>
              <w:right w:w="45" w:type="dxa"/>
            </w:tcMar>
            <w:hideMark/>
          </w:tcPr>
          <w:p w14:paraId="567E0BD4"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designated service is enabled. </w:t>
            </w:r>
          </w:p>
          <w:p w14:paraId="3C98B755"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RULE:23.12.8.1-3</w:t>
            </w:r>
            <w:r>
              <w:rPr>
                <w:rFonts w:ascii="Trebuchet MS" w:hAnsi="Trebuchet MS"/>
                <w:szCs w:val="20"/>
              </w:rPr>
              <w:t xml:space="preserve"> Note this attribute is syntactically required.</w:t>
            </w:r>
          </w:p>
          <w:p w14:paraId="49BE0042" w14:textId="77777777" w:rsidR="00740D05" w:rsidRDefault="00740D05" w:rsidP="006E2324">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Device determined</w:t>
            </w:r>
          </w:p>
        </w:tc>
      </w:tr>
      <w:tr w:rsidR="00740D05" w14:paraId="5E4546EA" w14:textId="77777777">
        <w:trPr>
          <w:divId w:val="556401912"/>
          <w:tblCellSpacing w:w="15" w:type="dxa"/>
        </w:trPr>
        <w:tc>
          <w:tcPr>
            <w:tcW w:w="0" w:type="auto"/>
            <w:tcMar>
              <w:top w:w="15" w:type="dxa"/>
              <w:left w:w="45" w:type="dxa"/>
              <w:bottom w:w="15" w:type="dxa"/>
              <w:right w:w="45" w:type="dxa"/>
            </w:tcMar>
            <w:hideMark/>
          </w:tcPr>
          <w:p w14:paraId="0156EDD2" w14:textId="77777777" w:rsidR="00740D05" w:rsidRDefault="00740D05" w:rsidP="006E2324">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740D05" w14:paraId="1552A2B1" w14:textId="77777777">
              <w:trPr>
                <w:tblCellSpacing w:w="15" w:type="dxa"/>
              </w:trPr>
              <w:tc>
                <w:tcPr>
                  <w:tcW w:w="0" w:type="auto"/>
                  <w:tcMar>
                    <w:top w:w="15" w:type="dxa"/>
                    <w:left w:w="45" w:type="dxa"/>
                    <w:bottom w:w="15" w:type="dxa"/>
                    <w:right w:w="45" w:type="dxa"/>
                  </w:tcMar>
                  <w:hideMark/>
                </w:tcPr>
                <w:p w14:paraId="7EEE54F2"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83DC8F2"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r>
            <w:tr w:rsidR="00740D05" w14:paraId="6DDA4179" w14:textId="77777777">
              <w:trPr>
                <w:tblCellSpacing w:w="15" w:type="dxa"/>
              </w:trPr>
              <w:tc>
                <w:tcPr>
                  <w:tcW w:w="0" w:type="auto"/>
                  <w:tcMar>
                    <w:top w:w="15" w:type="dxa"/>
                    <w:left w:w="45" w:type="dxa"/>
                    <w:bottom w:w="15" w:type="dxa"/>
                    <w:right w:w="45" w:type="dxa"/>
                  </w:tcMar>
                  <w:hideMark/>
                </w:tcPr>
                <w:p w14:paraId="1E380B50"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716B994" w14:textId="77777777" w:rsidR="00740D05" w:rsidRDefault="00740D05" w:rsidP="006E2324">
                  <w:pPr>
                    <w:spacing w:after="120"/>
                    <w:rPr>
                      <w:rFonts w:ascii="Trebuchet MS" w:hAnsi="Trebuchet MS"/>
                      <w:szCs w:val="20"/>
                    </w:rPr>
                  </w:pPr>
                  <w:r>
                    <w:rPr>
                      <w:rStyle w:val="Emphasis"/>
                      <w:rFonts w:ascii="Trebuchet MS" w:hAnsi="Trebuchet MS"/>
                      <w:szCs w:val="20"/>
                    </w:rPr>
                    <w:t>Optional</w:t>
                  </w:r>
                </w:p>
              </w:tc>
            </w:tr>
            <w:tr w:rsidR="00740D05" w14:paraId="08EDBFAF" w14:textId="77777777">
              <w:trPr>
                <w:tblCellSpacing w:w="15" w:type="dxa"/>
              </w:trPr>
              <w:tc>
                <w:tcPr>
                  <w:tcW w:w="0" w:type="auto"/>
                  <w:tcMar>
                    <w:top w:w="15" w:type="dxa"/>
                    <w:left w:w="45" w:type="dxa"/>
                    <w:bottom w:w="15" w:type="dxa"/>
                    <w:right w:w="45" w:type="dxa"/>
                  </w:tcMar>
                  <w:hideMark/>
                </w:tcPr>
                <w:p w14:paraId="690EAF92"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372748A" w14:textId="77777777" w:rsidR="00740D05" w:rsidRDefault="00740D05" w:rsidP="006E2324">
                  <w:pPr>
                    <w:spacing w:after="120"/>
                    <w:rPr>
                      <w:rFonts w:ascii="Trebuchet MS" w:hAnsi="Trebuchet MS"/>
                      <w:szCs w:val="20"/>
                    </w:rPr>
                  </w:pPr>
                  <w:r>
                    <w:rPr>
                      <w:rStyle w:val="Emphasis"/>
                      <w:rFonts w:ascii="Trebuchet MS" w:hAnsi="Trebuchet MS"/>
                      <w:szCs w:val="20"/>
                    </w:rPr>
                    <w:t>NA</w:t>
                  </w:r>
                </w:p>
              </w:tc>
            </w:tr>
          </w:tbl>
          <w:p w14:paraId="23DF3F45"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68AF15D"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B5A5892"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Devices may include attributes to further configure the service. </w:t>
            </w:r>
          </w:p>
          <w:p w14:paraId="3404C66F"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RULE:23.12.8.1-4</w:t>
            </w:r>
            <w:r>
              <w:rPr>
                <w:rFonts w:ascii="Trebuchet MS" w:hAnsi="Trebuchet MS"/>
                <w:szCs w:val="20"/>
              </w:rPr>
              <w:t xml:space="preserve"> Devices that do not understand additional attributes shall ignore them. </w:t>
            </w:r>
          </w:p>
          <w:p w14:paraId="363D71A8"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6E3E11FF"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22BE72C6" w14:textId="77777777" w:rsidR="00740D05" w:rsidRDefault="00740D05" w:rsidP="006E2324">
      <w:pPr>
        <w:pStyle w:val="Heading4"/>
        <w:spacing w:after="120"/>
        <w:divId w:val="556401912"/>
        <w:rPr>
          <w:rFonts w:ascii="Times New Roman" w:hAnsi="Times New Roman"/>
          <w:sz w:val="24"/>
        </w:rPr>
      </w:pPr>
      <w:r>
        <w:t>Sub-elements</w:t>
      </w:r>
    </w:p>
    <w:p w14:paraId="7F45E1C1"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84"/>
        <w:gridCol w:w="2715"/>
        <w:gridCol w:w="1525"/>
        <w:gridCol w:w="3936"/>
      </w:tblGrid>
      <w:tr w:rsidR="00740D05" w14:paraId="2AAF0B15" w14:textId="77777777">
        <w:trPr>
          <w:divId w:val="556401912"/>
          <w:tblCellSpacing w:w="15" w:type="dxa"/>
        </w:trPr>
        <w:tc>
          <w:tcPr>
            <w:tcW w:w="0" w:type="auto"/>
            <w:shd w:val="clear" w:color="auto" w:fill="008000"/>
            <w:tcMar>
              <w:top w:w="45" w:type="dxa"/>
              <w:left w:w="45" w:type="dxa"/>
              <w:bottom w:w="45" w:type="dxa"/>
              <w:right w:w="45" w:type="dxa"/>
            </w:tcMar>
            <w:vAlign w:val="center"/>
            <w:hideMark/>
          </w:tcPr>
          <w:p w14:paraId="36F2A26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54DE61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8801C6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5CE696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10713EC0" w14:textId="77777777">
        <w:trPr>
          <w:divId w:val="556401912"/>
          <w:tblCellSpacing w:w="15" w:type="dxa"/>
        </w:trPr>
        <w:tc>
          <w:tcPr>
            <w:tcW w:w="0" w:type="auto"/>
            <w:tcMar>
              <w:top w:w="15" w:type="dxa"/>
              <w:left w:w="45" w:type="dxa"/>
              <w:bottom w:w="15" w:type="dxa"/>
              <w:right w:w="45" w:type="dxa"/>
            </w:tcMar>
            <w:hideMark/>
          </w:tcPr>
          <w:p w14:paraId="1848FCF9" w14:textId="77777777" w:rsidR="00740D05" w:rsidRDefault="00740D05" w:rsidP="006E2324">
            <w:pPr>
              <w:spacing w:after="120"/>
              <w:rPr>
                <w:rFonts w:ascii="Trebuchet MS" w:hAnsi="Trebuchet MS"/>
                <w:szCs w:val="20"/>
              </w:rPr>
            </w:pPr>
            <w:r>
              <w:rPr>
                <w:rFonts w:ascii="Trebuchet MS" w:hAnsi="Trebuchet MS"/>
                <w:szCs w:val="20"/>
              </w:rPr>
              <w:t>Basic</w:t>
            </w:r>
          </w:p>
        </w:tc>
        <w:tc>
          <w:tcPr>
            <w:tcW w:w="0" w:type="auto"/>
            <w:tcMar>
              <w:top w:w="15" w:type="dxa"/>
              <w:left w:w="45" w:type="dxa"/>
              <w:bottom w:w="15" w:type="dxa"/>
              <w:right w:w="45" w:type="dxa"/>
            </w:tcMar>
            <w:hideMark/>
          </w:tcPr>
          <w:p w14:paraId="431D95DA"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610AAB47"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159AFE3"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Basic</w:t>
            </w:r>
            <w:r>
              <w:rPr>
                <w:rFonts w:ascii="Trebuchet MS" w:hAnsi="Trebuchet MS"/>
                <w:szCs w:val="20"/>
              </w:rPr>
              <w:t xml:space="preserve"> indicates HTTPS Basic authentication per RFC7617 is enabled. </w:t>
            </w:r>
          </w:p>
          <w:p w14:paraId="18BD834A"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RULE:23.12.8.2-1</w:t>
            </w:r>
            <w:r>
              <w:rPr>
                <w:rFonts w:ascii="Trebuchet MS" w:hAnsi="Trebuchet MS"/>
                <w:szCs w:val="20"/>
              </w:rPr>
              <w:t xml:space="preserve"> Devices shall implement </w:t>
            </w:r>
            <w:r>
              <w:rPr>
                <w:rStyle w:val="Emphasis"/>
                <w:rFonts w:ascii="Trebuchet MS" w:hAnsi="Trebuchet MS"/>
                <w:szCs w:val="20"/>
              </w:rPr>
              <w:t>Basic.</w:t>
            </w:r>
            <w:r>
              <w:rPr>
                <w:rFonts w:ascii="Trebuchet MS" w:hAnsi="Trebuchet MS"/>
                <w:szCs w:val="20"/>
              </w:rPr>
              <w:t xml:space="preserve"> </w:t>
            </w:r>
          </w:p>
          <w:p w14:paraId="3962700C"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Basic</w:t>
            </w:r>
            <w:r>
              <w:rPr>
                <w:rFonts w:ascii="Trebuchet MS" w:hAnsi="Trebuchet MS"/>
                <w:szCs w:val="20"/>
              </w:rPr>
              <w:t xml:space="preserve"> is configured, devices are permitted to not be in unsecure mode. </w:t>
            </w:r>
          </w:p>
        </w:tc>
      </w:tr>
      <w:tr w:rsidR="00740D05" w14:paraId="2B2B8FA9" w14:textId="77777777">
        <w:trPr>
          <w:divId w:val="556401912"/>
          <w:tblCellSpacing w:w="15" w:type="dxa"/>
        </w:trPr>
        <w:tc>
          <w:tcPr>
            <w:tcW w:w="0" w:type="auto"/>
            <w:tcMar>
              <w:top w:w="15" w:type="dxa"/>
              <w:left w:w="45" w:type="dxa"/>
              <w:bottom w:w="15" w:type="dxa"/>
              <w:right w:w="45" w:type="dxa"/>
            </w:tcMar>
            <w:hideMark/>
          </w:tcPr>
          <w:p w14:paraId="6380FCAD" w14:textId="77777777" w:rsidR="00740D05" w:rsidRDefault="00740D05" w:rsidP="006E2324">
            <w:pPr>
              <w:spacing w:after="120"/>
              <w:rPr>
                <w:rFonts w:ascii="Trebuchet MS" w:hAnsi="Trebuchet MS"/>
                <w:szCs w:val="20"/>
              </w:rPr>
            </w:pPr>
            <w:r>
              <w:rPr>
                <w:rFonts w:ascii="Trebuchet MS" w:hAnsi="Trebuchet MS"/>
                <w:szCs w:val="20"/>
              </w:rPr>
              <w:t>Digest</w:t>
            </w:r>
          </w:p>
        </w:tc>
        <w:tc>
          <w:tcPr>
            <w:tcW w:w="0" w:type="auto"/>
            <w:tcMar>
              <w:top w:w="15" w:type="dxa"/>
              <w:left w:w="45" w:type="dxa"/>
              <w:bottom w:w="15" w:type="dxa"/>
              <w:right w:w="45" w:type="dxa"/>
            </w:tcMar>
            <w:hideMark/>
          </w:tcPr>
          <w:p w14:paraId="666A6A2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1B76B322"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3C2E0D7"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Digest</w:t>
            </w:r>
            <w:r>
              <w:rPr>
                <w:rFonts w:ascii="Trebuchet MS" w:hAnsi="Trebuchet MS"/>
                <w:szCs w:val="20"/>
              </w:rPr>
              <w:t xml:space="preserve"> indicates Digest authentication per RFC7616 is enabled. </w:t>
            </w:r>
          </w:p>
          <w:p w14:paraId="56386881"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RULE:23.12.8.2-2</w:t>
            </w:r>
            <w:r>
              <w:rPr>
                <w:rFonts w:ascii="Trebuchet MS" w:hAnsi="Trebuchet MS"/>
                <w:szCs w:val="20"/>
              </w:rPr>
              <w:t xml:space="preserve"> Devices are permitted to not implement </w:t>
            </w:r>
            <w:proofErr w:type="gramStart"/>
            <w:r>
              <w:rPr>
                <w:rStyle w:val="Emphasis"/>
                <w:rFonts w:ascii="Trebuchet MS" w:hAnsi="Trebuchet MS"/>
                <w:szCs w:val="20"/>
              </w:rPr>
              <w:t>Digest</w:t>
            </w:r>
            <w:r>
              <w:rPr>
                <w:rFonts w:ascii="Trebuchet MS" w:hAnsi="Trebuchet MS"/>
                <w:szCs w:val="20"/>
              </w:rPr>
              <w:t>,</w:t>
            </w:r>
            <w:proofErr w:type="gramEnd"/>
            <w:r>
              <w:rPr>
                <w:rFonts w:ascii="Trebuchet MS" w:hAnsi="Trebuchet MS"/>
                <w:szCs w:val="20"/>
              </w:rPr>
              <w:t xml:space="preserve"> however this syntax shall be accepted and produce an error if turned on and not implemented. </w:t>
            </w:r>
          </w:p>
          <w:p w14:paraId="4D0DF2E1"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Digest</w:t>
            </w:r>
            <w:r>
              <w:rPr>
                <w:rFonts w:ascii="Trebuchet MS" w:hAnsi="Trebuchet MS"/>
                <w:szCs w:val="20"/>
              </w:rPr>
              <w:t xml:space="preserve"> is configured, devices are permitted to not be in unsecure mode. </w:t>
            </w:r>
          </w:p>
        </w:tc>
      </w:tr>
      <w:tr w:rsidR="00740D05" w14:paraId="102F9B5B" w14:textId="77777777">
        <w:trPr>
          <w:divId w:val="556401912"/>
          <w:tblCellSpacing w:w="15" w:type="dxa"/>
        </w:trPr>
        <w:tc>
          <w:tcPr>
            <w:tcW w:w="0" w:type="auto"/>
            <w:tcMar>
              <w:top w:w="15" w:type="dxa"/>
              <w:left w:w="45" w:type="dxa"/>
              <w:bottom w:w="15" w:type="dxa"/>
              <w:right w:w="45" w:type="dxa"/>
            </w:tcMar>
            <w:hideMark/>
          </w:tcPr>
          <w:p w14:paraId="41330BC7" w14:textId="77777777" w:rsidR="00740D05" w:rsidRDefault="00740D05" w:rsidP="006E2324">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5E57B2C6"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65723BD5"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A6E356A"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This element is provided to enable devices to extend the list of HTTP authentication schemes with additional elements to configure capabilities not included in the definition of the LXI Common Configuration. </w:t>
            </w:r>
          </w:p>
          <w:p w14:paraId="210417F3"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 rules in the </w:t>
            </w:r>
            <w:proofErr w:type="spellStart"/>
            <w:proofErr w:type="gramStart"/>
            <w:r>
              <w:rPr>
                <w:rStyle w:val="Emphasis"/>
                <w:rFonts w:ascii="Trebuchet MS" w:hAnsi="Trebuchet MS"/>
                <w:szCs w:val="20"/>
              </w:rPr>
              <w:t>lxi:AuthenticationMechanism</w:t>
            </w:r>
            <w:proofErr w:type="spellEnd"/>
            <w:proofErr w:type="gramEnd"/>
            <w:r>
              <w:rPr>
                <w:rStyle w:val="Emphasis"/>
                <w:rFonts w:ascii="Trebuchet MS" w:hAnsi="Trebuchet MS"/>
                <w:szCs w:val="20"/>
              </w:rPr>
              <w:t xml:space="preserve"> element section require the type of these extension elements to be either </w:t>
            </w:r>
            <w:proofErr w:type="spellStart"/>
            <w:r>
              <w:rPr>
                <w:rStyle w:val="Emphasis"/>
                <w:rFonts w:ascii="Trebuchet MS" w:hAnsi="Trebuchet MS"/>
                <w:szCs w:val="20"/>
              </w:rPr>
              <w:t>lxi:AuthenticationMechanism</w:t>
            </w:r>
            <w:proofErr w:type="spellEnd"/>
            <w:r>
              <w:rPr>
                <w:rStyle w:val="Emphasis"/>
                <w:rFonts w:ascii="Trebuchet MS" w:hAnsi="Trebuchet MS"/>
                <w:szCs w:val="20"/>
              </w:rPr>
              <w:t xml:space="preserve"> or an extension of </w:t>
            </w:r>
            <w:proofErr w:type="spellStart"/>
            <w:r>
              <w:rPr>
                <w:rStyle w:val="Emphasis"/>
                <w:rFonts w:ascii="Trebuchet MS" w:hAnsi="Trebuchet MS"/>
                <w:szCs w:val="20"/>
              </w:rPr>
              <w:t>lxi:AuthenticationMechanism</w:t>
            </w:r>
            <w:proofErr w:type="spellEnd"/>
            <w:r>
              <w:rPr>
                <w:rStyle w:val="Emphasis"/>
                <w:rFonts w:ascii="Trebuchet MS" w:hAnsi="Trebuchet MS"/>
                <w:szCs w:val="20"/>
              </w:rPr>
              <w:t xml:space="preserve">. </w:t>
            </w:r>
          </w:p>
          <w:p w14:paraId="35178318"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RULE:23.12.8.2-3</w:t>
            </w:r>
            <w:r>
              <w:rPr>
                <w:rFonts w:ascii="Trebuchet MS" w:hAnsi="Trebuchet MS"/>
                <w:szCs w:val="20"/>
              </w:rPr>
              <w:t xml:space="preserve"> The default value of the </w:t>
            </w:r>
            <w:r>
              <w:rPr>
                <w:rStyle w:val="Emphasis"/>
                <w:rFonts w:ascii="Trebuchet MS" w:hAnsi="Trebuchet MS"/>
                <w:szCs w:val="20"/>
              </w:rPr>
              <w:t>enabled</w:t>
            </w:r>
            <w:r>
              <w:rPr>
                <w:rFonts w:ascii="Trebuchet MS" w:hAnsi="Trebuchet MS"/>
                <w:szCs w:val="20"/>
              </w:rPr>
              <w:t xml:space="preserve"> attribute of extension elements shall be </w:t>
            </w:r>
            <w:r>
              <w:rPr>
                <w:rStyle w:val="Emphasis"/>
                <w:rFonts w:ascii="Trebuchet MS" w:hAnsi="Trebuchet MS"/>
                <w:szCs w:val="20"/>
              </w:rPr>
              <w:t>True</w:t>
            </w:r>
            <w:r>
              <w:rPr>
                <w:rFonts w:ascii="Trebuchet MS" w:hAnsi="Trebuchet MS"/>
                <w:szCs w:val="20"/>
              </w:rPr>
              <w:t xml:space="preserve"> so that the presence of the element without a value indicates the mechanism is enabled. </w:t>
            </w:r>
          </w:p>
          <w:p w14:paraId="620D03F0" w14:textId="77777777" w:rsidR="00740D05" w:rsidRDefault="00740D05" w:rsidP="006E2324">
            <w:pPr>
              <w:pStyle w:val="NormalWeb"/>
              <w:spacing w:after="120"/>
              <w:rPr>
                <w:rFonts w:ascii="Trebuchet MS" w:hAnsi="Trebuchet MS"/>
                <w:szCs w:val="20"/>
              </w:rPr>
            </w:pPr>
            <w:r>
              <w:rPr>
                <w:rFonts w:ascii="Trebuchet MS" w:hAnsi="Trebuchet MS"/>
                <w:szCs w:val="20"/>
              </w:rPr>
              <w:lastRenderedPageBreak/>
              <w:t xml:space="preserve">The element name should match the authentication scheme in the IANA HTTP Authentication Schemes Registry. </w:t>
            </w:r>
          </w:p>
          <w:p w14:paraId="285CEE53"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RULE:23.12.8.2-4</w:t>
            </w:r>
            <w:r>
              <w:rPr>
                <w:rFonts w:ascii="Trebuchet MS" w:hAnsi="Trebuchet MS"/>
                <w:szCs w:val="20"/>
              </w:rPr>
              <w:t xml:space="preserve"> Any extension HTTPS client-authentication scheme is permitted with unsecure mode false. </w:t>
            </w:r>
          </w:p>
        </w:tc>
      </w:tr>
    </w:tbl>
    <w:p w14:paraId="0D67A430" w14:textId="77777777" w:rsidR="00740D05" w:rsidRDefault="00740D05" w:rsidP="006E2324">
      <w:pPr>
        <w:spacing w:after="120"/>
        <w:divId w:val="556401912"/>
        <w:rPr>
          <w:sz w:val="24"/>
        </w:rPr>
      </w:pPr>
    </w:p>
    <w:p w14:paraId="5C128CC5" w14:textId="77777777" w:rsidR="00740D05" w:rsidRDefault="00740D05" w:rsidP="006E2324">
      <w:pPr>
        <w:pStyle w:val="Heading3"/>
        <w:spacing w:after="120"/>
        <w:divId w:val="556401912"/>
      </w:pPr>
      <w:bookmarkStart w:id="138" w:name="_Toc192606129"/>
      <w:proofErr w:type="spellStart"/>
      <w:r>
        <w:t>SCPIRaw</w:t>
      </w:r>
      <w:bookmarkEnd w:id="138"/>
      <w:proofErr w:type="spellEnd"/>
    </w:p>
    <w:p w14:paraId="4EAF3868" w14:textId="77777777" w:rsidR="00740D05" w:rsidRDefault="00740D05" w:rsidP="006E2324">
      <w:pPr>
        <w:pStyle w:val="NormalWeb"/>
        <w:spacing w:after="120"/>
        <w:divId w:val="146479550"/>
        <w:rPr>
          <w:rFonts w:eastAsiaTheme="minorEastAsia"/>
        </w:rPr>
      </w:pPr>
      <w:proofErr w:type="spellStart"/>
      <w:r>
        <w:rPr>
          <w:rStyle w:val="Emphasis"/>
        </w:rPr>
        <w:t>SCPIRaw</w:t>
      </w:r>
      <w:proofErr w:type="spellEnd"/>
      <w:r>
        <w:t xml:space="preserve"> configures a single </w:t>
      </w:r>
      <w:proofErr w:type="spellStart"/>
      <w:r>
        <w:t>SCPIRaw</w:t>
      </w:r>
      <w:proofErr w:type="spellEnd"/>
      <w:r>
        <w:t xml:space="preserve"> connection. Additional instances of </w:t>
      </w:r>
      <w:proofErr w:type="spellStart"/>
      <w:r>
        <w:rPr>
          <w:rStyle w:val="Emphasis"/>
        </w:rPr>
        <w:t>SCPIRaw</w:t>
      </w:r>
      <w:proofErr w:type="spellEnd"/>
      <w:r>
        <w:t xml:space="preserve"> may be used to configure additional </w:t>
      </w:r>
      <w:proofErr w:type="spellStart"/>
      <w:r>
        <w:t>SCPIRaw</w:t>
      </w:r>
      <w:proofErr w:type="spellEnd"/>
      <w:r>
        <w:t xml:space="preserve"> servers at different TCP ports. </w:t>
      </w:r>
    </w:p>
    <w:p w14:paraId="3313DBA1" w14:textId="77777777" w:rsidR="00740D05" w:rsidRDefault="00740D05" w:rsidP="006E2324">
      <w:pPr>
        <w:pStyle w:val="NormalWeb"/>
        <w:spacing w:after="120"/>
        <w:divId w:val="146479550"/>
      </w:pPr>
      <w:proofErr w:type="spellStart"/>
      <w:r>
        <w:t>SCPIRaw</w:t>
      </w:r>
      <w:proofErr w:type="spellEnd"/>
      <w:r>
        <w:t xml:space="preserve"> refers to a TCP port that accepts SCPI commands and queries without IEEE 488.2 meta-messages. </w:t>
      </w:r>
    </w:p>
    <w:p w14:paraId="1BDD6DE8" w14:textId="77777777" w:rsidR="00740D05" w:rsidRDefault="00740D05" w:rsidP="006E2324">
      <w:pPr>
        <w:pStyle w:val="NormalWeb"/>
        <w:spacing w:after="120"/>
        <w:divId w:val="146479550"/>
      </w:pPr>
      <w:r>
        <w:t xml:space="preserve">Devices are permitted to enable an arbitrary number of </w:t>
      </w:r>
      <w:proofErr w:type="spellStart"/>
      <w:r>
        <w:t>SCPIRaw</w:t>
      </w:r>
      <w:proofErr w:type="spellEnd"/>
      <w:r>
        <w:t xml:space="preserve"> </w:t>
      </w:r>
      <w:proofErr w:type="gramStart"/>
      <w:r>
        <w:t>ports,</w:t>
      </w:r>
      <w:proofErr w:type="gramEnd"/>
      <w:r>
        <w:t xml:space="preserve"> however, each must have a different port number and an additional </w:t>
      </w:r>
      <w:proofErr w:type="spellStart"/>
      <w:r>
        <w:rPr>
          <w:rStyle w:val="Emphasis"/>
        </w:rPr>
        <w:t>SCPIRaw</w:t>
      </w:r>
      <w:proofErr w:type="spellEnd"/>
      <w:r>
        <w:t xml:space="preserve"> element to describe it. </w:t>
      </w:r>
    </w:p>
    <w:p w14:paraId="18CE1C86" w14:textId="77777777" w:rsidR="00740D05" w:rsidRDefault="00740D05" w:rsidP="006E2324">
      <w:pPr>
        <w:pStyle w:val="NormalWeb"/>
        <w:spacing w:after="120"/>
        <w:divId w:val="146479550"/>
      </w:pPr>
      <w:r>
        <w:rPr>
          <w:b/>
          <w:bCs/>
        </w:rPr>
        <w:t>RULE:23.12.9-1</w:t>
      </w:r>
      <w:r>
        <w:t xml:space="preserve"> When the device receives an LXI Common Configuration, only those </w:t>
      </w:r>
      <w:proofErr w:type="spellStart"/>
      <w:r>
        <w:t>SCPIRaw</w:t>
      </w:r>
      <w:proofErr w:type="spellEnd"/>
      <w:r>
        <w:t xml:space="preserve"> ports indicated and enabled shall be available on the device. </w:t>
      </w:r>
    </w:p>
    <w:p w14:paraId="3628FFD8" w14:textId="77777777" w:rsidR="00740D05" w:rsidRDefault="00740D05" w:rsidP="006E2324">
      <w:pPr>
        <w:pStyle w:val="NormalWeb"/>
        <w:spacing w:after="120"/>
        <w:divId w:val="146479550"/>
      </w:pPr>
      <w:r>
        <w:rPr>
          <w:b/>
          <w:bCs/>
        </w:rPr>
        <w:t>RULE:23.12.9-2</w:t>
      </w:r>
      <w:r>
        <w:t xml:space="preserve"> When the device reports its configuration, an instance of </w:t>
      </w:r>
      <w:proofErr w:type="spellStart"/>
      <w:r>
        <w:rPr>
          <w:rStyle w:val="Emphasis"/>
        </w:rPr>
        <w:t>SCPIRaw</w:t>
      </w:r>
      <w:proofErr w:type="spellEnd"/>
      <w:r>
        <w:t xml:space="preserve"> shall be provided for each active </w:t>
      </w:r>
      <w:proofErr w:type="spellStart"/>
      <w:r>
        <w:t>SCPIRaw</w:t>
      </w:r>
      <w:proofErr w:type="spellEnd"/>
      <w:r>
        <w:t xml:space="preserve"> connection. </w:t>
      </w:r>
    </w:p>
    <w:p w14:paraId="5DEBE007" w14:textId="77777777" w:rsidR="00740D05" w:rsidRDefault="00740D05" w:rsidP="006E2324">
      <w:pPr>
        <w:pStyle w:val="NormalWeb"/>
        <w:spacing w:after="120"/>
        <w:divId w:val="146479550"/>
      </w:pPr>
      <w:r>
        <w:t xml:space="preserve">Devices should permit multiple clients to connect to a single </w:t>
      </w:r>
      <w:proofErr w:type="spellStart"/>
      <w:r>
        <w:t>SCPIRaw</w:t>
      </w:r>
      <w:proofErr w:type="spellEnd"/>
      <w:r>
        <w:t xml:space="preserve"> port. </w:t>
      </w:r>
    </w:p>
    <w:p w14:paraId="3CFE4F39" w14:textId="77777777" w:rsidR="00740D05" w:rsidRDefault="00740D05" w:rsidP="006E2324">
      <w:pPr>
        <w:pStyle w:val="NormalWeb"/>
        <w:spacing w:after="120"/>
        <w:divId w:val="146479550"/>
      </w:pPr>
      <w:r>
        <w:rPr>
          <w:b/>
          <w:bCs/>
        </w:rPr>
        <w:t>RULE:23.12.9-3</w:t>
      </w:r>
      <w:r>
        <w:t xml:space="preserve"> </w:t>
      </w:r>
      <w:proofErr w:type="spellStart"/>
      <w:r>
        <w:rPr>
          <w:rStyle w:val="Emphasis"/>
        </w:rPr>
        <w:t>SCPIRaw</w:t>
      </w:r>
      <w:proofErr w:type="spellEnd"/>
      <w:r>
        <w:t xml:space="preserve"> is required if the device implements </w:t>
      </w:r>
      <w:proofErr w:type="spellStart"/>
      <w:r>
        <w:t>SCPIRaw</w:t>
      </w:r>
      <w:proofErr w:type="spellEnd"/>
      <w:r>
        <w:t xml:space="preserve"> connections. </w:t>
      </w:r>
    </w:p>
    <w:p w14:paraId="03322004"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29"/>
        <w:gridCol w:w="5128"/>
      </w:tblGrid>
      <w:tr w:rsidR="00740D05" w14:paraId="5CC3168D"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3502F8E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E142371"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5A08F3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BA464FD"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3A2B93DF" w14:textId="77777777">
        <w:trPr>
          <w:divId w:val="556401912"/>
          <w:tblCellSpacing w:w="15" w:type="dxa"/>
        </w:trPr>
        <w:tc>
          <w:tcPr>
            <w:tcW w:w="0" w:type="auto"/>
            <w:tcMar>
              <w:top w:w="15" w:type="dxa"/>
              <w:left w:w="45" w:type="dxa"/>
              <w:bottom w:w="15" w:type="dxa"/>
              <w:right w:w="45" w:type="dxa"/>
            </w:tcMar>
            <w:hideMark/>
          </w:tcPr>
          <w:p w14:paraId="4344F47E" w14:textId="77777777" w:rsidR="00740D05" w:rsidRDefault="00740D05" w:rsidP="006E2324">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6F05AF1A" w14:textId="77777777">
              <w:trPr>
                <w:gridAfter w:val="1"/>
                <w:tblCellSpacing w:w="15" w:type="dxa"/>
              </w:trPr>
              <w:tc>
                <w:tcPr>
                  <w:tcW w:w="0" w:type="auto"/>
                  <w:tcMar>
                    <w:top w:w="15" w:type="dxa"/>
                    <w:left w:w="45" w:type="dxa"/>
                    <w:bottom w:w="15" w:type="dxa"/>
                    <w:right w:w="45" w:type="dxa"/>
                  </w:tcMar>
                  <w:hideMark/>
                </w:tcPr>
                <w:p w14:paraId="47645460" w14:textId="77777777" w:rsidR="00740D05" w:rsidRDefault="00740D05" w:rsidP="006E2324">
                  <w:pPr>
                    <w:spacing w:after="120"/>
                    <w:rPr>
                      <w:rFonts w:ascii="Trebuchet MS" w:hAnsi="Trebuchet MS"/>
                      <w:szCs w:val="20"/>
                    </w:rPr>
                  </w:pPr>
                </w:p>
              </w:tc>
            </w:tr>
            <w:tr w:rsidR="00740D05" w14:paraId="63A33765" w14:textId="77777777">
              <w:trPr>
                <w:tblCellSpacing w:w="15" w:type="dxa"/>
              </w:trPr>
              <w:tc>
                <w:tcPr>
                  <w:tcW w:w="0" w:type="auto"/>
                  <w:tcMar>
                    <w:top w:w="15" w:type="dxa"/>
                    <w:left w:w="45" w:type="dxa"/>
                    <w:bottom w:w="15" w:type="dxa"/>
                    <w:right w:w="45" w:type="dxa"/>
                  </w:tcMar>
                  <w:hideMark/>
                </w:tcPr>
                <w:p w14:paraId="481B7C8B"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185C35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2D9EFD31" w14:textId="77777777">
              <w:trPr>
                <w:tblCellSpacing w:w="15" w:type="dxa"/>
              </w:trPr>
              <w:tc>
                <w:tcPr>
                  <w:tcW w:w="0" w:type="auto"/>
                  <w:tcMar>
                    <w:top w:w="15" w:type="dxa"/>
                    <w:left w:w="45" w:type="dxa"/>
                    <w:bottom w:w="15" w:type="dxa"/>
                    <w:right w:w="45" w:type="dxa"/>
                  </w:tcMar>
                  <w:hideMark/>
                </w:tcPr>
                <w:p w14:paraId="0790FB48"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004A79C"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3EC20F3C" w14:textId="77777777">
              <w:trPr>
                <w:tblCellSpacing w:w="15" w:type="dxa"/>
              </w:trPr>
              <w:tc>
                <w:tcPr>
                  <w:tcW w:w="0" w:type="auto"/>
                  <w:tcMar>
                    <w:top w:w="15" w:type="dxa"/>
                    <w:left w:w="45" w:type="dxa"/>
                    <w:bottom w:w="15" w:type="dxa"/>
                    <w:right w:w="45" w:type="dxa"/>
                  </w:tcMar>
                  <w:hideMark/>
                </w:tcPr>
                <w:p w14:paraId="4763FB65"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1B02D2D"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35CF3C40"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A4739B7"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97E12D9"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w:t>
            </w:r>
            <w:proofErr w:type="spellStart"/>
            <w:r>
              <w:rPr>
                <w:rFonts w:ascii="Trebuchet MS" w:hAnsi="Trebuchet MS"/>
                <w:szCs w:val="20"/>
              </w:rPr>
              <w:t>SCPIRaw</w:t>
            </w:r>
            <w:proofErr w:type="spellEnd"/>
            <w:r>
              <w:rPr>
                <w:rFonts w:ascii="Trebuchet MS" w:hAnsi="Trebuchet MS"/>
                <w:szCs w:val="20"/>
              </w:rPr>
              <w:t xml:space="preserve"> server at this address.</w:t>
            </w:r>
          </w:p>
          <w:p w14:paraId="04A5E1DB"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RULE:23.12.9.1-1</w:t>
            </w:r>
            <w:r>
              <w:rPr>
                <w:rFonts w:ascii="Trebuchet MS" w:hAnsi="Trebuchet MS"/>
                <w:szCs w:val="20"/>
              </w:rPr>
              <w:t xml:space="preserve"> </w:t>
            </w:r>
          </w:p>
          <w:p w14:paraId="6AD64BEC" w14:textId="77777777" w:rsidR="00740D05" w:rsidRDefault="00740D05" w:rsidP="006E2324">
            <w:pPr>
              <w:pStyle w:val="NormalWeb"/>
              <w:spacing w:after="120"/>
              <w:rPr>
                <w:rFonts w:ascii="Trebuchet MS" w:hAnsi="Trebuchet MS"/>
                <w:szCs w:val="20"/>
              </w:rPr>
            </w:pPr>
            <w:r>
              <w:rPr>
                <w:rFonts w:ascii="Trebuchet MS" w:hAnsi="Trebuchet MS"/>
                <w:b/>
                <w:bCs/>
                <w:szCs w:val="20"/>
              </w:rPr>
              <w:t>Unsecure impact: RULE:23.12.9.1-2</w:t>
            </w:r>
            <w:r>
              <w:rPr>
                <w:rFonts w:ascii="Trebuchet MS" w:hAnsi="Trebuchet MS"/>
                <w:szCs w:val="20"/>
              </w:rPr>
              <w:t xml:space="preserve"> The device is operating in unsecure mode if </w:t>
            </w:r>
            <w:proofErr w:type="spellStart"/>
            <w:r>
              <w:rPr>
                <w:rFonts w:ascii="Trebuchet MS" w:hAnsi="Trebuchet MS"/>
                <w:szCs w:val="20"/>
              </w:rPr>
              <w:t>SCPIRaw</w:t>
            </w:r>
            <w:proofErr w:type="spellEnd"/>
            <w:r>
              <w:rPr>
                <w:rFonts w:ascii="Trebuchet MS" w:hAnsi="Trebuchet MS"/>
                <w:szCs w:val="20"/>
              </w:rPr>
              <w:t xml:space="preserve"> is enabled.</w:t>
            </w:r>
          </w:p>
        </w:tc>
      </w:tr>
      <w:tr w:rsidR="00740D05" w14:paraId="0872726F" w14:textId="77777777">
        <w:trPr>
          <w:divId w:val="556401912"/>
          <w:tblCellSpacing w:w="15" w:type="dxa"/>
        </w:trPr>
        <w:tc>
          <w:tcPr>
            <w:tcW w:w="0" w:type="auto"/>
            <w:tcMar>
              <w:top w:w="15" w:type="dxa"/>
              <w:left w:w="45" w:type="dxa"/>
              <w:bottom w:w="15" w:type="dxa"/>
              <w:right w:w="45" w:type="dxa"/>
            </w:tcMar>
            <w:hideMark/>
          </w:tcPr>
          <w:p w14:paraId="34D4A4A9" w14:textId="77777777" w:rsidR="00740D05" w:rsidRDefault="00740D05" w:rsidP="006E2324">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740D05" w14:paraId="72EDB788" w14:textId="77777777">
              <w:trPr>
                <w:gridAfter w:val="1"/>
                <w:tblCellSpacing w:w="15" w:type="dxa"/>
              </w:trPr>
              <w:tc>
                <w:tcPr>
                  <w:tcW w:w="0" w:type="auto"/>
                  <w:tcMar>
                    <w:top w:w="15" w:type="dxa"/>
                    <w:left w:w="45" w:type="dxa"/>
                    <w:bottom w:w="15" w:type="dxa"/>
                    <w:right w:w="45" w:type="dxa"/>
                  </w:tcMar>
                  <w:hideMark/>
                </w:tcPr>
                <w:p w14:paraId="5CBDA848" w14:textId="77777777" w:rsidR="00740D05" w:rsidRDefault="00740D05" w:rsidP="006E2324">
                  <w:pPr>
                    <w:spacing w:after="120"/>
                    <w:rPr>
                      <w:rFonts w:ascii="Trebuchet MS" w:hAnsi="Trebuchet MS"/>
                      <w:szCs w:val="20"/>
                    </w:rPr>
                  </w:pPr>
                </w:p>
              </w:tc>
            </w:tr>
            <w:tr w:rsidR="00740D05" w14:paraId="76460ECE" w14:textId="77777777">
              <w:trPr>
                <w:tblCellSpacing w:w="15" w:type="dxa"/>
              </w:trPr>
              <w:tc>
                <w:tcPr>
                  <w:tcW w:w="0" w:type="auto"/>
                  <w:tcMar>
                    <w:top w:w="15" w:type="dxa"/>
                    <w:left w:w="45" w:type="dxa"/>
                    <w:bottom w:w="15" w:type="dxa"/>
                    <w:right w:w="45" w:type="dxa"/>
                  </w:tcMar>
                  <w:hideMark/>
                </w:tcPr>
                <w:p w14:paraId="24A6D365"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088E41" w14:textId="77777777" w:rsidR="00740D05" w:rsidRDefault="00740D05" w:rsidP="006E2324">
                  <w:pPr>
                    <w:spacing w:after="120"/>
                    <w:rPr>
                      <w:rFonts w:ascii="Trebuchet MS" w:hAnsi="Trebuchet MS"/>
                      <w:szCs w:val="20"/>
                    </w:rPr>
                  </w:pPr>
                  <w:proofErr w:type="spellStart"/>
                  <w:r>
                    <w:rPr>
                      <w:rFonts w:ascii="Trebuchet MS" w:hAnsi="Trebuchet MS"/>
                      <w:szCs w:val="20"/>
                    </w:rPr>
                    <w:t>xs:int</w:t>
                  </w:r>
                  <w:proofErr w:type="spellEnd"/>
                </w:p>
              </w:tc>
            </w:tr>
            <w:tr w:rsidR="00740D05" w14:paraId="1AC17BE2" w14:textId="77777777">
              <w:trPr>
                <w:tblCellSpacing w:w="15" w:type="dxa"/>
              </w:trPr>
              <w:tc>
                <w:tcPr>
                  <w:tcW w:w="0" w:type="auto"/>
                  <w:tcMar>
                    <w:top w:w="15" w:type="dxa"/>
                    <w:left w:w="45" w:type="dxa"/>
                    <w:bottom w:w="15" w:type="dxa"/>
                    <w:right w:w="45" w:type="dxa"/>
                  </w:tcMar>
                  <w:hideMark/>
                </w:tcPr>
                <w:p w14:paraId="78B2E1B4"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189B3C0"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325F1D1F" w14:textId="77777777">
              <w:trPr>
                <w:tblCellSpacing w:w="15" w:type="dxa"/>
              </w:trPr>
              <w:tc>
                <w:tcPr>
                  <w:tcW w:w="0" w:type="auto"/>
                  <w:tcMar>
                    <w:top w:w="15" w:type="dxa"/>
                    <w:left w:w="45" w:type="dxa"/>
                    <w:bottom w:w="15" w:type="dxa"/>
                    <w:right w:w="45" w:type="dxa"/>
                  </w:tcMar>
                  <w:hideMark/>
                </w:tcPr>
                <w:p w14:paraId="0BBA4A3F"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BF1A43" w14:textId="77777777" w:rsidR="00740D05" w:rsidRDefault="00740D05" w:rsidP="006E2324">
                  <w:pPr>
                    <w:spacing w:after="120"/>
                    <w:rPr>
                      <w:rFonts w:ascii="Trebuchet MS" w:hAnsi="Trebuchet MS"/>
                      <w:szCs w:val="20"/>
                    </w:rPr>
                  </w:pPr>
                  <w:r>
                    <w:rPr>
                      <w:rFonts w:ascii="Trebuchet MS" w:hAnsi="Trebuchet MS"/>
                      <w:szCs w:val="20"/>
                    </w:rPr>
                    <w:t>5025</w:t>
                  </w:r>
                </w:p>
              </w:tc>
            </w:tr>
          </w:tbl>
          <w:p w14:paraId="05ED06DE"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12D3140"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DC74817"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w:t>
            </w:r>
            <w:proofErr w:type="spellStart"/>
            <w:r>
              <w:rPr>
                <w:rFonts w:ascii="Trebuchet MS" w:hAnsi="Trebuchet MS"/>
                <w:szCs w:val="20"/>
              </w:rPr>
              <w:t>SCPIRaw</w:t>
            </w:r>
            <w:proofErr w:type="spellEnd"/>
            <w:r>
              <w:rPr>
                <w:rFonts w:ascii="Trebuchet MS" w:hAnsi="Trebuchet MS"/>
                <w:szCs w:val="20"/>
              </w:rPr>
              <w:t xml:space="preserve"> server. </w:t>
            </w:r>
          </w:p>
          <w:p w14:paraId="112588E1"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The IANA registered port of 5025 is preferred for SCPI traffic. If additional instances of </w:t>
            </w:r>
            <w:proofErr w:type="spellStart"/>
            <w:r>
              <w:rPr>
                <w:rFonts w:ascii="Trebuchet MS" w:hAnsi="Trebuchet MS"/>
                <w:szCs w:val="20"/>
              </w:rPr>
              <w:t>SCPIRaw</w:t>
            </w:r>
            <w:proofErr w:type="spellEnd"/>
            <w:r>
              <w:rPr>
                <w:rFonts w:ascii="Trebuchet MS" w:hAnsi="Trebuchet MS"/>
                <w:szCs w:val="20"/>
              </w:rPr>
              <w:t xml:space="preserve"> are enabled by default on the device, their ports are </w:t>
            </w:r>
            <w:proofErr w:type="gramStart"/>
            <w:r>
              <w:rPr>
                <w:rFonts w:ascii="Trebuchet MS" w:hAnsi="Trebuchet MS"/>
                <w:szCs w:val="20"/>
              </w:rPr>
              <w:t>device-specific</w:t>
            </w:r>
            <w:proofErr w:type="gramEnd"/>
            <w:r>
              <w:rPr>
                <w:rFonts w:ascii="Trebuchet MS" w:hAnsi="Trebuchet MS"/>
                <w:szCs w:val="20"/>
              </w:rPr>
              <w:t xml:space="preserve">. </w:t>
            </w:r>
          </w:p>
          <w:p w14:paraId="6800D037"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RULE:23.12.9.1-3</w:t>
            </w:r>
            <w:r>
              <w:rPr>
                <w:rFonts w:ascii="Trebuchet MS" w:hAnsi="Trebuchet MS"/>
                <w:szCs w:val="20"/>
              </w:rPr>
              <w:t xml:space="preserve"> </w:t>
            </w:r>
          </w:p>
          <w:p w14:paraId="0240BBD4"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54F0365A" w14:textId="77777777">
        <w:trPr>
          <w:divId w:val="556401912"/>
          <w:tblCellSpacing w:w="15" w:type="dxa"/>
        </w:trPr>
        <w:tc>
          <w:tcPr>
            <w:tcW w:w="0" w:type="auto"/>
            <w:tcMar>
              <w:top w:w="15" w:type="dxa"/>
              <w:left w:w="45" w:type="dxa"/>
              <w:bottom w:w="15" w:type="dxa"/>
              <w:right w:w="45" w:type="dxa"/>
            </w:tcMar>
            <w:hideMark/>
          </w:tcPr>
          <w:p w14:paraId="299CCB91" w14:textId="77777777" w:rsidR="00740D05" w:rsidRDefault="00740D05" w:rsidP="006E2324">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740D05" w14:paraId="7B158AFC" w14:textId="77777777">
              <w:trPr>
                <w:gridAfter w:val="1"/>
                <w:tblCellSpacing w:w="15" w:type="dxa"/>
              </w:trPr>
              <w:tc>
                <w:tcPr>
                  <w:tcW w:w="0" w:type="auto"/>
                  <w:tcMar>
                    <w:top w:w="15" w:type="dxa"/>
                    <w:left w:w="45" w:type="dxa"/>
                    <w:bottom w:w="15" w:type="dxa"/>
                    <w:right w:w="45" w:type="dxa"/>
                  </w:tcMar>
                  <w:hideMark/>
                </w:tcPr>
                <w:p w14:paraId="7F3A4FD5" w14:textId="77777777" w:rsidR="00740D05" w:rsidRDefault="00740D05" w:rsidP="006E2324">
                  <w:pPr>
                    <w:spacing w:after="120"/>
                    <w:rPr>
                      <w:rFonts w:ascii="Trebuchet MS" w:hAnsi="Trebuchet MS"/>
                      <w:szCs w:val="20"/>
                    </w:rPr>
                  </w:pPr>
                </w:p>
              </w:tc>
            </w:tr>
            <w:tr w:rsidR="00740D05" w14:paraId="6AFEE44D" w14:textId="77777777">
              <w:trPr>
                <w:tblCellSpacing w:w="15" w:type="dxa"/>
              </w:trPr>
              <w:tc>
                <w:tcPr>
                  <w:tcW w:w="0" w:type="auto"/>
                  <w:tcMar>
                    <w:top w:w="15" w:type="dxa"/>
                    <w:left w:w="45" w:type="dxa"/>
                    <w:bottom w:w="15" w:type="dxa"/>
                    <w:right w:w="45" w:type="dxa"/>
                  </w:tcMar>
                  <w:hideMark/>
                </w:tcPr>
                <w:p w14:paraId="0481DDA9"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5215678" w14:textId="77777777" w:rsidR="00740D05" w:rsidRDefault="00740D05" w:rsidP="006E2324">
                  <w:pPr>
                    <w:spacing w:after="120"/>
                    <w:rPr>
                      <w:rFonts w:ascii="Trebuchet MS" w:hAnsi="Trebuchet MS"/>
                      <w:szCs w:val="20"/>
                    </w:rPr>
                  </w:pPr>
                  <w:proofErr w:type="spellStart"/>
                  <w:r>
                    <w:rPr>
                      <w:rFonts w:ascii="Trebuchet MS" w:hAnsi="Trebuchet MS"/>
                      <w:szCs w:val="20"/>
                    </w:rPr>
                    <w:t>xs:int</w:t>
                  </w:r>
                  <w:proofErr w:type="spellEnd"/>
                </w:p>
              </w:tc>
            </w:tr>
            <w:tr w:rsidR="00740D05" w14:paraId="52562519" w14:textId="77777777">
              <w:trPr>
                <w:tblCellSpacing w:w="15" w:type="dxa"/>
              </w:trPr>
              <w:tc>
                <w:tcPr>
                  <w:tcW w:w="0" w:type="auto"/>
                  <w:tcMar>
                    <w:top w:w="15" w:type="dxa"/>
                    <w:left w:w="45" w:type="dxa"/>
                    <w:bottom w:w="15" w:type="dxa"/>
                    <w:right w:w="45" w:type="dxa"/>
                  </w:tcMar>
                  <w:hideMark/>
                </w:tcPr>
                <w:p w14:paraId="4F894C57"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14294DF"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07D5D44E" w14:textId="77777777">
              <w:trPr>
                <w:tblCellSpacing w:w="15" w:type="dxa"/>
              </w:trPr>
              <w:tc>
                <w:tcPr>
                  <w:tcW w:w="0" w:type="auto"/>
                  <w:tcMar>
                    <w:top w:w="15" w:type="dxa"/>
                    <w:left w:w="45" w:type="dxa"/>
                    <w:bottom w:w="15" w:type="dxa"/>
                    <w:right w:w="45" w:type="dxa"/>
                  </w:tcMar>
                  <w:hideMark/>
                </w:tcPr>
                <w:p w14:paraId="4DDA141C"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24262D1"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313E68C9"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246C68E" w14:textId="77777777" w:rsidR="00740D05" w:rsidRDefault="00740D05" w:rsidP="006E2324">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303BFFC4"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that indicates the approximate number of </w:t>
            </w:r>
            <w:proofErr w:type="spellStart"/>
            <w:r>
              <w:rPr>
                <w:rFonts w:ascii="Trebuchet MS" w:hAnsi="Trebuchet MS"/>
                <w:szCs w:val="20"/>
              </w:rPr>
              <w:t>SCPIRaw</w:t>
            </w:r>
            <w:proofErr w:type="spellEnd"/>
            <w:r>
              <w:rPr>
                <w:rFonts w:ascii="Trebuchet MS" w:hAnsi="Trebuchet MS"/>
                <w:szCs w:val="20"/>
              </w:rPr>
              <w:t xml:space="preserve"> ports that the client may configure. </w:t>
            </w:r>
          </w:p>
          <w:p w14:paraId="08CFD54D"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capability is required on a read.</w:t>
            </w:r>
          </w:p>
          <w:p w14:paraId="2836AF4F"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E61ED92" w14:textId="77777777" w:rsidR="00740D05" w:rsidRDefault="00740D05" w:rsidP="006E2324">
      <w:pPr>
        <w:spacing w:after="120"/>
        <w:divId w:val="556401912"/>
        <w:rPr>
          <w:sz w:val="24"/>
        </w:rPr>
      </w:pPr>
    </w:p>
    <w:p w14:paraId="2DE3A978" w14:textId="77777777" w:rsidR="00740D05" w:rsidRDefault="00740D05" w:rsidP="006E2324">
      <w:pPr>
        <w:pStyle w:val="NormalWeb"/>
        <w:spacing w:after="120"/>
        <w:divId w:val="556401912"/>
        <w:rPr>
          <w:rFonts w:eastAsiaTheme="minorEastAsia"/>
        </w:rPr>
      </w:pPr>
      <w:r>
        <w:t xml:space="preserve">The </w:t>
      </w:r>
      <w:proofErr w:type="spellStart"/>
      <w:r>
        <w:t>SCPIRaw</w:t>
      </w:r>
      <w:proofErr w:type="spellEnd"/>
      <w:r>
        <w:t xml:space="preserve"> complex type has </w:t>
      </w:r>
      <w:r>
        <w:rPr>
          <w:b/>
          <w:bCs/>
        </w:rPr>
        <w:t xml:space="preserve">no </w:t>
      </w:r>
      <w:proofErr w:type="spellStart"/>
      <w:r>
        <w:rPr>
          <w:b/>
          <w:bCs/>
        </w:rPr>
        <w:t>subelements</w:t>
      </w:r>
      <w:proofErr w:type="spellEnd"/>
    </w:p>
    <w:p w14:paraId="11E9399D" w14:textId="77777777" w:rsidR="00740D05" w:rsidRDefault="00740D05" w:rsidP="006E2324">
      <w:pPr>
        <w:spacing w:after="120"/>
        <w:divId w:val="556401912"/>
      </w:pPr>
    </w:p>
    <w:p w14:paraId="3B53E76B" w14:textId="77777777" w:rsidR="00740D05" w:rsidRDefault="00740D05" w:rsidP="006E2324">
      <w:pPr>
        <w:pStyle w:val="Heading3"/>
        <w:spacing w:after="120"/>
        <w:divId w:val="556401912"/>
      </w:pPr>
      <w:bookmarkStart w:id="139" w:name="_Toc192606130"/>
      <w:r>
        <w:t>SCPITLS</w:t>
      </w:r>
      <w:bookmarkEnd w:id="139"/>
    </w:p>
    <w:p w14:paraId="1CE1D43B" w14:textId="77777777" w:rsidR="00740D05" w:rsidRDefault="00740D05" w:rsidP="006E2324">
      <w:pPr>
        <w:pStyle w:val="NormalWeb"/>
        <w:spacing w:after="120"/>
        <w:divId w:val="699550868"/>
        <w:rPr>
          <w:rFonts w:eastAsiaTheme="minorEastAsia"/>
        </w:rPr>
      </w:pPr>
      <w:r>
        <w:rPr>
          <w:rStyle w:val="Emphasis"/>
        </w:rPr>
        <w:t>SCPITLS</w:t>
      </w:r>
      <w:r>
        <w:t xml:space="preserve"> describes a single secure raw SCPI connection over TLS. Additional instances of </w:t>
      </w:r>
      <w:r>
        <w:rPr>
          <w:rStyle w:val="Emphasis"/>
        </w:rPr>
        <w:t>SCPITLS</w:t>
      </w:r>
      <w:r>
        <w:t xml:space="preserve"> may be used to configure additional secure raw SCPI servers at different TCP (TLS) ports. </w:t>
      </w:r>
    </w:p>
    <w:p w14:paraId="1E97A58A" w14:textId="77777777" w:rsidR="00740D05" w:rsidRDefault="00740D05" w:rsidP="006E2324">
      <w:pPr>
        <w:pStyle w:val="NormalWeb"/>
        <w:spacing w:after="120"/>
        <w:divId w:val="699550868"/>
      </w:pPr>
      <w:r>
        <w:t xml:space="preserve">Devices are permitted to enable an arbitrary number of secure raw SCPI ports using </w:t>
      </w:r>
      <w:r>
        <w:rPr>
          <w:rStyle w:val="Emphasis"/>
        </w:rPr>
        <w:t>SCPITLS</w:t>
      </w:r>
      <w:r>
        <w:t xml:space="preserve">, however, each must have a different port number. </w:t>
      </w:r>
    </w:p>
    <w:p w14:paraId="3AB66B43" w14:textId="77777777" w:rsidR="00740D05" w:rsidRDefault="00740D05" w:rsidP="006E2324">
      <w:pPr>
        <w:pStyle w:val="NormalWeb"/>
        <w:spacing w:after="120"/>
        <w:divId w:val="699550868"/>
      </w:pPr>
      <w:r>
        <w:t xml:space="preserve">Devices should permit multiple clients to connect to a single secure raw SCPI port. </w:t>
      </w:r>
    </w:p>
    <w:p w14:paraId="033DB1CD" w14:textId="77777777" w:rsidR="00740D05" w:rsidRDefault="00740D05" w:rsidP="006E2324">
      <w:pPr>
        <w:pStyle w:val="NormalWeb"/>
        <w:spacing w:after="120"/>
        <w:divId w:val="699550868"/>
      </w:pPr>
      <w:r>
        <w:rPr>
          <w:b/>
          <w:bCs/>
        </w:rPr>
        <w:t>RULE:23.12.10-1</w:t>
      </w:r>
      <w:r>
        <w:t xml:space="preserve"> When the device receives an LXI Common Configuration, only those secure raw SCPI ports indicated and enabled shall be available on the device. </w:t>
      </w:r>
    </w:p>
    <w:p w14:paraId="70DAAB62" w14:textId="77777777" w:rsidR="00740D05" w:rsidRDefault="00740D05" w:rsidP="006E2324">
      <w:pPr>
        <w:pStyle w:val="NormalWeb"/>
        <w:spacing w:after="120"/>
        <w:divId w:val="699550868"/>
      </w:pPr>
      <w:r>
        <w:rPr>
          <w:b/>
          <w:bCs/>
        </w:rPr>
        <w:t>RULE:23.12.10-2</w:t>
      </w:r>
      <w:r>
        <w:t xml:space="preserve"> When the device reports its configuration, an instance of </w:t>
      </w:r>
      <w:r>
        <w:rPr>
          <w:rStyle w:val="Emphasis"/>
        </w:rPr>
        <w:t>SCPITLS</w:t>
      </w:r>
      <w:r>
        <w:t xml:space="preserve"> shall be included for each configured secure raw SCPI connection. If none are enabled, a single disabled </w:t>
      </w:r>
      <w:r>
        <w:rPr>
          <w:rStyle w:val="Emphasis"/>
        </w:rPr>
        <w:t>SCPITLS</w:t>
      </w:r>
      <w:r>
        <w:t xml:space="preserve"> element shall be returned to indicate to the client that the capability is available. </w:t>
      </w:r>
    </w:p>
    <w:p w14:paraId="0FEDCB5D" w14:textId="77777777" w:rsidR="00740D05" w:rsidRDefault="00740D05" w:rsidP="006E2324">
      <w:pPr>
        <w:pStyle w:val="NormalWeb"/>
        <w:spacing w:after="120"/>
        <w:divId w:val="699550868"/>
      </w:pPr>
      <w:r>
        <w:rPr>
          <w:b/>
          <w:bCs/>
        </w:rPr>
        <w:t>RULE:23.12.10-3</w:t>
      </w:r>
      <w:r>
        <w:t xml:space="preserve"> </w:t>
      </w:r>
      <w:r>
        <w:rPr>
          <w:rStyle w:val="Emphasis"/>
        </w:rPr>
        <w:t>SCPITLS</w:t>
      </w:r>
      <w:r>
        <w:t xml:space="preserve"> is required by LXI Security if the device implements secure raw SCPI connections. </w:t>
      </w:r>
    </w:p>
    <w:p w14:paraId="309F6376"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416"/>
        <w:gridCol w:w="2046"/>
        <w:gridCol w:w="730"/>
        <w:gridCol w:w="5168"/>
      </w:tblGrid>
      <w:tr w:rsidR="00740D05" w14:paraId="2E47B96D"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6DB773F1"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1E7C8B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40C823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EECD22D"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4A3CB6FC" w14:textId="77777777">
        <w:trPr>
          <w:divId w:val="556401912"/>
          <w:tblCellSpacing w:w="15" w:type="dxa"/>
        </w:trPr>
        <w:tc>
          <w:tcPr>
            <w:tcW w:w="0" w:type="auto"/>
            <w:tcMar>
              <w:top w:w="15" w:type="dxa"/>
              <w:left w:w="45" w:type="dxa"/>
              <w:bottom w:w="15" w:type="dxa"/>
              <w:right w:w="45" w:type="dxa"/>
            </w:tcMar>
            <w:hideMark/>
          </w:tcPr>
          <w:p w14:paraId="10A16377" w14:textId="77777777" w:rsidR="00740D05" w:rsidRDefault="00740D05" w:rsidP="006E2324">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740D05" w14:paraId="11AFB83C" w14:textId="77777777">
              <w:trPr>
                <w:gridAfter w:val="1"/>
                <w:tblCellSpacing w:w="15" w:type="dxa"/>
              </w:trPr>
              <w:tc>
                <w:tcPr>
                  <w:tcW w:w="0" w:type="auto"/>
                  <w:tcMar>
                    <w:top w:w="15" w:type="dxa"/>
                    <w:left w:w="45" w:type="dxa"/>
                    <w:bottom w:w="15" w:type="dxa"/>
                    <w:right w:w="45" w:type="dxa"/>
                  </w:tcMar>
                  <w:hideMark/>
                </w:tcPr>
                <w:p w14:paraId="1A71900B" w14:textId="77777777" w:rsidR="00740D05" w:rsidRDefault="00740D05" w:rsidP="006E2324">
                  <w:pPr>
                    <w:spacing w:after="120"/>
                    <w:rPr>
                      <w:rFonts w:ascii="Trebuchet MS" w:hAnsi="Trebuchet MS"/>
                      <w:szCs w:val="20"/>
                    </w:rPr>
                  </w:pPr>
                </w:p>
              </w:tc>
            </w:tr>
            <w:tr w:rsidR="00740D05" w14:paraId="4F76CAE8" w14:textId="77777777">
              <w:trPr>
                <w:tblCellSpacing w:w="15" w:type="dxa"/>
              </w:trPr>
              <w:tc>
                <w:tcPr>
                  <w:tcW w:w="0" w:type="auto"/>
                  <w:tcMar>
                    <w:top w:w="15" w:type="dxa"/>
                    <w:left w:w="45" w:type="dxa"/>
                    <w:bottom w:w="15" w:type="dxa"/>
                    <w:right w:w="45" w:type="dxa"/>
                  </w:tcMar>
                  <w:hideMark/>
                </w:tcPr>
                <w:p w14:paraId="1D3B9F27"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3556E57"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4E81C37D" w14:textId="77777777">
              <w:trPr>
                <w:tblCellSpacing w:w="15" w:type="dxa"/>
              </w:trPr>
              <w:tc>
                <w:tcPr>
                  <w:tcW w:w="0" w:type="auto"/>
                  <w:tcMar>
                    <w:top w:w="15" w:type="dxa"/>
                    <w:left w:w="45" w:type="dxa"/>
                    <w:bottom w:w="15" w:type="dxa"/>
                    <w:right w:w="45" w:type="dxa"/>
                  </w:tcMar>
                  <w:hideMark/>
                </w:tcPr>
                <w:p w14:paraId="1B53152D"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D603297"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099B466B" w14:textId="77777777">
              <w:trPr>
                <w:tblCellSpacing w:w="15" w:type="dxa"/>
              </w:trPr>
              <w:tc>
                <w:tcPr>
                  <w:tcW w:w="0" w:type="auto"/>
                  <w:tcMar>
                    <w:top w:w="15" w:type="dxa"/>
                    <w:left w:w="45" w:type="dxa"/>
                    <w:bottom w:w="15" w:type="dxa"/>
                    <w:right w:w="45" w:type="dxa"/>
                  </w:tcMar>
                  <w:hideMark/>
                </w:tcPr>
                <w:p w14:paraId="63357D2E"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61047B2"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24E926AD"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1F7D9058"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F173D1D"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secure raw SCPI server at this port.</w:t>
            </w:r>
          </w:p>
          <w:p w14:paraId="29903D68"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RULE:23.12.10.1-1</w:t>
            </w:r>
            <w:r>
              <w:rPr>
                <w:rFonts w:ascii="Trebuchet MS" w:hAnsi="Trebuchet MS"/>
                <w:szCs w:val="20"/>
              </w:rPr>
              <w:t xml:space="preserve"> </w:t>
            </w:r>
          </w:p>
          <w:p w14:paraId="1D907748"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2B89BEDF" w14:textId="77777777">
        <w:trPr>
          <w:divId w:val="556401912"/>
          <w:tblCellSpacing w:w="15" w:type="dxa"/>
        </w:trPr>
        <w:tc>
          <w:tcPr>
            <w:tcW w:w="0" w:type="auto"/>
            <w:tcMar>
              <w:top w:w="15" w:type="dxa"/>
              <w:left w:w="45" w:type="dxa"/>
              <w:bottom w:w="15" w:type="dxa"/>
              <w:right w:w="45" w:type="dxa"/>
            </w:tcMar>
            <w:hideMark/>
          </w:tcPr>
          <w:p w14:paraId="1644B35F" w14:textId="77777777" w:rsidR="00740D05" w:rsidRDefault="00740D05" w:rsidP="006E2324">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740D05" w14:paraId="3692824E" w14:textId="77777777">
              <w:trPr>
                <w:gridAfter w:val="1"/>
                <w:tblCellSpacing w:w="15" w:type="dxa"/>
              </w:trPr>
              <w:tc>
                <w:tcPr>
                  <w:tcW w:w="0" w:type="auto"/>
                  <w:tcMar>
                    <w:top w:w="15" w:type="dxa"/>
                    <w:left w:w="45" w:type="dxa"/>
                    <w:bottom w:w="15" w:type="dxa"/>
                    <w:right w:w="45" w:type="dxa"/>
                  </w:tcMar>
                  <w:hideMark/>
                </w:tcPr>
                <w:p w14:paraId="64A20479" w14:textId="77777777" w:rsidR="00740D05" w:rsidRDefault="00740D05" w:rsidP="006E2324">
                  <w:pPr>
                    <w:spacing w:after="120"/>
                    <w:rPr>
                      <w:rFonts w:ascii="Trebuchet MS" w:hAnsi="Trebuchet MS"/>
                      <w:szCs w:val="20"/>
                    </w:rPr>
                  </w:pPr>
                </w:p>
              </w:tc>
            </w:tr>
            <w:tr w:rsidR="00740D05" w14:paraId="32262CAB" w14:textId="77777777">
              <w:trPr>
                <w:tblCellSpacing w:w="15" w:type="dxa"/>
              </w:trPr>
              <w:tc>
                <w:tcPr>
                  <w:tcW w:w="0" w:type="auto"/>
                  <w:tcMar>
                    <w:top w:w="15" w:type="dxa"/>
                    <w:left w:w="45" w:type="dxa"/>
                    <w:bottom w:w="15" w:type="dxa"/>
                    <w:right w:w="45" w:type="dxa"/>
                  </w:tcMar>
                  <w:hideMark/>
                </w:tcPr>
                <w:p w14:paraId="2D9DB6D7"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67C1B0B" w14:textId="77777777" w:rsidR="00740D05" w:rsidRDefault="00740D05" w:rsidP="006E2324">
                  <w:pPr>
                    <w:spacing w:after="120"/>
                    <w:rPr>
                      <w:rFonts w:ascii="Trebuchet MS" w:hAnsi="Trebuchet MS"/>
                      <w:szCs w:val="20"/>
                    </w:rPr>
                  </w:pPr>
                  <w:proofErr w:type="spellStart"/>
                  <w:r>
                    <w:rPr>
                      <w:rFonts w:ascii="Trebuchet MS" w:hAnsi="Trebuchet MS"/>
                      <w:szCs w:val="20"/>
                    </w:rPr>
                    <w:t>xs:int</w:t>
                  </w:r>
                  <w:proofErr w:type="spellEnd"/>
                </w:p>
              </w:tc>
            </w:tr>
            <w:tr w:rsidR="00740D05" w14:paraId="60F71964" w14:textId="77777777">
              <w:trPr>
                <w:tblCellSpacing w:w="15" w:type="dxa"/>
              </w:trPr>
              <w:tc>
                <w:tcPr>
                  <w:tcW w:w="0" w:type="auto"/>
                  <w:tcMar>
                    <w:top w:w="15" w:type="dxa"/>
                    <w:left w:w="45" w:type="dxa"/>
                    <w:bottom w:w="15" w:type="dxa"/>
                    <w:right w:w="45" w:type="dxa"/>
                  </w:tcMar>
                  <w:hideMark/>
                </w:tcPr>
                <w:p w14:paraId="7D8C7462"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059D2C2"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7522A4EA" w14:textId="77777777">
              <w:trPr>
                <w:tblCellSpacing w:w="15" w:type="dxa"/>
              </w:trPr>
              <w:tc>
                <w:tcPr>
                  <w:tcW w:w="0" w:type="auto"/>
                  <w:tcMar>
                    <w:top w:w="15" w:type="dxa"/>
                    <w:left w:w="45" w:type="dxa"/>
                    <w:bottom w:w="15" w:type="dxa"/>
                    <w:right w:w="45" w:type="dxa"/>
                  </w:tcMar>
                  <w:hideMark/>
                </w:tcPr>
                <w:p w14:paraId="02960505"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04B55AD" w14:textId="77777777" w:rsidR="00740D05" w:rsidRDefault="00740D05" w:rsidP="006E2324">
                  <w:pPr>
                    <w:spacing w:after="120"/>
                    <w:rPr>
                      <w:rFonts w:ascii="Trebuchet MS" w:hAnsi="Trebuchet MS"/>
                      <w:szCs w:val="20"/>
                    </w:rPr>
                  </w:pPr>
                  <w:r>
                    <w:rPr>
                      <w:rFonts w:ascii="Trebuchet MS" w:hAnsi="Trebuchet MS"/>
                      <w:szCs w:val="20"/>
                    </w:rPr>
                    <w:t>NA</w:t>
                  </w:r>
                </w:p>
              </w:tc>
            </w:tr>
          </w:tbl>
          <w:p w14:paraId="4D1D986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036C5068"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D5566F7"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secure raw SCPI server.</w:t>
            </w:r>
          </w:p>
          <w:p w14:paraId="005C12FC"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RULE:23.12.10.1-2</w:t>
            </w:r>
            <w:r>
              <w:rPr>
                <w:rFonts w:ascii="Trebuchet MS" w:hAnsi="Trebuchet MS"/>
                <w:szCs w:val="20"/>
              </w:rPr>
              <w:t xml:space="preserve"> </w:t>
            </w:r>
          </w:p>
          <w:p w14:paraId="67510DC2"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23AF0DB6" w14:textId="77777777">
        <w:trPr>
          <w:divId w:val="556401912"/>
          <w:tblCellSpacing w:w="15" w:type="dxa"/>
        </w:trPr>
        <w:tc>
          <w:tcPr>
            <w:tcW w:w="0" w:type="auto"/>
            <w:tcMar>
              <w:top w:w="15" w:type="dxa"/>
              <w:left w:w="45" w:type="dxa"/>
              <w:bottom w:w="15" w:type="dxa"/>
              <w:right w:w="45" w:type="dxa"/>
            </w:tcMar>
            <w:hideMark/>
          </w:tcPr>
          <w:p w14:paraId="5E6C2862" w14:textId="77777777" w:rsidR="00740D05" w:rsidRDefault="00740D05" w:rsidP="006E2324">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740D05" w14:paraId="603DFE55" w14:textId="77777777">
              <w:trPr>
                <w:gridAfter w:val="1"/>
                <w:tblCellSpacing w:w="15" w:type="dxa"/>
              </w:trPr>
              <w:tc>
                <w:tcPr>
                  <w:tcW w:w="0" w:type="auto"/>
                  <w:tcMar>
                    <w:top w:w="15" w:type="dxa"/>
                    <w:left w:w="45" w:type="dxa"/>
                    <w:bottom w:w="15" w:type="dxa"/>
                    <w:right w:w="45" w:type="dxa"/>
                  </w:tcMar>
                  <w:hideMark/>
                </w:tcPr>
                <w:p w14:paraId="76561A5B" w14:textId="77777777" w:rsidR="00740D05" w:rsidRDefault="00740D05" w:rsidP="006E2324">
                  <w:pPr>
                    <w:spacing w:after="120"/>
                    <w:rPr>
                      <w:rFonts w:ascii="Trebuchet MS" w:hAnsi="Trebuchet MS"/>
                      <w:szCs w:val="20"/>
                    </w:rPr>
                  </w:pPr>
                </w:p>
              </w:tc>
            </w:tr>
            <w:tr w:rsidR="00740D05" w14:paraId="5F4789C0" w14:textId="77777777">
              <w:trPr>
                <w:tblCellSpacing w:w="15" w:type="dxa"/>
              </w:trPr>
              <w:tc>
                <w:tcPr>
                  <w:tcW w:w="0" w:type="auto"/>
                  <w:tcMar>
                    <w:top w:w="15" w:type="dxa"/>
                    <w:left w:w="45" w:type="dxa"/>
                    <w:bottom w:w="15" w:type="dxa"/>
                    <w:right w:w="45" w:type="dxa"/>
                  </w:tcMar>
                  <w:hideMark/>
                </w:tcPr>
                <w:p w14:paraId="4552E4A9"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81B02CF"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1C911F6F" w14:textId="77777777">
              <w:trPr>
                <w:tblCellSpacing w:w="15" w:type="dxa"/>
              </w:trPr>
              <w:tc>
                <w:tcPr>
                  <w:tcW w:w="0" w:type="auto"/>
                  <w:tcMar>
                    <w:top w:w="15" w:type="dxa"/>
                    <w:left w:w="45" w:type="dxa"/>
                    <w:bottom w:w="15" w:type="dxa"/>
                    <w:right w:w="45" w:type="dxa"/>
                  </w:tcMar>
                  <w:hideMark/>
                </w:tcPr>
                <w:p w14:paraId="567C80B0"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161B609"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0D8B36DD" w14:textId="77777777">
              <w:trPr>
                <w:tblCellSpacing w:w="15" w:type="dxa"/>
              </w:trPr>
              <w:tc>
                <w:tcPr>
                  <w:tcW w:w="0" w:type="auto"/>
                  <w:tcMar>
                    <w:top w:w="15" w:type="dxa"/>
                    <w:left w:w="45" w:type="dxa"/>
                    <w:bottom w:w="15" w:type="dxa"/>
                    <w:right w:w="45" w:type="dxa"/>
                  </w:tcMar>
                  <w:hideMark/>
                </w:tcPr>
                <w:p w14:paraId="066FA697"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56B5DB" w14:textId="77777777" w:rsidR="00740D05" w:rsidRDefault="00740D05" w:rsidP="006E2324">
                  <w:pPr>
                    <w:spacing w:after="120"/>
                    <w:rPr>
                      <w:rFonts w:ascii="Trebuchet MS" w:hAnsi="Trebuchet MS"/>
                      <w:szCs w:val="20"/>
                    </w:rPr>
                  </w:pPr>
                  <w:r>
                    <w:rPr>
                      <w:rFonts w:ascii="Trebuchet MS" w:hAnsi="Trebuchet MS"/>
                      <w:szCs w:val="20"/>
                    </w:rPr>
                    <w:t>false</w:t>
                  </w:r>
                </w:p>
              </w:tc>
            </w:tr>
          </w:tbl>
          <w:p w14:paraId="30C48322"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DE76C14"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22A30B8"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if client authentication is required. Secure raw SCPI connections use mutual TLS (</w:t>
            </w:r>
            <w:proofErr w:type="spellStart"/>
            <w:r>
              <w:rPr>
                <w:rFonts w:ascii="Trebuchet MS" w:hAnsi="Trebuchet MS"/>
                <w:szCs w:val="20"/>
              </w:rPr>
              <w:t>mTLS</w:t>
            </w:r>
            <w:proofErr w:type="spellEnd"/>
            <w:r>
              <w:rPr>
                <w:rFonts w:ascii="Trebuchet MS" w:hAnsi="Trebuchet MS"/>
                <w:szCs w:val="20"/>
              </w:rPr>
              <w:t xml:space="preserve">) for client authentication. </w:t>
            </w:r>
          </w:p>
          <w:p w14:paraId="179BBEDD"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The client certificate is authenticated based on the </w:t>
            </w:r>
            <w:r>
              <w:rPr>
                <w:rStyle w:val="Emphasis"/>
                <w:rFonts w:ascii="Trebuchet MS" w:hAnsi="Trebuchet MS"/>
                <w:szCs w:val="20"/>
              </w:rPr>
              <w:t>Interface/</w:t>
            </w:r>
            <w:proofErr w:type="spellStart"/>
            <w:r>
              <w:rPr>
                <w:rStyle w:val="Emphasis"/>
                <w:rFonts w:ascii="Trebuchet MS" w:hAnsi="Trebuchet MS"/>
                <w:szCs w:val="20"/>
              </w:rPr>
              <w:t>ClientAuthentication</w:t>
            </w:r>
            <w:proofErr w:type="spellEnd"/>
            <w:r>
              <w:rPr>
                <w:rStyle w:val="Emphasis"/>
                <w:rFonts w:ascii="Trebuchet MS" w:hAnsi="Trebuchet MS"/>
                <w:szCs w:val="20"/>
              </w:rPr>
              <w:t>/</w:t>
            </w:r>
            <w:proofErr w:type="spellStart"/>
            <w:r>
              <w:rPr>
                <w:rStyle w:val="Emphasis"/>
                <w:rFonts w:ascii="Trebuchet MS" w:hAnsi="Trebuchet MS"/>
                <w:szCs w:val="20"/>
              </w:rPr>
              <w:t>ClientCertAuthentication</w:t>
            </w:r>
            <w:proofErr w:type="spellEnd"/>
            <w:r>
              <w:rPr>
                <w:rFonts w:ascii="Trebuchet MS" w:hAnsi="Trebuchet MS"/>
                <w:szCs w:val="20"/>
              </w:rPr>
              <w:t xml:space="preserve"> element which must be configured if an active secure raw SCPI connection requires client authentication. </w:t>
            </w:r>
          </w:p>
          <w:p w14:paraId="4CF5EAB8"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false, the device accepts SCPITLS connections without client authentication, although </w:t>
            </w:r>
            <w:proofErr w:type="spellStart"/>
            <w:r>
              <w:rPr>
                <w:rFonts w:ascii="Trebuchet MS" w:hAnsi="Trebuchet MS"/>
                <w:szCs w:val="20"/>
              </w:rPr>
              <w:t>mTLS</w:t>
            </w:r>
            <w:proofErr w:type="spellEnd"/>
            <w:r>
              <w:rPr>
                <w:rFonts w:ascii="Trebuchet MS" w:hAnsi="Trebuchet MS"/>
                <w:szCs w:val="20"/>
              </w:rPr>
              <w:t xml:space="preserve"> connections may still be supported. </w:t>
            </w:r>
          </w:p>
          <w:p w14:paraId="113A64CC"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RULE:23.12.10.1-3</w:t>
            </w:r>
            <w:r>
              <w:rPr>
                <w:rFonts w:ascii="Trebuchet MS" w:hAnsi="Trebuchet MS"/>
                <w:szCs w:val="20"/>
              </w:rPr>
              <w:t xml:space="preserve"> If secure raw SCPI client authentication is implemented it shall use </w:t>
            </w:r>
            <w:proofErr w:type="spellStart"/>
            <w:r>
              <w:rPr>
                <w:rFonts w:ascii="Trebuchet MS" w:hAnsi="Trebuchet MS"/>
                <w:szCs w:val="20"/>
              </w:rPr>
              <w:t>ClientAuthentication</w:t>
            </w:r>
            <w:proofErr w:type="spellEnd"/>
            <w:r>
              <w:rPr>
                <w:rFonts w:ascii="Trebuchet MS" w:hAnsi="Trebuchet MS"/>
                <w:szCs w:val="20"/>
              </w:rPr>
              <w:t xml:space="preserve"> configuration. </w:t>
            </w:r>
          </w:p>
          <w:p w14:paraId="08399252"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791DC599" w14:textId="77777777">
        <w:trPr>
          <w:divId w:val="556401912"/>
          <w:tblCellSpacing w:w="15" w:type="dxa"/>
        </w:trPr>
        <w:tc>
          <w:tcPr>
            <w:tcW w:w="0" w:type="auto"/>
            <w:tcMar>
              <w:top w:w="15" w:type="dxa"/>
              <w:left w:w="45" w:type="dxa"/>
              <w:bottom w:w="15" w:type="dxa"/>
              <w:right w:w="45" w:type="dxa"/>
            </w:tcMar>
            <w:hideMark/>
          </w:tcPr>
          <w:p w14:paraId="0DADC242" w14:textId="77777777" w:rsidR="00740D05" w:rsidRDefault="00740D05" w:rsidP="006E2324">
            <w:pPr>
              <w:spacing w:after="120"/>
              <w:rPr>
                <w:rFonts w:ascii="Trebuchet MS" w:hAnsi="Trebuchet MS"/>
                <w:szCs w:val="20"/>
              </w:rPr>
            </w:pPr>
            <w:r>
              <w:rPr>
                <w:rFonts w:ascii="Trebuchet MS" w:hAnsi="Trebuchet MS"/>
                <w:szCs w:val="20"/>
              </w:rPr>
              <w:lastRenderedPageBreak/>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740D05" w14:paraId="0EF4715F" w14:textId="77777777">
              <w:trPr>
                <w:gridAfter w:val="1"/>
                <w:tblCellSpacing w:w="15" w:type="dxa"/>
              </w:trPr>
              <w:tc>
                <w:tcPr>
                  <w:tcW w:w="0" w:type="auto"/>
                  <w:tcMar>
                    <w:top w:w="15" w:type="dxa"/>
                    <w:left w:w="45" w:type="dxa"/>
                    <w:bottom w:w="15" w:type="dxa"/>
                    <w:right w:w="45" w:type="dxa"/>
                  </w:tcMar>
                  <w:hideMark/>
                </w:tcPr>
                <w:p w14:paraId="5E0207DC" w14:textId="77777777" w:rsidR="00740D05" w:rsidRDefault="00740D05" w:rsidP="006E2324">
                  <w:pPr>
                    <w:spacing w:after="120"/>
                    <w:rPr>
                      <w:rFonts w:ascii="Trebuchet MS" w:hAnsi="Trebuchet MS"/>
                      <w:szCs w:val="20"/>
                    </w:rPr>
                  </w:pPr>
                </w:p>
              </w:tc>
            </w:tr>
            <w:tr w:rsidR="00740D05" w14:paraId="2D1E8B2C" w14:textId="77777777">
              <w:trPr>
                <w:tblCellSpacing w:w="15" w:type="dxa"/>
              </w:trPr>
              <w:tc>
                <w:tcPr>
                  <w:tcW w:w="0" w:type="auto"/>
                  <w:tcMar>
                    <w:top w:w="15" w:type="dxa"/>
                    <w:left w:w="45" w:type="dxa"/>
                    <w:bottom w:w="15" w:type="dxa"/>
                    <w:right w:w="45" w:type="dxa"/>
                  </w:tcMar>
                  <w:hideMark/>
                </w:tcPr>
                <w:p w14:paraId="52ADF2F2"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64E18E9" w14:textId="77777777" w:rsidR="00740D05" w:rsidRDefault="00740D05" w:rsidP="006E2324">
                  <w:pPr>
                    <w:spacing w:after="120"/>
                    <w:rPr>
                      <w:rFonts w:ascii="Trebuchet MS" w:hAnsi="Trebuchet MS"/>
                      <w:szCs w:val="20"/>
                    </w:rPr>
                  </w:pPr>
                  <w:proofErr w:type="spellStart"/>
                  <w:r>
                    <w:rPr>
                      <w:rFonts w:ascii="Trebuchet MS" w:hAnsi="Trebuchet MS"/>
                      <w:szCs w:val="20"/>
                    </w:rPr>
                    <w:t>xs:int</w:t>
                  </w:r>
                  <w:proofErr w:type="spellEnd"/>
                </w:p>
              </w:tc>
            </w:tr>
            <w:tr w:rsidR="00740D05" w14:paraId="67EE5BA7" w14:textId="77777777">
              <w:trPr>
                <w:tblCellSpacing w:w="15" w:type="dxa"/>
              </w:trPr>
              <w:tc>
                <w:tcPr>
                  <w:tcW w:w="0" w:type="auto"/>
                  <w:tcMar>
                    <w:top w:w="15" w:type="dxa"/>
                    <w:left w:w="45" w:type="dxa"/>
                    <w:bottom w:w="15" w:type="dxa"/>
                    <w:right w:w="45" w:type="dxa"/>
                  </w:tcMar>
                  <w:hideMark/>
                </w:tcPr>
                <w:p w14:paraId="07CDD973"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F1BC8AC"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47EDBB6D" w14:textId="77777777">
              <w:trPr>
                <w:tblCellSpacing w:w="15" w:type="dxa"/>
              </w:trPr>
              <w:tc>
                <w:tcPr>
                  <w:tcW w:w="0" w:type="auto"/>
                  <w:tcMar>
                    <w:top w:w="15" w:type="dxa"/>
                    <w:left w:w="45" w:type="dxa"/>
                    <w:bottom w:w="15" w:type="dxa"/>
                    <w:right w:w="45" w:type="dxa"/>
                  </w:tcMar>
                  <w:hideMark/>
                </w:tcPr>
                <w:p w14:paraId="3E3F0889"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33734B5"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063C1CDE"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B2C2313" w14:textId="77777777" w:rsidR="00740D05" w:rsidRDefault="00740D05" w:rsidP="006E2324">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774A731B"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SCPITLS ports that the client may configure. </w:t>
            </w:r>
          </w:p>
          <w:p w14:paraId="7E2EBF87"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RULE:23.12.10.1-4</w:t>
            </w:r>
            <w:r>
              <w:rPr>
                <w:rFonts w:ascii="Trebuchet MS" w:hAnsi="Trebuchet MS"/>
                <w:szCs w:val="20"/>
              </w:rPr>
              <w:t xml:space="preserve"> </w:t>
            </w:r>
          </w:p>
          <w:p w14:paraId="62768D76"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63287B4" w14:textId="77777777" w:rsidR="00740D05" w:rsidRDefault="00740D05" w:rsidP="006E2324">
      <w:pPr>
        <w:spacing w:after="120"/>
        <w:divId w:val="556401912"/>
        <w:rPr>
          <w:sz w:val="24"/>
        </w:rPr>
      </w:pPr>
    </w:p>
    <w:p w14:paraId="5B8CC773" w14:textId="77777777" w:rsidR="00740D05" w:rsidRDefault="00740D05" w:rsidP="006E2324">
      <w:pPr>
        <w:pStyle w:val="NormalWeb"/>
        <w:spacing w:after="120"/>
        <w:divId w:val="556401912"/>
        <w:rPr>
          <w:rFonts w:eastAsiaTheme="minorEastAsia"/>
        </w:rPr>
      </w:pPr>
      <w:r>
        <w:t xml:space="preserve">The SCPITLS complex type has </w:t>
      </w:r>
      <w:r>
        <w:rPr>
          <w:b/>
          <w:bCs/>
        </w:rPr>
        <w:t xml:space="preserve">no </w:t>
      </w:r>
      <w:proofErr w:type="spellStart"/>
      <w:r>
        <w:rPr>
          <w:b/>
          <w:bCs/>
        </w:rPr>
        <w:t>subelements</w:t>
      </w:r>
      <w:proofErr w:type="spellEnd"/>
    </w:p>
    <w:p w14:paraId="42CC766C" w14:textId="77777777" w:rsidR="00740D05" w:rsidRDefault="00740D05" w:rsidP="006E2324">
      <w:pPr>
        <w:spacing w:after="120"/>
        <w:divId w:val="556401912"/>
      </w:pPr>
    </w:p>
    <w:p w14:paraId="38E7D970" w14:textId="77777777" w:rsidR="00740D05" w:rsidRDefault="00740D05" w:rsidP="006E2324">
      <w:pPr>
        <w:pStyle w:val="Heading3"/>
        <w:spacing w:after="120"/>
        <w:divId w:val="556401912"/>
      </w:pPr>
      <w:bookmarkStart w:id="140" w:name="_Toc192606131"/>
      <w:r>
        <w:t>Telnet</w:t>
      </w:r>
      <w:bookmarkEnd w:id="140"/>
    </w:p>
    <w:p w14:paraId="318D6D1D" w14:textId="77777777" w:rsidR="00740D05" w:rsidRDefault="00740D05" w:rsidP="006E2324">
      <w:pPr>
        <w:pStyle w:val="NormalWeb"/>
        <w:spacing w:after="120"/>
        <w:divId w:val="1118183189"/>
        <w:rPr>
          <w:rFonts w:eastAsiaTheme="minorEastAsia"/>
        </w:rPr>
      </w:pPr>
      <w:r>
        <w:rPr>
          <w:rStyle w:val="Emphasis"/>
        </w:rPr>
        <w:t>Telnet</w:t>
      </w:r>
      <w:r>
        <w:t xml:space="preserve"> indicates the telnet connection. Telnet is commonly used for either Command and Control traffic or an operating system shell. </w:t>
      </w:r>
    </w:p>
    <w:p w14:paraId="199FB9B2"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416"/>
        <w:gridCol w:w="2046"/>
        <w:gridCol w:w="730"/>
        <w:gridCol w:w="5168"/>
      </w:tblGrid>
      <w:tr w:rsidR="00740D05" w14:paraId="4CA00EF6"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1FA3921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1277D0D"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2F5449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6566CFD"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3769AE21" w14:textId="77777777">
        <w:trPr>
          <w:divId w:val="556401912"/>
          <w:tblCellSpacing w:w="15" w:type="dxa"/>
        </w:trPr>
        <w:tc>
          <w:tcPr>
            <w:tcW w:w="0" w:type="auto"/>
            <w:tcMar>
              <w:top w:w="15" w:type="dxa"/>
              <w:left w:w="45" w:type="dxa"/>
              <w:bottom w:w="15" w:type="dxa"/>
              <w:right w:w="45" w:type="dxa"/>
            </w:tcMar>
            <w:hideMark/>
          </w:tcPr>
          <w:p w14:paraId="336AC02B" w14:textId="77777777" w:rsidR="00740D05" w:rsidRDefault="00740D05" w:rsidP="006E2324">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740D05" w14:paraId="3DDED383" w14:textId="77777777">
              <w:trPr>
                <w:gridAfter w:val="1"/>
                <w:tblCellSpacing w:w="15" w:type="dxa"/>
              </w:trPr>
              <w:tc>
                <w:tcPr>
                  <w:tcW w:w="0" w:type="auto"/>
                  <w:tcMar>
                    <w:top w:w="15" w:type="dxa"/>
                    <w:left w:w="45" w:type="dxa"/>
                    <w:bottom w:w="15" w:type="dxa"/>
                    <w:right w:w="45" w:type="dxa"/>
                  </w:tcMar>
                  <w:hideMark/>
                </w:tcPr>
                <w:p w14:paraId="215B126E" w14:textId="77777777" w:rsidR="00740D05" w:rsidRDefault="00740D05" w:rsidP="006E2324">
                  <w:pPr>
                    <w:spacing w:after="120"/>
                    <w:rPr>
                      <w:rFonts w:ascii="Trebuchet MS" w:hAnsi="Trebuchet MS"/>
                      <w:szCs w:val="20"/>
                    </w:rPr>
                  </w:pPr>
                </w:p>
              </w:tc>
            </w:tr>
            <w:tr w:rsidR="00740D05" w14:paraId="1F73615A" w14:textId="77777777">
              <w:trPr>
                <w:tblCellSpacing w:w="15" w:type="dxa"/>
              </w:trPr>
              <w:tc>
                <w:tcPr>
                  <w:tcW w:w="0" w:type="auto"/>
                  <w:tcMar>
                    <w:top w:w="15" w:type="dxa"/>
                    <w:left w:w="45" w:type="dxa"/>
                    <w:bottom w:w="15" w:type="dxa"/>
                    <w:right w:w="45" w:type="dxa"/>
                  </w:tcMar>
                  <w:hideMark/>
                </w:tcPr>
                <w:p w14:paraId="2865225B"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AE3C7C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14A359F0" w14:textId="77777777">
              <w:trPr>
                <w:tblCellSpacing w:w="15" w:type="dxa"/>
              </w:trPr>
              <w:tc>
                <w:tcPr>
                  <w:tcW w:w="0" w:type="auto"/>
                  <w:tcMar>
                    <w:top w:w="15" w:type="dxa"/>
                    <w:left w:w="45" w:type="dxa"/>
                    <w:bottom w:w="15" w:type="dxa"/>
                    <w:right w:w="45" w:type="dxa"/>
                  </w:tcMar>
                  <w:hideMark/>
                </w:tcPr>
                <w:p w14:paraId="286A878C"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9DED523"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5C9355CE" w14:textId="77777777">
              <w:trPr>
                <w:tblCellSpacing w:w="15" w:type="dxa"/>
              </w:trPr>
              <w:tc>
                <w:tcPr>
                  <w:tcW w:w="0" w:type="auto"/>
                  <w:tcMar>
                    <w:top w:w="15" w:type="dxa"/>
                    <w:left w:w="45" w:type="dxa"/>
                    <w:bottom w:w="15" w:type="dxa"/>
                    <w:right w:w="45" w:type="dxa"/>
                  </w:tcMar>
                  <w:hideMark/>
                </w:tcPr>
                <w:p w14:paraId="59BE04D5"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9CC4581"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1B4FA7EA"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59E97AF2"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D1E85EE"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Telnet server is enabled.</w:t>
            </w:r>
          </w:p>
          <w:p w14:paraId="4704EA81"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RULE:23.12.11.1-1</w:t>
            </w:r>
            <w:r>
              <w:rPr>
                <w:rFonts w:ascii="Trebuchet MS" w:hAnsi="Trebuchet MS"/>
                <w:szCs w:val="20"/>
              </w:rPr>
              <w:t xml:space="preserve"> </w:t>
            </w:r>
          </w:p>
          <w:p w14:paraId="22A53832"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 xml:space="preserve">If Telnet is enabled without requiring TLS (Telnet/@TLSRequired) the device is in unsecure mode. </w:t>
            </w:r>
          </w:p>
        </w:tc>
      </w:tr>
      <w:tr w:rsidR="00740D05" w14:paraId="03969294" w14:textId="77777777">
        <w:trPr>
          <w:divId w:val="556401912"/>
          <w:tblCellSpacing w:w="15" w:type="dxa"/>
        </w:trPr>
        <w:tc>
          <w:tcPr>
            <w:tcW w:w="0" w:type="auto"/>
            <w:tcMar>
              <w:top w:w="15" w:type="dxa"/>
              <w:left w:w="45" w:type="dxa"/>
              <w:bottom w:w="15" w:type="dxa"/>
              <w:right w:w="45" w:type="dxa"/>
            </w:tcMar>
            <w:hideMark/>
          </w:tcPr>
          <w:p w14:paraId="6C4A0B44" w14:textId="77777777" w:rsidR="00740D05" w:rsidRDefault="00740D05" w:rsidP="006E2324">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740D05" w14:paraId="471D9E8D" w14:textId="77777777">
              <w:trPr>
                <w:gridAfter w:val="1"/>
                <w:tblCellSpacing w:w="15" w:type="dxa"/>
              </w:trPr>
              <w:tc>
                <w:tcPr>
                  <w:tcW w:w="0" w:type="auto"/>
                  <w:tcMar>
                    <w:top w:w="15" w:type="dxa"/>
                    <w:left w:w="45" w:type="dxa"/>
                    <w:bottom w:w="15" w:type="dxa"/>
                    <w:right w:w="45" w:type="dxa"/>
                  </w:tcMar>
                  <w:hideMark/>
                </w:tcPr>
                <w:p w14:paraId="6F9F2364" w14:textId="77777777" w:rsidR="00740D05" w:rsidRDefault="00740D05" w:rsidP="006E2324">
                  <w:pPr>
                    <w:spacing w:after="120"/>
                    <w:rPr>
                      <w:rFonts w:ascii="Trebuchet MS" w:hAnsi="Trebuchet MS"/>
                      <w:szCs w:val="20"/>
                    </w:rPr>
                  </w:pPr>
                </w:p>
              </w:tc>
            </w:tr>
            <w:tr w:rsidR="00740D05" w14:paraId="19EAAE60" w14:textId="77777777">
              <w:trPr>
                <w:tblCellSpacing w:w="15" w:type="dxa"/>
              </w:trPr>
              <w:tc>
                <w:tcPr>
                  <w:tcW w:w="0" w:type="auto"/>
                  <w:tcMar>
                    <w:top w:w="15" w:type="dxa"/>
                    <w:left w:w="45" w:type="dxa"/>
                    <w:bottom w:w="15" w:type="dxa"/>
                    <w:right w:w="45" w:type="dxa"/>
                  </w:tcMar>
                  <w:hideMark/>
                </w:tcPr>
                <w:p w14:paraId="56585E5D"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728F925" w14:textId="77777777" w:rsidR="00740D05" w:rsidRDefault="00740D05" w:rsidP="006E2324">
                  <w:pPr>
                    <w:spacing w:after="120"/>
                    <w:rPr>
                      <w:rFonts w:ascii="Trebuchet MS" w:hAnsi="Trebuchet MS"/>
                      <w:szCs w:val="20"/>
                    </w:rPr>
                  </w:pPr>
                  <w:proofErr w:type="spellStart"/>
                  <w:r>
                    <w:rPr>
                      <w:rFonts w:ascii="Trebuchet MS" w:hAnsi="Trebuchet MS"/>
                      <w:szCs w:val="20"/>
                    </w:rPr>
                    <w:t>xs:int</w:t>
                  </w:r>
                  <w:proofErr w:type="spellEnd"/>
                </w:p>
              </w:tc>
            </w:tr>
            <w:tr w:rsidR="00740D05" w14:paraId="0EF42830" w14:textId="77777777">
              <w:trPr>
                <w:tblCellSpacing w:w="15" w:type="dxa"/>
              </w:trPr>
              <w:tc>
                <w:tcPr>
                  <w:tcW w:w="0" w:type="auto"/>
                  <w:tcMar>
                    <w:top w:w="15" w:type="dxa"/>
                    <w:left w:w="45" w:type="dxa"/>
                    <w:bottom w:w="15" w:type="dxa"/>
                    <w:right w:w="45" w:type="dxa"/>
                  </w:tcMar>
                  <w:hideMark/>
                </w:tcPr>
                <w:p w14:paraId="5B30599D"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8EAB379"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0F04FEC5" w14:textId="77777777">
              <w:trPr>
                <w:tblCellSpacing w:w="15" w:type="dxa"/>
              </w:trPr>
              <w:tc>
                <w:tcPr>
                  <w:tcW w:w="0" w:type="auto"/>
                  <w:tcMar>
                    <w:top w:w="15" w:type="dxa"/>
                    <w:left w:w="45" w:type="dxa"/>
                    <w:bottom w:w="15" w:type="dxa"/>
                    <w:right w:w="45" w:type="dxa"/>
                  </w:tcMar>
                  <w:hideMark/>
                </w:tcPr>
                <w:p w14:paraId="47B67D3F"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EEFC27D" w14:textId="77777777" w:rsidR="00740D05" w:rsidRDefault="00740D05" w:rsidP="006E2324">
                  <w:pPr>
                    <w:spacing w:after="120"/>
                    <w:rPr>
                      <w:rFonts w:ascii="Trebuchet MS" w:hAnsi="Trebuchet MS"/>
                      <w:szCs w:val="20"/>
                    </w:rPr>
                  </w:pPr>
                  <w:r>
                    <w:rPr>
                      <w:rFonts w:ascii="Trebuchet MS" w:hAnsi="Trebuchet MS"/>
                      <w:szCs w:val="20"/>
                    </w:rPr>
                    <w:t>5024</w:t>
                  </w:r>
                </w:p>
              </w:tc>
            </w:tr>
          </w:tbl>
          <w:p w14:paraId="4DAE785F"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394CC62E"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15B9B3E"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Telnet server port. </w:t>
            </w:r>
          </w:p>
          <w:p w14:paraId="425F6CC5"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For </w:t>
            </w:r>
            <w:proofErr w:type="gramStart"/>
            <w:r>
              <w:rPr>
                <w:rFonts w:ascii="Trebuchet MS" w:hAnsi="Trebuchet MS"/>
                <w:szCs w:val="20"/>
              </w:rPr>
              <w:t>Command and Control</w:t>
            </w:r>
            <w:proofErr w:type="gramEnd"/>
            <w:r>
              <w:rPr>
                <w:rFonts w:ascii="Trebuchet MS" w:hAnsi="Trebuchet MS"/>
                <w:szCs w:val="20"/>
              </w:rPr>
              <w:t xml:space="preserve"> traffic, the IANA assigned port of 5024 should be used. </w:t>
            </w:r>
          </w:p>
          <w:p w14:paraId="61DC93D6"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RULE:23.12.11.1-2</w:t>
            </w:r>
            <w:r>
              <w:rPr>
                <w:rFonts w:ascii="Trebuchet MS" w:hAnsi="Trebuchet MS"/>
                <w:szCs w:val="20"/>
              </w:rPr>
              <w:t xml:space="preserve"> </w:t>
            </w:r>
          </w:p>
          <w:p w14:paraId="66206383"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664303F7" w14:textId="77777777">
        <w:trPr>
          <w:divId w:val="556401912"/>
          <w:tblCellSpacing w:w="15" w:type="dxa"/>
        </w:trPr>
        <w:tc>
          <w:tcPr>
            <w:tcW w:w="0" w:type="auto"/>
            <w:tcMar>
              <w:top w:w="15" w:type="dxa"/>
              <w:left w:w="45" w:type="dxa"/>
              <w:bottom w:w="15" w:type="dxa"/>
              <w:right w:w="45" w:type="dxa"/>
            </w:tcMar>
            <w:hideMark/>
          </w:tcPr>
          <w:p w14:paraId="4281E027" w14:textId="77777777" w:rsidR="00740D05" w:rsidRDefault="00740D05" w:rsidP="006E2324">
            <w:pPr>
              <w:spacing w:after="120"/>
              <w:rPr>
                <w:rFonts w:ascii="Trebuchet MS" w:hAnsi="Trebuchet MS"/>
                <w:szCs w:val="20"/>
              </w:rPr>
            </w:pPr>
            <w:proofErr w:type="spellStart"/>
            <w:r>
              <w:rPr>
                <w:rFonts w:ascii="Trebuchet MS" w:hAnsi="Trebuchet MS"/>
                <w:szCs w:val="20"/>
              </w:rPr>
              <w:t>TLSRequired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740D05" w14:paraId="710FCEBC" w14:textId="77777777">
              <w:trPr>
                <w:gridAfter w:val="1"/>
                <w:tblCellSpacing w:w="15" w:type="dxa"/>
              </w:trPr>
              <w:tc>
                <w:tcPr>
                  <w:tcW w:w="0" w:type="auto"/>
                  <w:tcMar>
                    <w:top w:w="15" w:type="dxa"/>
                    <w:left w:w="45" w:type="dxa"/>
                    <w:bottom w:w="15" w:type="dxa"/>
                    <w:right w:w="45" w:type="dxa"/>
                  </w:tcMar>
                  <w:hideMark/>
                </w:tcPr>
                <w:p w14:paraId="0B810E57" w14:textId="77777777" w:rsidR="00740D05" w:rsidRDefault="00740D05" w:rsidP="006E2324">
                  <w:pPr>
                    <w:spacing w:after="120"/>
                    <w:rPr>
                      <w:rFonts w:ascii="Trebuchet MS" w:hAnsi="Trebuchet MS"/>
                      <w:szCs w:val="20"/>
                    </w:rPr>
                  </w:pPr>
                </w:p>
              </w:tc>
            </w:tr>
            <w:tr w:rsidR="00740D05" w14:paraId="1F699741" w14:textId="77777777">
              <w:trPr>
                <w:tblCellSpacing w:w="15" w:type="dxa"/>
              </w:trPr>
              <w:tc>
                <w:tcPr>
                  <w:tcW w:w="0" w:type="auto"/>
                  <w:tcMar>
                    <w:top w:w="15" w:type="dxa"/>
                    <w:left w:w="45" w:type="dxa"/>
                    <w:bottom w:w="15" w:type="dxa"/>
                    <w:right w:w="45" w:type="dxa"/>
                  </w:tcMar>
                  <w:hideMark/>
                </w:tcPr>
                <w:p w14:paraId="067AE5CE"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3CECBB4"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15152C57" w14:textId="77777777">
              <w:trPr>
                <w:tblCellSpacing w:w="15" w:type="dxa"/>
              </w:trPr>
              <w:tc>
                <w:tcPr>
                  <w:tcW w:w="0" w:type="auto"/>
                  <w:tcMar>
                    <w:top w:w="15" w:type="dxa"/>
                    <w:left w:w="45" w:type="dxa"/>
                    <w:bottom w:w="15" w:type="dxa"/>
                    <w:right w:w="45" w:type="dxa"/>
                  </w:tcMar>
                  <w:hideMark/>
                </w:tcPr>
                <w:p w14:paraId="30DC4A71"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E20A2E0"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37078A5B" w14:textId="77777777">
              <w:trPr>
                <w:tblCellSpacing w:w="15" w:type="dxa"/>
              </w:trPr>
              <w:tc>
                <w:tcPr>
                  <w:tcW w:w="0" w:type="auto"/>
                  <w:tcMar>
                    <w:top w:w="15" w:type="dxa"/>
                    <w:left w:w="45" w:type="dxa"/>
                    <w:bottom w:w="15" w:type="dxa"/>
                    <w:right w:w="45" w:type="dxa"/>
                  </w:tcMar>
                  <w:hideMark/>
                </w:tcPr>
                <w:p w14:paraId="6852CB96"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B592C5B" w14:textId="77777777" w:rsidR="00740D05" w:rsidRDefault="00740D05" w:rsidP="006E2324">
                  <w:pPr>
                    <w:spacing w:after="120"/>
                    <w:rPr>
                      <w:rFonts w:ascii="Trebuchet MS" w:hAnsi="Trebuchet MS"/>
                      <w:szCs w:val="20"/>
                    </w:rPr>
                  </w:pPr>
                  <w:r>
                    <w:rPr>
                      <w:rFonts w:ascii="Trebuchet MS" w:hAnsi="Trebuchet MS"/>
                      <w:szCs w:val="20"/>
                    </w:rPr>
                    <w:t>false</w:t>
                  </w:r>
                </w:p>
              </w:tc>
            </w:tr>
          </w:tbl>
          <w:p w14:paraId="3753A318"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1EA4A7FD"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DCD4757"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TLSRequired</w:t>
            </w:r>
            <w:proofErr w:type="spellEnd"/>
            <w:r>
              <w:rPr>
                <w:rFonts w:ascii="Trebuchet MS" w:hAnsi="Trebuchet MS"/>
                <w:szCs w:val="20"/>
              </w:rPr>
              <w:t xml:space="preserve"> indicates that telnet requires a secure TLS connection instead of TCP. </w:t>
            </w:r>
          </w:p>
          <w:p w14:paraId="37369173"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TLS only guarantees server (device) authentication. To require client authentication, @clientAuthenticationRequired must be true as well.</w:t>
            </w:r>
            <w:r>
              <w:rPr>
                <w:rFonts w:ascii="Trebuchet MS" w:hAnsi="Trebuchet MS"/>
                <w:szCs w:val="20"/>
              </w:rPr>
              <w:t xml:space="preserve"> </w:t>
            </w:r>
          </w:p>
          <w:p w14:paraId="4376AF23"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RULE:23.12.11.1-3</w:t>
            </w:r>
            <w:r>
              <w:rPr>
                <w:rFonts w:ascii="Trebuchet MS" w:hAnsi="Trebuchet MS"/>
                <w:szCs w:val="20"/>
              </w:rPr>
              <w:t xml:space="preserve"> If the device implements TLS on </w:t>
            </w:r>
            <w:proofErr w:type="gramStart"/>
            <w:r>
              <w:rPr>
                <w:rFonts w:ascii="Trebuchet MS" w:hAnsi="Trebuchet MS"/>
                <w:szCs w:val="20"/>
              </w:rPr>
              <w:t>Telnet</w:t>
            </w:r>
            <w:proofErr w:type="gramEnd"/>
            <w:r>
              <w:rPr>
                <w:rFonts w:ascii="Trebuchet MS" w:hAnsi="Trebuchet MS"/>
                <w:szCs w:val="20"/>
              </w:rPr>
              <w:t xml:space="preserve"> it shall include the </w:t>
            </w:r>
            <w:proofErr w:type="spellStart"/>
            <w:r>
              <w:rPr>
                <w:rStyle w:val="Emphasis"/>
                <w:rFonts w:ascii="Trebuchet MS" w:hAnsi="Trebuchet MS"/>
                <w:szCs w:val="20"/>
              </w:rPr>
              <w:t>TLSRequired</w:t>
            </w:r>
            <w:proofErr w:type="spellEnd"/>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3B299AB2"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RULE:23.12.11.1-4</w:t>
            </w:r>
            <w:r>
              <w:rPr>
                <w:rFonts w:ascii="Trebuchet MS" w:hAnsi="Trebuchet MS"/>
                <w:szCs w:val="20"/>
              </w:rPr>
              <w:t xml:space="preserve"> </w:t>
            </w:r>
            <w:proofErr w:type="spellStart"/>
            <w:r>
              <w:rPr>
                <w:rFonts w:ascii="Trebuchet MS" w:hAnsi="Trebuchet MS"/>
                <w:szCs w:val="20"/>
              </w:rPr>
              <w:t>TLSRequired</w:t>
            </w:r>
            <w:proofErr w:type="spellEnd"/>
            <w:r>
              <w:rPr>
                <w:rFonts w:ascii="Trebuchet MS" w:hAnsi="Trebuchet MS"/>
                <w:szCs w:val="20"/>
              </w:rPr>
              <w:t xml:space="preserve"> shall be implemented if the device Telnet implementation supports TLS. </w:t>
            </w:r>
          </w:p>
          <w:p w14:paraId="4620755B"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The device is in unsecure mode unless enabled.</w:t>
            </w:r>
          </w:p>
        </w:tc>
      </w:tr>
      <w:tr w:rsidR="00740D05" w14:paraId="719CB708" w14:textId="77777777">
        <w:trPr>
          <w:divId w:val="556401912"/>
          <w:tblCellSpacing w:w="15" w:type="dxa"/>
        </w:trPr>
        <w:tc>
          <w:tcPr>
            <w:tcW w:w="0" w:type="auto"/>
            <w:tcMar>
              <w:top w:w="15" w:type="dxa"/>
              <w:left w:w="45" w:type="dxa"/>
              <w:bottom w:w="15" w:type="dxa"/>
              <w:right w:w="45" w:type="dxa"/>
            </w:tcMar>
            <w:hideMark/>
          </w:tcPr>
          <w:p w14:paraId="33FC07C1" w14:textId="77777777" w:rsidR="00740D05" w:rsidRDefault="00740D05" w:rsidP="006E2324">
            <w:pPr>
              <w:spacing w:after="120"/>
              <w:rPr>
                <w:rFonts w:ascii="Trebuchet MS" w:hAnsi="Trebuchet MS"/>
                <w:szCs w:val="20"/>
              </w:rPr>
            </w:pPr>
            <w:r>
              <w:rPr>
                <w:rFonts w:ascii="Trebuchet MS" w:hAnsi="Trebuchet MS"/>
                <w:szCs w:val="20"/>
              </w:rPr>
              <w:lastRenderedPageBreak/>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740D05" w14:paraId="438F4184" w14:textId="77777777">
              <w:trPr>
                <w:gridAfter w:val="1"/>
                <w:tblCellSpacing w:w="15" w:type="dxa"/>
              </w:trPr>
              <w:tc>
                <w:tcPr>
                  <w:tcW w:w="0" w:type="auto"/>
                  <w:tcMar>
                    <w:top w:w="15" w:type="dxa"/>
                    <w:left w:w="45" w:type="dxa"/>
                    <w:bottom w:w="15" w:type="dxa"/>
                    <w:right w:w="45" w:type="dxa"/>
                  </w:tcMar>
                  <w:hideMark/>
                </w:tcPr>
                <w:p w14:paraId="66C2359A" w14:textId="77777777" w:rsidR="00740D05" w:rsidRDefault="00740D05" w:rsidP="006E2324">
                  <w:pPr>
                    <w:spacing w:after="120"/>
                    <w:rPr>
                      <w:rFonts w:ascii="Trebuchet MS" w:hAnsi="Trebuchet MS"/>
                      <w:szCs w:val="20"/>
                    </w:rPr>
                  </w:pPr>
                </w:p>
              </w:tc>
            </w:tr>
            <w:tr w:rsidR="00740D05" w14:paraId="38B78038" w14:textId="77777777">
              <w:trPr>
                <w:tblCellSpacing w:w="15" w:type="dxa"/>
              </w:trPr>
              <w:tc>
                <w:tcPr>
                  <w:tcW w:w="0" w:type="auto"/>
                  <w:tcMar>
                    <w:top w:w="15" w:type="dxa"/>
                    <w:left w:w="45" w:type="dxa"/>
                    <w:bottom w:w="15" w:type="dxa"/>
                    <w:right w:w="45" w:type="dxa"/>
                  </w:tcMar>
                  <w:hideMark/>
                </w:tcPr>
                <w:p w14:paraId="69D1465C"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C85165C"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4782907D" w14:textId="77777777">
              <w:trPr>
                <w:tblCellSpacing w:w="15" w:type="dxa"/>
              </w:trPr>
              <w:tc>
                <w:tcPr>
                  <w:tcW w:w="0" w:type="auto"/>
                  <w:tcMar>
                    <w:top w:w="15" w:type="dxa"/>
                    <w:left w:w="45" w:type="dxa"/>
                    <w:bottom w:w="15" w:type="dxa"/>
                    <w:right w:w="45" w:type="dxa"/>
                  </w:tcMar>
                  <w:hideMark/>
                </w:tcPr>
                <w:p w14:paraId="72BEB20B"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8C137B3"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0DD833C0" w14:textId="77777777">
              <w:trPr>
                <w:tblCellSpacing w:w="15" w:type="dxa"/>
              </w:trPr>
              <w:tc>
                <w:tcPr>
                  <w:tcW w:w="0" w:type="auto"/>
                  <w:tcMar>
                    <w:top w:w="15" w:type="dxa"/>
                    <w:left w:w="45" w:type="dxa"/>
                    <w:bottom w:w="15" w:type="dxa"/>
                    <w:right w:w="45" w:type="dxa"/>
                  </w:tcMar>
                  <w:hideMark/>
                </w:tcPr>
                <w:p w14:paraId="76EDE9AB"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02A324B" w14:textId="77777777" w:rsidR="00740D05" w:rsidRDefault="00740D05" w:rsidP="006E2324">
                  <w:pPr>
                    <w:spacing w:after="120"/>
                    <w:rPr>
                      <w:rFonts w:ascii="Trebuchet MS" w:hAnsi="Trebuchet MS"/>
                      <w:szCs w:val="20"/>
                    </w:rPr>
                  </w:pPr>
                  <w:r>
                    <w:rPr>
                      <w:rFonts w:ascii="Trebuchet MS" w:hAnsi="Trebuchet MS"/>
                      <w:szCs w:val="20"/>
                    </w:rPr>
                    <w:t>false</w:t>
                  </w:r>
                </w:p>
              </w:tc>
            </w:tr>
          </w:tbl>
          <w:p w14:paraId="3A4611AF"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2D21449C"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051ECEF"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that telnet exclusively uses </w:t>
            </w:r>
            <w:proofErr w:type="spellStart"/>
            <w:r>
              <w:rPr>
                <w:rFonts w:ascii="Trebuchet MS" w:hAnsi="Trebuchet MS"/>
                <w:szCs w:val="20"/>
              </w:rPr>
              <w:t>mTLS</w:t>
            </w:r>
            <w:proofErr w:type="spellEnd"/>
            <w:r>
              <w:rPr>
                <w:rFonts w:ascii="Trebuchet MS" w:hAnsi="Trebuchet MS"/>
                <w:szCs w:val="20"/>
              </w:rPr>
              <w:t xml:space="preserve">. </w:t>
            </w:r>
          </w:p>
          <w:p w14:paraId="11FB8BFB"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If </w:t>
            </w:r>
            <w:proofErr w:type="spellStart"/>
            <w:r>
              <w:rPr>
                <w:rStyle w:val="Emphasis"/>
                <w:rFonts w:ascii="Trebuchet MS" w:hAnsi="Trebuchet MS"/>
                <w:szCs w:val="20"/>
              </w:rPr>
              <w:t>clientAuthenticationRequired</w:t>
            </w:r>
            <w:proofErr w:type="spellEnd"/>
            <w:r>
              <w:rPr>
                <w:rStyle w:val="Emphasis"/>
                <w:rFonts w:ascii="Trebuchet MS" w:hAnsi="Trebuchet MS"/>
                <w:szCs w:val="20"/>
              </w:rPr>
              <w:t xml:space="preserve"> is enabled, Telnet/@TLSRequired must be enabled as well. The unsecure Telnet USER and PASS are not used.</w:t>
            </w:r>
            <w:r>
              <w:rPr>
                <w:rFonts w:ascii="Trebuchet MS" w:hAnsi="Trebuchet MS"/>
                <w:szCs w:val="20"/>
              </w:rPr>
              <w:t xml:space="preserve"> </w:t>
            </w:r>
          </w:p>
          <w:p w14:paraId="7A35D919"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RULE:23.12.11.1-5</w:t>
            </w:r>
            <w:r>
              <w:rPr>
                <w:rFonts w:ascii="Trebuchet MS" w:hAnsi="Trebuchet MS"/>
                <w:szCs w:val="20"/>
              </w:rPr>
              <w:t xml:space="preserve"> The </w:t>
            </w:r>
            <w:proofErr w:type="spellStart"/>
            <w:r>
              <w:rPr>
                <w:rFonts w:ascii="Trebuchet MS" w:hAnsi="Trebuchet MS"/>
                <w:szCs w:val="20"/>
              </w:rPr>
              <w:t>mTLS</w:t>
            </w:r>
            <w:proofErr w:type="spellEnd"/>
            <w:r>
              <w:rPr>
                <w:rFonts w:ascii="Trebuchet MS" w:hAnsi="Trebuchet MS"/>
                <w:szCs w:val="20"/>
              </w:rPr>
              <w:t xml:space="preserve"> client certificate authentication configured in </w:t>
            </w:r>
            <w:r>
              <w:rPr>
                <w:rStyle w:val="Emphasis"/>
                <w:rFonts w:ascii="Trebuchet MS" w:hAnsi="Trebuchet MS"/>
                <w:szCs w:val="20"/>
              </w:rPr>
              <w:t>Interface/</w:t>
            </w:r>
            <w:proofErr w:type="spellStart"/>
            <w:r>
              <w:rPr>
                <w:rStyle w:val="Emphasis"/>
                <w:rFonts w:ascii="Trebuchet MS" w:hAnsi="Trebuchet MS"/>
                <w:szCs w:val="20"/>
              </w:rPr>
              <w:t>ClientAuthentication</w:t>
            </w:r>
            <w:proofErr w:type="spellEnd"/>
            <w:r>
              <w:rPr>
                <w:rStyle w:val="Emphasis"/>
                <w:rFonts w:ascii="Trebuchet MS" w:hAnsi="Trebuchet MS"/>
                <w:szCs w:val="20"/>
              </w:rPr>
              <w:t>/</w:t>
            </w:r>
            <w:proofErr w:type="spellStart"/>
            <w:r>
              <w:rPr>
                <w:rStyle w:val="Emphasis"/>
                <w:rFonts w:ascii="Trebuchet MS" w:hAnsi="Trebuchet MS"/>
                <w:szCs w:val="20"/>
              </w:rPr>
              <w:t>ClientCertAuthentication</w:t>
            </w:r>
            <w:proofErr w:type="spellEnd"/>
            <w:r>
              <w:rPr>
                <w:rFonts w:ascii="Trebuchet MS" w:hAnsi="Trebuchet MS"/>
                <w:szCs w:val="20"/>
              </w:rPr>
              <w:t xml:space="preserve"> shall be used. </w:t>
            </w:r>
          </w:p>
          <w:p w14:paraId="7ED687C5"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RULE:23.12.11.1-6</w:t>
            </w:r>
            <w:r>
              <w:rPr>
                <w:rFonts w:ascii="Trebuchet MS" w:hAnsi="Trebuchet MS"/>
                <w:szCs w:val="20"/>
              </w:rPr>
              <w:t xml:space="preserve"> If the device implements </w:t>
            </w:r>
            <w:proofErr w:type="spellStart"/>
            <w:r>
              <w:rPr>
                <w:rFonts w:ascii="Trebuchet MS" w:hAnsi="Trebuchet MS"/>
                <w:szCs w:val="20"/>
              </w:rPr>
              <w:t>mTLS</w:t>
            </w:r>
            <w:proofErr w:type="spellEnd"/>
            <w:r>
              <w:rPr>
                <w:rFonts w:ascii="Trebuchet MS" w:hAnsi="Trebuchet MS"/>
                <w:szCs w:val="20"/>
              </w:rPr>
              <w:t xml:space="preserve"> (client authentication) on telnet it shall include the </w:t>
            </w:r>
            <w:proofErr w:type="spellStart"/>
            <w:r>
              <w:rPr>
                <w:rStyle w:val="Emphasis"/>
                <w:rFonts w:ascii="Trebuchet MS" w:hAnsi="Trebuchet MS"/>
                <w:szCs w:val="20"/>
              </w:rPr>
              <w:t>clientAuthenticationRequired</w:t>
            </w:r>
            <w:proofErr w:type="spellEnd"/>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07237BCB"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RULE:23.12.11.1-7</w:t>
            </w:r>
            <w:r>
              <w:rPr>
                <w:rFonts w:ascii="Trebuchet MS" w:hAnsi="Trebuchet MS"/>
                <w:szCs w:val="20"/>
              </w:rPr>
              <w:t xml:space="preserve"> </w:t>
            </w:r>
            <w:proofErr w:type="spellStart"/>
            <w:r>
              <w:rPr>
                <w:rFonts w:ascii="Trebuchet MS" w:hAnsi="Trebuchet MS"/>
                <w:szCs w:val="20"/>
              </w:rPr>
              <w:t>clientAuthenticationRequired</w:t>
            </w:r>
            <w:proofErr w:type="spellEnd"/>
            <w:r>
              <w:rPr>
                <w:rFonts w:ascii="Trebuchet MS" w:hAnsi="Trebuchet MS"/>
                <w:szCs w:val="20"/>
              </w:rPr>
              <w:t xml:space="preserve"> shall be implemented if the device Telnet implementation supports TLS.</w:t>
            </w:r>
          </w:p>
          <w:p w14:paraId="7750CB85"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57CBE077" w14:textId="77777777">
        <w:trPr>
          <w:divId w:val="556401912"/>
          <w:tblCellSpacing w:w="15" w:type="dxa"/>
        </w:trPr>
        <w:tc>
          <w:tcPr>
            <w:tcW w:w="0" w:type="auto"/>
            <w:tcMar>
              <w:top w:w="15" w:type="dxa"/>
              <w:left w:w="45" w:type="dxa"/>
              <w:bottom w:w="15" w:type="dxa"/>
              <w:right w:w="45" w:type="dxa"/>
            </w:tcMar>
            <w:hideMark/>
          </w:tcPr>
          <w:p w14:paraId="2426A8B7" w14:textId="77777777" w:rsidR="00740D05" w:rsidRDefault="00740D05" w:rsidP="006E2324">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740D05" w14:paraId="35D7049A" w14:textId="77777777">
              <w:trPr>
                <w:gridAfter w:val="1"/>
                <w:tblCellSpacing w:w="15" w:type="dxa"/>
              </w:trPr>
              <w:tc>
                <w:tcPr>
                  <w:tcW w:w="0" w:type="auto"/>
                  <w:tcMar>
                    <w:top w:w="15" w:type="dxa"/>
                    <w:left w:w="45" w:type="dxa"/>
                    <w:bottom w:w="15" w:type="dxa"/>
                    <w:right w:w="45" w:type="dxa"/>
                  </w:tcMar>
                  <w:hideMark/>
                </w:tcPr>
                <w:p w14:paraId="7A23433A" w14:textId="77777777" w:rsidR="00740D05" w:rsidRDefault="00740D05" w:rsidP="006E2324">
                  <w:pPr>
                    <w:spacing w:after="120"/>
                    <w:rPr>
                      <w:rFonts w:ascii="Trebuchet MS" w:hAnsi="Trebuchet MS"/>
                      <w:szCs w:val="20"/>
                    </w:rPr>
                  </w:pPr>
                </w:p>
              </w:tc>
            </w:tr>
            <w:tr w:rsidR="00740D05" w14:paraId="367A8ED0" w14:textId="77777777">
              <w:trPr>
                <w:tblCellSpacing w:w="15" w:type="dxa"/>
              </w:trPr>
              <w:tc>
                <w:tcPr>
                  <w:tcW w:w="0" w:type="auto"/>
                  <w:tcMar>
                    <w:top w:w="15" w:type="dxa"/>
                    <w:left w:w="45" w:type="dxa"/>
                    <w:bottom w:w="15" w:type="dxa"/>
                    <w:right w:w="45" w:type="dxa"/>
                  </w:tcMar>
                  <w:hideMark/>
                </w:tcPr>
                <w:p w14:paraId="14D85D97"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B8B34EF" w14:textId="77777777" w:rsidR="00740D05" w:rsidRDefault="00740D05" w:rsidP="006E2324">
                  <w:pPr>
                    <w:spacing w:after="120"/>
                    <w:rPr>
                      <w:rFonts w:ascii="Trebuchet MS" w:hAnsi="Trebuchet MS"/>
                      <w:szCs w:val="20"/>
                    </w:rPr>
                  </w:pPr>
                  <w:proofErr w:type="spellStart"/>
                  <w:r>
                    <w:rPr>
                      <w:rFonts w:ascii="Trebuchet MS" w:hAnsi="Trebuchet MS"/>
                      <w:szCs w:val="20"/>
                    </w:rPr>
                    <w:t>xs:int</w:t>
                  </w:r>
                  <w:proofErr w:type="spellEnd"/>
                </w:p>
              </w:tc>
            </w:tr>
            <w:tr w:rsidR="00740D05" w14:paraId="3ABD7554" w14:textId="77777777">
              <w:trPr>
                <w:tblCellSpacing w:w="15" w:type="dxa"/>
              </w:trPr>
              <w:tc>
                <w:tcPr>
                  <w:tcW w:w="0" w:type="auto"/>
                  <w:tcMar>
                    <w:top w:w="15" w:type="dxa"/>
                    <w:left w:w="45" w:type="dxa"/>
                    <w:bottom w:w="15" w:type="dxa"/>
                    <w:right w:w="45" w:type="dxa"/>
                  </w:tcMar>
                  <w:hideMark/>
                </w:tcPr>
                <w:p w14:paraId="16C5A12D"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6C4E622"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1E309729" w14:textId="77777777">
              <w:trPr>
                <w:tblCellSpacing w:w="15" w:type="dxa"/>
              </w:trPr>
              <w:tc>
                <w:tcPr>
                  <w:tcW w:w="0" w:type="auto"/>
                  <w:tcMar>
                    <w:top w:w="15" w:type="dxa"/>
                    <w:left w:w="45" w:type="dxa"/>
                    <w:bottom w:w="15" w:type="dxa"/>
                    <w:right w:w="45" w:type="dxa"/>
                  </w:tcMar>
                  <w:hideMark/>
                </w:tcPr>
                <w:p w14:paraId="114ADC3A"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FEF6632"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4923B14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95498CD" w14:textId="77777777" w:rsidR="00740D05" w:rsidRDefault="00740D05" w:rsidP="006E2324">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3D76F087"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Telnet ports that the client may configure. </w:t>
            </w:r>
          </w:p>
          <w:p w14:paraId="16F62EDB"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RULE:23.12.11.1-8</w:t>
            </w:r>
            <w:r>
              <w:rPr>
                <w:rFonts w:ascii="Trebuchet MS" w:hAnsi="Trebuchet MS"/>
                <w:szCs w:val="20"/>
              </w:rPr>
              <w:t xml:space="preserve"> </w:t>
            </w:r>
          </w:p>
          <w:p w14:paraId="7D7049CB"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01BA050E" w14:textId="77777777">
        <w:trPr>
          <w:divId w:val="556401912"/>
          <w:tblCellSpacing w:w="15" w:type="dxa"/>
        </w:trPr>
        <w:tc>
          <w:tcPr>
            <w:tcW w:w="0" w:type="auto"/>
            <w:tcMar>
              <w:top w:w="15" w:type="dxa"/>
              <w:left w:w="45" w:type="dxa"/>
              <w:bottom w:w="15" w:type="dxa"/>
              <w:right w:w="45" w:type="dxa"/>
            </w:tcMar>
            <w:hideMark/>
          </w:tcPr>
          <w:p w14:paraId="436F087A" w14:textId="77777777" w:rsidR="00740D05" w:rsidRDefault="00740D05" w:rsidP="006E2324">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43"/>
              <w:gridCol w:w="983"/>
            </w:tblGrid>
            <w:tr w:rsidR="00740D05" w14:paraId="0CB9051D" w14:textId="77777777">
              <w:trPr>
                <w:tblCellSpacing w:w="15" w:type="dxa"/>
              </w:trPr>
              <w:tc>
                <w:tcPr>
                  <w:tcW w:w="0" w:type="auto"/>
                  <w:tcMar>
                    <w:top w:w="15" w:type="dxa"/>
                    <w:left w:w="45" w:type="dxa"/>
                    <w:bottom w:w="15" w:type="dxa"/>
                    <w:right w:w="45" w:type="dxa"/>
                  </w:tcMar>
                  <w:hideMark/>
                </w:tcPr>
                <w:p w14:paraId="15A50298"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66145A0"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r>
            <w:tr w:rsidR="00740D05" w14:paraId="5B221369" w14:textId="77777777">
              <w:trPr>
                <w:tblCellSpacing w:w="15" w:type="dxa"/>
              </w:trPr>
              <w:tc>
                <w:tcPr>
                  <w:tcW w:w="0" w:type="auto"/>
                  <w:tcMar>
                    <w:top w:w="15" w:type="dxa"/>
                    <w:left w:w="45" w:type="dxa"/>
                    <w:bottom w:w="15" w:type="dxa"/>
                    <w:right w:w="45" w:type="dxa"/>
                  </w:tcMar>
                  <w:hideMark/>
                </w:tcPr>
                <w:p w14:paraId="3105D1EC"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75320E7" w14:textId="77777777" w:rsidR="00740D05" w:rsidRDefault="00740D05" w:rsidP="006E2324">
                  <w:pPr>
                    <w:spacing w:after="120"/>
                    <w:rPr>
                      <w:rFonts w:ascii="Trebuchet MS" w:hAnsi="Trebuchet MS"/>
                      <w:szCs w:val="20"/>
                    </w:rPr>
                  </w:pPr>
                  <w:r>
                    <w:rPr>
                      <w:rStyle w:val="Emphasis"/>
                      <w:rFonts w:ascii="Trebuchet MS" w:hAnsi="Trebuchet MS"/>
                      <w:szCs w:val="20"/>
                    </w:rPr>
                    <w:t>Optional</w:t>
                  </w:r>
                </w:p>
              </w:tc>
            </w:tr>
            <w:tr w:rsidR="00740D05" w14:paraId="2E0316A1" w14:textId="77777777">
              <w:trPr>
                <w:tblCellSpacing w:w="15" w:type="dxa"/>
              </w:trPr>
              <w:tc>
                <w:tcPr>
                  <w:tcW w:w="0" w:type="auto"/>
                  <w:tcMar>
                    <w:top w:w="15" w:type="dxa"/>
                    <w:left w:w="45" w:type="dxa"/>
                    <w:bottom w:w="15" w:type="dxa"/>
                    <w:right w:w="45" w:type="dxa"/>
                  </w:tcMar>
                  <w:hideMark/>
                </w:tcPr>
                <w:p w14:paraId="454F86A6"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6ED708A" w14:textId="77777777" w:rsidR="00740D05" w:rsidRDefault="00740D05" w:rsidP="006E2324">
                  <w:pPr>
                    <w:spacing w:after="120"/>
                    <w:rPr>
                      <w:rFonts w:ascii="Trebuchet MS" w:hAnsi="Trebuchet MS"/>
                      <w:szCs w:val="20"/>
                    </w:rPr>
                  </w:pPr>
                  <w:r>
                    <w:rPr>
                      <w:rStyle w:val="Emphasis"/>
                      <w:rFonts w:ascii="Trebuchet MS" w:hAnsi="Trebuchet MS"/>
                      <w:szCs w:val="20"/>
                    </w:rPr>
                    <w:t>NA</w:t>
                  </w:r>
                </w:p>
              </w:tc>
            </w:tr>
          </w:tbl>
          <w:p w14:paraId="4787F6AE"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60F4308"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28B713B"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Devices may further describe the telnet port, perhaps indicating if this server is SCPI or a command shell. </w:t>
            </w:r>
          </w:p>
          <w:p w14:paraId="4A83D0C8"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RULE:23.12.11.1-9</w:t>
            </w:r>
            <w:r>
              <w:rPr>
                <w:rFonts w:ascii="Trebuchet MS" w:hAnsi="Trebuchet MS"/>
                <w:szCs w:val="20"/>
              </w:rPr>
              <w:t xml:space="preserve"> Devices that do not understand additional attributes shall ignore them. </w:t>
            </w:r>
          </w:p>
          <w:p w14:paraId="3DED5529"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54E8CAD4"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58609BFD" w14:textId="77777777" w:rsidR="00740D05" w:rsidRDefault="00740D05" w:rsidP="006E2324">
      <w:pPr>
        <w:spacing w:after="120"/>
        <w:divId w:val="556401912"/>
        <w:rPr>
          <w:sz w:val="24"/>
        </w:rPr>
      </w:pPr>
    </w:p>
    <w:p w14:paraId="0D4D11B5" w14:textId="77777777" w:rsidR="00740D05" w:rsidRDefault="00740D05" w:rsidP="006E2324">
      <w:pPr>
        <w:pStyle w:val="NormalWeb"/>
        <w:spacing w:after="120"/>
        <w:divId w:val="556401912"/>
        <w:rPr>
          <w:rFonts w:eastAsiaTheme="minorEastAsia"/>
        </w:rPr>
      </w:pPr>
      <w:r>
        <w:t xml:space="preserve">The Telnet complex type has </w:t>
      </w:r>
      <w:r>
        <w:rPr>
          <w:b/>
          <w:bCs/>
        </w:rPr>
        <w:t xml:space="preserve">no </w:t>
      </w:r>
      <w:proofErr w:type="spellStart"/>
      <w:r>
        <w:rPr>
          <w:b/>
          <w:bCs/>
        </w:rPr>
        <w:t>subelements</w:t>
      </w:r>
      <w:proofErr w:type="spellEnd"/>
    </w:p>
    <w:p w14:paraId="60ACFA3C" w14:textId="77777777" w:rsidR="00740D05" w:rsidRDefault="00740D05" w:rsidP="006E2324">
      <w:pPr>
        <w:spacing w:after="120"/>
        <w:divId w:val="556401912"/>
      </w:pPr>
    </w:p>
    <w:p w14:paraId="6708B373" w14:textId="77777777" w:rsidR="00740D05" w:rsidRDefault="00740D05" w:rsidP="006E2324">
      <w:pPr>
        <w:pStyle w:val="Heading3"/>
        <w:spacing w:after="120"/>
        <w:divId w:val="556401912"/>
      </w:pPr>
      <w:bookmarkStart w:id="141" w:name="_Toc192606132"/>
      <w:r>
        <w:t>HiSLIP</w:t>
      </w:r>
      <w:bookmarkEnd w:id="141"/>
    </w:p>
    <w:p w14:paraId="53D932F2" w14:textId="77777777" w:rsidR="00740D05" w:rsidRDefault="00740D05" w:rsidP="006E2324">
      <w:pPr>
        <w:pStyle w:val="NormalWeb"/>
        <w:spacing w:after="120"/>
        <w:divId w:val="263390508"/>
        <w:rPr>
          <w:rFonts w:eastAsiaTheme="minorEastAsia"/>
        </w:rPr>
      </w:pPr>
      <w:r>
        <w:rPr>
          <w:rStyle w:val="Emphasis"/>
        </w:rPr>
        <w:t>HiSLIP</w:t>
      </w:r>
      <w:r>
        <w:t xml:space="preserve"> contains the configuration of the HiSLIP protocol. HiSLIP supports multiple servers on a port, each at a different </w:t>
      </w:r>
      <w:proofErr w:type="spellStart"/>
      <w:r>
        <w:t>subaddress</w:t>
      </w:r>
      <w:proofErr w:type="spellEnd"/>
      <w:r>
        <w:t xml:space="preserve">. Therefore, this element contains the configuration of the only device HiSLIP port. </w:t>
      </w:r>
    </w:p>
    <w:p w14:paraId="4E844488" w14:textId="77777777" w:rsidR="00740D05" w:rsidRDefault="00740D05" w:rsidP="006E2324">
      <w:pPr>
        <w:pStyle w:val="NormalWeb"/>
        <w:spacing w:after="120"/>
        <w:divId w:val="263390508"/>
      </w:pPr>
      <w:r>
        <w:t xml:space="preserve">All HiSLIP servers, regardless of their </w:t>
      </w:r>
      <w:proofErr w:type="spellStart"/>
      <w:r>
        <w:t>subaddress</w:t>
      </w:r>
      <w:proofErr w:type="spellEnd"/>
      <w:r>
        <w:t xml:space="preserve"> use the configuration in this element. </w:t>
      </w:r>
    </w:p>
    <w:p w14:paraId="4345EE59"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396"/>
        <w:gridCol w:w="2108"/>
        <w:gridCol w:w="791"/>
        <w:gridCol w:w="5065"/>
      </w:tblGrid>
      <w:tr w:rsidR="00740D05" w14:paraId="2619FD58"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6CD5971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912F1A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6CD5D7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F87C19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2DD057D9" w14:textId="77777777">
        <w:trPr>
          <w:divId w:val="556401912"/>
          <w:tblCellSpacing w:w="15" w:type="dxa"/>
        </w:trPr>
        <w:tc>
          <w:tcPr>
            <w:tcW w:w="0" w:type="auto"/>
            <w:tcMar>
              <w:top w:w="15" w:type="dxa"/>
              <w:left w:w="45" w:type="dxa"/>
              <w:bottom w:w="15" w:type="dxa"/>
              <w:right w:w="45" w:type="dxa"/>
            </w:tcMar>
            <w:hideMark/>
          </w:tcPr>
          <w:p w14:paraId="4E18E3BF" w14:textId="77777777" w:rsidR="00740D05" w:rsidRDefault="00740D05" w:rsidP="006E2324">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30D5E061" w14:textId="77777777">
              <w:trPr>
                <w:gridAfter w:val="1"/>
                <w:tblCellSpacing w:w="15" w:type="dxa"/>
              </w:trPr>
              <w:tc>
                <w:tcPr>
                  <w:tcW w:w="0" w:type="auto"/>
                  <w:tcMar>
                    <w:top w:w="15" w:type="dxa"/>
                    <w:left w:w="45" w:type="dxa"/>
                    <w:bottom w:w="15" w:type="dxa"/>
                    <w:right w:w="45" w:type="dxa"/>
                  </w:tcMar>
                  <w:hideMark/>
                </w:tcPr>
                <w:p w14:paraId="2BE5FADE" w14:textId="77777777" w:rsidR="00740D05" w:rsidRDefault="00740D05" w:rsidP="006E2324">
                  <w:pPr>
                    <w:spacing w:after="120"/>
                    <w:rPr>
                      <w:rFonts w:ascii="Trebuchet MS" w:hAnsi="Trebuchet MS"/>
                      <w:szCs w:val="20"/>
                    </w:rPr>
                  </w:pPr>
                </w:p>
              </w:tc>
            </w:tr>
            <w:tr w:rsidR="00740D05" w14:paraId="3C2C3A73" w14:textId="77777777">
              <w:trPr>
                <w:tblCellSpacing w:w="15" w:type="dxa"/>
              </w:trPr>
              <w:tc>
                <w:tcPr>
                  <w:tcW w:w="0" w:type="auto"/>
                  <w:tcMar>
                    <w:top w:w="15" w:type="dxa"/>
                    <w:left w:w="45" w:type="dxa"/>
                    <w:bottom w:w="15" w:type="dxa"/>
                    <w:right w:w="45" w:type="dxa"/>
                  </w:tcMar>
                  <w:hideMark/>
                </w:tcPr>
                <w:p w14:paraId="180DB8E4"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17AB986"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72A0B33E" w14:textId="77777777">
              <w:trPr>
                <w:tblCellSpacing w:w="15" w:type="dxa"/>
              </w:trPr>
              <w:tc>
                <w:tcPr>
                  <w:tcW w:w="0" w:type="auto"/>
                  <w:tcMar>
                    <w:top w:w="15" w:type="dxa"/>
                    <w:left w:w="45" w:type="dxa"/>
                    <w:bottom w:w="15" w:type="dxa"/>
                    <w:right w:w="45" w:type="dxa"/>
                  </w:tcMar>
                  <w:hideMark/>
                </w:tcPr>
                <w:p w14:paraId="07CB0F6B"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41B33D8"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77E81F5E" w14:textId="77777777">
              <w:trPr>
                <w:tblCellSpacing w:w="15" w:type="dxa"/>
              </w:trPr>
              <w:tc>
                <w:tcPr>
                  <w:tcW w:w="0" w:type="auto"/>
                  <w:tcMar>
                    <w:top w:w="15" w:type="dxa"/>
                    <w:left w:w="45" w:type="dxa"/>
                    <w:bottom w:w="15" w:type="dxa"/>
                    <w:right w:w="45" w:type="dxa"/>
                  </w:tcMar>
                  <w:hideMark/>
                </w:tcPr>
                <w:p w14:paraId="1A094032" w14:textId="77777777" w:rsidR="00740D05" w:rsidRDefault="00740D05" w:rsidP="006E2324">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6FF07C94"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1F083EAE"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1A59517C" w14:textId="77777777" w:rsidR="00740D05" w:rsidRDefault="00740D05" w:rsidP="006E2324">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6F97C554"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HiSLIP server is enabled. </w:t>
            </w:r>
          </w:p>
          <w:p w14:paraId="2C7A2C11"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Disabling this server disables all the HiSLIP servers at every HiSLIP </w:t>
            </w:r>
            <w:proofErr w:type="spellStart"/>
            <w:r>
              <w:rPr>
                <w:rStyle w:val="Emphasis"/>
                <w:rFonts w:ascii="Trebuchet MS" w:hAnsi="Trebuchet MS"/>
                <w:szCs w:val="20"/>
              </w:rPr>
              <w:t>subaddress</w:t>
            </w:r>
            <w:proofErr w:type="spellEnd"/>
            <w:r>
              <w:rPr>
                <w:rStyle w:val="Emphasis"/>
                <w:rFonts w:ascii="Trebuchet MS" w:hAnsi="Trebuchet MS"/>
                <w:szCs w:val="20"/>
              </w:rPr>
              <w:t xml:space="preserve"> since they </w:t>
            </w:r>
            <w:r>
              <w:rPr>
                <w:rStyle w:val="Emphasis"/>
                <w:rFonts w:ascii="Trebuchet MS" w:hAnsi="Trebuchet MS"/>
                <w:szCs w:val="20"/>
              </w:rPr>
              <w:lastRenderedPageBreak/>
              <w:t xml:space="preserve">are all served from this port at the various </w:t>
            </w:r>
            <w:proofErr w:type="spellStart"/>
            <w:r>
              <w:rPr>
                <w:rStyle w:val="Emphasis"/>
                <w:rFonts w:ascii="Trebuchet MS" w:hAnsi="Trebuchet MS"/>
                <w:szCs w:val="20"/>
              </w:rPr>
              <w:t>subaddresses</w:t>
            </w:r>
            <w:proofErr w:type="spellEnd"/>
            <w:r>
              <w:rPr>
                <w:rStyle w:val="Emphasis"/>
                <w:rFonts w:ascii="Trebuchet MS" w:hAnsi="Trebuchet MS"/>
                <w:szCs w:val="20"/>
              </w:rPr>
              <w:t xml:space="preserve">. </w:t>
            </w:r>
          </w:p>
          <w:p w14:paraId="65F94816"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RULE:23.12.12.1-1</w:t>
            </w:r>
            <w:r>
              <w:rPr>
                <w:rFonts w:ascii="Trebuchet MS" w:hAnsi="Trebuchet MS"/>
                <w:szCs w:val="20"/>
              </w:rPr>
              <w:t xml:space="preserve"> </w:t>
            </w:r>
          </w:p>
          <w:p w14:paraId="274F71E0" w14:textId="77777777" w:rsidR="00740D05" w:rsidRDefault="00740D05" w:rsidP="006E2324">
            <w:pPr>
              <w:pStyle w:val="NormalWeb"/>
              <w:spacing w:after="120"/>
              <w:rPr>
                <w:rFonts w:ascii="Trebuchet MS" w:hAnsi="Trebuchet MS"/>
                <w:szCs w:val="20"/>
              </w:rPr>
            </w:pPr>
            <w:r>
              <w:rPr>
                <w:rFonts w:ascii="Trebuchet MS" w:hAnsi="Trebuchet MS"/>
                <w:b/>
                <w:bCs/>
                <w:szCs w:val="20"/>
              </w:rPr>
              <w:t>Unsecure impact: RULE:23.12.12.1-2</w:t>
            </w:r>
            <w:r>
              <w:rPr>
                <w:rFonts w:ascii="Trebuchet MS" w:hAnsi="Trebuchet MS"/>
                <w:szCs w:val="20"/>
              </w:rPr>
              <w:t xml:space="preserve"> The device is in unsecure mode unless both HiSLIP/@mustStartEncrypted and HiSLIP/@encryptionMandatory are true.</w:t>
            </w:r>
          </w:p>
        </w:tc>
      </w:tr>
      <w:tr w:rsidR="00740D05" w14:paraId="2EFF2D94" w14:textId="77777777">
        <w:trPr>
          <w:divId w:val="556401912"/>
          <w:tblCellSpacing w:w="15" w:type="dxa"/>
        </w:trPr>
        <w:tc>
          <w:tcPr>
            <w:tcW w:w="0" w:type="auto"/>
            <w:tcMar>
              <w:top w:w="15" w:type="dxa"/>
              <w:left w:w="45" w:type="dxa"/>
              <w:bottom w:w="15" w:type="dxa"/>
              <w:right w:w="45" w:type="dxa"/>
            </w:tcMar>
            <w:hideMark/>
          </w:tcPr>
          <w:p w14:paraId="2CC6DF86" w14:textId="77777777" w:rsidR="00740D05" w:rsidRDefault="00740D05" w:rsidP="006E2324">
            <w:pPr>
              <w:spacing w:after="120"/>
              <w:rPr>
                <w:rFonts w:ascii="Trebuchet MS" w:hAnsi="Trebuchet MS"/>
                <w:szCs w:val="20"/>
              </w:rPr>
            </w:pPr>
            <w:r>
              <w:rPr>
                <w:rFonts w:ascii="Trebuchet MS" w:hAnsi="Trebuchet MS"/>
                <w:szCs w:val="20"/>
              </w:rPr>
              <w:lastRenderedPageBreak/>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740D05" w14:paraId="31B83515" w14:textId="77777777">
              <w:trPr>
                <w:gridAfter w:val="1"/>
                <w:tblCellSpacing w:w="15" w:type="dxa"/>
              </w:trPr>
              <w:tc>
                <w:tcPr>
                  <w:tcW w:w="0" w:type="auto"/>
                  <w:tcMar>
                    <w:top w:w="15" w:type="dxa"/>
                    <w:left w:w="45" w:type="dxa"/>
                    <w:bottom w:w="15" w:type="dxa"/>
                    <w:right w:w="45" w:type="dxa"/>
                  </w:tcMar>
                  <w:hideMark/>
                </w:tcPr>
                <w:p w14:paraId="6479DA4A" w14:textId="77777777" w:rsidR="00740D05" w:rsidRDefault="00740D05" w:rsidP="006E2324">
                  <w:pPr>
                    <w:spacing w:after="120"/>
                    <w:rPr>
                      <w:rFonts w:ascii="Trebuchet MS" w:hAnsi="Trebuchet MS"/>
                      <w:szCs w:val="20"/>
                    </w:rPr>
                  </w:pPr>
                </w:p>
              </w:tc>
            </w:tr>
            <w:tr w:rsidR="00740D05" w14:paraId="1C6A32E5" w14:textId="77777777">
              <w:trPr>
                <w:tblCellSpacing w:w="15" w:type="dxa"/>
              </w:trPr>
              <w:tc>
                <w:tcPr>
                  <w:tcW w:w="0" w:type="auto"/>
                  <w:tcMar>
                    <w:top w:w="15" w:type="dxa"/>
                    <w:left w:w="45" w:type="dxa"/>
                    <w:bottom w:w="15" w:type="dxa"/>
                    <w:right w:w="45" w:type="dxa"/>
                  </w:tcMar>
                  <w:hideMark/>
                </w:tcPr>
                <w:p w14:paraId="02D92533"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F74BC57" w14:textId="77777777" w:rsidR="00740D05" w:rsidRDefault="00740D05" w:rsidP="006E2324">
                  <w:pPr>
                    <w:spacing w:after="120"/>
                    <w:rPr>
                      <w:rFonts w:ascii="Trebuchet MS" w:hAnsi="Trebuchet MS"/>
                      <w:szCs w:val="20"/>
                    </w:rPr>
                  </w:pPr>
                  <w:proofErr w:type="spellStart"/>
                  <w:r>
                    <w:rPr>
                      <w:rFonts w:ascii="Trebuchet MS" w:hAnsi="Trebuchet MS"/>
                      <w:szCs w:val="20"/>
                    </w:rPr>
                    <w:t>xs:int</w:t>
                  </w:r>
                  <w:proofErr w:type="spellEnd"/>
                </w:p>
              </w:tc>
            </w:tr>
            <w:tr w:rsidR="00740D05" w14:paraId="226E9E97" w14:textId="77777777">
              <w:trPr>
                <w:tblCellSpacing w:w="15" w:type="dxa"/>
              </w:trPr>
              <w:tc>
                <w:tcPr>
                  <w:tcW w:w="0" w:type="auto"/>
                  <w:tcMar>
                    <w:top w:w="15" w:type="dxa"/>
                    <w:left w:w="45" w:type="dxa"/>
                    <w:bottom w:w="15" w:type="dxa"/>
                    <w:right w:w="45" w:type="dxa"/>
                  </w:tcMar>
                  <w:hideMark/>
                </w:tcPr>
                <w:p w14:paraId="312F4B24"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E6276A5"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159B77A7" w14:textId="77777777">
              <w:trPr>
                <w:tblCellSpacing w:w="15" w:type="dxa"/>
              </w:trPr>
              <w:tc>
                <w:tcPr>
                  <w:tcW w:w="0" w:type="auto"/>
                  <w:tcMar>
                    <w:top w:w="15" w:type="dxa"/>
                    <w:left w:w="45" w:type="dxa"/>
                    <w:bottom w:w="15" w:type="dxa"/>
                    <w:right w:w="45" w:type="dxa"/>
                  </w:tcMar>
                  <w:hideMark/>
                </w:tcPr>
                <w:p w14:paraId="08C6CA12"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D42C564" w14:textId="77777777" w:rsidR="00740D05" w:rsidRDefault="00740D05" w:rsidP="006E2324">
                  <w:pPr>
                    <w:spacing w:after="120"/>
                    <w:rPr>
                      <w:rFonts w:ascii="Trebuchet MS" w:hAnsi="Trebuchet MS"/>
                      <w:szCs w:val="20"/>
                    </w:rPr>
                  </w:pPr>
                  <w:r>
                    <w:rPr>
                      <w:rFonts w:ascii="Trebuchet MS" w:hAnsi="Trebuchet MS"/>
                      <w:szCs w:val="20"/>
                    </w:rPr>
                    <w:t>4880</w:t>
                  </w:r>
                </w:p>
              </w:tc>
            </w:tr>
          </w:tbl>
          <w:p w14:paraId="084A11D8"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1C9B4C95"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CD5C40D"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indicates the TCP port from which the HiSLIP server is served.</w:t>
            </w:r>
          </w:p>
          <w:p w14:paraId="7FCEEAFB"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RULE:23.12.12.1-3</w:t>
            </w:r>
            <w:r>
              <w:rPr>
                <w:rFonts w:ascii="Trebuchet MS" w:hAnsi="Trebuchet MS"/>
                <w:szCs w:val="20"/>
              </w:rPr>
              <w:t xml:space="preserve"> </w:t>
            </w:r>
          </w:p>
          <w:p w14:paraId="40198B3B"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382803E9" w14:textId="77777777">
        <w:trPr>
          <w:divId w:val="556401912"/>
          <w:tblCellSpacing w:w="15" w:type="dxa"/>
        </w:trPr>
        <w:tc>
          <w:tcPr>
            <w:tcW w:w="0" w:type="auto"/>
            <w:tcMar>
              <w:top w:w="15" w:type="dxa"/>
              <w:left w:w="45" w:type="dxa"/>
              <w:bottom w:w="15" w:type="dxa"/>
              <w:right w:w="45" w:type="dxa"/>
            </w:tcMar>
            <w:hideMark/>
          </w:tcPr>
          <w:p w14:paraId="0E8443C3" w14:textId="77777777" w:rsidR="00740D05" w:rsidRDefault="00740D05" w:rsidP="006E2324">
            <w:pPr>
              <w:spacing w:after="120"/>
              <w:rPr>
                <w:rFonts w:ascii="Trebuchet MS" w:hAnsi="Trebuchet MS"/>
                <w:szCs w:val="20"/>
              </w:rPr>
            </w:pPr>
            <w:r>
              <w:rPr>
                <w:rFonts w:ascii="Trebuchet MS" w:hAnsi="Trebuchet MS"/>
                <w:szCs w:val="20"/>
              </w:rPr>
              <w:t>must Start Encrypted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39D695AB" w14:textId="77777777">
              <w:trPr>
                <w:gridAfter w:val="1"/>
                <w:tblCellSpacing w:w="15" w:type="dxa"/>
              </w:trPr>
              <w:tc>
                <w:tcPr>
                  <w:tcW w:w="0" w:type="auto"/>
                  <w:tcMar>
                    <w:top w:w="15" w:type="dxa"/>
                    <w:left w:w="45" w:type="dxa"/>
                    <w:bottom w:w="15" w:type="dxa"/>
                    <w:right w:w="45" w:type="dxa"/>
                  </w:tcMar>
                  <w:hideMark/>
                </w:tcPr>
                <w:p w14:paraId="03283DC6" w14:textId="77777777" w:rsidR="00740D05" w:rsidRDefault="00740D05" w:rsidP="006E2324">
                  <w:pPr>
                    <w:spacing w:after="120"/>
                    <w:rPr>
                      <w:rFonts w:ascii="Trebuchet MS" w:hAnsi="Trebuchet MS"/>
                      <w:szCs w:val="20"/>
                    </w:rPr>
                  </w:pPr>
                </w:p>
              </w:tc>
            </w:tr>
            <w:tr w:rsidR="00740D05" w14:paraId="2ADD11E5" w14:textId="77777777">
              <w:trPr>
                <w:tblCellSpacing w:w="15" w:type="dxa"/>
              </w:trPr>
              <w:tc>
                <w:tcPr>
                  <w:tcW w:w="0" w:type="auto"/>
                  <w:tcMar>
                    <w:top w:w="15" w:type="dxa"/>
                    <w:left w:w="45" w:type="dxa"/>
                    <w:bottom w:w="15" w:type="dxa"/>
                    <w:right w:w="45" w:type="dxa"/>
                  </w:tcMar>
                  <w:hideMark/>
                </w:tcPr>
                <w:p w14:paraId="78389890"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E41BC2F"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6E2A4C4C" w14:textId="77777777">
              <w:trPr>
                <w:tblCellSpacing w:w="15" w:type="dxa"/>
              </w:trPr>
              <w:tc>
                <w:tcPr>
                  <w:tcW w:w="0" w:type="auto"/>
                  <w:tcMar>
                    <w:top w:w="15" w:type="dxa"/>
                    <w:left w:w="45" w:type="dxa"/>
                    <w:bottom w:w="15" w:type="dxa"/>
                    <w:right w:w="45" w:type="dxa"/>
                  </w:tcMar>
                  <w:hideMark/>
                </w:tcPr>
                <w:p w14:paraId="7E044838"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55377DF"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6C803F18" w14:textId="77777777">
              <w:trPr>
                <w:tblCellSpacing w:w="15" w:type="dxa"/>
              </w:trPr>
              <w:tc>
                <w:tcPr>
                  <w:tcW w:w="0" w:type="auto"/>
                  <w:tcMar>
                    <w:top w:w="15" w:type="dxa"/>
                    <w:left w:w="45" w:type="dxa"/>
                    <w:bottom w:w="15" w:type="dxa"/>
                    <w:right w:w="45" w:type="dxa"/>
                  </w:tcMar>
                  <w:hideMark/>
                </w:tcPr>
                <w:p w14:paraId="67BDF8D7"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E004C68" w14:textId="77777777" w:rsidR="00740D05" w:rsidRDefault="00740D05" w:rsidP="006E2324">
                  <w:pPr>
                    <w:spacing w:after="120"/>
                    <w:rPr>
                      <w:rFonts w:ascii="Trebuchet MS" w:hAnsi="Trebuchet MS"/>
                      <w:szCs w:val="20"/>
                    </w:rPr>
                  </w:pPr>
                  <w:r>
                    <w:rPr>
                      <w:rFonts w:ascii="Trebuchet MS" w:hAnsi="Trebuchet MS"/>
                      <w:szCs w:val="20"/>
                    </w:rPr>
                    <w:t>false</w:t>
                  </w:r>
                </w:p>
              </w:tc>
            </w:tr>
          </w:tbl>
          <w:p w14:paraId="0F016BBD"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48EFA6A"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C299CA9" w14:textId="77777777" w:rsidR="00740D05" w:rsidRDefault="00740D05" w:rsidP="006E2324">
            <w:pPr>
              <w:pStyle w:val="NormalWeb"/>
              <w:spacing w:after="120"/>
              <w:rPr>
                <w:rFonts w:ascii="Trebuchet MS" w:eastAsiaTheme="minorEastAsia" w:hAnsi="Trebuchet MS"/>
                <w:szCs w:val="20"/>
              </w:rPr>
            </w:pPr>
            <w:proofErr w:type="spellStart"/>
            <w:r>
              <w:rPr>
                <w:rFonts w:ascii="Trebuchet MS" w:hAnsi="Trebuchet MS"/>
                <w:szCs w:val="20"/>
              </w:rPr>
              <w:t>mustStartEncrypted</w:t>
            </w:r>
            <w:proofErr w:type="spellEnd"/>
            <w:r>
              <w:rPr>
                <w:rFonts w:ascii="Trebuchet MS" w:hAnsi="Trebuchet MS"/>
                <w:szCs w:val="20"/>
              </w:rPr>
              <w:t xml:space="preserve"> controls the initial encryption. If enabled, a secure connection must be initially made to this server. It can be subsequently stepped down to an unsecure connection if </w:t>
            </w:r>
            <w:proofErr w:type="spellStart"/>
            <w:r>
              <w:rPr>
                <w:rFonts w:ascii="Trebuchet MS" w:hAnsi="Trebuchet MS"/>
                <w:szCs w:val="20"/>
              </w:rPr>
              <w:t>encryptionMandatory</w:t>
            </w:r>
            <w:proofErr w:type="spellEnd"/>
            <w:r>
              <w:rPr>
                <w:rFonts w:ascii="Trebuchet MS" w:hAnsi="Trebuchet MS"/>
                <w:szCs w:val="20"/>
              </w:rPr>
              <w:t xml:space="preserve"> is not true. </w:t>
            </w:r>
          </w:p>
          <w:p w14:paraId="236BC54E"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It is erroneous to have </w:t>
            </w:r>
            <w:proofErr w:type="spellStart"/>
            <w:r>
              <w:rPr>
                <w:rStyle w:val="Emphasis"/>
                <w:rFonts w:ascii="Trebuchet MS" w:hAnsi="Trebuchet MS"/>
                <w:szCs w:val="20"/>
              </w:rPr>
              <w:t>mustStartEncrypted</w:t>
            </w:r>
            <w:proofErr w:type="spellEnd"/>
            <w:r>
              <w:rPr>
                <w:rFonts w:ascii="Trebuchet MS" w:hAnsi="Trebuchet MS"/>
                <w:szCs w:val="20"/>
              </w:rPr>
              <w:t xml:space="preserve"> False and </w:t>
            </w:r>
            <w:r>
              <w:rPr>
                <w:rStyle w:val="Emphasis"/>
                <w:rFonts w:ascii="Trebuchet MS" w:hAnsi="Trebuchet MS"/>
                <w:szCs w:val="20"/>
              </w:rPr>
              <w:t>HiSLIP/@encryptionMandatory</w:t>
            </w:r>
            <w:r>
              <w:rPr>
                <w:rFonts w:ascii="Trebuchet MS" w:hAnsi="Trebuchet MS"/>
                <w:szCs w:val="20"/>
              </w:rPr>
              <w:t xml:space="preserve"> True. </w:t>
            </w:r>
          </w:p>
          <w:p w14:paraId="787D06DE"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RULE:23.12.12.1-4</w:t>
            </w:r>
            <w:r>
              <w:rPr>
                <w:rFonts w:ascii="Trebuchet MS" w:hAnsi="Trebuchet MS"/>
                <w:szCs w:val="20"/>
              </w:rPr>
              <w:t xml:space="preserve"> </w:t>
            </w:r>
          </w:p>
          <w:p w14:paraId="6F7D6210" w14:textId="77777777" w:rsidR="00740D05" w:rsidRDefault="00740D05" w:rsidP="006E2324">
            <w:pPr>
              <w:pStyle w:val="NormalWeb"/>
              <w:spacing w:after="120"/>
              <w:rPr>
                <w:rFonts w:ascii="Trebuchet MS" w:hAnsi="Trebuchet MS"/>
                <w:szCs w:val="20"/>
              </w:rPr>
            </w:pPr>
            <w:r>
              <w:rPr>
                <w:rFonts w:ascii="Trebuchet MS" w:hAnsi="Trebuchet MS"/>
                <w:b/>
                <w:bCs/>
                <w:szCs w:val="20"/>
              </w:rPr>
              <w:t>Unsecure impact: RULE:23.12.12.1-5</w:t>
            </w:r>
            <w:r>
              <w:rPr>
                <w:rFonts w:ascii="Trebuchet MS" w:hAnsi="Trebuchet MS"/>
                <w:szCs w:val="20"/>
              </w:rPr>
              <w:t xml:space="preserve"> The device is in unsecure mode if </w:t>
            </w:r>
            <w:proofErr w:type="spellStart"/>
            <w:r>
              <w:rPr>
                <w:rFonts w:ascii="Trebuchet MS" w:hAnsi="Trebuchet MS"/>
                <w:szCs w:val="20"/>
              </w:rPr>
              <w:t>mustStartEncrypted</w:t>
            </w:r>
            <w:proofErr w:type="spellEnd"/>
            <w:r>
              <w:rPr>
                <w:rFonts w:ascii="Trebuchet MS" w:hAnsi="Trebuchet MS"/>
                <w:szCs w:val="20"/>
              </w:rPr>
              <w:t xml:space="preserve"> is false. </w:t>
            </w:r>
          </w:p>
        </w:tc>
      </w:tr>
      <w:tr w:rsidR="00740D05" w14:paraId="1711ED19" w14:textId="77777777">
        <w:trPr>
          <w:divId w:val="556401912"/>
          <w:tblCellSpacing w:w="15" w:type="dxa"/>
        </w:trPr>
        <w:tc>
          <w:tcPr>
            <w:tcW w:w="0" w:type="auto"/>
            <w:tcMar>
              <w:top w:w="15" w:type="dxa"/>
              <w:left w:w="45" w:type="dxa"/>
              <w:bottom w:w="15" w:type="dxa"/>
              <w:right w:w="45" w:type="dxa"/>
            </w:tcMar>
            <w:hideMark/>
          </w:tcPr>
          <w:p w14:paraId="722AE479" w14:textId="77777777" w:rsidR="00740D05" w:rsidRDefault="00740D05" w:rsidP="006E2324">
            <w:pPr>
              <w:spacing w:after="120"/>
              <w:rPr>
                <w:rFonts w:ascii="Trebuchet MS" w:hAnsi="Trebuchet MS"/>
                <w:szCs w:val="20"/>
              </w:rPr>
            </w:pPr>
            <w:r>
              <w:rPr>
                <w:rFonts w:ascii="Trebuchet MS" w:hAnsi="Trebuchet MS"/>
                <w:szCs w:val="20"/>
              </w:rPr>
              <w:t>encryption Mandatory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7C0B1042" w14:textId="77777777">
              <w:trPr>
                <w:gridAfter w:val="1"/>
                <w:tblCellSpacing w:w="15" w:type="dxa"/>
              </w:trPr>
              <w:tc>
                <w:tcPr>
                  <w:tcW w:w="0" w:type="auto"/>
                  <w:tcMar>
                    <w:top w:w="15" w:type="dxa"/>
                    <w:left w:w="45" w:type="dxa"/>
                    <w:bottom w:w="15" w:type="dxa"/>
                    <w:right w:w="45" w:type="dxa"/>
                  </w:tcMar>
                  <w:hideMark/>
                </w:tcPr>
                <w:p w14:paraId="728BE632" w14:textId="77777777" w:rsidR="00740D05" w:rsidRDefault="00740D05" w:rsidP="006E2324">
                  <w:pPr>
                    <w:spacing w:after="120"/>
                    <w:rPr>
                      <w:rFonts w:ascii="Trebuchet MS" w:hAnsi="Trebuchet MS"/>
                      <w:szCs w:val="20"/>
                    </w:rPr>
                  </w:pPr>
                </w:p>
              </w:tc>
            </w:tr>
            <w:tr w:rsidR="00740D05" w14:paraId="17517DBE" w14:textId="77777777">
              <w:trPr>
                <w:tblCellSpacing w:w="15" w:type="dxa"/>
              </w:trPr>
              <w:tc>
                <w:tcPr>
                  <w:tcW w:w="0" w:type="auto"/>
                  <w:tcMar>
                    <w:top w:w="15" w:type="dxa"/>
                    <w:left w:w="45" w:type="dxa"/>
                    <w:bottom w:w="15" w:type="dxa"/>
                    <w:right w:w="45" w:type="dxa"/>
                  </w:tcMar>
                  <w:hideMark/>
                </w:tcPr>
                <w:p w14:paraId="4F7BBD2B"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9150AF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6707BFBB" w14:textId="77777777">
              <w:trPr>
                <w:tblCellSpacing w:w="15" w:type="dxa"/>
              </w:trPr>
              <w:tc>
                <w:tcPr>
                  <w:tcW w:w="0" w:type="auto"/>
                  <w:tcMar>
                    <w:top w:w="15" w:type="dxa"/>
                    <w:left w:w="45" w:type="dxa"/>
                    <w:bottom w:w="15" w:type="dxa"/>
                    <w:right w:w="45" w:type="dxa"/>
                  </w:tcMar>
                  <w:hideMark/>
                </w:tcPr>
                <w:p w14:paraId="2C51B2B9"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5422EBC"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37774A04" w14:textId="77777777">
              <w:trPr>
                <w:tblCellSpacing w:w="15" w:type="dxa"/>
              </w:trPr>
              <w:tc>
                <w:tcPr>
                  <w:tcW w:w="0" w:type="auto"/>
                  <w:tcMar>
                    <w:top w:w="15" w:type="dxa"/>
                    <w:left w:w="45" w:type="dxa"/>
                    <w:bottom w:w="15" w:type="dxa"/>
                    <w:right w:w="45" w:type="dxa"/>
                  </w:tcMar>
                  <w:hideMark/>
                </w:tcPr>
                <w:p w14:paraId="2F53562E"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B1DF61C" w14:textId="77777777" w:rsidR="00740D05" w:rsidRDefault="00740D05" w:rsidP="006E2324">
                  <w:pPr>
                    <w:spacing w:after="120"/>
                    <w:rPr>
                      <w:rFonts w:ascii="Trebuchet MS" w:hAnsi="Trebuchet MS"/>
                      <w:szCs w:val="20"/>
                    </w:rPr>
                  </w:pPr>
                  <w:r>
                    <w:rPr>
                      <w:rFonts w:ascii="Trebuchet MS" w:hAnsi="Trebuchet MS"/>
                      <w:szCs w:val="20"/>
                    </w:rPr>
                    <w:t>false</w:t>
                  </w:r>
                </w:p>
              </w:tc>
            </w:tr>
          </w:tbl>
          <w:p w14:paraId="765F5DFB"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3A560EB"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A83DF3A"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encryptionMandatory</w:t>
            </w:r>
            <w:proofErr w:type="spellEnd"/>
            <w:r>
              <w:rPr>
                <w:rFonts w:ascii="Trebuchet MS" w:hAnsi="Trebuchet MS"/>
                <w:szCs w:val="20"/>
              </w:rPr>
              <w:t xml:space="preserve"> indicates that this HiSLIP Server must always have encryption on. That is, the connection must be started securely, and the encryption may not be subsequently turned off. </w:t>
            </w:r>
          </w:p>
          <w:p w14:paraId="70179553"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It is erroneous to have </w:t>
            </w:r>
            <w:proofErr w:type="spellStart"/>
            <w:r>
              <w:rPr>
                <w:rStyle w:val="Emphasis"/>
                <w:rFonts w:ascii="Trebuchet MS" w:hAnsi="Trebuchet MS"/>
                <w:szCs w:val="20"/>
              </w:rPr>
              <w:t>encryptionMandatory</w:t>
            </w:r>
            <w:proofErr w:type="spellEnd"/>
            <w:r>
              <w:rPr>
                <w:rFonts w:ascii="Trebuchet MS" w:hAnsi="Trebuchet MS"/>
                <w:szCs w:val="20"/>
              </w:rPr>
              <w:t xml:space="preserve"> True and </w:t>
            </w:r>
            <w:r>
              <w:rPr>
                <w:rStyle w:val="Emphasis"/>
                <w:rFonts w:ascii="Trebuchet MS" w:hAnsi="Trebuchet MS"/>
                <w:szCs w:val="20"/>
              </w:rPr>
              <w:t>HiSLIP/@mustStartEncrypted</w:t>
            </w:r>
            <w:r>
              <w:rPr>
                <w:rFonts w:ascii="Trebuchet MS" w:hAnsi="Trebuchet MS"/>
                <w:szCs w:val="20"/>
              </w:rPr>
              <w:t xml:space="preserve"> False. </w:t>
            </w:r>
          </w:p>
          <w:p w14:paraId="53C88883"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RULE:23.12.12.1-6</w:t>
            </w:r>
            <w:r>
              <w:rPr>
                <w:rFonts w:ascii="Trebuchet MS" w:hAnsi="Trebuchet MS"/>
                <w:szCs w:val="20"/>
              </w:rPr>
              <w:t xml:space="preserve"> </w:t>
            </w:r>
          </w:p>
          <w:p w14:paraId="4F29F111" w14:textId="77777777" w:rsidR="00740D05" w:rsidRDefault="00740D05" w:rsidP="006E2324">
            <w:pPr>
              <w:pStyle w:val="NormalWeb"/>
              <w:spacing w:after="120"/>
              <w:rPr>
                <w:rFonts w:ascii="Trebuchet MS" w:hAnsi="Trebuchet MS"/>
                <w:szCs w:val="20"/>
              </w:rPr>
            </w:pPr>
            <w:r>
              <w:rPr>
                <w:rFonts w:ascii="Trebuchet MS" w:hAnsi="Trebuchet MS"/>
                <w:b/>
                <w:bCs/>
                <w:szCs w:val="20"/>
              </w:rPr>
              <w:t>Unsecure impact: RULE:23.12.12.1-7</w:t>
            </w:r>
            <w:r>
              <w:rPr>
                <w:rFonts w:ascii="Trebuchet MS" w:hAnsi="Trebuchet MS"/>
                <w:szCs w:val="20"/>
              </w:rPr>
              <w:t xml:space="preserve"> The device is in unsecure mode if </w:t>
            </w:r>
            <w:proofErr w:type="spellStart"/>
            <w:r>
              <w:rPr>
                <w:rFonts w:ascii="Trebuchet MS" w:hAnsi="Trebuchet MS"/>
                <w:szCs w:val="20"/>
              </w:rPr>
              <w:t>encryptionMandatory</w:t>
            </w:r>
            <w:proofErr w:type="spellEnd"/>
            <w:r>
              <w:rPr>
                <w:rFonts w:ascii="Trebuchet MS" w:hAnsi="Trebuchet MS"/>
                <w:szCs w:val="20"/>
              </w:rPr>
              <w:t xml:space="preserve"> is false for any enabled HiSLIP servers. </w:t>
            </w:r>
          </w:p>
        </w:tc>
      </w:tr>
    </w:tbl>
    <w:p w14:paraId="25C19C58" w14:textId="77777777" w:rsidR="00740D05" w:rsidRDefault="00740D05" w:rsidP="006E2324">
      <w:pPr>
        <w:pStyle w:val="Heading4"/>
        <w:spacing w:after="120"/>
        <w:divId w:val="556401912"/>
        <w:rPr>
          <w:rFonts w:ascii="Times New Roman" w:hAnsi="Times New Roman"/>
          <w:sz w:val="24"/>
        </w:rPr>
      </w:pPr>
      <w:r>
        <w:t>Sub-elements</w:t>
      </w:r>
    </w:p>
    <w:p w14:paraId="0F97A1A8"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608"/>
        <w:gridCol w:w="3330"/>
        <w:gridCol w:w="1497"/>
        <w:gridCol w:w="2925"/>
      </w:tblGrid>
      <w:tr w:rsidR="00740D05" w14:paraId="4490FBCF" w14:textId="77777777">
        <w:trPr>
          <w:divId w:val="556401912"/>
          <w:tblCellSpacing w:w="15" w:type="dxa"/>
        </w:trPr>
        <w:tc>
          <w:tcPr>
            <w:tcW w:w="0" w:type="auto"/>
            <w:shd w:val="clear" w:color="auto" w:fill="008000"/>
            <w:tcMar>
              <w:top w:w="45" w:type="dxa"/>
              <w:left w:w="45" w:type="dxa"/>
              <w:bottom w:w="45" w:type="dxa"/>
              <w:right w:w="45" w:type="dxa"/>
            </w:tcMar>
            <w:vAlign w:val="center"/>
            <w:hideMark/>
          </w:tcPr>
          <w:p w14:paraId="47215AA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59FDAD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09A3A1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7B3B76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1F0C17E8" w14:textId="77777777">
        <w:trPr>
          <w:divId w:val="556401912"/>
          <w:tblCellSpacing w:w="15" w:type="dxa"/>
        </w:trPr>
        <w:tc>
          <w:tcPr>
            <w:tcW w:w="0" w:type="auto"/>
            <w:tcMar>
              <w:top w:w="15" w:type="dxa"/>
              <w:left w:w="45" w:type="dxa"/>
              <w:bottom w:w="15" w:type="dxa"/>
              <w:right w:w="45" w:type="dxa"/>
            </w:tcMar>
            <w:hideMark/>
          </w:tcPr>
          <w:p w14:paraId="09190FFD" w14:textId="77777777" w:rsidR="00740D05" w:rsidRDefault="00740D05" w:rsidP="006E2324">
            <w:pPr>
              <w:spacing w:after="120"/>
              <w:rPr>
                <w:rFonts w:ascii="Trebuchet MS" w:hAnsi="Trebuchet MS"/>
                <w:szCs w:val="20"/>
              </w:rPr>
            </w:pPr>
            <w:r>
              <w:rPr>
                <w:rFonts w:ascii="Trebuchet MS" w:hAnsi="Trebuchet MS"/>
                <w:szCs w:val="20"/>
              </w:rPr>
              <w:t>Client Authentication Mechanisms</w:t>
            </w:r>
          </w:p>
        </w:tc>
        <w:tc>
          <w:tcPr>
            <w:tcW w:w="0" w:type="auto"/>
            <w:tcMar>
              <w:top w:w="15" w:type="dxa"/>
              <w:left w:w="45" w:type="dxa"/>
              <w:bottom w:w="15" w:type="dxa"/>
              <w:right w:w="45" w:type="dxa"/>
            </w:tcMar>
            <w:hideMark/>
          </w:tcPr>
          <w:p w14:paraId="218723F2"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lxi:ClientAuthenticationMechanisms</w:t>
            </w:r>
            <w:proofErr w:type="spellEnd"/>
            <w:proofErr w:type="gramEnd"/>
          </w:p>
        </w:tc>
        <w:tc>
          <w:tcPr>
            <w:tcW w:w="0" w:type="auto"/>
            <w:tcMar>
              <w:top w:w="15" w:type="dxa"/>
              <w:left w:w="45" w:type="dxa"/>
              <w:bottom w:w="15" w:type="dxa"/>
              <w:right w:w="45" w:type="dxa"/>
            </w:tcMar>
            <w:hideMark/>
          </w:tcPr>
          <w:p w14:paraId="587AB5E2"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6A07710"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RULE:23.12.12.2-1</w:t>
            </w:r>
            <w:r>
              <w:rPr>
                <w:rFonts w:ascii="Trebuchet MS" w:hAnsi="Trebuchet MS"/>
                <w:szCs w:val="20"/>
              </w:rPr>
              <w:t xml:space="preserve"> Devices that support the LXI Security Extended Function and the LXI HiSLIP Extended function shall support Client Authentication. </w:t>
            </w:r>
          </w:p>
          <w:p w14:paraId="0504AA76"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A device may optionally provide client authentication using a higher protocol layer </w:t>
            </w:r>
            <w:r>
              <w:rPr>
                <w:rFonts w:ascii="Trebuchet MS" w:hAnsi="Trebuchet MS"/>
                <w:szCs w:val="20"/>
              </w:rPr>
              <w:lastRenderedPageBreak/>
              <w:t xml:space="preserve">(for example, SCPI) to provide authentication when using ANONYMOUS. </w:t>
            </w:r>
          </w:p>
        </w:tc>
      </w:tr>
    </w:tbl>
    <w:p w14:paraId="2DFDEB1C" w14:textId="77777777" w:rsidR="00740D05" w:rsidRDefault="00740D05" w:rsidP="006E2324">
      <w:pPr>
        <w:spacing w:after="120"/>
        <w:divId w:val="556401912"/>
        <w:rPr>
          <w:sz w:val="24"/>
        </w:rPr>
      </w:pPr>
    </w:p>
    <w:p w14:paraId="0131641F" w14:textId="77777777" w:rsidR="00740D05" w:rsidRDefault="00740D05" w:rsidP="006E2324">
      <w:pPr>
        <w:pStyle w:val="Heading3"/>
        <w:spacing w:after="120"/>
        <w:divId w:val="556401912"/>
      </w:pPr>
      <w:bookmarkStart w:id="142" w:name="_Toc192606133"/>
      <w:proofErr w:type="spellStart"/>
      <w:r>
        <w:t>ClientAuthenticationMechanisms</w:t>
      </w:r>
      <w:bookmarkEnd w:id="142"/>
      <w:proofErr w:type="spellEnd"/>
    </w:p>
    <w:p w14:paraId="5EDAAFA8" w14:textId="77777777" w:rsidR="00740D05" w:rsidRDefault="00740D05" w:rsidP="006E2324">
      <w:pPr>
        <w:pStyle w:val="NormalWeb"/>
        <w:spacing w:after="120"/>
        <w:divId w:val="103577117"/>
        <w:rPr>
          <w:rFonts w:eastAsiaTheme="minorEastAsia"/>
        </w:rPr>
      </w:pPr>
      <w:proofErr w:type="spellStart"/>
      <w:r>
        <w:rPr>
          <w:rStyle w:val="Emphasis"/>
        </w:rPr>
        <w:t>ClientAuthenticationMechanisms</w:t>
      </w:r>
      <w:proofErr w:type="spellEnd"/>
      <w:r>
        <w:t xml:space="preserve"> identifies the SASL mechanisms that are enabled for secure HiSLIP connections. The default of the </w:t>
      </w:r>
      <w:r>
        <w:rPr>
          <w:rStyle w:val="Emphasis"/>
        </w:rPr>
        <w:t>enabled</w:t>
      </w:r>
      <w:r>
        <w:t xml:space="preserve"> attribute for each element is true, therefore, its presence with no attributes enables the mechanism. The absence of an element disables the corresponding mechanism. </w:t>
      </w:r>
    </w:p>
    <w:p w14:paraId="0691BB4B" w14:textId="77777777" w:rsidR="00740D05" w:rsidRDefault="00740D05" w:rsidP="006E2324">
      <w:pPr>
        <w:pStyle w:val="NormalWeb"/>
        <w:spacing w:after="120"/>
        <w:divId w:val="103577117"/>
      </w:pPr>
      <w:r>
        <w:rPr>
          <w:b/>
          <w:bCs/>
        </w:rPr>
        <w:t>OBSERVATION:</w:t>
      </w:r>
      <w:r>
        <w:rPr>
          <w:rStyle w:val="Emphasis"/>
        </w:rPr>
        <w:t xml:space="preserve"> </w:t>
      </w:r>
      <w:proofErr w:type="spellStart"/>
      <w:r>
        <w:rPr>
          <w:rStyle w:val="Emphasis"/>
        </w:rPr>
        <w:t>ClientAuthenticationMechanisms</w:t>
      </w:r>
      <w:proofErr w:type="spellEnd"/>
      <w:r>
        <w:rPr>
          <w:rStyle w:val="Emphasis"/>
        </w:rPr>
        <w:t xml:space="preserve"> does not affect the behavior of unsecure HiSLIP connections which may be enabled using HiSLIP/@mandatoryEncryption and HiSLIP/@mustStartEncrypted</w:t>
      </w:r>
      <w:r>
        <w:t xml:space="preserve">. </w:t>
      </w:r>
    </w:p>
    <w:p w14:paraId="1FCAE378" w14:textId="77777777" w:rsidR="00740D05" w:rsidRDefault="00740D05" w:rsidP="006E2324">
      <w:pPr>
        <w:pStyle w:val="NormalWeb"/>
        <w:spacing w:after="120"/>
        <w:divId w:val="103577117"/>
      </w:pPr>
      <w:r>
        <w:rPr>
          <w:b/>
          <w:bCs/>
        </w:rPr>
        <w:t>OBSERVATION:</w:t>
      </w:r>
      <w:r>
        <w:rPr>
          <w:rStyle w:val="Emphasis"/>
        </w:rPr>
        <w:t xml:space="preserve"> Client credentials are shared amongst the mechanisms and are described in the root </w:t>
      </w:r>
      <w:proofErr w:type="spellStart"/>
      <w:r>
        <w:rPr>
          <w:rStyle w:val="Emphasis"/>
        </w:rPr>
        <w:t>ClientAuthentication</w:t>
      </w:r>
      <w:proofErr w:type="spellEnd"/>
      <w:r>
        <w:rPr>
          <w:rStyle w:val="Emphasis"/>
        </w:rPr>
        <w:t xml:space="preserve"> element.</w:t>
      </w:r>
      <w:r>
        <w:t xml:space="preserve"> </w:t>
      </w:r>
    </w:p>
    <w:p w14:paraId="4585476A" w14:textId="77777777" w:rsidR="00740D05" w:rsidRDefault="00740D05" w:rsidP="006E2324">
      <w:pPr>
        <w:pStyle w:val="NormalWeb"/>
        <w:spacing w:after="120"/>
        <w:divId w:val="103577117"/>
      </w:pPr>
      <w:r>
        <w:rPr>
          <w:b/>
          <w:bCs/>
        </w:rPr>
        <w:t>RULE:23.12.13-1</w:t>
      </w:r>
      <w:r>
        <w:t xml:space="preserve"> the device shall include in its response each element that it implements, indicating a false enable attribute where disabled. Devices shall omit the elements that represent mechanisms they do not support. </w:t>
      </w:r>
    </w:p>
    <w:p w14:paraId="251178AA" w14:textId="77777777" w:rsidR="00740D05" w:rsidRDefault="00740D05" w:rsidP="006E2324">
      <w:pPr>
        <w:pStyle w:val="NormalWeb"/>
        <w:spacing w:after="120"/>
        <w:divId w:val="103577117"/>
      </w:pPr>
      <w:r>
        <w:rPr>
          <w:b/>
          <w:bCs/>
        </w:rPr>
        <w:t>RULE:23.12.13-2</w:t>
      </w:r>
      <w:r>
        <w:t xml:space="preserve"> Devices that implement device-specific SASL mechanisms shall follow the pattern of defining additional elements that enable and configure those mechanisms using the </w:t>
      </w:r>
      <w:proofErr w:type="spellStart"/>
      <w:r>
        <w:rPr>
          <w:rStyle w:val="Emphasis"/>
        </w:rPr>
        <w:t>AuthenticationMechanism</w:t>
      </w:r>
      <w:proofErr w:type="spellEnd"/>
      <w:r>
        <w:t xml:space="preserve"> complex type, or types derived from it. </w:t>
      </w:r>
    </w:p>
    <w:p w14:paraId="2A4ECC5A" w14:textId="77777777" w:rsidR="00740D05" w:rsidRDefault="00740D05" w:rsidP="006E2324">
      <w:pPr>
        <w:pStyle w:val="NormalWeb"/>
        <w:spacing w:after="120"/>
        <w:divId w:val="556401912"/>
      </w:pPr>
      <w:r>
        <w:t xml:space="preserve">The </w:t>
      </w:r>
      <w:proofErr w:type="spellStart"/>
      <w:r>
        <w:rPr>
          <w:rStyle w:val="Emphasis"/>
        </w:rPr>
        <w:t>ClientAuthenticationMechanisms</w:t>
      </w:r>
      <w:proofErr w:type="spellEnd"/>
      <w:r>
        <w:t xml:space="preserve"> complex type has </w:t>
      </w:r>
      <w:r>
        <w:rPr>
          <w:b/>
          <w:bCs/>
        </w:rPr>
        <w:t>no attributes</w:t>
      </w:r>
    </w:p>
    <w:p w14:paraId="2C02742F" w14:textId="77777777" w:rsidR="00740D05" w:rsidRDefault="00740D05" w:rsidP="006E2324">
      <w:pPr>
        <w:pStyle w:val="Heading4"/>
        <w:spacing w:after="120"/>
        <w:divId w:val="556401912"/>
      </w:pPr>
      <w:r>
        <w:t>Sub-elements</w:t>
      </w:r>
    </w:p>
    <w:p w14:paraId="75300098"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95"/>
        <w:gridCol w:w="2565"/>
        <w:gridCol w:w="1417"/>
        <w:gridCol w:w="4183"/>
      </w:tblGrid>
      <w:tr w:rsidR="00740D05" w14:paraId="39615B3A" w14:textId="77777777">
        <w:trPr>
          <w:divId w:val="556401912"/>
          <w:tblCellSpacing w:w="15" w:type="dxa"/>
        </w:trPr>
        <w:tc>
          <w:tcPr>
            <w:tcW w:w="0" w:type="auto"/>
            <w:shd w:val="clear" w:color="auto" w:fill="008000"/>
            <w:tcMar>
              <w:top w:w="45" w:type="dxa"/>
              <w:left w:w="45" w:type="dxa"/>
              <w:bottom w:w="45" w:type="dxa"/>
              <w:right w:w="45" w:type="dxa"/>
            </w:tcMar>
            <w:vAlign w:val="center"/>
            <w:hideMark/>
          </w:tcPr>
          <w:p w14:paraId="4D93B90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72E64D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9DE518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0EAC3A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6151CB14" w14:textId="77777777">
        <w:trPr>
          <w:divId w:val="556401912"/>
          <w:tblCellSpacing w:w="15" w:type="dxa"/>
        </w:trPr>
        <w:tc>
          <w:tcPr>
            <w:tcW w:w="0" w:type="auto"/>
            <w:tcMar>
              <w:top w:w="15" w:type="dxa"/>
              <w:left w:w="45" w:type="dxa"/>
              <w:bottom w:w="15" w:type="dxa"/>
              <w:right w:w="45" w:type="dxa"/>
            </w:tcMar>
            <w:hideMark/>
          </w:tcPr>
          <w:p w14:paraId="66F58D52" w14:textId="77777777" w:rsidR="00740D05" w:rsidRDefault="00740D05" w:rsidP="006E2324">
            <w:pPr>
              <w:spacing w:after="120"/>
              <w:rPr>
                <w:rFonts w:ascii="Trebuchet MS" w:hAnsi="Trebuchet MS"/>
                <w:szCs w:val="20"/>
              </w:rPr>
            </w:pPr>
            <w:r>
              <w:rPr>
                <w:rFonts w:ascii="Trebuchet MS" w:hAnsi="Trebuchet MS"/>
                <w:szCs w:val="20"/>
              </w:rPr>
              <w:t>ANONYMOUS</w:t>
            </w:r>
          </w:p>
        </w:tc>
        <w:tc>
          <w:tcPr>
            <w:tcW w:w="0" w:type="auto"/>
            <w:tcMar>
              <w:top w:w="15" w:type="dxa"/>
              <w:left w:w="45" w:type="dxa"/>
              <w:bottom w:w="15" w:type="dxa"/>
              <w:right w:w="45" w:type="dxa"/>
            </w:tcMar>
            <w:hideMark/>
          </w:tcPr>
          <w:p w14:paraId="753B670A"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02ECEC30"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62DA329"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ANONYMOUS</w:t>
            </w:r>
            <w:r>
              <w:rPr>
                <w:rFonts w:ascii="Trebuchet MS" w:hAnsi="Trebuchet MS"/>
                <w:szCs w:val="20"/>
              </w:rPr>
              <w:t xml:space="preserve"> indicates that clients can authenticate using the SASL anonymous mechanism. </w:t>
            </w:r>
          </w:p>
          <w:p w14:paraId="2FD93ECE"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RULE:23.12.13.1-1</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ANONYMOUS.</w:t>
            </w:r>
            <w:r>
              <w:rPr>
                <w:rFonts w:ascii="Trebuchet MS" w:hAnsi="Trebuchet MS"/>
                <w:szCs w:val="20"/>
              </w:rPr>
              <w:t xml:space="preserve"> </w:t>
            </w:r>
          </w:p>
          <w:p w14:paraId="3C4B2653"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 device can optionally provide client authentication using a higher protocol layer (e.g., SCPI) when using ANONYMOUS.</w:t>
            </w:r>
            <w:r>
              <w:rPr>
                <w:rFonts w:ascii="Trebuchet MS" w:hAnsi="Trebuchet MS"/>
                <w:szCs w:val="20"/>
              </w:rPr>
              <w:t xml:space="preserve"> </w:t>
            </w:r>
          </w:p>
          <w:p w14:paraId="2A0A0E8D"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ANONYMOUS</w:t>
            </w:r>
            <w:r>
              <w:rPr>
                <w:rFonts w:ascii="Trebuchet MS" w:hAnsi="Trebuchet MS"/>
                <w:szCs w:val="20"/>
              </w:rPr>
              <w:t xml:space="preserve"> does not put the device into unsecure mode. </w:t>
            </w:r>
          </w:p>
          <w:p w14:paraId="5EDD0D3D"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RULE:23.12.13.1-2</w:t>
            </w:r>
            <w:r>
              <w:rPr>
                <w:rFonts w:ascii="Trebuchet MS" w:hAnsi="Trebuchet MS"/>
                <w:szCs w:val="20"/>
              </w:rPr>
              <w:t xml:space="preserve"> The IVI-6.5 SASL Mechanism Specification details specific requirements for SASL mechanisms. Devices shall comply with the IVI device requirements. </w:t>
            </w:r>
          </w:p>
        </w:tc>
      </w:tr>
      <w:tr w:rsidR="00740D05" w14:paraId="35176D3E" w14:textId="77777777">
        <w:trPr>
          <w:divId w:val="556401912"/>
          <w:tblCellSpacing w:w="15" w:type="dxa"/>
        </w:trPr>
        <w:tc>
          <w:tcPr>
            <w:tcW w:w="0" w:type="auto"/>
            <w:tcMar>
              <w:top w:w="15" w:type="dxa"/>
              <w:left w:w="45" w:type="dxa"/>
              <w:bottom w:w="15" w:type="dxa"/>
              <w:right w:w="45" w:type="dxa"/>
            </w:tcMar>
            <w:hideMark/>
          </w:tcPr>
          <w:p w14:paraId="19E8AA04" w14:textId="77777777" w:rsidR="00740D05" w:rsidRDefault="00740D05" w:rsidP="006E2324">
            <w:pPr>
              <w:spacing w:after="120"/>
              <w:rPr>
                <w:rFonts w:ascii="Trebuchet MS" w:hAnsi="Trebuchet MS"/>
                <w:szCs w:val="20"/>
              </w:rPr>
            </w:pPr>
            <w:r>
              <w:rPr>
                <w:rFonts w:ascii="Trebuchet MS" w:hAnsi="Trebuchet MS"/>
                <w:szCs w:val="20"/>
              </w:rPr>
              <w:t>PLAIN</w:t>
            </w:r>
          </w:p>
        </w:tc>
        <w:tc>
          <w:tcPr>
            <w:tcW w:w="0" w:type="auto"/>
            <w:tcMar>
              <w:top w:w="15" w:type="dxa"/>
              <w:left w:w="45" w:type="dxa"/>
              <w:bottom w:w="15" w:type="dxa"/>
              <w:right w:w="45" w:type="dxa"/>
            </w:tcMar>
            <w:hideMark/>
          </w:tcPr>
          <w:p w14:paraId="0DCF169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5CA1C4F1"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50D2C97"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PLAIN</w:t>
            </w:r>
            <w:r>
              <w:rPr>
                <w:rFonts w:ascii="Trebuchet MS" w:hAnsi="Trebuchet MS"/>
                <w:szCs w:val="20"/>
              </w:rPr>
              <w:t xml:space="preserve"> indicates that clients can authenticate using the SASL PLAIN mechanism. </w:t>
            </w:r>
          </w:p>
          <w:p w14:paraId="25746AEF" w14:textId="77777777" w:rsidR="00740D05" w:rsidRDefault="00740D05" w:rsidP="006E2324">
            <w:pPr>
              <w:pStyle w:val="NormalWeb"/>
              <w:spacing w:after="120"/>
              <w:rPr>
                <w:rFonts w:ascii="Trebuchet MS" w:hAnsi="Trebuchet MS"/>
                <w:szCs w:val="20"/>
              </w:rPr>
            </w:pPr>
            <w:r>
              <w:rPr>
                <w:rFonts w:ascii="Trebuchet MS" w:hAnsi="Trebuchet MS"/>
                <w:b/>
                <w:bCs/>
                <w:szCs w:val="20"/>
              </w:rPr>
              <w:lastRenderedPageBreak/>
              <w:t>RULE:23.12.13.1-3</w:t>
            </w:r>
            <w:r>
              <w:rPr>
                <w:rFonts w:ascii="Trebuchet MS" w:hAnsi="Trebuchet MS"/>
                <w:szCs w:val="20"/>
              </w:rPr>
              <w:t xml:space="preserve"> The IVI-6.5 SASL Mechanism Specification details the specific device and client requirements for the generation of usernames and passwords. Devices shall comply with the IVI device requirements. </w:t>
            </w:r>
          </w:p>
          <w:p w14:paraId="7E3710A3"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RULE:23.12.13.1-4</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PLAIN.</w:t>
            </w:r>
            <w:r>
              <w:rPr>
                <w:rFonts w:ascii="Trebuchet MS" w:hAnsi="Trebuchet MS"/>
                <w:szCs w:val="20"/>
              </w:rPr>
              <w:t xml:space="preserve"> </w:t>
            </w:r>
          </w:p>
          <w:p w14:paraId="218637CD"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PLAIN</w:t>
            </w:r>
            <w:r>
              <w:rPr>
                <w:rFonts w:ascii="Trebuchet MS" w:hAnsi="Trebuchet MS"/>
                <w:szCs w:val="20"/>
              </w:rPr>
              <w:t xml:space="preserve"> does not put the device into unsecure mode. </w:t>
            </w:r>
          </w:p>
        </w:tc>
      </w:tr>
      <w:tr w:rsidR="00740D05" w14:paraId="081CD0A3" w14:textId="77777777">
        <w:trPr>
          <w:divId w:val="556401912"/>
          <w:tblCellSpacing w:w="15" w:type="dxa"/>
        </w:trPr>
        <w:tc>
          <w:tcPr>
            <w:tcW w:w="0" w:type="auto"/>
            <w:tcMar>
              <w:top w:w="15" w:type="dxa"/>
              <w:left w:w="45" w:type="dxa"/>
              <w:bottom w:w="15" w:type="dxa"/>
              <w:right w:w="45" w:type="dxa"/>
            </w:tcMar>
            <w:hideMark/>
          </w:tcPr>
          <w:p w14:paraId="5EC6BF16" w14:textId="77777777" w:rsidR="00740D05" w:rsidRDefault="00740D05" w:rsidP="006E2324">
            <w:pPr>
              <w:spacing w:after="120"/>
              <w:rPr>
                <w:rFonts w:ascii="Trebuchet MS" w:hAnsi="Trebuchet MS"/>
                <w:szCs w:val="20"/>
              </w:rPr>
            </w:pPr>
            <w:r>
              <w:rPr>
                <w:rFonts w:ascii="Trebuchet MS" w:hAnsi="Trebuchet MS"/>
                <w:szCs w:val="20"/>
              </w:rPr>
              <w:lastRenderedPageBreak/>
              <w:t>SCRAM</w:t>
            </w:r>
          </w:p>
        </w:tc>
        <w:tc>
          <w:tcPr>
            <w:tcW w:w="0" w:type="auto"/>
            <w:tcMar>
              <w:top w:w="15" w:type="dxa"/>
              <w:left w:w="45" w:type="dxa"/>
              <w:bottom w:w="15" w:type="dxa"/>
              <w:right w:w="45" w:type="dxa"/>
            </w:tcMar>
            <w:hideMark/>
          </w:tcPr>
          <w:p w14:paraId="099D877C"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7B636760"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F81CB15"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SCRAM</w:t>
            </w:r>
            <w:r>
              <w:rPr>
                <w:rFonts w:ascii="Trebuchet MS" w:hAnsi="Trebuchet MS"/>
                <w:szCs w:val="20"/>
              </w:rPr>
              <w:t xml:space="preserve"> indicates that clients can authenticate using the SASL SCRAM (Salted Challenge Response Authentication Mechanism) mechanism. </w:t>
            </w:r>
          </w:p>
          <w:p w14:paraId="2158AC30"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Two attributes that are used to configure the SCRAM mechanism are located on the element </w:t>
            </w:r>
            <w:proofErr w:type="spellStart"/>
            <w:r>
              <w:rPr>
                <w:rFonts w:ascii="Trebuchet MS" w:hAnsi="Trebuchet MS"/>
                <w:szCs w:val="20"/>
              </w:rPr>
              <w:t>LXICommonConfiguration</w:t>
            </w:r>
            <w:proofErr w:type="spellEnd"/>
            <w:r>
              <w:rPr>
                <w:rFonts w:ascii="Trebuchet MS" w:hAnsi="Trebuchet MS"/>
                <w:szCs w:val="20"/>
              </w:rPr>
              <w:t>/</w:t>
            </w:r>
            <w:proofErr w:type="spellStart"/>
            <w:r>
              <w:rPr>
                <w:rFonts w:ascii="Trebuchet MS" w:hAnsi="Trebuchet MS"/>
                <w:szCs w:val="20"/>
              </w:rPr>
              <w:t>ClientAuthentication</w:t>
            </w:r>
            <w:proofErr w:type="spellEnd"/>
            <w:r>
              <w:rPr>
                <w:rFonts w:ascii="Trebuchet MS" w:hAnsi="Trebuchet MS"/>
                <w:szCs w:val="20"/>
              </w:rPr>
              <w:t xml:space="preserve">. See them for additional details. </w:t>
            </w:r>
          </w:p>
          <w:p w14:paraId="61D272D2"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RULE:23.12.13.1-5</w:t>
            </w:r>
            <w:r>
              <w:rPr>
                <w:rFonts w:ascii="Trebuchet MS" w:hAnsi="Trebuchet MS"/>
                <w:szCs w:val="20"/>
              </w:rPr>
              <w:t xml:space="preserve"> The IVI 6.5 SASL Mechanism Specification details the specific device and client requirements for the use of the SASL SCRAM mechanism with HiSLIP. Devices shall comply with the IVI device requirements. </w:t>
            </w:r>
          </w:p>
          <w:p w14:paraId="618BC3C5"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RULE:23.12.13.1-6</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SCRAM.</w:t>
            </w:r>
            <w:r>
              <w:rPr>
                <w:rFonts w:ascii="Trebuchet MS" w:hAnsi="Trebuchet MS"/>
                <w:szCs w:val="20"/>
              </w:rPr>
              <w:t xml:space="preserve"> </w:t>
            </w:r>
          </w:p>
          <w:p w14:paraId="49E24278"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SCRAM</w:t>
            </w:r>
            <w:r>
              <w:rPr>
                <w:rFonts w:ascii="Trebuchet MS" w:hAnsi="Trebuchet MS"/>
                <w:szCs w:val="20"/>
              </w:rPr>
              <w:t xml:space="preserve"> does not put the device into unsecure mode. </w:t>
            </w:r>
          </w:p>
        </w:tc>
      </w:tr>
      <w:tr w:rsidR="00740D05" w14:paraId="17CB4149" w14:textId="77777777">
        <w:trPr>
          <w:divId w:val="556401912"/>
          <w:tblCellSpacing w:w="15" w:type="dxa"/>
        </w:trPr>
        <w:tc>
          <w:tcPr>
            <w:tcW w:w="0" w:type="auto"/>
            <w:tcMar>
              <w:top w:w="15" w:type="dxa"/>
              <w:left w:w="45" w:type="dxa"/>
              <w:bottom w:w="15" w:type="dxa"/>
              <w:right w:w="45" w:type="dxa"/>
            </w:tcMar>
            <w:hideMark/>
          </w:tcPr>
          <w:p w14:paraId="547CA4ED" w14:textId="77777777" w:rsidR="00740D05" w:rsidRDefault="00740D05" w:rsidP="006E2324">
            <w:pPr>
              <w:spacing w:after="120"/>
              <w:rPr>
                <w:rFonts w:ascii="Trebuchet MS" w:hAnsi="Trebuchet MS"/>
                <w:szCs w:val="20"/>
              </w:rPr>
            </w:pPr>
            <w:r>
              <w:rPr>
                <w:rFonts w:ascii="Trebuchet MS" w:hAnsi="Trebuchet MS"/>
                <w:szCs w:val="20"/>
              </w:rPr>
              <w:t>MTLS</w:t>
            </w:r>
          </w:p>
        </w:tc>
        <w:tc>
          <w:tcPr>
            <w:tcW w:w="0" w:type="auto"/>
            <w:tcMar>
              <w:top w:w="15" w:type="dxa"/>
              <w:left w:w="45" w:type="dxa"/>
              <w:bottom w:w="15" w:type="dxa"/>
              <w:right w:w="45" w:type="dxa"/>
            </w:tcMar>
            <w:hideMark/>
          </w:tcPr>
          <w:p w14:paraId="4CCFFC47"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620E0403"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EBCC739"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MTLS</w:t>
            </w:r>
            <w:r>
              <w:rPr>
                <w:rFonts w:ascii="Trebuchet MS" w:hAnsi="Trebuchet MS"/>
                <w:szCs w:val="20"/>
              </w:rPr>
              <w:t xml:space="preserve"> indicates that devices </w:t>
            </w:r>
            <w:proofErr w:type="gramStart"/>
            <w:r>
              <w:rPr>
                <w:rFonts w:ascii="Trebuchet MS" w:hAnsi="Trebuchet MS"/>
                <w:szCs w:val="20"/>
              </w:rPr>
              <w:t>authenticates</w:t>
            </w:r>
            <w:proofErr w:type="gramEnd"/>
            <w:r>
              <w:rPr>
                <w:rFonts w:ascii="Trebuchet MS" w:hAnsi="Trebuchet MS"/>
                <w:szCs w:val="20"/>
              </w:rPr>
              <w:t xml:space="preserve"> TLS clients using TLS mutual authentication (</w:t>
            </w:r>
            <w:proofErr w:type="spellStart"/>
            <w:r>
              <w:rPr>
                <w:rFonts w:ascii="Trebuchet MS" w:hAnsi="Trebuchet MS"/>
                <w:szCs w:val="20"/>
              </w:rPr>
              <w:t>mTLS</w:t>
            </w:r>
            <w:proofErr w:type="spellEnd"/>
            <w:r>
              <w:rPr>
                <w:rFonts w:ascii="Trebuchet MS" w:hAnsi="Trebuchet MS"/>
                <w:szCs w:val="20"/>
              </w:rPr>
              <w:t xml:space="preserve">). </w:t>
            </w:r>
          </w:p>
          <w:p w14:paraId="3B33B145"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w:t>
            </w:r>
            <w:proofErr w:type="spellStart"/>
            <w:r>
              <w:rPr>
                <w:rStyle w:val="Emphasis"/>
                <w:rFonts w:ascii="Trebuchet MS" w:hAnsi="Trebuchet MS"/>
                <w:szCs w:val="20"/>
              </w:rPr>
              <w:t>mTLS</w:t>
            </w:r>
            <w:proofErr w:type="spellEnd"/>
            <w:r>
              <w:rPr>
                <w:rStyle w:val="Emphasis"/>
                <w:rFonts w:ascii="Trebuchet MS" w:hAnsi="Trebuchet MS"/>
                <w:szCs w:val="20"/>
              </w:rPr>
              <w:t xml:space="preserve"> connections provide client authentication outside of the SASL mechanisms, therefore SASL refers to </w:t>
            </w:r>
            <w:proofErr w:type="spellStart"/>
            <w:r>
              <w:rPr>
                <w:rStyle w:val="Emphasis"/>
                <w:rFonts w:ascii="Trebuchet MS" w:hAnsi="Trebuchet MS"/>
                <w:szCs w:val="20"/>
              </w:rPr>
              <w:t>mTLS</w:t>
            </w:r>
            <w:proofErr w:type="spellEnd"/>
            <w:r>
              <w:rPr>
                <w:rStyle w:val="Emphasis"/>
                <w:rFonts w:ascii="Trebuchet MS" w:hAnsi="Trebuchet MS"/>
                <w:szCs w:val="20"/>
              </w:rPr>
              <w:t xml:space="preserve"> as an EXTERNAL mechanism.</w:t>
            </w:r>
            <w:r>
              <w:rPr>
                <w:rFonts w:ascii="Trebuchet MS" w:hAnsi="Trebuchet MS"/>
                <w:szCs w:val="20"/>
              </w:rPr>
              <w:t xml:space="preserve"> </w:t>
            </w:r>
          </w:p>
          <w:p w14:paraId="49247C8E"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MTLS</w:t>
            </w:r>
            <w:r>
              <w:rPr>
                <w:rFonts w:ascii="Trebuchet MS" w:hAnsi="Trebuchet MS"/>
                <w:szCs w:val="20"/>
              </w:rPr>
              <w:t xml:space="preserve"> does not put the device into unsecure mode. </w:t>
            </w:r>
          </w:p>
        </w:tc>
      </w:tr>
      <w:tr w:rsidR="00740D05" w14:paraId="20A01470" w14:textId="77777777">
        <w:trPr>
          <w:divId w:val="556401912"/>
          <w:tblCellSpacing w:w="15" w:type="dxa"/>
        </w:trPr>
        <w:tc>
          <w:tcPr>
            <w:tcW w:w="0" w:type="auto"/>
            <w:tcMar>
              <w:top w:w="15" w:type="dxa"/>
              <w:left w:w="45" w:type="dxa"/>
              <w:bottom w:w="15" w:type="dxa"/>
              <w:right w:w="45" w:type="dxa"/>
            </w:tcMar>
            <w:hideMark/>
          </w:tcPr>
          <w:p w14:paraId="6B943DFF" w14:textId="77777777" w:rsidR="00740D05" w:rsidRDefault="00740D05" w:rsidP="006E2324">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311B4D7C"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7F784C9C"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51FF036"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Other extension elements may be included to configure authentication mechanisms that are beyond the scope of the LXI specification. </w:t>
            </w:r>
          </w:p>
          <w:p w14:paraId="754F250D"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Where registered SASL mechanisms are used, the IANA designation for those mechanisms should be used in the XML. </w:t>
            </w:r>
          </w:p>
          <w:p w14:paraId="784D50F7" w14:textId="77777777" w:rsidR="00740D05" w:rsidRDefault="00740D05" w:rsidP="006E2324">
            <w:pPr>
              <w:pStyle w:val="NormalWeb"/>
              <w:spacing w:after="120"/>
              <w:rPr>
                <w:rFonts w:ascii="Trebuchet MS" w:hAnsi="Trebuchet MS"/>
                <w:szCs w:val="20"/>
              </w:rPr>
            </w:pPr>
            <w:r>
              <w:rPr>
                <w:rFonts w:ascii="Trebuchet MS" w:hAnsi="Trebuchet MS"/>
                <w:b/>
                <w:bCs/>
                <w:szCs w:val="20"/>
              </w:rPr>
              <w:lastRenderedPageBreak/>
              <w:t>RULE:23.12.13.1-7</w:t>
            </w:r>
            <w:r>
              <w:rPr>
                <w:rFonts w:ascii="Trebuchet MS" w:hAnsi="Trebuchet MS"/>
                <w:szCs w:val="20"/>
              </w:rPr>
              <w:t xml:space="preserve"> Devices shall ignore mechanisms that they do not implement. </w:t>
            </w:r>
          </w:p>
          <w:p w14:paraId="49280DA3"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Devices that implement extension mechanisms per this attribute shall include them in the response. </w:t>
            </w:r>
          </w:p>
        </w:tc>
      </w:tr>
    </w:tbl>
    <w:p w14:paraId="383CC795" w14:textId="77777777" w:rsidR="00740D05" w:rsidRDefault="00740D05" w:rsidP="006E2324">
      <w:pPr>
        <w:spacing w:after="120"/>
        <w:divId w:val="556401912"/>
        <w:rPr>
          <w:sz w:val="24"/>
        </w:rPr>
      </w:pPr>
    </w:p>
    <w:p w14:paraId="0EC17021" w14:textId="77777777" w:rsidR="00740D05" w:rsidRDefault="00740D05" w:rsidP="006E2324">
      <w:pPr>
        <w:pStyle w:val="Heading3"/>
        <w:spacing w:after="120"/>
        <w:divId w:val="556401912"/>
      </w:pPr>
      <w:bookmarkStart w:id="143" w:name="_Toc192606134"/>
      <w:proofErr w:type="spellStart"/>
      <w:r>
        <w:t>AuthenticationMechanism</w:t>
      </w:r>
      <w:bookmarkEnd w:id="143"/>
      <w:proofErr w:type="spellEnd"/>
    </w:p>
    <w:p w14:paraId="2DF76307" w14:textId="77777777" w:rsidR="00740D05" w:rsidRDefault="00740D05" w:rsidP="006E2324">
      <w:pPr>
        <w:pStyle w:val="NormalWeb"/>
        <w:spacing w:after="120"/>
        <w:divId w:val="52047339"/>
        <w:rPr>
          <w:rFonts w:eastAsiaTheme="minorEastAsia"/>
        </w:rPr>
      </w:pPr>
      <w:proofErr w:type="spellStart"/>
      <w:r>
        <w:rPr>
          <w:rStyle w:val="Emphasis"/>
        </w:rPr>
        <w:t>AuthenticationMechanism</w:t>
      </w:r>
      <w:proofErr w:type="spellEnd"/>
      <w:r>
        <w:t xml:space="preserve"> specifies a type of client authentication. It is used for both HiSLIP SASL mechanisms and HTTPS security schemes.</w:t>
      </w:r>
    </w:p>
    <w:p w14:paraId="069ED080" w14:textId="77777777" w:rsidR="00740D05" w:rsidRDefault="00740D05" w:rsidP="006E2324">
      <w:pPr>
        <w:pStyle w:val="NormalWeb"/>
        <w:spacing w:after="120"/>
        <w:divId w:val="52047339"/>
      </w:pPr>
      <w:proofErr w:type="spellStart"/>
      <w:r>
        <w:rPr>
          <w:rStyle w:val="Emphasis"/>
        </w:rPr>
        <w:t>AuthenticationMechanism</w:t>
      </w:r>
      <w:proofErr w:type="spellEnd"/>
      <w:r>
        <w:rPr>
          <w:rStyle w:val="Emphasis"/>
        </w:rPr>
        <w:t>/@enabled</w:t>
      </w:r>
      <w:r>
        <w:t xml:space="preserve"> indicates if the mechanism is currently enabled. The tag for the element indicates the specific mechanism or scheme. </w:t>
      </w:r>
    </w:p>
    <w:p w14:paraId="15B16085" w14:textId="77777777" w:rsidR="00740D05" w:rsidRDefault="00740D05" w:rsidP="006E2324">
      <w:pPr>
        <w:pStyle w:val="NormalWeb"/>
        <w:spacing w:after="120"/>
        <w:divId w:val="52047339"/>
      </w:pPr>
      <w:r>
        <w:t xml:space="preserve">HTTP client authentication is described in RFC7235. IANA maintains a list of HTTP authentication </w:t>
      </w:r>
      <w:proofErr w:type="gramStart"/>
      <w:r>
        <w:t>schemes,</w:t>
      </w:r>
      <w:proofErr w:type="gramEnd"/>
      <w:r>
        <w:t xml:space="preserve"> the IANA names of those schemes are generally used as the tag name of the element used to enable the HTTP authentication scheme. </w:t>
      </w:r>
    </w:p>
    <w:p w14:paraId="50D093A0" w14:textId="77777777" w:rsidR="00740D05" w:rsidRDefault="00740D05" w:rsidP="006E2324">
      <w:pPr>
        <w:pStyle w:val="NormalWeb"/>
        <w:spacing w:after="120"/>
        <w:divId w:val="52047339"/>
      </w:pPr>
      <w:r>
        <w:t xml:space="preserve">SASL mechanisms are generally specified using the registered SASL mechanism names. For instance, the </w:t>
      </w:r>
      <w:r>
        <w:rPr>
          <w:rStyle w:val="Emphasis"/>
        </w:rPr>
        <w:t>PLAIN</w:t>
      </w:r>
      <w:r>
        <w:t xml:space="preserve"> SASL mechanism is controlled with an element with the tag (name) </w:t>
      </w:r>
      <w:r>
        <w:rPr>
          <w:rStyle w:val="Emphasis"/>
        </w:rPr>
        <w:t>PLAIN</w:t>
      </w:r>
      <w:r>
        <w:t xml:space="preserve">, and the type </w:t>
      </w:r>
      <w:proofErr w:type="spellStart"/>
      <w:r>
        <w:rPr>
          <w:rStyle w:val="Emphasis"/>
        </w:rPr>
        <w:t>AuthenticationMechanism</w:t>
      </w:r>
      <w:proofErr w:type="spellEnd"/>
      <w:r>
        <w:t xml:space="preserve">. The </w:t>
      </w:r>
      <w:r>
        <w:rPr>
          <w:rStyle w:val="Emphasis"/>
        </w:rPr>
        <w:t>PLAIN</w:t>
      </w:r>
      <w:r>
        <w:t xml:space="preserve"> mechanism is enabled if </w:t>
      </w:r>
      <w:r>
        <w:rPr>
          <w:rStyle w:val="Emphasis"/>
        </w:rPr>
        <w:t>PLAIN/@enabled</w:t>
      </w:r>
      <w:r>
        <w:t xml:space="preserve"> attribute is </w:t>
      </w:r>
      <w:r>
        <w:rPr>
          <w:rStyle w:val="Emphasis"/>
        </w:rPr>
        <w:t>true</w:t>
      </w:r>
      <w:r>
        <w:t xml:space="preserve">. </w:t>
      </w:r>
    </w:p>
    <w:p w14:paraId="6CBC3BA3" w14:textId="77777777" w:rsidR="00740D05" w:rsidRDefault="00740D05" w:rsidP="006E2324">
      <w:pPr>
        <w:pStyle w:val="NormalWeb"/>
        <w:spacing w:after="120"/>
        <w:divId w:val="52047339"/>
      </w:pPr>
      <w:r>
        <w:rPr>
          <w:b/>
          <w:bCs/>
        </w:rPr>
        <w:t>RULE:23.12.14-1</w:t>
      </w:r>
      <w:r>
        <w:t xml:space="preserve"> Where possible, additional client authentication capabilities beyond the scope of the LXI Security Extended Function shall be created using this type. However, if those capabilities require additional configuration, they shall define their own type by extending the </w:t>
      </w:r>
      <w:proofErr w:type="spellStart"/>
      <w:r>
        <w:rPr>
          <w:rStyle w:val="Emphasis"/>
        </w:rPr>
        <w:t>AuthenticationMechanism</w:t>
      </w:r>
      <w:proofErr w:type="spellEnd"/>
      <w:r>
        <w:t xml:space="preserve"> </w:t>
      </w:r>
      <w:proofErr w:type="spellStart"/>
      <w:r>
        <w:t>ComplexType</w:t>
      </w:r>
      <w:proofErr w:type="spellEnd"/>
      <w:r>
        <w:t xml:space="preserve">. </w:t>
      </w:r>
    </w:p>
    <w:p w14:paraId="0C48C63E"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311"/>
        <w:gridCol w:w="2108"/>
        <w:gridCol w:w="1753"/>
        <w:gridCol w:w="4188"/>
      </w:tblGrid>
      <w:tr w:rsidR="00740D05" w14:paraId="0ACC1321"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5EE9ECE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F320C1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E07CF9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CB29A0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6C0010C7" w14:textId="77777777">
        <w:trPr>
          <w:divId w:val="556401912"/>
          <w:tblCellSpacing w:w="15" w:type="dxa"/>
        </w:trPr>
        <w:tc>
          <w:tcPr>
            <w:tcW w:w="0" w:type="auto"/>
            <w:tcMar>
              <w:top w:w="15" w:type="dxa"/>
              <w:left w:w="45" w:type="dxa"/>
              <w:bottom w:w="15" w:type="dxa"/>
              <w:right w:w="45" w:type="dxa"/>
            </w:tcMar>
            <w:hideMark/>
          </w:tcPr>
          <w:p w14:paraId="520693E2" w14:textId="77777777" w:rsidR="00740D05" w:rsidRDefault="00740D05" w:rsidP="006E2324">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57B0A47B" w14:textId="77777777">
              <w:trPr>
                <w:gridAfter w:val="1"/>
                <w:tblCellSpacing w:w="15" w:type="dxa"/>
              </w:trPr>
              <w:tc>
                <w:tcPr>
                  <w:tcW w:w="0" w:type="auto"/>
                  <w:tcMar>
                    <w:top w:w="15" w:type="dxa"/>
                    <w:left w:w="45" w:type="dxa"/>
                    <w:bottom w:w="15" w:type="dxa"/>
                    <w:right w:w="45" w:type="dxa"/>
                  </w:tcMar>
                  <w:hideMark/>
                </w:tcPr>
                <w:p w14:paraId="61641619" w14:textId="77777777" w:rsidR="00740D05" w:rsidRDefault="00740D05" w:rsidP="006E2324">
                  <w:pPr>
                    <w:spacing w:after="120"/>
                    <w:rPr>
                      <w:rFonts w:ascii="Trebuchet MS" w:hAnsi="Trebuchet MS"/>
                      <w:szCs w:val="20"/>
                    </w:rPr>
                  </w:pPr>
                </w:p>
              </w:tc>
            </w:tr>
            <w:tr w:rsidR="00740D05" w14:paraId="4C0142E9" w14:textId="77777777">
              <w:trPr>
                <w:tblCellSpacing w:w="15" w:type="dxa"/>
              </w:trPr>
              <w:tc>
                <w:tcPr>
                  <w:tcW w:w="0" w:type="auto"/>
                  <w:tcMar>
                    <w:top w:w="15" w:type="dxa"/>
                    <w:left w:w="45" w:type="dxa"/>
                    <w:bottom w:w="15" w:type="dxa"/>
                    <w:right w:w="45" w:type="dxa"/>
                  </w:tcMar>
                  <w:hideMark/>
                </w:tcPr>
                <w:p w14:paraId="2EA2F600"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CC42662"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34F96140" w14:textId="77777777">
              <w:trPr>
                <w:tblCellSpacing w:w="15" w:type="dxa"/>
              </w:trPr>
              <w:tc>
                <w:tcPr>
                  <w:tcW w:w="0" w:type="auto"/>
                  <w:tcMar>
                    <w:top w:w="15" w:type="dxa"/>
                    <w:left w:w="45" w:type="dxa"/>
                    <w:bottom w:w="15" w:type="dxa"/>
                    <w:right w:w="45" w:type="dxa"/>
                  </w:tcMar>
                  <w:hideMark/>
                </w:tcPr>
                <w:p w14:paraId="6770BF28"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B624B8D"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490C8BBE" w14:textId="77777777">
              <w:trPr>
                <w:tblCellSpacing w:w="15" w:type="dxa"/>
              </w:trPr>
              <w:tc>
                <w:tcPr>
                  <w:tcW w:w="0" w:type="auto"/>
                  <w:tcMar>
                    <w:top w:w="15" w:type="dxa"/>
                    <w:left w:w="45" w:type="dxa"/>
                    <w:bottom w:w="15" w:type="dxa"/>
                    <w:right w:w="45" w:type="dxa"/>
                  </w:tcMar>
                  <w:hideMark/>
                </w:tcPr>
                <w:p w14:paraId="5E14A5FF"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93107FE"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0159C428"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BC6D49F"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5D7CA67"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that the SASL mechanism or HTTP scheme is enabled. </w:t>
            </w:r>
          </w:p>
          <w:p w14:paraId="027CB35A"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RULE:23.12.14.1-1</w:t>
            </w:r>
            <w:r>
              <w:rPr>
                <w:rFonts w:ascii="Trebuchet MS" w:hAnsi="Trebuchet MS"/>
                <w:szCs w:val="20"/>
              </w:rPr>
              <w:t xml:space="preserve"> On LCI, the enabled mechanisms do not change. </w:t>
            </w:r>
          </w:p>
          <w:p w14:paraId="04F946AF"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RULE:23.12.14.1-2</w:t>
            </w:r>
            <w:r>
              <w:rPr>
                <w:rFonts w:ascii="Trebuchet MS" w:hAnsi="Trebuchet MS"/>
                <w:szCs w:val="20"/>
              </w:rPr>
              <w:t xml:space="preserve"> </w:t>
            </w:r>
          </w:p>
          <w:p w14:paraId="6A1969E3"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3FB7D54A" w14:textId="77777777">
        <w:trPr>
          <w:divId w:val="556401912"/>
          <w:tblCellSpacing w:w="15" w:type="dxa"/>
        </w:trPr>
        <w:tc>
          <w:tcPr>
            <w:tcW w:w="0" w:type="auto"/>
            <w:tcMar>
              <w:top w:w="15" w:type="dxa"/>
              <w:left w:w="45" w:type="dxa"/>
              <w:bottom w:w="15" w:type="dxa"/>
              <w:right w:w="45" w:type="dxa"/>
            </w:tcMar>
            <w:hideMark/>
          </w:tcPr>
          <w:p w14:paraId="5990A5B7" w14:textId="77777777" w:rsidR="00740D05" w:rsidRDefault="00740D05" w:rsidP="006E2324">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740D05" w14:paraId="61FEEC94" w14:textId="77777777">
              <w:trPr>
                <w:tblCellSpacing w:w="15" w:type="dxa"/>
              </w:trPr>
              <w:tc>
                <w:tcPr>
                  <w:tcW w:w="0" w:type="auto"/>
                  <w:tcMar>
                    <w:top w:w="15" w:type="dxa"/>
                    <w:left w:w="45" w:type="dxa"/>
                    <w:bottom w:w="15" w:type="dxa"/>
                    <w:right w:w="45" w:type="dxa"/>
                  </w:tcMar>
                  <w:hideMark/>
                </w:tcPr>
                <w:p w14:paraId="1D324E66"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DF66EA1"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r>
            <w:tr w:rsidR="00740D05" w14:paraId="4C3DE31A" w14:textId="77777777">
              <w:trPr>
                <w:tblCellSpacing w:w="15" w:type="dxa"/>
              </w:trPr>
              <w:tc>
                <w:tcPr>
                  <w:tcW w:w="0" w:type="auto"/>
                  <w:tcMar>
                    <w:top w:w="15" w:type="dxa"/>
                    <w:left w:w="45" w:type="dxa"/>
                    <w:bottom w:w="15" w:type="dxa"/>
                    <w:right w:w="45" w:type="dxa"/>
                  </w:tcMar>
                  <w:hideMark/>
                </w:tcPr>
                <w:p w14:paraId="0BC6DEA8"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758944B" w14:textId="77777777" w:rsidR="00740D05" w:rsidRDefault="00740D05" w:rsidP="006E2324">
                  <w:pPr>
                    <w:spacing w:after="120"/>
                    <w:rPr>
                      <w:rFonts w:ascii="Trebuchet MS" w:hAnsi="Trebuchet MS"/>
                      <w:szCs w:val="20"/>
                    </w:rPr>
                  </w:pPr>
                  <w:r>
                    <w:rPr>
                      <w:rStyle w:val="Emphasis"/>
                      <w:rFonts w:ascii="Trebuchet MS" w:hAnsi="Trebuchet MS"/>
                      <w:szCs w:val="20"/>
                    </w:rPr>
                    <w:t>Optional</w:t>
                  </w:r>
                </w:p>
              </w:tc>
            </w:tr>
            <w:tr w:rsidR="00740D05" w14:paraId="229338BA" w14:textId="77777777">
              <w:trPr>
                <w:tblCellSpacing w:w="15" w:type="dxa"/>
              </w:trPr>
              <w:tc>
                <w:tcPr>
                  <w:tcW w:w="0" w:type="auto"/>
                  <w:tcMar>
                    <w:top w:w="15" w:type="dxa"/>
                    <w:left w:w="45" w:type="dxa"/>
                    <w:bottom w:w="15" w:type="dxa"/>
                    <w:right w:w="45" w:type="dxa"/>
                  </w:tcMar>
                  <w:hideMark/>
                </w:tcPr>
                <w:p w14:paraId="7D3E3ED3"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7FD1172" w14:textId="77777777" w:rsidR="00740D05" w:rsidRDefault="00740D05" w:rsidP="006E2324">
                  <w:pPr>
                    <w:spacing w:after="120"/>
                    <w:rPr>
                      <w:rFonts w:ascii="Trebuchet MS" w:hAnsi="Trebuchet MS"/>
                      <w:szCs w:val="20"/>
                    </w:rPr>
                  </w:pPr>
                  <w:r>
                    <w:rPr>
                      <w:rStyle w:val="Emphasis"/>
                      <w:rFonts w:ascii="Trebuchet MS" w:hAnsi="Trebuchet MS"/>
                      <w:szCs w:val="20"/>
                    </w:rPr>
                    <w:t>NA</w:t>
                  </w:r>
                </w:p>
              </w:tc>
            </w:tr>
          </w:tbl>
          <w:p w14:paraId="04F40A25"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2135E75D" w14:textId="77777777" w:rsidR="00740D05" w:rsidRDefault="00740D05" w:rsidP="006E2324">
            <w:pPr>
              <w:spacing w:after="120"/>
              <w:rPr>
                <w:rFonts w:ascii="Trebuchet MS" w:hAnsi="Trebuchet MS"/>
                <w:szCs w:val="20"/>
              </w:rPr>
            </w:pPr>
            <w:r>
              <w:rPr>
                <w:rFonts w:ascii="Trebuchet MS" w:hAnsi="Trebuchet MS"/>
                <w:szCs w:val="20"/>
              </w:rPr>
              <w:t xml:space="preserve">See the usage of the defined mechanism. </w:t>
            </w:r>
          </w:p>
        </w:tc>
        <w:tc>
          <w:tcPr>
            <w:tcW w:w="0" w:type="auto"/>
            <w:tcMar>
              <w:top w:w="15" w:type="dxa"/>
              <w:left w:w="45" w:type="dxa"/>
              <w:bottom w:w="15" w:type="dxa"/>
              <w:right w:w="45" w:type="dxa"/>
            </w:tcMar>
            <w:hideMark/>
          </w:tcPr>
          <w:p w14:paraId="2BF99DEC"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Additional attributes that define SASL mechanisms or HTTPS schemas beyond the scope of LXI may include additional attributes to define them. </w:t>
            </w:r>
          </w:p>
          <w:p w14:paraId="222C36FC"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154629A1"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p>
        </w:tc>
      </w:tr>
    </w:tbl>
    <w:p w14:paraId="0A7E3C85" w14:textId="77777777" w:rsidR="00740D05" w:rsidRDefault="00740D05" w:rsidP="006E2324">
      <w:pPr>
        <w:spacing w:after="120"/>
        <w:divId w:val="556401912"/>
        <w:rPr>
          <w:sz w:val="24"/>
        </w:rPr>
      </w:pPr>
    </w:p>
    <w:p w14:paraId="27E47C7B" w14:textId="77777777" w:rsidR="00740D05" w:rsidRDefault="00740D05" w:rsidP="006E2324">
      <w:pPr>
        <w:pStyle w:val="NormalWeb"/>
        <w:spacing w:after="120"/>
        <w:divId w:val="556401912"/>
        <w:rPr>
          <w:rFonts w:eastAsiaTheme="minorEastAsia"/>
        </w:rPr>
      </w:pPr>
      <w:r>
        <w:t xml:space="preserve">The </w:t>
      </w:r>
      <w:proofErr w:type="spellStart"/>
      <w:r>
        <w:t>AuthenticationMechanism</w:t>
      </w:r>
      <w:proofErr w:type="spellEnd"/>
      <w:r>
        <w:t xml:space="preserve"> complex type has </w:t>
      </w:r>
      <w:r>
        <w:rPr>
          <w:b/>
          <w:bCs/>
        </w:rPr>
        <w:t xml:space="preserve">no </w:t>
      </w:r>
      <w:proofErr w:type="spellStart"/>
      <w:r>
        <w:rPr>
          <w:b/>
          <w:bCs/>
        </w:rPr>
        <w:t>subelements</w:t>
      </w:r>
      <w:proofErr w:type="spellEnd"/>
    </w:p>
    <w:p w14:paraId="03883D13" w14:textId="77777777" w:rsidR="00740D05" w:rsidRDefault="00740D05" w:rsidP="006E2324">
      <w:pPr>
        <w:spacing w:after="120"/>
        <w:divId w:val="556401912"/>
      </w:pPr>
    </w:p>
    <w:p w14:paraId="1C9BB2D5" w14:textId="77777777" w:rsidR="00740D05" w:rsidRDefault="00740D05" w:rsidP="006E2324">
      <w:pPr>
        <w:pStyle w:val="Heading3"/>
        <w:spacing w:after="120"/>
        <w:divId w:val="556401912"/>
      </w:pPr>
      <w:bookmarkStart w:id="144" w:name="_Toc192606135"/>
      <w:r>
        <w:t>VXI11</w:t>
      </w:r>
      <w:bookmarkEnd w:id="144"/>
    </w:p>
    <w:p w14:paraId="1C28604F" w14:textId="77777777" w:rsidR="00740D05" w:rsidRDefault="00740D05" w:rsidP="006E2324">
      <w:pPr>
        <w:pStyle w:val="NormalWeb"/>
        <w:spacing w:after="120"/>
        <w:divId w:val="1409039386"/>
        <w:rPr>
          <w:rFonts w:eastAsiaTheme="minorEastAsia"/>
        </w:rPr>
      </w:pPr>
      <w:r>
        <w:rPr>
          <w:rStyle w:val="Emphasis"/>
        </w:rPr>
        <w:t>VXI11</w:t>
      </w:r>
      <w:r>
        <w:t xml:space="preserve"> configures the VXI-11 protocol. </w:t>
      </w:r>
    </w:p>
    <w:p w14:paraId="540382C0" w14:textId="77777777" w:rsidR="00740D05" w:rsidRDefault="00740D05" w:rsidP="006E2324">
      <w:pPr>
        <w:pStyle w:val="Heading4"/>
        <w:spacing w:after="120"/>
        <w:divId w:val="556401912"/>
      </w:pPr>
      <w:r>
        <w:lastRenderedPageBreak/>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99"/>
        <w:gridCol w:w="5058"/>
      </w:tblGrid>
      <w:tr w:rsidR="00740D05" w14:paraId="011A060E"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25BBE79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4B0CF5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E0F38F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90A097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35400AEE" w14:textId="77777777">
        <w:trPr>
          <w:divId w:val="556401912"/>
          <w:tblCellSpacing w:w="15" w:type="dxa"/>
        </w:trPr>
        <w:tc>
          <w:tcPr>
            <w:tcW w:w="0" w:type="auto"/>
            <w:tcMar>
              <w:top w:w="15" w:type="dxa"/>
              <w:left w:w="45" w:type="dxa"/>
              <w:bottom w:w="15" w:type="dxa"/>
              <w:right w:w="45" w:type="dxa"/>
            </w:tcMar>
            <w:hideMark/>
          </w:tcPr>
          <w:p w14:paraId="5E67092C" w14:textId="77777777" w:rsidR="00740D05" w:rsidRDefault="00740D05" w:rsidP="006E2324">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3CBE4C15" w14:textId="77777777">
              <w:trPr>
                <w:gridAfter w:val="1"/>
                <w:tblCellSpacing w:w="15" w:type="dxa"/>
              </w:trPr>
              <w:tc>
                <w:tcPr>
                  <w:tcW w:w="0" w:type="auto"/>
                  <w:tcMar>
                    <w:top w:w="15" w:type="dxa"/>
                    <w:left w:w="45" w:type="dxa"/>
                    <w:bottom w:w="15" w:type="dxa"/>
                    <w:right w:w="45" w:type="dxa"/>
                  </w:tcMar>
                  <w:hideMark/>
                </w:tcPr>
                <w:p w14:paraId="31D7BEC5" w14:textId="77777777" w:rsidR="00740D05" w:rsidRDefault="00740D05" w:rsidP="006E2324">
                  <w:pPr>
                    <w:spacing w:after="120"/>
                    <w:rPr>
                      <w:rFonts w:ascii="Trebuchet MS" w:hAnsi="Trebuchet MS"/>
                      <w:szCs w:val="20"/>
                    </w:rPr>
                  </w:pPr>
                </w:p>
              </w:tc>
            </w:tr>
            <w:tr w:rsidR="00740D05" w14:paraId="5F14922B" w14:textId="77777777">
              <w:trPr>
                <w:tblCellSpacing w:w="15" w:type="dxa"/>
              </w:trPr>
              <w:tc>
                <w:tcPr>
                  <w:tcW w:w="0" w:type="auto"/>
                  <w:tcMar>
                    <w:top w:w="15" w:type="dxa"/>
                    <w:left w:w="45" w:type="dxa"/>
                    <w:bottom w:w="15" w:type="dxa"/>
                    <w:right w:w="45" w:type="dxa"/>
                  </w:tcMar>
                  <w:hideMark/>
                </w:tcPr>
                <w:p w14:paraId="6B79842A"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D0247D"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5DBE0B66" w14:textId="77777777">
              <w:trPr>
                <w:tblCellSpacing w:w="15" w:type="dxa"/>
              </w:trPr>
              <w:tc>
                <w:tcPr>
                  <w:tcW w:w="0" w:type="auto"/>
                  <w:tcMar>
                    <w:top w:w="15" w:type="dxa"/>
                    <w:left w:w="45" w:type="dxa"/>
                    <w:bottom w:w="15" w:type="dxa"/>
                    <w:right w:w="45" w:type="dxa"/>
                  </w:tcMar>
                  <w:hideMark/>
                </w:tcPr>
                <w:p w14:paraId="333875C1"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80A49CD"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17A45FED" w14:textId="77777777">
              <w:trPr>
                <w:tblCellSpacing w:w="15" w:type="dxa"/>
              </w:trPr>
              <w:tc>
                <w:tcPr>
                  <w:tcW w:w="0" w:type="auto"/>
                  <w:tcMar>
                    <w:top w:w="15" w:type="dxa"/>
                    <w:left w:w="45" w:type="dxa"/>
                    <w:bottom w:w="15" w:type="dxa"/>
                    <w:right w:w="45" w:type="dxa"/>
                  </w:tcMar>
                  <w:hideMark/>
                </w:tcPr>
                <w:p w14:paraId="5EC81E4C"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E3F2612" w14:textId="77777777" w:rsidR="00740D05" w:rsidRDefault="00740D05" w:rsidP="006E2324">
                  <w:pPr>
                    <w:spacing w:after="120"/>
                    <w:rPr>
                      <w:rFonts w:ascii="Trebuchet MS" w:hAnsi="Trebuchet MS"/>
                      <w:szCs w:val="20"/>
                    </w:rPr>
                  </w:pPr>
                  <w:r>
                    <w:rPr>
                      <w:rFonts w:ascii="Trebuchet MS" w:hAnsi="Trebuchet MS"/>
                      <w:szCs w:val="20"/>
                    </w:rPr>
                    <w:t>true</w:t>
                  </w:r>
                </w:p>
              </w:tc>
            </w:tr>
          </w:tbl>
          <w:p w14:paraId="1800C358"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052BBF1"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100F680"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state of the VXI11 server at this address.</w:t>
            </w:r>
          </w:p>
          <w:p w14:paraId="0CFD6059"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6F65F39F" w14:textId="77777777" w:rsidR="00740D05" w:rsidRDefault="00740D05" w:rsidP="006E2324">
            <w:pPr>
              <w:pStyle w:val="NormalWeb"/>
              <w:spacing w:after="120"/>
              <w:rPr>
                <w:rFonts w:ascii="Trebuchet MS" w:hAnsi="Trebuchet MS"/>
                <w:szCs w:val="20"/>
              </w:rPr>
            </w:pPr>
            <w:r>
              <w:rPr>
                <w:rFonts w:ascii="Trebuchet MS" w:hAnsi="Trebuchet MS"/>
                <w:b/>
                <w:bCs/>
                <w:szCs w:val="20"/>
              </w:rPr>
              <w:t>Unsecure impact: RULE:23.12.15.1-1</w:t>
            </w:r>
            <w:r>
              <w:rPr>
                <w:rFonts w:ascii="Trebuchet MS" w:hAnsi="Trebuchet MS"/>
                <w:szCs w:val="20"/>
              </w:rPr>
              <w:t xml:space="preserve"> The device is in unsecure mode if VXI-11 is enabled.</w:t>
            </w:r>
          </w:p>
        </w:tc>
      </w:tr>
    </w:tbl>
    <w:p w14:paraId="74F02326" w14:textId="77777777" w:rsidR="00740D05" w:rsidRDefault="00740D05" w:rsidP="006E2324">
      <w:pPr>
        <w:spacing w:after="120"/>
        <w:divId w:val="556401912"/>
        <w:rPr>
          <w:sz w:val="24"/>
        </w:rPr>
      </w:pPr>
    </w:p>
    <w:p w14:paraId="3B816F14" w14:textId="77777777" w:rsidR="00740D05" w:rsidRDefault="00740D05" w:rsidP="006E2324">
      <w:pPr>
        <w:pStyle w:val="NormalWeb"/>
        <w:spacing w:after="120"/>
        <w:divId w:val="556401912"/>
        <w:rPr>
          <w:rFonts w:eastAsiaTheme="minorEastAsia"/>
        </w:rPr>
      </w:pPr>
      <w:r>
        <w:t xml:space="preserve">The VXI11 complex type has </w:t>
      </w:r>
      <w:r>
        <w:rPr>
          <w:b/>
          <w:bCs/>
        </w:rPr>
        <w:t xml:space="preserve">no </w:t>
      </w:r>
      <w:proofErr w:type="spellStart"/>
      <w:r>
        <w:rPr>
          <w:b/>
          <w:bCs/>
        </w:rPr>
        <w:t>subelements</w:t>
      </w:r>
      <w:proofErr w:type="spellEnd"/>
    </w:p>
    <w:p w14:paraId="6F8F18EC" w14:textId="77777777" w:rsidR="00740D05" w:rsidRDefault="00740D05" w:rsidP="006E2324">
      <w:pPr>
        <w:spacing w:after="120"/>
        <w:divId w:val="556401912"/>
      </w:pPr>
    </w:p>
    <w:p w14:paraId="5FBBFA96" w14:textId="77777777" w:rsidR="00740D05" w:rsidRDefault="00740D05" w:rsidP="006E2324">
      <w:pPr>
        <w:pStyle w:val="Heading3"/>
        <w:spacing w:after="120"/>
        <w:divId w:val="556401912"/>
      </w:pPr>
      <w:bookmarkStart w:id="145" w:name="_Toc192606136"/>
      <w:proofErr w:type="spellStart"/>
      <w:r>
        <w:t>ClientAuthentication</w:t>
      </w:r>
      <w:bookmarkEnd w:id="145"/>
      <w:proofErr w:type="spellEnd"/>
    </w:p>
    <w:p w14:paraId="49893936" w14:textId="77777777" w:rsidR="00740D05" w:rsidRDefault="00740D05" w:rsidP="006E2324">
      <w:pPr>
        <w:pStyle w:val="NormalWeb"/>
        <w:spacing w:after="120"/>
        <w:divId w:val="743182862"/>
        <w:rPr>
          <w:rFonts w:eastAsiaTheme="minorEastAsia"/>
        </w:rPr>
      </w:pPr>
      <w:proofErr w:type="spellStart"/>
      <w:r>
        <w:rPr>
          <w:rStyle w:val="Emphasis"/>
        </w:rPr>
        <w:t>ClientAuthentication</w:t>
      </w:r>
      <w:proofErr w:type="spellEnd"/>
      <w:r>
        <w:t xml:space="preserve"> contains client authentication information. That is, information used by the device to determine if the identity proffered by clients attempting to connect to it is authentic. </w:t>
      </w:r>
    </w:p>
    <w:p w14:paraId="3064BBF6" w14:textId="77777777" w:rsidR="00740D05" w:rsidRDefault="00740D05" w:rsidP="006E2324">
      <w:pPr>
        <w:pStyle w:val="NormalWeb"/>
        <w:spacing w:after="120"/>
        <w:divId w:val="743182862"/>
      </w:pPr>
      <w:r>
        <w:rPr>
          <w:b/>
          <w:bCs/>
        </w:rPr>
        <w:t>RULE:23.12.16-1</w:t>
      </w:r>
      <w:r>
        <w:t xml:space="preserve"> Information in </w:t>
      </w:r>
      <w:proofErr w:type="spellStart"/>
      <w:r>
        <w:rPr>
          <w:rStyle w:val="Emphasis"/>
        </w:rPr>
        <w:t>ClientAuthentication</w:t>
      </w:r>
      <w:proofErr w:type="spellEnd"/>
      <w:r>
        <w:t xml:space="preserve"> shall be used by all protocols that provide client authentication. For instance, a certificate thumbprint that the device accepts for HiSLIP EXTERNAL authentication, will also be accepted for telnet </w:t>
      </w:r>
      <w:proofErr w:type="spellStart"/>
      <w:r>
        <w:t>mTLS</w:t>
      </w:r>
      <w:proofErr w:type="spellEnd"/>
      <w:r>
        <w:t xml:space="preserve">. </w:t>
      </w:r>
    </w:p>
    <w:p w14:paraId="238BA310" w14:textId="77777777" w:rsidR="00740D05" w:rsidRDefault="00740D05" w:rsidP="006E2324">
      <w:pPr>
        <w:pStyle w:val="NormalWeb"/>
        <w:spacing w:after="120"/>
        <w:divId w:val="743182862"/>
      </w:pPr>
      <w:r>
        <w:rPr>
          <w:b/>
          <w:bCs/>
        </w:rPr>
        <w:t>OBSERVATION:</w:t>
      </w:r>
      <w:r>
        <w:t xml:space="preserve"> </w:t>
      </w:r>
      <w:r>
        <w:rPr>
          <w:rStyle w:val="Emphasis"/>
        </w:rPr>
        <w:t xml:space="preserve">Devices may require that all </w:t>
      </w:r>
      <w:proofErr w:type="spellStart"/>
      <w:r>
        <w:rPr>
          <w:rStyle w:val="Emphasis"/>
        </w:rPr>
        <w:t>ClientCredentials</w:t>
      </w:r>
      <w:proofErr w:type="spellEnd"/>
      <w:r>
        <w:rPr>
          <w:rStyle w:val="Emphasis"/>
        </w:rPr>
        <w:t xml:space="preserve"> are re-sent when the @scramHashCount is changed. Because of this requirement, although this attribute is most closely associated with </w:t>
      </w:r>
      <w:proofErr w:type="spellStart"/>
      <w:r>
        <w:rPr>
          <w:rStyle w:val="Emphasis"/>
        </w:rPr>
        <w:t>LXICommonConfiguration</w:t>
      </w:r>
      <w:proofErr w:type="spellEnd"/>
      <w:r>
        <w:rPr>
          <w:rStyle w:val="Emphasis"/>
        </w:rPr>
        <w:t>/HiSLIP/</w:t>
      </w:r>
      <w:proofErr w:type="spellStart"/>
      <w:r>
        <w:rPr>
          <w:rStyle w:val="Emphasis"/>
        </w:rPr>
        <w:t>ClientAuthentication</w:t>
      </w:r>
      <w:proofErr w:type="spellEnd"/>
      <w:r>
        <w:rPr>
          <w:rStyle w:val="Emphasis"/>
        </w:rPr>
        <w:t>/SCRAM, it is located here so that changes to the @scramHashCount are directly associated with the credentials that must be hashed.</w:t>
      </w:r>
      <w:r>
        <w:t xml:space="preserve"> </w:t>
      </w:r>
    </w:p>
    <w:p w14:paraId="3EFB565C" w14:textId="77777777" w:rsidR="00740D05" w:rsidRDefault="00740D05" w:rsidP="006E2324">
      <w:pPr>
        <w:pStyle w:val="NormalWeb"/>
        <w:spacing w:after="120"/>
        <w:divId w:val="743182862"/>
      </w:pPr>
      <w:r>
        <w:rPr>
          <w:rStyle w:val="Emphasis"/>
        </w:rPr>
        <w:t>In addition, @scramChannelBindingRequired is located on this element to retain its association with the @scramHashIterationCount.</w:t>
      </w:r>
      <w:r>
        <w:t xml:space="preserve"> </w:t>
      </w:r>
    </w:p>
    <w:p w14:paraId="4B2CCE14" w14:textId="77777777" w:rsidR="00740D05" w:rsidRDefault="00740D05" w:rsidP="006E2324">
      <w:pPr>
        <w:pStyle w:val="NormalWeb"/>
        <w:spacing w:after="120"/>
        <w:divId w:val="743182862"/>
      </w:pPr>
      <w:r>
        <w:rPr>
          <w:b/>
          <w:bCs/>
        </w:rPr>
        <w:t>OBSERVATION:</w:t>
      </w:r>
      <w:r>
        <w:t xml:space="preserve"> </w:t>
      </w:r>
      <w:r>
        <w:rPr>
          <w:rStyle w:val="Emphasis"/>
        </w:rPr>
        <w:t xml:space="preserve">Devices may also have mechanisms beyond the scope of the </w:t>
      </w:r>
      <w:proofErr w:type="spellStart"/>
      <w:r>
        <w:rPr>
          <w:rStyle w:val="Emphasis"/>
        </w:rPr>
        <w:t>LxiCommonConfiguration</w:t>
      </w:r>
      <w:proofErr w:type="spellEnd"/>
      <w:r>
        <w:rPr>
          <w:rStyle w:val="Emphasis"/>
        </w:rPr>
        <w:t xml:space="preserve"> to manage the passwords.</w:t>
      </w:r>
      <w:r>
        <w:t xml:space="preserve"> </w:t>
      </w:r>
    </w:p>
    <w:p w14:paraId="10EABA1F"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477"/>
        <w:gridCol w:w="2108"/>
        <w:gridCol w:w="784"/>
        <w:gridCol w:w="4991"/>
      </w:tblGrid>
      <w:tr w:rsidR="00740D05" w14:paraId="514A5066"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17F2FD7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FF2C60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FA2CCE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39CCBF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189BAC2D" w14:textId="77777777">
        <w:trPr>
          <w:divId w:val="556401912"/>
          <w:tblCellSpacing w:w="15" w:type="dxa"/>
        </w:trPr>
        <w:tc>
          <w:tcPr>
            <w:tcW w:w="0" w:type="auto"/>
            <w:tcMar>
              <w:top w:w="15" w:type="dxa"/>
              <w:left w:w="45" w:type="dxa"/>
              <w:bottom w:w="15" w:type="dxa"/>
              <w:right w:w="45" w:type="dxa"/>
            </w:tcMar>
            <w:hideMark/>
          </w:tcPr>
          <w:p w14:paraId="2AFB2855" w14:textId="77777777" w:rsidR="00740D05" w:rsidRDefault="00740D05" w:rsidP="006E2324">
            <w:pPr>
              <w:spacing w:after="120"/>
              <w:rPr>
                <w:rFonts w:ascii="Trebuchet MS" w:hAnsi="Trebuchet MS"/>
                <w:szCs w:val="20"/>
              </w:rPr>
            </w:pPr>
            <w:r>
              <w:rPr>
                <w:rFonts w:ascii="Trebuchet MS" w:hAnsi="Trebuchet MS"/>
                <w:szCs w:val="20"/>
              </w:rPr>
              <w:t>scram Hash Iteration Count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740D05" w14:paraId="3EB54117" w14:textId="77777777">
              <w:trPr>
                <w:gridAfter w:val="1"/>
                <w:tblCellSpacing w:w="15" w:type="dxa"/>
              </w:trPr>
              <w:tc>
                <w:tcPr>
                  <w:tcW w:w="0" w:type="auto"/>
                  <w:tcMar>
                    <w:top w:w="15" w:type="dxa"/>
                    <w:left w:w="45" w:type="dxa"/>
                    <w:bottom w:w="15" w:type="dxa"/>
                    <w:right w:w="45" w:type="dxa"/>
                  </w:tcMar>
                  <w:hideMark/>
                </w:tcPr>
                <w:p w14:paraId="0046FF1A" w14:textId="77777777" w:rsidR="00740D05" w:rsidRDefault="00740D05" w:rsidP="006E2324">
                  <w:pPr>
                    <w:spacing w:after="120"/>
                    <w:rPr>
                      <w:rFonts w:ascii="Trebuchet MS" w:hAnsi="Trebuchet MS"/>
                      <w:szCs w:val="20"/>
                    </w:rPr>
                  </w:pPr>
                </w:p>
              </w:tc>
            </w:tr>
            <w:tr w:rsidR="00740D05" w14:paraId="7FC54C5E" w14:textId="77777777">
              <w:trPr>
                <w:tblCellSpacing w:w="15" w:type="dxa"/>
              </w:trPr>
              <w:tc>
                <w:tcPr>
                  <w:tcW w:w="0" w:type="auto"/>
                  <w:tcMar>
                    <w:top w:w="15" w:type="dxa"/>
                    <w:left w:w="45" w:type="dxa"/>
                    <w:bottom w:w="15" w:type="dxa"/>
                    <w:right w:w="45" w:type="dxa"/>
                  </w:tcMar>
                  <w:hideMark/>
                </w:tcPr>
                <w:p w14:paraId="4A8EF57C"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96C6E03" w14:textId="77777777" w:rsidR="00740D05" w:rsidRDefault="00740D05" w:rsidP="006E2324">
                  <w:pPr>
                    <w:spacing w:after="120"/>
                    <w:rPr>
                      <w:rFonts w:ascii="Trebuchet MS" w:hAnsi="Trebuchet MS"/>
                      <w:szCs w:val="20"/>
                    </w:rPr>
                  </w:pPr>
                  <w:proofErr w:type="spellStart"/>
                  <w:r>
                    <w:rPr>
                      <w:rFonts w:ascii="Trebuchet MS" w:hAnsi="Trebuchet MS"/>
                      <w:szCs w:val="20"/>
                    </w:rPr>
                    <w:t>xs:int</w:t>
                  </w:r>
                  <w:proofErr w:type="spellEnd"/>
                </w:p>
              </w:tc>
            </w:tr>
            <w:tr w:rsidR="00740D05" w14:paraId="630AF3CC" w14:textId="77777777">
              <w:trPr>
                <w:tblCellSpacing w:w="15" w:type="dxa"/>
              </w:trPr>
              <w:tc>
                <w:tcPr>
                  <w:tcW w:w="0" w:type="auto"/>
                  <w:tcMar>
                    <w:top w:w="15" w:type="dxa"/>
                    <w:left w:w="45" w:type="dxa"/>
                    <w:bottom w:w="15" w:type="dxa"/>
                    <w:right w:w="45" w:type="dxa"/>
                  </w:tcMar>
                  <w:hideMark/>
                </w:tcPr>
                <w:p w14:paraId="4F0FA5D6"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659EDF7"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6E5484F2" w14:textId="77777777">
              <w:trPr>
                <w:tblCellSpacing w:w="15" w:type="dxa"/>
              </w:trPr>
              <w:tc>
                <w:tcPr>
                  <w:tcW w:w="0" w:type="auto"/>
                  <w:tcMar>
                    <w:top w:w="15" w:type="dxa"/>
                    <w:left w:w="45" w:type="dxa"/>
                    <w:bottom w:w="15" w:type="dxa"/>
                    <w:right w:w="45" w:type="dxa"/>
                  </w:tcMar>
                  <w:hideMark/>
                </w:tcPr>
                <w:p w14:paraId="3637B57F"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23AA18E"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3B7D393E"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E09C6C8"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81BB687"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scramHashIterationCount</w:t>
            </w:r>
            <w:proofErr w:type="spellEnd"/>
            <w:r>
              <w:rPr>
                <w:rFonts w:ascii="Trebuchet MS" w:hAnsi="Trebuchet MS"/>
                <w:szCs w:val="20"/>
              </w:rPr>
              <w:t xml:space="preserve"> sets the minimum iteration count that SCRAM uses to hash the client credentials. The default value of this is device </w:t>
            </w:r>
            <w:proofErr w:type="gramStart"/>
            <w:r>
              <w:rPr>
                <w:rFonts w:ascii="Trebuchet MS" w:hAnsi="Trebuchet MS"/>
                <w:szCs w:val="20"/>
              </w:rPr>
              <w:t>dependent, but</w:t>
            </w:r>
            <w:proofErr w:type="gramEnd"/>
            <w:r>
              <w:rPr>
                <w:rFonts w:ascii="Trebuchet MS" w:hAnsi="Trebuchet MS"/>
                <w:szCs w:val="20"/>
              </w:rPr>
              <w:t xml:space="preserve"> should be chosen </w:t>
            </w:r>
            <w:proofErr w:type="spellStart"/>
            <w:r>
              <w:rPr>
                <w:rFonts w:ascii="Trebuchet MS" w:hAnsi="Trebuchet MS"/>
                <w:szCs w:val="20"/>
              </w:rPr>
              <w:t>sufficiciently</w:t>
            </w:r>
            <w:proofErr w:type="spellEnd"/>
            <w:r>
              <w:rPr>
                <w:rFonts w:ascii="Trebuchet MS" w:hAnsi="Trebuchet MS"/>
                <w:szCs w:val="20"/>
              </w:rPr>
              <w:t xml:space="preserve"> high that clients cannot successfully perform brute force attacks. </w:t>
            </w:r>
          </w:p>
          <w:p w14:paraId="0A364B03"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At the time of this writing RFC 7677 recommends a minimum of 4096 for SHA-256, although much larger values are reasonable for LXI devices. </w:t>
            </w:r>
          </w:p>
          <w:p w14:paraId="5FE87021"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Devices are permitted to use a higher value for </w:t>
            </w:r>
            <w:proofErr w:type="spellStart"/>
            <w:r>
              <w:rPr>
                <w:rStyle w:val="Emphasis"/>
                <w:rFonts w:ascii="Trebuchet MS" w:hAnsi="Trebuchet MS"/>
                <w:szCs w:val="20"/>
              </w:rPr>
              <w:t>scramHashIterationCount</w:t>
            </w:r>
            <w:proofErr w:type="spellEnd"/>
            <w:r>
              <w:rPr>
                <w:rStyle w:val="Emphasis"/>
                <w:rFonts w:ascii="Trebuchet MS" w:hAnsi="Trebuchet MS"/>
                <w:szCs w:val="20"/>
              </w:rPr>
              <w:t>. The actual iteration count used by the device is indicated in the SCRAM protocol.</w:t>
            </w:r>
            <w:r>
              <w:rPr>
                <w:rFonts w:ascii="Trebuchet MS" w:hAnsi="Trebuchet MS"/>
                <w:szCs w:val="20"/>
              </w:rPr>
              <w:t xml:space="preserve"> </w:t>
            </w:r>
          </w:p>
          <w:p w14:paraId="73228B1C"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RULE:23.12.16.1-1</w:t>
            </w:r>
            <w:r>
              <w:rPr>
                <w:rFonts w:ascii="Trebuchet MS" w:hAnsi="Trebuchet MS"/>
                <w:szCs w:val="20"/>
              </w:rPr>
              <w:t xml:space="preserve"> Required for devices that support the SCRAM SASL mechanism via the </w:t>
            </w:r>
            <w:proofErr w:type="spellStart"/>
            <w:r>
              <w:rPr>
                <w:rFonts w:ascii="Trebuchet MS" w:hAnsi="Trebuchet MS"/>
                <w:szCs w:val="20"/>
              </w:rPr>
              <w:t>LXICommonConfiguration</w:t>
            </w:r>
            <w:proofErr w:type="spellEnd"/>
            <w:r>
              <w:rPr>
                <w:rFonts w:ascii="Trebuchet MS" w:hAnsi="Trebuchet MS"/>
                <w:szCs w:val="20"/>
              </w:rPr>
              <w:t xml:space="preserve">. </w:t>
            </w:r>
          </w:p>
          <w:p w14:paraId="0F3FAB4F" w14:textId="77777777" w:rsidR="00740D05" w:rsidRDefault="00740D05" w:rsidP="006E2324">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NA</w:t>
            </w:r>
          </w:p>
        </w:tc>
      </w:tr>
      <w:tr w:rsidR="00740D05" w14:paraId="3591FAE9" w14:textId="77777777">
        <w:trPr>
          <w:divId w:val="556401912"/>
          <w:tblCellSpacing w:w="15" w:type="dxa"/>
        </w:trPr>
        <w:tc>
          <w:tcPr>
            <w:tcW w:w="0" w:type="auto"/>
            <w:tcMar>
              <w:top w:w="15" w:type="dxa"/>
              <w:left w:w="45" w:type="dxa"/>
              <w:bottom w:w="15" w:type="dxa"/>
              <w:right w:w="45" w:type="dxa"/>
            </w:tcMar>
            <w:hideMark/>
          </w:tcPr>
          <w:p w14:paraId="2728EFD9" w14:textId="77777777" w:rsidR="00740D05" w:rsidRDefault="00740D05" w:rsidP="006E2324">
            <w:pPr>
              <w:spacing w:after="120"/>
              <w:rPr>
                <w:rFonts w:ascii="Trebuchet MS" w:hAnsi="Trebuchet MS"/>
                <w:szCs w:val="20"/>
              </w:rPr>
            </w:pPr>
            <w:r>
              <w:rPr>
                <w:rFonts w:ascii="Trebuchet MS" w:hAnsi="Trebuchet MS"/>
                <w:szCs w:val="20"/>
              </w:rPr>
              <w:lastRenderedPageBreak/>
              <w:t>scram Channel Binding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7D663996" w14:textId="77777777">
              <w:trPr>
                <w:gridAfter w:val="1"/>
                <w:tblCellSpacing w:w="15" w:type="dxa"/>
              </w:trPr>
              <w:tc>
                <w:tcPr>
                  <w:tcW w:w="0" w:type="auto"/>
                  <w:tcMar>
                    <w:top w:w="15" w:type="dxa"/>
                    <w:left w:w="45" w:type="dxa"/>
                    <w:bottom w:w="15" w:type="dxa"/>
                    <w:right w:w="45" w:type="dxa"/>
                  </w:tcMar>
                  <w:hideMark/>
                </w:tcPr>
                <w:p w14:paraId="688625D5" w14:textId="77777777" w:rsidR="00740D05" w:rsidRDefault="00740D05" w:rsidP="006E2324">
                  <w:pPr>
                    <w:spacing w:after="120"/>
                    <w:rPr>
                      <w:rFonts w:ascii="Trebuchet MS" w:hAnsi="Trebuchet MS"/>
                      <w:szCs w:val="20"/>
                    </w:rPr>
                  </w:pPr>
                </w:p>
              </w:tc>
            </w:tr>
            <w:tr w:rsidR="00740D05" w14:paraId="081D03B1" w14:textId="77777777">
              <w:trPr>
                <w:tblCellSpacing w:w="15" w:type="dxa"/>
              </w:trPr>
              <w:tc>
                <w:tcPr>
                  <w:tcW w:w="0" w:type="auto"/>
                  <w:tcMar>
                    <w:top w:w="15" w:type="dxa"/>
                    <w:left w:w="45" w:type="dxa"/>
                    <w:bottom w:w="15" w:type="dxa"/>
                    <w:right w:w="45" w:type="dxa"/>
                  </w:tcMar>
                  <w:hideMark/>
                </w:tcPr>
                <w:p w14:paraId="55BC2E32"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45140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6B3A7208" w14:textId="77777777">
              <w:trPr>
                <w:tblCellSpacing w:w="15" w:type="dxa"/>
              </w:trPr>
              <w:tc>
                <w:tcPr>
                  <w:tcW w:w="0" w:type="auto"/>
                  <w:tcMar>
                    <w:top w:w="15" w:type="dxa"/>
                    <w:left w:w="45" w:type="dxa"/>
                    <w:bottom w:w="15" w:type="dxa"/>
                    <w:right w:w="45" w:type="dxa"/>
                  </w:tcMar>
                  <w:hideMark/>
                </w:tcPr>
                <w:p w14:paraId="5C235FE9"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42359D7"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28586C14" w14:textId="77777777">
              <w:trPr>
                <w:tblCellSpacing w:w="15" w:type="dxa"/>
              </w:trPr>
              <w:tc>
                <w:tcPr>
                  <w:tcW w:w="0" w:type="auto"/>
                  <w:tcMar>
                    <w:top w:w="15" w:type="dxa"/>
                    <w:left w:w="45" w:type="dxa"/>
                    <w:bottom w:w="15" w:type="dxa"/>
                    <w:right w:w="45" w:type="dxa"/>
                  </w:tcMar>
                  <w:hideMark/>
                </w:tcPr>
                <w:p w14:paraId="3C359072"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DF342D9"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63370ECF"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52400958"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DB34F41"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scramChannelBindingRequired</w:t>
            </w:r>
            <w:proofErr w:type="spellEnd"/>
            <w:r>
              <w:rPr>
                <w:rFonts w:ascii="Trebuchet MS" w:hAnsi="Trebuchet MS"/>
                <w:szCs w:val="20"/>
              </w:rPr>
              <w:t xml:space="preserve"> specifies if the device permits the client to connect with a non-channel-bound version of SCRAM. </w:t>
            </w:r>
          </w:p>
          <w:p w14:paraId="62F46C18"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For instance, for a device that supports SCRAM with SHA-256 hashes: if false, then SCRAM-SHA-256 would be accepted in addition to SCRAM-SHA-256-PLUS. If true, only SCRAM-SHA-256-PLUS would be accepted by the device. </w:t>
            </w:r>
          </w:p>
          <w:p w14:paraId="55E3BBBE"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RULE:23.12.16.1-2</w:t>
            </w:r>
            <w:r>
              <w:rPr>
                <w:rFonts w:ascii="Trebuchet MS" w:hAnsi="Trebuchet MS"/>
                <w:szCs w:val="20"/>
              </w:rPr>
              <w:t xml:space="preserve"> Required for devices that support the SCRAM SASL mechanism via the </w:t>
            </w:r>
            <w:proofErr w:type="spellStart"/>
            <w:r>
              <w:rPr>
                <w:rFonts w:ascii="Trebuchet MS" w:hAnsi="Trebuchet MS"/>
                <w:szCs w:val="20"/>
              </w:rPr>
              <w:t>LXICommonConfiguration</w:t>
            </w:r>
            <w:proofErr w:type="spellEnd"/>
            <w:r>
              <w:rPr>
                <w:rFonts w:ascii="Trebuchet MS" w:hAnsi="Trebuchet MS"/>
                <w:szCs w:val="20"/>
              </w:rPr>
              <w:t xml:space="preserve">. </w:t>
            </w:r>
          </w:p>
          <w:p w14:paraId="1CA65EDD"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C538015" w14:textId="77777777" w:rsidR="00740D05" w:rsidRDefault="00740D05" w:rsidP="006E2324">
      <w:pPr>
        <w:pStyle w:val="Heading4"/>
        <w:spacing w:after="120"/>
        <w:divId w:val="556401912"/>
        <w:rPr>
          <w:rFonts w:ascii="Times New Roman" w:hAnsi="Times New Roman"/>
          <w:sz w:val="24"/>
        </w:rPr>
      </w:pPr>
      <w:r>
        <w:t>Sub-elements</w:t>
      </w:r>
    </w:p>
    <w:p w14:paraId="6A656B63"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637"/>
        <w:gridCol w:w="2657"/>
        <w:gridCol w:w="1570"/>
        <w:gridCol w:w="3496"/>
      </w:tblGrid>
      <w:tr w:rsidR="00740D05" w14:paraId="37710C3F" w14:textId="77777777">
        <w:trPr>
          <w:divId w:val="556401912"/>
          <w:tblCellSpacing w:w="15" w:type="dxa"/>
        </w:trPr>
        <w:tc>
          <w:tcPr>
            <w:tcW w:w="0" w:type="auto"/>
            <w:shd w:val="clear" w:color="auto" w:fill="008000"/>
            <w:tcMar>
              <w:top w:w="45" w:type="dxa"/>
              <w:left w:w="45" w:type="dxa"/>
              <w:bottom w:w="45" w:type="dxa"/>
              <w:right w:w="45" w:type="dxa"/>
            </w:tcMar>
            <w:vAlign w:val="center"/>
            <w:hideMark/>
          </w:tcPr>
          <w:p w14:paraId="4FD592ED"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F725F6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1C2829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E1930C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0E289052" w14:textId="77777777">
        <w:trPr>
          <w:divId w:val="556401912"/>
          <w:tblCellSpacing w:w="15" w:type="dxa"/>
        </w:trPr>
        <w:tc>
          <w:tcPr>
            <w:tcW w:w="0" w:type="auto"/>
            <w:tcMar>
              <w:top w:w="15" w:type="dxa"/>
              <w:left w:w="45" w:type="dxa"/>
              <w:bottom w:w="15" w:type="dxa"/>
              <w:right w:w="45" w:type="dxa"/>
            </w:tcMar>
            <w:hideMark/>
          </w:tcPr>
          <w:p w14:paraId="06EFB172" w14:textId="77777777" w:rsidR="00740D05" w:rsidRDefault="00740D05" w:rsidP="006E2324">
            <w:pPr>
              <w:spacing w:after="120"/>
              <w:rPr>
                <w:rFonts w:ascii="Trebuchet MS" w:hAnsi="Trebuchet MS"/>
                <w:szCs w:val="20"/>
              </w:rPr>
            </w:pPr>
            <w:r>
              <w:rPr>
                <w:rFonts w:ascii="Trebuchet MS" w:hAnsi="Trebuchet MS"/>
                <w:szCs w:val="20"/>
              </w:rPr>
              <w:t>Client Credential</w:t>
            </w:r>
          </w:p>
        </w:tc>
        <w:tc>
          <w:tcPr>
            <w:tcW w:w="0" w:type="auto"/>
            <w:tcMar>
              <w:top w:w="15" w:type="dxa"/>
              <w:left w:w="45" w:type="dxa"/>
              <w:bottom w:w="15" w:type="dxa"/>
              <w:right w:w="45" w:type="dxa"/>
            </w:tcMar>
            <w:hideMark/>
          </w:tcPr>
          <w:p w14:paraId="34770CC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lxi:ClientCredential</w:t>
            </w:r>
            <w:proofErr w:type="spellEnd"/>
            <w:proofErr w:type="gramEnd"/>
          </w:p>
        </w:tc>
        <w:tc>
          <w:tcPr>
            <w:tcW w:w="0" w:type="auto"/>
            <w:tcMar>
              <w:top w:w="15" w:type="dxa"/>
              <w:left w:w="45" w:type="dxa"/>
              <w:bottom w:w="15" w:type="dxa"/>
              <w:right w:w="45" w:type="dxa"/>
            </w:tcMar>
            <w:hideMark/>
          </w:tcPr>
          <w:p w14:paraId="5630ED47"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E0B9A3B"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RULE:23.12.16.2-1</w:t>
            </w:r>
            <w:r>
              <w:rPr>
                <w:rFonts w:ascii="Trebuchet MS" w:hAnsi="Trebuchet MS"/>
                <w:szCs w:val="20"/>
              </w:rPr>
              <w:t xml:space="preserve"> Required.</w:t>
            </w:r>
          </w:p>
        </w:tc>
      </w:tr>
      <w:tr w:rsidR="00740D05" w14:paraId="036665A2" w14:textId="77777777">
        <w:trPr>
          <w:divId w:val="556401912"/>
          <w:tblCellSpacing w:w="15" w:type="dxa"/>
        </w:trPr>
        <w:tc>
          <w:tcPr>
            <w:tcW w:w="0" w:type="auto"/>
            <w:tcMar>
              <w:top w:w="15" w:type="dxa"/>
              <w:left w:w="45" w:type="dxa"/>
              <w:bottom w:w="15" w:type="dxa"/>
              <w:right w:w="45" w:type="dxa"/>
            </w:tcMar>
            <w:hideMark/>
          </w:tcPr>
          <w:p w14:paraId="453546D2" w14:textId="77777777" w:rsidR="00740D05" w:rsidRDefault="00740D05" w:rsidP="006E2324">
            <w:pPr>
              <w:spacing w:after="120"/>
              <w:rPr>
                <w:rFonts w:ascii="Trebuchet MS" w:hAnsi="Trebuchet MS"/>
                <w:szCs w:val="20"/>
              </w:rPr>
            </w:pPr>
            <w:r>
              <w:rPr>
                <w:rFonts w:ascii="Trebuchet MS" w:hAnsi="Trebuchet MS"/>
                <w:szCs w:val="20"/>
              </w:rPr>
              <w:t>Client Cert Authentication</w:t>
            </w:r>
          </w:p>
        </w:tc>
        <w:tc>
          <w:tcPr>
            <w:tcW w:w="0" w:type="auto"/>
            <w:tcMar>
              <w:top w:w="15" w:type="dxa"/>
              <w:left w:w="45" w:type="dxa"/>
              <w:bottom w:w="15" w:type="dxa"/>
              <w:right w:w="45" w:type="dxa"/>
            </w:tcMar>
            <w:hideMark/>
          </w:tcPr>
          <w:p w14:paraId="27EAC68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lxi:ClientCertAuthentication</w:t>
            </w:r>
            <w:proofErr w:type="spellEnd"/>
            <w:proofErr w:type="gramEnd"/>
          </w:p>
        </w:tc>
        <w:tc>
          <w:tcPr>
            <w:tcW w:w="0" w:type="auto"/>
            <w:tcMar>
              <w:top w:w="15" w:type="dxa"/>
              <w:left w:w="45" w:type="dxa"/>
              <w:bottom w:w="15" w:type="dxa"/>
              <w:right w:w="45" w:type="dxa"/>
            </w:tcMar>
            <w:hideMark/>
          </w:tcPr>
          <w:p w14:paraId="74CDD8AA"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7FDEC7E"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RULE:23.12.16.2-2</w:t>
            </w:r>
            <w:r>
              <w:rPr>
                <w:rFonts w:ascii="Trebuchet MS" w:hAnsi="Trebuchet MS"/>
                <w:szCs w:val="20"/>
              </w:rPr>
              <w:t xml:space="preserve"> Required.</w:t>
            </w:r>
          </w:p>
        </w:tc>
      </w:tr>
      <w:tr w:rsidR="00740D05" w14:paraId="0CE743CF" w14:textId="77777777">
        <w:trPr>
          <w:divId w:val="556401912"/>
          <w:tblCellSpacing w:w="15" w:type="dxa"/>
        </w:trPr>
        <w:tc>
          <w:tcPr>
            <w:tcW w:w="0" w:type="auto"/>
            <w:tcMar>
              <w:top w:w="15" w:type="dxa"/>
              <w:left w:w="45" w:type="dxa"/>
              <w:bottom w:w="15" w:type="dxa"/>
              <w:right w:w="45" w:type="dxa"/>
            </w:tcMar>
            <w:hideMark/>
          </w:tcPr>
          <w:p w14:paraId="0A55B2C0" w14:textId="77777777" w:rsidR="00740D05" w:rsidRDefault="00740D05" w:rsidP="006E2324">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14B71A63"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4F7C0901"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4723850"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Extension elements may be included to enable devices to specify types of </w:t>
            </w:r>
            <w:proofErr w:type="spellStart"/>
            <w:r>
              <w:rPr>
                <w:rFonts w:ascii="Trebuchet MS" w:hAnsi="Trebuchet MS"/>
                <w:szCs w:val="20"/>
              </w:rPr>
              <w:t>ClientAuthentication</w:t>
            </w:r>
            <w:proofErr w:type="spellEnd"/>
            <w:r>
              <w:rPr>
                <w:rFonts w:ascii="Trebuchet MS" w:hAnsi="Trebuchet MS"/>
                <w:szCs w:val="20"/>
              </w:rPr>
              <w:t xml:space="preserve"> beyond the scope of LXI. </w:t>
            </w:r>
          </w:p>
        </w:tc>
      </w:tr>
    </w:tbl>
    <w:p w14:paraId="1F212183" w14:textId="77777777" w:rsidR="00740D05" w:rsidRDefault="00740D05" w:rsidP="006E2324">
      <w:pPr>
        <w:spacing w:after="120"/>
        <w:divId w:val="556401912"/>
        <w:rPr>
          <w:sz w:val="24"/>
        </w:rPr>
      </w:pPr>
    </w:p>
    <w:p w14:paraId="550F52BD" w14:textId="77777777" w:rsidR="00740D05" w:rsidRDefault="00740D05" w:rsidP="006E2324">
      <w:pPr>
        <w:pStyle w:val="Heading3"/>
        <w:spacing w:after="120"/>
        <w:divId w:val="556401912"/>
      </w:pPr>
      <w:bookmarkStart w:id="146" w:name="_Toc192606137"/>
      <w:proofErr w:type="spellStart"/>
      <w:r>
        <w:t>ClientCredential</w:t>
      </w:r>
      <w:bookmarkEnd w:id="146"/>
      <w:proofErr w:type="spellEnd"/>
    </w:p>
    <w:p w14:paraId="47E606AF" w14:textId="77777777" w:rsidR="00740D05" w:rsidRDefault="00740D05" w:rsidP="006E2324">
      <w:pPr>
        <w:pStyle w:val="NormalWeb"/>
        <w:spacing w:after="120"/>
        <w:divId w:val="1903178409"/>
        <w:rPr>
          <w:rFonts w:eastAsiaTheme="minorEastAsia"/>
        </w:rPr>
      </w:pPr>
      <w:proofErr w:type="spellStart"/>
      <w:r>
        <w:rPr>
          <w:rStyle w:val="Emphasis"/>
        </w:rPr>
        <w:t>ClientCredential</w:t>
      </w:r>
      <w:proofErr w:type="spellEnd"/>
      <w:r>
        <w:t xml:space="preserve"> contains an individual user with optional passwords and an indication if this user has API Access rights. </w:t>
      </w:r>
    </w:p>
    <w:p w14:paraId="5E9B423C" w14:textId="77777777" w:rsidR="00740D05" w:rsidRDefault="00740D05" w:rsidP="006E2324">
      <w:pPr>
        <w:pStyle w:val="NormalWeb"/>
        <w:spacing w:after="120"/>
        <w:divId w:val="1903178409"/>
      </w:pPr>
      <w:r>
        <w:rPr>
          <w:rStyle w:val="Emphasis"/>
        </w:rPr>
        <w:t>@APIAccess</w:t>
      </w:r>
      <w:r>
        <w:t xml:space="preserve"> and </w:t>
      </w:r>
      <w:r>
        <w:rPr>
          <w:rStyle w:val="Emphasis"/>
        </w:rPr>
        <w:t>/Password</w:t>
      </w:r>
      <w:r>
        <w:t xml:space="preserve"> are optional since they are write-only fields that may not be included in device responses for reasons of secrecy. </w:t>
      </w:r>
    </w:p>
    <w:p w14:paraId="0548EFC3"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08"/>
        <w:gridCol w:w="5149"/>
      </w:tblGrid>
      <w:tr w:rsidR="00740D05" w14:paraId="4C18D8E9"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5A22B7E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0F5C4E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F8F9D4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3923C1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690FBA07" w14:textId="77777777">
        <w:trPr>
          <w:divId w:val="556401912"/>
          <w:tblCellSpacing w:w="15" w:type="dxa"/>
        </w:trPr>
        <w:tc>
          <w:tcPr>
            <w:tcW w:w="0" w:type="auto"/>
            <w:tcMar>
              <w:top w:w="15" w:type="dxa"/>
              <w:left w:w="45" w:type="dxa"/>
              <w:bottom w:w="15" w:type="dxa"/>
              <w:right w:w="45" w:type="dxa"/>
            </w:tcMar>
            <w:hideMark/>
          </w:tcPr>
          <w:p w14:paraId="70463B48" w14:textId="77777777" w:rsidR="00740D05" w:rsidRDefault="00740D05" w:rsidP="006E2324">
            <w:pPr>
              <w:spacing w:after="120"/>
              <w:rPr>
                <w:rFonts w:ascii="Trebuchet MS" w:hAnsi="Trebuchet MS"/>
                <w:szCs w:val="20"/>
              </w:rPr>
            </w:pPr>
            <w:r>
              <w:rPr>
                <w:rFonts w:ascii="Trebuchet MS" w:hAnsi="Trebuchet MS"/>
                <w:szCs w:val="20"/>
              </w:rPr>
              <w:t>user</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740D05" w14:paraId="7FBEF821" w14:textId="77777777">
              <w:trPr>
                <w:gridAfter w:val="1"/>
                <w:tblCellSpacing w:w="15" w:type="dxa"/>
              </w:trPr>
              <w:tc>
                <w:tcPr>
                  <w:tcW w:w="0" w:type="auto"/>
                  <w:tcMar>
                    <w:top w:w="15" w:type="dxa"/>
                    <w:left w:w="45" w:type="dxa"/>
                    <w:bottom w:w="15" w:type="dxa"/>
                    <w:right w:w="45" w:type="dxa"/>
                  </w:tcMar>
                  <w:hideMark/>
                </w:tcPr>
                <w:p w14:paraId="515D34CA" w14:textId="77777777" w:rsidR="00740D05" w:rsidRDefault="00740D05" w:rsidP="006E2324">
                  <w:pPr>
                    <w:spacing w:after="120"/>
                    <w:rPr>
                      <w:rFonts w:ascii="Trebuchet MS" w:hAnsi="Trebuchet MS"/>
                      <w:szCs w:val="20"/>
                    </w:rPr>
                  </w:pPr>
                </w:p>
              </w:tc>
            </w:tr>
            <w:tr w:rsidR="00740D05" w14:paraId="7B4F3571" w14:textId="77777777">
              <w:trPr>
                <w:tblCellSpacing w:w="15" w:type="dxa"/>
              </w:trPr>
              <w:tc>
                <w:tcPr>
                  <w:tcW w:w="0" w:type="auto"/>
                  <w:tcMar>
                    <w:top w:w="15" w:type="dxa"/>
                    <w:left w:w="45" w:type="dxa"/>
                    <w:bottom w:w="15" w:type="dxa"/>
                    <w:right w:w="45" w:type="dxa"/>
                  </w:tcMar>
                  <w:hideMark/>
                </w:tcPr>
                <w:p w14:paraId="5C420685"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C00F1F5"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3287F458" w14:textId="77777777">
              <w:trPr>
                <w:tblCellSpacing w:w="15" w:type="dxa"/>
              </w:trPr>
              <w:tc>
                <w:tcPr>
                  <w:tcW w:w="0" w:type="auto"/>
                  <w:tcMar>
                    <w:top w:w="15" w:type="dxa"/>
                    <w:left w:w="45" w:type="dxa"/>
                    <w:bottom w:w="15" w:type="dxa"/>
                    <w:right w:w="45" w:type="dxa"/>
                  </w:tcMar>
                  <w:hideMark/>
                </w:tcPr>
                <w:p w14:paraId="28C2308E"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CCD7ED8"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29FA402D" w14:textId="77777777">
              <w:trPr>
                <w:tblCellSpacing w:w="15" w:type="dxa"/>
              </w:trPr>
              <w:tc>
                <w:tcPr>
                  <w:tcW w:w="0" w:type="auto"/>
                  <w:tcMar>
                    <w:top w:w="15" w:type="dxa"/>
                    <w:left w:w="45" w:type="dxa"/>
                    <w:bottom w:w="15" w:type="dxa"/>
                    <w:right w:w="45" w:type="dxa"/>
                  </w:tcMar>
                  <w:hideMark/>
                </w:tcPr>
                <w:p w14:paraId="24B59F93"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6B78871" w14:textId="77777777" w:rsidR="00740D05" w:rsidRDefault="00740D05" w:rsidP="006E2324">
                  <w:pPr>
                    <w:spacing w:after="120"/>
                    <w:rPr>
                      <w:rFonts w:ascii="Trebuchet MS" w:hAnsi="Trebuchet MS"/>
                      <w:szCs w:val="20"/>
                    </w:rPr>
                  </w:pPr>
                  <w:r>
                    <w:rPr>
                      <w:rFonts w:ascii="Trebuchet MS" w:hAnsi="Trebuchet MS"/>
                      <w:szCs w:val="20"/>
                    </w:rPr>
                    <w:t>NA</w:t>
                  </w:r>
                </w:p>
              </w:tc>
            </w:tr>
          </w:tbl>
          <w:p w14:paraId="007CD21F"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F95A596"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AFE396B"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user</w:t>
            </w:r>
            <w:r>
              <w:rPr>
                <w:rFonts w:ascii="Trebuchet MS" w:hAnsi="Trebuchet MS"/>
                <w:szCs w:val="20"/>
              </w:rPr>
              <w:t xml:space="preserve"> that may be authenticated on the device.</w:t>
            </w:r>
          </w:p>
          <w:p w14:paraId="45ED9F94"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RULE:23.12.17.1-1</w:t>
            </w:r>
            <w:r>
              <w:rPr>
                <w:rFonts w:ascii="Trebuchet MS" w:hAnsi="Trebuchet MS"/>
                <w:szCs w:val="20"/>
              </w:rPr>
              <w:t xml:space="preserve"> LXI devices shall accept </w:t>
            </w:r>
            <w:proofErr w:type="gramStart"/>
            <w:r>
              <w:rPr>
                <w:rStyle w:val="Emphasis"/>
                <w:rFonts w:ascii="Trebuchet MS" w:hAnsi="Trebuchet MS"/>
                <w:szCs w:val="20"/>
              </w:rPr>
              <w:t>user</w:t>
            </w:r>
            <w:r>
              <w:rPr>
                <w:rFonts w:ascii="Trebuchet MS" w:hAnsi="Trebuchet MS"/>
                <w:szCs w:val="20"/>
              </w:rPr>
              <w:t xml:space="preserve"> names</w:t>
            </w:r>
            <w:proofErr w:type="gramEnd"/>
            <w:r>
              <w:rPr>
                <w:rFonts w:ascii="Trebuchet MS" w:hAnsi="Trebuchet MS"/>
                <w:szCs w:val="20"/>
              </w:rPr>
              <w:t xml:space="preserve"> composed of alpha-numeric strings. </w:t>
            </w:r>
            <w:proofErr w:type="gramStart"/>
            <w:r>
              <w:rPr>
                <w:rFonts w:ascii="Trebuchet MS" w:hAnsi="Trebuchet MS"/>
                <w:szCs w:val="20"/>
              </w:rPr>
              <w:t>User names</w:t>
            </w:r>
            <w:proofErr w:type="gramEnd"/>
            <w:r>
              <w:rPr>
                <w:rFonts w:ascii="Trebuchet MS" w:hAnsi="Trebuchet MS"/>
                <w:szCs w:val="20"/>
              </w:rPr>
              <w:t xml:space="preserve"> shall be case-sensitive. </w:t>
            </w:r>
          </w:p>
          <w:p w14:paraId="480FC536"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RULE:23.12.17.1-2</w:t>
            </w:r>
            <w:r>
              <w:rPr>
                <w:rFonts w:ascii="Trebuchet MS" w:hAnsi="Trebuchet MS"/>
                <w:szCs w:val="20"/>
              </w:rPr>
              <w:t xml:space="preserve"> The IVI-6.5 SASL Mechanism Specification details the specific device and client requirements for the generation of usernames and </w:t>
            </w:r>
            <w:r>
              <w:rPr>
                <w:rFonts w:ascii="Trebuchet MS" w:hAnsi="Trebuchet MS"/>
                <w:szCs w:val="20"/>
              </w:rPr>
              <w:lastRenderedPageBreak/>
              <w:t xml:space="preserve">passwords. Devices shall comply with the IVI device requirements. </w:t>
            </w:r>
          </w:p>
          <w:p w14:paraId="200D774B"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RULE:23.12.17.1-3</w:t>
            </w:r>
            <w:r>
              <w:rPr>
                <w:rFonts w:ascii="Trebuchet MS" w:hAnsi="Trebuchet MS"/>
                <w:szCs w:val="20"/>
              </w:rPr>
              <w:t xml:space="preserve"> </w:t>
            </w:r>
          </w:p>
          <w:p w14:paraId="3FA64772"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59762814" w14:textId="77777777">
        <w:trPr>
          <w:divId w:val="556401912"/>
          <w:tblCellSpacing w:w="15" w:type="dxa"/>
        </w:trPr>
        <w:tc>
          <w:tcPr>
            <w:tcW w:w="0" w:type="auto"/>
            <w:tcMar>
              <w:top w:w="15" w:type="dxa"/>
              <w:left w:w="45" w:type="dxa"/>
              <w:bottom w:w="15" w:type="dxa"/>
              <w:right w:w="45" w:type="dxa"/>
            </w:tcMar>
            <w:hideMark/>
          </w:tcPr>
          <w:p w14:paraId="1B6081AD" w14:textId="77777777" w:rsidR="00740D05" w:rsidRDefault="00740D05" w:rsidP="006E2324">
            <w:pPr>
              <w:spacing w:after="120"/>
              <w:rPr>
                <w:rFonts w:ascii="Trebuchet MS" w:hAnsi="Trebuchet MS"/>
                <w:szCs w:val="20"/>
              </w:rPr>
            </w:pPr>
            <w:proofErr w:type="spellStart"/>
            <w:r>
              <w:rPr>
                <w:rFonts w:ascii="Trebuchet MS" w:hAnsi="Trebuchet MS"/>
                <w:szCs w:val="20"/>
              </w:rPr>
              <w:lastRenderedPageBreak/>
              <w:t>APIAccess</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740D05" w14:paraId="32ACB643" w14:textId="77777777">
              <w:trPr>
                <w:gridAfter w:val="1"/>
                <w:tblCellSpacing w:w="15" w:type="dxa"/>
              </w:trPr>
              <w:tc>
                <w:tcPr>
                  <w:tcW w:w="0" w:type="auto"/>
                  <w:tcMar>
                    <w:top w:w="15" w:type="dxa"/>
                    <w:left w:w="45" w:type="dxa"/>
                    <w:bottom w:w="15" w:type="dxa"/>
                    <w:right w:w="45" w:type="dxa"/>
                  </w:tcMar>
                  <w:hideMark/>
                </w:tcPr>
                <w:p w14:paraId="605B893C" w14:textId="77777777" w:rsidR="00740D05" w:rsidRDefault="00740D05" w:rsidP="006E2324">
                  <w:pPr>
                    <w:spacing w:after="120"/>
                    <w:rPr>
                      <w:rFonts w:ascii="Trebuchet MS" w:hAnsi="Trebuchet MS"/>
                      <w:szCs w:val="20"/>
                    </w:rPr>
                  </w:pPr>
                </w:p>
              </w:tc>
            </w:tr>
            <w:tr w:rsidR="00740D05" w14:paraId="5437C821" w14:textId="77777777">
              <w:trPr>
                <w:tblCellSpacing w:w="15" w:type="dxa"/>
              </w:trPr>
              <w:tc>
                <w:tcPr>
                  <w:tcW w:w="0" w:type="auto"/>
                  <w:tcMar>
                    <w:top w:w="15" w:type="dxa"/>
                    <w:left w:w="45" w:type="dxa"/>
                    <w:bottom w:w="15" w:type="dxa"/>
                    <w:right w:w="45" w:type="dxa"/>
                  </w:tcMar>
                  <w:hideMark/>
                </w:tcPr>
                <w:p w14:paraId="26D8FEA9"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DAE5675"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6CE74CEB" w14:textId="77777777">
              <w:trPr>
                <w:tblCellSpacing w:w="15" w:type="dxa"/>
              </w:trPr>
              <w:tc>
                <w:tcPr>
                  <w:tcW w:w="0" w:type="auto"/>
                  <w:tcMar>
                    <w:top w:w="15" w:type="dxa"/>
                    <w:left w:w="45" w:type="dxa"/>
                    <w:bottom w:w="15" w:type="dxa"/>
                    <w:right w:w="45" w:type="dxa"/>
                  </w:tcMar>
                  <w:hideMark/>
                </w:tcPr>
                <w:p w14:paraId="7B057D1D"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C9DCDA7"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68B6A8D1" w14:textId="77777777">
              <w:trPr>
                <w:tblCellSpacing w:w="15" w:type="dxa"/>
              </w:trPr>
              <w:tc>
                <w:tcPr>
                  <w:tcW w:w="0" w:type="auto"/>
                  <w:tcMar>
                    <w:top w:w="15" w:type="dxa"/>
                    <w:left w:w="45" w:type="dxa"/>
                    <w:bottom w:w="15" w:type="dxa"/>
                    <w:right w:w="45" w:type="dxa"/>
                  </w:tcMar>
                  <w:hideMark/>
                </w:tcPr>
                <w:p w14:paraId="007EB7A1"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8575077" w14:textId="77777777" w:rsidR="00740D05" w:rsidRDefault="00740D05" w:rsidP="006E2324">
                  <w:pPr>
                    <w:spacing w:after="120"/>
                    <w:rPr>
                      <w:rFonts w:ascii="Trebuchet MS" w:hAnsi="Trebuchet MS"/>
                      <w:szCs w:val="20"/>
                    </w:rPr>
                  </w:pPr>
                  <w:r>
                    <w:rPr>
                      <w:rFonts w:ascii="Trebuchet MS" w:hAnsi="Trebuchet MS"/>
                      <w:szCs w:val="20"/>
                    </w:rPr>
                    <w:t>false</w:t>
                  </w:r>
                </w:p>
              </w:tc>
            </w:tr>
          </w:tbl>
          <w:p w14:paraId="4277391F"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2D73EAA"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68BE8E2"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APIAccess</w:t>
            </w:r>
            <w:proofErr w:type="spellEnd"/>
            <w:r>
              <w:rPr>
                <w:rFonts w:ascii="Trebuchet MS" w:hAnsi="Trebuchet MS"/>
                <w:szCs w:val="20"/>
              </w:rPr>
              <w:t xml:space="preserve"> indicates if this user is authorized to use the API. If </w:t>
            </w:r>
            <w:r>
              <w:rPr>
                <w:rStyle w:val="Emphasis"/>
                <w:rFonts w:ascii="Trebuchet MS" w:hAnsi="Trebuchet MS"/>
                <w:szCs w:val="20"/>
              </w:rPr>
              <w:t>true</w:t>
            </w:r>
            <w:r>
              <w:rPr>
                <w:rFonts w:ascii="Trebuchet MS" w:hAnsi="Trebuchet MS"/>
                <w:szCs w:val="20"/>
              </w:rPr>
              <w:t xml:space="preserve">, this user credential permits the client to use the API. </w:t>
            </w:r>
          </w:p>
          <w:p w14:paraId="0071F9F3"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APIAccess</w:t>
            </w:r>
            <w:proofErr w:type="spellEnd"/>
            <w:r>
              <w:rPr>
                <w:rFonts w:ascii="Trebuchet MS" w:hAnsi="Trebuchet MS"/>
                <w:szCs w:val="20"/>
              </w:rPr>
              <w:t xml:space="preserve"> is </w:t>
            </w:r>
            <w:r>
              <w:rPr>
                <w:rStyle w:val="Emphasis"/>
                <w:rFonts w:ascii="Trebuchet MS" w:hAnsi="Trebuchet MS"/>
                <w:szCs w:val="20"/>
              </w:rPr>
              <w:t>false</w:t>
            </w:r>
            <w:r>
              <w:rPr>
                <w:rFonts w:ascii="Trebuchet MS" w:hAnsi="Trebuchet MS"/>
                <w:szCs w:val="20"/>
              </w:rPr>
              <w:t xml:space="preserve">, this credential is not sufficient to permit the client to use the API. </w:t>
            </w:r>
          </w:p>
          <w:p w14:paraId="2F8E9C92"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On a write, the absence </w:t>
            </w:r>
            <w:proofErr w:type="spellStart"/>
            <w:r>
              <w:rPr>
                <w:rStyle w:val="Emphasis"/>
                <w:rFonts w:ascii="Trebuchet MS" w:hAnsi="Trebuchet MS"/>
                <w:szCs w:val="20"/>
              </w:rPr>
              <w:t>APIAccess</w:t>
            </w:r>
            <w:proofErr w:type="spellEnd"/>
            <w:r>
              <w:rPr>
                <w:rFonts w:ascii="Trebuchet MS" w:hAnsi="Trebuchet MS"/>
                <w:szCs w:val="20"/>
              </w:rPr>
              <w:t xml:space="preserve"> indicates that no change is to be made to the users stored </w:t>
            </w:r>
            <w:proofErr w:type="spellStart"/>
            <w:r>
              <w:rPr>
                <w:rStyle w:val="Emphasis"/>
                <w:rFonts w:ascii="Trebuchet MS" w:hAnsi="Trebuchet MS"/>
                <w:szCs w:val="20"/>
              </w:rPr>
              <w:t>APIAccess</w:t>
            </w:r>
            <w:proofErr w:type="spellEnd"/>
            <w:r>
              <w:rPr>
                <w:rFonts w:ascii="Trebuchet MS" w:hAnsi="Trebuchet MS"/>
                <w:szCs w:val="20"/>
              </w:rPr>
              <w:t xml:space="preserve"> value. </w:t>
            </w:r>
          </w:p>
          <w:p w14:paraId="0D1956D9"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RULE:23.12.17.1-4</w:t>
            </w:r>
            <w:r>
              <w:rPr>
                <w:rFonts w:ascii="Trebuchet MS" w:hAnsi="Trebuchet MS"/>
                <w:szCs w:val="20"/>
              </w:rPr>
              <w:t xml:space="preserve"> </w:t>
            </w:r>
          </w:p>
          <w:p w14:paraId="20257E97"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4EC78D2" w14:textId="77777777" w:rsidR="00740D05" w:rsidRDefault="00740D05" w:rsidP="006E2324">
      <w:pPr>
        <w:pStyle w:val="Heading4"/>
        <w:spacing w:after="120"/>
        <w:divId w:val="556401912"/>
        <w:rPr>
          <w:rFonts w:ascii="Times New Roman" w:hAnsi="Times New Roman"/>
          <w:sz w:val="24"/>
        </w:rPr>
      </w:pPr>
      <w:r>
        <w:t>Sub-elements</w:t>
      </w:r>
    </w:p>
    <w:p w14:paraId="1EE3E184"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760"/>
        <w:gridCol w:w="1851"/>
        <w:gridCol w:w="2907"/>
        <w:gridCol w:w="2842"/>
      </w:tblGrid>
      <w:tr w:rsidR="00740D05" w14:paraId="53C9E350" w14:textId="77777777">
        <w:trPr>
          <w:divId w:val="556401912"/>
          <w:tblCellSpacing w:w="15" w:type="dxa"/>
        </w:trPr>
        <w:tc>
          <w:tcPr>
            <w:tcW w:w="0" w:type="auto"/>
            <w:shd w:val="clear" w:color="auto" w:fill="008000"/>
            <w:tcMar>
              <w:top w:w="45" w:type="dxa"/>
              <w:left w:w="45" w:type="dxa"/>
              <w:bottom w:w="45" w:type="dxa"/>
              <w:right w:w="45" w:type="dxa"/>
            </w:tcMar>
            <w:vAlign w:val="center"/>
            <w:hideMark/>
          </w:tcPr>
          <w:p w14:paraId="274F348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49F2C5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9758EE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DF8FB3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67F5F954" w14:textId="77777777">
        <w:trPr>
          <w:divId w:val="556401912"/>
          <w:tblCellSpacing w:w="15" w:type="dxa"/>
        </w:trPr>
        <w:tc>
          <w:tcPr>
            <w:tcW w:w="0" w:type="auto"/>
            <w:tcMar>
              <w:top w:w="15" w:type="dxa"/>
              <w:left w:w="45" w:type="dxa"/>
              <w:bottom w:w="15" w:type="dxa"/>
              <w:right w:w="45" w:type="dxa"/>
            </w:tcMar>
            <w:hideMark/>
          </w:tcPr>
          <w:p w14:paraId="032263C9" w14:textId="77777777" w:rsidR="00740D05" w:rsidRDefault="00740D05" w:rsidP="006E2324">
            <w:pPr>
              <w:spacing w:after="120"/>
              <w:rPr>
                <w:rFonts w:ascii="Trebuchet MS" w:hAnsi="Trebuchet MS"/>
                <w:szCs w:val="20"/>
              </w:rPr>
            </w:pPr>
            <w:r>
              <w:rPr>
                <w:rFonts w:ascii="Trebuchet MS" w:hAnsi="Trebuchet MS"/>
                <w:szCs w:val="20"/>
              </w:rPr>
              <w:t>Password</w:t>
            </w:r>
          </w:p>
        </w:tc>
        <w:tc>
          <w:tcPr>
            <w:tcW w:w="0" w:type="auto"/>
            <w:tcMar>
              <w:top w:w="15" w:type="dxa"/>
              <w:left w:w="45" w:type="dxa"/>
              <w:bottom w:w="15" w:type="dxa"/>
              <w:right w:w="45" w:type="dxa"/>
            </w:tcMar>
            <w:hideMark/>
          </w:tcPr>
          <w:p w14:paraId="595AC2D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lxi:Password</w:t>
            </w:r>
            <w:proofErr w:type="spellEnd"/>
            <w:proofErr w:type="gramEnd"/>
          </w:p>
        </w:tc>
        <w:tc>
          <w:tcPr>
            <w:tcW w:w="0" w:type="auto"/>
            <w:tcMar>
              <w:top w:w="15" w:type="dxa"/>
              <w:left w:w="45" w:type="dxa"/>
              <w:bottom w:w="15" w:type="dxa"/>
              <w:right w:w="45" w:type="dxa"/>
            </w:tcMar>
            <w:hideMark/>
          </w:tcPr>
          <w:p w14:paraId="09F10A53"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F25CB52" w14:textId="77777777" w:rsidR="00740D05" w:rsidRDefault="00740D05" w:rsidP="006E2324">
            <w:pPr>
              <w:spacing w:after="120"/>
              <w:rPr>
                <w:rFonts w:ascii="Trebuchet MS" w:hAnsi="Trebuchet MS"/>
                <w:szCs w:val="20"/>
              </w:rPr>
            </w:pPr>
          </w:p>
        </w:tc>
      </w:tr>
    </w:tbl>
    <w:p w14:paraId="626B051F" w14:textId="77777777" w:rsidR="00740D05" w:rsidRDefault="00740D05" w:rsidP="006E2324">
      <w:pPr>
        <w:spacing w:after="120"/>
        <w:divId w:val="556401912"/>
        <w:rPr>
          <w:sz w:val="24"/>
        </w:rPr>
      </w:pPr>
    </w:p>
    <w:p w14:paraId="3EB06EE6" w14:textId="77777777" w:rsidR="00740D05" w:rsidRDefault="00740D05" w:rsidP="006E2324">
      <w:pPr>
        <w:pStyle w:val="Heading3"/>
        <w:spacing w:after="120"/>
        <w:divId w:val="556401912"/>
      </w:pPr>
      <w:bookmarkStart w:id="147" w:name="_Toc192606138"/>
      <w:r>
        <w:t>Password</w:t>
      </w:r>
      <w:bookmarkEnd w:id="147"/>
    </w:p>
    <w:p w14:paraId="119B31F8" w14:textId="77777777" w:rsidR="00740D05" w:rsidRDefault="00740D05" w:rsidP="006E2324">
      <w:pPr>
        <w:pStyle w:val="NormalWeb"/>
        <w:spacing w:after="120"/>
        <w:divId w:val="1368027919"/>
        <w:rPr>
          <w:rFonts w:eastAsiaTheme="minorEastAsia"/>
        </w:rPr>
      </w:pPr>
      <w:r>
        <w:rPr>
          <w:rStyle w:val="Emphasis"/>
        </w:rPr>
        <w:t>Password</w:t>
      </w:r>
      <w:r>
        <w:t xml:space="preserve"> contains the passwords associated with an individual client. Passwords may be sent to the device hashed, avoiding the need to serialize clear text passwords within this XML document. </w:t>
      </w:r>
    </w:p>
    <w:p w14:paraId="09D8A45B" w14:textId="77777777" w:rsidR="00740D05" w:rsidRDefault="00740D05" w:rsidP="006E2324">
      <w:pPr>
        <w:pStyle w:val="Heading4"/>
        <w:spacing w:after="120"/>
        <w:divId w:val="556401912"/>
      </w:pPr>
      <w:r>
        <w:t>Attributes</w:t>
      </w:r>
    </w:p>
    <w:tbl>
      <w:tblPr>
        <w:tblW w:w="5000" w:type="pct"/>
        <w:tblCellSpacing w:w="15" w:type="dxa"/>
        <w:tblCellMar>
          <w:left w:w="0" w:type="dxa"/>
          <w:right w:w="0" w:type="dxa"/>
        </w:tblCellMar>
        <w:tblLook w:val="04A0" w:firstRow="1" w:lastRow="0" w:firstColumn="1" w:lastColumn="0" w:noHBand="0" w:noVBand="1"/>
      </w:tblPr>
      <w:tblGrid>
        <w:gridCol w:w="735"/>
        <w:gridCol w:w="1183"/>
        <w:gridCol w:w="322"/>
        <w:gridCol w:w="7120"/>
      </w:tblGrid>
      <w:tr w:rsidR="00740D05" w14:paraId="204964F0"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5725DF7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2F9EE9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9429FA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BF27A4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726571A2" w14:textId="77777777">
        <w:trPr>
          <w:divId w:val="556401912"/>
          <w:tblCellSpacing w:w="15" w:type="dxa"/>
        </w:trPr>
        <w:tc>
          <w:tcPr>
            <w:tcW w:w="0" w:type="auto"/>
            <w:tcMar>
              <w:top w:w="15" w:type="dxa"/>
              <w:left w:w="45" w:type="dxa"/>
              <w:bottom w:w="15" w:type="dxa"/>
              <w:right w:w="45" w:type="dxa"/>
            </w:tcMar>
            <w:hideMark/>
          </w:tcPr>
          <w:p w14:paraId="3AB203C2" w14:textId="77777777" w:rsidR="00740D05" w:rsidRDefault="00740D05" w:rsidP="006E2324">
            <w:pPr>
              <w:spacing w:after="120"/>
              <w:rPr>
                <w:rFonts w:ascii="Trebuchet MS" w:hAnsi="Trebuchet MS"/>
                <w:szCs w:val="20"/>
              </w:rPr>
            </w:pPr>
            <w:r>
              <w:rPr>
                <w:rFonts w:ascii="Trebuchet MS" w:hAnsi="Trebuchet MS"/>
                <w:szCs w:val="20"/>
              </w:rPr>
              <w:t>format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530"/>
              <w:gridCol w:w="533"/>
            </w:tblGrid>
            <w:tr w:rsidR="00740D05" w14:paraId="722322EA" w14:textId="77777777">
              <w:trPr>
                <w:gridAfter w:val="1"/>
                <w:tblCellSpacing w:w="15" w:type="dxa"/>
              </w:trPr>
              <w:tc>
                <w:tcPr>
                  <w:tcW w:w="0" w:type="auto"/>
                  <w:tcMar>
                    <w:top w:w="15" w:type="dxa"/>
                    <w:left w:w="45" w:type="dxa"/>
                    <w:bottom w:w="15" w:type="dxa"/>
                    <w:right w:w="45" w:type="dxa"/>
                  </w:tcMar>
                  <w:hideMark/>
                </w:tcPr>
                <w:p w14:paraId="5A4708A2" w14:textId="77777777" w:rsidR="00740D05" w:rsidRDefault="00740D05" w:rsidP="006E2324">
                  <w:pPr>
                    <w:spacing w:after="120"/>
                    <w:rPr>
                      <w:rFonts w:ascii="Trebuchet MS" w:hAnsi="Trebuchet MS"/>
                      <w:szCs w:val="20"/>
                    </w:rPr>
                  </w:pPr>
                </w:p>
              </w:tc>
            </w:tr>
            <w:tr w:rsidR="00740D05" w14:paraId="67DF5606" w14:textId="77777777">
              <w:trPr>
                <w:tblCellSpacing w:w="15" w:type="dxa"/>
              </w:trPr>
              <w:tc>
                <w:tcPr>
                  <w:tcW w:w="0" w:type="auto"/>
                  <w:tcMar>
                    <w:top w:w="15" w:type="dxa"/>
                    <w:left w:w="45" w:type="dxa"/>
                    <w:bottom w:w="15" w:type="dxa"/>
                    <w:right w:w="45" w:type="dxa"/>
                  </w:tcMar>
                  <w:hideMark/>
                </w:tcPr>
                <w:p w14:paraId="48FF52B5"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614D295"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1EA26798" w14:textId="77777777">
              <w:trPr>
                <w:tblCellSpacing w:w="15" w:type="dxa"/>
              </w:trPr>
              <w:tc>
                <w:tcPr>
                  <w:tcW w:w="0" w:type="auto"/>
                  <w:tcMar>
                    <w:top w:w="15" w:type="dxa"/>
                    <w:left w:w="45" w:type="dxa"/>
                    <w:bottom w:w="15" w:type="dxa"/>
                    <w:right w:w="45" w:type="dxa"/>
                  </w:tcMar>
                  <w:hideMark/>
                </w:tcPr>
                <w:p w14:paraId="7DF41159"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74A7620"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0A3F3980" w14:textId="77777777">
              <w:trPr>
                <w:tblCellSpacing w:w="15" w:type="dxa"/>
              </w:trPr>
              <w:tc>
                <w:tcPr>
                  <w:tcW w:w="0" w:type="auto"/>
                  <w:tcMar>
                    <w:top w:w="15" w:type="dxa"/>
                    <w:left w:w="45" w:type="dxa"/>
                    <w:bottom w:w="15" w:type="dxa"/>
                    <w:right w:w="45" w:type="dxa"/>
                  </w:tcMar>
                  <w:hideMark/>
                </w:tcPr>
                <w:p w14:paraId="576CEE03"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8F3C0FC" w14:textId="77777777" w:rsidR="00740D05" w:rsidRDefault="00740D05" w:rsidP="006E2324">
                  <w:pPr>
                    <w:spacing w:after="120"/>
                    <w:rPr>
                      <w:rFonts w:ascii="Trebuchet MS" w:hAnsi="Trebuchet MS"/>
                      <w:szCs w:val="20"/>
                    </w:rPr>
                  </w:pPr>
                  <w:r>
                    <w:rPr>
                      <w:rFonts w:ascii="Trebuchet MS" w:hAnsi="Trebuchet MS"/>
                      <w:szCs w:val="20"/>
                    </w:rPr>
                    <w:t>NA</w:t>
                  </w:r>
                </w:p>
              </w:tc>
            </w:tr>
          </w:tbl>
          <w:p w14:paraId="368D8E9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FA3D4F9"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B2E5568"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format</w:t>
            </w:r>
            <w:r>
              <w:rPr>
                <w:rFonts w:ascii="Trebuchet MS" w:hAnsi="Trebuchet MS"/>
                <w:szCs w:val="20"/>
              </w:rPr>
              <w:t xml:space="preserve"> Indicates the format used to generate the hash.</w:t>
            </w:r>
          </w:p>
          <w:p w14:paraId="3B8F67D9"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The following formats are required by LXI: </w:t>
            </w:r>
          </w:p>
          <w:p w14:paraId="078FCD6C" w14:textId="77777777" w:rsidR="00740D05" w:rsidRDefault="00740D05" w:rsidP="006E2324">
            <w:pPr>
              <w:numPr>
                <w:ilvl w:val="0"/>
                <w:numId w:val="34"/>
              </w:numPr>
              <w:spacing w:before="100" w:beforeAutospacing="1" w:after="120"/>
              <w:rPr>
                <w:rFonts w:ascii="Trebuchet MS" w:hAnsi="Trebuchet MS"/>
                <w:szCs w:val="20"/>
              </w:rPr>
            </w:pPr>
            <w:proofErr w:type="spellStart"/>
            <w:r>
              <w:rPr>
                <w:rStyle w:val="Emphasis"/>
                <w:rFonts w:ascii="Trebuchet MS" w:hAnsi="Trebuchet MS"/>
                <w:szCs w:val="20"/>
              </w:rPr>
              <w:t>ClearText</w:t>
            </w:r>
            <w:proofErr w:type="spellEnd"/>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not hashed.</w:t>
            </w:r>
          </w:p>
          <w:p w14:paraId="32C856B1" w14:textId="77777777" w:rsidR="00740D05" w:rsidRDefault="00740D05" w:rsidP="006E2324">
            <w:pPr>
              <w:numPr>
                <w:ilvl w:val="0"/>
                <w:numId w:val="34"/>
              </w:numPr>
              <w:spacing w:before="100" w:beforeAutospacing="1" w:after="120"/>
              <w:rPr>
                <w:rFonts w:ascii="Trebuchet MS" w:hAnsi="Trebuchet MS"/>
                <w:szCs w:val="20"/>
              </w:rPr>
            </w:pPr>
            <w:r>
              <w:rPr>
                <w:rStyle w:val="Emphasis"/>
                <w:rFonts w:ascii="Trebuchet MS" w:hAnsi="Trebuchet MS"/>
                <w:szCs w:val="20"/>
              </w:rPr>
              <w:t>MCF</w:t>
            </w:r>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in a format consistent with the Modular Crypt Format, used by tools such as </w:t>
            </w:r>
            <w:proofErr w:type="spellStart"/>
            <w:r>
              <w:rPr>
                <w:rFonts w:ascii="Trebuchet MS" w:hAnsi="Trebuchet MS"/>
                <w:szCs w:val="20"/>
              </w:rPr>
              <w:t>libxcrypt</w:t>
            </w:r>
            <w:proofErr w:type="spellEnd"/>
            <w:r>
              <w:rPr>
                <w:rFonts w:ascii="Trebuchet MS" w:hAnsi="Trebuchet MS"/>
                <w:szCs w:val="20"/>
              </w:rPr>
              <w:t xml:space="preserve"> or Linux </w:t>
            </w:r>
            <w:proofErr w:type="gramStart"/>
            <w:r>
              <w:rPr>
                <w:rFonts w:ascii="Trebuchet MS" w:hAnsi="Trebuchet MS"/>
                <w:szCs w:val="20"/>
              </w:rPr>
              <w:t>crypt(</w:t>
            </w:r>
            <w:proofErr w:type="gramEnd"/>
            <w:r>
              <w:rPr>
                <w:rFonts w:ascii="Trebuchet MS" w:hAnsi="Trebuchet MS"/>
                <w:szCs w:val="20"/>
              </w:rPr>
              <w:t>3).</w:t>
            </w:r>
          </w:p>
          <w:p w14:paraId="4AB28F74" w14:textId="77777777" w:rsidR="00740D05" w:rsidRDefault="00740D05" w:rsidP="006E2324">
            <w:pPr>
              <w:pStyle w:val="NormalWeb"/>
              <w:numPr>
                <w:ilvl w:val="0"/>
                <w:numId w:val="34"/>
              </w:numPr>
              <w:spacing w:before="100" w:beforeAutospacing="1" w:after="120"/>
              <w:rPr>
                <w:rFonts w:ascii="Trebuchet MS" w:eastAsiaTheme="minorEastAsia" w:hAnsi="Trebuchet MS"/>
                <w:szCs w:val="20"/>
              </w:rPr>
            </w:pPr>
            <w:r>
              <w:rPr>
                <w:rStyle w:val="Emphasis"/>
                <w:rFonts w:ascii="Trebuchet MS" w:hAnsi="Trebuchet MS"/>
                <w:szCs w:val="20"/>
              </w:rPr>
              <w:t>SCRAM</w:t>
            </w:r>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in a format to support SCRAM hashes and shall be represented as: </w:t>
            </w:r>
          </w:p>
          <w:p w14:paraId="3F363619" w14:textId="77777777" w:rsidR="00740D05" w:rsidRDefault="00740D05" w:rsidP="006E2324">
            <w:pPr>
              <w:pStyle w:val="NormalWeb"/>
              <w:spacing w:after="120"/>
              <w:ind w:left="720"/>
              <w:rPr>
                <w:rFonts w:ascii="Trebuchet MS" w:hAnsi="Trebuchet MS"/>
                <w:szCs w:val="20"/>
              </w:rPr>
            </w:pPr>
            <w:r>
              <w:rPr>
                <w:rFonts w:ascii="Trebuchet MS" w:hAnsi="Trebuchet MS"/>
                <w:szCs w:val="20"/>
              </w:rPr>
              <w:t xml:space="preserve">&lt;scram_sasl_mech&gt;$&lt;iteration_count&gt;:&lt;base64_salt&gt;$&lt;stored_key&gt;:&lt;server_key&gt; </w:t>
            </w:r>
          </w:p>
          <w:p w14:paraId="1DC63892" w14:textId="77777777" w:rsidR="00740D05" w:rsidRDefault="00740D05" w:rsidP="006E2324">
            <w:pPr>
              <w:pStyle w:val="NormalWeb"/>
              <w:spacing w:after="120"/>
              <w:ind w:left="720"/>
              <w:rPr>
                <w:rFonts w:ascii="Trebuchet MS" w:hAnsi="Trebuchet MS"/>
                <w:szCs w:val="20"/>
              </w:rPr>
            </w:pPr>
            <w:r>
              <w:rPr>
                <w:rFonts w:ascii="Trebuchet MS" w:hAnsi="Trebuchet MS"/>
                <w:szCs w:val="20"/>
              </w:rPr>
              <w:lastRenderedPageBreak/>
              <w:t xml:space="preserve">Note that in the above string, the '$' and ':' characters are literals. The fields enclosed in &lt;&gt; indicate where hash algorithm values are incorporated into the string. </w:t>
            </w:r>
          </w:p>
          <w:p w14:paraId="58750A8F" w14:textId="77777777" w:rsidR="00740D05" w:rsidRDefault="00740D05" w:rsidP="006E2324">
            <w:pPr>
              <w:pStyle w:val="NormalWeb"/>
              <w:spacing w:after="120"/>
              <w:ind w:left="720"/>
              <w:rPr>
                <w:rFonts w:ascii="Trebuchet MS" w:hAnsi="Trebuchet MS"/>
                <w:szCs w:val="20"/>
              </w:rPr>
            </w:pPr>
            <w:r>
              <w:rPr>
                <w:rFonts w:ascii="Trebuchet MS" w:hAnsi="Trebuchet MS"/>
                <w:szCs w:val="20"/>
              </w:rPr>
              <w:t xml:space="preserve">The fields are as defined in RFC-5802. For example, the stored hash value of the password "123456" is: </w:t>
            </w:r>
          </w:p>
          <w:p w14:paraId="1D2301C5" w14:textId="77777777" w:rsidR="00740D05" w:rsidRDefault="00740D05" w:rsidP="006E2324">
            <w:pPr>
              <w:pStyle w:val="NormalWeb"/>
              <w:spacing w:after="120"/>
              <w:ind w:left="720"/>
              <w:rPr>
                <w:rFonts w:ascii="Trebuchet MS" w:hAnsi="Trebuchet MS"/>
                <w:szCs w:val="20"/>
              </w:rPr>
            </w:pPr>
            <w:r>
              <w:rPr>
                <w:rFonts w:ascii="Trebuchet MS" w:hAnsi="Trebuchet MS"/>
                <w:szCs w:val="20"/>
              </w:rPr>
              <w:t>SCRAM-SHA-256$</w:t>
            </w:r>
            <w:proofErr w:type="gramStart"/>
            <w:r>
              <w:rPr>
                <w:rFonts w:ascii="Trebuchet MS" w:hAnsi="Trebuchet MS"/>
                <w:szCs w:val="20"/>
              </w:rPr>
              <w:t>4096:sY</w:t>
            </w:r>
            <w:proofErr w:type="gramEnd"/>
            <w:r>
              <w:rPr>
                <w:rFonts w:ascii="Trebuchet MS" w:hAnsi="Trebuchet MS"/>
                <w:szCs w:val="20"/>
              </w:rPr>
              <w:t xml:space="preserve">29SmrcV71GPelgD3H1dg==$NicztZlfZMbAFFbqamvsz8tCZlTc5h2a9zNpteOxsrc=:93tB38XwNA5sE7xni/SyGVL8biMIB+ftW050VwR5/lc= </w:t>
            </w:r>
          </w:p>
          <w:p w14:paraId="630792AB" w14:textId="77777777" w:rsidR="00740D05" w:rsidRDefault="00740D05" w:rsidP="006E2324">
            <w:pPr>
              <w:pStyle w:val="NormalWeb"/>
              <w:spacing w:after="120"/>
              <w:ind w:left="720"/>
              <w:rPr>
                <w:rFonts w:ascii="Trebuchet MS" w:hAnsi="Trebuchet MS"/>
                <w:szCs w:val="20"/>
              </w:rPr>
            </w:pPr>
            <w:r>
              <w:rPr>
                <w:rFonts w:ascii="Trebuchet MS" w:hAnsi="Trebuchet MS"/>
                <w:szCs w:val="20"/>
              </w:rPr>
              <w:t xml:space="preserve">This encodes the field values of: </w:t>
            </w:r>
          </w:p>
          <w:p w14:paraId="34929B7D" w14:textId="77777777" w:rsidR="00740D05" w:rsidRDefault="00740D05" w:rsidP="006E2324">
            <w:pPr>
              <w:numPr>
                <w:ilvl w:val="1"/>
                <w:numId w:val="34"/>
              </w:numPr>
              <w:spacing w:before="100" w:beforeAutospacing="1" w:after="120"/>
              <w:rPr>
                <w:rFonts w:ascii="Trebuchet MS" w:hAnsi="Trebuchet MS"/>
                <w:szCs w:val="20"/>
              </w:rPr>
            </w:pPr>
            <w:proofErr w:type="spellStart"/>
            <w:r>
              <w:rPr>
                <w:rStyle w:val="Emphasis"/>
                <w:rFonts w:ascii="Trebuchet MS" w:hAnsi="Trebuchet MS"/>
                <w:szCs w:val="20"/>
              </w:rPr>
              <w:t>scram_sasl_mech</w:t>
            </w:r>
            <w:proofErr w:type="spellEnd"/>
            <w:r>
              <w:rPr>
                <w:rFonts w:ascii="Trebuchet MS" w:hAnsi="Trebuchet MS"/>
                <w:szCs w:val="20"/>
              </w:rPr>
              <w:t xml:space="preserve"> SCRAM-SHA-256 </w:t>
            </w:r>
          </w:p>
          <w:p w14:paraId="7763DD6D" w14:textId="77777777" w:rsidR="00740D05" w:rsidRDefault="00740D05" w:rsidP="006E2324">
            <w:pPr>
              <w:numPr>
                <w:ilvl w:val="1"/>
                <w:numId w:val="34"/>
              </w:numPr>
              <w:spacing w:before="100" w:beforeAutospacing="1" w:after="120"/>
              <w:rPr>
                <w:rFonts w:ascii="Trebuchet MS" w:hAnsi="Trebuchet MS"/>
                <w:szCs w:val="20"/>
              </w:rPr>
            </w:pPr>
            <w:proofErr w:type="spellStart"/>
            <w:r>
              <w:rPr>
                <w:rStyle w:val="Emphasis"/>
                <w:rFonts w:ascii="Trebuchet MS" w:hAnsi="Trebuchet MS"/>
                <w:szCs w:val="20"/>
              </w:rPr>
              <w:t>iteration_count</w:t>
            </w:r>
            <w:proofErr w:type="spellEnd"/>
            <w:r>
              <w:rPr>
                <w:rFonts w:ascii="Trebuchet MS" w:hAnsi="Trebuchet MS"/>
                <w:szCs w:val="20"/>
              </w:rPr>
              <w:t xml:space="preserve"> 4096 </w:t>
            </w:r>
          </w:p>
          <w:p w14:paraId="4D32A8B1" w14:textId="77777777" w:rsidR="00740D05" w:rsidRDefault="00740D05" w:rsidP="006E2324">
            <w:pPr>
              <w:numPr>
                <w:ilvl w:val="1"/>
                <w:numId w:val="34"/>
              </w:numPr>
              <w:spacing w:before="100" w:beforeAutospacing="1" w:after="120"/>
              <w:rPr>
                <w:rFonts w:ascii="Trebuchet MS" w:hAnsi="Trebuchet MS"/>
                <w:szCs w:val="20"/>
              </w:rPr>
            </w:pPr>
            <w:r>
              <w:rPr>
                <w:rStyle w:val="Emphasis"/>
                <w:rFonts w:ascii="Trebuchet MS" w:hAnsi="Trebuchet MS"/>
                <w:szCs w:val="20"/>
              </w:rPr>
              <w:t>base64_salt</w:t>
            </w:r>
            <w:r>
              <w:rPr>
                <w:rFonts w:ascii="Trebuchet MS" w:hAnsi="Trebuchet MS"/>
                <w:szCs w:val="20"/>
              </w:rPr>
              <w:t xml:space="preserve"> sY29SmrcV71GPelgD3H1dg== </w:t>
            </w:r>
          </w:p>
          <w:p w14:paraId="2B7E5F26" w14:textId="77777777" w:rsidR="00740D05" w:rsidRDefault="00740D05" w:rsidP="006E2324">
            <w:pPr>
              <w:numPr>
                <w:ilvl w:val="1"/>
                <w:numId w:val="34"/>
              </w:numPr>
              <w:spacing w:before="100" w:beforeAutospacing="1" w:after="120"/>
              <w:rPr>
                <w:rFonts w:ascii="Trebuchet MS" w:hAnsi="Trebuchet MS"/>
                <w:szCs w:val="20"/>
              </w:rPr>
            </w:pPr>
            <w:proofErr w:type="spellStart"/>
            <w:r>
              <w:rPr>
                <w:rStyle w:val="Emphasis"/>
                <w:rFonts w:ascii="Trebuchet MS" w:hAnsi="Trebuchet MS"/>
                <w:szCs w:val="20"/>
              </w:rPr>
              <w:t>stored_key</w:t>
            </w:r>
            <w:proofErr w:type="spellEnd"/>
            <w:r>
              <w:rPr>
                <w:rFonts w:ascii="Trebuchet MS" w:hAnsi="Trebuchet MS"/>
                <w:szCs w:val="20"/>
              </w:rPr>
              <w:t xml:space="preserve"> NicztZlfZMbAFFbqamvsz8tCZlTc5h2a9zNpteOxsrc= </w:t>
            </w:r>
          </w:p>
          <w:p w14:paraId="2A150E45" w14:textId="77777777" w:rsidR="00740D05" w:rsidRDefault="00740D05" w:rsidP="006E2324">
            <w:pPr>
              <w:numPr>
                <w:ilvl w:val="1"/>
                <w:numId w:val="34"/>
              </w:numPr>
              <w:spacing w:before="100" w:beforeAutospacing="1" w:after="120"/>
              <w:rPr>
                <w:rFonts w:ascii="Trebuchet MS" w:hAnsi="Trebuchet MS"/>
                <w:szCs w:val="20"/>
              </w:rPr>
            </w:pPr>
            <w:proofErr w:type="spellStart"/>
            <w:r>
              <w:rPr>
                <w:rStyle w:val="Emphasis"/>
                <w:rFonts w:ascii="Trebuchet MS" w:hAnsi="Trebuchet MS"/>
                <w:szCs w:val="20"/>
              </w:rPr>
              <w:t>server_key</w:t>
            </w:r>
            <w:proofErr w:type="spellEnd"/>
            <w:r>
              <w:rPr>
                <w:rFonts w:ascii="Trebuchet MS" w:hAnsi="Trebuchet MS"/>
                <w:szCs w:val="20"/>
              </w:rPr>
              <w:t xml:space="preserve"> 93tB38XwNA5sE7xni/SyGVL8biMIB+ftW050VwR5/lc= </w:t>
            </w:r>
          </w:p>
          <w:p w14:paraId="04D14244"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Other formats are </w:t>
            </w:r>
            <w:proofErr w:type="gramStart"/>
            <w:r>
              <w:rPr>
                <w:rFonts w:ascii="Trebuchet MS" w:hAnsi="Trebuchet MS"/>
                <w:szCs w:val="20"/>
              </w:rPr>
              <w:t>permitted, but</w:t>
            </w:r>
            <w:proofErr w:type="gramEnd"/>
            <w:r>
              <w:rPr>
                <w:rFonts w:ascii="Trebuchet MS" w:hAnsi="Trebuchet MS"/>
                <w:szCs w:val="20"/>
              </w:rPr>
              <w:t xml:space="preserve"> not specified by LXI. </w:t>
            </w:r>
          </w:p>
          <w:p w14:paraId="6AE7CBF8"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RULE:23.12.18.1-1</w:t>
            </w:r>
            <w:r>
              <w:rPr>
                <w:rFonts w:ascii="Trebuchet MS" w:hAnsi="Trebuchet MS"/>
                <w:szCs w:val="20"/>
              </w:rPr>
              <w:t xml:space="preserve"> Devices shall implement the formats specified.</w:t>
            </w:r>
          </w:p>
          <w:p w14:paraId="5988DBCF"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7B1197FC" w14:textId="77777777">
        <w:trPr>
          <w:divId w:val="556401912"/>
          <w:tblCellSpacing w:w="15" w:type="dxa"/>
        </w:trPr>
        <w:tc>
          <w:tcPr>
            <w:tcW w:w="0" w:type="auto"/>
            <w:tcMar>
              <w:top w:w="15" w:type="dxa"/>
              <w:left w:w="45" w:type="dxa"/>
              <w:bottom w:w="15" w:type="dxa"/>
              <w:right w:w="45" w:type="dxa"/>
            </w:tcMar>
            <w:hideMark/>
          </w:tcPr>
          <w:p w14:paraId="38C54119" w14:textId="77777777" w:rsidR="00740D05" w:rsidRDefault="00740D05" w:rsidP="006E2324">
            <w:pPr>
              <w:spacing w:after="120"/>
              <w:rPr>
                <w:rFonts w:ascii="Trebuchet MS" w:hAnsi="Trebuchet MS"/>
                <w:szCs w:val="20"/>
              </w:rPr>
            </w:pPr>
            <w:r>
              <w:rPr>
                <w:rFonts w:ascii="Trebuchet MS" w:hAnsi="Trebuchet MS"/>
                <w:szCs w:val="20"/>
              </w:rPr>
              <w:lastRenderedPageBreak/>
              <w:t>value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530"/>
              <w:gridCol w:w="533"/>
            </w:tblGrid>
            <w:tr w:rsidR="00740D05" w14:paraId="18B2FB46" w14:textId="77777777">
              <w:trPr>
                <w:gridAfter w:val="1"/>
                <w:tblCellSpacing w:w="15" w:type="dxa"/>
              </w:trPr>
              <w:tc>
                <w:tcPr>
                  <w:tcW w:w="0" w:type="auto"/>
                  <w:tcMar>
                    <w:top w:w="15" w:type="dxa"/>
                    <w:left w:w="45" w:type="dxa"/>
                    <w:bottom w:w="15" w:type="dxa"/>
                    <w:right w:w="45" w:type="dxa"/>
                  </w:tcMar>
                  <w:hideMark/>
                </w:tcPr>
                <w:p w14:paraId="025F2FA2" w14:textId="77777777" w:rsidR="00740D05" w:rsidRDefault="00740D05" w:rsidP="006E2324">
                  <w:pPr>
                    <w:spacing w:after="120"/>
                    <w:rPr>
                      <w:rFonts w:ascii="Trebuchet MS" w:hAnsi="Trebuchet MS"/>
                      <w:szCs w:val="20"/>
                    </w:rPr>
                  </w:pPr>
                </w:p>
              </w:tc>
            </w:tr>
            <w:tr w:rsidR="00740D05" w14:paraId="08ED15AD" w14:textId="77777777">
              <w:trPr>
                <w:tblCellSpacing w:w="15" w:type="dxa"/>
              </w:trPr>
              <w:tc>
                <w:tcPr>
                  <w:tcW w:w="0" w:type="auto"/>
                  <w:tcMar>
                    <w:top w:w="15" w:type="dxa"/>
                    <w:left w:w="45" w:type="dxa"/>
                    <w:bottom w:w="15" w:type="dxa"/>
                    <w:right w:w="45" w:type="dxa"/>
                  </w:tcMar>
                  <w:hideMark/>
                </w:tcPr>
                <w:p w14:paraId="255E605C"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0A36F2E"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0120F683" w14:textId="77777777">
              <w:trPr>
                <w:tblCellSpacing w:w="15" w:type="dxa"/>
              </w:trPr>
              <w:tc>
                <w:tcPr>
                  <w:tcW w:w="0" w:type="auto"/>
                  <w:tcMar>
                    <w:top w:w="15" w:type="dxa"/>
                    <w:left w:w="45" w:type="dxa"/>
                    <w:bottom w:w="15" w:type="dxa"/>
                    <w:right w:w="45" w:type="dxa"/>
                  </w:tcMar>
                  <w:hideMark/>
                </w:tcPr>
                <w:p w14:paraId="0A6538C9"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8402D91"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14F2A2FA" w14:textId="77777777">
              <w:trPr>
                <w:tblCellSpacing w:w="15" w:type="dxa"/>
              </w:trPr>
              <w:tc>
                <w:tcPr>
                  <w:tcW w:w="0" w:type="auto"/>
                  <w:tcMar>
                    <w:top w:w="15" w:type="dxa"/>
                    <w:left w:w="45" w:type="dxa"/>
                    <w:bottom w:w="15" w:type="dxa"/>
                    <w:right w:w="45" w:type="dxa"/>
                  </w:tcMar>
                  <w:hideMark/>
                </w:tcPr>
                <w:p w14:paraId="689DA31B"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2872066" w14:textId="77777777" w:rsidR="00740D05" w:rsidRDefault="00740D05" w:rsidP="006E2324">
                  <w:pPr>
                    <w:spacing w:after="120"/>
                    <w:rPr>
                      <w:rFonts w:ascii="Trebuchet MS" w:hAnsi="Trebuchet MS"/>
                      <w:szCs w:val="20"/>
                    </w:rPr>
                  </w:pPr>
                  <w:r>
                    <w:rPr>
                      <w:rFonts w:ascii="Trebuchet MS" w:hAnsi="Trebuchet MS"/>
                      <w:szCs w:val="20"/>
                    </w:rPr>
                    <w:t>NA</w:t>
                  </w:r>
                </w:p>
              </w:tc>
            </w:tr>
          </w:tbl>
          <w:p w14:paraId="3B6313F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3018541"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C61F3FE"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RULE:23.12.18.1-2</w:t>
            </w:r>
            <w:r>
              <w:rPr>
                <w:rFonts w:ascii="Trebuchet MS" w:hAnsi="Trebuchet MS"/>
                <w:szCs w:val="20"/>
              </w:rPr>
              <w:t xml:space="preserve"> </w:t>
            </w:r>
            <w:r>
              <w:rPr>
                <w:rStyle w:val="Emphasis"/>
                <w:rFonts w:ascii="Trebuchet MS" w:hAnsi="Trebuchet MS"/>
                <w:szCs w:val="20"/>
              </w:rPr>
              <w:t>value</w:t>
            </w:r>
            <w:r>
              <w:rPr>
                <w:rFonts w:ascii="Trebuchet MS" w:hAnsi="Trebuchet MS"/>
                <w:szCs w:val="20"/>
              </w:rPr>
              <w:t xml:space="preserve"> contains the password in the format specified by </w:t>
            </w:r>
            <w:r>
              <w:rPr>
                <w:rStyle w:val="Emphasis"/>
                <w:rFonts w:ascii="Trebuchet MS" w:hAnsi="Trebuchet MS"/>
                <w:szCs w:val="20"/>
              </w:rPr>
              <w:t>@format.</w:t>
            </w:r>
          </w:p>
          <w:p w14:paraId="64DA27E5"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RULE:23.12.18.1-3</w:t>
            </w:r>
            <w:r>
              <w:rPr>
                <w:rFonts w:ascii="Trebuchet MS" w:hAnsi="Trebuchet MS"/>
                <w:szCs w:val="20"/>
              </w:rPr>
              <w:t xml:space="preserve"> If the device does not support the requested hash algorithm, then the </w:t>
            </w:r>
            <w:proofErr w:type="spellStart"/>
            <w:r>
              <w:rPr>
                <w:rFonts w:ascii="Trebuchet MS" w:hAnsi="Trebuchet MS"/>
                <w:szCs w:val="20"/>
              </w:rPr>
              <w:t>CommonConfiguration</w:t>
            </w:r>
            <w:proofErr w:type="spellEnd"/>
            <w:r>
              <w:rPr>
                <w:rFonts w:ascii="Trebuchet MS" w:hAnsi="Trebuchet MS"/>
                <w:szCs w:val="20"/>
              </w:rPr>
              <w:t xml:space="preserve"> put request shall fail. The returned </w:t>
            </w:r>
            <w:proofErr w:type="spellStart"/>
            <w:r>
              <w:rPr>
                <w:rFonts w:ascii="Trebuchet MS" w:hAnsi="Trebuchet MS"/>
                <w:szCs w:val="20"/>
              </w:rPr>
              <w:t>LXIProblemDetails</w:t>
            </w:r>
            <w:proofErr w:type="spellEnd"/>
            <w:r>
              <w:rPr>
                <w:rFonts w:ascii="Trebuchet MS" w:hAnsi="Trebuchet MS"/>
                <w:szCs w:val="20"/>
              </w:rPr>
              <w:t xml:space="preserve">/Title element shall contain an indication that the hash algorithm specified in the value attribute was invalid. The </w:t>
            </w:r>
            <w:proofErr w:type="spellStart"/>
            <w:r>
              <w:rPr>
                <w:rFonts w:ascii="Trebuchet MS" w:hAnsi="Trebuchet MS"/>
                <w:szCs w:val="20"/>
              </w:rPr>
              <w:t>LXIProblemDetails</w:t>
            </w:r>
            <w:proofErr w:type="spellEnd"/>
            <w:r>
              <w:rPr>
                <w:rFonts w:ascii="Trebuchet MS" w:hAnsi="Trebuchet MS"/>
                <w:szCs w:val="20"/>
              </w:rPr>
              <w:t xml:space="preserve">/Instance shall have a comma separated list of accepted values. </w:t>
            </w:r>
          </w:p>
          <w:p w14:paraId="2039671E"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OBSERVATION: Clients can determine the supported hash algorithms by sending an empty value attribute. </w:t>
            </w:r>
          </w:p>
          <w:p w14:paraId="5535A517"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RULE:23.12.18.1-4</w:t>
            </w:r>
            <w:r>
              <w:rPr>
                <w:rFonts w:ascii="Trebuchet MS" w:hAnsi="Trebuchet MS"/>
                <w:szCs w:val="20"/>
              </w:rPr>
              <w:t xml:space="preserve"> </w:t>
            </w:r>
          </w:p>
          <w:p w14:paraId="060B503B"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740D05" w14:paraId="26919835" w14:textId="77777777">
        <w:trPr>
          <w:divId w:val="556401912"/>
          <w:tblCellSpacing w:w="15" w:type="dxa"/>
        </w:trPr>
        <w:tc>
          <w:tcPr>
            <w:tcW w:w="0" w:type="auto"/>
            <w:tcMar>
              <w:top w:w="15" w:type="dxa"/>
              <w:left w:w="45" w:type="dxa"/>
              <w:bottom w:w="15" w:type="dxa"/>
              <w:right w:w="45" w:type="dxa"/>
            </w:tcMar>
            <w:hideMark/>
          </w:tcPr>
          <w:p w14:paraId="6D00935C" w14:textId="77777777" w:rsidR="00740D05" w:rsidRDefault="00740D05" w:rsidP="006E2324">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525"/>
              <w:gridCol w:w="538"/>
            </w:tblGrid>
            <w:tr w:rsidR="00740D05" w14:paraId="4470004B" w14:textId="77777777">
              <w:trPr>
                <w:tblCellSpacing w:w="15" w:type="dxa"/>
              </w:trPr>
              <w:tc>
                <w:tcPr>
                  <w:tcW w:w="0" w:type="auto"/>
                  <w:tcMar>
                    <w:top w:w="15" w:type="dxa"/>
                    <w:left w:w="45" w:type="dxa"/>
                    <w:bottom w:w="15" w:type="dxa"/>
                    <w:right w:w="45" w:type="dxa"/>
                  </w:tcMar>
                  <w:hideMark/>
                </w:tcPr>
                <w:p w14:paraId="4A221127"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7F8F231"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r>
            <w:tr w:rsidR="00740D05" w14:paraId="06538BCC" w14:textId="77777777">
              <w:trPr>
                <w:tblCellSpacing w:w="15" w:type="dxa"/>
              </w:trPr>
              <w:tc>
                <w:tcPr>
                  <w:tcW w:w="0" w:type="auto"/>
                  <w:tcMar>
                    <w:top w:w="15" w:type="dxa"/>
                    <w:left w:w="45" w:type="dxa"/>
                    <w:bottom w:w="15" w:type="dxa"/>
                    <w:right w:w="45" w:type="dxa"/>
                  </w:tcMar>
                  <w:hideMark/>
                </w:tcPr>
                <w:p w14:paraId="17C80375"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F395A8B" w14:textId="77777777" w:rsidR="00740D05" w:rsidRDefault="00740D05" w:rsidP="006E2324">
                  <w:pPr>
                    <w:spacing w:after="120"/>
                    <w:rPr>
                      <w:rFonts w:ascii="Trebuchet MS" w:hAnsi="Trebuchet MS"/>
                      <w:szCs w:val="20"/>
                    </w:rPr>
                  </w:pPr>
                  <w:r>
                    <w:rPr>
                      <w:rStyle w:val="Emphasis"/>
                      <w:rFonts w:ascii="Trebuchet MS" w:hAnsi="Trebuchet MS"/>
                      <w:szCs w:val="20"/>
                    </w:rPr>
                    <w:t>Optional</w:t>
                  </w:r>
                </w:p>
              </w:tc>
            </w:tr>
            <w:tr w:rsidR="00740D05" w14:paraId="6F1F6CC6" w14:textId="77777777">
              <w:trPr>
                <w:tblCellSpacing w:w="15" w:type="dxa"/>
              </w:trPr>
              <w:tc>
                <w:tcPr>
                  <w:tcW w:w="0" w:type="auto"/>
                  <w:tcMar>
                    <w:top w:w="15" w:type="dxa"/>
                    <w:left w:w="45" w:type="dxa"/>
                    <w:bottom w:w="15" w:type="dxa"/>
                    <w:right w:w="45" w:type="dxa"/>
                  </w:tcMar>
                  <w:hideMark/>
                </w:tcPr>
                <w:p w14:paraId="4E26C9FB"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11F76DA" w14:textId="77777777" w:rsidR="00740D05" w:rsidRDefault="00740D05" w:rsidP="006E2324">
                  <w:pPr>
                    <w:spacing w:after="120"/>
                    <w:rPr>
                      <w:rFonts w:ascii="Trebuchet MS" w:hAnsi="Trebuchet MS"/>
                      <w:szCs w:val="20"/>
                    </w:rPr>
                  </w:pPr>
                  <w:r>
                    <w:rPr>
                      <w:rStyle w:val="Emphasis"/>
                      <w:rFonts w:ascii="Trebuchet MS" w:hAnsi="Trebuchet MS"/>
                      <w:szCs w:val="20"/>
                    </w:rPr>
                    <w:t>NA</w:t>
                  </w:r>
                </w:p>
              </w:tc>
            </w:tr>
          </w:tbl>
          <w:p w14:paraId="239CD122"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520FB9BA"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054ED23"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Arbitrary attributes may be included for devices that wish to further qualify a password, for instance, to associate the password with a specific protocol. </w:t>
            </w:r>
          </w:p>
          <w:p w14:paraId="151A2605"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27313A2D"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A88E426" w14:textId="77777777" w:rsidR="00740D05" w:rsidRDefault="00740D05" w:rsidP="006E2324">
      <w:pPr>
        <w:spacing w:after="120"/>
        <w:divId w:val="556401912"/>
        <w:rPr>
          <w:sz w:val="24"/>
        </w:rPr>
      </w:pPr>
    </w:p>
    <w:p w14:paraId="30A556CE" w14:textId="77777777" w:rsidR="00740D05" w:rsidRDefault="00740D05" w:rsidP="006E2324">
      <w:pPr>
        <w:pStyle w:val="NormalWeb"/>
        <w:spacing w:after="120"/>
        <w:divId w:val="556401912"/>
        <w:rPr>
          <w:rFonts w:eastAsiaTheme="minorEastAsia"/>
        </w:rPr>
      </w:pPr>
      <w:r>
        <w:t xml:space="preserve">The Password complex type has </w:t>
      </w:r>
      <w:r>
        <w:rPr>
          <w:b/>
          <w:bCs/>
        </w:rPr>
        <w:t xml:space="preserve">no </w:t>
      </w:r>
      <w:proofErr w:type="spellStart"/>
      <w:r>
        <w:rPr>
          <w:b/>
          <w:bCs/>
        </w:rPr>
        <w:t>subelements</w:t>
      </w:r>
      <w:proofErr w:type="spellEnd"/>
    </w:p>
    <w:p w14:paraId="51FFDDDF" w14:textId="77777777" w:rsidR="00740D05" w:rsidRDefault="00740D05" w:rsidP="006E2324">
      <w:pPr>
        <w:spacing w:after="120"/>
        <w:divId w:val="556401912"/>
      </w:pPr>
    </w:p>
    <w:p w14:paraId="5FEFA753" w14:textId="77777777" w:rsidR="00740D05" w:rsidRDefault="00740D05" w:rsidP="006E2324">
      <w:pPr>
        <w:pStyle w:val="Heading3"/>
        <w:spacing w:after="120"/>
        <w:divId w:val="556401912"/>
      </w:pPr>
      <w:bookmarkStart w:id="148" w:name="_Toc192606139"/>
      <w:proofErr w:type="spellStart"/>
      <w:r>
        <w:t>ClientCertAuthentication</w:t>
      </w:r>
      <w:bookmarkEnd w:id="148"/>
      <w:proofErr w:type="spellEnd"/>
    </w:p>
    <w:p w14:paraId="07F309E6" w14:textId="77777777" w:rsidR="00740D05" w:rsidRDefault="00740D05" w:rsidP="006E2324">
      <w:pPr>
        <w:pStyle w:val="NormalWeb"/>
        <w:spacing w:after="120"/>
        <w:divId w:val="1770153739"/>
        <w:rPr>
          <w:rFonts w:eastAsiaTheme="minorEastAsia"/>
        </w:rPr>
      </w:pPr>
      <w:r>
        <w:t xml:space="preserve">Configures client certificate authentication. </w:t>
      </w:r>
    </w:p>
    <w:p w14:paraId="11CF81DE" w14:textId="77777777" w:rsidR="00740D05" w:rsidRDefault="00740D05" w:rsidP="006E2324">
      <w:pPr>
        <w:pStyle w:val="NormalWeb"/>
        <w:spacing w:after="120"/>
        <w:divId w:val="1770153739"/>
      </w:pPr>
      <w:r>
        <w:rPr>
          <w:b/>
          <w:bCs/>
        </w:rPr>
        <w:t>RULE:23.12.19-1</w:t>
      </w:r>
      <w:r>
        <w:t xml:space="preserve"> Devices shall accept client certificates as valid if they are signed by a root certificate specified in this element, or if they have a thumbprint that matches a thumbprint specified in this element. </w:t>
      </w:r>
    </w:p>
    <w:p w14:paraId="60B5D5CC" w14:textId="77777777" w:rsidR="00740D05" w:rsidRDefault="00740D05" w:rsidP="006E2324">
      <w:pPr>
        <w:pStyle w:val="NormalWeb"/>
        <w:spacing w:after="120"/>
        <w:divId w:val="556401912"/>
      </w:pPr>
      <w:r>
        <w:t xml:space="preserve">The </w:t>
      </w:r>
      <w:proofErr w:type="spellStart"/>
      <w:r>
        <w:rPr>
          <w:rStyle w:val="Emphasis"/>
        </w:rPr>
        <w:t>ClientCertAuthentication</w:t>
      </w:r>
      <w:proofErr w:type="spellEnd"/>
      <w:r>
        <w:t xml:space="preserve"> complex type has </w:t>
      </w:r>
      <w:r>
        <w:rPr>
          <w:b/>
          <w:bCs/>
        </w:rPr>
        <w:t>no attributes</w:t>
      </w:r>
    </w:p>
    <w:p w14:paraId="3AD7DD22" w14:textId="77777777" w:rsidR="00740D05" w:rsidRDefault="00740D05" w:rsidP="006E2324">
      <w:pPr>
        <w:pStyle w:val="Heading4"/>
        <w:spacing w:after="120"/>
        <w:divId w:val="556401912"/>
      </w:pPr>
      <w:r>
        <w:t>Sub-elements</w:t>
      </w:r>
    </w:p>
    <w:p w14:paraId="064B3C05"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333"/>
        <w:gridCol w:w="1843"/>
        <w:gridCol w:w="1550"/>
        <w:gridCol w:w="4634"/>
      </w:tblGrid>
      <w:tr w:rsidR="00740D05" w14:paraId="392C9D7D" w14:textId="77777777">
        <w:trPr>
          <w:divId w:val="556401912"/>
          <w:tblCellSpacing w:w="15" w:type="dxa"/>
        </w:trPr>
        <w:tc>
          <w:tcPr>
            <w:tcW w:w="0" w:type="auto"/>
            <w:shd w:val="clear" w:color="auto" w:fill="008000"/>
            <w:tcMar>
              <w:top w:w="45" w:type="dxa"/>
              <w:left w:w="45" w:type="dxa"/>
              <w:bottom w:w="45" w:type="dxa"/>
              <w:right w:w="45" w:type="dxa"/>
            </w:tcMar>
            <w:vAlign w:val="center"/>
            <w:hideMark/>
          </w:tcPr>
          <w:p w14:paraId="0F4A370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D2EC02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58E1DC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81999C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45253755" w14:textId="77777777">
        <w:trPr>
          <w:divId w:val="556401912"/>
          <w:tblCellSpacing w:w="15" w:type="dxa"/>
        </w:trPr>
        <w:tc>
          <w:tcPr>
            <w:tcW w:w="0" w:type="auto"/>
            <w:tcMar>
              <w:top w:w="15" w:type="dxa"/>
              <w:left w:w="45" w:type="dxa"/>
              <w:bottom w:w="15" w:type="dxa"/>
              <w:right w:w="45" w:type="dxa"/>
            </w:tcMar>
            <w:hideMark/>
          </w:tcPr>
          <w:p w14:paraId="7FA2A178" w14:textId="77777777" w:rsidR="00740D05" w:rsidRDefault="00740D05" w:rsidP="006E2324">
            <w:pPr>
              <w:spacing w:after="120"/>
              <w:rPr>
                <w:rFonts w:ascii="Trebuchet MS" w:hAnsi="Trebuchet MS"/>
                <w:szCs w:val="20"/>
              </w:rPr>
            </w:pPr>
            <w:proofErr w:type="spellStart"/>
            <w:r>
              <w:rPr>
                <w:rFonts w:ascii="Trebuchet MS" w:hAnsi="Trebuchet MS"/>
                <w:szCs w:val="20"/>
              </w:rPr>
              <w:t>RootCertPEM</w:t>
            </w:r>
            <w:proofErr w:type="spellEnd"/>
          </w:p>
        </w:tc>
        <w:tc>
          <w:tcPr>
            <w:tcW w:w="0" w:type="auto"/>
            <w:tcMar>
              <w:top w:w="15" w:type="dxa"/>
              <w:left w:w="45" w:type="dxa"/>
              <w:bottom w:w="15" w:type="dxa"/>
              <w:right w:w="45" w:type="dxa"/>
            </w:tcMar>
            <w:hideMark/>
          </w:tcPr>
          <w:p w14:paraId="1D19695D"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2EBD67F"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C90AB70"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RootCertPEM</w:t>
            </w:r>
            <w:proofErr w:type="spellEnd"/>
            <w:r>
              <w:rPr>
                <w:rFonts w:ascii="Trebuchet MS" w:hAnsi="Trebuchet MS"/>
                <w:szCs w:val="20"/>
              </w:rPr>
              <w:t xml:space="preserve"> has a single root certificate the device shall use to validate client certificates. Any client certificate that is signed by a trust authority described in one of these root certificates shall be treated as authentic by the device. </w:t>
            </w:r>
          </w:p>
          <w:p w14:paraId="350DD7B5"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Certificates are in PEM format, represented in XML as strings. PEM format is a Base64 ASCII encoding of the binary certificate. PEM Format is described in RFC 7468. </w:t>
            </w:r>
          </w:p>
          <w:p w14:paraId="6F19036F"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RULE:23.12.19.1-1</w:t>
            </w:r>
            <w:r>
              <w:rPr>
                <w:rFonts w:ascii="Trebuchet MS" w:hAnsi="Trebuchet MS"/>
                <w:szCs w:val="20"/>
              </w:rPr>
              <w:t xml:space="preserve"> Root certification PEMs shall be semantically validated. For instance, expired root certificates shall not be used. </w:t>
            </w:r>
          </w:p>
          <w:p w14:paraId="2DA59A82"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RULE:23.12.19.1-2</w:t>
            </w:r>
            <w:r>
              <w:rPr>
                <w:rFonts w:ascii="Trebuchet MS" w:hAnsi="Trebuchet MS"/>
                <w:szCs w:val="20"/>
              </w:rPr>
              <w:t xml:space="preserve"> </w:t>
            </w:r>
            <w:proofErr w:type="spellStart"/>
            <w:r>
              <w:rPr>
                <w:rStyle w:val="Emphasis"/>
                <w:rFonts w:ascii="Trebuchet MS" w:hAnsi="Trebuchet MS"/>
                <w:szCs w:val="20"/>
              </w:rPr>
              <w:t>RootCertPEM</w:t>
            </w:r>
            <w:proofErr w:type="spellEnd"/>
            <w:r>
              <w:rPr>
                <w:rFonts w:ascii="Trebuchet MS" w:hAnsi="Trebuchet MS"/>
                <w:szCs w:val="20"/>
              </w:rPr>
              <w:t xml:space="preserve"> shall be supported. </w:t>
            </w:r>
          </w:p>
        </w:tc>
      </w:tr>
      <w:tr w:rsidR="00740D05" w14:paraId="23D7D0D7" w14:textId="77777777">
        <w:trPr>
          <w:divId w:val="556401912"/>
          <w:tblCellSpacing w:w="15" w:type="dxa"/>
        </w:trPr>
        <w:tc>
          <w:tcPr>
            <w:tcW w:w="0" w:type="auto"/>
            <w:tcMar>
              <w:top w:w="15" w:type="dxa"/>
              <w:left w:w="45" w:type="dxa"/>
              <w:bottom w:w="15" w:type="dxa"/>
              <w:right w:w="45" w:type="dxa"/>
            </w:tcMar>
            <w:hideMark/>
          </w:tcPr>
          <w:p w14:paraId="3FC88402" w14:textId="77777777" w:rsidR="00740D05" w:rsidRDefault="00740D05" w:rsidP="006E2324">
            <w:pPr>
              <w:spacing w:after="120"/>
              <w:rPr>
                <w:rFonts w:ascii="Trebuchet MS" w:hAnsi="Trebuchet MS"/>
                <w:szCs w:val="20"/>
              </w:rPr>
            </w:pPr>
            <w:r>
              <w:rPr>
                <w:rFonts w:ascii="Trebuchet MS" w:hAnsi="Trebuchet MS"/>
                <w:szCs w:val="20"/>
              </w:rPr>
              <w:t>Cert Thumbprint</w:t>
            </w:r>
          </w:p>
        </w:tc>
        <w:tc>
          <w:tcPr>
            <w:tcW w:w="0" w:type="auto"/>
            <w:tcMar>
              <w:top w:w="15" w:type="dxa"/>
              <w:left w:w="45" w:type="dxa"/>
              <w:bottom w:w="15" w:type="dxa"/>
              <w:right w:w="45" w:type="dxa"/>
            </w:tcMar>
            <w:hideMark/>
          </w:tcPr>
          <w:p w14:paraId="0A7D093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lxi:CertThumbprint</w:t>
            </w:r>
            <w:proofErr w:type="spellEnd"/>
            <w:proofErr w:type="gramEnd"/>
          </w:p>
        </w:tc>
        <w:tc>
          <w:tcPr>
            <w:tcW w:w="0" w:type="auto"/>
            <w:tcMar>
              <w:top w:w="15" w:type="dxa"/>
              <w:left w:w="45" w:type="dxa"/>
              <w:bottom w:w="15" w:type="dxa"/>
              <w:right w:w="45" w:type="dxa"/>
            </w:tcMar>
            <w:hideMark/>
          </w:tcPr>
          <w:p w14:paraId="79D61C59"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60A7F17"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Each instance of this element has the thumbprint of a client certificate. Client certificates with this thumbprint shall be treated as authentic by the device. Authenticated certificates still require semantic validation, for instance, expired certificates shall not be used. </w:t>
            </w:r>
          </w:p>
          <w:p w14:paraId="7BBA5976"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The thumbprint is a hash of the full binary device certificate. The hash function is specified in the </w:t>
            </w:r>
            <w:proofErr w:type="spellStart"/>
            <w:r>
              <w:rPr>
                <w:rFonts w:ascii="Trebuchet MS" w:hAnsi="Trebuchet MS"/>
                <w:szCs w:val="20"/>
              </w:rPr>
              <w:t>CertThumbprint</w:t>
            </w:r>
            <w:proofErr w:type="spellEnd"/>
            <w:r>
              <w:rPr>
                <w:rFonts w:ascii="Trebuchet MS" w:hAnsi="Trebuchet MS"/>
                <w:szCs w:val="20"/>
              </w:rPr>
              <w:t xml:space="preserve"> element. </w:t>
            </w:r>
          </w:p>
          <w:p w14:paraId="37070857"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RULE:23.12.19.1-3</w:t>
            </w:r>
            <w:r>
              <w:rPr>
                <w:rFonts w:ascii="Trebuchet MS" w:hAnsi="Trebuchet MS"/>
                <w:szCs w:val="20"/>
              </w:rPr>
              <w:t xml:space="preserve"> </w:t>
            </w:r>
            <w:proofErr w:type="spellStart"/>
            <w:r>
              <w:rPr>
                <w:rStyle w:val="Emphasis"/>
                <w:rFonts w:ascii="Trebuchet MS" w:hAnsi="Trebuchet MS"/>
                <w:szCs w:val="20"/>
              </w:rPr>
              <w:t>CertThumbprint</w:t>
            </w:r>
            <w:proofErr w:type="spellEnd"/>
            <w:r>
              <w:rPr>
                <w:rFonts w:ascii="Trebuchet MS" w:hAnsi="Trebuchet MS"/>
                <w:szCs w:val="20"/>
              </w:rPr>
              <w:t xml:space="preserve"> shall be supported. </w:t>
            </w:r>
          </w:p>
        </w:tc>
      </w:tr>
    </w:tbl>
    <w:p w14:paraId="29739CC7" w14:textId="77777777" w:rsidR="00740D05" w:rsidRDefault="00740D05" w:rsidP="006E2324">
      <w:pPr>
        <w:spacing w:after="120"/>
        <w:divId w:val="556401912"/>
        <w:rPr>
          <w:sz w:val="24"/>
        </w:rPr>
      </w:pPr>
    </w:p>
    <w:p w14:paraId="53523B82" w14:textId="77777777" w:rsidR="00740D05" w:rsidRDefault="00740D05" w:rsidP="006E2324">
      <w:pPr>
        <w:pStyle w:val="Heading3"/>
        <w:spacing w:after="120"/>
        <w:divId w:val="556401912"/>
      </w:pPr>
      <w:bookmarkStart w:id="149" w:name="_Toc192606140"/>
      <w:proofErr w:type="spellStart"/>
      <w:r>
        <w:t>CertThumbprint</w:t>
      </w:r>
      <w:bookmarkEnd w:id="149"/>
      <w:proofErr w:type="spellEnd"/>
    </w:p>
    <w:p w14:paraId="14C1D36E" w14:textId="77777777" w:rsidR="00740D05" w:rsidRDefault="00740D05" w:rsidP="006E2324">
      <w:pPr>
        <w:pStyle w:val="NormalWeb"/>
        <w:spacing w:after="120"/>
        <w:divId w:val="1084883532"/>
        <w:rPr>
          <w:rFonts w:eastAsiaTheme="minorEastAsia"/>
        </w:rPr>
      </w:pPr>
      <w:proofErr w:type="spellStart"/>
      <w:r>
        <w:rPr>
          <w:rStyle w:val="Emphasis"/>
        </w:rPr>
        <w:t>CertThumbprint</w:t>
      </w:r>
      <w:proofErr w:type="spellEnd"/>
      <w:r>
        <w:t xml:space="preserve"> contains a certificate thumbprint. A certificate thumbprint is a hash of a DER encoded X.509 certificate that is used to recognize a specific certificate. </w:t>
      </w:r>
    </w:p>
    <w:p w14:paraId="6AD8D755" w14:textId="77777777" w:rsidR="00740D05" w:rsidRDefault="00740D05" w:rsidP="006E2324">
      <w:pPr>
        <w:pStyle w:val="Heading4"/>
        <w:spacing w:after="120"/>
        <w:divId w:val="556401912"/>
      </w:pPr>
      <w:r>
        <w:lastRenderedPageBreak/>
        <w:t>Attributes</w:t>
      </w:r>
    </w:p>
    <w:tbl>
      <w:tblPr>
        <w:tblW w:w="5000" w:type="pct"/>
        <w:tblCellSpacing w:w="15" w:type="dxa"/>
        <w:tblCellMar>
          <w:left w:w="0" w:type="dxa"/>
          <w:right w:w="0" w:type="dxa"/>
        </w:tblCellMar>
        <w:tblLook w:val="04A0" w:firstRow="1" w:lastRow="0" w:firstColumn="1" w:lastColumn="0" w:noHBand="0" w:noVBand="1"/>
      </w:tblPr>
      <w:tblGrid>
        <w:gridCol w:w="1295"/>
        <w:gridCol w:w="2576"/>
        <w:gridCol w:w="949"/>
        <w:gridCol w:w="4540"/>
      </w:tblGrid>
      <w:tr w:rsidR="00740D05" w14:paraId="21187E0D" w14:textId="77777777">
        <w:trPr>
          <w:divId w:val="556401912"/>
          <w:tblCellSpacing w:w="15" w:type="dxa"/>
        </w:trPr>
        <w:tc>
          <w:tcPr>
            <w:tcW w:w="0" w:type="auto"/>
            <w:shd w:val="clear" w:color="auto" w:fill="100080"/>
            <w:tcMar>
              <w:top w:w="45" w:type="dxa"/>
              <w:left w:w="45" w:type="dxa"/>
              <w:bottom w:w="45" w:type="dxa"/>
              <w:right w:w="45" w:type="dxa"/>
            </w:tcMar>
            <w:vAlign w:val="center"/>
            <w:hideMark/>
          </w:tcPr>
          <w:p w14:paraId="1BC9D6C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94291A7"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9DA6DF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BB95C5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5595BF9E" w14:textId="77777777">
        <w:trPr>
          <w:divId w:val="556401912"/>
          <w:tblCellSpacing w:w="15" w:type="dxa"/>
        </w:trPr>
        <w:tc>
          <w:tcPr>
            <w:tcW w:w="0" w:type="auto"/>
            <w:tcMar>
              <w:top w:w="15" w:type="dxa"/>
              <w:left w:w="45" w:type="dxa"/>
              <w:bottom w:w="15" w:type="dxa"/>
              <w:right w:w="45" w:type="dxa"/>
            </w:tcMar>
            <w:hideMark/>
          </w:tcPr>
          <w:p w14:paraId="43A889A5" w14:textId="77777777" w:rsidR="00740D05" w:rsidRDefault="00740D05" w:rsidP="006E2324">
            <w:pPr>
              <w:spacing w:after="120"/>
              <w:rPr>
                <w:rFonts w:ascii="Trebuchet MS" w:hAnsi="Trebuchet MS"/>
                <w:szCs w:val="20"/>
              </w:rPr>
            </w:pPr>
            <w:r>
              <w:rPr>
                <w:rFonts w:ascii="Trebuchet MS" w:hAnsi="Trebuchet MS"/>
                <w:szCs w:val="20"/>
              </w:rPr>
              <w:t>hash</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224"/>
              <w:gridCol w:w="1232"/>
            </w:tblGrid>
            <w:tr w:rsidR="00740D05" w14:paraId="5018B6F2" w14:textId="77777777">
              <w:trPr>
                <w:gridAfter w:val="1"/>
                <w:tblCellSpacing w:w="15" w:type="dxa"/>
              </w:trPr>
              <w:tc>
                <w:tcPr>
                  <w:tcW w:w="0" w:type="auto"/>
                  <w:tcMar>
                    <w:top w:w="15" w:type="dxa"/>
                    <w:left w:w="45" w:type="dxa"/>
                    <w:bottom w:w="15" w:type="dxa"/>
                    <w:right w:w="45" w:type="dxa"/>
                  </w:tcMar>
                  <w:hideMark/>
                </w:tcPr>
                <w:p w14:paraId="33B55F60" w14:textId="77777777" w:rsidR="00740D05" w:rsidRDefault="00740D05" w:rsidP="006E2324">
                  <w:pPr>
                    <w:spacing w:after="120"/>
                    <w:rPr>
                      <w:rFonts w:ascii="Trebuchet MS" w:hAnsi="Trebuchet MS"/>
                      <w:szCs w:val="20"/>
                    </w:rPr>
                  </w:pPr>
                </w:p>
              </w:tc>
            </w:tr>
            <w:tr w:rsidR="00740D05" w14:paraId="52644A73" w14:textId="77777777">
              <w:trPr>
                <w:tblCellSpacing w:w="15" w:type="dxa"/>
              </w:trPr>
              <w:tc>
                <w:tcPr>
                  <w:tcW w:w="0" w:type="auto"/>
                  <w:tcMar>
                    <w:top w:w="15" w:type="dxa"/>
                    <w:left w:w="45" w:type="dxa"/>
                    <w:bottom w:w="15" w:type="dxa"/>
                    <w:right w:w="45" w:type="dxa"/>
                  </w:tcMar>
                  <w:hideMark/>
                </w:tcPr>
                <w:p w14:paraId="5F2F5048"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527C95A"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47999F1F" w14:textId="77777777">
              <w:trPr>
                <w:tblCellSpacing w:w="15" w:type="dxa"/>
              </w:trPr>
              <w:tc>
                <w:tcPr>
                  <w:tcW w:w="0" w:type="auto"/>
                  <w:tcMar>
                    <w:top w:w="15" w:type="dxa"/>
                    <w:left w:w="45" w:type="dxa"/>
                    <w:bottom w:w="15" w:type="dxa"/>
                    <w:right w:w="45" w:type="dxa"/>
                  </w:tcMar>
                  <w:hideMark/>
                </w:tcPr>
                <w:p w14:paraId="6C8905ED"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FB5415E"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60FD75AF" w14:textId="77777777">
              <w:trPr>
                <w:tblCellSpacing w:w="15" w:type="dxa"/>
              </w:trPr>
              <w:tc>
                <w:tcPr>
                  <w:tcW w:w="0" w:type="auto"/>
                  <w:tcMar>
                    <w:top w:w="15" w:type="dxa"/>
                    <w:left w:w="45" w:type="dxa"/>
                    <w:bottom w:w="15" w:type="dxa"/>
                    <w:right w:w="45" w:type="dxa"/>
                  </w:tcMar>
                  <w:hideMark/>
                </w:tcPr>
                <w:p w14:paraId="6B7A3848"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ACE220F" w14:textId="77777777" w:rsidR="00740D05" w:rsidRDefault="00740D05" w:rsidP="006E2324">
                  <w:pPr>
                    <w:spacing w:after="120"/>
                    <w:rPr>
                      <w:rFonts w:ascii="Trebuchet MS" w:hAnsi="Trebuchet MS"/>
                      <w:szCs w:val="20"/>
                    </w:rPr>
                  </w:pPr>
                  <w:r>
                    <w:rPr>
                      <w:rFonts w:ascii="Trebuchet MS" w:hAnsi="Trebuchet MS"/>
                      <w:szCs w:val="20"/>
                    </w:rPr>
                    <w:t>SHA-256</w:t>
                  </w:r>
                </w:p>
              </w:tc>
            </w:tr>
          </w:tbl>
          <w:p w14:paraId="7698AB6A"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59F4F07A"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4BA529C"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hash</w:t>
            </w:r>
            <w:r>
              <w:rPr>
                <w:rFonts w:ascii="Trebuchet MS" w:hAnsi="Trebuchet MS"/>
                <w:szCs w:val="20"/>
              </w:rPr>
              <w:t xml:space="preserve"> indicates the hash function used to create this </w:t>
            </w:r>
            <w:proofErr w:type="spellStart"/>
            <w:r>
              <w:rPr>
                <w:rFonts w:ascii="Trebuchet MS" w:hAnsi="Trebuchet MS"/>
                <w:szCs w:val="20"/>
              </w:rPr>
              <w:t>thumbPrint</w:t>
            </w:r>
            <w:proofErr w:type="spellEnd"/>
            <w:r>
              <w:rPr>
                <w:rFonts w:ascii="Trebuchet MS" w:hAnsi="Trebuchet MS"/>
                <w:szCs w:val="20"/>
              </w:rPr>
              <w:t xml:space="preserve">. </w:t>
            </w:r>
          </w:p>
          <w:p w14:paraId="1AFFFFCB"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RULE:23.12.20.1-1</w:t>
            </w:r>
            <w:r>
              <w:rPr>
                <w:rFonts w:ascii="Trebuchet MS" w:hAnsi="Trebuchet MS"/>
                <w:szCs w:val="20"/>
              </w:rPr>
              <w:t xml:space="preserve"> </w:t>
            </w:r>
          </w:p>
          <w:p w14:paraId="6A04CF68"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47580E9C" w14:textId="77777777">
        <w:trPr>
          <w:divId w:val="556401912"/>
          <w:tblCellSpacing w:w="15" w:type="dxa"/>
        </w:trPr>
        <w:tc>
          <w:tcPr>
            <w:tcW w:w="0" w:type="auto"/>
            <w:tcMar>
              <w:top w:w="15" w:type="dxa"/>
              <w:left w:w="45" w:type="dxa"/>
              <w:bottom w:w="15" w:type="dxa"/>
              <w:right w:w="45" w:type="dxa"/>
            </w:tcMar>
            <w:hideMark/>
          </w:tcPr>
          <w:p w14:paraId="6CE4ED62" w14:textId="77777777" w:rsidR="00740D05" w:rsidRDefault="00740D05" w:rsidP="006E2324">
            <w:pPr>
              <w:spacing w:after="120"/>
              <w:rPr>
                <w:rFonts w:ascii="Trebuchet MS" w:hAnsi="Trebuchet MS"/>
                <w:szCs w:val="20"/>
              </w:rPr>
            </w:pPr>
            <w:proofErr w:type="spellStart"/>
            <w:r>
              <w:rPr>
                <w:rFonts w:ascii="Trebuchet MS" w:hAnsi="Trebuchet MS"/>
                <w:szCs w:val="20"/>
              </w:rPr>
              <w:t>thumbPrint</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567"/>
            </w:tblGrid>
            <w:tr w:rsidR="00740D05" w14:paraId="628FDF2D" w14:textId="77777777">
              <w:trPr>
                <w:gridAfter w:val="1"/>
                <w:tblCellSpacing w:w="15" w:type="dxa"/>
              </w:trPr>
              <w:tc>
                <w:tcPr>
                  <w:tcW w:w="0" w:type="auto"/>
                  <w:tcMar>
                    <w:top w:w="15" w:type="dxa"/>
                    <w:left w:w="45" w:type="dxa"/>
                    <w:bottom w:w="15" w:type="dxa"/>
                    <w:right w:w="45" w:type="dxa"/>
                  </w:tcMar>
                  <w:hideMark/>
                </w:tcPr>
                <w:p w14:paraId="2573B267" w14:textId="77777777" w:rsidR="00740D05" w:rsidRDefault="00740D05" w:rsidP="006E2324">
                  <w:pPr>
                    <w:spacing w:after="120"/>
                    <w:rPr>
                      <w:rFonts w:ascii="Trebuchet MS" w:hAnsi="Trebuchet MS"/>
                      <w:szCs w:val="20"/>
                    </w:rPr>
                  </w:pPr>
                </w:p>
              </w:tc>
            </w:tr>
            <w:tr w:rsidR="00740D05" w14:paraId="5C8A958C" w14:textId="77777777">
              <w:trPr>
                <w:tblCellSpacing w:w="15" w:type="dxa"/>
              </w:trPr>
              <w:tc>
                <w:tcPr>
                  <w:tcW w:w="0" w:type="auto"/>
                  <w:tcMar>
                    <w:top w:w="15" w:type="dxa"/>
                    <w:left w:w="45" w:type="dxa"/>
                    <w:bottom w:w="15" w:type="dxa"/>
                    <w:right w:w="45" w:type="dxa"/>
                  </w:tcMar>
                  <w:hideMark/>
                </w:tcPr>
                <w:p w14:paraId="44719F4F"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5F96AFF" w14:textId="77777777" w:rsidR="00740D05" w:rsidRDefault="00740D05" w:rsidP="006E2324">
                  <w:pPr>
                    <w:spacing w:after="120"/>
                    <w:rPr>
                      <w:rFonts w:ascii="Trebuchet MS" w:hAnsi="Trebuchet MS"/>
                      <w:szCs w:val="20"/>
                    </w:rPr>
                  </w:pPr>
                  <w:proofErr w:type="gramStart"/>
                  <w:r>
                    <w:rPr>
                      <w:rFonts w:ascii="Trebuchet MS" w:hAnsi="Trebuchet MS"/>
                      <w:szCs w:val="20"/>
                    </w:rPr>
                    <w:t>xs:base</w:t>
                  </w:r>
                  <w:proofErr w:type="gramEnd"/>
                  <w:r>
                    <w:rPr>
                      <w:rFonts w:ascii="Trebuchet MS" w:hAnsi="Trebuchet MS"/>
                      <w:szCs w:val="20"/>
                    </w:rPr>
                    <w:t>64Binary</w:t>
                  </w:r>
                </w:p>
              </w:tc>
            </w:tr>
            <w:tr w:rsidR="00740D05" w14:paraId="6118404B" w14:textId="77777777">
              <w:trPr>
                <w:tblCellSpacing w:w="15" w:type="dxa"/>
              </w:trPr>
              <w:tc>
                <w:tcPr>
                  <w:tcW w:w="0" w:type="auto"/>
                  <w:tcMar>
                    <w:top w:w="15" w:type="dxa"/>
                    <w:left w:w="45" w:type="dxa"/>
                    <w:bottom w:w="15" w:type="dxa"/>
                    <w:right w:w="45" w:type="dxa"/>
                  </w:tcMar>
                  <w:hideMark/>
                </w:tcPr>
                <w:p w14:paraId="4B97FEB0"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112962F"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54133C91" w14:textId="77777777">
              <w:trPr>
                <w:tblCellSpacing w:w="15" w:type="dxa"/>
              </w:trPr>
              <w:tc>
                <w:tcPr>
                  <w:tcW w:w="0" w:type="auto"/>
                  <w:tcMar>
                    <w:top w:w="15" w:type="dxa"/>
                    <w:left w:w="45" w:type="dxa"/>
                    <w:bottom w:w="15" w:type="dxa"/>
                    <w:right w:w="45" w:type="dxa"/>
                  </w:tcMar>
                  <w:hideMark/>
                </w:tcPr>
                <w:p w14:paraId="7A67786D"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E83DF1D" w14:textId="77777777" w:rsidR="00740D05" w:rsidRDefault="00740D05" w:rsidP="006E2324">
                  <w:pPr>
                    <w:spacing w:after="120"/>
                    <w:rPr>
                      <w:rFonts w:ascii="Trebuchet MS" w:hAnsi="Trebuchet MS"/>
                      <w:szCs w:val="20"/>
                    </w:rPr>
                  </w:pPr>
                  <w:r>
                    <w:rPr>
                      <w:rFonts w:ascii="Trebuchet MS" w:hAnsi="Trebuchet MS"/>
                      <w:szCs w:val="20"/>
                    </w:rPr>
                    <w:t>NA</w:t>
                  </w:r>
                </w:p>
              </w:tc>
            </w:tr>
          </w:tbl>
          <w:p w14:paraId="0107693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145BEAA0"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544C3D6"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thumbPrint</w:t>
            </w:r>
            <w:proofErr w:type="spellEnd"/>
            <w:r>
              <w:rPr>
                <w:rFonts w:ascii="Trebuchet MS" w:hAnsi="Trebuchet MS"/>
                <w:szCs w:val="20"/>
              </w:rPr>
              <w:t xml:space="preserve"> contains the certificate </w:t>
            </w:r>
            <w:proofErr w:type="spellStart"/>
            <w:r>
              <w:rPr>
                <w:rFonts w:ascii="Trebuchet MS" w:hAnsi="Trebuchet MS"/>
                <w:szCs w:val="20"/>
              </w:rPr>
              <w:t>thumbPrint</w:t>
            </w:r>
            <w:proofErr w:type="spellEnd"/>
            <w:r>
              <w:rPr>
                <w:rFonts w:ascii="Trebuchet MS" w:hAnsi="Trebuchet MS"/>
                <w:szCs w:val="20"/>
              </w:rPr>
              <w:t xml:space="preserve">. </w:t>
            </w:r>
          </w:p>
          <w:p w14:paraId="5A19A133"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RULE:23.12.20.1-2</w:t>
            </w:r>
            <w:r>
              <w:rPr>
                <w:rFonts w:ascii="Trebuchet MS" w:hAnsi="Trebuchet MS"/>
                <w:szCs w:val="20"/>
              </w:rPr>
              <w:t xml:space="preserve"> </w:t>
            </w:r>
          </w:p>
          <w:p w14:paraId="244A096B"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8354E1E" w14:textId="77777777" w:rsidR="00740D05" w:rsidRDefault="00740D05" w:rsidP="006E2324">
      <w:pPr>
        <w:spacing w:after="120"/>
        <w:divId w:val="556401912"/>
        <w:rPr>
          <w:sz w:val="24"/>
        </w:rPr>
      </w:pPr>
    </w:p>
    <w:p w14:paraId="50028766" w14:textId="77777777" w:rsidR="00740D05" w:rsidRDefault="00740D05" w:rsidP="006E2324">
      <w:pPr>
        <w:pStyle w:val="NormalWeb"/>
        <w:spacing w:after="120"/>
        <w:divId w:val="556401912"/>
        <w:rPr>
          <w:rFonts w:eastAsiaTheme="minorEastAsia"/>
        </w:rPr>
      </w:pPr>
      <w:r>
        <w:t xml:space="preserve">The </w:t>
      </w:r>
      <w:proofErr w:type="spellStart"/>
      <w:r>
        <w:t>CertThumbprint</w:t>
      </w:r>
      <w:proofErr w:type="spellEnd"/>
      <w:r>
        <w:t xml:space="preserve"> complex type has </w:t>
      </w:r>
      <w:r>
        <w:rPr>
          <w:b/>
          <w:bCs/>
        </w:rPr>
        <w:t xml:space="preserve">no </w:t>
      </w:r>
      <w:proofErr w:type="spellStart"/>
      <w:r>
        <w:rPr>
          <w:b/>
          <w:bCs/>
        </w:rPr>
        <w:t>subelements</w:t>
      </w:r>
      <w:proofErr w:type="spellEnd"/>
    </w:p>
    <w:p w14:paraId="0C113E3B" w14:textId="77777777" w:rsidR="00740D05" w:rsidRDefault="00740D05" w:rsidP="006E2324">
      <w:pPr>
        <w:spacing w:after="120"/>
        <w:divId w:val="556401912"/>
      </w:pPr>
      <w:r>
        <w:br/>
      </w:r>
    </w:p>
    <w:p w14:paraId="0C8D1FAC" w14:textId="77777777" w:rsidR="00740D05" w:rsidRDefault="00740D05" w:rsidP="006E2324">
      <w:pPr>
        <w:pStyle w:val="Heading2"/>
        <w:spacing w:after="120"/>
        <w:divId w:val="556401912"/>
      </w:pPr>
      <w:bookmarkStart w:id="150" w:name="_Toc192606141"/>
      <w:r>
        <w:t>LXI Device Specific Configuration Schema</w:t>
      </w:r>
      <w:bookmarkEnd w:id="150"/>
    </w:p>
    <w:p w14:paraId="1D04D2D7" w14:textId="77777777" w:rsidR="00740D05" w:rsidRDefault="00740D05" w:rsidP="006E2324">
      <w:pPr>
        <w:pStyle w:val="NormalWeb"/>
        <w:spacing w:after="120"/>
        <w:divId w:val="1966156249"/>
        <w:rPr>
          <w:rFonts w:eastAsiaTheme="minorEastAsia"/>
        </w:rPr>
      </w:pPr>
      <w:r>
        <w:t xml:space="preserve">The LXI Device Specific Configuration represents device-specific or automatically configured network settings of the device network interface. If the device configuration enables automatic configuration, such as DHCP, any configuration specified in the LXI Device Specific Configuration Schema may be superseded. </w:t>
      </w:r>
    </w:p>
    <w:p w14:paraId="5D195546" w14:textId="77777777" w:rsidR="00740D05" w:rsidRDefault="00740D05" w:rsidP="006E2324">
      <w:pPr>
        <w:pStyle w:val="NormalWeb"/>
        <w:spacing w:after="120"/>
        <w:divId w:val="1966156249"/>
      </w:pPr>
      <w:r>
        <w:rPr>
          <w:b/>
          <w:bCs/>
        </w:rPr>
        <w:t>RULE:23.13-1</w:t>
      </w:r>
      <w:r>
        <w:t xml:space="preserve"> Devices shall retain the LXI Device Specific configuration and only utilize it when automatic configuration is disabled. Thus, writing the LXI Device Specific Configuration while automatic configuration is active then disabling automatic configuration will result in the device using the configuration specified in LXI Device Specific Configuration. </w:t>
      </w:r>
    </w:p>
    <w:p w14:paraId="2FE95019" w14:textId="77777777" w:rsidR="00740D05" w:rsidRDefault="00740D05" w:rsidP="006E2324">
      <w:pPr>
        <w:pStyle w:val="NormalWeb"/>
        <w:spacing w:after="120"/>
        <w:divId w:val="1966156249"/>
      </w:pPr>
      <w:r>
        <w:t xml:space="preserve">Reading the LXI Device Specific Configuration from the device always returns the current settings of the interface over which it is read, regardless of if the settings were statically configured or received from automatic configuration. </w:t>
      </w:r>
    </w:p>
    <w:p w14:paraId="24B2979D" w14:textId="77777777" w:rsidR="00740D05" w:rsidRDefault="00740D05" w:rsidP="006E2324">
      <w:pPr>
        <w:pStyle w:val="NormalWeb"/>
        <w:spacing w:after="120"/>
        <w:divId w:val="1966156249"/>
      </w:pPr>
      <w:r>
        <w:t xml:space="preserve">To determine if automatic configuration is enabled read the LXI Common Configuration. </w:t>
      </w:r>
    </w:p>
    <w:p w14:paraId="726F3547" w14:textId="77777777" w:rsidR="00740D05" w:rsidRDefault="00740D05" w:rsidP="006E2324">
      <w:pPr>
        <w:pStyle w:val="NormalWeb"/>
        <w:spacing w:after="120"/>
        <w:divId w:val="2120031366"/>
      </w:pPr>
      <w:r>
        <w:rPr>
          <w:b/>
          <w:bCs/>
        </w:rPr>
        <w:t>This schema specifies the XML namespace:</w:t>
      </w:r>
    </w:p>
    <w:p w14:paraId="2F5BDD6E" w14:textId="77777777" w:rsidR="00740D05" w:rsidRDefault="00740D05" w:rsidP="006E2324">
      <w:pPr>
        <w:pStyle w:val="NormalWeb"/>
        <w:spacing w:after="120"/>
        <w:ind w:left="1224"/>
        <w:divId w:val="2120031366"/>
      </w:pPr>
      <w:r>
        <w:rPr>
          <w:rStyle w:val="Emphasis"/>
        </w:rPr>
        <w:t>http://lxistandard.org/schemas/LXIDeviceSpecificConfiguration/1.0</w:t>
      </w:r>
      <w:r>
        <w:t xml:space="preserve">, version: </w:t>
      </w:r>
      <w:r>
        <w:rPr>
          <w:rStyle w:val="Emphasis"/>
        </w:rPr>
        <w:t>1.0</w:t>
      </w:r>
      <w:r>
        <w:br/>
      </w:r>
      <w:r>
        <w:rPr>
          <w:rStyle w:val="Emphasis"/>
        </w:rPr>
        <w:t>Editorial date: September 28, 2023</w:t>
      </w:r>
    </w:p>
    <w:p w14:paraId="724A8985" w14:textId="77777777" w:rsidR="00740D05" w:rsidRDefault="00740D05" w:rsidP="006E2324">
      <w:pPr>
        <w:pStyle w:val="Heading3"/>
        <w:spacing w:after="120"/>
        <w:divId w:val="556401912"/>
      </w:pPr>
      <w:bookmarkStart w:id="151" w:name="_Toc192606142"/>
      <w:proofErr w:type="spellStart"/>
      <w:r>
        <w:t>LXIDeviceSpecificConfiguration</w:t>
      </w:r>
      <w:bookmarkEnd w:id="151"/>
      <w:proofErr w:type="spellEnd"/>
    </w:p>
    <w:p w14:paraId="308A94E0" w14:textId="77777777" w:rsidR="00740D05" w:rsidRDefault="00740D05" w:rsidP="006E2324">
      <w:pPr>
        <w:pStyle w:val="NormalWeb"/>
        <w:spacing w:after="120"/>
        <w:divId w:val="1470592937"/>
        <w:rPr>
          <w:rFonts w:eastAsiaTheme="minorEastAsia"/>
        </w:rPr>
      </w:pPr>
      <w:proofErr w:type="spellStart"/>
      <w:r>
        <w:rPr>
          <w:rStyle w:val="Emphasis"/>
        </w:rPr>
        <w:t>LXIDeviceSpecificConfiguration</w:t>
      </w:r>
      <w:proofErr w:type="spellEnd"/>
      <w:r>
        <w:t xml:space="preserve"> contains various settings associated with the network interface that are potentially device specific. </w:t>
      </w:r>
    </w:p>
    <w:p w14:paraId="4F7E1C08" w14:textId="77777777" w:rsidR="00740D05" w:rsidRDefault="00740D05" w:rsidP="006E2324">
      <w:pPr>
        <w:pStyle w:val="NormalWeb"/>
        <w:spacing w:after="120"/>
        <w:divId w:val="1470592937"/>
      </w:pPr>
      <w:r>
        <w:t xml:space="preserve">For details on the various settings, see the LXI Device specification. </w:t>
      </w:r>
    </w:p>
    <w:p w14:paraId="340643C3" w14:textId="77777777" w:rsidR="00740D05" w:rsidRDefault="00740D05" w:rsidP="006E2324">
      <w:pPr>
        <w:pStyle w:val="Heading4"/>
        <w:spacing w:after="120"/>
        <w:divId w:val="556401912"/>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740D05" w14:paraId="3C552D14" w14:textId="77777777">
        <w:trPr>
          <w:divId w:val="556401912"/>
        </w:trPr>
        <w:tc>
          <w:tcPr>
            <w:tcW w:w="0" w:type="auto"/>
            <w:shd w:val="clear" w:color="auto" w:fill="100080"/>
            <w:tcMar>
              <w:top w:w="45" w:type="dxa"/>
              <w:left w:w="45" w:type="dxa"/>
              <w:bottom w:w="45" w:type="dxa"/>
              <w:right w:w="45" w:type="dxa"/>
            </w:tcMar>
            <w:vAlign w:val="center"/>
            <w:hideMark/>
          </w:tcPr>
          <w:p w14:paraId="6F62560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A8BEBC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4E09D2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7F926E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06080821" w14:textId="77777777">
        <w:trPr>
          <w:divId w:val="556401912"/>
        </w:trPr>
        <w:tc>
          <w:tcPr>
            <w:tcW w:w="0" w:type="auto"/>
            <w:tcMar>
              <w:top w:w="15" w:type="dxa"/>
              <w:left w:w="45" w:type="dxa"/>
              <w:bottom w:w="15" w:type="dxa"/>
              <w:right w:w="45" w:type="dxa"/>
            </w:tcMar>
            <w:hideMark/>
          </w:tcPr>
          <w:p w14:paraId="2AAF199B" w14:textId="77777777" w:rsidR="00740D05" w:rsidRDefault="00740D05" w:rsidP="006E2324">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740D05" w14:paraId="3E9490D4" w14:textId="77777777">
              <w:trPr>
                <w:gridAfter w:val="1"/>
              </w:trPr>
              <w:tc>
                <w:tcPr>
                  <w:tcW w:w="0" w:type="auto"/>
                  <w:tcMar>
                    <w:top w:w="15" w:type="dxa"/>
                    <w:left w:w="45" w:type="dxa"/>
                    <w:bottom w:w="15" w:type="dxa"/>
                    <w:right w:w="45" w:type="dxa"/>
                  </w:tcMar>
                  <w:hideMark/>
                </w:tcPr>
                <w:p w14:paraId="1A7611C6" w14:textId="77777777" w:rsidR="00740D05" w:rsidRDefault="00740D05" w:rsidP="006E2324">
                  <w:pPr>
                    <w:spacing w:after="120"/>
                    <w:rPr>
                      <w:rFonts w:ascii="Trebuchet MS" w:hAnsi="Trebuchet MS"/>
                      <w:szCs w:val="20"/>
                    </w:rPr>
                  </w:pPr>
                </w:p>
              </w:tc>
            </w:tr>
            <w:tr w:rsidR="00740D05" w14:paraId="7913B597" w14:textId="77777777">
              <w:tc>
                <w:tcPr>
                  <w:tcW w:w="0" w:type="auto"/>
                  <w:tcMar>
                    <w:top w:w="15" w:type="dxa"/>
                    <w:left w:w="45" w:type="dxa"/>
                    <w:bottom w:w="15" w:type="dxa"/>
                    <w:right w:w="45" w:type="dxa"/>
                  </w:tcMar>
                  <w:hideMark/>
                </w:tcPr>
                <w:p w14:paraId="6484DBD2"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7F1FA14"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2A3F4742" w14:textId="77777777">
              <w:tc>
                <w:tcPr>
                  <w:tcW w:w="0" w:type="auto"/>
                  <w:tcMar>
                    <w:top w:w="15" w:type="dxa"/>
                    <w:left w:w="45" w:type="dxa"/>
                    <w:bottom w:w="15" w:type="dxa"/>
                    <w:right w:w="45" w:type="dxa"/>
                  </w:tcMar>
                  <w:hideMark/>
                </w:tcPr>
                <w:p w14:paraId="042A6A61"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A3FBCEA"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3F66723F" w14:textId="77777777">
              <w:tc>
                <w:tcPr>
                  <w:tcW w:w="0" w:type="auto"/>
                  <w:tcMar>
                    <w:top w:w="15" w:type="dxa"/>
                    <w:left w:w="45" w:type="dxa"/>
                    <w:bottom w:w="15" w:type="dxa"/>
                    <w:right w:w="45" w:type="dxa"/>
                  </w:tcMar>
                  <w:hideMark/>
                </w:tcPr>
                <w:p w14:paraId="589D782E" w14:textId="77777777" w:rsidR="00740D05" w:rsidRDefault="00740D05" w:rsidP="006E2324">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2C18684F"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5839A2AB"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36225469" w14:textId="77777777" w:rsidR="00740D05" w:rsidRDefault="00740D05" w:rsidP="006E2324">
            <w:pPr>
              <w:spacing w:after="120"/>
              <w:rPr>
                <w:rFonts w:ascii="Trebuchet MS" w:hAnsi="Trebuchet MS"/>
                <w:szCs w:val="20"/>
              </w:rPr>
            </w:pPr>
            <w:r>
              <w:rPr>
                <w:rFonts w:ascii="Trebuchet MS" w:hAnsi="Trebuchet MS"/>
                <w:szCs w:val="20"/>
              </w:rPr>
              <w:lastRenderedPageBreak/>
              <w:t>NA</w:t>
            </w:r>
          </w:p>
        </w:tc>
        <w:tc>
          <w:tcPr>
            <w:tcW w:w="0" w:type="auto"/>
            <w:tcMar>
              <w:top w:w="15" w:type="dxa"/>
              <w:left w:w="45" w:type="dxa"/>
              <w:bottom w:w="15" w:type="dxa"/>
              <w:right w:w="45" w:type="dxa"/>
            </w:tcMar>
            <w:hideMark/>
          </w:tcPr>
          <w:p w14:paraId="5E0D1543"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interface described by this document. </w:t>
            </w:r>
          </w:p>
          <w:p w14:paraId="36F5925E" w14:textId="77777777" w:rsidR="00740D05" w:rsidRDefault="00740D05" w:rsidP="006E2324">
            <w:pPr>
              <w:pStyle w:val="NormalWeb"/>
              <w:spacing w:after="120"/>
              <w:rPr>
                <w:rFonts w:ascii="Trebuchet MS" w:hAnsi="Trebuchet MS"/>
                <w:szCs w:val="20"/>
              </w:rPr>
            </w:pPr>
            <w:r>
              <w:rPr>
                <w:rStyle w:val="Emphasis"/>
                <w:rFonts w:ascii="Trebuchet MS" w:hAnsi="Trebuchet MS"/>
                <w:szCs w:val="20"/>
              </w:rPr>
              <w:lastRenderedPageBreak/>
              <w:t>name</w:t>
            </w:r>
            <w:r>
              <w:rPr>
                <w:rFonts w:ascii="Trebuchet MS" w:hAnsi="Trebuchet MS"/>
                <w:szCs w:val="20"/>
              </w:rPr>
              <w:t xml:space="preserve"> is required on a GET and shall indicate the name used for the interface in the </w:t>
            </w:r>
            <w:proofErr w:type="spellStart"/>
            <w:r>
              <w:rPr>
                <w:rStyle w:val="Emphasis"/>
                <w:rFonts w:ascii="Trebuchet MS" w:hAnsi="Trebuchet MS"/>
                <w:szCs w:val="20"/>
              </w:rPr>
              <w:t>LXICommonConfiguration</w:t>
            </w:r>
            <w:proofErr w:type="spellEnd"/>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attribute. Devices with a single interface shall use the name "LXI". </w:t>
            </w:r>
          </w:p>
          <w:p w14:paraId="05FCF0A0" w14:textId="77777777" w:rsidR="00740D05" w:rsidRDefault="00740D05" w:rsidP="006E2324">
            <w:pPr>
              <w:pStyle w:val="NormalWeb"/>
              <w:spacing w:after="120"/>
              <w:rPr>
                <w:rFonts w:ascii="Trebuchet MS" w:hAnsi="Trebuchet MS"/>
                <w:szCs w:val="20"/>
              </w:rPr>
            </w:pPr>
            <w:r>
              <w:rPr>
                <w:rStyle w:val="Emphasis"/>
                <w:rFonts w:ascii="Trebuchet MS" w:hAnsi="Trebuchet MS"/>
                <w:szCs w:val="20"/>
              </w:rPr>
              <w:t>name</w:t>
            </w:r>
            <w:r>
              <w:rPr>
                <w:rFonts w:ascii="Trebuchet MS" w:hAnsi="Trebuchet MS"/>
                <w:szCs w:val="20"/>
              </w:rPr>
              <w:t xml:space="preserve"> is optional on a PUT. If absent, the interface over which this XML is delivered is configured. </w:t>
            </w:r>
          </w:p>
          <w:p w14:paraId="53A7E0BF"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Fonts w:ascii="Trebuchet MS" w:hAnsi="Trebuchet MS"/>
                <w:szCs w:val="20"/>
              </w:rPr>
              <w:t xml:space="preserve">providing the </w:t>
            </w:r>
            <w:proofErr w:type="spellStart"/>
            <w:r>
              <w:rPr>
                <w:rStyle w:val="Emphasis"/>
                <w:rFonts w:ascii="Trebuchet MS" w:hAnsi="Trebuchet MS"/>
                <w:szCs w:val="20"/>
              </w:rPr>
              <w:t>LXICommonConfiguration</w:t>
            </w:r>
            <w:proofErr w:type="spellEnd"/>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here permits the client to associate the device specific IP configuration with the configuration in the </w:t>
            </w:r>
            <w:proofErr w:type="spellStart"/>
            <w:r>
              <w:rPr>
                <w:rStyle w:val="Emphasis"/>
                <w:rFonts w:ascii="Trebuchet MS" w:hAnsi="Trebuchet MS"/>
                <w:szCs w:val="20"/>
              </w:rPr>
              <w:t>LXICommonConfiguration</w:t>
            </w:r>
            <w:proofErr w:type="spellEnd"/>
            <w:r>
              <w:rPr>
                <w:rFonts w:ascii="Trebuchet MS" w:hAnsi="Trebuchet MS"/>
                <w:szCs w:val="20"/>
              </w:rPr>
              <w:t xml:space="preserve">. </w:t>
            </w:r>
          </w:p>
          <w:p w14:paraId="6A65E92F"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RULE:23.13.1.1-1</w:t>
            </w:r>
            <w:r>
              <w:rPr>
                <w:rFonts w:ascii="Trebuchet MS" w:hAnsi="Trebuchet MS"/>
                <w:szCs w:val="20"/>
              </w:rPr>
              <w:t xml:space="preserve"> </w:t>
            </w:r>
          </w:p>
          <w:p w14:paraId="62AF9C32"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D2C84EB" w14:textId="77777777" w:rsidR="00740D05" w:rsidRDefault="00740D05" w:rsidP="006E2324">
      <w:pPr>
        <w:pStyle w:val="Heading4"/>
        <w:spacing w:after="120"/>
        <w:divId w:val="556401912"/>
        <w:rPr>
          <w:rFonts w:ascii="Times New Roman" w:hAnsi="Times New Roman"/>
          <w:sz w:val="24"/>
        </w:rPr>
      </w:pPr>
      <w:r>
        <w:lastRenderedPageBreak/>
        <w:t>Sub-elements</w:t>
      </w:r>
    </w:p>
    <w:p w14:paraId="2FF42EA6"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59"/>
        <w:gridCol w:w="1345"/>
        <w:gridCol w:w="1589"/>
        <w:gridCol w:w="5267"/>
      </w:tblGrid>
      <w:tr w:rsidR="00740D05" w14:paraId="1BB2F743" w14:textId="77777777">
        <w:trPr>
          <w:divId w:val="556401912"/>
        </w:trPr>
        <w:tc>
          <w:tcPr>
            <w:tcW w:w="0" w:type="auto"/>
            <w:shd w:val="clear" w:color="auto" w:fill="008000"/>
            <w:tcMar>
              <w:top w:w="45" w:type="dxa"/>
              <w:left w:w="45" w:type="dxa"/>
              <w:bottom w:w="45" w:type="dxa"/>
              <w:right w:w="45" w:type="dxa"/>
            </w:tcMar>
            <w:vAlign w:val="center"/>
            <w:hideMark/>
          </w:tcPr>
          <w:p w14:paraId="45AE52C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BAA3FC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D5EC5C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7D684D7"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0FBB5D39" w14:textId="77777777">
        <w:trPr>
          <w:divId w:val="556401912"/>
        </w:trPr>
        <w:tc>
          <w:tcPr>
            <w:tcW w:w="0" w:type="auto"/>
            <w:tcMar>
              <w:top w:w="15" w:type="dxa"/>
              <w:left w:w="45" w:type="dxa"/>
              <w:bottom w:w="15" w:type="dxa"/>
              <w:right w:w="45" w:type="dxa"/>
            </w:tcMar>
            <w:hideMark/>
          </w:tcPr>
          <w:p w14:paraId="3BC47FEF" w14:textId="77777777" w:rsidR="00740D05" w:rsidRDefault="00740D05" w:rsidP="006E2324">
            <w:pPr>
              <w:spacing w:after="120"/>
              <w:rPr>
                <w:rFonts w:ascii="Trebuchet MS" w:hAnsi="Trebuchet MS"/>
                <w:szCs w:val="20"/>
              </w:rPr>
            </w:pPr>
            <w:r>
              <w:rPr>
                <w:rFonts w:ascii="Trebuchet MS" w:hAnsi="Trebuchet MS"/>
                <w:szCs w:val="20"/>
              </w:rPr>
              <w:t>IPv4Device</w:t>
            </w:r>
          </w:p>
        </w:tc>
        <w:tc>
          <w:tcPr>
            <w:tcW w:w="0" w:type="auto"/>
            <w:tcMar>
              <w:top w:w="15" w:type="dxa"/>
              <w:left w:w="45" w:type="dxa"/>
              <w:bottom w:w="15" w:type="dxa"/>
              <w:right w:w="45" w:type="dxa"/>
            </w:tcMar>
            <w:hideMark/>
          </w:tcPr>
          <w:p w14:paraId="7C6CCF4F" w14:textId="77777777" w:rsidR="00740D05" w:rsidRDefault="00740D05" w:rsidP="006E2324">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4Device</w:t>
            </w:r>
          </w:p>
        </w:tc>
        <w:tc>
          <w:tcPr>
            <w:tcW w:w="0" w:type="auto"/>
            <w:tcMar>
              <w:top w:w="15" w:type="dxa"/>
              <w:left w:w="45" w:type="dxa"/>
              <w:bottom w:w="15" w:type="dxa"/>
              <w:right w:w="45" w:type="dxa"/>
            </w:tcMar>
            <w:hideMark/>
          </w:tcPr>
          <w:p w14:paraId="755A0195"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8FBA2F3"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IPv4Device</w:t>
            </w:r>
            <w:r>
              <w:rPr>
                <w:rFonts w:ascii="Trebuchet MS" w:hAnsi="Trebuchet MS"/>
                <w:szCs w:val="20"/>
              </w:rPr>
              <w:t xml:space="preserve"> contains the device-specific configuration related to IPv4. </w:t>
            </w:r>
          </w:p>
          <w:p w14:paraId="08A6F476"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RULE:23.13.1.2-1</w:t>
            </w:r>
            <w:r>
              <w:rPr>
                <w:rFonts w:ascii="Trebuchet MS" w:hAnsi="Trebuchet MS"/>
                <w:szCs w:val="20"/>
              </w:rPr>
              <w:t xml:space="preserve"> LXI Devices shall accept </w:t>
            </w:r>
            <w:r>
              <w:rPr>
                <w:rStyle w:val="Emphasis"/>
                <w:rFonts w:ascii="Trebuchet MS" w:hAnsi="Trebuchet MS"/>
                <w:szCs w:val="20"/>
              </w:rPr>
              <w:t>IPv4Device</w:t>
            </w:r>
            <w:r>
              <w:rPr>
                <w:rFonts w:ascii="Trebuchet MS" w:hAnsi="Trebuchet MS"/>
                <w:szCs w:val="20"/>
              </w:rPr>
              <w:t>.</w:t>
            </w:r>
          </w:p>
          <w:p w14:paraId="07FCFE7B"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RULE:23.13.1.2-2</w:t>
            </w:r>
            <w:r>
              <w:rPr>
                <w:rFonts w:ascii="Trebuchet MS" w:hAnsi="Trebuchet MS"/>
                <w:szCs w:val="20"/>
              </w:rPr>
              <w:t xml:space="preserve"> If IPv4Device is absent, and the LXI Common Configuration does not specify automatic configuration, the IPv4 capability is disabled. </w:t>
            </w:r>
          </w:p>
        </w:tc>
      </w:tr>
      <w:tr w:rsidR="00740D05" w14:paraId="3E4A2AE3" w14:textId="77777777">
        <w:trPr>
          <w:divId w:val="556401912"/>
        </w:trPr>
        <w:tc>
          <w:tcPr>
            <w:tcW w:w="0" w:type="auto"/>
            <w:tcMar>
              <w:top w:w="15" w:type="dxa"/>
              <w:left w:w="45" w:type="dxa"/>
              <w:bottom w:w="15" w:type="dxa"/>
              <w:right w:w="45" w:type="dxa"/>
            </w:tcMar>
            <w:hideMark/>
          </w:tcPr>
          <w:p w14:paraId="21F41173" w14:textId="77777777" w:rsidR="00740D05" w:rsidRDefault="00740D05" w:rsidP="006E2324">
            <w:pPr>
              <w:spacing w:after="120"/>
              <w:rPr>
                <w:rFonts w:ascii="Trebuchet MS" w:hAnsi="Trebuchet MS"/>
                <w:szCs w:val="20"/>
              </w:rPr>
            </w:pPr>
            <w:r>
              <w:rPr>
                <w:rFonts w:ascii="Trebuchet MS" w:hAnsi="Trebuchet MS"/>
                <w:szCs w:val="20"/>
              </w:rPr>
              <w:t>IPv6Device</w:t>
            </w:r>
          </w:p>
        </w:tc>
        <w:tc>
          <w:tcPr>
            <w:tcW w:w="0" w:type="auto"/>
            <w:tcMar>
              <w:top w:w="15" w:type="dxa"/>
              <w:left w:w="45" w:type="dxa"/>
              <w:bottom w:w="15" w:type="dxa"/>
              <w:right w:w="45" w:type="dxa"/>
            </w:tcMar>
            <w:hideMark/>
          </w:tcPr>
          <w:p w14:paraId="2B4E3608" w14:textId="77777777" w:rsidR="00740D05" w:rsidRDefault="00740D05" w:rsidP="006E2324">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6Device</w:t>
            </w:r>
          </w:p>
        </w:tc>
        <w:tc>
          <w:tcPr>
            <w:tcW w:w="0" w:type="auto"/>
            <w:tcMar>
              <w:top w:w="15" w:type="dxa"/>
              <w:left w:w="45" w:type="dxa"/>
              <w:bottom w:w="15" w:type="dxa"/>
              <w:right w:w="45" w:type="dxa"/>
            </w:tcMar>
            <w:hideMark/>
          </w:tcPr>
          <w:p w14:paraId="727B8ECB"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922034D"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IPv6Device</w:t>
            </w:r>
            <w:r>
              <w:rPr>
                <w:rFonts w:ascii="Trebuchet MS" w:hAnsi="Trebuchet MS"/>
                <w:szCs w:val="20"/>
              </w:rPr>
              <w:t xml:space="preserve"> contains the device-specific configuration related to IPv6. </w:t>
            </w:r>
          </w:p>
          <w:p w14:paraId="78E556B1"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RULE:23.13.1.2-3</w:t>
            </w:r>
            <w:r>
              <w:rPr>
                <w:rFonts w:ascii="Trebuchet MS" w:hAnsi="Trebuchet MS"/>
                <w:szCs w:val="20"/>
              </w:rPr>
              <w:t xml:space="preserve"> LXI Devices shall accept </w:t>
            </w:r>
            <w:r>
              <w:rPr>
                <w:rStyle w:val="Emphasis"/>
                <w:rFonts w:ascii="Trebuchet MS" w:hAnsi="Trebuchet MS"/>
                <w:szCs w:val="20"/>
              </w:rPr>
              <w:t>IPv6Device</w:t>
            </w:r>
          </w:p>
          <w:p w14:paraId="113BCD93"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RULE:23.13.1.2-4</w:t>
            </w:r>
            <w:r>
              <w:rPr>
                <w:rFonts w:ascii="Trebuchet MS" w:hAnsi="Trebuchet MS"/>
                <w:szCs w:val="20"/>
              </w:rPr>
              <w:t xml:space="preserve"> If </w:t>
            </w:r>
            <w:r>
              <w:rPr>
                <w:rStyle w:val="Emphasis"/>
                <w:rFonts w:ascii="Trebuchet MS" w:hAnsi="Trebuchet MS"/>
                <w:szCs w:val="20"/>
              </w:rPr>
              <w:t>IPv6Device</w:t>
            </w:r>
            <w:r>
              <w:rPr>
                <w:rFonts w:ascii="Trebuchet MS" w:hAnsi="Trebuchet MS"/>
                <w:szCs w:val="20"/>
              </w:rPr>
              <w:t xml:space="preserve"> is absent, and the LXI Common Configuration does not specify any automatic configuration, the IPv6 capability is disabled. </w:t>
            </w:r>
          </w:p>
        </w:tc>
      </w:tr>
      <w:tr w:rsidR="00740D05" w14:paraId="7A25DB88" w14:textId="77777777">
        <w:trPr>
          <w:divId w:val="556401912"/>
        </w:trPr>
        <w:tc>
          <w:tcPr>
            <w:tcW w:w="0" w:type="auto"/>
            <w:tcMar>
              <w:top w:w="15" w:type="dxa"/>
              <w:left w:w="45" w:type="dxa"/>
              <w:bottom w:w="15" w:type="dxa"/>
              <w:right w:w="45" w:type="dxa"/>
            </w:tcMar>
            <w:hideMark/>
          </w:tcPr>
          <w:p w14:paraId="3E5C1FEE" w14:textId="77777777" w:rsidR="00740D05" w:rsidRDefault="00740D05" w:rsidP="006E2324">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6F41C2A7"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48D56EAA"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F033C1C"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Extension elements may be </w:t>
            </w:r>
            <w:proofErr w:type="gramStart"/>
            <w:r>
              <w:rPr>
                <w:rFonts w:ascii="Trebuchet MS" w:hAnsi="Trebuchet MS"/>
                <w:szCs w:val="20"/>
              </w:rPr>
              <w:t>use</w:t>
            </w:r>
            <w:proofErr w:type="gramEnd"/>
            <w:r>
              <w:rPr>
                <w:rFonts w:ascii="Trebuchet MS" w:hAnsi="Trebuchet MS"/>
                <w:szCs w:val="20"/>
              </w:rPr>
              <w:t xml:space="preserve"> to provide arbitrary interface configuration. </w:t>
            </w:r>
          </w:p>
        </w:tc>
      </w:tr>
    </w:tbl>
    <w:p w14:paraId="1963D6B0" w14:textId="77777777" w:rsidR="00740D05" w:rsidRDefault="00740D05" w:rsidP="006E2324">
      <w:pPr>
        <w:spacing w:after="120"/>
        <w:divId w:val="556401912"/>
        <w:rPr>
          <w:sz w:val="24"/>
        </w:rPr>
      </w:pPr>
    </w:p>
    <w:p w14:paraId="262FCF2B" w14:textId="77777777" w:rsidR="00740D05" w:rsidRDefault="00740D05" w:rsidP="006E2324">
      <w:pPr>
        <w:pStyle w:val="Heading3"/>
        <w:spacing w:after="120"/>
        <w:divId w:val="556401912"/>
      </w:pPr>
      <w:bookmarkStart w:id="152" w:name="_Toc192606143"/>
      <w:r>
        <w:t>IPv4Device</w:t>
      </w:r>
      <w:bookmarkEnd w:id="152"/>
    </w:p>
    <w:p w14:paraId="132B6510" w14:textId="77777777" w:rsidR="00740D05" w:rsidRDefault="00740D05" w:rsidP="006E2324">
      <w:pPr>
        <w:pStyle w:val="NormalWeb"/>
        <w:spacing w:after="120"/>
        <w:divId w:val="1323191713"/>
        <w:rPr>
          <w:rFonts w:eastAsiaTheme="minorEastAsia"/>
        </w:rPr>
      </w:pPr>
      <w:r>
        <w:rPr>
          <w:rStyle w:val="Emphasis"/>
        </w:rPr>
        <w:t>IPv4Device</w:t>
      </w:r>
      <w:r>
        <w:t xml:space="preserve"> represents the device-specific state of the IP version 4 capabilities of the device that are potentially device-specific. </w:t>
      </w:r>
    </w:p>
    <w:p w14:paraId="02D0D262" w14:textId="77777777" w:rsidR="00740D05" w:rsidRDefault="00740D05" w:rsidP="006E2324">
      <w:pPr>
        <w:pStyle w:val="NormalWeb"/>
        <w:spacing w:after="120"/>
        <w:divId w:val="1323191713"/>
      </w:pPr>
      <w:r>
        <w:t xml:space="preserve">When </w:t>
      </w:r>
      <w:r>
        <w:rPr>
          <w:rStyle w:val="Emphasis"/>
        </w:rPr>
        <w:t>IPv4Device</w:t>
      </w:r>
      <w:r>
        <w:t xml:space="preserve"> is written, the point in time at which it takes affect is device dependent. </w:t>
      </w:r>
    </w:p>
    <w:p w14:paraId="2023BC97" w14:textId="77777777" w:rsidR="00740D05" w:rsidRDefault="00740D05" w:rsidP="006E2324">
      <w:pPr>
        <w:pStyle w:val="Heading4"/>
        <w:spacing w:after="120"/>
        <w:divId w:val="556401912"/>
      </w:pPr>
      <w:r>
        <w:t>Attributes</w:t>
      </w:r>
    </w:p>
    <w:tbl>
      <w:tblPr>
        <w:tblW w:w="5000" w:type="pct"/>
        <w:tblCellMar>
          <w:left w:w="0" w:type="dxa"/>
          <w:right w:w="0" w:type="dxa"/>
        </w:tblCellMar>
        <w:tblLook w:val="04A0" w:firstRow="1" w:lastRow="0" w:firstColumn="1" w:lastColumn="0" w:noHBand="0" w:noVBand="1"/>
      </w:tblPr>
      <w:tblGrid>
        <w:gridCol w:w="1277"/>
        <w:gridCol w:w="1807"/>
        <w:gridCol w:w="823"/>
        <w:gridCol w:w="5453"/>
      </w:tblGrid>
      <w:tr w:rsidR="00740D05" w14:paraId="084A2868" w14:textId="77777777">
        <w:trPr>
          <w:divId w:val="556401912"/>
        </w:trPr>
        <w:tc>
          <w:tcPr>
            <w:tcW w:w="0" w:type="auto"/>
            <w:shd w:val="clear" w:color="auto" w:fill="100080"/>
            <w:tcMar>
              <w:top w:w="45" w:type="dxa"/>
              <w:left w:w="45" w:type="dxa"/>
              <w:bottom w:w="45" w:type="dxa"/>
              <w:right w:w="45" w:type="dxa"/>
            </w:tcMar>
            <w:vAlign w:val="center"/>
            <w:hideMark/>
          </w:tcPr>
          <w:p w14:paraId="1606AF2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97AEBF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BBA8F4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F16C9D7"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02FAB994" w14:textId="77777777">
        <w:trPr>
          <w:divId w:val="556401912"/>
        </w:trPr>
        <w:tc>
          <w:tcPr>
            <w:tcW w:w="0" w:type="auto"/>
            <w:tcMar>
              <w:top w:w="15" w:type="dxa"/>
              <w:left w:w="45" w:type="dxa"/>
              <w:bottom w:w="15" w:type="dxa"/>
              <w:right w:w="45" w:type="dxa"/>
            </w:tcMar>
            <w:hideMark/>
          </w:tcPr>
          <w:p w14:paraId="1FFCD575" w14:textId="77777777" w:rsidR="00740D05" w:rsidRDefault="00740D05" w:rsidP="006E2324">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740D05" w14:paraId="2377BD93" w14:textId="77777777">
              <w:trPr>
                <w:gridAfter w:val="1"/>
              </w:trPr>
              <w:tc>
                <w:tcPr>
                  <w:tcW w:w="0" w:type="auto"/>
                  <w:tcMar>
                    <w:top w:w="15" w:type="dxa"/>
                    <w:left w:w="45" w:type="dxa"/>
                    <w:bottom w:w="15" w:type="dxa"/>
                    <w:right w:w="45" w:type="dxa"/>
                  </w:tcMar>
                  <w:hideMark/>
                </w:tcPr>
                <w:p w14:paraId="41959B68" w14:textId="77777777" w:rsidR="00740D05" w:rsidRDefault="00740D05" w:rsidP="006E2324">
                  <w:pPr>
                    <w:spacing w:after="120"/>
                    <w:rPr>
                      <w:rFonts w:ascii="Trebuchet MS" w:hAnsi="Trebuchet MS"/>
                      <w:szCs w:val="20"/>
                    </w:rPr>
                  </w:pPr>
                </w:p>
              </w:tc>
            </w:tr>
            <w:tr w:rsidR="00740D05" w14:paraId="7750C9DD" w14:textId="77777777">
              <w:tc>
                <w:tcPr>
                  <w:tcW w:w="0" w:type="auto"/>
                  <w:tcMar>
                    <w:top w:w="15" w:type="dxa"/>
                    <w:left w:w="45" w:type="dxa"/>
                    <w:bottom w:w="15" w:type="dxa"/>
                    <w:right w:w="45" w:type="dxa"/>
                  </w:tcMar>
                  <w:hideMark/>
                </w:tcPr>
                <w:p w14:paraId="43B06D3F"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25BD03E"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6EE1338E" w14:textId="77777777">
              <w:tc>
                <w:tcPr>
                  <w:tcW w:w="0" w:type="auto"/>
                  <w:tcMar>
                    <w:top w:w="15" w:type="dxa"/>
                    <w:left w:w="45" w:type="dxa"/>
                    <w:bottom w:w="15" w:type="dxa"/>
                    <w:right w:w="45" w:type="dxa"/>
                  </w:tcMar>
                  <w:hideMark/>
                </w:tcPr>
                <w:p w14:paraId="715D2056"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CAE8997"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3BC1C93B" w14:textId="77777777">
              <w:tc>
                <w:tcPr>
                  <w:tcW w:w="0" w:type="auto"/>
                  <w:tcMar>
                    <w:top w:w="15" w:type="dxa"/>
                    <w:left w:w="45" w:type="dxa"/>
                    <w:bottom w:w="15" w:type="dxa"/>
                    <w:right w:w="45" w:type="dxa"/>
                  </w:tcMar>
                  <w:hideMark/>
                </w:tcPr>
                <w:p w14:paraId="5083B649" w14:textId="77777777" w:rsidR="00740D05" w:rsidRDefault="00740D05" w:rsidP="006E2324">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67F4F758"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1451A33E"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1AF04DF4" w14:textId="77777777" w:rsidR="00740D05" w:rsidRDefault="00740D05" w:rsidP="006E2324">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0FEB479C"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IPv4 address of the device. </w:t>
            </w:r>
          </w:p>
          <w:p w14:paraId="5026E777"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RULE:23.13.2.1-1</w:t>
            </w:r>
            <w:r>
              <w:rPr>
                <w:rFonts w:ascii="Trebuchet MS" w:hAnsi="Trebuchet MS"/>
                <w:szCs w:val="20"/>
              </w:rPr>
              <w:t xml:space="preserve"> </w:t>
            </w:r>
          </w:p>
          <w:p w14:paraId="7F8A981E" w14:textId="77777777" w:rsidR="00740D05" w:rsidRDefault="00740D05" w:rsidP="006E2324">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Any</w:t>
            </w:r>
          </w:p>
        </w:tc>
      </w:tr>
      <w:tr w:rsidR="00740D05" w14:paraId="3B10699B" w14:textId="77777777">
        <w:trPr>
          <w:divId w:val="556401912"/>
        </w:trPr>
        <w:tc>
          <w:tcPr>
            <w:tcW w:w="0" w:type="auto"/>
            <w:tcMar>
              <w:top w:w="15" w:type="dxa"/>
              <w:left w:w="45" w:type="dxa"/>
              <w:bottom w:w="15" w:type="dxa"/>
              <w:right w:w="45" w:type="dxa"/>
            </w:tcMar>
            <w:hideMark/>
          </w:tcPr>
          <w:p w14:paraId="67AE0DD9" w14:textId="77777777" w:rsidR="00740D05" w:rsidRDefault="00740D05" w:rsidP="006E2324">
            <w:pPr>
              <w:spacing w:after="120"/>
              <w:rPr>
                <w:rFonts w:ascii="Trebuchet MS" w:hAnsi="Trebuchet MS"/>
                <w:szCs w:val="20"/>
              </w:rPr>
            </w:pPr>
            <w:proofErr w:type="spellStart"/>
            <w:r>
              <w:rPr>
                <w:rFonts w:ascii="Trebuchet MS" w:hAnsi="Trebuchet MS"/>
                <w:szCs w:val="20"/>
              </w:rPr>
              <w:lastRenderedPageBreak/>
              <w:t>subnetMask</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740D05" w14:paraId="53638CCD" w14:textId="77777777">
              <w:trPr>
                <w:gridAfter w:val="1"/>
              </w:trPr>
              <w:tc>
                <w:tcPr>
                  <w:tcW w:w="0" w:type="auto"/>
                  <w:tcMar>
                    <w:top w:w="15" w:type="dxa"/>
                    <w:left w:w="45" w:type="dxa"/>
                    <w:bottom w:w="15" w:type="dxa"/>
                    <w:right w:w="45" w:type="dxa"/>
                  </w:tcMar>
                  <w:hideMark/>
                </w:tcPr>
                <w:p w14:paraId="1B5628AF" w14:textId="77777777" w:rsidR="00740D05" w:rsidRDefault="00740D05" w:rsidP="006E2324">
                  <w:pPr>
                    <w:spacing w:after="120"/>
                    <w:rPr>
                      <w:rFonts w:ascii="Trebuchet MS" w:hAnsi="Trebuchet MS"/>
                      <w:szCs w:val="20"/>
                    </w:rPr>
                  </w:pPr>
                </w:p>
              </w:tc>
            </w:tr>
            <w:tr w:rsidR="00740D05" w14:paraId="55C6FD21" w14:textId="77777777">
              <w:tc>
                <w:tcPr>
                  <w:tcW w:w="0" w:type="auto"/>
                  <w:tcMar>
                    <w:top w:w="15" w:type="dxa"/>
                    <w:left w:w="45" w:type="dxa"/>
                    <w:bottom w:w="15" w:type="dxa"/>
                    <w:right w:w="45" w:type="dxa"/>
                  </w:tcMar>
                  <w:hideMark/>
                </w:tcPr>
                <w:p w14:paraId="2D1D7C66"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F3A2C6B"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3416F77B" w14:textId="77777777">
              <w:tc>
                <w:tcPr>
                  <w:tcW w:w="0" w:type="auto"/>
                  <w:tcMar>
                    <w:top w:w="15" w:type="dxa"/>
                    <w:left w:w="45" w:type="dxa"/>
                    <w:bottom w:w="15" w:type="dxa"/>
                    <w:right w:w="45" w:type="dxa"/>
                  </w:tcMar>
                  <w:hideMark/>
                </w:tcPr>
                <w:p w14:paraId="4DE9C948"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CDBB762"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10A966BB" w14:textId="77777777">
              <w:tc>
                <w:tcPr>
                  <w:tcW w:w="0" w:type="auto"/>
                  <w:tcMar>
                    <w:top w:w="15" w:type="dxa"/>
                    <w:left w:w="45" w:type="dxa"/>
                    <w:bottom w:w="15" w:type="dxa"/>
                    <w:right w:w="45" w:type="dxa"/>
                  </w:tcMar>
                  <w:hideMark/>
                </w:tcPr>
                <w:p w14:paraId="7020EB18"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9E7E783"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4DD6DB1D"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6A0D6CE"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35D6C90"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subnetMask</w:t>
            </w:r>
            <w:proofErr w:type="spellEnd"/>
            <w:r>
              <w:rPr>
                <w:rFonts w:ascii="Trebuchet MS" w:hAnsi="Trebuchet MS"/>
                <w:szCs w:val="20"/>
              </w:rPr>
              <w:t xml:space="preserve"> contains the subnet mask to use. </w:t>
            </w:r>
          </w:p>
          <w:p w14:paraId="521A8DFA"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RULE:23.13.2.1-2</w:t>
            </w:r>
            <w:r>
              <w:rPr>
                <w:rFonts w:ascii="Trebuchet MS" w:hAnsi="Trebuchet MS"/>
                <w:szCs w:val="20"/>
              </w:rPr>
              <w:t xml:space="preserve"> </w:t>
            </w:r>
          </w:p>
          <w:p w14:paraId="5FC59C77"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740D05" w14:paraId="75BD7839" w14:textId="77777777">
        <w:trPr>
          <w:divId w:val="556401912"/>
        </w:trPr>
        <w:tc>
          <w:tcPr>
            <w:tcW w:w="0" w:type="auto"/>
            <w:tcMar>
              <w:top w:w="15" w:type="dxa"/>
              <w:left w:w="45" w:type="dxa"/>
              <w:bottom w:w="15" w:type="dxa"/>
              <w:right w:w="45" w:type="dxa"/>
            </w:tcMar>
            <w:hideMark/>
          </w:tcPr>
          <w:p w14:paraId="7FB03A1E" w14:textId="77777777" w:rsidR="00740D05" w:rsidRDefault="00740D05" w:rsidP="006E2324">
            <w:pPr>
              <w:spacing w:after="120"/>
              <w:rPr>
                <w:rFonts w:ascii="Trebuchet MS" w:hAnsi="Trebuchet MS"/>
                <w:szCs w:val="20"/>
              </w:rPr>
            </w:pPr>
            <w:r>
              <w:rPr>
                <w:rFonts w:ascii="Trebuchet MS" w:hAnsi="Trebuchet MS"/>
                <w:szCs w:val="20"/>
              </w:rPr>
              <w:t>gateway</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740D05" w14:paraId="2C4FDA5D" w14:textId="77777777">
              <w:trPr>
                <w:gridAfter w:val="1"/>
              </w:trPr>
              <w:tc>
                <w:tcPr>
                  <w:tcW w:w="0" w:type="auto"/>
                  <w:tcMar>
                    <w:top w:w="15" w:type="dxa"/>
                    <w:left w:w="45" w:type="dxa"/>
                    <w:bottom w:w="15" w:type="dxa"/>
                    <w:right w:w="45" w:type="dxa"/>
                  </w:tcMar>
                  <w:hideMark/>
                </w:tcPr>
                <w:p w14:paraId="26B296CC" w14:textId="77777777" w:rsidR="00740D05" w:rsidRDefault="00740D05" w:rsidP="006E2324">
                  <w:pPr>
                    <w:spacing w:after="120"/>
                    <w:rPr>
                      <w:rFonts w:ascii="Trebuchet MS" w:hAnsi="Trebuchet MS"/>
                      <w:szCs w:val="20"/>
                    </w:rPr>
                  </w:pPr>
                </w:p>
              </w:tc>
            </w:tr>
            <w:tr w:rsidR="00740D05" w14:paraId="2BCA7B2C" w14:textId="77777777">
              <w:tc>
                <w:tcPr>
                  <w:tcW w:w="0" w:type="auto"/>
                  <w:tcMar>
                    <w:top w:w="15" w:type="dxa"/>
                    <w:left w:w="45" w:type="dxa"/>
                    <w:bottom w:w="15" w:type="dxa"/>
                    <w:right w:w="45" w:type="dxa"/>
                  </w:tcMar>
                  <w:hideMark/>
                </w:tcPr>
                <w:p w14:paraId="0E78FBDA"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2629A6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1C1930DA" w14:textId="77777777">
              <w:tc>
                <w:tcPr>
                  <w:tcW w:w="0" w:type="auto"/>
                  <w:tcMar>
                    <w:top w:w="15" w:type="dxa"/>
                    <w:left w:w="45" w:type="dxa"/>
                    <w:bottom w:w="15" w:type="dxa"/>
                    <w:right w:w="45" w:type="dxa"/>
                  </w:tcMar>
                  <w:hideMark/>
                </w:tcPr>
                <w:p w14:paraId="11E41656"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639A26D"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2E6D1F56" w14:textId="77777777">
              <w:tc>
                <w:tcPr>
                  <w:tcW w:w="0" w:type="auto"/>
                  <w:tcMar>
                    <w:top w:w="15" w:type="dxa"/>
                    <w:left w:w="45" w:type="dxa"/>
                    <w:bottom w:w="15" w:type="dxa"/>
                    <w:right w:w="45" w:type="dxa"/>
                  </w:tcMar>
                  <w:hideMark/>
                </w:tcPr>
                <w:p w14:paraId="0D73DB6A"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0B5182C"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2B57E76E"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665641D9"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6290856"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gateway</w:t>
            </w:r>
            <w:r>
              <w:rPr>
                <w:rFonts w:ascii="Trebuchet MS" w:hAnsi="Trebuchet MS"/>
                <w:szCs w:val="20"/>
              </w:rPr>
              <w:t xml:space="preserve"> contains the gateway address. </w:t>
            </w:r>
          </w:p>
          <w:p w14:paraId="3F31914D"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RULE:23.13.2.1-3</w:t>
            </w:r>
            <w:r>
              <w:rPr>
                <w:rFonts w:ascii="Trebuchet MS" w:hAnsi="Trebuchet MS"/>
                <w:szCs w:val="20"/>
              </w:rPr>
              <w:t xml:space="preserve"> </w:t>
            </w:r>
          </w:p>
          <w:p w14:paraId="6BA00A71"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740D05" w14:paraId="3303C91B" w14:textId="77777777">
        <w:trPr>
          <w:divId w:val="556401912"/>
        </w:trPr>
        <w:tc>
          <w:tcPr>
            <w:tcW w:w="0" w:type="auto"/>
            <w:tcMar>
              <w:top w:w="15" w:type="dxa"/>
              <w:left w:w="45" w:type="dxa"/>
              <w:bottom w:w="15" w:type="dxa"/>
              <w:right w:w="45" w:type="dxa"/>
            </w:tcMar>
            <w:hideMark/>
          </w:tcPr>
          <w:p w14:paraId="00BA278F" w14:textId="77777777" w:rsidR="00740D05" w:rsidRDefault="00740D05" w:rsidP="006E2324">
            <w:pPr>
              <w:spacing w:after="120"/>
              <w:rPr>
                <w:rFonts w:ascii="Trebuchet MS" w:hAnsi="Trebuchet MS"/>
                <w:szCs w:val="20"/>
              </w:rPr>
            </w:pPr>
            <w:r>
              <w:rPr>
                <w:rFonts w:ascii="Trebuchet MS" w:hAnsi="Trebuchet MS"/>
                <w:szCs w:val="20"/>
              </w:rPr>
              <w:t>dns1</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740D05" w14:paraId="21A77FE9" w14:textId="77777777">
              <w:trPr>
                <w:gridAfter w:val="1"/>
              </w:trPr>
              <w:tc>
                <w:tcPr>
                  <w:tcW w:w="0" w:type="auto"/>
                  <w:tcMar>
                    <w:top w:w="15" w:type="dxa"/>
                    <w:left w:w="45" w:type="dxa"/>
                    <w:bottom w:w="15" w:type="dxa"/>
                    <w:right w:w="45" w:type="dxa"/>
                  </w:tcMar>
                  <w:hideMark/>
                </w:tcPr>
                <w:p w14:paraId="008C4E61" w14:textId="77777777" w:rsidR="00740D05" w:rsidRDefault="00740D05" w:rsidP="006E2324">
                  <w:pPr>
                    <w:spacing w:after="120"/>
                    <w:rPr>
                      <w:rFonts w:ascii="Trebuchet MS" w:hAnsi="Trebuchet MS"/>
                      <w:szCs w:val="20"/>
                    </w:rPr>
                  </w:pPr>
                </w:p>
              </w:tc>
            </w:tr>
            <w:tr w:rsidR="00740D05" w14:paraId="49DA7433" w14:textId="77777777">
              <w:tc>
                <w:tcPr>
                  <w:tcW w:w="0" w:type="auto"/>
                  <w:tcMar>
                    <w:top w:w="15" w:type="dxa"/>
                    <w:left w:w="45" w:type="dxa"/>
                    <w:bottom w:w="15" w:type="dxa"/>
                    <w:right w:w="45" w:type="dxa"/>
                  </w:tcMar>
                  <w:hideMark/>
                </w:tcPr>
                <w:p w14:paraId="31E2D41D"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5F02C25"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3B6B4843" w14:textId="77777777">
              <w:tc>
                <w:tcPr>
                  <w:tcW w:w="0" w:type="auto"/>
                  <w:tcMar>
                    <w:top w:w="15" w:type="dxa"/>
                    <w:left w:w="45" w:type="dxa"/>
                    <w:bottom w:w="15" w:type="dxa"/>
                    <w:right w:w="45" w:type="dxa"/>
                  </w:tcMar>
                  <w:hideMark/>
                </w:tcPr>
                <w:p w14:paraId="5CA8A822"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D4717DD"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7D5D6DD2" w14:textId="77777777">
              <w:tc>
                <w:tcPr>
                  <w:tcW w:w="0" w:type="auto"/>
                  <w:tcMar>
                    <w:top w:w="15" w:type="dxa"/>
                    <w:left w:w="45" w:type="dxa"/>
                    <w:bottom w:w="15" w:type="dxa"/>
                    <w:right w:w="45" w:type="dxa"/>
                  </w:tcMar>
                  <w:hideMark/>
                </w:tcPr>
                <w:p w14:paraId="1DBFF70D"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87576DA"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044B0F53"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E978458"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5BD0FB8"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dns1</w:t>
            </w:r>
            <w:r>
              <w:rPr>
                <w:rFonts w:ascii="Trebuchet MS" w:hAnsi="Trebuchet MS"/>
                <w:szCs w:val="20"/>
              </w:rPr>
              <w:t xml:space="preserve"> is the address of the first DNS server. </w:t>
            </w:r>
          </w:p>
          <w:p w14:paraId="6110C0F6"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RULE:23.13.2.1-4</w:t>
            </w:r>
            <w:r>
              <w:rPr>
                <w:rFonts w:ascii="Trebuchet MS" w:hAnsi="Trebuchet MS"/>
                <w:szCs w:val="20"/>
              </w:rPr>
              <w:t xml:space="preserve"> </w:t>
            </w:r>
          </w:p>
          <w:p w14:paraId="5AC78345"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740D05" w14:paraId="2036C7E0" w14:textId="77777777">
        <w:trPr>
          <w:divId w:val="556401912"/>
        </w:trPr>
        <w:tc>
          <w:tcPr>
            <w:tcW w:w="0" w:type="auto"/>
            <w:tcMar>
              <w:top w:w="15" w:type="dxa"/>
              <w:left w:w="45" w:type="dxa"/>
              <w:bottom w:w="15" w:type="dxa"/>
              <w:right w:w="45" w:type="dxa"/>
            </w:tcMar>
            <w:hideMark/>
          </w:tcPr>
          <w:p w14:paraId="3346DEE3" w14:textId="77777777" w:rsidR="00740D05" w:rsidRDefault="00740D05" w:rsidP="006E2324">
            <w:pPr>
              <w:spacing w:after="120"/>
              <w:rPr>
                <w:rFonts w:ascii="Trebuchet MS" w:hAnsi="Trebuchet MS"/>
                <w:szCs w:val="20"/>
              </w:rPr>
            </w:pPr>
            <w:r>
              <w:rPr>
                <w:rFonts w:ascii="Trebuchet MS" w:hAnsi="Trebuchet MS"/>
                <w:szCs w:val="20"/>
              </w:rPr>
              <w:t>dns2</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740D05" w14:paraId="226A6661" w14:textId="77777777">
              <w:trPr>
                <w:gridAfter w:val="1"/>
              </w:trPr>
              <w:tc>
                <w:tcPr>
                  <w:tcW w:w="0" w:type="auto"/>
                  <w:tcMar>
                    <w:top w:w="15" w:type="dxa"/>
                    <w:left w:w="45" w:type="dxa"/>
                    <w:bottom w:w="15" w:type="dxa"/>
                    <w:right w:w="45" w:type="dxa"/>
                  </w:tcMar>
                  <w:hideMark/>
                </w:tcPr>
                <w:p w14:paraId="40E16848" w14:textId="77777777" w:rsidR="00740D05" w:rsidRDefault="00740D05" w:rsidP="006E2324">
                  <w:pPr>
                    <w:spacing w:after="120"/>
                    <w:rPr>
                      <w:rFonts w:ascii="Trebuchet MS" w:hAnsi="Trebuchet MS"/>
                      <w:szCs w:val="20"/>
                    </w:rPr>
                  </w:pPr>
                </w:p>
              </w:tc>
            </w:tr>
            <w:tr w:rsidR="00740D05" w14:paraId="26721060" w14:textId="77777777">
              <w:tc>
                <w:tcPr>
                  <w:tcW w:w="0" w:type="auto"/>
                  <w:tcMar>
                    <w:top w:w="15" w:type="dxa"/>
                    <w:left w:w="45" w:type="dxa"/>
                    <w:bottom w:w="15" w:type="dxa"/>
                    <w:right w:w="45" w:type="dxa"/>
                  </w:tcMar>
                  <w:hideMark/>
                </w:tcPr>
                <w:p w14:paraId="66E65102"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CBE954A"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405D7891" w14:textId="77777777">
              <w:tc>
                <w:tcPr>
                  <w:tcW w:w="0" w:type="auto"/>
                  <w:tcMar>
                    <w:top w:w="15" w:type="dxa"/>
                    <w:left w:w="45" w:type="dxa"/>
                    <w:bottom w:w="15" w:type="dxa"/>
                    <w:right w:w="45" w:type="dxa"/>
                  </w:tcMar>
                  <w:hideMark/>
                </w:tcPr>
                <w:p w14:paraId="00EAFA36"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8D9A18"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7D19D9CD" w14:textId="77777777">
              <w:tc>
                <w:tcPr>
                  <w:tcW w:w="0" w:type="auto"/>
                  <w:tcMar>
                    <w:top w:w="15" w:type="dxa"/>
                    <w:left w:w="45" w:type="dxa"/>
                    <w:bottom w:w="15" w:type="dxa"/>
                    <w:right w:w="45" w:type="dxa"/>
                  </w:tcMar>
                  <w:hideMark/>
                </w:tcPr>
                <w:p w14:paraId="5CE71C8E"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93F512C"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63C57EFD"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2AA590F2" w14:textId="77777777" w:rsidR="00740D05" w:rsidRDefault="00740D05" w:rsidP="006E2324">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CB65002"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dns2</w:t>
            </w:r>
            <w:r>
              <w:rPr>
                <w:rFonts w:ascii="Trebuchet MS" w:hAnsi="Trebuchet MS"/>
                <w:szCs w:val="20"/>
              </w:rPr>
              <w:t xml:space="preserve"> is the address of the second (alternate) DNS server. </w:t>
            </w:r>
          </w:p>
          <w:p w14:paraId="69282A20"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RULE:23.13.2.1-5</w:t>
            </w:r>
            <w:r>
              <w:rPr>
                <w:rFonts w:ascii="Trebuchet MS" w:hAnsi="Trebuchet MS"/>
                <w:szCs w:val="20"/>
              </w:rPr>
              <w:t xml:space="preserve"> </w:t>
            </w:r>
          </w:p>
          <w:p w14:paraId="44E4FFD1"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740D05" w14:paraId="23C61EE6" w14:textId="77777777">
        <w:trPr>
          <w:divId w:val="556401912"/>
        </w:trPr>
        <w:tc>
          <w:tcPr>
            <w:tcW w:w="0" w:type="auto"/>
            <w:tcMar>
              <w:top w:w="15" w:type="dxa"/>
              <w:left w:w="45" w:type="dxa"/>
              <w:bottom w:w="15" w:type="dxa"/>
              <w:right w:w="45" w:type="dxa"/>
            </w:tcMar>
            <w:hideMark/>
          </w:tcPr>
          <w:p w14:paraId="709E92C5" w14:textId="77777777" w:rsidR="00740D05" w:rsidRDefault="00740D05" w:rsidP="006E2324">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3"/>
            </w:tblGrid>
            <w:tr w:rsidR="00740D05" w14:paraId="32F972A3" w14:textId="77777777">
              <w:tc>
                <w:tcPr>
                  <w:tcW w:w="0" w:type="auto"/>
                  <w:tcMar>
                    <w:top w:w="15" w:type="dxa"/>
                    <w:left w:w="45" w:type="dxa"/>
                    <w:bottom w:w="15" w:type="dxa"/>
                    <w:right w:w="45" w:type="dxa"/>
                  </w:tcMar>
                  <w:hideMark/>
                </w:tcPr>
                <w:p w14:paraId="0E718AD4"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4E792DA"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r>
            <w:tr w:rsidR="00740D05" w14:paraId="3B3C51EE" w14:textId="77777777">
              <w:tc>
                <w:tcPr>
                  <w:tcW w:w="0" w:type="auto"/>
                  <w:tcMar>
                    <w:top w:w="15" w:type="dxa"/>
                    <w:left w:w="45" w:type="dxa"/>
                    <w:bottom w:w="15" w:type="dxa"/>
                    <w:right w:w="45" w:type="dxa"/>
                  </w:tcMar>
                  <w:hideMark/>
                </w:tcPr>
                <w:p w14:paraId="26AFAEF5"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CD7BB61" w14:textId="77777777" w:rsidR="00740D05" w:rsidRDefault="00740D05" w:rsidP="006E2324">
                  <w:pPr>
                    <w:spacing w:after="120"/>
                    <w:rPr>
                      <w:rFonts w:ascii="Trebuchet MS" w:hAnsi="Trebuchet MS"/>
                      <w:szCs w:val="20"/>
                    </w:rPr>
                  </w:pPr>
                  <w:r>
                    <w:rPr>
                      <w:rStyle w:val="Emphasis"/>
                      <w:rFonts w:ascii="Trebuchet MS" w:hAnsi="Trebuchet MS"/>
                      <w:szCs w:val="20"/>
                    </w:rPr>
                    <w:t>Optional</w:t>
                  </w:r>
                </w:p>
              </w:tc>
            </w:tr>
            <w:tr w:rsidR="00740D05" w14:paraId="2E5DD596" w14:textId="77777777">
              <w:tc>
                <w:tcPr>
                  <w:tcW w:w="0" w:type="auto"/>
                  <w:tcMar>
                    <w:top w:w="15" w:type="dxa"/>
                    <w:left w:w="45" w:type="dxa"/>
                    <w:bottom w:w="15" w:type="dxa"/>
                    <w:right w:w="45" w:type="dxa"/>
                  </w:tcMar>
                  <w:hideMark/>
                </w:tcPr>
                <w:p w14:paraId="141FDB33"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528EECC" w14:textId="77777777" w:rsidR="00740D05" w:rsidRDefault="00740D05" w:rsidP="006E2324">
                  <w:pPr>
                    <w:spacing w:after="120"/>
                    <w:rPr>
                      <w:rFonts w:ascii="Trebuchet MS" w:hAnsi="Trebuchet MS"/>
                      <w:szCs w:val="20"/>
                    </w:rPr>
                  </w:pPr>
                  <w:r>
                    <w:rPr>
                      <w:rStyle w:val="Emphasis"/>
                      <w:rFonts w:ascii="Trebuchet MS" w:hAnsi="Trebuchet MS"/>
                      <w:szCs w:val="20"/>
                    </w:rPr>
                    <w:t>NA</w:t>
                  </w:r>
                </w:p>
              </w:tc>
            </w:tr>
          </w:tbl>
          <w:p w14:paraId="60D7AE49"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D461BB5"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5A1CBE5"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device-specific IPv4 configuration that is beyond the scope of the LXI requirements. </w:t>
            </w:r>
          </w:p>
          <w:p w14:paraId="7B17BB32"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RULE:23.13.2.1-6</w:t>
            </w:r>
            <w:r>
              <w:rPr>
                <w:rFonts w:ascii="Trebuchet MS" w:hAnsi="Trebuchet MS"/>
                <w:szCs w:val="20"/>
              </w:rPr>
              <w:t xml:space="preserve"> LXI devices shall ignore extension attributes they do not recognize.</w:t>
            </w:r>
          </w:p>
          <w:p w14:paraId="58757768"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2D72AF91"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29C3380" w14:textId="77777777" w:rsidR="00740D05" w:rsidRDefault="00740D05" w:rsidP="006E2324">
      <w:pPr>
        <w:spacing w:after="120"/>
        <w:divId w:val="556401912"/>
        <w:rPr>
          <w:sz w:val="24"/>
        </w:rPr>
      </w:pPr>
    </w:p>
    <w:p w14:paraId="3D707617" w14:textId="77777777" w:rsidR="00740D05" w:rsidRDefault="00740D05" w:rsidP="006E2324">
      <w:pPr>
        <w:pStyle w:val="NormalWeb"/>
        <w:spacing w:after="120"/>
        <w:divId w:val="556401912"/>
        <w:rPr>
          <w:rFonts w:eastAsiaTheme="minorEastAsia"/>
        </w:rPr>
      </w:pPr>
      <w:r>
        <w:t xml:space="preserve">The IPv4Device complex type has </w:t>
      </w:r>
      <w:r>
        <w:rPr>
          <w:b/>
          <w:bCs/>
        </w:rPr>
        <w:t xml:space="preserve">no </w:t>
      </w:r>
      <w:proofErr w:type="spellStart"/>
      <w:r>
        <w:rPr>
          <w:b/>
          <w:bCs/>
        </w:rPr>
        <w:t>subelements</w:t>
      </w:r>
      <w:proofErr w:type="spellEnd"/>
    </w:p>
    <w:p w14:paraId="1E6F19DD" w14:textId="77777777" w:rsidR="00740D05" w:rsidRDefault="00740D05" w:rsidP="006E2324">
      <w:pPr>
        <w:spacing w:after="120"/>
        <w:divId w:val="556401912"/>
      </w:pPr>
    </w:p>
    <w:p w14:paraId="27400509" w14:textId="77777777" w:rsidR="00740D05" w:rsidRDefault="00740D05" w:rsidP="006E2324">
      <w:pPr>
        <w:pStyle w:val="Heading3"/>
        <w:spacing w:after="120"/>
        <w:divId w:val="556401912"/>
      </w:pPr>
      <w:bookmarkStart w:id="153" w:name="_Toc192606144"/>
      <w:r>
        <w:t>IPv6Device</w:t>
      </w:r>
      <w:bookmarkEnd w:id="153"/>
    </w:p>
    <w:p w14:paraId="5E0DE443" w14:textId="77777777" w:rsidR="00740D05" w:rsidRDefault="00740D05" w:rsidP="006E2324">
      <w:pPr>
        <w:pStyle w:val="NormalWeb"/>
        <w:spacing w:after="120"/>
        <w:divId w:val="161362351"/>
        <w:rPr>
          <w:rFonts w:eastAsiaTheme="minorEastAsia"/>
        </w:rPr>
      </w:pPr>
      <w:r>
        <w:rPr>
          <w:rStyle w:val="Emphasis"/>
        </w:rPr>
        <w:t>IPv6Device</w:t>
      </w:r>
      <w:r>
        <w:t xml:space="preserve"> represents the device-specific state of the IP version 6 capabilities of the device that are potentially device-specific. </w:t>
      </w:r>
    </w:p>
    <w:p w14:paraId="55FACECE" w14:textId="77777777" w:rsidR="00740D05" w:rsidRDefault="00740D05" w:rsidP="006E2324">
      <w:pPr>
        <w:pStyle w:val="NormalWeb"/>
        <w:spacing w:after="120"/>
        <w:divId w:val="161362351"/>
      </w:pPr>
      <w:r>
        <w:t xml:space="preserve">When </w:t>
      </w:r>
      <w:r>
        <w:rPr>
          <w:rStyle w:val="Emphasis"/>
        </w:rPr>
        <w:t>IPv6Device</w:t>
      </w:r>
      <w:r>
        <w:t xml:space="preserve"> is written, the point in time at which it takes affect is device dependent. </w:t>
      </w:r>
    </w:p>
    <w:p w14:paraId="11DCA754" w14:textId="77777777" w:rsidR="00740D05" w:rsidRDefault="00740D05" w:rsidP="006E2324">
      <w:pPr>
        <w:pStyle w:val="Heading4"/>
        <w:spacing w:after="120"/>
        <w:divId w:val="556401912"/>
      </w:pPr>
      <w:r>
        <w:t>Attributes</w:t>
      </w:r>
    </w:p>
    <w:tbl>
      <w:tblPr>
        <w:tblW w:w="5000" w:type="pct"/>
        <w:tblCellMar>
          <w:left w:w="0" w:type="dxa"/>
          <w:right w:w="0" w:type="dxa"/>
        </w:tblCellMar>
        <w:tblLook w:val="04A0" w:firstRow="1" w:lastRow="0" w:firstColumn="1" w:lastColumn="0" w:noHBand="0" w:noVBand="1"/>
      </w:tblPr>
      <w:tblGrid>
        <w:gridCol w:w="1280"/>
        <w:gridCol w:w="1807"/>
        <w:gridCol w:w="480"/>
        <w:gridCol w:w="5793"/>
      </w:tblGrid>
      <w:tr w:rsidR="00740D05" w14:paraId="51551362" w14:textId="77777777">
        <w:trPr>
          <w:divId w:val="556401912"/>
        </w:trPr>
        <w:tc>
          <w:tcPr>
            <w:tcW w:w="0" w:type="auto"/>
            <w:shd w:val="clear" w:color="auto" w:fill="100080"/>
            <w:tcMar>
              <w:top w:w="45" w:type="dxa"/>
              <w:left w:w="45" w:type="dxa"/>
              <w:bottom w:w="45" w:type="dxa"/>
              <w:right w:w="45" w:type="dxa"/>
            </w:tcMar>
            <w:vAlign w:val="center"/>
            <w:hideMark/>
          </w:tcPr>
          <w:p w14:paraId="590C09F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DE761B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09D3FB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BA12D5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28C0E867" w14:textId="77777777">
        <w:trPr>
          <w:divId w:val="556401912"/>
        </w:trPr>
        <w:tc>
          <w:tcPr>
            <w:tcW w:w="0" w:type="auto"/>
            <w:tcMar>
              <w:top w:w="15" w:type="dxa"/>
              <w:left w:w="45" w:type="dxa"/>
              <w:bottom w:w="15" w:type="dxa"/>
              <w:right w:w="45" w:type="dxa"/>
            </w:tcMar>
            <w:hideMark/>
          </w:tcPr>
          <w:p w14:paraId="47D579F5" w14:textId="77777777" w:rsidR="00740D05" w:rsidRDefault="00740D05" w:rsidP="006E2324">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3"/>
            </w:tblGrid>
            <w:tr w:rsidR="00740D05" w14:paraId="192F7F90" w14:textId="77777777">
              <w:tc>
                <w:tcPr>
                  <w:tcW w:w="0" w:type="auto"/>
                  <w:tcMar>
                    <w:top w:w="15" w:type="dxa"/>
                    <w:left w:w="45" w:type="dxa"/>
                    <w:bottom w:w="15" w:type="dxa"/>
                    <w:right w:w="45" w:type="dxa"/>
                  </w:tcMar>
                  <w:hideMark/>
                </w:tcPr>
                <w:p w14:paraId="63B4804C"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EAACAB7"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r>
            <w:tr w:rsidR="00740D05" w14:paraId="210726E6" w14:textId="77777777">
              <w:tc>
                <w:tcPr>
                  <w:tcW w:w="0" w:type="auto"/>
                  <w:tcMar>
                    <w:top w:w="15" w:type="dxa"/>
                    <w:left w:w="45" w:type="dxa"/>
                    <w:bottom w:w="15" w:type="dxa"/>
                    <w:right w:w="45" w:type="dxa"/>
                  </w:tcMar>
                  <w:hideMark/>
                </w:tcPr>
                <w:p w14:paraId="4E3D69D0"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5113ABD" w14:textId="77777777" w:rsidR="00740D05" w:rsidRDefault="00740D05" w:rsidP="006E2324">
                  <w:pPr>
                    <w:spacing w:after="120"/>
                    <w:rPr>
                      <w:rFonts w:ascii="Trebuchet MS" w:hAnsi="Trebuchet MS"/>
                      <w:szCs w:val="20"/>
                    </w:rPr>
                  </w:pPr>
                  <w:r>
                    <w:rPr>
                      <w:rStyle w:val="Emphasis"/>
                      <w:rFonts w:ascii="Trebuchet MS" w:hAnsi="Trebuchet MS"/>
                      <w:szCs w:val="20"/>
                    </w:rPr>
                    <w:t>Optional</w:t>
                  </w:r>
                </w:p>
              </w:tc>
            </w:tr>
            <w:tr w:rsidR="00740D05" w14:paraId="18BEC43B" w14:textId="77777777">
              <w:tc>
                <w:tcPr>
                  <w:tcW w:w="0" w:type="auto"/>
                  <w:tcMar>
                    <w:top w:w="15" w:type="dxa"/>
                    <w:left w:w="45" w:type="dxa"/>
                    <w:bottom w:w="15" w:type="dxa"/>
                    <w:right w:w="45" w:type="dxa"/>
                  </w:tcMar>
                  <w:hideMark/>
                </w:tcPr>
                <w:p w14:paraId="2A6C0EE9"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E84D3D1" w14:textId="77777777" w:rsidR="00740D05" w:rsidRDefault="00740D05" w:rsidP="006E2324">
                  <w:pPr>
                    <w:spacing w:after="120"/>
                    <w:rPr>
                      <w:rFonts w:ascii="Trebuchet MS" w:hAnsi="Trebuchet MS"/>
                      <w:szCs w:val="20"/>
                    </w:rPr>
                  </w:pPr>
                  <w:r>
                    <w:rPr>
                      <w:rStyle w:val="Emphasis"/>
                      <w:rFonts w:ascii="Trebuchet MS" w:hAnsi="Trebuchet MS"/>
                      <w:szCs w:val="20"/>
                    </w:rPr>
                    <w:t>NA</w:t>
                  </w:r>
                </w:p>
              </w:tc>
            </w:tr>
          </w:tbl>
          <w:p w14:paraId="697AD3F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28227DFA"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E47B217"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device-specific IPv6 configuration that is beyond the scope of the LXI requirements. </w:t>
            </w:r>
          </w:p>
          <w:p w14:paraId="2F880721"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RULE:23.13.3.1-1</w:t>
            </w:r>
            <w:r>
              <w:rPr>
                <w:rFonts w:ascii="Trebuchet MS" w:hAnsi="Trebuchet MS"/>
                <w:szCs w:val="20"/>
              </w:rPr>
              <w:t xml:space="preserve"> LXI devices shall ignore extension attributes they do not recognize.</w:t>
            </w:r>
          </w:p>
          <w:p w14:paraId="1086509D"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0BCF3F6D" w14:textId="77777777" w:rsidR="00740D05" w:rsidRDefault="00740D05" w:rsidP="006E2324">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NA</w:t>
            </w:r>
          </w:p>
        </w:tc>
      </w:tr>
    </w:tbl>
    <w:p w14:paraId="0BA08CEA" w14:textId="77777777" w:rsidR="00740D05" w:rsidRDefault="00740D05" w:rsidP="006E2324">
      <w:pPr>
        <w:pStyle w:val="Heading4"/>
        <w:spacing w:after="120"/>
        <w:divId w:val="556401912"/>
        <w:rPr>
          <w:rFonts w:ascii="Times New Roman" w:hAnsi="Times New Roman"/>
          <w:sz w:val="24"/>
        </w:rPr>
      </w:pPr>
      <w:r>
        <w:lastRenderedPageBreak/>
        <w:t>Sub-elements</w:t>
      </w:r>
    </w:p>
    <w:p w14:paraId="294AAA27" w14:textId="77777777" w:rsidR="00740D05" w:rsidRDefault="00740D05" w:rsidP="006E2324">
      <w:pPr>
        <w:pStyle w:val="NormalWeb"/>
        <w:spacing w:after="120"/>
        <w:divId w:val="556401912"/>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54"/>
        <w:gridCol w:w="1331"/>
        <w:gridCol w:w="1355"/>
        <w:gridCol w:w="5420"/>
      </w:tblGrid>
      <w:tr w:rsidR="00740D05" w14:paraId="711D4EBB" w14:textId="77777777">
        <w:trPr>
          <w:divId w:val="556401912"/>
        </w:trPr>
        <w:tc>
          <w:tcPr>
            <w:tcW w:w="0" w:type="auto"/>
            <w:shd w:val="clear" w:color="auto" w:fill="008000"/>
            <w:tcMar>
              <w:top w:w="45" w:type="dxa"/>
              <w:left w:w="45" w:type="dxa"/>
              <w:bottom w:w="45" w:type="dxa"/>
              <w:right w:w="45" w:type="dxa"/>
            </w:tcMar>
            <w:vAlign w:val="center"/>
            <w:hideMark/>
          </w:tcPr>
          <w:p w14:paraId="306E560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3E7762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1ABA82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15FBE8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25145E4F" w14:textId="77777777">
        <w:trPr>
          <w:divId w:val="556401912"/>
        </w:trPr>
        <w:tc>
          <w:tcPr>
            <w:tcW w:w="0" w:type="auto"/>
            <w:tcMar>
              <w:top w:w="15" w:type="dxa"/>
              <w:left w:w="45" w:type="dxa"/>
              <w:bottom w:w="15" w:type="dxa"/>
              <w:right w:w="45" w:type="dxa"/>
            </w:tcMar>
            <w:hideMark/>
          </w:tcPr>
          <w:p w14:paraId="0C624849" w14:textId="77777777" w:rsidR="00740D05" w:rsidRDefault="00740D05" w:rsidP="006E2324">
            <w:pPr>
              <w:spacing w:after="120"/>
              <w:rPr>
                <w:rFonts w:ascii="Trebuchet MS" w:hAnsi="Trebuchet MS"/>
                <w:szCs w:val="20"/>
              </w:rPr>
            </w:pPr>
            <w:proofErr w:type="spellStart"/>
            <w:r>
              <w:rPr>
                <w:rFonts w:ascii="Trebuchet MS" w:hAnsi="Trebuchet MS"/>
                <w:szCs w:val="20"/>
              </w:rPr>
              <w:t>StaticAddress</w:t>
            </w:r>
            <w:proofErr w:type="spellEnd"/>
          </w:p>
        </w:tc>
        <w:tc>
          <w:tcPr>
            <w:tcW w:w="0" w:type="auto"/>
            <w:tcMar>
              <w:top w:w="15" w:type="dxa"/>
              <w:left w:w="45" w:type="dxa"/>
              <w:bottom w:w="15" w:type="dxa"/>
              <w:right w:w="45" w:type="dxa"/>
            </w:tcMar>
            <w:hideMark/>
          </w:tcPr>
          <w:p w14:paraId="317BBECF" w14:textId="77777777" w:rsidR="00740D05" w:rsidRDefault="00740D05" w:rsidP="006E2324">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6Address</w:t>
            </w:r>
          </w:p>
        </w:tc>
        <w:tc>
          <w:tcPr>
            <w:tcW w:w="0" w:type="auto"/>
            <w:tcMar>
              <w:top w:w="15" w:type="dxa"/>
              <w:left w:w="45" w:type="dxa"/>
              <w:bottom w:w="15" w:type="dxa"/>
              <w:right w:w="45" w:type="dxa"/>
            </w:tcMar>
            <w:hideMark/>
          </w:tcPr>
          <w:p w14:paraId="7353DE11"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37B2E54"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StaticAddress</w:t>
            </w:r>
            <w:proofErr w:type="spellEnd"/>
            <w:r>
              <w:rPr>
                <w:rFonts w:ascii="Trebuchet MS" w:hAnsi="Trebuchet MS"/>
                <w:szCs w:val="20"/>
              </w:rPr>
              <w:t xml:space="preserve"> is optional and contains the device static address. </w:t>
            </w:r>
          </w:p>
          <w:p w14:paraId="57AD4BF8"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If the </w:t>
            </w:r>
            <w:proofErr w:type="spellStart"/>
            <w:r>
              <w:rPr>
                <w:rStyle w:val="Emphasis"/>
                <w:rFonts w:ascii="Trebuchet MS" w:hAnsi="Trebuchet MS"/>
                <w:szCs w:val="20"/>
              </w:rPr>
              <w:t>LXICommonConfiguration</w:t>
            </w:r>
            <w:proofErr w:type="spellEnd"/>
            <w:r>
              <w:rPr>
                <w:rStyle w:val="Emphasis"/>
                <w:rFonts w:ascii="Trebuchet MS" w:hAnsi="Trebuchet MS"/>
                <w:szCs w:val="20"/>
              </w:rPr>
              <w:t>/Network/IPv6/@staticAddressEnabled is false, the static addresses are not used.</w:t>
            </w:r>
            <w:r>
              <w:rPr>
                <w:rFonts w:ascii="Trebuchet MS" w:hAnsi="Trebuchet MS"/>
                <w:szCs w:val="20"/>
              </w:rPr>
              <w:t xml:space="preserve"> </w:t>
            </w:r>
          </w:p>
          <w:p w14:paraId="2E4841E3"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RULE:23.13.3.2-1</w:t>
            </w:r>
            <w:r>
              <w:rPr>
                <w:rFonts w:ascii="Trebuchet MS" w:hAnsi="Trebuchet MS"/>
                <w:szCs w:val="20"/>
              </w:rPr>
              <w:t xml:space="preserve"> Devices shall accept at least one </w:t>
            </w:r>
            <w:proofErr w:type="spellStart"/>
            <w:r>
              <w:rPr>
                <w:rStyle w:val="Emphasis"/>
                <w:rFonts w:ascii="Trebuchet MS" w:hAnsi="Trebuchet MS"/>
                <w:szCs w:val="20"/>
              </w:rPr>
              <w:t>StaticAddress</w:t>
            </w:r>
            <w:proofErr w:type="spellEnd"/>
            <w:r>
              <w:rPr>
                <w:rFonts w:ascii="Trebuchet MS" w:hAnsi="Trebuchet MS"/>
                <w:szCs w:val="20"/>
              </w:rPr>
              <w:t>.</w:t>
            </w:r>
          </w:p>
        </w:tc>
      </w:tr>
      <w:tr w:rsidR="00740D05" w14:paraId="1629F72A" w14:textId="77777777">
        <w:trPr>
          <w:divId w:val="556401912"/>
        </w:trPr>
        <w:tc>
          <w:tcPr>
            <w:tcW w:w="0" w:type="auto"/>
            <w:tcMar>
              <w:top w:w="15" w:type="dxa"/>
              <w:left w:w="45" w:type="dxa"/>
              <w:bottom w:w="15" w:type="dxa"/>
              <w:right w:w="45" w:type="dxa"/>
            </w:tcMar>
            <w:hideMark/>
          </w:tcPr>
          <w:p w14:paraId="1972C30F" w14:textId="77777777" w:rsidR="00740D05" w:rsidRDefault="00740D05" w:rsidP="006E2324">
            <w:pPr>
              <w:spacing w:after="120"/>
              <w:rPr>
                <w:rFonts w:ascii="Trebuchet MS" w:hAnsi="Trebuchet MS"/>
                <w:szCs w:val="20"/>
              </w:rPr>
            </w:pPr>
            <w:r>
              <w:rPr>
                <w:rFonts w:ascii="Trebuchet MS" w:hAnsi="Trebuchet MS"/>
                <w:szCs w:val="20"/>
              </w:rPr>
              <w:t>Link Local Address</w:t>
            </w:r>
          </w:p>
        </w:tc>
        <w:tc>
          <w:tcPr>
            <w:tcW w:w="0" w:type="auto"/>
            <w:tcMar>
              <w:top w:w="15" w:type="dxa"/>
              <w:left w:w="45" w:type="dxa"/>
              <w:bottom w:w="15" w:type="dxa"/>
              <w:right w:w="45" w:type="dxa"/>
            </w:tcMar>
            <w:hideMark/>
          </w:tcPr>
          <w:p w14:paraId="62B1DF6D" w14:textId="77777777" w:rsidR="00740D05" w:rsidRDefault="00740D05" w:rsidP="006E2324">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6Address</w:t>
            </w:r>
          </w:p>
        </w:tc>
        <w:tc>
          <w:tcPr>
            <w:tcW w:w="0" w:type="auto"/>
            <w:tcMar>
              <w:top w:w="15" w:type="dxa"/>
              <w:left w:w="45" w:type="dxa"/>
              <w:bottom w:w="15" w:type="dxa"/>
              <w:right w:w="45" w:type="dxa"/>
            </w:tcMar>
            <w:hideMark/>
          </w:tcPr>
          <w:p w14:paraId="5CD555A7"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F43C793"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LinkLocalAddress</w:t>
            </w:r>
            <w:proofErr w:type="spellEnd"/>
            <w:r>
              <w:rPr>
                <w:rFonts w:ascii="Trebuchet MS" w:hAnsi="Trebuchet MS"/>
                <w:szCs w:val="20"/>
              </w:rPr>
              <w:t xml:space="preserve"> is a read-only field that contains the devices current link local address. </w:t>
            </w:r>
          </w:p>
          <w:p w14:paraId="664C3F6C"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RULE:23.13.3.2-2</w:t>
            </w:r>
            <w:r>
              <w:rPr>
                <w:rFonts w:ascii="Trebuchet MS" w:hAnsi="Trebuchet MS"/>
                <w:szCs w:val="20"/>
              </w:rPr>
              <w:t xml:space="preserve"> LXI Devices shall include the link local address in responses.</w:t>
            </w:r>
          </w:p>
        </w:tc>
      </w:tr>
      <w:tr w:rsidR="00740D05" w14:paraId="14CA6096" w14:textId="77777777">
        <w:trPr>
          <w:divId w:val="556401912"/>
        </w:trPr>
        <w:tc>
          <w:tcPr>
            <w:tcW w:w="0" w:type="auto"/>
            <w:tcMar>
              <w:top w:w="15" w:type="dxa"/>
              <w:left w:w="45" w:type="dxa"/>
              <w:bottom w:w="15" w:type="dxa"/>
              <w:right w:w="45" w:type="dxa"/>
            </w:tcMar>
            <w:hideMark/>
          </w:tcPr>
          <w:p w14:paraId="62FBD36F" w14:textId="77777777" w:rsidR="00740D05" w:rsidRDefault="00740D05" w:rsidP="006E2324">
            <w:pPr>
              <w:spacing w:after="120"/>
              <w:rPr>
                <w:rFonts w:ascii="Trebuchet MS" w:hAnsi="Trebuchet MS"/>
                <w:szCs w:val="20"/>
              </w:rPr>
            </w:pPr>
            <w:proofErr w:type="spellStart"/>
            <w:r>
              <w:rPr>
                <w:rFonts w:ascii="Trebuchet MS" w:hAnsi="Trebuchet MS"/>
                <w:szCs w:val="20"/>
              </w:rPr>
              <w:t>GlobalAddress</w:t>
            </w:r>
            <w:proofErr w:type="spellEnd"/>
          </w:p>
        </w:tc>
        <w:tc>
          <w:tcPr>
            <w:tcW w:w="0" w:type="auto"/>
            <w:tcMar>
              <w:top w:w="15" w:type="dxa"/>
              <w:left w:w="45" w:type="dxa"/>
              <w:bottom w:w="15" w:type="dxa"/>
              <w:right w:w="45" w:type="dxa"/>
            </w:tcMar>
            <w:hideMark/>
          </w:tcPr>
          <w:p w14:paraId="71EB269B" w14:textId="77777777" w:rsidR="00740D05" w:rsidRDefault="00740D05" w:rsidP="006E2324">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6Address</w:t>
            </w:r>
          </w:p>
        </w:tc>
        <w:tc>
          <w:tcPr>
            <w:tcW w:w="0" w:type="auto"/>
            <w:tcMar>
              <w:top w:w="15" w:type="dxa"/>
              <w:left w:w="45" w:type="dxa"/>
              <w:bottom w:w="15" w:type="dxa"/>
              <w:right w:w="45" w:type="dxa"/>
            </w:tcMar>
            <w:hideMark/>
          </w:tcPr>
          <w:p w14:paraId="65350DFB"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F6631D2"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GlobalAddress</w:t>
            </w:r>
            <w:proofErr w:type="spellEnd"/>
            <w:r>
              <w:rPr>
                <w:rFonts w:ascii="Trebuchet MS" w:hAnsi="Trebuchet MS"/>
                <w:szCs w:val="20"/>
              </w:rPr>
              <w:t xml:space="preserve"> is a read-only element that contains the addresses provided to the device via router advertisement or DHCP. </w:t>
            </w:r>
          </w:p>
          <w:p w14:paraId="4E9224BF"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RULE:23.13.3.2-3</w:t>
            </w:r>
            <w:r>
              <w:rPr>
                <w:rFonts w:ascii="Trebuchet MS" w:hAnsi="Trebuchet MS"/>
                <w:szCs w:val="20"/>
              </w:rPr>
              <w:t xml:space="preserve"> A </w:t>
            </w:r>
            <w:proofErr w:type="spellStart"/>
            <w:r>
              <w:rPr>
                <w:rStyle w:val="Emphasis"/>
                <w:rFonts w:ascii="Trebuchet MS" w:hAnsi="Trebuchet MS"/>
                <w:szCs w:val="20"/>
              </w:rPr>
              <w:t>GlobalAddress</w:t>
            </w:r>
            <w:proofErr w:type="spellEnd"/>
            <w:r>
              <w:rPr>
                <w:rFonts w:ascii="Trebuchet MS" w:hAnsi="Trebuchet MS"/>
                <w:szCs w:val="20"/>
              </w:rPr>
              <w:t xml:space="preserve"> element shall be included in the response for every device global address. </w:t>
            </w:r>
          </w:p>
          <w:p w14:paraId="57989CF6"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Since unique-local may be determined by router advertisement or stateful DHCPv6 it is returned using a </w:t>
            </w:r>
            <w:proofErr w:type="spellStart"/>
            <w:r>
              <w:rPr>
                <w:rStyle w:val="Emphasis"/>
                <w:rFonts w:ascii="Trebuchet MS" w:hAnsi="Trebuchet MS"/>
                <w:szCs w:val="20"/>
              </w:rPr>
              <w:t>GlobalAddress</w:t>
            </w:r>
            <w:proofErr w:type="spellEnd"/>
            <w:r>
              <w:rPr>
                <w:rStyle w:val="Emphasis"/>
                <w:rFonts w:ascii="Trebuchet MS" w:hAnsi="Trebuchet MS"/>
                <w:szCs w:val="20"/>
              </w:rPr>
              <w:t xml:space="preserve"> element.</w:t>
            </w:r>
            <w:r>
              <w:rPr>
                <w:rFonts w:ascii="Trebuchet MS" w:hAnsi="Trebuchet MS"/>
                <w:szCs w:val="20"/>
              </w:rPr>
              <w:t xml:space="preserve"> </w:t>
            </w:r>
          </w:p>
        </w:tc>
      </w:tr>
    </w:tbl>
    <w:p w14:paraId="32E81E74" w14:textId="77777777" w:rsidR="00740D05" w:rsidRDefault="00740D05" w:rsidP="006E2324">
      <w:pPr>
        <w:spacing w:after="120"/>
        <w:divId w:val="556401912"/>
        <w:rPr>
          <w:sz w:val="24"/>
        </w:rPr>
      </w:pPr>
    </w:p>
    <w:p w14:paraId="0DE51851" w14:textId="77777777" w:rsidR="00740D05" w:rsidRDefault="00740D05" w:rsidP="006E2324">
      <w:pPr>
        <w:pStyle w:val="Heading3"/>
        <w:spacing w:after="120"/>
        <w:divId w:val="556401912"/>
      </w:pPr>
      <w:bookmarkStart w:id="154" w:name="_Toc192606145"/>
      <w:r>
        <w:t>IPv6Address</w:t>
      </w:r>
      <w:bookmarkEnd w:id="154"/>
    </w:p>
    <w:p w14:paraId="28E29C8A" w14:textId="77777777" w:rsidR="00740D05" w:rsidRDefault="00740D05" w:rsidP="006E2324">
      <w:pPr>
        <w:pStyle w:val="NormalWeb"/>
        <w:spacing w:after="120"/>
        <w:divId w:val="1777022937"/>
        <w:rPr>
          <w:rFonts w:eastAsiaTheme="minorEastAsia"/>
        </w:rPr>
      </w:pPr>
      <w:r>
        <w:rPr>
          <w:rStyle w:val="Emphasis"/>
        </w:rPr>
        <w:t>IPv6Address</w:t>
      </w:r>
      <w:r>
        <w:t xml:space="preserve"> contains an IPv6 address. </w:t>
      </w:r>
    </w:p>
    <w:p w14:paraId="189C2E0E" w14:textId="77777777" w:rsidR="00740D05" w:rsidRDefault="00740D05" w:rsidP="006E2324">
      <w:pPr>
        <w:pStyle w:val="Heading4"/>
        <w:spacing w:after="120"/>
        <w:divId w:val="556401912"/>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740D05" w14:paraId="10D248EB" w14:textId="77777777">
        <w:trPr>
          <w:divId w:val="556401912"/>
        </w:trPr>
        <w:tc>
          <w:tcPr>
            <w:tcW w:w="0" w:type="auto"/>
            <w:shd w:val="clear" w:color="auto" w:fill="100080"/>
            <w:tcMar>
              <w:top w:w="45" w:type="dxa"/>
              <w:left w:w="45" w:type="dxa"/>
              <w:bottom w:w="45" w:type="dxa"/>
              <w:right w:w="45" w:type="dxa"/>
            </w:tcMar>
            <w:vAlign w:val="center"/>
            <w:hideMark/>
          </w:tcPr>
          <w:p w14:paraId="3A9F935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6E4830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783077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8C175D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28ABC71A" w14:textId="77777777">
        <w:trPr>
          <w:divId w:val="556401912"/>
        </w:trPr>
        <w:tc>
          <w:tcPr>
            <w:tcW w:w="0" w:type="auto"/>
            <w:tcMar>
              <w:top w:w="15" w:type="dxa"/>
              <w:left w:w="45" w:type="dxa"/>
              <w:bottom w:w="15" w:type="dxa"/>
              <w:right w:w="45" w:type="dxa"/>
            </w:tcMar>
            <w:hideMark/>
          </w:tcPr>
          <w:p w14:paraId="6E441F5B" w14:textId="77777777" w:rsidR="00740D05" w:rsidRDefault="00740D05" w:rsidP="006E2324">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740D05" w14:paraId="6807A211" w14:textId="77777777">
              <w:trPr>
                <w:gridAfter w:val="1"/>
              </w:trPr>
              <w:tc>
                <w:tcPr>
                  <w:tcW w:w="0" w:type="auto"/>
                  <w:tcMar>
                    <w:top w:w="15" w:type="dxa"/>
                    <w:left w:w="45" w:type="dxa"/>
                    <w:bottom w:w="15" w:type="dxa"/>
                    <w:right w:w="45" w:type="dxa"/>
                  </w:tcMar>
                  <w:hideMark/>
                </w:tcPr>
                <w:p w14:paraId="4673EAE8" w14:textId="77777777" w:rsidR="00740D05" w:rsidRDefault="00740D05" w:rsidP="006E2324">
                  <w:pPr>
                    <w:spacing w:after="120"/>
                    <w:rPr>
                      <w:rFonts w:ascii="Trebuchet MS" w:hAnsi="Trebuchet MS"/>
                      <w:szCs w:val="20"/>
                    </w:rPr>
                  </w:pPr>
                </w:p>
              </w:tc>
            </w:tr>
            <w:tr w:rsidR="00740D05" w14:paraId="16B8B97B" w14:textId="77777777">
              <w:tc>
                <w:tcPr>
                  <w:tcW w:w="0" w:type="auto"/>
                  <w:tcMar>
                    <w:top w:w="15" w:type="dxa"/>
                    <w:left w:w="45" w:type="dxa"/>
                    <w:bottom w:w="15" w:type="dxa"/>
                    <w:right w:w="45" w:type="dxa"/>
                  </w:tcMar>
                  <w:hideMark/>
                </w:tcPr>
                <w:p w14:paraId="07E15393"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A4FE95E"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6AE15F49" w14:textId="77777777">
              <w:tc>
                <w:tcPr>
                  <w:tcW w:w="0" w:type="auto"/>
                  <w:tcMar>
                    <w:top w:w="15" w:type="dxa"/>
                    <w:left w:w="45" w:type="dxa"/>
                    <w:bottom w:w="15" w:type="dxa"/>
                    <w:right w:w="45" w:type="dxa"/>
                  </w:tcMar>
                  <w:hideMark/>
                </w:tcPr>
                <w:p w14:paraId="47B0609A"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476C145"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04D76FEB" w14:textId="77777777">
              <w:tc>
                <w:tcPr>
                  <w:tcW w:w="0" w:type="auto"/>
                  <w:tcMar>
                    <w:top w:w="15" w:type="dxa"/>
                    <w:left w:w="45" w:type="dxa"/>
                    <w:bottom w:w="15" w:type="dxa"/>
                    <w:right w:w="45" w:type="dxa"/>
                  </w:tcMar>
                  <w:hideMark/>
                </w:tcPr>
                <w:p w14:paraId="631170F3"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F26F6D1" w14:textId="77777777" w:rsidR="00740D05" w:rsidRDefault="00740D05" w:rsidP="006E2324">
                  <w:pPr>
                    <w:spacing w:after="120"/>
                    <w:rPr>
                      <w:rFonts w:ascii="Trebuchet MS" w:hAnsi="Trebuchet MS"/>
                      <w:szCs w:val="20"/>
                    </w:rPr>
                  </w:pPr>
                  <w:r>
                    <w:rPr>
                      <w:rFonts w:ascii="Trebuchet MS" w:hAnsi="Trebuchet MS"/>
                      <w:szCs w:val="20"/>
                    </w:rPr>
                    <w:t>NA</w:t>
                  </w:r>
                </w:p>
              </w:tc>
            </w:tr>
          </w:tbl>
          <w:p w14:paraId="57ED427E"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41CB77C"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CB7F67A"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IPv6 address in CIDR notation. </w:t>
            </w:r>
          </w:p>
          <w:p w14:paraId="58776569"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RULE:23.13.4.1-1</w:t>
            </w:r>
            <w:r>
              <w:rPr>
                <w:rFonts w:ascii="Trebuchet MS" w:hAnsi="Trebuchet MS"/>
                <w:szCs w:val="20"/>
              </w:rPr>
              <w:t xml:space="preserve"> </w:t>
            </w:r>
          </w:p>
          <w:p w14:paraId="777A44BC"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4A5A807D" w14:textId="77777777">
        <w:trPr>
          <w:divId w:val="556401912"/>
        </w:trPr>
        <w:tc>
          <w:tcPr>
            <w:tcW w:w="0" w:type="auto"/>
            <w:tcMar>
              <w:top w:w="15" w:type="dxa"/>
              <w:left w:w="45" w:type="dxa"/>
              <w:bottom w:w="15" w:type="dxa"/>
              <w:right w:w="45" w:type="dxa"/>
            </w:tcMar>
            <w:hideMark/>
          </w:tcPr>
          <w:p w14:paraId="6101EC03" w14:textId="77777777" w:rsidR="00740D05" w:rsidRDefault="00740D05" w:rsidP="006E2324">
            <w:pPr>
              <w:spacing w:after="120"/>
              <w:rPr>
                <w:rFonts w:ascii="Trebuchet MS" w:hAnsi="Trebuchet MS"/>
                <w:szCs w:val="20"/>
              </w:rPr>
            </w:pPr>
            <w:r>
              <w:rPr>
                <w:rFonts w:ascii="Trebuchet MS" w:hAnsi="Trebuchet MS"/>
                <w:szCs w:val="20"/>
              </w:rPr>
              <w:t>router</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740D05" w14:paraId="145E695E" w14:textId="77777777">
              <w:trPr>
                <w:gridAfter w:val="1"/>
              </w:trPr>
              <w:tc>
                <w:tcPr>
                  <w:tcW w:w="0" w:type="auto"/>
                  <w:tcMar>
                    <w:top w:w="15" w:type="dxa"/>
                    <w:left w:w="45" w:type="dxa"/>
                    <w:bottom w:w="15" w:type="dxa"/>
                    <w:right w:w="45" w:type="dxa"/>
                  </w:tcMar>
                  <w:hideMark/>
                </w:tcPr>
                <w:p w14:paraId="21C81871" w14:textId="77777777" w:rsidR="00740D05" w:rsidRDefault="00740D05" w:rsidP="006E2324">
                  <w:pPr>
                    <w:spacing w:after="120"/>
                    <w:rPr>
                      <w:rFonts w:ascii="Trebuchet MS" w:hAnsi="Trebuchet MS"/>
                      <w:szCs w:val="20"/>
                    </w:rPr>
                  </w:pPr>
                </w:p>
              </w:tc>
            </w:tr>
            <w:tr w:rsidR="00740D05" w14:paraId="71098062" w14:textId="77777777">
              <w:tc>
                <w:tcPr>
                  <w:tcW w:w="0" w:type="auto"/>
                  <w:tcMar>
                    <w:top w:w="15" w:type="dxa"/>
                    <w:left w:w="45" w:type="dxa"/>
                    <w:bottom w:w="15" w:type="dxa"/>
                    <w:right w:w="45" w:type="dxa"/>
                  </w:tcMar>
                  <w:hideMark/>
                </w:tcPr>
                <w:p w14:paraId="04FCE51D"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4EE323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7D56E1A9" w14:textId="77777777">
              <w:tc>
                <w:tcPr>
                  <w:tcW w:w="0" w:type="auto"/>
                  <w:tcMar>
                    <w:top w:w="15" w:type="dxa"/>
                    <w:left w:w="45" w:type="dxa"/>
                    <w:bottom w:w="15" w:type="dxa"/>
                    <w:right w:w="45" w:type="dxa"/>
                  </w:tcMar>
                  <w:hideMark/>
                </w:tcPr>
                <w:p w14:paraId="148F1B20"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106747"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516E13C7" w14:textId="77777777">
              <w:tc>
                <w:tcPr>
                  <w:tcW w:w="0" w:type="auto"/>
                  <w:tcMar>
                    <w:top w:w="15" w:type="dxa"/>
                    <w:left w:w="45" w:type="dxa"/>
                    <w:bottom w:w="15" w:type="dxa"/>
                    <w:right w:w="45" w:type="dxa"/>
                  </w:tcMar>
                  <w:hideMark/>
                </w:tcPr>
                <w:p w14:paraId="091C0C8E"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41A5651"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06F99589"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2FEA4CE3"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A946912"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router</w:t>
            </w:r>
            <w:r>
              <w:rPr>
                <w:rFonts w:ascii="Trebuchet MS" w:hAnsi="Trebuchet MS"/>
                <w:szCs w:val="20"/>
              </w:rPr>
              <w:t xml:space="preserve"> contains the router IPv6 address if this </w:t>
            </w:r>
            <w:r>
              <w:rPr>
                <w:rStyle w:val="Emphasis"/>
                <w:rFonts w:ascii="Trebuchet MS" w:hAnsi="Trebuchet MS"/>
                <w:szCs w:val="20"/>
              </w:rPr>
              <w:t>IPv6Address</w:t>
            </w:r>
            <w:r>
              <w:rPr>
                <w:rFonts w:ascii="Trebuchet MS" w:hAnsi="Trebuchet MS"/>
                <w:szCs w:val="20"/>
              </w:rPr>
              <w:t xml:space="preserve"> has an associated router. The address is in CIDR notation. </w:t>
            </w:r>
          </w:p>
          <w:p w14:paraId="3A8FB1C1"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RULE:23.13.4.1-2</w:t>
            </w:r>
            <w:r>
              <w:rPr>
                <w:rFonts w:ascii="Trebuchet MS" w:hAnsi="Trebuchet MS"/>
                <w:szCs w:val="20"/>
              </w:rPr>
              <w:t xml:space="preserve"> </w:t>
            </w:r>
          </w:p>
          <w:p w14:paraId="35A30744"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208217EC" w14:textId="77777777">
        <w:trPr>
          <w:divId w:val="556401912"/>
        </w:trPr>
        <w:tc>
          <w:tcPr>
            <w:tcW w:w="0" w:type="auto"/>
            <w:tcMar>
              <w:top w:w="15" w:type="dxa"/>
              <w:left w:w="45" w:type="dxa"/>
              <w:bottom w:w="15" w:type="dxa"/>
              <w:right w:w="45" w:type="dxa"/>
            </w:tcMar>
            <w:hideMark/>
          </w:tcPr>
          <w:p w14:paraId="0D000B83" w14:textId="77777777" w:rsidR="00740D05" w:rsidRDefault="00740D05" w:rsidP="006E2324">
            <w:pPr>
              <w:spacing w:after="120"/>
              <w:rPr>
                <w:rFonts w:ascii="Trebuchet MS" w:hAnsi="Trebuchet MS"/>
                <w:szCs w:val="20"/>
              </w:rPr>
            </w:pPr>
            <w:proofErr w:type="spellStart"/>
            <w:r>
              <w:rPr>
                <w:rFonts w:ascii="Trebuchet MS" w:hAnsi="Trebuchet MS"/>
                <w:szCs w:val="20"/>
              </w:rPr>
              <w:lastRenderedPageBreak/>
              <w:t>dns</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740D05" w14:paraId="3593B657" w14:textId="77777777">
              <w:trPr>
                <w:gridAfter w:val="1"/>
              </w:trPr>
              <w:tc>
                <w:tcPr>
                  <w:tcW w:w="0" w:type="auto"/>
                  <w:tcMar>
                    <w:top w:w="15" w:type="dxa"/>
                    <w:left w:w="45" w:type="dxa"/>
                    <w:bottom w:w="15" w:type="dxa"/>
                    <w:right w:w="45" w:type="dxa"/>
                  </w:tcMar>
                  <w:hideMark/>
                </w:tcPr>
                <w:p w14:paraId="55C65ABC" w14:textId="77777777" w:rsidR="00740D05" w:rsidRDefault="00740D05" w:rsidP="006E2324">
                  <w:pPr>
                    <w:spacing w:after="120"/>
                    <w:rPr>
                      <w:rFonts w:ascii="Trebuchet MS" w:hAnsi="Trebuchet MS"/>
                      <w:szCs w:val="20"/>
                    </w:rPr>
                  </w:pPr>
                </w:p>
              </w:tc>
            </w:tr>
            <w:tr w:rsidR="00740D05" w14:paraId="639CA77E" w14:textId="77777777">
              <w:tc>
                <w:tcPr>
                  <w:tcW w:w="0" w:type="auto"/>
                  <w:tcMar>
                    <w:top w:w="15" w:type="dxa"/>
                    <w:left w:w="45" w:type="dxa"/>
                    <w:bottom w:w="15" w:type="dxa"/>
                    <w:right w:w="45" w:type="dxa"/>
                  </w:tcMar>
                  <w:hideMark/>
                </w:tcPr>
                <w:p w14:paraId="7EC6EB7D"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04509FB"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7465C028" w14:textId="77777777">
              <w:tc>
                <w:tcPr>
                  <w:tcW w:w="0" w:type="auto"/>
                  <w:tcMar>
                    <w:top w:w="15" w:type="dxa"/>
                    <w:left w:w="45" w:type="dxa"/>
                    <w:bottom w:w="15" w:type="dxa"/>
                    <w:right w:w="45" w:type="dxa"/>
                  </w:tcMar>
                  <w:hideMark/>
                </w:tcPr>
                <w:p w14:paraId="0BD2674A"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1D1458C" w14:textId="77777777" w:rsidR="00740D05" w:rsidRDefault="00740D05" w:rsidP="006E2324">
                  <w:pPr>
                    <w:spacing w:after="120"/>
                    <w:rPr>
                      <w:rFonts w:ascii="Trebuchet MS" w:hAnsi="Trebuchet MS"/>
                      <w:szCs w:val="20"/>
                    </w:rPr>
                  </w:pPr>
                  <w:r>
                    <w:rPr>
                      <w:rFonts w:ascii="Trebuchet MS" w:hAnsi="Trebuchet MS"/>
                      <w:szCs w:val="20"/>
                    </w:rPr>
                    <w:t>Opt.</w:t>
                  </w:r>
                </w:p>
              </w:tc>
            </w:tr>
            <w:tr w:rsidR="00740D05" w14:paraId="79D17A74" w14:textId="77777777">
              <w:tc>
                <w:tcPr>
                  <w:tcW w:w="0" w:type="auto"/>
                  <w:tcMar>
                    <w:top w:w="15" w:type="dxa"/>
                    <w:left w:w="45" w:type="dxa"/>
                    <w:bottom w:w="15" w:type="dxa"/>
                    <w:right w:w="45" w:type="dxa"/>
                  </w:tcMar>
                  <w:hideMark/>
                </w:tcPr>
                <w:p w14:paraId="7E89B67D"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2AD246" w14:textId="77777777" w:rsidR="00740D05" w:rsidRDefault="00740D05" w:rsidP="006E2324">
                  <w:pPr>
                    <w:spacing w:after="120"/>
                    <w:rPr>
                      <w:rFonts w:ascii="Trebuchet MS" w:hAnsi="Trebuchet MS"/>
                      <w:szCs w:val="20"/>
                    </w:rPr>
                  </w:pPr>
                  <w:r>
                    <w:rPr>
                      <w:rStyle w:val="Emphasis"/>
                      <w:rFonts w:ascii="Trebuchet MS" w:hAnsi="Trebuchet MS"/>
                      <w:szCs w:val="20"/>
                    </w:rPr>
                    <w:t>None</w:t>
                  </w:r>
                </w:p>
              </w:tc>
            </w:tr>
          </w:tbl>
          <w:p w14:paraId="7453A8BA"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487CD9B0"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8B800FD"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dns</w:t>
            </w:r>
            <w:proofErr w:type="spellEnd"/>
            <w:r>
              <w:rPr>
                <w:rFonts w:ascii="Trebuchet MS" w:hAnsi="Trebuchet MS"/>
                <w:szCs w:val="20"/>
              </w:rPr>
              <w:t xml:space="preserve"> contains the address of the IPv6 domain name server if this </w:t>
            </w:r>
            <w:r>
              <w:rPr>
                <w:rStyle w:val="Emphasis"/>
                <w:rFonts w:ascii="Trebuchet MS" w:hAnsi="Trebuchet MS"/>
                <w:szCs w:val="20"/>
              </w:rPr>
              <w:t>IPv6Address</w:t>
            </w:r>
            <w:r>
              <w:rPr>
                <w:rFonts w:ascii="Trebuchet MS" w:hAnsi="Trebuchet MS"/>
                <w:szCs w:val="20"/>
              </w:rPr>
              <w:t xml:space="preserve"> has an associated </w:t>
            </w:r>
            <w:proofErr w:type="spellStart"/>
            <w:r>
              <w:rPr>
                <w:rFonts w:ascii="Trebuchet MS" w:hAnsi="Trebuchet MS"/>
                <w:szCs w:val="20"/>
              </w:rPr>
              <w:t>dns</w:t>
            </w:r>
            <w:proofErr w:type="spellEnd"/>
            <w:r>
              <w:rPr>
                <w:rFonts w:ascii="Trebuchet MS" w:hAnsi="Trebuchet MS"/>
                <w:szCs w:val="20"/>
              </w:rPr>
              <w:t xml:space="preserve">. The address is in CIDR notation. </w:t>
            </w:r>
          </w:p>
          <w:p w14:paraId="460AD1C3"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RULE:23.13.4.1-3</w:t>
            </w:r>
            <w:r>
              <w:rPr>
                <w:rFonts w:ascii="Trebuchet MS" w:hAnsi="Trebuchet MS"/>
                <w:szCs w:val="20"/>
              </w:rPr>
              <w:t xml:space="preserve"> </w:t>
            </w:r>
          </w:p>
          <w:p w14:paraId="281DF664"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9DC780D" w14:textId="77777777" w:rsidR="00740D05" w:rsidRDefault="00740D05" w:rsidP="006E2324">
      <w:pPr>
        <w:spacing w:after="120"/>
        <w:divId w:val="556401912"/>
        <w:rPr>
          <w:sz w:val="24"/>
        </w:rPr>
      </w:pPr>
    </w:p>
    <w:p w14:paraId="59F650DB" w14:textId="77777777" w:rsidR="00740D05" w:rsidRDefault="00740D05" w:rsidP="006E2324">
      <w:pPr>
        <w:pStyle w:val="NormalWeb"/>
        <w:spacing w:after="120"/>
        <w:divId w:val="556401912"/>
        <w:rPr>
          <w:rFonts w:eastAsiaTheme="minorEastAsia"/>
        </w:rPr>
      </w:pPr>
      <w:r>
        <w:t xml:space="preserve">The IPv6Address complex type has </w:t>
      </w:r>
      <w:r>
        <w:rPr>
          <w:b/>
          <w:bCs/>
        </w:rPr>
        <w:t xml:space="preserve">no </w:t>
      </w:r>
      <w:proofErr w:type="spellStart"/>
      <w:r>
        <w:rPr>
          <w:b/>
          <w:bCs/>
        </w:rPr>
        <w:t>subelements</w:t>
      </w:r>
      <w:proofErr w:type="spellEnd"/>
    </w:p>
    <w:p w14:paraId="5988BBFF" w14:textId="77777777" w:rsidR="00740D05" w:rsidRDefault="00740D05" w:rsidP="006E2324">
      <w:pPr>
        <w:spacing w:after="120"/>
        <w:divId w:val="556401912"/>
      </w:pPr>
      <w:r>
        <w:br/>
      </w:r>
    </w:p>
    <w:p w14:paraId="6DA108B1" w14:textId="77777777" w:rsidR="00740D05" w:rsidRDefault="00740D05" w:rsidP="006E2324">
      <w:pPr>
        <w:pStyle w:val="Heading2"/>
        <w:spacing w:after="120"/>
        <w:divId w:val="930354405"/>
      </w:pPr>
      <w:bookmarkStart w:id="155" w:name="_Toc192606146"/>
      <w:r>
        <w:t>LXI Certificate Reference Schema</w:t>
      </w:r>
      <w:bookmarkEnd w:id="155"/>
    </w:p>
    <w:p w14:paraId="55D74D16" w14:textId="77777777" w:rsidR="00740D05" w:rsidRDefault="00740D05" w:rsidP="006E2324">
      <w:pPr>
        <w:pStyle w:val="NormalWeb"/>
        <w:spacing w:after="120"/>
        <w:divId w:val="930354405"/>
        <w:rPr>
          <w:rFonts w:eastAsiaTheme="minorEastAsia"/>
        </w:rPr>
      </w:pPr>
      <w:r>
        <w:t xml:space="preserve">The LXI Certificate schema indicates a single X.509 certificate, certificate chain, or CSR (Certificate Signing Request) that is on the device. </w:t>
      </w:r>
    </w:p>
    <w:p w14:paraId="3FB5164A" w14:textId="77777777" w:rsidR="00740D05" w:rsidRDefault="00740D05" w:rsidP="006E2324">
      <w:pPr>
        <w:pStyle w:val="NormalWeb"/>
        <w:spacing w:after="120"/>
        <w:divId w:val="930354405"/>
      </w:pPr>
      <w:r>
        <w:t xml:space="preserve">The certificate is not included in this schema, rather the entity on the device is identified using a GUID. The GUID is assigned by the device and is returned by the Certificate List API. </w:t>
      </w:r>
    </w:p>
    <w:p w14:paraId="2124F1CC" w14:textId="77777777" w:rsidR="00740D05" w:rsidRDefault="00740D05" w:rsidP="006E2324">
      <w:pPr>
        <w:pStyle w:val="NormalWeb"/>
        <w:spacing w:after="120"/>
        <w:divId w:val="860051225"/>
      </w:pPr>
      <w:r>
        <w:rPr>
          <w:b/>
          <w:bCs/>
        </w:rPr>
        <w:t>This schema specifies the XML namespace:</w:t>
      </w:r>
    </w:p>
    <w:p w14:paraId="215CDB94" w14:textId="77777777" w:rsidR="00740D05" w:rsidRDefault="00740D05" w:rsidP="006E2324">
      <w:pPr>
        <w:pStyle w:val="NormalWeb"/>
        <w:spacing w:after="120"/>
        <w:ind w:left="1224"/>
        <w:divId w:val="860051225"/>
      </w:pPr>
      <w:r>
        <w:rPr>
          <w:rStyle w:val="Emphasis"/>
        </w:rPr>
        <w:t>http://lxistandard.org/schemas/LXICertificateRef/1.0</w:t>
      </w:r>
      <w:r>
        <w:t xml:space="preserve">, version: </w:t>
      </w:r>
      <w:r>
        <w:rPr>
          <w:rStyle w:val="Emphasis"/>
        </w:rPr>
        <w:t>1.0</w:t>
      </w:r>
      <w:r>
        <w:br/>
      </w:r>
      <w:r>
        <w:rPr>
          <w:rStyle w:val="Emphasis"/>
        </w:rPr>
        <w:t>Editorial date: September 28, 2023</w:t>
      </w:r>
    </w:p>
    <w:p w14:paraId="026086A6" w14:textId="77777777" w:rsidR="00740D05" w:rsidRDefault="00740D05" w:rsidP="006E2324">
      <w:pPr>
        <w:pStyle w:val="Heading3"/>
        <w:spacing w:after="120"/>
        <w:divId w:val="556401912"/>
      </w:pPr>
      <w:bookmarkStart w:id="156" w:name="_Toc192606147"/>
      <w:proofErr w:type="spellStart"/>
      <w:r>
        <w:t>LXICertificateRef</w:t>
      </w:r>
      <w:bookmarkEnd w:id="156"/>
      <w:proofErr w:type="spellEnd"/>
    </w:p>
    <w:p w14:paraId="4C1A4587" w14:textId="77777777" w:rsidR="00740D05" w:rsidRDefault="00740D05" w:rsidP="006E2324">
      <w:pPr>
        <w:pStyle w:val="Heading4"/>
        <w:spacing w:after="120"/>
        <w:divId w:val="1860118415"/>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1904"/>
        <w:gridCol w:w="510"/>
        <w:gridCol w:w="5651"/>
      </w:tblGrid>
      <w:tr w:rsidR="00740D05" w14:paraId="3069DA9B" w14:textId="77777777">
        <w:trPr>
          <w:divId w:val="1860118415"/>
          <w:tblCellSpacing w:w="15" w:type="dxa"/>
        </w:trPr>
        <w:tc>
          <w:tcPr>
            <w:tcW w:w="0" w:type="auto"/>
            <w:shd w:val="clear" w:color="auto" w:fill="100080"/>
            <w:tcMar>
              <w:top w:w="45" w:type="dxa"/>
              <w:left w:w="45" w:type="dxa"/>
              <w:bottom w:w="45" w:type="dxa"/>
              <w:right w:w="45" w:type="dxa"/>
            </w:tcMar>
            <w:vAlign w:val="center"/>
            <w:hideMark/>
          </w:tcPr>
          <w:p w14:paraId="26EA20D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EFBA07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646E6F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91687F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30289207" w14:textId="77777777">
        <w:trPr>
          <w:divId w:val="1860118415"/>
          <w:tblCellSpacing w:w="15" w:type="dxa"/>
        </w:trPr>
        <w:tc>
          <w:tcPr>
            <w:tcW w:w="0" w:type="auto"/>
            <w:tcMar>
              <w:top w:w="15" w:type="dxa"/>
              <w:left w:w="45" w:type="dxa"/>
              <w:bottom w:w="15" w:type="dxa"/>
              <w:right w:w="45" w:type="dxa"/>
            </w:tcMar>
            <w:hideMark/>
          </w:tcPr>
          <w:p w14:paraId="67F42CAB" w14:textId="77777777" w:rsidR="00740D05" w:rsidRDefault="00740D05" w:rsidP="006E2324">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895"/>
            </w:tblGrid>
            <w:tr w:rsidR="00740D05" w14:paraId="6B3F0BE2" w14:textId="77777777">
              <w:trPr>
                <w:gridAfter w:val="1"/>
                <w:tblCellSpacing w:w="15" w:type="dxa"/>
              </w:trPr>
              <w:tc>
                <w:tcPr>
                  <w:tcW w:w="0" w:type="auto"/>
                  <w:tcMar>
                    <w:top w:w="15" w:type="dxa"/>
                    <w:left w:w="45" w:type="dxa"/>
                    <w:bottom w:w="15" w:type="dxa"/>
                    <w:right w:w="45" w:type="dxa"/>
                  </w:tcMar>
                  <w:hideMark/>
                </w:tcPr>
                <w:p w14:paraId="1D629D73" w14:textId="77777777" w:rsidR="00740D05" w:rsidRDefault="00740D05" w:rsidP="006E2324">
                  <w:pPr>
                    <w:spacing w:after="120"/>
                    <w:rPr>
                      <w:rFonts w:ascii="Trebuchet MS" w:hAnsi="Trebuchet MS"/>
                      <w:szCs w:val="20"/>
                    </w:rPr>
                  </w:pPr>
                </w:p>
              </w:tc>
            </w:tr>
            <w:tr w:rsidR="00740D05" w14:paraId="2A07F212" w14:textId="77777777">
              <w:trPr>
                <w:tblCellSpacing w:w="15" w:type="dxa"/>
              </w:trPr>
              <w:tc>
                <w:tcPr>
                  <w:tcW w:w="0" w:type="auto"/>
                  <w:tcMar>
                    <w:top w:w="15" w:type="dxa"/>
                    <w:left w:w="45" w:type="dxa"/>
                    <w:bottom w:w="15" w:type="dxa"/>
                    <w:right w:w="45" w:type="dxa"/>
                  </w:tcMar>
                  <w:hideMark/>
                </w:tcPr>
                <w:p w14:paraId="6CB7C566"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11CD44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0EFC0F44" w14:textId="77777777">
              <w:trPr>
                <w:tblCellSpacing w:w="15" w:type="dxa"/>
              </w:trPr>
              <w:tc>
                <w:tcPr>
                  <w:tcW w:w="0" w:type="auto"/>
                  <w:tcMar>
                    <w:top w:w="15" w:type="dxa"/>
                    <w:left w:w="45" w:type="dxa"/>
                    <w:bottom w:w="15" w:type="dxa"/>
                    <w:right w:w="45" w:type="dxa"/>
                  </w:tcMar>
                  <w:hideMark/>
                </w:tcPr>
                <w:p w14:paraId="0DDE6D51"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914688F"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71D72946" w14:textId="77777777">
              <w:trPr>
                <w:tblCellSpacing w:w="15" w:type="dxa"/>
              </w:trPr>
              <w:tc>
                <w:tcPr>
                  <w:tcW w:w="0" w:type="auto"/>
                  <w:tcMar>
                    <w:top w:w="15" w:type="dxa"/>
                    <w:left w:w="45" w:type="dxa"/>
                    <w:bottom w:w="15" w:type="dxa"/>
                    <w:right w:w="45" w:type="dxa"/>
                  </w:tcMar>
                  <w:hideMark/>
                </w:tcPr>
                <w:p w14:paraId="76E26AF5"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72E2F3D" w14:textId="77777777" w:rsidR="00740D05" w:rsidRDefault="00740D05" w:rsidP="006E2324">
                  <w:pPr>
                    <w:spacing w:after="120"/>
                    <w:rPr>
                      <w:rFonts w:ascii="Trebuchet MS" w:hAnsi="Trebuchet MS"/>
                      <w:szCs w:val="20"/>
                    </w:rPr>
                  </w:pPr>
                  <w:r>
                    <w:rPr>
                      <w:rFonts w:ascii="Trebuchet MS" w:hAnsi="Trebuchet MS"/>
                      <w:szCs w:val="20"/>
                    </w:rPr>
                    <w:t>NA</w:t>
                  </w:r>
                </w:p>
              </w:tc>
            </w:tr>
          </w:tbl>
          <w:p w14:paraId="665754C5"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3F5BEA99"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443D20A"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The GUID identifies the certificate, certificate list, or CSR. The GUID is returned by the Certificate List API. </w:t>
            </w:r>
          </w:p>
          <w:p w14:paraId="78DD9708"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RULE:23.14.1.1-1</w:t>
            </w:r>
            <w:r>
              <w:rPr>
                <w:rFonts w:ascii="Trebuchet MS" w:hAnsi="Trebuchet MS"/>
                <w:szCs w:val="20"/>
              </w:rPr>
              <w:t xml:space="preserve"> </w:t>
            </w:r>
          </w:p>
          <w:p w14:paraId="67F80018"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F76F34E" w14:textId="77777777" w:rsidR="00740D05" w:rsidRDefault="00740D05" w:rsidP="006E2324">
      <w:pPr>
        <w:spacing w:after="120"/>
        <w:divId w:val="1860118415"/>
        <w:rPr>
          <w:sz w:val="24"/>
        </w:rPr>
      </w:pPr>
    </w:p>
    <w:p w14:paraId="3160CC3B" w14:textId="77777777" w:rsidR="00740D05" w:rsidRDefault="00740D05" w:rsidP="006E2324">
      <w:pPr>
        <w:pStyle w:val="NormalWeb"/>
        <w:spacing w:after="120"/>
        <w:divId w:val="1860118415"/>
        <w:rPr>
          <w:rFonts w:eastAsiaTheme="minorEastAsia"/>
        </w:rPr>
      </w:pPr>
      <w:r>
        <w:t xml:space="preserve">The </w:t>
      </w:r>
      <w:proofErr w:type="spellStart"/>
      <w:r>
        <w:t>LXICertificateRef</w:t>
      </w:r>
      <w:proofErr w:type="spellEnd"/>
      <w:r>
        <w:t xml:space="preserve"> complex type has </w:t>
      </w:r>
      <w:r>
        <w:rPr>
          <w:b/>
          <w:bCs/>
        </w:rPr>
        <w:t xml:space="preserve">no </w:t>
      </w:r>
      <w:proofErr w:type="spellStart"/>
      <w:r>
        <w:rPr>
          <w:b/>
          <w:bCs/>
        </w:rPr>
        <w:t>subelements</w:t>
      </w:r>
      <w:proofErr w:type="spellEnd"/>
    </w:p>
    <w:p w14:paraId="6987C58E" w14:textId="77777777" w:rsidR="00740D05" w:rsidRDefault="00740D05" w:rsidP="006E2324">
      <w:pPr>
        <w:spacing w:after="120"/>
        <w:divId w:val="1860118415"/>
      </w:pPr>
      <w:r>
        <w:br/>
      </w:r>
    </w:p>
    <w:p w14:paraId="18B2B56D" w14:textId="77777777" w:rsidR="00740D05" w:rsidRDefault="00740D05" w:rsidP="006E2324">
      <w:pPr>
        <w:pStyle w:val="Heading2"/>
        <w:spacing w:after="120"/>
        <w:divId w:val="471102651"/>
      </w:pPr>
      <w:bookmarkStart w:id="157" w:name="_Toc192606148"/>
      <w:r>
        <w:t>LXI Certificate List Schema</w:t>
      </w:r>
      <w:bookmarkEnd w:id="157"/>
    </w:p>
    <w:p w14:paraId="1AE6CC19" w14:textId="77777777" w:rsidR="00740D05" w:rsidRDefault="00740D05" w:rsidP="006E2324">
      <w:pPr>
        <w:pStyle w:val="NormalWeb"/>
        <w:spacing w:after="120"/>
        <w:divId w:val="471102651"/>
        <w:rPr>
          <w:rFonts w:eastAsiaTheme="minorEastAsia"/>
        </w:rPr>
      </w:pPr>
      <w:r>
        <w:t xml:space="preserve">The LXI Certificate List schema represents a list of X.509 certificates, certificate chains, and CSR (Certificate Signing Requests) currently on the device. </w:t>
      </w:r>
    </w:p>
    <w:p w14:paraId="2330A916" w14:textId="77777777" w:rsidR="00740D05" w:rsidRDefault="00740D05" w:rsidP="006E2324">
      <w:pPr>
        <w:pStyle w:val="NormalWeb"/>
        <w:spacing w:after="120"/>
        <w:divId w:val="471102651"/>
      </w:pPr>
      <w:r>
        <w:t xml:space="preserve">The returned list of certificates includes a GUID that the client can use to delete the certificate. </w:t>
      </w:r>
    </w:p>
    <w:p w14:paraId="1CD367D8" w14:textId="77777777" w:rsidR="00740D05" w:rsidRDefault="00740D05" w:rsidP="006E2324">
      <w:pPr>
        <w:pStyle w:val="NormalWeb"/>
        <w:spacing w:after="120"/>
        <w:divId w:val="1316566502"/>
      </w:pPr>
      <w:r>
        <w:rPr>
          <w:b/>
          <w:bCs/>
        </w:rPr>
        <w:t>This schema specifies the XML namespace:</w:t>
      </w:r>
    </w:p>
    <w:p w14:paraId="75437B71" w14:textId="77777777" w:rsidR="00740D05" w:rsidRDefault="00740D05" w:rsidP="006E2324">
      <w:pPr>
        <w:pStyle w:val="NormalWeb"/>
        <w:spacing w:after="120"/>
        <w:ind w:left="1224"/>
        <w:divId w:val="1316566502"/>
      </w:pPr>
      <w:r>
        <w:rPr>
          <w:rStyle w:val="Emphasis"/>
        </w:rPr>
        <w:t>http://lxistandard.org/schemas/LXICertificateList/1.0</w:t>
      </w:r>
      <w:r>
        <w:t xml:space="preserve">, version: </w:t>
      </w:r>
      <w:r>
        <w:rPr>
          <w:rStyle w:val="Emphasis"/>
        </w:rPr>
        <w:t>1.0</w:t>
      </w:r>
      <w:r>
        <w:br/>
      </w:r>
      <w:r>
        <w:rPr>
          <w:rStyle w:val="Emphasis"/>
        </w:rPr>
        <w:t>Editorial date: September 28, 2023</w:t>
      </w:r>
    </w:p>
    <w:p w14:paraId="38E3A42C" w14:textId="77777777" w:rsidR="00740D05" w:rsidRDefault="00740D05" w:rsidP="006E2324">
      <w:pPr>
        <w:pStyle w:val="Heading3"/>
        <w:spacing w:after="120"/>
        <w:divId w:val="1860118415"/>
      </w:pPr>
      <w:bookmarkStart w:id="158" w:name="_Toc192606149"/>
      <w:proofErr w:type="spellStart"/>
      <w:r>
        <w:lastRenderedPageBreak/>
        <w:t>LXICertificateList</w:t>
      </w:r>
      <w:bookmarkEnd w:id="158"/>
      <w:proofErr w:type="spellEnd"/>
    </w:p>
    <w:p w14:paraId="101E0B39" w14:textId="77777777" w:rsidR="00740D05" w:rsidRDefault="00740D05" w:rsidP="006E2324">
      <w:pPr>
        <w:pStyle w:val="NormalWeb"/>
        <w:spacing w:after="120"/>
        <w:divId w:val="1548103662"/>
        <w:rPr>
          <w:rFonts w:eastAsiaTheme="minorEastAsia"/>
        </w:rPr>
      </w:pPr>
      <w:proofErr w:type="spellStart"/>
      <w:r>
        <w:rPr>
          <w:rStyle w:val="Emphasis"/>
        </w:rPr>
        <w:t>LXICertificateList</w:t>
      </w:r>
      <w:proofErr w:type="spellEnd"/>
      <w:r>
        <w:t xml:space="preserve"> contains a list of certificate entities on a device. Each is assigned a GUID that can be used to further manipulate the certificate. </w:t>
      </w:r>
    </w:p>
    <w:p w14:paraId="6BA13803" w14:textId="77777777" w:rsidR="00740D05" w:rsidRDefault="00740D05" w:rsidP="006E2324">
      <w:pPr>
        <w:pStyle w:val="NormalWeb"/>
        <w:spacing w:after="120"/>
        <w:divId w:val="1860118415"/>
      </w:pPr>
      <w:r>
        <w:t xml:space="preserve">The </w:t>
      </w:r>
      <w:proofErr w:type="spellStart"/>
      <w:r>
        <w:rPr>
          <w:rStyle w:val="Emphasis"/>
        </w:rPr>
        <w:t>LXICertificateList</w:t>
      </w:r>
      <w:proofErr w:type="spellEnd"/>
      <w:r>
        <w:t xml:space="preserve"> complex type has </w:t>
      </w:r>
      <w:r>
        <w:rPr>
          <w:b/>
          <w:bCs/>
        </w:rPr>
        <w:t>no attributes</w:t>
      </w:r>
    </w:p>
    <w:p w14:paraId="22EEAEAC" w14:textId="77777777" w:rsidR="00740D05" w:rsidRDefault="00740D05" w:rsidP="006E2324">
      <w:pPr>
        <w:pStyle w:val="Heading4"/>
        <w:spacing w:after="120"/>
        <w:divId w:val="1860118415"/>
      </w:pPr>
      <w:r>
        <w:t>Sub-elements</w:t>
      </w:r>
    </w:p>
    <w:p w14:paraId="39AFBF65" w14:textId="77777777" w:rsidR="00740D05" w:rsidRDefault="00740D05" w:rsidP="006E2324">
      <w:pPr>
        <w:pStyle w:val="NormalWeb"/>
        <w:spacing w:after="120"/>
        <w:divId w:val="1860118415"/>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24"/>
        <w:gridCol w:w="1693"/>
        <w:gridCol w:w="1598"/>
        <w:gridCol w:w="4845"/>
      </w:tblGrid>
      <w:tr w:rsidR="00740D05" w14:paraId="1BB85A8D" w14:textId="77777777">
        <w:trPr>
          <w:divId w:val="1860118415"/>
        </w:trPr>
        <w:tc>
          <w:tcPr>
            <w:tcW w:w="0" w:type="auto"/>
            <w:shd w:val="clear" w:color="auto" w:fill="008000"/>
            <w:tcMar>
              <w:top w:w="45" w:type="dxa"/>
              <w:left w:w="45" w:type="dxa"/>
              <w:bottom w:w="45" w:type="dxa"/>
              <w:right w:w="45" w:type="dxa"/>
            </w:tcMar>
            <w:vAlign w:val="center"/>
            <w:hideMark/>
          </w:tcPr>
          <w:p w14:paraId="264E6766"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8E1888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F3E652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7BC3E8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7180F1E6" w14:textId="77777777">
        <w:trPr>
          <w:divId w:val="1860118415"/>
        </w:trPr>
        <w:tc>
          <w:tcPr>
            <w:tcW w:w="0" w:type="auto"/>
            <w:tcMar>
              <w:top w:w="15" w:type="dxa"/>
              <w:left w:w="45" w:type="dxa"/>
              <w:bottom w:w="15" w:type="dxa"/>
              <w:right w:w="45" w:type="dxa"/>
            </w:tcMar>
            <w:hideMark/>
          </w:tcPr>
          <w:p w14:paraId="0A7696F6" w14:textId="77777777" w:rsidR="00740D05" w:rsidRDefault="00740D05" w:rsidP="006E2324">
            <w:pPr>
              <w:spacing w:after="120"/>
              <w:rPr>
                <w:rFonts w:ascii="Trebuchet MS" w:hAnsi="Trebuchet MS"/>
                <w:szCs w:val="20"/>
              </w:rPr>
            </w:pPr>
            <w:r>
              <w:rPr>
                <w:rFonts w:ascii="Trebuchet MS" w:hAnsi="Trebuchet MS"/>
                <w:szCs w:val="20"/>
              </w:rPr>
              <w:t>Certificate Info</w:t>
            </w:r>
          </w:p>
        </w:tc>
        <w:tc>
          <w:tcPr>
            <w:tcW w:w="0" w:type="auto"/>
            <w:tcMar>
              <w:top w:w="15" w:type="dxa"/>
              <w:left w:w="45" w:type="dxa"/>
              <w:bottom w:w="15" w:type="dxa"/>
              <w:right w:w="45" w:type="dxa"/>
            </w:tcMar>
            <w:hideMark/>
          </w:tcPr>
          <w:p w14:paraId="028A16A4"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lxi:CertificateInfo</w:t>
            </w:r>
            <w:proofErr w:type="spellEnd"/>
            <w:proofErr w:type="gramEnd"/>
          </w:p>
        </w:tc>
        <w:tc>
          <w:tcPr>
            <w:tcW w:w="0" w:type="auto"/>
            <w:tcMar>
              <w:top w:w="15" w:type="dxa"/>
              <w:left w:w="45" w:type="dxa"/>
              <w:bottom w:w="15" w:type="dxa"/>
              <w:right w:w="45" w:type="dxa"/>
            </w:tcMar>
            <w:hideMark/>
          </w:tcPr>
          <w:p w14:paraId="069338B2" w14:textId="77777777" w:rsidR="00740D05" w:rsidRDefault="00740D05" w:rsidP="006E2324">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58F2B119"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CertificateInfo</w:t>
            </w:r>
            <w:proofErr w:type="spellEnd"/>
            <w:r>
              <w:rPr>
                <w:rFonts w:ascii="Trebuchet MS" w:hAnsi="Trebuchet MS"/>
                <w:szCs w:val="20"/>
              </w:rPr>
              <w:t xml:space="preserve"> contains information about a certificate on the device, including the GUID which may be used to operate on the certificate. </w:t>
            </w:r>
          </w:p>
        </w:tc>
      </w:tr>
    </w:tbl>
    <w:p w14:paraId="7ACCEFB3" w14:textId="77777777" w:rsidR="00740D05" w:rsidRDefault="00740D05" w:rsidP="006E2324">
      <w:pPr>
        <w:spacing w:after="120"/>
        <w:divId w:val="1860118415"/>
        <w:rPr>
          <w:sz w:val="24"/>
        </w:rPr>
      </w:pPr>
    </w:p>
    <w:p w14:paraId="23149CA4" w14:textId="77777777" w:rsidR="00740D05" w:rsidRDefault="00740D05" w:rsidP="006E2324">
      <w:pPr>
        <w:pStyle w:val="Heading3"/>
        <w:spacing w:after="120"/>
        <w:divId w:val="1860118415"/>
      </w:pPr>
      <w:bookmarkStart w:id="159" w:name="_Toc192606150"/>
      <w:proofErr w:type="spellStart"/>
      <w:r>
        <w:t>CertificateInfo</w:t>
      </w:r>
      <w:bookmarkEnd w:id="159"/>
      <w:proofErr w:type="spellEnd"/>
    </w:p>
    <w:p w14:paraId="68CA07BB" w14:textId="77777777" w:rsidR="00740D05" w:rsidRDefault="00740D05" w:rsidP="006E2324">
      <w:pPr>
        <w:pStyle w:val="NormalWeb"/>
        <w:spacing w:after="120"/>
        <w:divId w:val="1999529071"/>
        <w:rPr>
          <w:rFonts w:eastAsiaTheme="minorEastAsia"/>
        </w:rPr>
      </w:pPr>
      <w:proofErr w:type="spellStart"/>
      <w:r>
        <w:rPr>
          <w:rStyle w:val="Emphasis"/>
        </w:rPr>
        <w:t>CertificateInfo</w:t>
      </w:r>
      <w:proofErr w:type="spellEnd"/>
      <w:r>
        <w:t xml:space="preserve"> contains information about a certificate, certificate list, or CSR (certificate signing request). </w:t>
      </w:r>
    </w:p>
    <w:p w14:paraId="29978E11" w14:textId="77777777" w:rsidR="00740D05" w:rsidRDefault="00740D05" w:rsidP="006E2324">
      <w:pPr>
        <w:pStyle w:val="NormalWeb"/>
        <w:spacing w:after="120"/>
        <w:divId w:val="1999529071"/>
      </w:pPr>
      <w:r>
        <w:t xml:space="preserve">The GUID included in the </w:t>
      </w:r>
      <w:proofErr w:type="spellStart"/>
      <w:r>
        <w:rPr>
          <w:rStyle w:val="Emphasis"/>
        </w:rPr>
        <w:t>CertificateInfo</w:t>
      </w:r>
      <w:proofErr w:type="spellEnd"/>
      <w:r>
        <w:t xml:space="preserve"> is used to manipulate the individual entity. </w:t>
      </w:r>
    </w:p>
    <w:p w14:paraId="3631E2B1" w14:textId="77777777" w:rsidR="00740D05" w:rsidRDefault="00740D05" w:rsidP="006E2324">
      <w:pPr>
        <w:pStyle w:val="Heading4"/>
        <w:spacing w:after="120"/>
        <w:divId w:val="1860118415"/>
      </w:pPr>
      <w:r>
        <w:t>Attributes</w:t>
      </w:r>
    </w:p>
    <w:tbl>
      <w:tblPr>
        <w:tblW w:w="5000" w:type="pct"/>
        <w:tblCellMar>
          <w:left w:w="0" w:type="dxa"/>
          <w:right w:w="0" w:type="dxa"/>
        </w:tblCellMar>
        <w:tblLook w:val="04A0" w:firstRow="1" w:lastRow="0" w:firstColumn="1" w:lastColumn="0" w:noHBand="0" w:noVBand="1"/>
      </w:tblPr>
      <w:tblGrid>
        <w:gridCol w:w="1332"/>
        <w:gridCol w:w="2111"/>
        <w:gridCol w:w="480"/>
        <w:gridCol w:w="5437"/>
      </w:tblGrid>
      <w:tr w:rsidR="00740D05" w14:paraId="7668DE67" w14:textId="77777777">
        <w:trPr>
          <w:divId w:val="1860118415"/>
        </w:trPr>
        <w:tc>
          <w:tcPr>
            <w:tcW w:w="0" w:type="auto"/>
            <w:shd w:val="clear" w:color="auto" w:fill="100080"/>
            <w:tcMar>
              <w:top w:w="45" w:type="dxa"/>
              <w:left w:w="45" w:type="dxa"/>
              <w:bottom w:w="45" w:type="dxa"/>
              <w:right w:w="45" w:type="dxa"/>
            </w:tcMar>
            <w:vAlign w:val="center"/>
            <w:hideMark/>
          </w:tcPr>
          <w:p w14:paraId="32D262D7"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C2690F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E94632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DAC4F3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7CC658FC" w14:textId="77777777">
        <w:trPr>
          <w:divId w:val="1860118415"/>
        </w:trPr>
        <w:tc>
          <w:tcPr>
            <w:tcW w:w="0" w:type="auto"/>
            <w:tcMar>
              <w:top w:w="15" w:type="dxa"/>
              <w:left w:w="45" w:type="dxa"/>
              <w:bottom w:w="15" w:type="dxa"/>
              <w:right w:w="45" w:type="dxa"/>
            </w:tcMar>
            <w:hideMark/>
          </w:tcPr>
          <w:p w14:paraId="3029104D" w14:textId="77777777" w:rsidR="00740D05" w:rsidRDefault="00740D05" w:rsidP="006E2324">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740D05" w14:paraId="22268B7B" w14:textId="77777777">
              <w:trPr>
                <w:gridAfter w:val="1"/>
              </w:trPr>
              <w:tc>
                <w:tcPr>
                  <w:tcW w:w="0" w:type="auto"/>
                  <w:tcMar>
                    <w:top w:w="15" w:type="dxa"/>
                    <w:left w:w="45" w:type="dxa"/>
                    <w:bottom w:w="15" w:type="dxa"/>
                    <w:right w:w="45" w:type="dxa"/>
                  </w:tcMar>
                  <w:hideMark/>
                </w:tcPr>
                <w:p w14:paraId="32632F9E" w14:textId="77777777" w:rsidR="00740D05" w:rsidRDefault="00740D05" w:rsidP="006E2324">
                  <w:pPr>
                    <w:spacing w:after="120"/>
                    <w:rPr>
                      <w:rFonts w:ascii="Trebuchet MS" w:hAnsi="Trebuchet MS"/>
                      <w:szCs w:val="20"/>
                    </w:rPr>
                  </w:pPr>
                </w:p>
              </w:tc>
            </w:tr>
            <w:tr w:rsidR="00740D05" w14:paraId="1BFB2ED9" w14:textId="77777777">
              <w:tc>
                <w:tcPr>
                  <w:tcW w:w="0" w:type="auto"/>
                  <w:tcMar>
                    <w:top w:w="15" w:type="dxa"/>
                    <w:left w:w="45" w:type="dxa"/>
                    <w:bottom w:w="15" w:type="dxa"/>
                    <w:right w:w="45" w:type="dxa"/>
                  </w:tcMar>
                  <w:hideMark/>
                </w:tcPr>
                <w:p w14:paraId="3BC1A14F"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E563350"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65A2C9C6" w14:textId="77777777">
              <w:tc>
                <w:tcPr>
                  <w:tcW w:w="0" w:type="auto"/>
                  <w:tcMar>
                    <w:top w:w="15" w:type="dxa"/>
                    <w:left w:w="45" w:type="dxa"/>
                    <w:bottom w:w="15" w:type="dxa"/>
                    <w:right w:w="45" w:type="dxa"/>
                  </w:tcMar>
                  <w:hideMark/>
                </w:tcPr>
                <w:p w14:paraId="0E4109CF"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0220EE8"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11C682CF" w14:textId="77777777">
              <w:tc>
                <w:tcPr>
                  <w:tcW w:w="0" w:type="auto"/>
                  <w:tcMar>
                    <w:top w:w="15" w:type="dxa"/>
                    <w:left w:w="45" w:type="dxa"/>
                    <w:bottom w:w="15" w:type="dxa"/>
                    <w:right w:w="45" w:type="dxa"/>
                  </w:tcMar>
                  <w:hideMark/>
                </w:tcPr>
                <w:p w14:paraId="3123958F"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D2D669E" w14:textId="77777777" w:rsidR="00740D05" w:rsidRDefault="00740D05" w:rsidP="006E2324">
                  <w:pPr>
                    <w:spacing w:after="120"/>
                    <w:rPr>
                      <w:rFonts w:ascii="Trebuchet MS" w:hAnsi="Trebuchet MS"/>
                      <w:szCs w:val="20"/>
                    </w:rPr>
                  </w:pPr>
                  <w:r>
                    <w:rPr>
                      <w:rFonts w:ascii="Trebuchet MS" w:hAnsi="Trebuchet MS"/>
                      <w:szCs w:val="20"/>
                    </w:rPr>
                    <w:t>NA</w:t>
                  </w:r>
                </w:p>
              </w:tc>
            </w:tr>
          </w:tbl>
          <w:p w14:paraId="0794F6A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8C701A9"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597BBEA" w14:textId="77777777" w:rsidR="00740D05" w:rsidRDefault="00740D05" w:rsidP="006E2324">
            <w:pPr>
              <w:spacing w:after="120"/>
              <w:rPr>
                <w:rFonts w:ascii="Trebuchet MS" w:hAnsi="Trebuchet MS"/>
                <w:szCs w:val="20"/>
              </w:rPr>
            </w:pPr>
            <w:r>
              <w:rPr>
                <w:rStyle w:val="Emphasis"/>
                <w:rFonts w:ascii="Trebuchet MS" w:hAnsi="Trebuchet MS"/>
                <w:szCs w:val="20"/>
              </w:rPr>
              <w:t>GUID</w:t>
            </w:r>
            <w:r>
              <w:rPr>
                <w:rFonts w:ascii="Trebuchet MS" w:hAnsi="Trebuchet MS"/>
                <w:szCs w:val="20"/>
              </w:rPr>
              <w:t xml:space="preserve"> is a Globally Unique Identifier generated by the device to represent this certificate. </w:t>
            </w:r>
          </w:p>
          <w:p w14:paraId="2910BBE1"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Required: RULE:23.15.2.1-1</w:t>
            </w:r>
            <w:r>
              <w:rPr>
                <w:rFonts w:ascii="Trebuchet MS" w:hAnsi="Trebuchet MS"/>
                <w:szCs w:val="20"/>
              </w:rPr>
              <w:t xml:space="preserve"> </w:t>
            </w:r>
          </w:p>
          <w:p w14:paraId="02045F3D"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1787C7DA" w14:textId="77777777">
        <w:trPr>
          <w:divId w:val="1860118415"/>
        </w:trPr>
        <w:tc>
          <w:tcPr>
            <w:tcW w:w="0" w:type="auto"/>
            <w:tcMar>
              <w:top w:w="15" w:type="dxa"/>
              <w:left w:w="45" w:type="dxa"/>
              <w:bottom w:w="15" w:type="dxa"/>
              <w:right w:w="45" w:type="dxa"/>
            </w:tcMar>
            <w:hideMark/>
          </w:tcPr>
          <w:p w14:paraId="6050B3BC" w14:textId="77777777" w:rsidR="00740D05" w:rsidRDefault="00740D05" w:rsidP="006E2324">
            <w:pPr>
              <w:spacing w:after="120"/>
              <w:rPr>
                <w:rFonts w:ascii="Trebuchet MS" w:hAnsi="Trebuchet MS"/>
                <w:szCs w:val="20"/>
              </w:rPr>
            </w:pPr>
            <w:r>
              <w:rPr>
                <w:rFonts w:ascii="Trebuchet MS" w:hAnsi="Trebuchet MS"/>
                <w:szCs w:val="20"/>
              </w:rPr>
              <w:t>Type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177"/>
            </w:tblGrid>
            <w:tr w:rsidR="00740D05" w14:paraId="501BCC7D" w14:textId="77777777">
              <w:trPr>
                <w:gridAfter w:val="1"/>
              </w:trPr>
              <w:tc>
                <w:tcPr>
                  <w:tcW w:w="0" w:type="auto"/>
                  <w:tcMar>
                    <w:top w:w="15" w:type="dxa"/>
                    <w:left w:w="45" w:type="dxa"/>
                    <w:bottom w:w="15" w:type="dxa"/>
                    <w:right w:w="45" w:type="dxa"/>
                  </w:tcMar>
                  <w:hideMark/>
                </w:tcPr>
                <w:p w14:paraId="130C0B57" w14:textId="77777777" w:rsidR="00740D05" w:rsidRDefault="00740D05" w:rsidP="006E2324">
                  <w:pPr>
                    <w:spacing w:after="120"/>
                    <w:rPr>
                      <w:rFonts w:ascii="Trebuchet MS" w:hAnsi="Trebuchet MS"/>
                      <w:szCs w:val="20"/>
                    </w:rPr>
                  </w:pPr>
                </w:p>
              </w:tc>
            </w:tr>
            <w:tr w:rsidR="00740D05" w14:paraId="653FEC6A" w14:textId="77777777">
              <w:tc>
                <w:tcPr>
                  <w:tcW w:w="0" w:type="auto"/>
                  <w:tcMar>
                    <w:top w:w="15" w:type="dxa"/>
                    <w:left w:w="45" w:type="dxa"/>
                    <w:bottom w:w="15" w:type="dxa"/>
                    <w:right w:w="45" w:type="dxa"/>
                  </w:tcMar>
                  <w:hideMark/>
                </w:tcPr>
                <w:p w14:paraId="5580C6FA"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85E506B" w14:textId="77777777" w:rsidR="00740D05" w:rsidRDefault="00740D05" w:rsidP="006E2324">
                  <w:pPr>
                    <w:spacing w:after="120"/>
                    <w:rPr>
                      <w:rFonts w:ascii="Trebuchet MS" w:hAnsi="Trebuchet MS"/>
                      <w:szCs w:val="20"/>
                    </w:rPr>
                  </w:pPr>
                  <w:r>
                    <w:rPr>
                      <w:rFonts w:ascii="Trebuchet MS" w:hAnsi="Trebuchet MS"/>
                      <w:szCs w:val="20"/>
                    </w:rPr>
                    <w:t xml:space="preserve">restriction of: </w:t>
                  </w:r>
                  <w:proofErr w:type="spellStart"/>
                  <w:proofErr w:type="gramStart"/>
                  <w:r>
                    <w:rPr>
                      <w:rFonts w:ascii="Trebuchet MS" w:hAnsi="Trebuchet MS"/>
                      <w:szCs w:val="20"/>
                    </w:rPr>
                    <w:t>xs:string</w:t>
                  </w:r>
                  <w:proofErr w:type="spellEnd"/>
                  <w:proofErr w:type="gramEnd"/>
                </w:p>
              </w:tc>
            </w:tr>
            <w:tr w:rsidR="00740D05" w14:paraId="4502D81F" w14:textId="77777777">
              <w:tc>
                <w:tcPr>
                  <w:tcW w:w="0" w:type="auto"/>
                  <w:tcMar>
                    <w:top w:w="15" w:type="dxa"/>
                    <w:left w:w="45" w:type="dxa"/>
                    <w:bottom w:w="15" w:type="dxa"/>
                    <w:right w:w="45" w:type="dxa"/>
                  </w:tcMar>
                  <w:hideMark/>
                </w:tcPr>
                <w:p w14:paraId="605D8CA7"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FE9BCF4"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42048F0B" w14:textId="77777777">
              <w:tc>
                <w:tcPr>
                  <w:tcW w:w="0" w:type="auto"/>
                  <w:tcMar>
                    <w:top w:w="15" w:type="dxa"/>
                    <w:left w:w="45" w:type="dxa"/>
                    <w:bottom w:w="15" w:type="dxa"/>
                    <w:right w:w="45" w:type="dxa"/>
                  </w:tcMar>
                  <w:hideMark/>
                </w:tcPr>
                <w:p w14:paraId="192A044A"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BF35B5A" w14:textId="77777777" w:rsidR="00740D05" w:rsidRDefault="00740D05" w:rsidP="006E2324">
                  <w:pPr>
                    <w:spacing w:after="120"/>
                    <w:rPr>
                      <w:rFonts w:ascii="Trebuchet MS" w:hAnsi="Trebuchet MS"/>
                      <w:szCs w:val="20"/>
                    </w:rPr>
                  </w:pPr>
                  <w:r>
                    <w:rPr>
                      <w:rFonts w:ascii="Trebuchet MS" w:hAnsi="Trebuchet MS"/>
                      <w:szCs w:val="20"/>
                    </w:rPr>
                    <w:t>NA</w:t>
                  </w:r>
                </w:p>
              </w:tc>
            </w:tr>
          </w:tbl>
          <w:p w14:paraId="43F082DF"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7CD971BC"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CED3980"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Type</w:t>
            </w:r>
            <w:r>
              <w:rPr>
                <w:rFonts w:ascii="Trebuchet MS" w:hAnsi="Trebuchet MS"/>
                <w:szCs w:val="20"/>
              </w:rPr>
              <w:t xml:space="preserve"> indicates the kind of entity. </w:t>
            </w:r>
          </w:p>
          <w:p w14:paraId="73C3B53E"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One of the following values is returned: </w:t>
            </w:r>
          </w:p>
          <w:tbl>
            <w:tblPr>
              <w:tblW w:w="5000" w:type="pct"/>
              <w:tblCellMar>
                <w:left w:w="0" w:type="dxa"/>
                <w:right w:w="0" w:type="dxa"/>
              </w:tblCellMar>
              <w:tblLook w:val="04A0" w:firstRow="1" w:lastRow="0" w:firstColumn="1" w:lastColumn="0" w:noHBand="0" w:noVBand="1"/>
            </w:tblPr>
            <w:tblGrid>
              <w:gridCol w:w="700"/>
              <w:gridCol w:w="4647"/>
            </w:tblGrid>
            <w:tr w:rsidR="00740D05" w14:paraId="4374D024" w14:textId="77777777">
              <w:tc>
                <w:tcPr>
                  <w:tcW w:w="0" w:type="auto"/>
                  <w:tcMar>
                    <w:top w:w="15" w:type="dxa"/>
                    <w:left w:w="45" w:type="dxa"/>
                    <w:bottom w:w="15" w:type="dxa"/>
                    <w:right w:w="45" w:type="dxa"/>
                  </w:tcMar>
                  <w:hideMark/>
                </w:tcPr>
                <w:p w14:paraId="360D123F" w14:textId="77777777" w:rsidR="00740D05" w:rsidRDefault="00740D05" w:rsidP="006E2324">
                  <w:pPr>
                    <w:spacing w:after="120"/>
                    <w:rPr>
                      <w:rFonts w:ascii="Trebuchet MS" w:hAnsi="Trebuchet MS"/>
                      <w:szCs w:val="20"/>
                    </w:rPr>
                  </w:pPr>
                  <w:r>
                    <w:rPr>
                      <w:rFonts w:ascii="Trebuchet MS" w:hAnsi="Trebuchet MS"/>
                      <w:szCs w:val="20"/>
                    </w:rPr>
                    <w:t>IDevID</w:t>
                  </w:r>
                </w:p>
              </w:tc>
              <w:tc>
                <w:tcPr>
                  <w:tcW w:w="0" w:type="auto"/>
                  <w:tcMar>
                    <w:top w:w="15" w:type="dxa"/>
                    <w:left w:w="45" w:type="dxa"/>
                    <w:bottom w:w="15" w:type="dxa"/>
                    <w:right w:w="45" w:type="dxa"/>
                  </w:tcMar>
                  <w:hideMark/>
                </w:tcPr>
                <w:p w14:paraId="2E81C524" w14:textId="77777777" w:rsidR="00740D05" w:rsidRDefault="00740D05" w:rsidP="006E2324">
                  <w:pPr>
                    <w:spacing w:after="120"/>
                    <w:rPr>
                      <w:rFonts w:ascii="Trebuchet MS" w:hAnsi="Trebuchet MS"/>
                      <w:szCs w:val="20"/>
                    </w:rPr>
                  </w:pPr>
                  <w:r>
                    <w:rPr>
                      <w:rFonts w:ascii="Trebuchet MS" w:hAnsi="Trebuchet MS"/>
                      <w:szCs w:val="20"/>
                    </w:rPr>
                    <w:t>The entity is the Initial device identifier provided by the device manufacturer.</w:t>
                  </w:r>
                </w:p>
              </w:tc>
            </w:tr>
            <w:tr w:rsidR="00740D05" w14:paraId="567AD3CC" w14:textId="77777777">
              <w:tc>
                <w:tcPr>
                  <w:tcW w:w="0" w:type="auto"/>
                  <w:tcMar>
                    <w:top w:w="15" w:type="dxa"/>
                    <w:left w:w="45" w:type="dxa"/>
                    <w:bottom w:w="15" w:type="dxa"/>
                    <w:right w:w="45" w:type="dxa"/>
                  </w:tcMar>
                  <w:hideMark/>
                </w:tcPr>
                <w:p w14:paraId="7361DBA7" w14:textId="77777777" w:rsidR="00740D05" w:rsidRDefault="00740D05" w:rsidP="006E2324">
                  <w:pPr>
                    <w:spacing w:after="120"/>
                    <w:rPr>
                      <w:rFonts w:ascii="Trebuchet MS" w:hAnsi="Trebuchet MS"/>
                      <w:szCs w:val="20"/>
                    </w:rPr>
                  </w:pPr>
                  <w:r>
                    <w:rPr>
                      <w:rFonts w:ascii="Trebuchet MS" w:hAnsi="Trebuchet MS"/>
                      <w:szCs w:val="20"/>
                    </w:rPr>
                    <w:t>LDevID</w:t>
                  </w:r>
                </w:p>
              </w:tc>
              <w:tc>
                <w:tcPr>
                  <w:tcW w:w="0" w:type="auto"/>
                  <w:tcMar>
                    <w:top w:w="15" w:type="dxa"/>
                    <w:left w:w="45" w:type="dxa"/>
                    <w:bottom w:w="15" w:type="dxa"/>
                    <w:right w:w="45" w:type="dxa"/>
                  </w:tcMar>
                  <w:hideMark/>
                </w:tcPr>
                <w:p w14:paraId="0C348910" w14:textId="77777777" w:rsidR="00740D05" w:rsidRDefault="00740D05" w:rsidP="006E2324">
                  <w:pPr>
                    <w:spacing w:after="120"/>
                    <w:rPr>
                      <w:rFonts w:ascii="Trebuchet MS" w:hAnsi="Trebuchet MS"/>
                      <w:szCs w:val="20"/>
                    </w:rPr>
                  </w:pPr>
                  <w:r>
                    <w:rPr>
                      <w:rFonts w:ascii="Trebuchet MS" w:hAnsi="Trebuchet MS"/>
                      <w:szCs w:val="20"/>
                    </w:rPr>
                    <w:t>The entity is a locally significant device identifier provisioned to the device by a user.</w:t>
                  </w:r>
                </w:p>
              </w:tc>
            </w:tr>
            <w:tr w:rsidR="00740D05" w14:paraId="657F86A8" w14:textId="77777777">
              <w:tc>
                <w:tcPr>
                  <w:tcW w:w="0" w:type="auto"/>
                  <w:tcMar>
                    <w:top w:w="15" w:type="dxa"/>
                    <w:left w:w="45" w:type="dxa"/>
                    <w:bottom w:w="15" w:type="dxa"/>
                    <w:right w:w="45" w:type="dxa"/>
                  </w:tcMar>
                  <w:hideMark/>
                </w:tcPr>
                <w:p w14:paraId="411C20A9" w14:textId="77777777" w:rsidR="00740D05" w:rsidRDefault="00740D05" w:rsidP="006E2324">
                  <w:pPr>
                    <w:spacing w:after="120"/>
                    <w:rPr>
                      <w:rFonts w:ascii="Trebuchet MS" w:hAnsi="Trebuchet MS"/>
                      <w:szCs w:val="20"/>
                    </w:rPr>
                  </w:pPr>
                  <w:r>
                    <w:rPr>
                      <w:rFonts w:ascii="Trebuchet MS" w:hAnsi="Trebuchet MS"/>
                      <w:szCs w:val="20"/>
                    </w:rPr>
                    <w:t>CSR</w:t>
                  </w:r>
                </w:p>
              </w:tc>
              <w:tc>
                <w:tcPr>
                  <w:tcW w:w="0" w:type="auto"/>
                  <w:tcMar>
                    <w:top w:w="15" w:type="dxa"/>
                    <w:left w:w="45" w:type="dxa"/>
                    <w:bottom w:w="15" w:type="dxa"/>
                    <w:right w:w="45" w:type="dxa"/>
                  </w:tcMar>
                  <w:hideMark/>
                </w:tcPr>
                <w:p w14:paraId="6F1DCE48" w14:textId="77777777" w:rsidR="00740D05" w:rsidRDefault="00740D05" w:rsidP="006E2324">
                  <w:pPr>
                    <w:spacing w:after="120"/>
                    <w:rPr>
                      <w:rFonts w:ascii="Trebuchet MS" w:hAnsi="Trebuchet MS"/>
                      <w:szCs w:val="20"/>
                    </w:rPr>
                  </w:pPr>
                  <w:r>
                    <w:rPr>
                      <w:rFonts w:ascii="Trebuchet MS" w:hAnsi="Trebuchet MS"/>
                      <w:szCs w:val="20"/>
                    </w:rPr>
                    <w:t>The entity is a Certificate Signing Request produced by the device to be signed by a certificate authority.</w:t>
                  </w:r>
                </w:p>
              </w:tc>
            </w:tr>
          </w:tbl>
          <w:p w14:paraId="685DC773" w14:textId="77777777" w:rsidR="00740D05" w:rsidRDefault="00740D05" w:rsidP="006E2324">
            <w:pPr>
              <w:pStyle w:val="NormalWeb"/>
              <w:spacing w:after="120"/>
              <w:rPr>
                <w:rFonts w:ascii="Trebuchet MS" w:eastAsiaTheme="minorEastAsia" w:hAnsi="Trebuchet MS"/>
                <w:szCs w:val="20"/>
              </w:rPr>
            </w:pPr>
            <w:r>
              <w:rPr>
                <w:rFonts w:ascii="Trebuchet MS" w:hAnsi="Trebuchet MS"/>
                <w:b/>
                <w:bCs/>
                <w:szCs w:val="20"/>
              </w:rPr>
              <w:t>Required: RULE:23.15.2.1-2</w:t>
            </w:r>
            <w:r>
              <w:rPr>
                <w:rFonts w:ascii="Trebuchet MS" w:hAnsi="Trebuchet MS"/>
                <w:szCs w:val="20"/>
              </w:rPr>
              <w:t xml:space="preserve"> </w:t>
            </w:r>
          </w:p>
          <w:p w14:paraId="70B9809C"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753E8489" w14:textId="77777777">
        <w:trPr>
          <w:divId w:val="1860118415"/>
        </w:trPr>
        <w:tc>
          <w:tcPr>
            <w:tcW w:w="0" w:type="auto"/>
            <w:tcMar>
              <w:top w:w="15" w:type="dxa"/>
              <w:left w:w="45" w:type="dxa"/>
              <w:bottom w:w="15" w:type="dxa"/>
              <w:right w:w="45" w:type="dxa"/>
            </w:tcMar>
            <w:hideMark/>
          </w:tcPr>
          <w:p w14:paraId="4F0AAE51" w14:textId="77777777" w:rsidR="00740D05" w:rsidRDefault="00740D05" w:rsidP="006E2324">
            <w:pPr>
              <w:spacing w:after="120"/>
              <w:rPr>
                <w:rFonts w:ascii="Trebuchet MS" w:hAnsi="Trebuchet MS"/>
                <w:szCs w:val="20"/>
              </w:rPr>
            </w:pPr>
            <w:proofErr w:type="spellStart"/>
            <w:r>
              <w:rPr>
                <w:rFonts w:ascii="Trebuchet MS" w:hAnsi="Trebuchet MS"/>
                <w:szCs w:val="20"/>
              </w:rPr>
              <w:t>DNSName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740D05" w14:paraId="6CD96624" w14:textId="77777777">
              <w:trPr>
                <w:gridAfter w:val="1"/>
              </w:trPr>
              <w:tc>
                <w:tcPr>
                  <w:tcW w:w="0" w:type="auto"/>
                  <w:tcMar>
                    <w:top w:w="15" w:type="dxa"/>
                    <w:left w:w="45" w:type="dxa"/>
                    <w:bottom w:w="15" w:type="dxa"/>
                    <w:right w:w="45" w:type="dxa"/>
                  </w:tcMar>
                  <w:hideMark/>
                </w:tcPr>
                <w:p w14:paraId="67CE3523" w14:textId="77777777" w:rsidR="00740D05" w:rsidRDefault="00740D05" w:rsidP="006E2324">
                  <w:pPr>
                    <w:spacing w:after="120"/>
                    <w:rPr>
                      <w:rFonts w:ascii="Trebuchet MS" w:hAnsi="Trebuchet MS"/>
                      <w:szCs w:val="20"/>
                    </w:rPr>
                  </w:pPr>
                </w:p>
              </w:tc>
            </w:tr>
            <w:tr w:rsidR="00740D05" w14:paraId="66874D41" w14:textId="77777777">
              <w:tc>
                <w:tcPr>
                  <w:tcW w:w="0" w:type="auto"/>
                  <w:tcMar>
                    <w:top w:w="15" w:type="dxa"/>
                    <w:left w:w="45" w:type="dxa"/>
                    <w:bottom w:w="15" w:type="dxa"/>
                    <w:right w:w="45" w:type="dxa"/>
                  </w:tcMar>
                  <w:hideMark/>
                </w:tcPr>
                <w:p w14:paraId="6B305887"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8C13126"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6AC24013" w14:textId="77777777">
              <w:tc>
                <w:tcPr>
                  <w:tcW w:w="0" w:type="auto"/>
                  <w:tcMar>
                    <w:top w:w="15" w:type="dxa"/>
                    <w:left w:w="45" w:type="dxa"/>
                    <w:bottom w:w="15" w:type="dxa"/>
                    <w:right w:w="45" w:type="dxa"/>
                  </w:tcMar>
                  <w:hideMark/>
                </w:tcPr>
                <w:p w14:paraId="6FAB9745"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4D7180C"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1FC3F916" w14:textId="77777777">
              <w:tc>
                <w:tcPr>
                  <w:tcW w:w="0" w:type="auto"/>
                  <w:tcMar>
                    <w:top w:w="15" w:type="dxa"/>
                    <w:left w:w="45" w:type="dxa"/>
                    <w:bottom w:w="15" w:type="dxa"/>
                    <w:right w:w="45" w:type="dxa"/>
                  </w:tcMar>
                  <w:hideMark/>
                </w:tcPr>
                <w:p w14:paraId="39211030"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476E1DF" w14:textId="77777777" w:rsidR="00740D05" w:rsidRDefault="00740D05" w:rsidP="006E2324">
                  <w:pPr>
                    <w:spacing w:after="120"/>
                    <w:rPr>
                      <w:rFonts w:ascii="Trebuchet MS" w:hAnsi="Trebuchet MS"/>
                      <w:szCs w:val="20"/>
                    </w:rPr>
                  </w:pPr>
                  <w:r>
                    <w:rPr>
                      <w:rFonts w:ascii="Trebuchet MS" w:hAnsi="Trebuchet MS"/>
                      <w:szCs w:val="20"/>
                    </w:rPr>
                    <w:t>NA</w:t>
                  </w:r>
                </w:p>
              </w:tc>
            </w:tr>
          </w:tbl>
          <w:p w14:paraId="3C378900"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398F8DD5"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340ED22"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DNSName</w:t>
            </w:r>
            <w:proofErr w:type="spellEnd"/>
            <w:r>
              <w:rPr>
                <w:rFonts w:ascii="Trebuchet MS" w:hAnsi="Trebuchet MS"/>
                <w:szCs w:val="20"/>
              </w:rPr>
              <w:t xml:space="preserve"> is the DNS Name from the certificate. </w:t>
            </w:r>
          </w:p>
          <w:p w14:paraId="7CD61980"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RULE:23.15.2.1-3</w:t>
            </w:r>
            <w:r>
              <w:rPr>
                <w:rFonts w:ascii="Trebuchet MS" w:hAnsi="Trebuchet MS"/>
                <w:szCs w:val="20"/>
              </w:rPr>
              <w:t xml:space="preserve"> </w:t>
            </w:r>
          </w:p>
          <w:p w14:paraId="3C9D2FC6"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5787CD38" w14:textId="77777777">
        <w:trPr>
          <w:divId w:val="1860118415"/>
        </w:trPr>
        <w:tc>
          <w:tcPr>
            <w:tcW w:w="0" w:type="auto"/>
            <w:tcMar>
              <w:top w:w="15" w:type="dxa"/>
              <w:left w:w="45" w:type="dxa"/>
              <w:bottom w:w="15" w:type="dxa"/>
              <w:right w:w="45" w:type="dxa"/>
            </w:tcMar>
            <w:hideMark/>
          </w:tcPr>
          <w:p w14:paraId="7A6F7227" w14:textId="77777777" w:rsidR="00740D05" w:rsidRDefault="00740D05" w:rsidP="006E2324">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99"/>
              <w:gridCol w:w="1122"/>
            </w:tblGrid>
            <w:tr w:rsidR="00740D05" w14:paraId="33A288C7" w14:textId="77777777">
              <w:trPr>
                <w:gridAfter w:val="1"/>
              </w:trPr>
              <w:tc>
                <w:tcPr>
                  <w:tcW w:w="0" w:type="auto"/>
                  <w:tcMar>
                    <w:top w:w="15" w:type="dxa"/>
                    <w:left w:w="45" w:type="dxa"/>
                    <w:bottom w:w="15" w:type="dxa"/>
                    <w:right w:w="45" w:type="dxa"/>
                  </w:tcMar>
                  <w:hideMark/>
                </w:tcPr>
                <w:p w14:paraId="207B4213" w14:textId="77777777" w:rsidR="00740D05" w:rsidRDefault="00740D05" w:rsidP="006E2324">
                  <w:pPr>
                    <w:spacing w:after="120"/>
                    <w:rPr>
                      <w:rFonts w:ascii="Trebuchet MS" w:hAnsi="Trebuchet MS"/>
                      <w:szCs w:val="20"/>
                    </w:rPr>
                  </w:pPr>
                </w:p>
              </w:tc>
            </w:tr>
            <w:tr w:rsidR="00740D05" w14:paraId="08D2AA10" w14:textId="77777777">
              <w:tc>
                <w:tcPr>
                  <w:tcW w:w="0" w:type="auto"/>
                  <w:tcMar>
                    <w:top w:w="15" w:type="dxa"/>
                    <w:left w:w="45" w:type="dxa"/>
                    <w:bottom w:w="15" w:type="dxa"/>
                    <w:right w:w="45" w:type="dxa"/>
                  </w:tcMar>
                  <w:hideMark/>
                </w:tcPr>
                <w:p w14:paraId="7D6604C5"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DD1E889"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740D05" w14:paraId="462A4CDD" w14:textId="77777777">
              <w:tc>
                <w:tcPr>
                  <w:tcW w:w="0" w:type="auto"/>
                  <w:tcMar>
                    <w:top w:w="15" w:type="dxa"/>
                    <w:left w:w="45" w:type="dxa"/>
                    <w:bottom w:w="15" w:type="dxa"/>
                    <w:right w:w="45" w:type="dxa"/>
                  </w:tcMar>
                  <w:hideMark/>
                </w:tcPr>
                <w:p w14:paraId="14D2D692" w14:textId="77777777" w:rsidR="00740D05" w:rsidRDefault="00740D05" w:rsidP="006E2324">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777E5FB3"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5F49AD30" w14:textId="77777777">
              <w:tc>
                <w:tcPr>
                  <w:tcW w:w="0" w:type="auto"/>
                  <w:tcMar>
                    <w:top w:w="15" w:type="dxa"/>
                    <w:left w:w="45" w:type="dxa"/>
                    <w:bottom w:w="15" w:type="dxa"/>
                    <w:right w:w="45" w:type="dxa"/>
                  </w:tcMar>
                  <w:hideMark/>
                </w:tcPr>
                <w:p w14:paraId="5FD3976B"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364DB9B" w14:textId="77777777" w:rsidR="00740D05" w:rsidRDefault="00740D05" w:rsidP="006E2324">
                  <w:pPr>
                    <w:spacing w:after="120"/>
                    <w:rPr>
                      <w:rFonts w:ascii="Trebuchet MS" w:hAnsi="Trebuchet MS"/>
                      <w:szCs w:val="20"/>
                    </w:rPr>
                  </w:pPr>
                  <w:r>
                    <w:rPr>
                      <w:rFonts w:ascii="Trebuchet MS" w:hAnsi="Trebuchet MS"/>
                      <w:szCs w:val="20"/>
                    </w:rPr>
                    <w:t>NA</w:t>
                  </w:r>
                </w:p>
              </w:tc>
            </w:tr>
          </w:tbl>
          <w:p w14:paraId="2885E92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344E210F" w14:textId="77777777" w:rsidR="00740D05" w:rsidRDefault="00740D05" w:rsidP="006E2324">
            <w:pPr>
              <w:spacing w:after="120"/>
              <w:rPr>
                <w:rFonts w:ascii="Trebuchet MS" w:hAnsi="Trebuchet MS"/>
                <w:szCs w:val="20"/>
              </w:rPr>
            </w:pPr>
            <w:r>
              <w:rPr>
                <w:rFonts w:ascii="Trebuchet MS" w:hAnsi="Trebuchet MS"/>
                <w:szCs w:val="20"/>
              </w:rPr>
              <w:lastRenderedPageBreak/>
              <w:t>NA</w:t>
            </w:r>
          </w:p>
        </w:tc>
        <w:tc>
          <w:tcPr>
            <w:tcW w:w="0" w:type="auto"/>
            <w:tcMar>
              <w:top w:w="15" w:type="dxa"/>
              <w:left w:w="45" w:type="dxa"/>
              <w:bottom w:w="15" w:type="dxa"/>
              <w:right w:w="45" w:type="dxa"/>
            </w:tcMar>
            <w:hideMark/>
          </w:tcPr>
          <w:p w14:paraId="34571684"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corresponding certificate or certificate chain is enabled for use by the device. </w:t>
            </w:r>
          </w:p>
          <w:p w14:paraId="0C07862C" w14:textId="77777777" w:rsidR="00740D05" w:rsidRDefault="00740D05" w:rsidP="006E2324">
            <w:pPr>
              <w:pStyle w:val="NormalWeb"/>
              <w:spacing w:after="120"/>
              <w:rPr>
                <w:rFonts w:ascii="Trebuchet MS" w:hAnsi="Trebuchet MS"/>
                <w:szCs w:val="20"/>
              </w:rPr>
            </w:pPr>
            <w:r>
              <w:rPr>
                <w:rStyle w:val="Emphasis"/>
                <w:rFonts w:ascii="Trebuchet MS" w:hAnsi="Trebuchet MS"/>
                <w:szCs w:val="20"/>
              </w:rPr>
              <w:lastRenderedPageBreak/>
              <w:t>Enabled</w:t>
            </w:r>
            <w:r>
              <w:rPr>
                <w:rFonts w:ascii="Trebuchet MS" w:hAnsi="Trebuchet MS"/>
                <w:szCs w:val="20"/>
              </w:rPr>
              <w:t xml:space="preserve"> is meaningless for Certificate Signing Requests. </w:t>
            </w:r>
            <w:r>
              <w:rPr>
                <w:rStyle w:val="Emphasis"/>
                <w:rFonts w:ascii="Trebuchet MS" w:hAnsi="Trebuchet MS"/>
                <w:szCs w:val="20"/>
              </w:rPr>
              <w:t>Enabled</w:t>
            </w:r>
            <w:r>
              <w:rPr>
                <w:rFonts w:ascii="Trebuchet MS" w:hAnsi="Trebuchet MS"/>
                <w:szCs w:val="20"/>
              </w:rPr>
              <w:t xml:space="preserve"> shall be returned </w:t>
            </w:r>
            <w:r>
              <w:rPr>
                <w:rStyle w:val="Emphasis"/>
                <w:rFonts w:ascii="Trebuchet MS" w:hAnsi="Trebuchet MS"/>
                <w:szCs w:val="20"/>
              </w:rPr>
              <w:t>true</w:t>
            </w:r>
            <w:r>
              <w:rPr>
                <w:rFonts w:ascii="Trebuchet MS" w:hAnsi="Trebuchet MS"/>
                <w:szCs w:val="20"/>
              </w:rPr>
              <w:t xml:space="preserve"> for CSRs. </w:t>
            </w:r>
          </w:p>
          <w:p w14:paraId="17B2ECA6"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RULE:23.15.2.1-4</w:t>
            </w:r>
            <w:r>
              <w:rPr>
                <w:rFonts w:ascii="Trebuchet MS" w:hAnsi="Trebuchet MS"/>
                <w:szCs w:val="20"/>
              </w:rPr>
              <w:t xml:space="preserve"> </w:t>
            </w:r>
          </w:p>
          <w:p w14:paraId="462D6BA7"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740D05" w14:paraId="0E915F4B" w14:textId="77777777">
        <w:trPr>
          <w:divId w:val="1860118415"/>
        </w:trPr>
        <w:tc>
          <w:tcPr>
            <w:tcW w:w="0" w:type="auto"/>
            <w:tcMar>
              <w:top w:w="15" w:type="dxa"/>
              <w:left w:w="45" w:type="dxa"/>
              <w:bottom w:w="15" w:type="dxa"/>
              <w:right w:w="45" w:type="dxa"/>
            </w:tcMar>
            <w:hideMark/>
          </w:tcPr>
          <w:p w14:paraId="0FD8B83C" w14:textId="77777777" w:rsidR="00740D05" w:rsidRDefault="00740D05" w:rsidP="006E2324">
            <w:pPr>
              <w:spacing w:after="120"/>
              <w:rPr>
                <w:rFonts w:ascii="Trebuchet MS" w:hAnsi="Trebuchet MS"/>
                <w:szCs w:val="20"/>
              </w:rPr>
            </w:pPr>
            <w:r>
              <w:rPr>
                <w:rFonts w:ascii="Trebuchet MS" w:hAnsi="Trebuchet MS"/>
                <w:szCs w:val="20"/>
              </w:rPr>
              <w:lastRenderedPageBreak/>
              <w:t>expiration Date Time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740D05" w14:paraId="6524DE3E" w14:textId="77777777">
              <w:trPr>
                <w:gridAfter w:val="1"/>
              </w:trPr>
              <w:tc>
                <w:tcPr>
                  <w:tcW w:w="0" w:type="auto"/>
                  <w:tcMar>
                    <w:top w:w="15" w:type="dxa"/>
                    <w:left w:w="45" w:type="dxa"/>
                    <w:bottom w:w="15" w:type="dxa"/>
                    <w:right w:w="45" w:type="dxa"/>
                  </w:tcMar>
                  <w:hideMark/>
                </w:tcPr>
                <w:p w14:paraId="082095F0" w14:textId="77777777" w:rsidR="00740D05" w:rsidRDefault="00740D05" w:rsidP="006E2324">
                  <w:pPr>
                    <w:spacing w:after="120"/>
                    <w:rPr>
                      <w:rFonts w:ascii="Trebuchet MS" w:hAnsi="Trebuchet MS"/>
                      <w:szCs w:val="20"/>
                    </w:rPr>
                  </w:pPr>
                </w:p>
              </w:tc>
            </w:tr>
            <w:tr w:rsidR="00740D05" w14:paraId="160DB836" w14:textId="77777777">
              <w:tc>
                <w:tcPr>
                  <w:tcW w:w="0" w:type="auto"/>
                  <w:tcMar>
                    <w:top w:w="15" w:type="dxa"/>
                    <w:left w:w="45" w:type="dxa"/>
                    <w:bottom w:w="15" w:type="dxa"/>
                    <w:right w:w="45" w:type="dxa"/>
                  </w:tcMar>
                  <w:hideMark/>
                </w:tcPr>
                <w:p w14:paraId="526EEA5B"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4218C3D"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740D05" w14:paraId="75513226" w14:textId="77777777">
              <w:tc>
                <w:tcPr>
                  <w:tcW w:w="0" w:type="auto"/>
                  <w:tcMar>
                    <w:top w:w="15" w:type="dxa"/>
                    <w:left w:w="45" w:type="dxa"/>
                    <w:bottom w:w="15" w:type="dxa"/>
                    <w:right w:w="45" w:type="dxa"/>
                  </w:tcMar>
                  <w:hideMark/>
                </w:tcPr>
                <w:p w14:paraId="27609E00"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09A2A2F" w14:textId="77777777" w:rsidR="00740D05" w:rsidRDefault="00740D05" w:rsidP="006E2324">
                  <w:pPr>
                    <w:spacing w:after="120"/>
                    <w:rPr>
                      <w:rFonts w:ascii="Trebuchet MS" w:hAnsi="Trebuchet MS"/>
                      <w:szCs w:val="20"/>
                    </w:rPr>
                  </w:pPr>
                  <w:r>
                    <w:rPr>
                      <w:rFonts w:ascii="Trebuchet MS" w:hAnsi="Trebuchet MS"/>
                      <w:szCs w:val="20"/>
                    </w:rPr>
                    <w:t>Req.</w:t>
                  </w:r>
                </w:p>
              </w:tc>
            </w:tr>
            <w:tr w:rsidR="00740D05" w14:paraId="00BECC97" w14:textId="77777777">
              <w:tc>
                <w:tcPr>
                  <w:tcW w:w="0" w:type="auto"/>
                  <w:tcMar>
                    <w:top w:w="15" w:type="dxa"/>
                    <w:left w:w="45" w:type="dxa"/>
                    <w:bottom w:w="15" w:type="dxa"/>
                    <w:right w:w="45" w:type="dxa"/>
                  </w:tcMar>
                  <w:hideMark/>
                </w:tcPr>
                <w:p w14:paraId="46FDDD48"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41EE834" w14:textId="77777777" w:rsidR="00740D05" w:rsidRDefault="00740D05" w:rsidP="006E2324">
                  <w:pPr>
                    <w:spacing w:after="120"/>
                    <w:rPr>
                      <w:rFonts w:ascii="Trebuchet MS" w:hAnsi="Trebuchet MS"/>
                      <w:szCs w:val="20"/>
                    </w:rPr>
                  </w:pPr>
                  <w:r>
                    <w:rPr>
                      <w:rFonts w:ascii="Trebuchet MS" w:hAnsi="Trebuchet MS"/>
                      <w:szCs w:val="20"/>
                    </w:rPr>
                    <w:t>NA</w:t>
                  </w:r>
                </w:p>
              </w:tc>
            </w:tr>
          </w:tbl>
          <w:p w14:paraId="32BB6B16"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5B08079A"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E1897C4"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expirationDateTime</w:t>
            </w:r>
            <w:proofErr w:type="spellEnd"/>
            <w:r>
              <w:rPr>
                <w:rFonts w:ascii="Trebuchet MS" w:hAnsi="Trebuchet MS"/>
                <w:szCs w:val="20"/>
              </w:rPr>
              <w:t xml:space="preserve"> is the expiration date and time of the certificate. </w:t>
            </w:r>
          </w:p>
          <w:p w14:paraId="70832340"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For a CSR, </w:t>
            </w:r>
            <w:proofErr w:type="spellStart"/>
            <w:r>
              <w:rPr>
                <w:rStyle w:val="Emphasis"/>
                <w:rFonts w:ascii="Trebuchet MS" w:hAnsi="Trebuchet MS"/>
                <w:szCs w:val="20"/>
              </w:rPr>
              <w:t>expirationDateTime</w:t>
            </w:r>
            <w:proofErr w:type="spellEnd"/>
            <w:r>
              <w:rPr>
                <w:rFonts w:ascii="Trebuchet MS" w:hAnsi="Trebuchet MS"/>
                <w:szCs w:val="20"/>
              </w:rPr>
              <w:t xml:space="preserve"> shall contain the requested expiration time from the CSR. If the CSR </w:t>
            </w:r>
            <w:proofErr w:type="spellStart"/>
            <w:r>
              <w:rPr>
                <w:rStyle w:val="Emphasis"/>
                <w:rFonts w:ascii="Trebuchet MS" w:hAnsi="Trebuchet MS"/>
                <w:szCs w:val="20"/>
              </w:rPr>
              <w:t>LXICertificateRequest</w:t>
            </w:r>
            <w:proofErr w:type="spellEnd"/>
            <w:r>
              <w:rPr>
                <w:rStyle w:val="Emphasis"/>
                <w:rFonts w:ascii="Trebuchet MS" w:hAnsi="Trebuchet MS"/>
                <w:szCs w:val="20"/>
              </w:rPr>
              <w:t>/</w:t>
            </w:r>
            <w:proofErr w:type="spellStart"/>
            <w:r>
              <w:rPr>
                <w:rStyle w:val="Emphasis"/>
                <w:rFonts w:ascii="Trebuchet MS" w:hAnsi="Trebuchet MS"/>
                <w:szCs w:val="20"/>
              </w:rPr>
              <w:t>ExpirationDateTime</w:t>
            </w:r>
            <w:proofErr w:type="spellEnd"/>
            <w:r>
              <w:rPr>
                <w:rFonts w:ascii="Trebuchet MS" w:hAnsi="Trebuchet MS"/>
                <w:szCs w:val="20"/>
              </w:rPr>
              <w:t xml:space="preserve"> was absent an empty string shall be returned. </w:t>
            </w:r>
          </w:p>
          <w:p w14:paraId="71EC4169"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RULE:23.15.2.1-5</w:t>
            </w:r>
            <w:r>
              <w:rPr>
                <w:rFonts w:ascii="Trebuchet MS" w:hAnsi="Trebuchet MS"/>
                <w:szCs w:val="20"/>
              </w:rPr>
              <w:t xml:space="preserve"> The expiration date and time shall be expressed in ASN.1 format using ASN.1 </w:t>
            </w:r>
            <w:proofErr w:type="spellStart"/>
            <w:r>
              <w:rPr>
                <w:rFonts w:ascii="Trebuchet MS" w:hAnsi="Trebuchet MS"/>
                <w:szCs w:val="20"/>
              </w:rPr>
              <w:t>GeneralizedTime</w:t>
            </w:r>
            <w:proofErr w:type="spellEnd"/>
            <w:r>
              <w:rPr>
                <w:rFonts w:ascii="Trebuchet MS" w:hAnsi="Trebuchet MS"/>
                <w:szCs w:val="20"/>
              </w:rPr>
              <w:t xml:space="preserve"> per RFC5280. </w:t>
            </w:r>
          </w:p>
          <w:p w14:paraId="0F966065"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The device will need to convert </w:t>
            </w:r>
            <w:proofErr w:type="spellStart"/>
            <w:r>
              <w:rPr>
                <w:rStyle w:val="Emphasis"/>
                <w:rFonts w:ascii="Trebuchet MS" w:hAnsi="Trebuchet MS"/>
                <w:szCs w:val="20"/>
              </w:rPr>
              <w:t>GeneralizedTime</w:t>
            </w:r>
            <w:proofErr w:type="spellEnd"/>
            <w:r>
              <w:rPr>
                <w:rStyle w:val="Emphasis"/>
                <w:rFonts w:ascii="Trebuchet MS" w:hAnsi="Trebuchet MS"/>
                <w:szCs w:val="20"/>
              </w:rPr>
              <w:t xml:space="preserve"> to UTC time if the year is between 1950 and 2050.</w:t>
            </w:r>
            <w:r>
              <w:rPr>
                <w:rFonts w:ascii="Trebuchet MS" w:hAnsi="Trebuchet MS"/>
                <w:szCs w:val="20"/>
              </w:rPr>
              <w:t xml:space="preserve"> </w:t>
            </w:r>
          </w:p>
          <w:p w14:paraId="16FCB0ED" w14:textId="77777777" w:rsidR="00740D05" w:rsidRDefault="00740D05" w:rsidP="006E2324">
            <w:pPr>
              <w:pStyle w:val="NormalWeb"/>
              <w:spacing w:after="120"/>
              <w:rPr>
                <w:rFonts w:ascii="Trebuchet MS" w:hAnsi="Trebuchet MS"/>
                <w:szCs w:val="20"/>
              </w:rPr>
            </w:pPr>
            <w:r>
              <w:rPr>
                <w:rFonts w:ascii="Trebuchet MS" w:hAnsi="Trebuchet MS"/>
                <w:b/>
                <w:bCs/>
                <w:szCs w:val="20"/>
              </w:rPr>
              <w:t>Required: RULE:23.15.2.1-6</w:t>
            </w:r>
            <w:r>
              <w:rPr>
                <w:rFonts w:ascii="Trebuchet MS" w:hAnsi="Trebuchet MS"/>
                <w:szCs w:val="20"/>
              </w:rPr>
              <w:t xml:space="preserve"> </w:t>
            </w:r>
          </w:p>
          <w:p w14:paraId="771C2A58"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A017451" w14:textId="77777777" w:rsidR="00740D05" w:rsidRDefault="00740D05" w:rsidP="006E2324">
      <w:pPr>
        <w:spacing w:after="120"/>
        <w:divId w:val="1860118415"/>
        <w:rPr>
          <w:sz w:val="24"/>
        </w:rPr>
      </w:pPr>
    </w:p>
    <w:p w14:paraId="24D850D9" w14:textId="77777777" w:rsidR="00740D05" w:rsidRDefault="00740D05" w:rsidP="006E2324">
      <w:pPr>
        <w:pStyle w:val="NormalWeb"/>
        <w:spacing w:after="120"/>
        <w:divId w:val="1860118415"/>
        <w:rPr>
          <w:rFonts w:eastAsiaTheme="minorEastAsia"/>
        </w:rPr>
      </w:pPr>
      <w:r>
        <w:t xml:space="preserve">The </w:t>
      </w:r>
      <w:proofErr w:type="spellStart"/>
      <w:r>
        <w:t>CertificateInfo</w:t>
      </w:r>
      <w:proofErr w:type="spellEnd"/>
      <w:r>
        <w:t xml:space="preserve"> complex type has </w:t>
      </w:r>
      <w:r>
        <w:rPr>
          <w:b/>
          <w:bCs/>
        </w:rPr>
        <w:t xml:space="preserve">no </w:t>
      </w:r>
      <w:proofErr w:type="spellStart"/>
      <w:r>
        <w:rPr>
          <w:b/>
          <w:bCs/>
        </w:rPr>
        <w:t>subelements</w:t>
      </w:r>
      <w:proofErr w:type="spellEnd"/>
    </w:p>
    <w:p w14:paraId="19A24D68" w14:textId="77777777" w:rsidR="00740D05" w:rsidRDefault="00740D05" w:rsidP="006E2324">
      <w:pPr>
        <w:spacing w:after="120"/>
        <w:divId w:val="1860118415"/>
      </w:pPr>
      <w:r>
        <w:br/>
      </w:r>
    </w:p>
    <w:p w14:paraId="02804795" w14:textId="77777777" w:rsidR="00740D05" w:rsidRDefault="00740D05" w:rsidP="006E2324">
      <w:pPr>
        <w:pStyle w:val="Heading2"/>
        <w:spacing w:after="120"/>
        <w:divId w:val="735591755"/>
      </w:pPr>
      <w:bookmarkStart w:id="160" w:name="_Toc192606151"/>
      <w:r>
        <w:t>LXI Certificate Request Schema</w:t>
      </w:r>
      <w:bookmarkEnd w:id="160"/>
    </w:p>
    <w:p w14:paraId="0E46C678" w14:textId="77777777" w:rsidR="00740D05" w:rsidRDefault="00740D05" w:rsidP="006E2324">
      <w:pPr>
        <w:pStyle w:val="NormalWeb"/>
        <w:spacing w:after="120"/>
        <w:divId w:val="735591755"/>
        <w:rPr>
          <w:rFonts w:eastAsiaTheme="minorEastAsia"/>
        </w:rPr>
      </w:pPr>
      <w:r>
        <w:t xml:space="preserve">The LXI Certificate Request schema is used by both the </w:t>
      </w:r>
      <w:proofErr w:type="spellStart"/>
      <w:r>
        <w:rPr>
          <w:rStyle w:val="Emphasis"/>
        </w:rPr>
        <w:t>getCSR</w:t>
      </w:r>
      <w:proofErr w:type="spellEnd"/>
      <w:r>
        <w:t xml:space="preserve"> and </w:t>
      </w:r>
      <w:proofErr w:type="spellStart"/>
      <w:r>
        <w:rPr>
          <w:rStyle w:val="Emphasis"/>
        </w:rPr>
        <w:t>createCertificate</w:t>
      </w:r>
      <w:proofErr w:type="spellEnd"/>
      <w:r>
        <w:t xml:space="preserve"> APIs for the client to specify attributes of the certificate it is requesting. </w:t>
      </w:r>
    </w:p>
    <w:p w14:paraId="4C38AAEF" w14:textId="77777777" w:rsidR="00740D05" w:rsidRDefault="00740D05" w:rsidP="006E2324">
      <w:pPr>
        <w:pStyle w:val="NormalWeb"/>
        <w:spacing w:after="120"/>
        <w:divId w:val="1860776492"/>
      </w:pPr>
      <w:r>
        <w:rPr>
          <w:b/>
          <w:bCs/>
        </w:rPr>
        <w:t>This schema specifies the XML namespace:</w:t>
      </w:r>
    </w:p>
    <w:p w14:paraId="35026C4A" w14:textId="77777777" w:rsidR="00740D05" w:rsidRDefault="00740D05" w:rsidP="006E2324">
      <w:pPr>
        <w:pStyle w:val="NormalWeb"/>
        <w:spacing w:after="120"/>
        <w:ind w:left="1224"/>
        <w:divId w:val="1860776492"/>
      </w:pPr>
      <w:r>
        <w:rPr>
          <w:rStyle w:val="Emphasis"/>
        </w:rPr>
        <w:t>http://lxistandard.org/schemas/LXICertificateRequest/1.0</w:t>
      </w:r>
      <w:r>
        <w:t xml:space="preserve">, version: </w:t>
      </w:r>
      <w:r>
        <w:rPr>
          <w:rStyle w:val="Emphasis"/>
        </w:rPr>
        <w:t>1.0</w:t>
      </w:r>
      <w:r>
        <w:br/>
      </w:r>
      <w:r>
        <w:rPr>
          <w:rStyle w:val="Emphasis"/>
        </w:rPr>
        <w:t>Editorial date: September 28, 2023</w:t>
      </w:r>
    </w:p>
    <w:p w14:paraId="39012814" w14:textId="77777777" w:rsidR="00740D05" w:rsidRDefault="00740D05" w:rsidP="006E2324">
      <w:pPr>
        <w:pStyle w:val="Heading3"/>
        <w:spacing w:after="120"/>
        <w:divId w:val="1860118415"/>
      </w:pPr>
      <w:bookmarkStart w:id="161" w:name="_Toc192606152"/>
      <w:proofErr w:type="spellStart"/>
      <w:r>
        <w:t>LXICertificateRequest</w:t>
      </w:r>
      <w:bookmarkEnd w:id="161"/>
      <w:proofErr w:type="spellEnd"/>
    </w:p>
    <w:p w14:paraId="7C6B4EE5" w14:textId="77777777" w:rsidR="00740D05" w:rsidRDefault="00740D05" w:rsidP="006E2324">
      <w:pPr>
        <w:pStyle w:val="NormalWeb"/>
        <w:spacing w:after="120"/>
        <w:divId w:val="1269236685"/>
        <w:rPr>
          <w:rFonts w:eastAsiaTheme="minorEastAsia"/>
        </w:rPr>
      </w:pPr>
      <w:proofErr w:type="spellStart"/>
      <w:r>
        <w:rPr>
          <w:rStyle w:val="Emphasis"/>
        </w:rPr>
        <w:t>LXICertificateRequest</w:t>
      </w:r>
      <w:proofErr w:type="spellEnd"/>
      <w:r>
        <w:t xml:space="preserve"> contains attributes that a client may request be used for a device certificate. </w:t>
      </w:r>
    </w:p>
    <w:p w14:paraId="3BBE99E8" w14:textId="77777777" w:rsidR="00740D05" w:rsidRDefault="00740D05" w:rsidP="006E2324">
      <w:pPr>
        <w:pStyle w:val="NormalWeb"/>
        <w:spacing w:after="120"/>
        <w:divId w:val="1860118415"/>
      </w:pPr>
      <w:r>
        <w:t xml:space="preserve">The </w:t>
      </w:r>
      <w:proofErr w:type="spellStart"/>
      <w:r>
        <w:rPr>
          <w:rStyle w:val="Emphasis"/>
        </w:rPr>
        <w:t>LXICertificateRequest</w:t>
      </w:r>
      <w:proofErr w:type="spellEnd"/>
      <w:r>
        <w:t xml:space="preserve"> complex type has </w:t>
      </w:r>
      <w:r>
        <w:rPr>
          <w:b/>
          <w:bCs/>
        </w:rPr>
        <w:t>no attributes</w:t>
      </w:r>
    </w:p>
    <w:p w14:paraId="1A2336B8" w14:textId="77777777" w:rsidR="00740D05" w:rsidRDefault="00740D05" w:rsidP="006E2324">
      <w:pPr>
        <w:pStyle w:val="Heading4"/>
        <w:spacing w:after="120"/>
        <w:divId w:val="1860118415"/>
      </w:pPr>
      <w:r>
        <w:t>Sub-elements</w:t>
      </w:r>
    </w:p>
    <w:p w14:paraId="53F6F7BA" w14:textId="77777777" w:rsidR="00740D05" w:rsidRDefault="00740D05" w:rsidP="006E2324">
      <w:pPr>
        <w:pStyle w:val="NormalWeb"/>
        <w:spacing w:after="120"/>
        <w:divId w:val="1860118415"/>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361"/>
        <w:gridCol w:w="2236"/>
        <w:gridCol w:w="1521"/>
        <w:gridCol w:w="4242"/>
      </w:tblGrid>
      <w:tr w:rsidR="00740D05" w14:paraId="29CB3DB0" w14:textId="77777777">
        <w:trPr>
          <w:divId w:val="1860118415"/>
          <w:tblCellSpacing w:w="15" w:type="dxa"/>
        </w:trPr>
        <w:tc>
          <w:tcPr>
            <w:tcW w:w="0" w:type="auto"/>
            <w:shd w:val="clear" w:color="auto" w:fill="008000"/>
            <w:tcMar>
              <w:top w:w="45" w:type="dxa"/>
              <w:left w:w="45" w:type="dxa"/>
              <w:bottom w:w="45" w:type="dxa"/>
              <w:right w:w="45" w:type="dxa"/>
            </w:tcMar>
            <w:vAlign w:val="center"/>
            <w:hideMark/>
          </w:tcPr>
          <w:p w14:paraId="448A6DF7"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DA97CF1"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A2AE5B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ABB9837"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6B512A0A" w14:textId="77777777">
        <w:trPr>
          <w:divId w:val="1860118415"/>
          <w:tblCellSpacing w:w="15" w:type="dxa"/>
        </w:trPr>
        <w:tc>
          <w:tcPr>
            <w:tcW w:w="0" w:type="auto"/>
            <w:tcMar>
              <w:top w:w="15" w:type="dxa"/>
              <w:left w:w="45" w:type="dxa"/>
              <w:bottom w:w="15" w:type="dxa"/>
              <w:right w:w="45" w:type="dxa"/>
            </w:tcMar>
            <w:hideMark/>
          </w:tcPr>
          <w:p w14:paraId="750A5C41" w14:textId="77777777" w:rsidR="00740D05" w:rsidRDefault="00740D05" w:rsidP="006E2324">
            <w:pPr>
              <w:spacing w:after="120"/>
              <w:rPr>
                <w:rFonts w:ascii="Trebuchet MS" w:hAnsi="Trebuchet MS"/>
                <w:szCs w:val="20"/>
              </w:rPr>
            </w:pPr>
            <w:proofErr w:type="spellStart"/>
            <w:r>
              <w:rPr>
                <w:rFonts w:ascii="Trebuchet MS" w:hAnsi="Trebuchet MS"/>
                <w:szCs w:val="20"/>
              </w:rPr>
              <w:t>SubjectName</w:t>
            </w:r>
            <w:proofErr w:type="spellEnd"/>
          </w:p>
        </w:tc>
        <w:tc>
          <w:tcPr>
            <w:tcW w:w="0" w:type="auto"/>
            <w:tcMar>
              <w:top w:w="15" w:type="dxa"/>
              <w:left w:w="45" w:type="dxa"/>
              <w:bottom w:w="15" w:type="dxa"/>
              <w:right w:w="45" w:type="dxa"/>
            </w:tcMar>
            <w:hideMark/>
          </w:tcPr>
          <w:p w14:paraId="2982293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lxi:SubjectName</w:t>
            </w:r>
            <w:proofErr w:type="spellEnd"/>
            <w:proofErr w:type="gramEnd"/>
          </w:p>
        </w:tc>
        <w:tc>
          <w:tcPr>
            <w:tcW w:w="0" w:type="auto"/>
            <w:tcMar>
              <w:top w:w="15" w:type="dxa"/>
              <w:left w:w="45" w:type="dxa"/>
              <w:bottom w:w="15" w:type="dxa"/>
              <w:right w:w="45" w:type="dxa"/>
            </w:tcMar>
            <w:hideMark/>
          </w:tcPr>
          <w:p w14:paraId="017409B6"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BA53FB7"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SubjectName</w:t>
            </w:r>
            <w:proofErr w:type="spellEnd"/>
            <w:r>
              <w:rPr>
                <w:rFonts w:ascii="Trebuchet MS" w:hAnsi="Trebuchet MS"/>
                <w:szCs w:val="20"/>
              </w:rPr>
              <w:t xml:space="preserve"> specifies the attributes of the distinguished name to be used in the subject of the certificate. </w:t>
            </w:r>
          </w:p>
          <w:p w14:paraId="6D8A3CF3"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The subject of the certificate indicates the identity of the LXI device. </w:t>
            </w:r>
          </w:p>
        </w:tc>
      </w:tr>
      <w:tr w:rsidR="00740D05" w14:paraId="35C57DFB" w14:textId="77777777">
        <w:trPr>
          <w:divId w:val="1860118415"/>
          <w:tblCellSpacing w:w="15" w:type="dxa"/>
        </w:trPr>
        <w:tc>
          <w:tcPr>
            <w:tcW w:w="0" w:type="auto"/>
            <w:tcMar>
              <w:top w:w="15" w:type="dxa"/>
              <w:left w:w="45" w:type="dxa"/>
              <w:bottom w:w="15" w:type="dxa"/>
              <w:right w:w="45" w:type="dxa"/>
            </w:tcMar>
            <w:hideMark/>
          </w:tcPr>
          <w:p w14:paraId="23C6B3E7" w14:textId="77777777" w:rsidR="00740D05" w:rsidRDefault="00740D05" w:rsidP="006E2324">
            <w:pPr>
              <w:spacing w:after="120"/>
              <w:rPr>
                <w:rFonts w:ascii="Trebuchet MS" w:hAnsi="Trebuchet MS"/>
                <w:szCs w:val="20"/>
              </w:rPr>
            </w:pPr>
            <w:proofErr w:type="spellStart"/>
            <w:r>
              <w:rPr>
                <w:rFonts w:ascii="Trebuchet MS" w:hAnsi="Trebuchet MS"/>
                <w:szCs w:val="20"/>
              </w:rPr>
              <w:lastRenderedPageBreak/>
              <w:t>AltDnsName</w:t>
            </w:r>
            <w:proofErr w:type="spellEnd"/>
          </w:p>
        </w:tc>
        <w:tc>
          <w:tcPr>
            <w:tcW w:w="0" w:type="auto"/>
            <w:tcMar>
              <w:top w:w="15" w:type="dxa"/>
              <w:left w:w="45" w:type="dxa"/>
              <w:bottom w:w="15" w:type="dxa"/>
              <w:right w:w="45" w:type="dxa"/>
            </w:tcMar>
            <w:hideMark/>
          </w:tcPr>
          <w:p w14:paraId="18F0588C"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781AC1A"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4B458F5"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AltDnsName</w:t>
            </w:r>
            <w:proofErr w:type="spellEnd"/>
            <w:r>
              <w:rPr>
                <w:rFonts w:ascii="Trebuchet MS" w:hAnsi="Trebuchet MS"/>
                <w:szCs w:val="20"/>
              </w:rPr>
              <w:t xml:space="preserve"> specifies the alternate DNS name to be used in the certificate. </w:t>
            </w:r>
          </w:p>
        </w:tc>
      </w:tr>
      <w:tr w:rsidR="00740D05" w14:paraId="6CC40EF1" w14:textId="77777777">
        <w:trPr>
          <w:divId w:val="1860118415"/>
          <w:tblCellSpacing w:w="15" w:type="dxa"/>
        </w:trPr>
        <w:tc>
          <w:tcPr>
            <w:tcW w:w="0" w:type="auto"/>
            <w:tcMar>
              <w:top w:w="15" w:type="dxa"/>
              <w:left w:w="45" w:type="dxa"/>
              <w:bottom w:w="15" w:type="dxa"/>
              <w:right w:w="45" w:type="dxa"/>
            </w:tcMar>
            <w:hideMark/>
          </w:tcPr>
          <w:p w14:paraId="747ECAE4" w14:textId="77777777" w:rsidR="00740D05" w:rsidRDefault="00740D05" w:rsidP="006E2324">
            <w:pPr>
              <w:spacing w:after="120"/>
              <w:rPr>
                <w:rFonts w:ascii="Trebuchet MS" w:hAnsi="Trebuchet MS"/>
                <w:szCs w:val="20"/>
              </w:rPr>
            </w:pPr>
            <w:proofErr w:type="spellStart"/>
            <w:r>
              <w:rPr>
                <w:rFonts w:ascii="Trebuchet MS" w:hAnsi="Trebuchet MS"/>
                <w:szCs w:val="20"/>
              </w:rPr>
              <w:t>AltIPAddress</w:t>
            </w:r>
            <w:proofErr w:type="spellEnd"/>
          </w:p>
        </w:tc>
        <w:tc>
          <w:tcPr>
            <w:tcW w:w="0" w:type="auto"/>
            <w:tcMar>
              <w:top w:w="15" w:type="dxa"/>
              <w:left w:w="45" w:type="dxa"/>
              <w:bottom w:w="15" w:type="dxa"/>
              <w:right w:w="45" w:type="dxa"/>
            </w:tcMar>
            <w:hideMark/>
          </w:tcPr>
          <w:p w14:paraId="3F3A7C52"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1C03A6B"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68DF28B"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AltIPAddress</w:t>
            </w:r>
            <w:proofErr w:type="spellEnd"/>
            <w:r>
              <w:rPr>
                <w:rFonts w:ascii="Trebuchet MS" w:hAnsi="Trebuchet MS"/>
                <w:szCs w:val="20"/>
              </w:rPr>
              <w:t xml:space="preserve"> specifies the alternate IP Address to be used in the certificate. </w:t>
            </w:r>
          </w:p>
          <w:p w14:paraId="0E9E5F8B"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Multiple IP addresses may be specified as a comma separated list. </w:t>
            </w:r>
          </w:p>
        </w:tc>
      </w:tr>
      <w:tr w:rsidR="00740D05" w14:paraId="758CFAA9" w14:textId="77777777">
        <w:trPr>
          <w:divId w:val="1860118415"/>
          <w:tblCellSpacing w:w="15" w:type="dxa"/>
        </w:trPr>
        <w:tc>
          <w:tcPr>
            <w:tcW w:w="0" w:type="auto"/>
            <w:tcMar>
              <w:top w:w="15" w:type="dxa"/>
              <w:left w:w="45" w:type="dxa"/>
              <w:bottom w:w="15" w:type="dxa"/>
              <w:right w:w="45" w:type="dxa"/>
            </w:tcMar>
            <w:hideMark/>
          </w:tcPr>
          <w:p w14:paraId="387E1D47" w14:textId="77777777" w:rsidR="00740D05" w:rsidRDefault="00740D05" w:rsidP="006E2324">
            <w:pPr>
              <w:spacing w:after="120"/>
              <w:rPr>
                <w:rFonts w:ascii="Trebuchet MS" w:hAnsi="Trebuchet MS"/>
                <w:szCs w:val="20"/>
              </w:rPr>
            </w:pPr>
            <w:r>
              <w:rPr>
                <w:rFonts w:ascii="Trebuchet MS" w:hAnsi="Trebuchet MS"/>
                <w:szCs w:val="20"/>
              </w:rPr>
              <w:t>Expiration Date Time</w:t>
            </w:r>
          </w:p>
        </w:tc>
        <w:tc>
          <w:tcPr>
            <w:tcW w:w="0" w:type="auto"/>
            <w:tcMar>
              <w:top w:w="15" w:type="dxa"/>
              <w:left w:w="45" w:type="dxa"/>
              <w:bottom w:w="15" w:type="dxa"/>
              <w:right w:w="45" w:type="dxa"/>
            </w:tcMar>
            <w:hideMark/>
          </w:tcPr>
          <w:p w14:paraId="5935EBA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49E7516"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DFE736E"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ExpirationDateTime</w:t>
            </w:r>
            <w:proofErr w:type="spellEnd"/>
            <w:r>
              <w:rPr>
                <w:rFonts w:ascii="Trebuchet MS" w:hAnsi="Trebuchet MS"/>
                <w:szCs w:val="20"/>
              </w:rPr>
              <w:t xml:space="preserve"> indicates the time at which the requested certificate will expire. </w:t>
            </w:r>
          </w:p>
          <w:p w14:paraId="359F23C5"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RULE:23.16.1.1-1</w:t>
            </w:r>
            <w:r>
              <w:rPr>
                <w:rFonts w:ascii="Trebuchet MS" w:hAnsi="Trebuchet MS"/>
                <w:szCs w:val="20"/>
              </w:rPr>
              <w:t xml:space="preserve"> The expiration date and time shall be expressed in ASN.1 format using ASN.1 </w:t>
            </w:r>
            <w:proofErr w:type="spellStart"/>
            <w:r>
              <w:rPr>
                <w:rFonts w:ascii="Trebuchet MS" w:hAnsi="Trebuchet MS"/>
                <w:szCs w:val="20"/>
              </w:rPr>
              <w:t>GeneralizedTime</w:t>
            </w:r>
            <w:proofErr w:type="spellEnd"/>
            <w:r>
              <w:rPr>
                <w:rFonts w:ascii="Trebuchet MS" w:hAnsi="Trebuchet MS"/>
                <w:szCs w:val="20"/>
              </w:rPr>
              <w:t xml:space="preserve"> per RFC5280. </w:t>
            </w:r>
          </w:p>
          <w:p w14:paraId="352C0A1E"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The device will need to convert </w:t>
            </w:r>
            <w:proofErr w:type="spellStart"/>
            <w:r>
              <w:rPr>
                <w:rStyle w:val="Emphasis"/>
                <w:rFonts w:ascii="Trebuchet MS" w:hAnsi="Trebuchet MS"/>
                <w:szCs w:val="20"/>
              </w:rPr>
              <w:t>GeneralizedTime</w:t>
            </w:r>
            <w:proofErr w:type="spellEnd"/>
            <w:r>
              <w:rPr>
                <w:rStyle w:val="Emphasis"/>
                <w:rFonts w:ascii="Trebuchet MS" w:hAnsi="Trebuchet MS"/>
                <w:szCs w:val="20"/>
              </w:rPr>
              <w:t xml:space="preserve"> to UTC time if the year is between 1950 and 2050.</w:t>
            </w:r>
            <w:r>
              <w:rPr>
                <w:rFonts w:ascii="Trebuchet MS" w:hAnsi="Trebuchet MS"/>
                <w:szCs w:val="20"/>
              </w:rPr>
              <w:t xml:space="preserve"> </w:t>
            </w:r>
          </w:p>
        </w:tc>
      </w:tr>
      <w:tr w:rsidR="00740D05" w14:paraId="232EBC62" w14:textId="77777777">
        <w:trPr>
          <w:divId w:val="1860118415"/>
          <w:tblCellSpacing w:w="15" w:type="dxa"/>
        </w:trPr>
        <w:tc>
          <w:tcPr>
            <w:tcW w:w="0" w:type="auto"/>
            <w:tcMar>
              <w:top w:w="15" w:type="dxa"/>
              <w:left w:w="45" w:type="dxa"/>
              <w:bottom w:w="15" w:type="dxa"/>
              <w:right w:w="45" w:type="dxa"/>
            </w:tcMar>
            <w:hideMark/>
          </w:tcPr>
          <w:p w14:paraId="3C791676" w14:textId="77777777" w:rsidR="00740D05" w:rsidRDefault="00740D05" w:rsidP="006E2324">
            <w:pPr>
              <w:spacing w:after="120"/>
              <w:rPr>
                <w:rFonts w:ascii="Trebuchet MS" w:hAnsi="Trebuchet MS"/>
                <w:szCs w:val="20"/>
              </w:rPr>
            </w:pPr>
            <w:r>
              <w:rPr>
                <w:rFonts w:ascii="Trebuchet MS" w:hAnsi="Trebuchet MS"/>
                <w:szCs w:val="20"/>
              </w:rPr>
              <w:t>Signature Algorithm</w:t>
            </w:r>
          </w:p>
        </w:tc>
        <w:tc>
          <w:tcPr>
            <w:tcW w:w="0" w:type="auto"/>
            <w:tcMar>
              <w:top w:w="15" w:type="dxa"/>
              <w:left w:w="45" w:type="dxa"/>
              <w:bottom w:w="15" w:type="dxa"/>
              <w:right w:w="45" w:type="dxa"/>
            </w:tcMar>
            <w:hideMark/>
          </w:tcPr>
          <w:p w14:paraId="0C5F8A75"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84F58F6"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714A086"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SignatureAlgorithm</w:t>
            </w:r>
            <w:proofErr w:type="spellEnd"/>
            <w:r>
              <w:rPr>
                <w:rFonts w:ascii="Trebuchet MS" w:hAnsi="Trebuchet MS"/>
                <w:szCs w:val="20"/>
              </w:rPr>
              <w:t xml:space="preserve"> specifies the signature algorithm that the certificate keyset should use. The string is the Object </w:t>
            </w:r>
            <w:proofErr w:type="spellStart"/>
            <w:r>
              <w:rPr>
                <w:rFonts w:ascii="Trebuchet MS" w:hAnsi="Trebuchet MS"/>
                <w:szCs w:val="20"/>
              </w:rPr>
              <w:t>IDentifier</w:t>
            </w:r>
            <w:proofErr w:type="spellEnd"/>
            <w:r>
              <w:rPr>
                <w:rFonts w:ascii="Trebuchet MS" w:hAnsi="Trebuchet MS"/>
                <w:szCs w:val="20"/>
              </w:rPr>
              <w:t xml:space="preserve"> (OID) string specified in RFC 3279 or its hierarchy of successors. The OID uniquely identifies the signature algorithm and is a string of integers separated by decimal points. For </w:t>
            </w:r>
            <w:proofErr w:type="gramStart"/>
            <w:r>
              <w:rPr>
                <w:rFonts w:ascii="Trebuchet MS" w:hAnsi="Trebuchet MS"/>
                <w:szCs w:val="20"/>
              </w:rPr>
              <w:t>instance</w:t>
            </w:r>
            <w:proofErr w:type="gramEnd"/>
            <w:r>
              <w:rPr>
                <w:rFonts w:ascii="Trebuchet MS" w:hAnsi="Trebuchet MS"/>
                <w:szCs w:val="20"/>
              </w:rPr>
              <w:t xml:space="preserve"> the OID string for SHA256 with RSA Encryption is "1.2.840.113549.1.1.11". </w:t>
            </w:r>
          </w:p>
          <w:p w14:paraId="5D5EEF46"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Vendors are encouraged to use state of the art cryptographic algorithms when generating certificates or signing requests and thus keep the software </w:t>
            </w:r>
            <w:proofErr w:type="gramStart"/>
            <w:r>
              <w:rPr>
                <w:rFonts w:ascii="Trebuchet MS" w:hAnsi="Trebuchet MS"/>
                <w:szCs w:val="20"/>
              </w:rPr>
              <w:t>up-to-date</w:t>
            </w:r>
            <w:proofErr w:type="gramEnd"/>
            <w:r>
              <w:rPr>
                <w:rFonts w:ascii="Trebuchet MS" w:hAnsi="Trebuchet MS"/>
                <w:szCs w:val="20"/>
              </w:rPr>
              <w:t xml:space="preserve">. Failure to do so may result in devices being easily compromised. For instance, the MD5 and SHA-1 algorithms have been deprecated and are known to be inadequate and should not be used to generated new certificates or sign requests. However, existing certificates should be supported. </w:t>
            </w:r>
          </w:p>
          <w:p w14:paraId="1E0E2BEB"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absent the signature algorithm is device dependent. This differs from sending an empty string which produces an error. </w:t>
            </w:r>
          </w:p>
          <w:p w14:paraId="20B7A7E5"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RULE:23.16.1.1-2</w:t>
            </w:r>
            <w:r>
              <w:rPr>
                <w:rFonts w:ascii="Trebuchet MS" w:hAnsi="Trebuchet MS"/>
                <w:szCs w:val="20"/>
              </w:rPr>
              <w:t xml:space="preserve"> If the device does not support the requested signature algorithm, then the certificate request shall fail. The returned </w:t>
            </w:r>
            <w:proofErr w:type="spellStart"/>
            <w:r>
              <w:rPr>
                <w:rStyle w:val="Emphasis"/>
                <w:rFonts w:ascii="Trebuchet MS" w:hAnsi="Trebuchet MS"/>
                <w:szCs w:val="20"/>
              </w:rPr>
              <w:t>LXIProblemDetails</w:t>
            </w:r>
            <w:proofErr w:type="spellEnd"/>
            <w:r>
              <w:rPr>
                <w:rStyle w:val="Emphasis"/>
                <w:rFonts w:ascii="Trebuchet MS" w:hAnsi="Trebuchet MS"/>
                <w:szCs w:val="20"/>
              </w:rPr>
              <w:t>/Title</w:t>
            </w:r>
            <w:r>
              <w:rPr>
                <w:rFonts w:ascii="Trebuchet MS" w:hAnsi="Trebuchet MS"/>
                <w:szCs w:val="20"/>
              </w:rPr>
              <w:t xml:space="preserve"> element shall contain an indication that the </w:t>
            </w:r>
            <w:proofErr w:type="spellStart"/>
            <w:r>
              <w:rPr>
                <w:rFonts w:ascii="Trebuchet MS" w:hAnsi="Trebuchet MS"/>
                <w:szCs w:val="20"/>
              </w:rPr>
              <w:t>SignatureAlgorithm</w:t>
            </w:r>
            <w:proofErr w:type="spellEnd"/>
            <w:r>
              <w:rPr>
                <w:rFonts w:ascii="Trebuchet MS" w:hAnsi="Trebuchet MS"/>
                <w:szCs w:val="20"/>
              </w:rPr>
              <w:t xml:space="preserve"> was invalid. The </w:t>
            </w:r>
            <w:proofErr w:type="spellStart"/>
            <w:r>
              <w:rPr>
                <w:rStyle w:val="Emphasis"/>
                <w:rFonts w:ascii="Trebuchet MS" w:hAnsi="Trebuchet MS"/>
                <w:szCs w:val="20"/>
              </w:rPr>
              <w:t>LXIProblemDetails</w:t>
            </w:r>
            <w:proofErr w:type="spellEnd"/>
            <w:r>
              <w:rPr>
                <w:rStyle w:val="Emphasis"/>
                <w:rFonts w:ascii="Trebuchet MS" w:hAnsi="Trebuchet MS"/>
                <w:szCs w:val="20"/>
              </w:rPr>
              <w:t>/Instance</w:t>
            </w:r>
            <w:r>
              <w:rPr>
                <w:rFonts w:ascii="Trebuchet MS" w:hAnsi="Trebuchet MS"/>
                <w:szCs w:val="20"/>
              </w:rPr>
              <w:t xml:space="preserve"> shall have a comma separated list of accepted values. </w:t>
            </w:r>
          </w:p>
          <w:p w14:paraId="40B0C7A5"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Clients can determine the supported signature algorithms by sending </w:t>
            </w:r>
            <w:r>
              <w:rPr>
                <w:rStyle w:val="Emphasis"/>
                <w:rFonts w:ascii="Trebuchet MS" w:hAnsi="Trebuchet MS"/>
                <w:szCs w:val="20"/>
              </w:rPr>
              <w:lastRenderedPageBreak/>
              <w:t xml:space="preserve">the </w:t>
            </w:r>
            <w:proofErr w:type="spellStart"/>
            <w:r>
              <w:rPr>
                <w:rStyle w:val="Emphasis"/>
                <w:rFonts w:ascii="Trebuchet MS" w:hAnsi="Trebuchet MS"/>
                <w:szCs w:val="20"/>
              </w:rPr>
              <w:t>SignatureAlgorithm</w:t>
            </w:r>
            <w:proofErr w:type="spellEnd"/>
            <w:r>
              <w:rPr>
                <w:rStyle w:val="Emphasis"/>
                <w:rFonts w:ascii="Trebuchet MS" w:hAnsi="Trebuchet MS"/>
                <w:szCs w:val="20"/>
              </w:rPr>
              <w:t xml:space="preserve"> element with an empty string for the </w:t>
            </w:r>
            <w:proofErr w:type="spellStart"/>
            <w:r>
              <w:rPr>
                <w:rStyle w:val="Emphasis"/>
                <w:rFonts w:ascii="Trebuchet MS" w:hAnsi="Trebuchet MS"/>
                <w:szCs w:val="20"/>
              </w:rPr>
              <w:t>SignatureAlgorithm</w:t>
            </w:r>
            <w:proofErr w:type="spellEnd"/>
            <w:r>
              <w:rPr>
                <w:rStyle w:val="Emphasis"/>
                <w:rFonts w:ascii="Trebuchet MS" w:hAnsi="Trebuchet MS"/>
                <w:szCs w:val="20"/>
              </w:rPr>
              <w:t>.</w:t>
            </w:r>
            <w:r>
              <w:rPr>
                <w:rFonts w:ascii="Trebuchet MS" w:hAnsi="Trebuchet MS"/>
                <w:szCs w:val="20"/>
              </w:rPr>
              <w:t xml:space="preserve"> </w:t>
            </w:r>
          </w:p>
          <w:p w14:paraId="58E7DB68"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The </w:t>
            </w:r>
            <w:proofErr w:type="spellStart"/>
            <w:r>
              <w:rPr>
                <w:rStyle w:val="Emphasis"/>
                <w:rFonts w:ascii="Trebuchet MS" w:hAnsi="Trebuchet MS"/>
                <w:szCs w:val="20"/>
              </w:rPr>
              <w:t>LXICertificateRequest</w:t>
            </w:r>
            <w:proofErr w:type="spellEnd"/>
            <w:r>
              <w:rPr>
                <w:rFonts w:ascii="Trebuchet MS" w:hAnsi="Trebuchet MS"/>
                <w:szCs w:val="20"/>
              </w:rPr>
              <w:t xml:space="preserve"> schema with the </w:t>
            </w:r>
            <w:proofErr w:type="spellStart"/>
            <w:r>
              <w:rPr>
                <w:rStyle w:val="Emphasis"/>
                <w:rFonts w:ascii="Trebuchet MS" w:hAnsi="Trebuchet MS"/>
                <w:szCs w:val="20"/>
              </w:rPr>
              <w:t>SignatureAlgorithm</w:t>
            </w:r>
            <w:proofErr w:type="spellEnd"/>
            <w:r>
              <w:rPr>
                <w:rFonts w:ascii="Trebuchet MS" w:hAnsi="Trebuchet MS"/>
                <w:szCs w:val="20"/>
              </w:rPr>
              <w:t xml:space="preserve"> is used in both the LXI Create Certificate API and LXI CSR GET API. </w:t>
            </w:r>
          </w:p>
          <w:p w14:paraId="51D91626" w14:textId="77777777" w:rsidR="00740D05" w:rsidRDefault="00740D05" w:rsidP="006E2324">
            <w:pPr>
              <w:numPr>
                <w:ilvl w:val="0"/>
                <w:numId w:val="35"/>
              </w:numPr>
              <w:spacing w:before="100" w:beforeAutospacing="1" w:after="120"/>
              <w:rPr>
                <w:rFonts w:ascii="Trebuchet MS" w:hAnsi="Trebuchet MS"/>
                <w:szCs w:val="20"/>
              </w:rPr>
            </w:pPr>
            <w:r>
              <w:rPr>
                <w:rFonts w:ascii="Trebuchet MS" w:hAnsi="Trebuchet MS"/>
                <w:szCs w:val="20"/>
              </w:rPr>
              <w:t xml:space="preserve">When used in the LXI Create Certificate API </w:t>
            </w:r>
            <w:proofErr w:type="spellStart"/>
            <w:r>
              <w:rPr>
                <w:rStyle w:val="Emphasis"/>
                <w:rFonts w:ascii="Trebuchet MS" w:hAnsi="Trebuchet MS"/>
                <w:szCs w:val="20"/>
              </w:rPr>
              <w:t>SignatureAlgorithm</w:t>
            </w:r>
            <w:proofErr w:type="spellEnd"/>
            <w:r>
              <w:rPr>
                <w:rFonts w:ascii="Trebuchet MS" w:hAnsi="Trebuchet MS"/>
                <w:szCs w:val="20"/>
              </w:rPr>
              <w:t xml:space="preserve"> specifies the signature algorithm and the key type used to create the LDevID. </w:t>
            </w:r>
          </w:p>
          <w:p w14:paraId="103382D4" w14:textId="77777777" w:rsidR="00740D05" w:rsidRDefault="00740D05" w:rsidP="006E2324">
            <w:pPr>
              <w:numPr>
                <w:ilvl w:val="0"/>
                <w:numId w:val="35"/>
              </w:numPr>
              <w:spacing w:before="100" w:beforeAutospacing="1" w:after="120"/>
              <w:rPr>
                <w:rFonts w:ascii="Trebuchet MS" w:hAnsi="Trebuchet MS"/>
                <w:szCs w:val="20"/>
              </w:rPr>
            </w:pPr>
            <w:r>
              <w:rPr>
                <w:rFonts w:ascii="Trebuchet MS" w:hAnsi="Trebuchet MS"/>
                <w:szCs w:val="20"/>
              </w:rPr>
              <w:t xml:space="preserve">For the LXI CSR GET API, </w:t>
            </w:r>
            <w:proofErr w:type="spellStart"/>
            <w:r>
              <w:rPr>
                <w:rStyle w:val="Emphasis"/>
                <w:rFonts w:ascii="Trebuchet MS" w:hAnsi="Trebuchet MS"/>
                <w:szCs w:val="20"/>
              </w:rPr>
              <w:t>SignatureAlgorithm</w:t>
            </w:r>
            <w:proofErr w:type="spellEnd"/>
            <w:r>
              <w:rPr>
                <w:rFonts w:ascii="Trebuchet MS" w:hAnsi="Trebuchet MS"/>
                <w:szCs w:val="20"/>
              </w:rPr>
              <w:t xml:space="preserve"> indicates how the returned CSR has been signed by the device, including both the algorithm and the public/private key type. Note that the Certificate Authority (CA) chooses the certificate signature algorithm independently of this field. Note that the client (such as a CA) will use the public key from the CSR to ensure that the instrument has the corresponding private key. </w:t>
            </w:r>
          </w:p>
        </w:tc>
      </w:tr>
      <w:tr w:rsidR="00740D05" w14:paraId="5F0A3B4D" w14:textId="77777777">
        <w:trPr>
          <w:divId w:val="1860118415"/>
          <w:tblCellSpacing w:w="15" w:type="dxa"/>
        </w:trPr>
        <w:tc>
          <w:tcPr>
            <w:tcW w:w="0" w:type="auto"/>
            <w:tcMar>
              <w:top w:w="15" w:type="dxa"/>
              <w:left w:w="45" w:type="dxa"/>
              <w:bottom w:w="15" w:type="dxa"/>
              <w:right w:w="45" w:type="dxa"/>
            </w:tcMar>
            <w:hideMark/>
          </w:tcPr>
          <w:p w14:paraId="52FDCC60" w14:textId="77777777" w:rsidR="00740D05" w:rsidRDefault="00740D05" w:rsidP="006E2324">
            <w:pPr>
              <w:spacing w:after="120"/>
              <w:rPr>
                <w:rFonts w:ascii="Trebuchet MS" w:hAnsi="Trebuchet MS"/>
                <w:szCs w:val="20"/>
              </w:rPr>
            </w:pPr>
            <w:r>
              <w:rPr>
                <w:rFonts w:ascii="Trebuchet MS" w:hAnsi="Trebuchet MS"/>
                <w:szCs w:val="20"/>
              </w:rPr>
              <w:lastRenderedPageBreak/>
              <w:t>Certificate Extension</w:t>
            </w:r>
          </w:p>
        </w:tc>
        <w:tc>
          <w:tcPr>
            <w:tcW w:w="0" w:type="auto"/>
            <w:tcMar>
              <w:top w:w="15" w:type="dxa"/>
              <w:left w:w="45" w:type="dxa"/>
              <w:bottom w:w="15" w:type="dxa"/>
              <w:right w:w="45" w:type="dxa"/>
            </w:tcMar>
            <w:hideMark/>
          </w:tcPr>
          <w:p w14:paraId="6D96515E"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lxi:CertificateExtension</w:t>
            </w:r>
            <w:proofErr w:type="spellEnd"/>
            <w:proofErr w:type="gramEnd"/>
          </w:p>
        </w:tc>
        <w:tc>
          <w:tcPr>
            <w:tcW w:w="0" w:type="auto"/>
            <w:tcMar>
              <w:top w:w="15" w:type="dxa"/>
              <w:left w:w="45" w:type="dxa"/>
              <w:bottom w:w="15" w:type="dxa"/>
              <w:right w:w="45" w:type="dxa"/>
            </w:tcMar>
            <w:hideMark/>
          </w:tcPr>
          <w:p w14:paraId="3ABC82D4"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CF3C645"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CertificateExtension</w:t>
            </w:r>
            <w:proofErr w:type="spellEnd"/>
            <w:r>
              <w:rPr>
                <w:rFonts w:ascii="Trebuchet MS" w:hAnsi="Trebuchet MS"/>
                <w:szCs w:val="20"/>
              </w:rPr>
              <w:t xml:space="preserve"> permits the user to request arbitrary certificate fields based on the object identifier and field values. </w:t>
            </w:r>
          </w:p>
        </w:tc>
      </w:tr>
    </w:tbl>
    <w:p w14:paraId="2691EB17" w14:textId="77777777" w:rsidR="00740D05" w:rsidRDefault="00740D05" w:rsidP="006E2324">
      <w:pPr>
        <w:spacing w:after="120"/>
        <w:divId w:val="1860118415"/>
        <w:rPr>
          <w:sz w:val="24"/>
        </w:rPr>
      </w:pPr>
    </w:p>
    <w:p w14:paraId="46F49D55" w14:textId="77777777" w:rsidR="00740D05" w:rsidRDefault="00740D05" w:rsidP="006E2324">
      <w:pPr>
        <w:pStyle w:val="Heading3"/>
        <w:spacing w:after="120"/>
        <w:divId w:val="1860118415"/>
      </w:pPr>
      <w:bookmarkStart w:id="162" w:name="_Toc192606153"/>
      <w:proofErr w:type="spellStart"/>
      <w:r>
        <w:t>SubjectName</w:t>
      </w:r>
      <w:bookmarkEnd w:id="162"/>
      <w:proofErr w:type="spellEnd"/>
    </w:p>
    <w:p w14:paraId="3144A6C3" w14:textId="77777777" w:rsidR="00740D05" w:rsidRDefault="00740D05" w:rsidP="006E2324">
      <w:pPr>
        <w:pStyle w:val="NormalWeb"/>
        <w:spacing w:after="120"/>
        <w:divId w:val="715009627"/>
        <w:rPr>
          <w:rFonts w:eastAsiaTheme="minorEastAsia"/>
        </w:rPr>
      </w:pPr>
      <w:proofErr w:type="spellStart"/>
      <w:r>
        <w:rPr>
          <w:rStyle w:val="Emphasis"/>
        </w:rPr>
        <w:t>SubjectName</w:t>
      </w:r>
      <w:proofErr w:type="spellEnd"/>
      <w:r>
        <w:t xml:space="preserve"> contains the various attributes of the requested certificate subject. </w:t>
      </w:r>
    </w:p>
    <w:p w14:paraId="31BE5B5C" w14:textId="77777777" w:rsidR="00740D05" w:rsidRDefault="00740D05" w:rsidP="006E2324">
      <w:pPr>
        <w:pStyle w:val="NormalWeb"/>
        <w:spacing w:after="120"/>
        <w:divId w:val="715009627"/>
      </w:pPr>
      <w:r>
        <w:rPr>
          <w:b/>
          <w:bCs/>
        </w:rPr>
        <w:t>RULE:23.16.2-1</w:t>
      </w:r>
      <w:r>
        <w:t xml:space="preserve"> The default fields for the subject name shall be the values used in the device IDevID. </w:t>
      </w:r>
    </w:p>
    <w:p w14:paraId="6EC3AE10" w14:textId="77777777" w:rsidR="00740D05" w:rsidRDefault="00740D05" w:rsidP="006E2324">
      <w:pPr>
        <w:pStyle w:val="NormalWeb"/>
        <w:spacing w:after="120"/>
        <w:divId w:val="1860118415"/>
      </w:pPr>
      <w:r>
        <w:t xml:space="preserve">The </w:t>
      </w:r>
      <w:proofErr w:type="spellStart"/>
      <w:r>
        <w:rPr>
          <w:rStyle w:val="Emphasis"/>
        </w:rPr>
        <w:t>SubjectName</w:t>
      </w:r>
      <w:proofErr w:type="spellEnd"/>
      <w:r>
        <w:t xml:space="preserve"> complex type has </w:t>
      </w:r>
      <w:r>
        <w:rPr>
          <w:b/>
          <w:bCs/>
        </w:rPr>
        <w:t>no attributes</w:t>
      </w:r>
    </w:p>
    <w:p w14:paraId="63F98D41" w14:textId="77777777" w:rsidR="00740D05" w:rsidRDefault="00740D05" w:rsidP="006E2324">
      <w:pPr>
        <w:pStyle w:val="Heading4"/>
        <w:spacing w:after="120"/>
        <w:divId w:val="1860118415"/>
      </w:pPr>
      <w:r>
        <w:t>Sub-elements</w:t>
      </w:r>
    </w:p>
    <w:p w14:paraId="77ACD0C0" w14:textId="77777777" w:rsidR="00740D05" w:rsidRDefault="00740D05" w:rsidP="006E2324">
      <w:pPr>
        <w:pStyle w:val="NormalWeb"/>
        <w:spacing w:after="120"/>
        <w:divId w:val="1860118415"/>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75"/>
        <w:gridCol w:w="2378"/>
        <w:gridCol w:w="1573"/>
        <w:gridCol w:w="3834"/>
      </w:tblGrid>
      <w:tr w:rsidR="00740D05" w14:paraId="5C77CC80" w14:textId="77777777">
        <w:trPr>
          <w:divId w:val="1860118415"/>
          <w:tblCellSpacing w:w="15" w:type="dxa"/>
        </w:trPr>
        <w:tc>
          <w:tcPr>
            <w:tcW w:w="0" w:type="auto"/>
            <w:shd w:val="clear" w:color="auto" w:fill="008000"/>
            <w:tcMar>
              <w:top w:w="45" w:type="dxa"/>
              <w:left w:w="45" w:type="dxa"/>
              <w:bottom w:w="45" w:type="dxa"/>
              <w:right w:w="45" w:type="dxa"/>
            </w:tcMar>
            <w:vAlign w:val="center"/>
            <w:hideMark/>
          </w:tcPr>
          <w:p w14:paraId="3BD1434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60F83A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C3AEE6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BD95AA8"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49D4102E" w14:textId="77777777">
        <w:trPr>
          <w:divId w:val="1860118415"/>
          <w:tblCellSpacing w:w="15" w:type="dxa"/>
        </w:trPr>
        <w:tc>
          <w:tcPr>
            <w:tcW w:w="0" w:type="auto"/>
            <w:tcMar>
              <w:top w:w="15" w:type="dxa"/>
              <w:left w:w="45" w:type="dxa"/>
              <w:bottom w:w="15" w:type="dxa"/>
              <w:right w:w="45" w:type="dxa"/>
            </w:tcMar>
            <w:hideMark/>
          </w:tcPr>
          <w:p w14:paraId="7AED32DF" w14:textId="77777777" w:rsidR="00740D05" w:rsidRDefault="00740D05" w:rsidP="006E2324">
            <w:pPr>
              <w:spacing w:after="120"/>
              <w:rPr>
                <w:rFonts w:ascii="Trebuchet MS" w:hAnsi="Trebuchet MS"/>
                <w:szCs w:val="20"/>
              </w:rPr>
            </w:pPr>
            <w:proofErr w:type="spellStart"/>
            <w:r>
              <w:rPr>
                <w:rFonts w:ascii="Trebuchet MS" w:hAnsi="Trebuchet MS"/>
                <w:szCs w:val="20"/>
              </w:rPr>
              <w:t>CommonName</w:t>
            </w:r>
            <w:proofErr w:type="spellEnd"/>
          </w:p>
        </w:tc>
        <w:tc>
          <w:tcPr>
            <w:tcW w:w="0" w:type="auto"/>
            <w:tcMar>
              <w:top w:w="15" w:type="dxa"/>
              <w:left w:w="45" w:type="dxa"/>
              <w:bottom w:w="15" w:type="dxa"/>
              <w:right w:w="45" w:type="dxa"/>
            </w:tcMar>
            <w:hideMark/>
          </w:tcPr>
          <w:p w14:paraId="78C5962F"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F1F8EF8"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8BCB0B7"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CommonName</w:t>
            </w:r>
            <w:proofErr w:type="spellEnd"/>
            <w:r>
              <w:rPr>
                <w:rFonts w:ascii="Trebuchet MS" w:hAnsi="Trebuchet MS"/>
                <w:szCs w:val="20"/>
              </w:rPr>
              <w:t xml:space="preserve"> specifies the common name subject attribute. </w:t>
            </w:r>
          </w:p>
        </w:tc>
      </w:tr>
      <w:tr w:rsidR="00740D05" w14:paraId="591F6F8A" w14:textId="77777777">
        <w:trPr>
          <w:divId w:val="1860118415"/>
          <w:tblCellSpacing w:w="15" w:type="dxa"/>
        </w:trPr>
        <w:tc>
          <w:tcPr>
            <w:tcW w:w="0" w:type="auto"/>
            <w:tcMar>
              <w:top w:w="15" w:type="dxa"/>
              <w:left w:w="45" w:type="dxa"/>
              <w:bottom w:w="15" w:type="dxa"/>
              <w:right w:w="45" w:type="dxa"/>
            </w:tcMar>
            <w:hideMark/>
          </w:tcPr>
          <w:p w14:paraId="677D9B49" w14:textId="77777777" w:rsidR="00740D05" w:rsidRDefault="00740D05" w:rsidP="006E2324">
            <w:pPr>
              <w:spacing w:after="120"/>
              <w:rPr>
                <w:rFonts w:ascii="Trebuchet MS" w:hAnsi="Trebuchet MS"/>
                <w:szCs w:val="20"/>
              </w:rPr>
            </w:pPr>
            <w:r>
              <w:rPr>
                <w:rFonts w:ascii="Trebuchet MS" w:hAnsi="Trebuchet MS"/>
                <w:szCs w:val="20"/>
              </w:rPr>
              <w:t>Organization</w:t>
            </w:r>
          </w:p>
        </w:tc>
        <w:tc>
          <w:tcPr>
            <w:tcW w:w="0" w:type="auto"/>
            <w:tcMar>
              <w:top w:w="15" w:type="dxa"/>
              <w:left w:w="45" w:type="dxa"/>
              <w:bottom w:w="15" w:type="dxa"/>
              <w:right w:w="45" w:type="dxa"/>
            </w:tcMar>
            <w:hideMark/>
          </w:tcPr>
          <w:p w14:paraId="58BB32E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09CE3FF"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DE36ED3"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Organization</w:t>
            </w:r>
            <w:r>
              <w:rPr>
                <w:rFonts w:ascii="Trebuchet MS" w:hAnsi="Trebuchet MS"/>
                <w:szCs w:val="20"/>
              </w:rPr>
              <w:t xml:space="preserve"> specifies the organization subject attribute. </w:t>
            </w:r>
          </w:p>
        </w:tc>
      </w:tr>
      <w:tr w:rsidR="00740D05" w14:paraId="01DB3017" w14:textId="77777777">
        <w:trPr>
          <w:divId w:val="1860118415"/>
          <w:tblCellSpacing w:w="15" w:type="dxa"/>
        </w:trPr>
        <w:tc>
          <w:tcPr>
            <w:tcW w:w="0" w:type="auto"/>
            <w:tcMar>
              <w:top w:w="15" w:type="dxa"/>
              <w:left w:w="45" w:type="dxa"/>
              <w:bottom w:w="15" w:type="dxa"/>
              <w:right w:w="45" w:type="dxa"/>
            </w:tcMar>
            <w:hideMark/>
          </w:tcPr>
          <w:p w14:paraId="2606E7A3" w14:textId="77777777" w:rsidR="00740D05" w:rsidRDefault="00740D05" w:rsidP="006E2324">
            <w:pPr>
              <w:spacing w:after="120"/>
              <w:rPr>
                <w:rFonts w:ascii="Trebuchet MS" w:hAnsi="Trebuchet MS"/>
                <w:szCs w:val="20"/>
              </w:rPr>
            </w:pPr>
            <w:r>
              <w:rPr>
                <w:rFonts w:ascii="Trebuchet MS" w:hAnsi="Trebuchet MS"/>
                <w:szCs w:val="20"/>
              </w:rPr>
              <w:t>Organizational Unit</w:t>
            </w:r>
          </w:p>
        </w:tc>
        <w:tc>
          <w:tcPr>
            <w:tcW w:w="0" w:type="auto"/>
            <w:tcMar>
              <w:top w:w="15" w:type="dxa"/>
              <w:left w:w="45" w:type="dxa"/>
              <w:bottom w:w="15" w:type="dxa"/>
              <w:right w:w="45" w:type="dxa"/>
            </w:tcMar>
            <w:hideMark/>
          </w:tcPr>
          <w:p w14:paraId="71F11E45"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A2336E6"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3FDFCE2"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OrganizationUnit</w:t>
            </w:r>
            <w:proofErr w:type="spellEnd"/>
            <w:r>
              <w:rPr>
                <w:rFonts w:ascii="Trebuchet MS" w:hAnsi="Trebuchet MS"/>
                <w:szCs w:val="20"/>
              </w:rPr>
              <w:t xml:space="preserve"> specifies the organization unit subject attribute. </w:t>
            </w:r>
          </w:p>
        </w:tc>
      </w:tr>
      <w:tr w:rsidR="00740D05" w14:paraId="46A85116" w14:textId="77777777">
        <w:trPr>
          <w:divId w:val="1860118415"/>
          <w:tblCellSpacing w:w="15" w:type="dxa"/>
        </w:trPr>
        <w:tc>
          <w:tcPr>
            <w:tcW w:w="0" w:type="auto"/>
            <w:tcMar>
              <w:top w:w="15" w:type="dxa"/>
              <w:left w:w="45" w:type="dxa"/>
              <w:bottom w:w="15" w:type="dxa"/>
              <w:right w:w="45" w:type="dxa"/>
            </w:tcMar>
            <w:hideMark/>
          </w:tcPr>
          <w:p w14:paraId="50D0887E" w14:textId="77777777" w:rsidR="00740D05" w:rsidRDefault="00740D05" w:rsidP="006E2324">
            <w:pPr>
              <w:spacing w:after="120"/>
              <w:rPr>
                <w:rFonts w:ascii="Trebuchet MS" w:hAnsi="Trebuchet MS"/>
                <w:szCs w:val="20"/>
              </w:rPr>
            </w:pPr>
            <w:r>
              <w:rPr>
                <w:rFonts w:ascii="Trebuchet MS" w:hAnsi="Trebuchet MS"/>
                <w:szCs w:val="20"/>
              </w:rPr>
              <w:t>Locality</w:t>
            </w:r>
          </w:p>
        </w:tc>
        <w:tc>
          <w:tcPr>
            <w:tcW w:w="0" w:type="auto"/>
            <w:tcMar>
              <w:top w:w="15" w:type="dxa"/>
              <w:left w:w="45" w:type="dxa"/>
              <w:bottom w:w="15" w:type="dxa"/>
              <w:right w:w="45" w:type="dxa"/>
            </w:tcMar>
            <w:hideMark/>
          </w:tcPr>
          <w:p w14:paraId="6B113512"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E2DE895"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240451E"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Locality</w:t>
            </w:r>
            <w:r>
              <w:rPr>
                <w:rFonts w:ascii="Trebuchet MS" w:hAnsi="Trebuchet MS"/>
                <w:szCs w:val="20"/>
              </w:rPr>
              <w:t xml:space="preserve"> specifies the locality subject attribute. </w:t>
            </w:r>
          </w:p>
        </w:tc>
      </w:tr>
      <w:tr w:rsidR="00740D05" w14:paraId="44F6BFC3" w14:textId="77777777">
        <w:trPr>
          <w:divId w:val="1860118415"/>
          <w:tblCellSpacing w:w="15" w:type="dxa"/>
        </w:trPr>
        <w:tc>
          <w:tcPr>
            <w:tcW w:w="0" w:type="auto"/>
            <w:tcMar>
              <w:top w:w="15" w:type="dxa"/>
              <w:left w:w="45" w:type="dxa"/>
              <w:bottom w:w="15" w:type="dxa"/>
              <w:right w:w="45" w:type="dxa"/>
            </w:tcMar>
            <w:hideMark/>
          </w:tcPr>
          <w:p w14:paraId="423B93E1" w14:textId="77777777" w:rsidR="00740D05" w:rsidRDefault="00740D05" w:rsidP="006E2324">
            <w:pPr>
              <w:spacing w:after="120"/>
              <w:rPr>
                <w:rFonts w:ascii="Trebuchet MS" w:hAnsi="Trebuchet MS"/>
                <w:szCs w:val="20"/>
              </w:rPr>
            </w:pPr>
            <w:r>
              <w:rPr>
                <w:rFonts w:ascii="Trebuchet MS" w:hAnsi="Trebuchet MS"/>
                <w:szCs w:val="20"/>
              </w:rPr>
              <w:lastRenderedPageBreak/>
              <w:t>State</w:t>
            </w:r>
          </w:p>
        </w:tc>
        <w:tc>
          <w:tcPr>
            <w:tcW w:w="0" w:type="auto"/>
            <w:tcMar>
              <w:top w:w="15" w:type="dxa"/>
              <w:left w:w="45" w:type="dxa"/>
              <w:bottom w:w="15" w:type="dxa"/>
              <w:right w:w="45" w:type="dxa"/>
            </w:tcMar>
            <w:hideMark/>
          </w:tcPr>
          <w:p w14:paraId="02A5053F"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FC6E196"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BC8E49A"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State</w:t>
            </w:r>
            <w:r>
              <w:rPr>
                <w:rFonts w:ascii="Trebuchet MS" w:hAnsi="Trebuchet MS"/>
                <w:szCs w:val="20"/>
              </w:rPr>
              <w:t xml:space="preserve"> specifies the state subject attribute. </w:t>
            </w:r>
          </w:p>
        </w:tc>
      </w:tr>
      <w:tr w:rsidR="00740D05" w14:paraId="08F1E99E" w14:textId="77777777">
        <w:trPr>
          <w:divId w:val="1860118415"/>
          <w:tblCellSpacing w:w="15" w:type="dxa"/>
        </w:trPr>
        <w:tc>
          <w:tcPr>
            <w:tcW w:w="0" w:type="auto"/>
            <w:tcMar>
              <w:top w:w="15" w:type="dxa"/>
              <w:left w:w="45" w:type="dxa"/>
              <w:bottom w:w="15" w:type="dxa"/>
              <w:right w:w="45" w:type="dxa"/>
            </w:tcMar>
            <w:hideMark/>
          </w:tcPr>
          <w:p w14:paraId="4927712F" w14:textId="77777777" w:rsidR="00740D05" w:rsidRDefault="00740D05" w:rsidP="006E2324">
            <w:pPr>
              <w:spacing w:after="120"/>
              <w:rPr>
                <w:rFonts w:ascii="Trebuchet MS" w:hAnsi="Trebuchet MS"/>
                <w:szCs w:val="20"/>
              </w:rPr>
            </w:pPr>
            <w:r>
              <w:rPr>
                <w:rFonts w:ascii="Trebuchet MS" w:hAnsi="Trebuchet MS"/>
                <w:szCs w:val="20"/>
              </w:rPr>
              <w:t>Country</w:t>
            </w:r>
          </w:p>
        </w:tc>
        <w:tc>
          <w:tcPr>
            <w:tcW w:w="0" w:type="auto"/>
            <w:tcMar>
              <w:top w:w="15" w:type="dxa"/>
              <w:left w:w="45" w:type="dxa"/>
              <w:bottom w:w="15" w:type="dxa"/>
              <w:right w:w="45" w:type="dxa"/>
            </w:tcMar>
            <w:hideMark/>
          </w:tcPr>
          <w:p w14:paraId="092DEDA5"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202970D"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869ABD4"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Country</w:t>
            </w:r>
            <w:r>
              <w:rPr>
                <w:rFonts w:ascii="Trebuchet MS" w:hAnsi="Trebuchet MS"/>
                <w:szCs w:val="20"/>
              </w:rPr>
              <w:t xml:space="preserve"> specifies the country subject attribute. </w:t>
            </w:r>
          </w:p>
        </w:tc>
      </w:tr>
      <w:tr w:rsidR="00740D05" w14:paraId="0259057C" w14:textId="77777777">
        <w:trPr>
          <w:divId w:val="1860118415"/>
          <w:tblCellSpacing w:w="15" w:type="dxa"/>
        </w:trPr>
        <w:tc>
          <w:tcPr>
            <w:tcW w:w="0" w:type="auto"/>
            <w:tcMar>
              <w:top w:w="15" w:type="dxa"/>
              <w:left w:w="45" w:type="dxa"/>
              <w:bottom w:w="15" w:type="dxa"/>
              <w:right w:w="45" w:type="dxa"/>
            </w:tcMar>
            <w:hideMark/>
          </w:tcPr>
          <w:p w14:paraId="439C00C7" w14:textId="77777777" w:rsidR="00740D05" w:rsidRDefault="00740D05" w:rsidP="006E2324">
            <w:pPr>
              <w:spacing w:after="120"/>
              <w:rPr>
                <w:rFonts w:ascii="Trebuchet MS" w:hAnsi="Trebuchet MS"/>
                <w:szCs w:val="20"/>
              </w:rPr>
            </w:pPr>
            <w:proofErr w:type="spellStart"/>
            <w:r>
              <w:rPr>
                <w:rFonts w:ascii="Trebuchet MS" w:hAnsi="Trebuchet MS"/>
                <w:szCs w:val="20"/>
              </w:rPr>
              <w:t>SerialNumber</w:t>
            </w:r>
            <w:proofErr w:type="spellEnd"/>
          </w:p>
        </w:tc>
        <w:tc>
          <w:tcPr>
            <w:tcW w:w="0" w:type="auto"/>
            <w:tcMar>
              <w:top w:w="15" w:type="dxa"/>
              <w:left w:w="45" w:type="dxa"/>
              <w:bottom w:w="15" w:type="dxa"/>
              <w:right w:w="45" w:type="dxa"/>
            </w:tcMar>
            <w:hideMark/>
          </w:tcPr>
          <w:p w14:paraId="52D6BCD7"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3176930"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42B0B31"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SerialNumber</w:t>
            </w:r>
            <w:proofErr w:type="spellEnd"/>
            <w:r>
              <w:rPr>
                <w:rFonts w:ascii="Trebuchet MS" w:hAnsi="Trebuchet MS"/>
                <w:szCs w:val="20"/>
              </w:rPr>
              <w:t xml:space="preserve"> specifies the serial number subject attribute. </w:t>
            </w:r>
          </w:p>
        </w:tc>
      </w:tr>
      <w:tr w:rsidR="00740D05" w14:paraId="1578DF4F" w14:textId="77777777">
        <w:trPr>
          <w:divId w:val="1860118415"/>
          <w:tblCellSpacing w:w="15" w:type="dxa"/>
        </w:trPr>
        <w:tc>
          <w:tcPr>
            <w:tcW w:w="0" w:type="auto"/>
            <w:tcMar>
              <w:top w:w="15" w:type="dxa"/>
              <w:left w:w="45" w:type="dxa"/>
              <w:bottom w:w="15" w:type="dxa"/>
              <w:right w:w="45" w:type="dxa"/>
            </w:tcMar>
            <w:hideMark/>
          </w:tcPr>
          <w:p w14:paraId="2C341FBE" w14:textId="77777777" w:rsidR="00740D05" w:rsidRDefault="00740D05" w:rsidP="006E2324">
            <w:pPr>
              <w:spacing w:after="120"/>
              <w:rPr>
                <w:rFonts w:ascii="Trebuchet MS" w:hAnsi="Trebuchet MS"/>
                <w:szCs w:val="20"/>
              </w:rPr>
            </w:pPr>
            <w:r>
              <w:rPr>
                <w:rFonts w:ascii="Trebuchet MS" w:hAnsi="Trebuchet MS"/>
                <w:szCs w:val="20"/>
              </w:rPr>
              <w:t>Extra Subject Attribute</w:t>
            </w:r>
          </w:p>
        </w:tc>
        <w:tc>
          <w:tcPr>
            <w:tcW w:w="0" w:type="auto"/>
            <w:tcMar>
              <w:top w:w="15" w:type="dxa"/>
              <w:left w:w="45" w:type="dxa"/>
              <w:bottom w:w="15" w:type="dxa"/>
              <w:right w:w="45" w:type="dxa"/>
            </w:tcMar>
            <w:hideMark/>
          </w:tcPr>
          <w:p w14:paraId="66B2909E"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lxi:ExtraSubjectAttribute</w:t>
            </w:r>
            <w:proofErr w:type="spellEnd"/>
            <w:proofErr w:type="gramEnd"/>
          </w:p>
        </w:tc>
        <w:tc>
          <w:tcPr>
            <w:tcW w:w="0" w:type="auto"/>
            <w:tcMar>
              <w:top w:w="15" w:type="dxa"/>
              <w:left w:w="45" w:type="dxa"/>
              <w:bottom w:w="15" w:type="dxa"/>
              <w:right w:w="45" w:type="dxa"/>
            </w:tcMar>
            <w:hideMark/>
          </w:tcPr>
          <w:p w14:paraId="6B62F103" w14:textId="77777777" w:rsidR="00740D05" w:rsidRDefault="00740D05" w:rsidP="006E2324">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DC4E458"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ExtraSubjectAttribute</w:t>
            </w:r>
            <w:proofErr w:type="spellEnd"/>
            <w:r>
              <w:rPr>
                <w:rFonts w:ascii="Trebuchet MS" w:hAnsi="Trebuchet MS"/>
                <w:szCs w:val="20"/>
              </w:rPr>
              <w:t xml:space="preserve"> specifies additional subject attributes not included in </w:t>
            </w:r>
            <w:proofErr w:type="spellStart"/>
            <w:r>
              <w:rPr>
                <w:rFonts w:ascii="Trebuchet MS" w:hAnsi="Trebuchet MS"/>
                <w:szCs w:val="20"/>
              </w:rPr>
              <w:t>LXICertificateRequest</w:t>
            </w:r>
            <w:proofErr w:type="spellEnd"/>
            <w:r>
              <w:rPr>
                <w:rFonts w:ascii="Trebuchet MS" w:hAnsi="Trebuchet MS"/>
                <w:szCs w:val="20"/>
              </w:rPr>
              <w:t xml:space="preserve"> using the Object ID and value. </w:t>
            </w:r>
          </w:p>
        </w:tc>
      </w:tr>
    </w:tbl>
    <w:p w14:paraId="591B9D49" w14:textId="77777777" w:rsidR="00740D05" w:rsidRDefault="00740D05" w:rsidP="006E2324">
      <w:pPr>
        <w:spacing w:after="120"/>
        <w:divId w:val="1860118415"/>
        <w:rPr>
          <w:sz w:val="24"/>
        </w:rPr>
      </w:pPr>
    </w:p>
    <w:p w14:paraId="136DCD38" w14:textId="77777777" w:rsidR="00740D05" w:rsidRDefault="00740D05" w:rsidP="006E2324">
      <w:pPr>
        <w:pStyle w:val="Heading3"/>
        <w:spacing w:after="120"/>
        <w:divId w:val="1860118415"/>
      </w:pPr>
      <w:bookmarkStart w:id="163" w:name="_Toc192606154"/>
      <w:proofErr w:type="spellStart"/>
      <w:r>
        <w:t>ExtraSubjectAttribute</w:t>
      </w:r>
      <w:bookmarkEnd w:id="163"/>
      <w:proofErr w:type="spellEnd"/>
    </w:p>
    <w:p w14:paraId="76668CB2" w14:textId="77777777" w:rsidR="00740D05" w:rsidRDefault="00740D05" w:rsidP="006E2324">
      <w:pPr>
        <w:spacing w:after="120"/>
        <w:divId w:val="1678800824"/>
      </w:pPr>
      <w:proofErr w:type="spellStart"/>
      <w:r>
        <w:rPr>
          <w:rStyle w:val="Emphasis"/>
        </w:rPr>
        <w:t>ExtraSubjectAttribute</w:t>
      </w:r>
      <w:proofErr w:type="spellEnd"/>
      <w:r>
        <w:t xml:space="preserve"> specifies an individual subject attribute. </w:t>
      </w:r>
    </w:p>
    <w:p w14:paraId="57308113" w14:textId="77777777" w:rsidR="00740D05" w:rsidRDefault="00740D05" w:rsidP="006E2324">
      <w:pPr>
        <w:pStyle w:val="NormalWeb"/>
        <w:spacing w:after="120"/>
        <w:divId w:val="1860118415"/>
        <w:rPr>
          <w:rFonts w:eastAsiaTheme="minorEastAsia"/>
        </w:rPr>
      </w:pPr>
      <w:r>
        <w:t xml:space="preserve">The </w:t>
      </w:r>
      <w:proofErr w:type="spellStart"/>
      <w:r>
        <w:rPr>
          <w:rStyle w:val="Emphasis"/>
        </w:rPr>
        <w:t>ExtraSubjectAttribute</w:t>
      </w:r>
      <w:proofErr w:type="spellEnd"/>
      <w:r>
        <w:t xml:space="preserve"> complex type has </w:t>
      </w:r>
      <w:r>
        <w:rPr>
          <w:b/>
          <w:bCs/>
        </w:rPr>
        <w:t>no attributes</w:t>
      </w:r>
    </w:p>
    <w:p w14:paraId="7AD48BD8" w14:textId="77777777" w:rsidR="00740D05" w:rsidRDefault="00740D05" w:rsidP="006E2324">
      <w:pPr>
        <w:pStyle w:val="Heading4"/>
        <w:spacing w:after="120"/>
        <w:divId w:val="1860118415"/>
      </w:pPr>
      <w:r>
        <w:t>Sub-elements</w:t>
      </w:r>
    </w:p>
    <w:p w14:paraId="4705C46C" w14:textId="77777777" w:rsidR="00740D05" w:rsidRDefault="00740D05" w:rsidP="006E2324">
      <w:pPr>
        <w:pStyle w:val="NormalWeb"/>
        <w:spacing w:after="120"/>
        <w:divId w:val="1860118415"/>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880"/>
        <w:gridCol w:w="1497"/>
        <w:gridCol w:w="5741"/>
      </w:tblGrid>
      <w:tr w:rsidR="00740D05" w14:paraId="02202F83" w14:textId="77777777">
        <w:trPr>
          <w:divId w:val="1860118415"/>
          <w:tblCellSpacing w:w="15" w:type="dxa"/>
        </w:trPr>
        <w:tc>
          <w:tcPr>
            <w:tcW w:w="0" w:type="auto"/>
            <w:shd w:val="clear" w:color="auto" w:fill="008000"/>
            <w:tcMar>
              <w:top w:w="45" w:type="dxa"/>
              <w:left w:w="45" w:type="dxa"/>
              <w:bottom w:w="45" w:type="dxa"/>
              <w:right w:w="45" w:type="dxa"/>
            </w:tcMar>
            <w:vAlign w:val="center"/>
            <w:hideMark/>
          </w:tcPr>
          <w:p w14:paraId="434D2CE4"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2BFEF8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8542F6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0AB992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3C7769A0" w14:textId="77777777">
        <w:trPr>
          <w:divId w:val="1860118415"/>
          <w:tblCellSpacing w:w="15" w:type="dxa"/>
        </w:trPr>
        <w:tc>
          <w:tcPr>
            <w:tcW w:w="0" w:type="auto"/>
            <w:tcMar>
              <w:top w:w="15" w:type="dxa"/>
              <w:left w:w="45" w:type="dxa"/>
              <w:bottom w:w="15" w:type="dxa"/>
              <w:right w:w="45" w:type="dxa"/>
            </w:tcMar>
            <w:hideMark/>
          </w:tcPr>
          <w:p w14:paraId="27CB7840" w14:textId="77777777" w:rsidR="00740D05" w:rsidRDefault="00740D05" w:rsidP="006E2324">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43D109EA"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5763E9C"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644CB006"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subject attribute as specified by the </w:t>
            </w:r>
            <w:proofErr w:type="spellStart"/>
            <w:r>
              <w:rPr>
                <w:rFonts w:ascii="Trebuchet MS" w:hAnsi="Trebuchet MS"/>
                <w:szCs w:val="20"/>
              </w:rPr>
              <w:t>OpenGroup</w:t>
            </w:r>
            <w:proofErr w:type="spellEnd"/>
            <w:r>
              <w:rPr>
                <w:rFonts w:ascii="Trebuchet MS" w:hAnsi="Trebuchet MS"/>
                <w:szCs w:val="20"/>
              </w:rPr>
              <w:t xml:space="preserve">. </w:t>
            </w:r>
          </w:p>
          <w:p w14:paraId="6D09CFB6"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2C726AC9"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RULE:23.16.3.1-1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740D05" w14:paraId="36FB0414" w14:textId="77777777">
        <w:trPr>
          <w:divId w:val="1860118415"/>
          <w:tblCellSpacing w:w="15" w:type="dxa"/>
        </w:trPr>
        <w:tc>
          <w:tcPr>
            <w:tcW w:w="0" w:type="auto"/>
            <w:tcMar>
              <w:top w:w="15" w:type="dxa"/>
              <w:left w:w="45" w:type="dxa"/>
              <w:bottom w:w="15" w:type="dxa"/>
              <w:right w:w="45" w:type="dxa"/>
            </w:tcMar>
            <w:hideMark/>
          </w:tcPr>
          <w:p w14:paraId="4C1BF957" w14:textId="77777777" w:rsidR="00740D05" w:rsidRDefault="00740D05" w:rsidP="006E2324">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68394CC1"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9427342"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54CA171"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specified attribute. </w:t>
            </w:r>
          </w:p>
          <w:p w14:paraId="67DA2645"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RULE:23.16.3.1-2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56D83307" w14:textId="77777777" w:rsidR="00740D05" w:rsidRDefault="00740D05" w:rsidP="006E2324">
      <w:pPr>
        <w:spacing w:after="120"/>
        <w:divId w:val="1860118415"/>
        <w:rPr>
          <w:sz w:val="24"/>
        </w:rPr>
      </w:pPr>
    </w:p>
    <w:p w14:paraId="3F2A837C" w14:textId="77777777" w:rsidR="00740D05" w:rsidRDefault="00740D05" w:rsidP="006E2324">
      <w:pPr>
        <w:pStyle w:val="Heading3"/>
        <w:spacing w:after="120"/>
        <w:divId w:val="1860118415"/>
      </w:pPr>
      <w:bookmarkStart w:id="164" w:name="_Toc192606155"/>
      <w:proofErr w:type="spellStart"/>
      <w:r>
        <w:t>CertificateExtension</w:t>
      </w:r>
      <w:bookmarkEnd w:id="164"/>
      <w:proofErr w:type="spellEnd"/>
    </w:p>
    <w:p w14:paraId="5D03141F" w14:textId="77777777" w:rsidR="00740D05" w:rsidRDefault="00740D05" w:rsidP="006E2324">
      <w:pPr>
        <w:pStyle w:val="NormalWeb"/>
        <w:spacing w:after="120"/>
        <w:divId w:val="1860118415"/>
        <w:rPr>
          <w:rFonts w:eastAsiaTheme="minorEastAsia"/>
        </w:rPr>
      </w:pPr>
      <w:r>
        <w:t xml:space="preserve">The </w:t>
      </w:r>
      <w:proofErr w:type="spellStart"/>
      <w:r>
        <w:rPr>
          <w:rStyle w:val="Emphasis"/>
        </w:rPr>
        <w:t>CertificateExtension</w:t>
      </w:r>
      <w:proofErr w:type="spellEnd"/>
      <w:r>
        <w:t xml:space="preserve"> complex type has </w:t>
      </w:r>
      <w:r>
        <w:rPr>
          <w:b/>
          <w:bCs/>
        </w:rPr>
        <w:t>no attributes</w:t>
      </w:r>
    </w:p>
    <w:p w14:paraId="5A27CE90" w14:textId="77777777" w:rsidR="00740D05" w:rsidRDefault="00740D05" w:rsidP="006E2324">
      <w:pPr>
        <w:pStyle w:val="Heading4"/>
        <w:spacing w:after="120"/>
        <w:divId w:val="1860118415"/>
      </w:pPr>
      <w:r>
        <w:t>Sub-elements</w:t>
      </w:r>
    </w:p>
    <w:p w14:paraId="442C5A55" w14:textId="77777777" w:rsidR="00740D05" w:rsidRDefault="00740D05" w:rsidP="006E2324">
      <w:pPr>
        <w:pStyle w:val="NormalWeb"/>
        <w:spacing w:after="120"/>
        <w:divId w:val="1860118415"/>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1552"/>
        <w:gridCol w:w="1497"/>
        <w:gridCol w:w="5069"/>
      </w:tblGrid>
      <w:tr w:rsidR="00740D05" w14:paraId="5A69774E" w14:textId="77777777">
        <w:trPr>
          <w:divId w:val="1860118415"/>
          <w:tblCellSpacing w:w="15" w:type="dxa"/>
        </w:trPr>
        <w:tc>
          <w:tcPr>
            <w:tcW w:w="0" w:type="auto"/>
            <w:shd w:val="clear" w:color="auto" w:fill="008000"/>
            <w:tcMar>
              <w:top w:w="45" w:type="dxa"/>
              <w:left w:w="45" w:type="dxa"/>
              <w:bottom w:w="45" w:type="dxa"/>
              <w:right w:w="45" w:type="dxa"/>
            </w:tcMar>
            <w:vAlign w:val="center"/>
            <w:hideMark/>
          </w:tcPr>
          <w:p w14:paraId="7492378E"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86A4A2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0AAC475"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23F88A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53B4890B" w14:textId="77777777">
        <w:trPr>
          <w:divId w:val="1860118415"/>
          <w:tblCellSpacing w:w="15" w:type="dxa"/>
        </w:trPr>
        <w:tc>
          <w:tcPr>
            <w:tcW w:w="0" w:type="auto"/>
            <w:tcMar>
              <w:top w:w="15" w:type="dxa"/>
              <w:left w:w="45" w:type="dxa"/>
              <w:bottom w:w="15" w:type="dxa"/>
              <w:right w:w="45" w:type="dxa"/>
            </w:tcMar>
            <w:hideMark/>
          </w:tcPr>
          <w:p w14:paraId="1B12DDFB" w14:textId="77777777" w:rsidR="00740D05" w:rsidRDefault="00740D05" w:rsidP="006E2324">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3DDAAD37"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933F851"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29C9ED08"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certificate extension as specified by the </w:t>
            </w:r>
            <w:proofErr w:type="spellStart"/>
            <w:r>
              <w:rPr>
                <w:rFonts w:ascii="Trebuchet MS" w:hAnsi="Trebuchet MS"/>
                <w:szCs w:val="20"/>
              </w:rPr>
              <w:t>OpenGroup</w:t>
            </w:r>
            <w:proofErr w:type="spellEnd"/>
            <w:r>
              <w:rPr>
                <w:rFonts w:ascii="Trebuchet MS" w:hAnsi="Trebuchet MS"/>
                <w:szCs w:val="20"/>
              </w:rPr>
              <w:t xml:space="preserve">. </w:t>
            </w:r>
          </w:p>
          <w:p w14:paraId="429708D3"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373A53FB"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RULE:23.16.4.1-1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740D05" w14:paraId="3DD97AD5" w14:textId="77777777">
        <w:trPr>
          <w:divId w:val="1860118415"/>
          <w:tblCellSpacing w:w="15" w:type="dxa"/>
        </w:trPr>
        <w:tc>
          <w:tcPr>
            <w:tcW w:w="0" w:type="auto"/>
            <w:tcMar>
              <w:top w:w="15" w:type="dxa"/>
              <w:left w:w="45" w:type="dxa"/>
              <w:bottom w:w="15" w:type="dxa"/>
              <w:right w:w="45" w:type="dxa"/>
            </w:tcMar>
            <w:hideMark/>
          </w:tcPr>
          <w:p w14:paraId="4FFA4210" w14:textId="77777777" w:rsidR="00740D05" w:rsidRDefault="00740D05" w:rsidP="006E2324">
            <w:pPr>
              <w:spacing w:after="120"/>
              <w:rPr>
                <w:rFonts w:ascii="Trebuchet MS" w:hAnsi="Trebuchet MS"/>
                <w:szCs w:val="20"/>
              </w:rPr>
            </w:pPr>
            <w:r>
              <w:rPr>
                <w:rFonts w:ascii="Trebuchet MS" w:hAnsi="Trebuchet MS"/>
                <w:szCs w:val="20"/>
              </w:rPr>
              <w:lastRenderedPageBreak/>
              <w:t>Critical</w:t>
            </w:r>
          </w:p>
        </w:tc>
        <w:tc>
          <w:tcPr>
            <w:tcW w:w="0" w:type="auto"/>
            <w:tcMar>
              <w:top w:w="15" w:type="dxa"/>
              <w:left w:w="45" w:type="dxa"/>
              <w:bottom w:w="15" w:type="dxa"/>
              <w:right w:w="45" w:type="dxa"/>
            </w:tcMar>
            <w:hideMark/>
          </w:tcPr>
          <w:p w14:paraId="4EC53C33"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7FA348F0"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6322C47"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Critical</w:t>
            </w:r>
            <w:r>
              <w:rPr>
                <w:rFonts w:ascii="Trebuchet MS" w:hAnsi="Trebuchet MS"/>
                <w:szCs w:val="20"/>
              </w:rPr>
              <w:t xml:space="preserve"> indicates that this certificate extension is critical. </w:t>
            </w:r>
          </w:p>
        </w:tc>
      </w:tr>
      <w:tr w:rsidR="00740D05" w14:paraId="635C6B68" w14:textId="77777777">
        <w:trPr>
          <w:divId w:val="1860118415"/>
          <w:tblCellSpacing w:w="15" w:type="dxa"/>
        </w:trPr>
        <w:tc>
          <w:tcPr>
            <w:tcW w:w="0" w:type="auto"/>
            <w:tcMar>
              <w:top w:w="15" w:type="dxa"/>
              <w:left w:w="45" w:type="dxa"/>
              <w:bottom w:w="15" w:type="dxa"/>
              <w:right w:w="45" w:type="dxa"/>
            </w:tcMar>
            <w:hideMark/>
          </w:tcPr>
          <w:p w14:paraId="5B4A0B74" w14:textId="77777777" w:rsidR="00740D05" w:rsidRDefault="00740D05" w:rsidP="006E2324">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42A64552" w14:textId="77777777" w:rsidR="00740D05" w:rsidRDefault="00740D05" w:rsidP="006E2324">
            <w:pPr>
              <w:spacing w:after="120"/>
              <w:rPr>
                <w:rFonts w:ascii="Trebuchet MS" w:hAnsi="Trebuchet MS"/>
                <w:szCs w:val="20"/>
              </w:rPr>
            </w:pPr>
            <w:proofErr w:type="gramStart"/>
            <w:r>
              <w:rPr>
                <w:rFonts w:ascii="Trebuchet MS" w:hAnsi="Trebuchet MS"/>
                <w:szCs w:val="20"/>
              </w:rPr>
              <w:t>xs:base</w:t>
            </w:r>
            <w:proofErr w:type="gramEnd"/>
            <w:r>
              <w:rPr>
                <w:rFonts w:ascii="Trebuchet MS" w:hAnsi="Trebuchet MS"/>
                <w:szCs w:val="20"/>
              </w:rPr>
              <w:t>64Binary</w:t>
            </w:r>
          </w:p>
        </w:tc>
        <w:tc>
          <w:tcPr>
            <w:tcW w:w="0" w:type="auto"/>
            <w:tcMar>
              <w:top w:w="15" w:type="dxa"/>
              <w:left w:w="45" w:type="dxa"/>
              <w:bottom w:w="15" w:type="dxa"/>
              <w:right w:w="45" w:type="dxa"/>
            </w:tcMar>
            <w:hideMark/>
          </w:tcPr>
          <w:p w14:paraId="7FBE2F01"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E1E3FDC"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certificate field. </w:t>
            </w:r>
          </w:p>
          <w:p w14:paraId="2984B690"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RULE:23.16.4.1-2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6B915E5A" w14:textId="77777777" w:rsidR="00740D05" w:rsidRDefault="00740D05" w:rsidP="006E2324">
      <w:pPr>
        <w:spacing w:after="120"/>
        <w:divId w:val="1860118415"/>
        <w:rPr>
          <w:sz w:val="24"/>
        </w:rPr>
      </w:pPr>
      <w:r>
        <w:br/>
      </w:r>
    </w:p>
    <w:p w14:paraId="42DDA046" w14:textId="77777777" w:rsidR="00740D05" w:rsidRDefault="00740D05" w:rsidP="006E2324">
      <w:pPr>
        <w:pStyle w:val="Heading2"/>
        <w:spacing w:after="120"/>
        <w:divId w:val="186602493"/>
      </w:pPr>
      <w:bookmarkStart w:id="165" w:name="_Toc192606156"/>
      <w:r>
        <w:t>LXI Literals Schema</w:t>
      </w:r>
      <w:bookmarkEnd w:id="165"/>
    </w:p>
    <w:p w14:paraId="4B5A87C1" w14:textId="77777777" w:rsidR="00740D05" w:rsidRDefault="00740D05" w:rsidP="006E2324">
      <w:pPr>
        <w:pStyle w:val="NormalWeb"/>
        <w:spacing w:after="120"/>
        <w:divId w:val="186602493"/>
        <w:rPr>
          <w:rFonts w:eastAsiaTheme="minorEastAsia"/>
        </w:rPr>
      </w:pPr>
      <w:r>
        <w:t xml:space="preserve">The </w:t>
      </w:r>
      <w:proofErr w:type="spellStart"/>
      <w:r>
        <w:rPr>
          <w:rStyle w:val="Emphasis"/>
        </w:rPr>
        <w:t>LXILiterals</w:t>
      </w:r>
      <w:proofErr w:type="spellEnd"/>
      <w:r>
        <w:t xml:space="preserve"> schema contains a single element with optional arbitrary attributes. It is used to pass arbitrary data to a method. As such, it does not provide syntactic validation of parameters. </w:t>
      </w:r>
    </w:p>
    <w:p w14:paraId="6B16C749" w14:textId="77777777" w:rsidR="00740D05" w:rsidRDefault="00740D05" w:rsidP="006E2324">
      <w:pPr>
        <w:pStyle w:val="NormalWeb"/>
        <w:spacing w:after="120"/>
        <w:divId w:val="186602493"/>
      </w:pPr>
      <w:r>
        <w:t xml:space="preserve">This schema is intended to be used by methods that require minimal </w:t>
      </w:r>
      <w:proofErr w:type="gramStart"/>
      <w:r>
        <w:t>parameters, and</w:t>
      </w:r>
      <w:proofErr w:type="gramEnd"/>
      <w:r>
        <w:t xml:space="preserve"> would derive very little benefit from schema-based syntactic validation. </w:t>
      </w:r>
    </w:p>
    <w:p w14:paraId="63E822FE" w14:textId="77777777" w:rsidR="00740D05" w:rsidRDefault="00740D05" w:rsidP="006E2324">
      <w:pPr>
        <w:pStyle w:val="NormalWeb"/>
        <w:spacing w:after="120"/>
        <w:divId w:val="186602493"/>
      </w:pPr>
      <w:r>
        <w:t xml:space="preserve">Methods that utilize this schema must document the attribute names and types used. </w:t>
      </w:r>
    </w:p>
    <w:p w14:paraId="5B9364A1" w14:textId="77777777" w:rsidR="00740D05" w:rsidRDefault="00740D05" w:rsidP="006E2324">
      <w:pPr>
        <w:pStyle w:val="NormalWeb"/>
        <w:spacing w:after="120"/>
        <w:divId w:val="806437325"/>
      </w:pPr>
      <w:r>
        <w:rPr>
          <w:b/>
          <w:bCs/>
        </w:rPr>
        <w:t>This schema specifies the XML namespace:</w:t>
      </w:r>
    </w:p>
    <w:p w14:paraId="40886614" w14:textId="77777777" w:rsidR="00740D05" w:rsidRDefault="00740D05" w:rsidP="006E2324">
      <w:pPr>
        <w:pStyle w:val="NormalWeb"/>
        <w:spacing w:after="120"/>
        <w:ind w:left="1224"/>
        <w:divId w:val="806437325"/>
      </w:pPr>
      <w:r>
        <w:rPr>
          <w:rStyle w:val="Emphasis"/>
        </w:rPr>
        <w:t>http://lxistandard.org/schemas/LXILiterals/1.0</w:t>
      </w:r>
      <w:r>
        <w:t xml:space="preserve">, version: </w:t>
      </w:r>
      <w:r>
        <w:rPr>
          <w:rStyle w:val="Emphasis"/>
        </w:rPr>
        <w:t>1.0</w:t>
      </w:r>
      <w:r>
        <w:br/>
      </w:r>
      <w:r>
        <w:rPr>
          <w:rStyle w:val="Emphasis"/>
        </w:rPr>
        <w:t>Editorial date: September 28, 2023</w:t>
      </w:r>
    </w:p>
    <w:p w14:paraId="4BC0F531" w14:textId="77777777" w:rsidR="00740D05" w:rsidRDefault="00740D05" w:rsidP="006E2324">
      <w:pPr>
        <w:pStyle w:val="Heading3"/>
        <w:spacing w:after="120"/>
        <w:divId w:val="1860118415"/>
      </w:pPr>
      <w:bookmarkStart w:id="166" w:name="_Toc192606157"/>
      <w:proofErr w:type="spellStart"/>
      <w:r>
        <w:t>LXILiterals</w:t>
      </w:r>
      <w:bookmarkEnd w:id="166"/>
      <w:proofErr w:type="spellEnd"/>
    </w:p>
    <w:p w14:paraId="448B302B" w14:textId="77777777" w:rsidR="00740D05" w:rsidRDefault="00740D05" w:rsidP="006E2324">
      <w:pPr>
        <w:pStyle w:val="NormalWeb"/>
        <w:spacing w:after="120"/>
        <w:divId w:val="2001233322"/>
        <w:rPr>
          <w:rFonts w:eastAsiaTheme="minorEastAsia"/>
        </w:rPr>
      </w:pPr>
      <w:proofErr w:type="spellStart"/>
      <w:r>
        <w:rPr>
          <w:rStyle w:val="Emphasis"/>
        </w:rPr>
        <w:t>LXILiterals</w:t>
      </w:r>
      <w:proofErr w:type="spellEnd"/>
      <w:r>
        <w:t xml:space="preserve"> contains arbitrary attributes that can be used to pass parameters of arbitrary types and names to REST methods. </w:t>
      </w:r>
    </w:p>
    <w:p w14:paraId="2AC3B385" w14:textId="77777777" w:rsidR="00740D05" w:rsidRDefault="00740D05" w:rsidP="006E2324">
      <w:pPr>
        <w:pStyle w:val="NormalWeb"/>
        <w:spacing w:after="120"/>
        <w:divId w:val="2001233322"/>
      </w:pPr>
      <w:r>
        <w:t xml:space="preserve">Methods that utilize this schema must document the attribute names and types used. </w:t>
      </w:r>
    </w:p>
    <w:p w14:paraId="30CABD40" w14:textId="77777777" w:rsidR="00740D05" w:rsidRDefault="00740D05" w:rsidP="006E2324">
      <w:pPr>
        <w:pStyle w:val="Heading4"/>
        <w:spacing w:after="120"/>
        <w:divId w:val="1860118415"/>
      </w:pPr>
      <w:r>
        <w:t>Attributes</w:t>
      </w:r>
    </w:p>
    <w:tbl>
      <w:tblPr>
        <w:tblW w:w="5000" w:type="pct"/>
        <w:tblCellMar>
          <w:left w:w="0" w:type="dxa"/>
          <w:right w:w="0" w:type="dxa"/>
        </w:tblCellMar>
        <w:tblLook w:val="04A0" w:firstRow="1" w:lastRow="0" w:firstColumn="1" w:lastColumn="0" w:noHBand="0" w:noVBand="1"/>
      </w:tblPr>
      <w:tblGrid>
        <w:gridCol w:w="1290"/>
        <w:gridCol w:w="1809"/>
        <w:gridCol w:w="480"/>
        <w:gridCol w:w="5781"/>
      </w:tblGrid>
      <w:tr w:rsidR="00740D05" w14:paraId="33837A2E" w14:textId="77777777">
        <w:trPr>
          <w:divId w:val="1860118415"/>
        </w:trPr>
        <w:tc>
          <w:tcPr>
            <w:tcW w:w="0" w:type="auto"/>
            <w:shd w:val="clear" w:color="auto" w:fill="100080"/>
            <w:tcMar>
              <w:top w:w="45" w:type="dxa"/>
              <w:left w:w="45" w:type="dxa"/>
              <w:bottom w:w="45" w:type="dxa"/>
              <w:right w:w="45" w:type="dxa"/>
            </w:tcMar>
            <w:vAlign w:val="center"/>
            <w:hideMark/>
          </w:tcPr>
          <w:p w14:paraId="6CCB021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31CDF6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5B3A71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81D34E9"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740D05" w14:paraId="6789696A" w14:textId="77777777">
        <w:trPr>
          <w:divId w:val="1860118415"/>
        </w:trPr>
        <w:tc>
          <w:tcPr>
            <w:tcW w:w="0" w:type="auto"/>
            <w:tcMar>
              <w:top w:w="15" w:type="dxa"/>
              <w:left w:w="45" w:type="dxa"/>
              <w:bottom w:w="15" w:type="dxa"/>
              <w:right w:w="45" w:type="dxa"/>
            </w:tcMar>
            <w:hideMark/>
          </w:tcPr>
          <w:p w14:paraId="55F2FEA4" w14:textId="77777777" w:rsidR="00740D05" w:rsidRDefault="00740D05" w:rsidP="006E2324">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5"/>
            </w:tblGrid>
            <w:tr w:rsidR="00740D05" w14:paraId="14D2D5E5" w14:textId="77777777">
              <w:tc>
                <w:tcPr>
                  <w:tcW w:w="0" w:type="auto"/>
                  <w:tcMar>
                    <w:top w:w="15" w:type="dxa"/>
                    <w:left w:w="45" w:type="dxa"/>
                    <w:bottom w:w="15" w:type="dxa"/>
                    <w:right w:w="45" w:type="dxa"/>
                  </w:tcMar>
                  <w:hideMark/>
                </w:tcPr>
                <w:p w14:paraId="661FC1CD" w14:textId="77777777" w:rsidR="00740D05" w:rsidRDefault="00740D05" w:rsidP="006E2324">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B5AC8B6" w14:textId="77777777" w:rsidR="00740D05" w:rsidRDefault="00740D05" w:rsidP="006E2324">
                  <w:pPr>
                    <w:spacing w:after="120"/>
                    <w:rPr>
                      <w:rFonts w:ascii="Trebuchet MS" w:hAnsi="Trebuchet MS"/>
                      <w:szCs w:val="20"/>
                    </w:rPr>
                  </w:pPr>
                  <w:r>
                    <w:rPr>
                      <w:rStyle w:val="Emphasis"/>
                      <w:rFonts w:ascii="Trebuchet MS" w:hAnsi="Trebuchet MS"/>
                      <w:szCs w:val="20"/>
                    </w:rPr>
                    <w:t>Any type</w:t>
                  </w:r>
                </w:p>
              </w:tc>
            </w:tr>
            <w:tr w:rsidR="00740D05" w14:paraId="092A3AFF" w14:textId="77777777">
              <w:tc>
                <w:tcPr>
                  <w:tcW w:w="0" w:type="auto"/>
                  <w:tcMar>
                    <w:top w:w="15" w:type="dxa"/>
                    <w:left w:w="45" w:type="dxa"/>
                    <w:bottom w:w="15" w:type="dxa"/>
                    <w:right w:w="45" w:type="dxa"/>
                  </w:tcMar>
                  <w:hideMark/>
                </w:tcPr>
                <w:p w14:paraId="77647BB1" w14:textId="77777777" w:rsidR="00740D05" w:rsidRDefault="00740D05" w:rsidP="006E2324">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4EA3CC5" w14:textId="77777777" w:rsidR="00740D05" w:rsidRDefault="00740D05" w:rsidP="006E2324">
                  <w:pPr>
                    <w:spacing w:after="120"/>
                    <w:rPr>
                      <w:rFonts w:ascii="Trebuchet MS" w:hAnsi="Trebuchet MS"/>
                      <w:szCs w:val="20"/>
                    </w:rPr>
                  </w:pPr>
                  <w:r>
                    <w:rPr>
                      <w:rStyle w:val="Emphasis"/>
                      <w:rFonts w:ascii="Trebuchet MS" w:hAnsi="Trebuchet MS"/>
                      <w:szCs w:val="20"/>
                    </w:rPr>
                    <w:t>Optional</w:t>
                  </w:r>
                </w:p>
              </w:tc>
            </w:tr>
            <w:tr w:rsidR="00740D05" w14:paraId="4AA27ECE" w14:textId="77777777">
              <w:tc>
                <w:tcPr>
                  <w:tcW w:w="0" w:type="auto"/>
                  <w:tcMar>
                    <w:top w:w="15" w:type="dxa"/>
                    <w:left w:w="45" w:type="dxa"/>
                    <w:bottom w:w="15" w:type="dxa"/>
                    <w:right w:w="45" w:type="dxa"/>
                  </w:tcMar>
                  <w:hideMark/>
                </w:tcPr>
                <w:p w14:paraId="3425EB8E" w14:textId="77777777" w:rsidR="00740D05" w:rsidRDefault="00740D05" w:rsidP="006E2324">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DCA72CA" w14:textId="77777777" w:rsidR="00740D05" w:rsidRDefault="00740D05" w:rsidP="006E2324">
                  <w:pPr>
                    <w:spacing w:after="120"/>
                    <w:rPr>
                      <w:rFonts w:ascii="Trebuchet MS" w:hAnsi="Trebuchet MS"/>
                      <w:szCs w:val="20"/>
                    </w:rPr>
                  </w:pPr>
                  <w:r>
                    <w:rPr>
                      <w:rStyle w:val="Emphasis"/>
                      <w:rFonts w:ascii="Trebuchet MS" w:hAnsi="Trebuchet MS"/>
                      <w:szCs w:val="20"/>
                    </w:rPr>
                    <w:t>NA</w:t>
                  </w:r>
                </w:p>
              </w:tc>
            </w:tr>
          </w:tbl>
          <w:p w14:paraId="56E7935B" w14:textId="77777777" w:rsidR="00740D05" w:rsidRDefault="00740D05" w:rsidP="006E2324">
            <w:pPr>
              <w:spacing w:after="120"/>
              <w:rPr>
                <w:rFonts w:ascii="Trebuchet MS" w:hAnsi="Trebuchet MS"/>
                <w:szCs w:val="20"/>
              </w:rPr>
            </w:pPr>
          </w:p>
        </w:tc>
        <w:tc>
          <w:tcPr>
            <w:tcW w:w="0" w:type="auto"/>
            <w:tcMar>
              <w:top w:w="15" w:type="dxa"/>
              <w:left w:w="45" w:type="dxa"/>
              <w:bottom w:w="15" w:type="dxa"/>
              <w:right w:w="45" w:type="dxa"/>
            </w:tcMar>
            <w:hideMark/>
          </w:tcPr>
          <w:p w14:paraId="0D0CE0D4" w14:textId="77777777" w:rsidR="00740D05" w:rsidRDefault="00740D05" w:rsidP="006E2324">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219E587"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Each attribute has an arbitrary name with an arbitrarily typed parameter. </w:t>
            </w:r>
          </w:p>
          <w:p w14:paraId="768754F1"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Must be implemented as required for parameters used in the method for which this is a parameter.</w:t>
            </w:r>
          </w:p>
          <w:p w14:paraId="40D286C7" w14:textId="77777777" w:rsidR="00740D05" w:rsidRDefault="00740D05" w:rsidP="006E2324">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D9E01A5" w14:textId="77777777" w:rsidR="00740D05" w:rsidRDefault="00740D05" w:rsidP="006E2324">
      <w:pPr>
        <w:spacing w:after="120"/>
        <w:divId w:val="1860118415"/>
        <w:rPr>
          <w:sz w:val="24"/>
        </w:rPr>
      </w:pPr>
    </w:p>
    <w:p w14:paraId="51B1CD43" w14:textId="77777777" w:rsidR="00740D05" w:rsidRDefault="00740D05" w:rsidP="006E2324">
      <w:pPr>
        <w:pStyle w:val="NormalWeb"/>
        <w:spacing w:after="120"/>
        <w:divId w:val="1860118415"/>
        <w:rPr>
          <w:rFonts w:eastAsiaTheme="minorEastAsia"/>
        </w:rPr>
      </w:pPr>
      <w:r>
        <w:t xml:space="preserve">The </w:t>
      </w:r>
      <w:proofErr w:type="spellStart"/>
      <w:r>
        <w:t>LXILiterals</w:t>
      </w:r>
      <w:proofErr w:type="spellEnd"/>
      <w:r>
        <w:t xml:space="preserve"> complex type has </w:t>
      </w:r>
      <w:r>
        <w:rPr>
          <w:b/>
          <w:bCs/>
        </w:rPr>
        <w:t xml:space="preserve">no </w:t>
      </w:r>
      <w:proofErr w:type="spellStart"/>
      <w:r>
        <w:rPr>
          <w:b/>
          <w:bCs/>
        </w:rPr>
        <w:t>subelements</w:t>
      </w:r>
      <w:proofErr w:type="spellEnd"/>
    </w:p>
    <w:p w14:paraId="2D1C77A1" w14:textId="77777777" w:rsidR="00740D05" w:rsidRDefault="00740D05" w:rsidP="006E2324">
      <w:pPr>
        <w:spacing w:after="120"/>
        <w:divId w:val="1860118415"/>
      </w:pPr>
      <w:r>
        <w:br/>
      </w:r>
    </w:p>
    <w:p w14:paraId="382631BB" w14:textId="77777777" w:rsidR="00740D05" w:rsidRDefault="00740D05" w:rsidP="006E2324">
      <w:pPr>
        <w:pStyle w:val="Heading2"/>
        <w:spacing w:after="120"/>
        <w:divId w:val="1860118415"/>
      </w:pPr>
      <w:bookmarkStart w:id="167" w:name="_Toc192606158"/>
      <w:r>
        <w:t>LXI Problem Details Schema</w:t>
      </w:r>
      <w:bookmarkEnd w:id="167"/>
    </w:p>
    <w:p w14:paraId="2C4EAF66" w14:textId="77777777" w:rsidR="00740D05" w:rsidRDefault="00740D05" w:rsidP="006E2324">
      <w:pPr>
        <w:pStyle w:val="NormalWeb"/>
        <w:spacing w:after="120"/>
        <w:divId w:val="1863283139"/>
        <w:rPr>
          <w:rFonts w:eastAsiaTheme="minorEastAsia"/>
        </w:rPr>
      </w:pPr>
      <w:r>
        <w:t xml:space="preserve">The LXI Problem Details schema provides detailed explanation from the device regarding HTTP operations that do not have an implicit response. Further detail could be an explanation of error conditions, or other device status regarding the invoked method. </w:t>
      </w:r>
    </w:p>
    <w:p w14:paraId="61AB9513" w14:textId="77777777" w:rsidR="00740D05" w:rsidRDefault="00740D05" w:rsidP="006E2324">
      <w:pPr>
        <w:pStyle w:val="NormalWeb"/>
        <w:spacing w:after="120"/>
        <w:divId w:val="1863283139"/>
      </w:pPr>
      <w:r>
        <w:t xml:space="preserve">If the HTTP response is OK (200), the </w:t>
      </w:r>
      <w:proofErr w:type="spellStart"/>
      <w:r>
        <w:rPr>
          <w:rStyle w:val="Emphasis"/>
        </w:rPr>
        <w:t>LXIProblemDetails</w:t>
      </w:r>
      <w:proofErr w:type="spellEnd"/>
      <w:r>
        <w:t xml:space="preserve"> response is not required. </w:t>
      </w:r>
    </w:p>
    <w:p w14:paraId="0E82DC83" w14:textId="77777777" w:rsidR="00740D05" w:rsidRDefault="00740D05" w:rsidP="006E2324">
      <w:pPr>
        <w:pStyle w:val="NormalWeb"/>
        <w:spacing w:after="120"/>
        <w:divId w:val="1863283139"/>
      </w:pPr>
      <w:r>
        <w:lastRenderedPageBreak/>
        <w:t xml:space="preserve">For some use cases, such as determining authentication requirements, it may be appropriate for a client to intentionally generate an HTTP error then use this structure and the response headers to determine the requirements to access the designated resource. </w:t>
      </w:r>
    </w:p>
    <w:p w14:paraId="4D524290" w14:textId="77777777" w:rsidR="00740D05" w:rsidRDefault="00740D05" w:rsidP="006E2324">
      <w:pPr>
        <w:pStyle w:val="NormalWeb"/>
        <w:spacing w:after="120"/>
        <w:divId w:val="1863283139"/>
      </w:pPr>
      <w:r>
        <w:t xml:space="preserve">In such cases, the information in this element may be redundant with information also available from response headers. </w:t>
      </w:r>
    </w:p>
    <w:p w14:paraId="67D07842" w14:textId="77777777" w:rsidR="00740D05" w:rsidRDefault="00740D05" w:rsidP="006E2324">
      <w:pPr>
        <w:pStyle w:val="NormalWeb"/>
        <w:spacing w:after="120"/>
        <w:divId w:val="1863283139"/>
      </w:pPr>
      <w:r>
        <w:rPr>
          <w:b/>
          <w:bCs/>
        </w:rPr>
        <w:t>RULE:23.18-1</w:t>
      </w:r>
      <w:r>
        <w:t xml:space="preserve"> Devices shall return the </w:t>
      </w:r>
      <w:proofErr w:type="spellStart"/>
      <w:r>
        <w:rPr>
          <w:rStyle w:val="Emphasis"/>
        </w:rPr>
        <w:t>LXIProblemDetails</w:t>
      </w:r>
      <w:proofErr w:type="spellEnd"/>
      <w:r>
        <w:t xml:space="preserve"> when the LXI API generates 40X errors. </w:t>
      </w:r>
    </w:p>
    <w:p w14:paraId="43A27609" w14:textId="77777777" w:rsidR="00740D05" w:rsidRDefault="00740D05" w:rsidP="006E2324">
      <w:pPr>
        <w:pStyle w:val="NormalWeb"/>
        <w:spacing w:after="120"/>
        <w:divId w:val="1598831823"/>
      </w:pPr>
      <w:r>
        <w:rPr>
          <w:b/>
          <w:bCs/>
        </w:rPr>
        <w:t>This schema specifies the XML namespace:</w:t>
      </w:r>
    </w:p>
    <w:p w14:paraId="4A970CFD" w14:textId="77777777" w:rsidR="00740D05" w:rsidRDefault="00740D05" w:rsidP="006E2324">
      <w:pPr>
        <w:pStyle w:val="NormalWeb"/>
        <w:spacing w:after="120"/>
        <w:ind w:left="1224"/>
        <w:divId w:val="1598831823"/>
      </w:pPr>
      <w:r>
        <w:rPr>
          <w:rStyle w:val="Emphasis"/>
        </w:rPr>
        <w:t>http://lxistandard.org/schemas/LXIProblemDetails/1.0</w:t>
      </w:r>
      <w:r>
        <w:t xml:space="preserve">, version: </w:t>
      </w:r>
      <w:r>
        <w:rPr>
          <w:rStyle w:val="Emphasis"/>
        </w:rPr>
        <w:t>1.0</w:t>
      </w:r>
      <w:r>
        <w:br/>
      </w:r>
      <w:r>
        <w:rPr>
          <w:rStyle w:val="Emphasis"/>
        </w:rPr>
        <w:t>Editorial date: September 28, 2023</w:t>
      </w:r>
    </w:p>
    <w:p w14:paraId="1FDA17F5" w14:textId="77777777" w:rsidR="00740D05" w:rsidRDefault="00740D05" w:rsidP="006E2324">
      <w:pPr>
        <w:pStyle w:val="Heading3"/>
        <w:spacing w:after="120"/>
        <w:divId w:val="1860118415"/>
      </w:pPr>
      <w:bookmarkStart w:id="168" w:name="_Toc192606159"/>
      <w:proofErr w:type="spellStart"/>
      <w:r>
        <w:t>LXIProblemDetails</w:t>
      </w:r>
      <w:bookmarkEnd w:id="168"/>
      <w:proofErr w:type="spellEnd"/>
    </w:p>
    <w:p w14:paraId="0CD5E7E0" w14:textId="77777777" w:rsidR="00740D05" w:rsidRDefault="00740D05" w:rsidP="006E2324">
      <w:pPr>
        <w:pStyle w:val="NormalWeb"/>
        <w:spacing w:after="120"/>
        <w:divId w:val="1596089277"/>
        <w:rPr>
          <w:rFonts w:eastAsiaTheme="minorEastAsia"/>
        </w:rPr>
      </w:pPr>
      <w:r>
        <w:t xml:space="preserve">The LXI </w:t>
      </w:r>
      <w:proofErr w:type="spellStart"/>
      <w:r>
        <w:t>ProblemDetails</w:t>
      </w:r>
      <w:proofErr w:type="spellEnd"/>
      <w:r>
        <w:t xml:space="preserve"> element contains the details related to an HTTP error. </w:t>
      </w:r>
    </w:p>
    <w:p w14:paraId="052D3600" w14:textId="77777777" w:rsidR="00740D05" w:rsidRDefault="00740D05" w:rsidP="006E2324">
      <w:pPr>
        <w:pStyle w:val="NormalWeb"/>
        <w:spacing w:after="120"/>
        <w:divId w:val="1860118415"/>
      </w:pPr>
      <w:r>
        <w:t xml:space="preserve">The </w:t>
      </w:r>
      <w:proofErr w:type="spellStart"/>
      <w:r>
        <w:rPr>
          <w:rStyle w:val="Emphasis"/>
        </w:rPr>
        <w:t>LXIProblemDetails</w:t>
      </w:r>
      <w:proofErr w:type="spellEnd"/>
      <w:r>
        <w:t xml:space="preserve"> complex type has </w:t>
      </w:r>
      <w:r>
        <w:rPr>
          <w:b/>
          <w:bCs/>
        </w:rPr>
        <w:t>no attributes</w:t>
      </w:r>
    </w:p>
    <w:p w14:paraId="327D4543" w14:textId="77777777" w:rsidR="00740D05" w:rsidRDefault="00740D05" w:rsidP="006E2324">
      <w:pPr>
        <w:pStyle w:val="Heading4"/>
        <w:spacing w:after="120"/>
        <w:divId w:val="1860118415"/>
      </w:pPr>
      <w:r>
        <w:t>Sub-elements</w:t>
      </w:r>
    </w:p>
    <w:p w14:paraId="0AD6FC13" w14:textId="77777777" w:rsidR="00740D05" w:rsidRDefault="00740D05" w:rsidP="006E2324">
      <w:pPr>
        <w:pStyle w:val="NormalWeb"/>
        <w:spacing w:after="120"/>
        <w:divId w:val="1860118415"/>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880"/>
        <w:gridCol w:w="1497"/>
        <w:gridCol w:w="5805"/>
      </w:tblGrid>
      <w:tr w:rsidR="00740D05" w14:paraId="08B53C44" w14:textId="77777777">
        <w:trPr>
          <w:divId w:val="1860118415"/>
          <w:tblCellSpacing w:w="15" w:type="dxa"/>
        </w:trPr>
        <w:tc>
          <w:tcPr>
            <w:tcW w:w="0" w:type="auto"/>
            <w:shd w:val="clear" w:color="auto" w:fill="008000"/>
            <w:tcMar>
              <w:top w:w="45" w:type="dxa"/>
              <w:left w:w="45" w:type="dxa"/>
              <w:bottom w:w="45" w:type="dxa"/>
              <w:right w:w="45" w:type="dxa"/>
            </w:tcMar>
            <w:vAlign w:val="center"/>
            <w:hideMark/>
          </w:tcPr>
          <w:p w14:paraId="74912B7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03E11F0"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842C83A"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5084112"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2AF7E984" w14:textId="77777777">
        <w:trPr>
          <w:divId w:val="1860118415"/>
          <w:tblCellSpacing w:w="15" w:type="dxa"/>
        </w:trPr>
        <w:tc>
          <w:tcPr>
            <w:tcW w:w="0" w:type="auto"/>
            <w:tcMar>
              <w:top w:w="15" w:type="dxa"/>
              <w:left w:w="45" w:type="dxa"/>
              <w:bottom w:w="15" w:type="dxa"/>
              <w:right w:w="45" w:type="dxa"/>
            </w:tcMar>
            <w:hideMark/>
          </w:tcPr>
          <w:p w14:paraId="2BD59F52" w14:textId="77777777" w:rsidR="00740D05" w:rsidRDefault="00740D05" w:rsidP="006E2324">
            <w:pPr>
              <w:spacing w:after="120"/>
              <w:rPr>
                <w:rFonts w:ascii="Trebuchet MS" w:hAnsi="Trebuchet MS"/>
                <w:szCs w:val="20"/>
              </w:rPr>
            </w:pPr>
            <w:r>
              <w:rPr>
                <w:rFonts w:ascii="Trebuchet MS" w:hAnsi="Trebuchet MS"/>
                <w:szCs w:val="20"/>
              </w:rPr>
              <w:t>Title</w:t>
            </w:r>
          </w:p>
        </w:tc>
        <w:tc>
          <w:tcPr>
            <w:tcW w:w="0" w:type="auto"/>
            <w:tcMar>
              <w:top w:w="15" w:type="dxa"/>
              <w:left w:w="45" w:type="dxa"/>
              <w:bottom w:w="15" w:type="dxa"/>
              <w:right w:w="45" w:type="dxa"/>
            </w:tcMar>
            <w:hideMark/>
          </w:tcPr>
          <w:p w14:paraId="3D4DE37B"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01CC597"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AD51EE1"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High level description of the method result, consistent with the HTTP status code returned. </w:t>
            </w:r>
          </w:p>
          <w:p w14:paraId="7D0E5C4D"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RULE:23.18.1.1-1</w:t>
            </w:r>
            <w:r>
              <w:rPr>
                <w:rFonts w:ascii="Trebuchet MS" w:hAnsi="Trebuchet MS"/>
                <w:szCs w:val="20"/>
              </w:rPr>
              <w:t xml:space="preserve"> </w:t>
            </w:r>
            <w:r>
              <w:rPr>
                <w:rStyle w:val="Emphasis"/>
                <w:rFonts w:ascii="Trebuchet MS" w:hAnsi="Trebuchet MS"/>
                <w:szCs w:val="20"/>
              </w:rPr>
              <w:t>Title</w:t>
            </w:r>
            <w:r>
              <w:rPr>
                <w:rFonts w:ascii="Trebuchet MS" w:hAnsi="Trebuchet MS"/>
                <w:szCs w:val="20"/>
              </w:rPr>
              <w:t xml:space="preserve"> shall be included. </w:t>
            </w:r>
          </w:p>
        </w:tc>
      </w:tr>
      <w:tr w:rsidR="00740D05" w14:paraId="3F096C37" w14:textId="77777777">
        <w:trPr>
          <w:divId w:val="1860118415"/>
          <w:tblCellSpacing w:w="15" w:type="dxa"/>
        </w:trPr>
        <w:tc>
          <w:tcPr>
            <w:tcW w:w="0" w:type="auto"/>
            <w:tcMar>
              <w:top w:w="15" w:type="dxa"/>
              <w:left w:w="45" w:type="dxa"/>
              <w:bottom w:w="15" w:type="dxa"/>
              <w:right w:w="45" w:type="dxa"/>
            </w:tcMar>
            <w:hideMark/>
          </w:tcPr>
          <w:p w14:paraId="03C62408" w14:textId="77777777" w:rsidR="00740D05" w:rsidRDefault="00740D05" w:rsidP="006E2324">
            <w:pPr>
              <w:spacing w:after="120"/>
              <w:rPr>
                <w:rFonts w:ascii="Trebuchet MS" w:hAnsi="Trebuchet MS"/>
                <w:szCs w:val="20"/>
              </w:rPr>
            </w:pPr>
            <w:r>
              <w:rPr>
                <w:rFonts w:ascii="Trebuchet MS" w:hAnsi="Trebuchet MS"/>
                <w:szCs w:val="20"/>
              </w:rPr>
              <w:t>Detail</w:t>
            </w:r>
          </w:p>
        </w:tc>
        <w:tc>
          <w:tcPr>
            <w:tcW w:w="0" w:type="auto"/>
            <w:tcMar>
              <w:top w:w="15" w:type="dxa"/>
              <w:left w:w="45" w:type="dxa"/>
              <w:bottom w:w="15" w:type="dxa"/>
              <w:right w:w="45" w:type="dxa"/>
            </w:tcMar>
            <w:hideMark/>
          </w:tcPr>
          <w:p w14:paraId="6360E76C"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79B13FF"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35AD77C"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Detail regarding the specific method status, for instance, the nature of a syntactic error. </w:t>
            </w:r>
          </w:p>
        </w:tc>
      </w:tr>
      <w:tr w:rsidR="00740D05" w14:paraId="369FB240" w14:textId="77777777">
        <w:trPr>
          <w:divId w:val="1860118415"/>
          <w:tblCellSpacing w:w="15" w:type="dxa"/>
        </w:trPr>
        <w:tc>
          <w:tcPr>
            <w:tcW w:w="0" w:type="auto"/>
            <w:tcMar>
              <w:top w:w="15" w:type="dxa"/>
              <w:left w:w="45" w:type="dxa"/>
              <w:bottom w:w="15" w:type="dxa"/>
              <w:right w:w="45" w:type="dxa"/>
            </w:tcMar>
            <w:hideMark/>
          </w:tcPr>
          <w:p w14:paraId="67894E59" w14:textId="77777777" w:rsidR="00740D05" w:rsidRDefault="00740D05" w:rsidP="006E2324">
            <w:pPr>
              <w:spacing w:after="120"/>
              <w:rPr>
                <w:rFonts w:ascii="Trebuchet MS" w:hAnsi="Trebuchet MS"/>
                <w:szCs w:val="20"/>
              </w:rPr>
            </w:pPr>
            <w:r>
              <w:rPr>
                <w:rFonts w:ascii="Trebuchet MS" w:hAnsi="Trebuchet MS"/>
                <w:szCs w:val="20"/>
              </w:rPr>
              <w:t>Instance</w:t>
            </w:r>
          </w:p>
        </w:tc>
        <w:tc>
          <w:tcPr>
            <w:tcW w:w="0" w:type="auto"/>
            <w:tcMar>
              <w:top w:w="15" w:type="dxa"/>
              <w:left w:w="45" w:type="dxa"/>
              <w:bottom w:w="15" w:type="dxa"/>
              <w:right w:w="45" w:type="dxa"/>
            </w:tcMar>
            <w:hideMark/>
          </w:tcPr>
          <w:p w14:paraId="198F9A68"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52334BD"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2AB0FE7" w14:textId="77777777" w:rsidR="00740D05" w:rsidRDefault="00740D05" w:rsidP="006E2324">
            <w:pPr>
              <w:pStyle w:val="NormalWeb"/>
              <w:spacing w:after="120"/>
              <w:rPr>
                <w:rFonts w:ascii="Trebuchet MS" w:eastAsiaTheme="minorEastAsia" w:hAnsi="Trebuchet MS"/>
                <w:szCs w:val="20"/>
              </w:rPr>
            </w:pPr>
            <w:r>
              <w:rPr>
                <w:rFonts w:ascii="Trebuchet MS" w:hAnsi="Trebuchet MS"/>
                <w:szCs w:val="20"/>
              </w:rPr>
              <w:t xml:space="preserve">Detail specific to the issue. </w:t>
            </w:r>
          </w:p>
          <w:p w14:paraId="178DD136"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For instance, for a syntax error this could contain details used to isolate and correct the problem, such as the line number or specific reference to a flawed syntactic element. </w:t>
            </w:r>
          </w:p>
        </w:tc>
      </w:tr>
    </w:tbl>
    <w:p w14:paraId="27860C7B" w14:textId="77777777" w:rsidR="00740D05" w:rsidRDefault="00740D05" w:rsidP="006E2324">
      <w:pPr>
        <w:spacing w:after="120"/>
        <w:divId w:val="1860118415"/>
        <w:rPr>
          <w:sz w:val="24"/>
        </w:rPr>
      </w:pPr>
      <w:r>
        <w:br/>
      </w:r>
    </w:p>
    <w:p w14:paraId="5C998C3F" w14:textId="77777777" w:rsidR="00740D05" w:rsidRDefault="00740D05" w:rsidP="006E2324">
      <w:pPr>
        <w:pStyle w:val="Heading2"/>
        <w:spacing w:after="120"/>
        <w:divId w:val="1860118415"/>
      </w:pPr>
      <w:bookmarkStart w:id="169" w:name="_Toc192606160"/>
      <w:r>
        <w:t>LXI Pending Details Schema</w:t>
      </w:r>
      <w:bookmarkEnd w:id="169"/>
    </w:p>
    <w:p w14:paraId="09A62442" w14:textId="77777777" w:rsidR="00740D05" w:rsidRDefault="00740D05" w:rsidP="006E2324">
      <w:pPr>
        <w:pStyle w:val="NormalWeb"/>
        <w:spacing w:after="120"/>
        <w:divId w:val="107167241"/>
        <w:rPr>
          <w:rFonts w:eastAsiaTheme="minorEastAsia"/>
        </w:rPr>
      </w:pPr>
      <w:r>
        <w:t xml:space="preserve">The LXI Pending Details schema provides detailed explanation from the server regarding HTTP operations that return an HTTP status of 202. The HTTP status of 202 indicates that the operation is pending. </w:t>
      </w:r>
    </w:p>
    <w:p w14:paraId="45C9A383" w14:textId="77777777" w:rsidR="00740D05" w:rsidRDefault="00740D05" w:rsidP="006E2324">
      <w:pPr>
        <w:pStyle w:val="NormalWeb"/>
        <w:spacing w:after="120"/>
        <w:divId w:val="107167241"/>
      </w:pPr>
      <w:r>
        <w:rPr>
          <w:b/>
          <w:bCs/>
        </w:rPr>
        <w:t>RULE:23.19-1</w:t>
      </w:r>
      <w:r>
        <w:t xml:space="preserve"> Schema-valid XML responses, as defined by this schema, shall be returned by devices to indicate pending operations. </w:t>
      </w:r>
    </w:p>
    <w:p w14:paraId="6392A085" w14:textId="77777777" w:rsidR="00740D05" w:rsidRDefault="00740D05" w:rsidP="006E2324">
      <w:pPr>
        <w:pStyle w:val="NormalWeb"/>
        <w:spacing w:after="120"/>
        <w:divId w:val="107167241"/>
      </w:pPr>
      <w:r>
        <w:rPr>
          <w:b/>
          <w:bCs/>
        </w:rPr>
        <w:t>OBSERVATION:</w:t>
      </w:r>
      <w:r>
        <w:t xml:space="preserve"> Other sections of this specification require that devices return the </w:t>
      </w:r>
      <w:proofErr w:type="spellStart"/>
      <w:r>
        <w:rPr>
          <w:rStyle w:val="Emphasis"/>
        </w:rPr>
        <w:t>LXIPendingDetails</w:t>
      </w:r>
      <w:proofErr w:type="spellEnd"/>
      <w:r>
        <w:t xml:space="preserve"> whenever an LXI API method returns a status of 202. </w:t>
      </w:r>
    </w:p>
    <w:p w14:paraId="0B24F68C" w14:textId="77777777" w:rsidR="00740D05" w:rsidRDefault="00740D05" w:rsidP="006E2324">
      <w:pPr>
        <w:pStyle w:val="NormalWeb"/>
        <w:spacing w:after="120"/>
        <w:divId w:val="1784494833"/>
      </w:pPr>
      <w:r>
        <w:rPr>
          <w:b/>
          <w:bCs/>
        </w:rPr>
        <w:t>This schema specifies the XML namespace:</w:t>
      </w:r>
    </w:p>
    <w:p w14:paraId="2412FF60" w14:textId="77777777" w:rsidR="00740D05" w:rsidRDefault="00740D05" w:rsidP="006E2324">
      <w:pPr>
        <w:pStyle w:val="NormalWeb"/>
        <w:spacing w:after="120"/>
        <w:ind w:left="1224"/>
        <w:divId w:val="1784494833"/>
      </w:pPr>
      <w:r>
        <w:rPr>
          <w:rStyle w:val="Emphasis"/>
        </w:rPr>
        <w:t>http://lxistandard.org/schemas/LXIPendingDetails/1.0</w:t>
      </w:r>
      <w:r>
        <w:t xml:space="preserve">, version: </w:t>
      </w:r>
      <w:r>
        <w:rPr>
          <w:rStyle w:val="Emphasis"/>
        </w:rPr>
        <w:t>1.0</w:t>
      </w:r>
      <w:r>
        <w:br/>
      </w:r>
      <w:r>
        <w:rPr>
          <w:rStyle w:val="Emphasis"/>
        </w:rPr>
        <w:t>Editorial date: September 28, 2023</w:t>
      </w:r>
    </w:p>
    <w:p w14:paraId="07DBC74B" w14:textId="77777777" w:rsidR="00740D05" w:rsidRDefault="00740D05" w:rsidP="006E2324">
      <w:pPr>
        <w:pStyle w:val="Heading3"/>
        <w:spacing w:after="120"/>
        <w:divId w:val="1860118415"/>
      </w:pPr>
      <w:bookmarkStart w:id="170" w:name="_Toc192606161"/>
      <w:proofErr w:type="spellStart"/>
      <w:r>
        <w:lastRenderedPageBreak/>
        <w:t>LXIPendingDetails</w:t>
      </w:r>
      <w:bookmarkEnd w:id="170"/>
      <w:proofErr w:type="spellEnd"/>
    </w:p>
    <w:p w14:paraId="15792B51" w14:textId="77777777" w:rsidR="00740D05" w:rsidRDefault="00740D05" w:rsidP="006E2324">
      <w:pPr>
        <w:pStyle w:val="NormalWeb"/>
        <w:spacing w:after="120"/>
        <w:divId w:val="1157914631"/>
        <w:rPr>
          <w:rFonts w:eastAsiaTheme="minorEastAsia"/>
        </w:rPr>
      </w:pPr>
      <w:r>
        <w:t xml:space="preserve">The LXI </w:t>
      </w:r>
      <w:proofErr w:type="spellStart"/>
      <w:r>
        <w:t>PendingDetails</w:t>
      </w:r>
      <w:proofErr w:type="spellEnd"/>
      <w:r>
        <w:t xml:space="preserve"> element contains the details related to why an operation is pending and permits the client to determine when it is completed. </w:t>
      </w:r>
    </w:p>
    <w:p w14:paraId="647F7633" w14:textId="77777777" w:rsidR="00740D05" w:rsidRDefault="00740D05" w:rsidP="006E2324">
      <w:pPr>
        <w:pStyle w:val="NormalWeb"/>
        <w:spacing w:after="120"/>
        <w:divId w:val="1860118415"/>
      </w:pPr>
      <w:r>
        <w:t xml:space="preserve">The </w:t>
      </w:r>
      <w:proofErr w:type="spellStart"/>
      <w:r>
        <w:rPr>
          <w:rStyle w:val="Emphasis"/>
        </w:rPr>
        <w:t>LXIPendingDetails</w:t>
      </w:r>
      <w:proofErr w:type="spellEnd"/>
      <w:r>
        <w:t xml:space="preserve"> complex type has </w:t>
      </w:r>
      <w:r>
        <w:rPr>
          <w:b/>
          <w:bCs/>
        </w:rPr>
        <w:t>no attributes</w:t>
      </w:r>
    </w:p>
    <w:p w14:paraId="08E67014" w14:textId="77777777" w:rsidR="00740D05" w:rsidRDefault="00740D05" w:rsidP="006E2324">
      <w:pPr>
        <w:pStyle w:val="Heading4"/>
        <w:spacing w:after="120"/>
        <w:divId w:val="1860118415"/>
      </w:pPr>
      <w:r>
        <w:t>Sub-elements</w:t>
      </w:r>
    </w:p>
    <w:p w14:paraId="0B6651D0" w14:textId="77777777" w:rsidR="00740D05" w:rsidRDefault="00740D05" w:rsidP="006E2324">
      <w:pPr>
        <w:pStyle w:val="NormalWeb"/>
        <w:spacing w:after="120"/>
        <w:divId w:val="1860118415"/>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16"/>
        <w:gridCol w:w="1054"/>
        <w:gridCol w:w="1467"/>
        <w:gridCol w:w="5423"/>
      </w:tblGrid>
      <w:tr w:rsidR="00740D05" w14:paraId="7ACC4016" w14:textId="77777777">
        <w:trPr>
          <w:divId w:val="1860118415"/>
        </w:trPr>
        <w:tc>
          <w:tcPr>
            <w:tcW w:w="0" w:type="auto"/>
            <w:shd w:val="clear" w:color="auto" w:fill="008000"/>
            <w:tcMar>
              <w:top w:w="45" w:type="dxa"/>
              <w:left w:w="45" w:type="dxa"/>
              <w:bottom w:w="45" w:type="dxa"/>
              <w:right w:w="45" w:type="dxa"/>
            </w:tcMar>
            <w:vAlign w:val="center"/>
            <w:hideMark/>
          </w:tcPr>
          <w:p w14:paraId="6F5D41EC"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7B6DEC3"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D8CCB8F"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D6A1C4B" w14:textId="77777777" w:rsidR="00740D05" w:rsidRDefault="00740D05" w:rsidP="006E2324">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740D05" w14:paraId="2569FD87" w14:textId="77777777">
        <w:trPr>
          <w:divId w:val="1860118415"/>
        </w:trPr>
        <w:tc>
          <w:tcPr>
            <w:tcW w:w="0" w:type="auto"/>
            <w:tcMar>
              <w:top w:w="15" w:type="dxa"/>
              <w:left w:w="45" w:type="dxa"/>
              <w:bottom w:w="15" w:type="dxa"/>
              <w:right w:w="45" w:type="dxa"/>
            </w:tcMar>
            <w:hideMark/>
          </w:tcPr>
          <w:p w14:paraId="08C379D7" w14:textId="77777777" w:rsidR="00740D05" w:rsidRDefault="00740D05" w:rsidP="006E2324">
            <w:pPr>
              <w:spacing w:after="120"/>
              <w:rPr>
                <w:rFonts w:ascii="Trebuchet MS" w:hAnsi="Trebuchet MS"/>
                <w:szCs w:val="20"/>
              </w:rPr>
            </w:pPr>
            <w:r>
              <w:rPr>
                <w:rFonts w:ascii="Trebuchet MS" w:hAnsi="Trebuchet MS"/>
                <w:szCs w:val="20"/>
              </w:rPr>
              <w:t>URL</w:t>
            </w:r>
          </w:p>
        </w:tc>
        <w:tc>
          <w:tcPr>
            <w:tcW w:w="0" w:type="auto"/>
            <w:tcMar>
              <w:top w:w="15" w:type="dxa"/>
              <w:left w:w="45" w:type="dxa"/>
              <w:bottom w:w="15" w:type="dxa"/>
              <w:right w:w="45" w:type="dxa"/>
            </w:tcMar>
            <w:hideMark/>
          </w:tcPr>
          <w:p w14:paraId="4E25EBAC"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1FCEF2AA"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61401AAE"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URL</w:t>
            </w:r>
            <w:r>
              <w:rPr>
                <w:rFonts w:ascii="Trebuchet MS" w:hAnsi="Trebuchet MS"/>
                <w:szCs w:val="20"/>
              </w:rPr>
              <w:t xml:space="preserve"> provides a URL at which the client can perform a GET to determine the status of the pending operation. </w:t>
            </w:r>
          </w:p>
          <w:p w14:paraId="734C6484" w14:textId="77777777" w:rsidR="00740D05" w:rsidRDefault="00740D05" w:rsidP="006E2324">
            <w:pPr>
              <w:pStyle w:val="NormalWeb"/>
              <w:spacing w:after="120"/>
              <w:rPr>
                <w:rFonts w:ascii="Trebuchet MS" w:hAnsi="Trebuchet MS"/>
                <w:szCs w:val="20"/>
              </w:rPr>
            </w:pPr>
            <w:r>
              <w:rPr>
                <w:rFonts w:ascii="Trebuchet MS" w:hAnsi="Trebuchet MS"/>
                <w:szCs w:val="20"/>
              </w:rPr>
              <w:t xml:space="preserve">If the API for which this response is generated may result in a new IP address, then the URL returned from the 202 </w:t>
            </w:r>
            <w:proofErr w:type="gramStart"/>
            <w:r>
              <w:rPr>
                <w:rFonts w:ascii="Trebuchet MS" w:hAnsi="Trebuchet MS"/>
                <w:szCs w:val="20"/>
              </w:rPr>
              <w:t>response</w:t>
            </w:r>
            <w:proofErr w:type="gramEnd"/>
            <w:r>
              <w:rPr>
                <w:rFonts w:ascii="Trebuchet MS" w:hAnsi="Trebuchet MS"/>
                <w:szCs w:val="20"/>
              </w:rPr>
              <w:t xml:space="preserve"> shall be constructed with either the hostname or an absolute path with no host. </w:t>
            </w:r>
          </w:p>
          <w:p w14:paraId="54B91DF4" w14:textId="77777777" w:rsidR="00740D05" w:rsidRDefault="00740D05" w:rsidP="006E2324">
            <w:pPr>
              <w:pStyle w:val="NormalWeb"/>
              <w:spacing w:after="120"/>
              <w:rPr>
                <w:rFonts w:ascii="Trebuchet MS" w:hAnsi="Trebuchet MS"/>
                <w:szCs w:val="20"/>
              </w:rPr>
            </w:pPr>
            <w:r>
              <w:rPr>
                <w:rFonts w:ascii="Trebuchet MS" w:hAnsi="Trebuchet MS"/>
                <w:b/>
                <w:bCs/>
                <w:szCs w:val="20"/>
              </w:rPr>
              <w:t>RULE:23.19.1.1-1</w:t>
            </w:r>
            <w:r>
              <w:rPr>
                <w:rFonts w:ascii="Trebuchet MS" w:hAnsi="Trebuchet MS"/>
                <w:szCs w:val="20"/>
              </w:rPr>
              <w:t xml:space="preserve"> </w:t>
            </w:r>
            <w:r>
              <w:rPr>
                <w:rStyle w:val="Emphasis"/>
                <w:rFonts w:ascii="Trebuchet MS" w:hAnsi="Trebuchet MS"/>
                <w:szCs w:val="20"/>
              </w:rPr>
              <w:t>URL</w:t>
            </w:r>
            <w:r>
              <w:rPr>
                <w:rFonts w:ascii="Trebuchet MS" w:hAnsi="Trebuchet MS"/>
                <w:szCs w:val="20"/>
              </w:rPr>
              <w:t xml:space="preserve"> shall be included. </w:t>
            </w:r>
          </w:p>
          <w:p w14:paraId="5CBEF92C" w14:textId="77777777" w:rsidR="00740D05" w:rsidRDefault="00740D05" w:rsidP="006E2324">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When querying the </w:t>
            </w:r>
            <w:proofErr w:type="gramStart"/>
            <w:r>
              <w:rPr>
                <w:rStyle w:val="Emphasis"/>
                <w:rFonts w:ascii="Trebuchet MS" w:hAnsi="Trebuchet MS"/>
                <w:szCs w:val="20"/>
              </w:rPr>
              <w:t>URL</w:t>
            </w:r>
            <w:proofErr w:type="gramEnd"/>
            <w:r>
              <w:rPr>
                <w:rStyle w:val="Emphasis"/>
                <w:rFonts w:ascii="Trebuchet MS" w:hAnsi="Trebuchet MS"/>
                <w:szCs w:val="20"/>
              </w:rPr>
              <w:t xml:space="preserve"> the client will either receive another operation pending response with another instance of this XML or a status of OK that indicates the operation is complete.</w:t>
            </w:r>
            <w:r>
              <w:rPr>
                <w:rFonts w:ascii="Trebuchet MS" w:hAnsi="Trebuchet MS"/>
                <w:szCs w:val="20"/>
              </w:rPr>
              <w:t xml:space="preserve"> </w:t>
            </w:r>
          </w:p>
        </w:tc>
      </w:tr>
      <w:tr w:rsidR="00740D05" w14:paraId="6D5CCAFE" w14:textId="77777777">
        <w:trPr>
          <w:divId w:val="1860118415"/>
        </w:trPr>
        <w:tc>
          <w:tcPr>
            <w:tcW w:w="0" w:type="auto"/>
            <w:tcMar>
              <w:top w:w="15" w:type="dxa"/>
              <w:left w:w="45" w:type="dxa"/>
              <w:bottom w:w="15" w:type="dxa"/>
              <w:right w:w="45" w:type="dxa"/>
            </w:tcMar>
            <w:hideMark/>
          </w:tcPr>
          <w:p w14:paraId="6E2FF723" w14:textId="77777777" w:rsidR="00740D05" w:rsidRDefault="00740D05" w:rsidP="006E2324">
            <w:pPr>
              <w:spacing w:after="120"/>
              <w:rPr>
                <w:rFonts w:ascii="Trebuchet MS" w:hAnsi="Trebuchet MS"/>
                <w:szCs w:val="20"/>
              </w:rPr>
            </w:pPr>
            <w:r>
              <w:rPr>
                <w:rFonts w:ascii="Trebuchet MS" w:hAnsi="Trebuchet MS"/>
                <w:szCs w:val="20"/>
              </w:rPr>
              <w:t>User Action Required</w:t>
            </w:r>
          </w:p>
        </w:tc>
        <w:tc>
          <w:tcPr>
            <w:tcW w:w="0" w:type="auto"/>
            <w:tcMar>
              <w:top w:w="15" w:type="dxa"/>
              <w:left w:w="45" w:type="dxa"/>
              <w:bottom w:w="15" w:type="dxa"/>
              <w:right w:w="45" w:type="dxa"/>
            </w:tcMar>
            <w:hideMark/>
          </w:tcPr>
          <w:p w14:paraId="4128E46A"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58CF8329" w14:textId="77777777" w:rsidR="00740D05" w:rsidRDefault="00740D05" w:rsidP="006E2324">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2BE78EC4"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UserActionRequired</w:t>
            </w:r>
            <w:proofErr w:type="spellEnd"/>
            <w:r>
              <w:rPr>
                <w:rFonts w:ascii="Trebuchet MS" w:hAnsi="Trebuchet MS"/>
                <w:szCs w:val="20"/>
              </w:rPr>
              <w:t xml:space="preserve"> indicates if the operation is blocked waiting for a user action. For instance, a front panel operation or a device reboot. </w:t>
            </w:r>
          </w:p>
        </w:tc>
      </w:tr>
      <w:tr w:rsidR="00740D05" w14:paraId="57E97E5A" w14:textId="77777777">
        <w:trPr>
          <w:divId w:val="1860118415"/>
        </w:trPr>
        <w:tc>
          <w:tcPr>
            <w:tcW w:w="0" w:type="auto"/>
            <w:tcMar>
              <w:top w:w="15" w:type="dxa"/>
              <w:left w:w="45" w:type="dxa"/>
              <w:bottom w:w="15" w:type="dxa"/>
              <w:right w:w="45" w:type="dxa"/>
            </w:tcMar>
            <w:hideMark/>
          </w:tcPr>
          <w:p w14:paraId="1BE471A7" w14:textId="77777777" w:rsidR="00740D05" w:rsidRDefault="00740D05" w:rsidP="006E2324">
            <w:pPr>
              <w:spacing w:after="120"/>
              <w:rPr>
                <w:rFonts w:ascii="Trebuchet MS" w:hAnsi="Trebuchet MS"/>
                <w:szCs w:val="20"/>
              </w:rPr>
            </w:pPr>
            <w:r>
              <w:rPr>
                <w:rFonts w:ascii="Trebuchet MS" w:hAnsi="Trebuchet MS"/>
                <w:szCs w:val="20"/>
              </w:rPr>
              <w:t xml:space="preserve">Estimated Time </w:t>
            </w:r>
            <w:proofErr w:type="gramStart"/>
            <w:r>
              <w:rPr>
                <w:rFonts w:ascii="Trebuchet MS" w:hAnsi="Trebuchet MS"/>
                <w:szCs w:val="20"/>
              </w:rPr>
              <w:t>To</w:t>
            </w:r>
            <w:proofErr w:type="gramEnd"/>
            <w:r>
              <w:rPr>
                <w:rFonts w:ascii="Trebuchet MS" w:hAnsi="Trebuchet MS"/>
                <w:szCs w:val="20"/>
              </w:rPr>
              <w:t xml:space="preserve"> Complete</w:t>
            </w:r>
          </w:p>
        </w:tc>
        <w:tc>
          <w:tcPr>
            <w:tcW w:w="0" w:type="auto"/>
            <w:tcMar>
              <w:top w:w="15" w:type="dxa"/>
              <w:left w:w="45" w:type="dxa"/>
              <w:bottom w:w="15" w:type="dxa"/>
              <w:right w:w="45" w:type="dxa"/>
            </w:tcMar>
            <w:hideMark/>
          </w:tcPr>
          <w:p w14:paraId="25E8E56B"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c>
          <w:tcPr>
            <w:tcW w:w="0" w:type="auto"/>
            <w:tcMar>
              <w:top w:w="15" w:type="dxa"/>
              <w:left w:w="45" w:type="dxa"/>
              <w:bottom w:w="15" w:type="dxa"/>
              <w:right w:w="45" w:type="dxa"/>
            </w:tcMar>
            <w:hideMark/>
          </w:tcPr>
          <w:p w14:paraId="72B5F3DD"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95955C1" w14:textId="77777777" w:rsidR="00740D05" w:rsidRDefault="00740D05" w:rsidP="006E2324">
            <w:pPr>
              <w:pStyle w:val="NormalWeb"/>
              <w:spacing w:after="120"/>
              <w:rPr>
                <w:rFonts w:ascii="Trebuchet MS" w:eastAsiaTheme="minorEastAsia" w:hAnsi="Trebuchet MS"/>
                <w:szCs w:val="20"/>
              </w:rPr>
            </w:pPr>
            <w:proofErr w:type="spellStart"/>
            <w:r>
              <w:rPr>
                <w:rStyle w:val="Emphasis"/>
                <w:rFonts w:ascii="Trebuchet MS" w:hAnsi="Trebuchet MS"/>
                <w:szCs w:val="20"/>
              </w:rPr>
              <w:t>EstimatedTimeToComplete</w:t>
            </w:r>
            <w:proofErr w:type="spellEnd"/>
            <w:r>
              <w:rPr>
                <w:rFonts w:ascii="Trebuchet MS" w:hAnsi="Trebuchet MS"/>
                <w:szCs w:val="20"/>
              </w:rPr>
              <w:t xml:space="preserve"> indicates the amount of time in seconds to complete the operation. </w:t>
            </w:r>
          </w:p>
          <w:p w14:paraId="033B9952" w14:textId="77777777" w:rsidR="00740D05" w:rsidRDefault="00740D05" w:rsidP="006E2324">
            <w:pPr>
              <w:pStyle w:val="NormalWeb"/>
              <w:spacing w:after="120"/>
              <w:rPr>
                <w:rFonts w:ascii="Trebuchet MS" w:hAnsi="Trebuchet MS"/>
                <w:szCs w:val="20"/>
              </w:rPr>
            </w:pPr>
            <w:proofErr w:type="spellStart"/>
            <w:r>
              <w:rPr>
                <w:rStyle w:val="Emphasis"/>
                <w:rFonts w:ascii="Trebuchet MS" w:hAnsi="Trebuchet MS"/>
                <w:szCs w:val="20"/>
              </w:rPr>
              <w:t>EstimatedTimeToComplete</w:t>
            </w:r>
            <w:proofErr w:type="spellEnd"/>
            <w:r>
              <w:rPr>
                <w:rFonts w:ascii="Trebuchet MS" w:hAnsi="Trebuchet MS"/>
                <w:szCs w:val="20"/>
              </w:rPr>
              <w:t xml:space="preserve"> shall be included if </w:t>
            </w:r>
            <w:r>
              <w:rPr>
                <w:rStyle w:val="Emphasis"/>
                <w:rFonts w:ascii="Trebuchet MS" w:hAnsi="Trebuchet MS"/>
                <w:szCs w:val="20"/>
              </w:rPr>
              <w:t>@UserActionRequired</w:t>
            </w:r>
            <w:r>
              <w:rPr>
                <w:rFonts w:ascii="Trebuchet MS" w:hAnsi="Trebuchet MS"/>
                <w:szCs w:val="20"/>
              </w:rPr>
              <w:t xml:space="preserve"> is false. </w:t>
            </w:r>
          </w:p>
          <w:p w14:paraId="207587DA" w14:textId="77777777" w:rsidR="00740D05" w:rsidRDefault="00740D05" w:rsidP="006E2324">
            <w:pPr>
              <w:pStyle w:val="NormalWeb"/>
              <w:spacing w:after="120"/>
              <w:rPr>
                <w:rFonts w:ascii="Trebuchet MS" w:hAnsi="Trebuchet MS"/>
                <w:szCs w:val="20"/>
              </w:rPr>
            </w:pPr>
            <w:proofErr w:type="spellStart"/>
            <w:r>
              <w:rPr>
                <w:rStyle w:val="Emphasis"/>
                <w:rFonts w:ascii="Trebuchet MS" w:hAnsi="Trebuchet MS"/>
                <w:szCs w:val="20"/>
              </w:rPr>
              <w:t>EstimatedTimeToComplete</w:t>
            </w:r>
            <w:proofErr w:type="spellEnd"/>
            <w:r>
              <w:rPr>
                <w:rFonts w:ascii="Trebuchet MS" w:hAnsi="Trebuchet MS"/>
                <w:szCs w:val="20"/>
              </w:rPr>
              <w:t xml:space="preserve"> shall be omitted if the device is awaiting a user </w:t>
            </w:r>
            <w:proofErr w:type="gramStart"/>
            <w:r>
              <w:rPr>
                <w:rFonts w:ascii="Trebuchet MS" w:hAnsi="Trebuchet MS"/>
                <w:szCs w:val="20"/>
              </w:rPr>
              <w:t>action</w:t>
            </w:r>
            <w:proofErr w:type="gramEnd"/>
            <w:r>
              <w:rPr>
                <w:rFonts w:ascii="Trebuchet MS" w:hAnsi="Trebuchet MS"/>
                <w:szCs w:val="20"/>
              </w:rPr>
              <w:t xml:space="preserve"> and the device does not know when it will occur. </w:t>
            </w:r>
          </w:p>
        </w:tc>
      </w:tr>
      <w:tr w:rsidR="00740D05" w14:paraId="2A1781B3" w14:textId="77777777">
        <w:trPr>
          <w:divId w:val="1860118415"/>
        </w:trPr>
        <w:tc>
          <w:tcPr>
            <w:tcW w:w="0" w:type="auto"/>
            <w:tcMar>
              <w:top w:w="15" w:type="dxa"/>
              <w:left w:w="45" w:type="dxa"/>
              <w:bottom w:w="15" w:type="dxa"/>
              <w:right w:w="45" w:type="dxa"/>
            </w:tcMar>
            <w:hideMark/>
          </w:tcPr>
          <w:p w14:paraId="33A13077" w14:textId="77777777" w:rsidR="00740D05" w:rsidRDefault="00740D05" w:rsidP="006E2324">
            <w:pPr>
              <w:spacing w:after="120"/>
              <w:rPr>
                <w:rFonts w:ascii="Trebuchet MS" w:hAnsi="Trebuchet MS"/>
                <w:szCs w:val="20"/>
              </w:rPr>
            </w:pPr>
            <w:r>
              <w:rPr>
                <w:rFonts w:ascii="Trebuchet MS" w:hAnsi="Trebuchet MS"/>
                <w:szCs w:val="20"/>
              </w:rPr>
              <w:t>Details</w:t>
            </w:r>
          </w:p>
        </w:tc>
        <w:tc>
          <w:tcPr>
            <w:tcW w:w="0" w:type="auto"/>
            <w:tcMar>
              <w:top w:w="15" w:type="dxa"/>
              <w:left w:w="45" w:type="dxa"/>
              <w:bottom w:w="15" w:type="dxa"/>
              <w:right w:w="45" w:type="dxa"/>
            </w:tcMar>
            <w:hideMark/>
          </w:tcPr>
          <w:p w14:paraId="49CD230A" w14:textId="77777777" w:rsidR="00740D05" w:rsidRDefault="00740D05" w:rsidP="006E2324">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DC6205B" w14:textId="77777777" w:rsidR="00740D05" w:rsidRDefault="00740D05" w:rsidP="006E2324">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4D42837" w14:textId="77777777" w:rsidR="00740D05" w:rsidRDefault="00740D05" w:rsidP="006E2324">
            <w:pPr>
              <w:pStyle w:val="NormalWeb"/>
              <w:spacing w:after="120"/>
              <w:rPr>
                <w:rFonts w:ascii="Trebuchet MS" w:eastAsiaTheme="minorEastAsia" w:hAnsi="Trebuchet MS"/>
                <w:szCs w:val="20"/>
              </w:rPr>
            </w:pPr>
            <w:r>
              <w:rPr>
                <w:rStyle w:val="Emphasis"/>
                <w:rFonts w:ascii="Trebuchet MS" w:hAnsi="Trebuchet MS"/>
                <w:szCs w:val="20"/>
              </w:rPr>
              <w:t>Details</w:t>
            </w:r>
            <w:r>
              <w:rPr>
                <w:rFonts w:ascii="Trebuchet MS" w:hAnsi="Trebuchet MS"/>
                <w:szCs w:val="20"/>
              </w:rPr>
              <w:t xml:space="preserve"> provides an explanation of the operation that is pending, or why it is pending. </w:t>
            </w:r>
          </w:p>
        </w:tc>
      </w:tr>
    </w:tbl>
    <w:p w14:paraId="62D780F3" w14:textId="77777777" w:rsidR="00740D05" w:rsidRDefault="00740D05" w:rsidP="006E2324">
      <w:pPr>
        <w:spacing w:after="120"/>
        <w:divId w:val="1860118415"/>
        <w:rPr>
          <w:sz w:val="24"/>
        </w:rPr>
      </w:pPr>
    </w:p>
    <w:bookmarkEnd w:id="7"/>
    <w:bookmarkEnd w:id="8"/>
    <w:bookmarkEnd w:id="9"/>
    <w:bookmarkEnd w:id="10"/>
    <w:bookmarkEnd w:id="11"/>
    <w:bookmarkEnd w:id="12"/>
    <w:bookmarkEnd w:id="13"/>
    <w:bookmarkEnd w:id="14"/>
    <w:bookmarkEnd w:id="15"/>
    <w:bookmarkEnd w:id="16"/>
    <w:bookmarkEnd w:id="54"/>
    <w:p w14:paraId="7CD24388" w14:textId="335F9F61" w:rsidR="004B1FB0" w:rsidRDefault="004B1FB0" w:rsidP="006E2324">
      <w:pPr>
        <w:spacing w:after="120"/>
        <w:divId w:val="111704588"/>
        <w:rPr>
          <w:sz w:val="24"/>
        </w:rPr>
      </w:pPr>
    </w:p>
    <w:sectPr w:rsidR="004B1FB0" w:rsidSect="0045702B">
      <w:footerReference w:type="even" r:id="rId16"/>
      <w:footerReference w:type="default" r:id="rId17"/>
      <w:pgSz w:w="12240" w:h="15840"/>
      <w:pgMar w:top="1440" w:right="1440" w:bottom="1350" w:left="144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4EDF7" w14:textId="77777777" w:rsidR="007A2915" w:rsidRDefault="007A2915">
      <w:r>
        <w:separator/>
      </w:r>
    </w:p>
  </w:endnote>
  <w:endnote w:type="continuationSeparator" w:id="0">
    <w:p w14:paraId="4B913E3C" w14:textId="77777777" w:rsidR="007A2915" w:rsidRDefault="007A2915">
      <w:r>
        <w:continuationSeparator/>
      </w:r>
    </w:p>
  </w:endnote>
  <w:endnote w:type="continuationNotice" w:id="1">
    <w:p w14:paraId="00A8D515" w14:textId="77777777" w:rsidR="007A2915" w:rsidRDefault="007A29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0427E" w14:textId="1DAD35B0" w:rsidR="0000715F" w:rsidRDefault="0000715F"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9728E1">
      <w:rPr>
        <w:rStyle w:val="PageNumber"/>
        <w:noProof/>
      </w:rPr>
      <w:t>16</w:t>
    </w:r>
    <w:r>
      <w:rPr>
        <w:rStyle w:val="PageNumber"/>
      </w:rPr>
      <w:fldChar w:fldCharType="end"/>
    </w:r>
  </w:p>
  <w:p w14:paraId="23E3C98C" w14:textId="77777777" w:rsidR="0000715F" w:rsidRDefault="0000715F"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B681A" w14:textId="77777777" w:rsidR="0000715F" w:rsidRDefault="0000715F" w:rsidP="008C092D">
    <w:pPr>
      <w:pStyle w:val="Footer"/>
      <w:jc w:val="center"/>
    </w:pPr>
    <w:r>
      <w:br/>
    </w:r>
  </w:p>
  <w:p w14:paraId="626EF494" w14:textId="2FEBA466" w:rsidR="0000715F" w:rsidRDefault="0000715F" w:rsidP="008C092D">
    <w:pPr>
      <w:pStyle w:val="Footer"/>
      <w:jc w:val="center"/>
    </w:pPr>
    <w:r>
      <w:t xml:space="preserve">Copyright </w:t>
    </w:r>
    <w:r w:rsidR="00D97C4E">
      <w:t xml:space="preserve">2022 </w:t>
    </w:r>
    <w:r>
      <w:t>LXI Consortium, Inc.  All rights reserved</w:t>
    </w:r>
    <w:r>
      <w:br/>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C38C2" w14:textId="77777777" w:rsidR="007A2915" w:rsidRDefault="007A2915">
      <w:r>
        <w:separator/>
      </w:r>
    </w:p>
  </w:footnote>
  <w:footnote w:type="continuationSeparator" w:id="0">
    <w:p w14:paraId="5F024CCA" w14:textId="77777777" w:rsidR="007A2915" w:rsidRDefault="007A2915">
      <w:r>
        <w:continuationSeparator/>
      </w:r>
    </w:p>
  </w:footnote>
  <w:footnote w:type="continuationNotice" w:id="1">
    <w:p w14:paraId="62F220F5" w14:textId="77777777" w:rsidR="007A2915" w:rsidRDefault="007A29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1A94CE6"/>
    <w:multiLevelType w:val="multilevel"/>
    <w:tmpl w:val="BDEEF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B3818EE"/>
    <w:multiLevelType w:val="multilevel"/>
    <w:tmpl w:val="228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01545"/>
    <w:multiLevelType w:val="multilevel"/>
    <w:tmpl w:val="798A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A3290"/>
    <w:multiLevelType w:val="multilevel"/>
    <w:tmpl w:val="413E4A76"/>
    <w:lvl w:ilvl="0">
      <w:start w:val="23"/>
      <w:numFmt w:val="decimal"/>
      <w:pStyle w:val="Heading1"/>
      <w:lvlText w:val="%1"/>
      <w:lvlJc w:val="left"/>
      <w:pPr>
        <w:tabs>
          <w:tab w:val="num" w:pos="4842"/>
        </w:tabs>
        <w:ind w:left="484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707"/>
        </w:tabs>
        <w:ind w:left="2707"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0CD45407"/>
    <w:multiLevelType w:val="multilevel"/>
    <w:tmpl w:val="B5C6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64C11"/>
    <w:multiLevelType w:val="multilevel"/>
    <w:tmpl w:val="F7DE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84792"/>
    <w:multiLevelType w:val="multilevel"/>
    <w:tmpl w:val="EAD0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178C9"/>
    <w:multiLevelType w:val="hybridMultilevel"/>
    <w:tmpl w:val="7EB2195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12CF4D99"/>
    <w:multiLevelType w:val="multilevel"/>
    <w:tmpl w:val="6C00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86AD8"/>
    <w:multiLevelType w:val="multilevel"/>
    <w:tmpl w:val="6D5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7475E"/>
    <w:multiLevelType w:val="multilevel"/>
    <w:tmpl w:val="5B84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6248A"/>
    <w:multiLevelType w:val="multilevel"/>
    <w:tmpl w:val="143C8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1725"/>
    <w:multiLevelType w:val="multilevel"/>
    <w:tmpl w:val="515A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F4AB7"/>
    <w:multiLevelType w:val="multilevel"/>
    <w:tmpl w:val="212A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54CF7"/>
    <w:multiLevelType w:val="multilevel"/>
    <w:tmpl w:val="D2B4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0" w15:restartNumberingAfterBreak="0">
    <w:nsid w:val="3FD10864"/>
    <w:multiLevelType w:val="multilevel"/>
    <w:tmpl w:val="3B48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31274"/>
    <w:multiLevelType w:val="multilevel"/>
    <w:tmpl w:val="42AA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439E45B2"/>
    <w:multiLevelType w:val="hybridMultilevel"/>
    <w:tmpl w:val="148E005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4C773543"/>
    <w:multiLevelType w:val="multilevel"/>
    <w:tmpl w:val="2892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F1EDE"/>
    <w:multiLevelType w:val="multilevel"/>
    <w:tmpl w:val="C8F0506C"/>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8" w15:restartNumberingAfterBreak="0">
    <w:nsid w:val="55F30314"/>
    <w:multiLevelType w:val="multilevel"/>
    <w:tmpl w:val="9378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54ABD"/>
    <w:multiLevelType w:val="multilevel"/>
    <w:tmpl w:val="EA48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7CD70AA"/>
    <w:multiLevelType w:val="multilevel"/>
    <w:tmpl w:val="F6BC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33" w15:restartNumberingAfterBreak="0">
    <w:nsid w:val="7446780B"/>
    <w:multiLevelType w:val="multilevel"/>
    <w:tmpl w:val="01F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F3E9A"/>
    <w:multiLevelType w:val="multilevel"/>
    <w:tmpl w:val="D7B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881810">
    <w:abstractNumId w:val="30"/>
  </w:num>
  <w:num w:numId="2" w16cid:durableId="1062365783">
    <w:abstractNumId w:val="0"/>
  </w:num>
  <w:num w:numId="3" w16cid:durableId="929848471">
    <w:abstractNumId w:val="17"/>
  </w:num>
  <w:num w:numId="4" w16cid:durableId="2077317743">
    <w:abstractNumId w:val="18"/>
  </w:num>
  <w:num w:numId="5" w16cid:durableId="949823471">
    <w:abstractNumId w:val="19"/>
  </w:num>
  <w:num w:numId="6" w16cid:durableId="1525437442">
    <w:abstractNumId w:val="27"/>
  </w:num>
  <w:num w:numId="7" w16cid:durableId="1728068213">
    <w:abstractNumId w:val="2"/>
  </w:num>
  <w:num w:numId="8" w16cid:durableId="539169846">
    <w:abstractNumId w:val="32"/>
  </w:num>
  <w:num w:numId="9" w16cid:durableId="1186136464">
    <w:abstractNumId w:val="25"/>
  </w:num>
  <w:num w:numId="10" w16cid:durableId="618338967">
    <w:abstractNumId w:val="22"/>
  </w:num>
  <w:num w:numId="11" w16cid:durableId="1112824576">
    <w:abstractNumId w:val="24"/>
  </w:num>
  <w:num w:numId="12" w16cid:durableId="1710570743">
    <w:abstractNumId w:val="5"/>
  </w:num>
  <w:num w:numId="13" w16cid:durableId="1998224511">
    <w:abstractNumId w:val="9"/>
  </w:num>
  <w:num w:numId="14" w16cid:durableId="76024809">
    <w:abstractNumId w:val="23"/>
  </w:num>
  <w:num w:numId="15" w16cid:durableId="1888058127">
    <w:abstractNumId w:val="12"/>
  </w:num>
  <w:num w:numId="16" w16cid:durableId="809438378">
    <w:abstractNumId w:val="33"/>
  </w:num>
  <w:num w:numId="17" w16cid:durableId="1342197218">
    <w:abstractNumId w:val="6"/>
  </w:num>
  <w:num w:numId="18" w16cid:durableId="1305892668">
    <w:abstractNumId w:val="10"/>
  </w:num>
  <w:num w:numId="19" w16cid:durableId="1293756259">
    <w:abstractNumId w:val="31"/>
  </w:num>
  <w:num w:numId="20" w16cid:durableId="2143617874">
    <w:abstractNumId w:val="13"/>
  </w:num>
  <w:num w:numId="21" w16cid:durableId="1782335796">
    <w:abstractNumId w:val="29"/>
  </w:num>
  <w:num w:numId="22" w16cid:durableId="665405592">
    <w:abstractNumId w:val="4"/>
  </w:num>
  <w:num w:numId="23" w16cid:durableId="554659110">
    <w:abstractNumId w:val="15"/>
  </w:num>
  <w:num w:numId="24" w16cid:durableId="1425106448">
    <w:abstractNumId w:val="7"/>
  </w:num>
  <w:num w:numId="25" w16cid:durableId="766147862">
    <w:abstractNumId w:val="26"/>
  </w:num>
  <w:num w:numId="26" w16cid:durableId="1502890248">
    <w:abstractNumId w:val="11"/>
  </w:num>
  <w:num w:numId="27" w16cid:durableId="731002874">
    <w:abstractNumId w:val="1"/>
  </w:num>
  <w:num w:numId="28" w16cid:durableId="1311327767">
    <w:abstractNumId w:val="16"/>
  </w:num>
  <w:num w:numId="29" w16cid:durableId="1162160551">
    <w:abstractNumId w:val="20"/>
  </w:num>
  <w:num w:numId="30" w16cid:durableId="772870035">
    <w:abstractNumId w:val="3"/>
  </w:num>
  <w:num w:numId="31" w16cid:durableId="520701117">
    <w:abstractNumId w:val="34"/>
  </w:num>
  <w:num w:numId="32" w16cid:durableId="18970840">
    <w:abstractNumId w:val="21"/>
  </w:num>
  <w:num w:numId="33" w16cid:durableId="1122455246">
    <w:abstractNumId w:val="8"/>
  </w:num>
  <w:num w:numId="34" w16cid:durableId="135688082">
    <w:abstractNumId w:val="14"/>
  </w:num>
  <w:num w:numId="35" w16cid:durableId="1124343957">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BF"/>
    <w:rsid w:val="00000DA2"/>
    <w:rsid w:val="00000DA9"/>
    <w:rsid w:val="0000217C"/>
    <w:rsid w:val="0000359C"/>
    <w:rsid w:val="00003BEA"/>
    <w:rsid w:val="00003E31"/>
    <w:rsid w:val="00003ED7"/>
    <w:rsid w:val="00003FE8"/>
    <w:rsid w:val="00004265"/>
    <w:rsid w:val="000042A5"/>
    <w:rsid w:val="000044C3"/>
    <w:rsid w:val="00004556"/>
    <w:rsid w:val="00004B1F"/>
    <w:rsid w:val="00004DBA"/>
    <w:rsid w:val="00004EA5"/>
    <w:rsid w:val="00004EB0"/>
    <w:rsid w:val="0000549F"/>
    <w:rsid w:val="0000557E"/>
    <w:rsid w:val="00005F71"/>
    <w:rsid w:val="00006B4E"/>
    <w:rsid w:val="00006D03"/>
    <w:rsid w:val="00006EB5"/>
    <w:rsid w:val="00006F86"/>
    <w:rsid w:val="0000715F"/>
    <w:rsid w:val="000072A6"/>
    <w:rsid w:val="00007362"/>
    <w:rsid w:val="000101FC"/>
    <w:rsid w:val="000101FD"/>
    <w:rsid w:val="00010ED6"/>
    <w:rsid w:val="000110BB"/>
    <w:rsid w:val="0001165C"/>
    <w:rsid w:val="00011AC0"/>
    <w:rsid w:val="00011AEA"/>
    <w:rsid w:val="0001279E"/>
    <w:rsid w:val="0001353A"/>
    <w:rsid w:val="00013796"/>
    <w:rsid w:val="000137FF"/>
    <w:rsid w:val="00013A29"/>
    <w:rsid w:val="00013B65"/>
    <w:rsid w:val="00014005"/>
    <w:rsid w:val="0001448C"/>
    <w:rsid w:val="000144EB"/>
    <w:rsid w:val="0001475B"/>
    <w:rsid w:val="000149DA"/>
    <w:rsid w:val="00015491"/>
    <w:rsid w:val="0001550C"/>
    <w:rsid w:val="000158DD"/>
    <w:rsid w:val="00015941"/>
    <w:rsid w:val="00015CFC"/>
    <w:rsid w:val="000166F5"/>
    <w:rsid w:val="0001716B"/>
    <w:rsid w:val="0001728C"/>
    <w:rsid w:val="0001729C"/>
    <w:rsid w:val="000174D6"/>
    <w:rsid w:val="000177A9"/>
    <w:rsid w:val="000177C7"/>
    <w:rsid w:val="00017F4F"/>
    <w:rsid w:val="00017FDE"/>
    <w:rsid w:val="000202E2"/>
    <w:rsid w:val="00020EEE"/>
    <w:rsid w:val="000211FE"/>
    <w:rsid w:val="000227BF"/>
    <w:rsid w:val="000237CE"/>
    <w:rsid w:val="0002398D"/>
    <w:rsid w:val="00023C88"/>
    <w:rsid w:val="00023F0A"/>
    <w:rsid w:val="00025682"/>
    <w:rsid w:val="00025FDC"/>
    <w:rsid w:val="000264F5"/>
    <w:rsid w:val="00026608"/>
    <w:rsid w:val="00026E39"/>
    <w:rsid w:val="00027897"/>
    <w:rsid w:val="00030A93"/>
    <w:rsid w:val="00030B30"/>
    <w:rsid w:val="00030C99"/>
    <w:rsid w:val="00031472"/>
    <w:rsid w:val="000321BF"/>
    <w:rsid w:val="000325D7"/>
    <w:rsid w:val="0003292C"/>
    <w:rsid w:val="00032A05"/>
    <w:rsid w:val="00032C9B"/>
    <w:rsid w:val="00032E16"/>
    <w:rsid w:val="00032FB4"/>
    <w:rsid w:val="0003343B"/>
    <w:rsid w:val="00033C42"/>
    <w:rsid w:val="00033F9F"/>
    <w:rsid w:val="0003597A"/>
    <w:rsid w:val="000362F2"/>
    <w:rsid w:val="00036419"/>
    <w:rsid w:val="0003646A"/>
    <w:rsid w:val="0003662E"/>
    <w:rsid w:val="00036D27"/>
    <w:rsid w:val="00036DF2"/>
    <w:rsid w:val="000374D0"/>
    <w:rsid w:val="00037A03"/>
    <w:rsid w:val="00037FB4"/>
    <w:rsid w:val="000403AF"/>
    <w:rsid w:val="00041439"/>
    <w:rsid w:val="00041B7D"/>
    <w:rsid w:val="00041BD3"/>
    <w:rsid w:val="00042241"/>
    <w:rsid w:val="0004246D"/>
    <w:rsid w:val="000424E6"/>
    <w:rsid w:val="00042ADC"/>
    <w:rsid w:val="00042C61"/>
    <w:rsid w:val="0004327C"/>
    <w:rsid w:val="000440F6"/>
    <w:rsid w:val="0004414A"/>
    <w:rsid w:val="00044156"/>
    <w:rsid w:val="0004426B"/>
    <w:rsid w:val="000446F5"/>
    <w:rsid w:val="00044807"/>
    <w:rsid w:val="0004489E"/>
    <w:rsid w:val="00044A5F"/>
    <w:rsid w:val="00045238"/>
    <w:rsid w:val="00045621"/>
    <w:rsid w:val="00045A8C"/>
    <w:rsid w:val="00045C52"/>
    <w:rsid w:val="00045DBC"/>
    <w:rsid w:val="00046D3D"/>
    <w:rsid w:val="00047359"/>
    <w:rsid w:val="0005022D"/>
    <w:rsid w:val="00050307"/>
    <w:rsid w:val="000509E9"/>
    <w:rsid w:val="00050ABC"/>
    <w:rsid w:val="0005118D"/>
    <w:rsid w:val="000513AD"/>
    <w:rsid w:val="00051407"/>
    <w:rsid w:val="00051746"/>
    <w:rsid w:val="00051B34"/>
    <w:rsid w:val="00052AE9"/>
    <w:rsid w:val="00053A3E"/>
    <w:rsid w:val="0005471B"/>
    <w:rsid w:val="00055091"/>
    <w:rsid w:val="00055266"/>
    <w:rsid w:val="00055787"/>
    <w:rsid w:val="00056078"/>
    <w:rsid w:val="00056DBA"/>
    <w:rsid w:val="0005788B"/>
    <w:rsid w:val="00057AEC"/>
    <w:rsid w:val="00060A82"/>
    <w:rsid w:val="000610D0"/>
    <w:rsid w:val="00061D6B"/>
    <w:rsid w:val="00061EDB"/>
    <w:rsid w:val="0006252F"/>
    <w:rsid w:val="000631BE"/>
    <w:rsid w:val="000632B0"/>
    <w:rsid w:val="00065BF5"/>
    <w:rsid w:val="00065C79"/>
    <w:rsid w:val="00065DF5"/>
    <w:rsid w:val="00066124"/>
    <w:rsid w:val="0006619B"/>
    <w:rsid w:val="000663B6"/>
    <w:rsid w:val="00066419"/>
    <w:rsid w:val="0006680C"/>
    <w:rsid w:val="00066A8D"/>
    <w:rsid w:val="00067201"/>
    <w:rsid w:val="0006745F"/>
    <w:rsid w:val="00067D03"/>
    <w:rsid w:val="00070615"/>
    <w:rsid w:val="00070EA6"/>
    <w:rsid w:val="000716BB"/>
    <w:rsid w:val="00071AF2"/>
    <w:rsid w:val="00071B33"/>
    <w:rsid w:val="00071F0D"/>
    <w:rsid w:val="0007244F"/>
    <w:rsid w:val="000725F0"/>
    <w:rsid w:val="00072682"/>
    <w:rsid w:val="000729BF"/>
    <w:rsid w:val="00072D86"/>
    <w:rsid w:val="00073175"/>
    <w:rsid w:val="00073694"/>
    <w:rsid w:val="00073954"/>
    <w:rsid w:val="00073B88"/>
    <w:rsid w:val="00073D9D"/>
    <w:rsid w:val="00073E74"/>
    <w:rsid w:val="00074757"/>
    <w:rsid w:val="000748B3"/>
    <w:rsid w:val="00074C8C"/>
    <w:rsid w:val="00074DA9"/>
    <w:rsid w:val="0007560F"/>
    <w:rsid w:val="00075A19"/>
    <w:rsid w:val="00076226"/>
    <w:rsid w:val="00076A26"/>
    <w:rsid w:val="00076A80"/>
    <w:rsid w:val="00076BA9"/>
    <w:rsid w:val="00076D2C"/>
    <w:rsid w:val="000803AB"/>
    <w:rsid w:val="00080416"/>
    <w:rsid w:val="000804FE"/>
    <w:rsid w:val="00081D31"/>
    <w:rsid w:val="00081DAD"/>
    <w:rsid w:val="00082398"/>
    <w:rsid w:val="00082448"/>
    <w:rsid w:val="0008247A"/>
    <w:rsid w:val="00082535"/>
    <w:rsid w:val="00082A8C"/>
    <w:rsid w:val="00082C57"/>
    <w:rsid w:val="00082CD9"/>
    <w:rsid w:val="00082CDD"/>
    <w:rsid w:val="00082D93"/>
    <w:rsid w:val="00083187"/>
    <w:rsid w:val="00083B0F"/>
    <w:rsid w:val="000848F4"/>
    <w:rsid w:val="000853BE"/>
    <w:rsid w:val="000867B0"/>
    <w:rsid w:val="00087290"/>
    <w:rsid w:val="00087673"/>
    <w:rsid w:val="000901F9"/>
    <w:rsid w:val="000908C0"/>
    <w:rsid w:val="000909A7"/>
    <w:rsid w:val="00090BAE"/>
    <w:rsid w:val="00091354"/>
    <w:rsid w:val="00091A19"/>
    <w:rsid w:val="00092B96"/>
    <w:rsid w:val="00092E3D"/>
    <w:rsid w:val="00093971"/>
    <w:rsid w:val="00094264"/>
    <w:rsid w:val="00095885"/>
    <w:rsid w:val="00096164"/>
    <w:rsid w:val="000963A6"/>
    <w:rsid w:val="0009705A"/>
    <w:rsid w:val="000975B4"/>
    <w:rsid w:val="000976DC"/>
    <w:rsid w:val="00097AAE"/>
    <w:rsid w:val="00097CAD"/>
    <w:rsid w:val="00097CF7"/>
    <w:rsid w:val="000A0FCB"/>
    <w:rsid w:val="000A1725"/>
    <w:rsid w:val="000A1F81"/>
    <w:rsid w:val="000A20BA"/>
    <w:rsid w:val="000A21AA"/>
    <w:rsid w:val="000A21FF"/>
    <w:rsid w:val="000A2422"/>
    <w:rsid w:val="000A2729"/>
    <w:rsid w:val="000A2D0D"/>
    <w:rsid w:val="000A2F83"/>
    <w:rsid w:val="000A3156"/>
    <w:rsid w:val="000A32B8"/>
    <w:rsid w:val="000A3511"/>
    <w:rsid w:val="000A386A"/>
    <w:rsid w:val="000A391A"/>
    <w:rsid w:val="000A3D1C"/>
    <w:rsid w:val="000A4416"/>
    <w:rsid w:val="000A468D"/>
    <w:rsid w:val="000A4866"/>
    <w:rsid w:val="000A4906"/>
    <w:rsid w:val="000A4B86"/>
    <w:rsid w:val="000A4BF2"/>
    <w:rsid w:val="000A4C2C"/>
    <w:rsid w:val="000A60BC"/>
    <w:rsid w:val="000A65D0"/>
    <w:rsid w:val="000A6928"/>
    <w:rsid w:val="000A6CC8"/>
    <w:rsid w:val="000A704F"/>
    <w:rsid w:val="000A79C9"/>
    <w:rsid w:val="000A7B24"/>
    <w:rsid w:val="000A7B78"/>
    <w:rsid w:val="000A7F42"/>
    <w:rsid w:val="000B01F9"/>
    <w:rsid w:val="000B032A"/>
    <w:rsid w:val="000B0663"/>
    <w:rsid w:val="000B0835"/>
    <w:rsid w:val="000B0C25"/>
    <w:rsid w:val="000B0D2E"/>
    <w:rsid w:val="000B11EC"/>
    <w:rsid w:val="000B16F6"/>
    <w:rsid w:val="000B1902"/>
    <w:rsid w:val="000B1D73"/>
    <w:rsid w:val="000B20B3"/>
    <w:rsid w:val="000B2825"/>
    <w:rsid w:val="000B2AC4"/>
    <w:rsid w:val="000B4478"/>
    <w:rsid w:val="000B5321"/>
    <w:rsid w:val="000B559F"/>
    <w:rsid w:val="000B5B31"/>
    <w:rsid w:val="000B5B81"/>
    <w:rsid w:val="000B642B"/>
    <w:rsid w:val="000B670B"/>
    <w:rsid w:val="000B7769"/>
    <w:rsid w:val="000B7B30"/>
    <w:rsid w:val="000C0173"/>
    <w:rsid w:val="000C03B5"/>
    <w:rsid w:val="000C0A23"/>
    <w:rsid w:val="000C10FF"/>
    <w:rsid w:val="000C258A"/>
    <w:rsid w:val="000C272D"/>
    <w:rsid w:val="000C2BCA"/>
    <w:rsid w:val="000C3F0D"/>
    <w:rsid w:val="000C579C"/>
    <w:rsid w:val="000C5801"/>
    <w:rsid w:val="000C6084"/>
    <w:rsid w:val="000C625F"/>
    <w:rsid w:val="000C6482"/>
    <w:rsid w:val="000C66A8"/>
    <w:rsid w:val="000C7259"/>
    <w:rsid w:val="000C772B"/>
    <w:rsid w:val="000C7A5E"/>
    <w:rsid w:val="000D036A"/>
    <w:rsid w:val="000D03BA"/>
    <w:rsid w:val="000D08B0"/>
    <w:rsid w:val="000D095B"/>
    <w:rsid w:val="000D0B18"/>
    <w:rsid w:val="000D110A"/>
    <w:rsid w:val="000D113A"/>
    <w:rsid w:val="000D15A5"/>
    <w:rsid w:val="000D191F"/>
    <w:rsid w:val="000D1A95"/>
    <w:rsid w:val="000D1BA9"/>
    <w:rsid w:val="000D1C4E"/>
    <w:rsid w:val="000D1D71"/>
    <w:rsid w:val="000D234B"/>
    <w:rsid w:val="000D2B99"/>
    <w:rsid w:val="000D2E56"/>
    <w:rsid w:val="000D3089"/>
    <w:rsid w:val="000D30E7"/>
    <w:rsid w:val="000D328F"/>
    <w:rsid w:val="000D3327"/>
    <w:rsid w:val="000D38D4"/>
    <w:rsid w:val="000D3F8B"/>
    <w:rsid w:val="000D46EC"/>
    <w:rsid w:val="000D478A"/>
    <w:rsid w:val="000D4FE3"/>
    <w:rsid w:val="000D6183"/>
    <w:rsid w:val="000D625E"/>
    <w:rsid w:val="000D62AD"/>
    <w:rsid w:val="000D632C"/>
    <w:rsid w:val="000D6E1A"/>
    <w:rsid w:val="000D7719"/>
    <w:rsid w:val="000D7B29"/>
    <w:rsid w:val="000D7D2E"/>
    <w:rsid w:val="000D7E2B"/>
    <w:rsid w:val="000D7E70"/>
    <w:rsid w:val="000E0142"/>
    <w:rsid w:val="000E0899"/>
    <w:rsid w:val="000E09A0"/>
    <w:rsid w:val="000E0D1A"/>
    <w:rsid w:val="000E15E9"/>
    <w:rsid w:val="000E1CD2"/>
    <w:rsid w:val="000E1EEF"/>
    <w:rsid w:val="000E23F0"/>
    <w:rsid w:val="000E265B"/>
    <w:rsid w:val="000E290A"/>
    <w:rsid w:val="000E2A62"/>
    <w:rsid w:val="000E2B08"/>
    <w:rsid w:val="000E3711"/>
    <w:rsid w:val="000E45F6"/>
    <w:rsid w:val="000E4A41"/>
    <w:rsid w:val="000E4AD6"/>
    <w:rsid w:val="000E4D85"/>
    <w:rsid w:val="000E510C"/>
    <w:rsid w:val="000E5204"/>
    <w:rsid w:val="000E5386"/>
    <w:rsid w:val="000E54F2"/>
    <w:rsid w:val="000E6238"/>
    <w:rsid w:val="000E6CCD"/>
    <w:rsid w:val="000E79B1"/>
    <w:rsid w:val="000E7A96"/>
    <w:rsid w:val="000E7B20"/>
    <w:rsid w:val="000F0541"/>
    <w:rsid w:val="000F079D"/>
    <w:rsid w:val="000F0A0E"/>
    <w:rsid w:val="000F0DAE"/>
    <w:rsid w:val="000F0EC0"/>
    <w:rsid w:val="000F1C00"/>
    <w:rsid w:val="000F1C7F"/>
    <w:rsid w:val="000F21E5"/>
    <w:rsid w:val="000F2CF9"/>
    <w:rsid w:val="000F2E74"/>
    <w:rsid w:val="000F36E4"/>
    <w:rsid w:val="000F3DCE"/>
    <w:rsid w:val="000F446B"/>
    <w:rsid w:val="000F4672"/>
    <w:rsid w:val="000F53FA"/>
    <w:rsid w:val="000F5FAD"/>
    <w:rsid w:val="000F6270"/>
    <w:rsid w:val="000F6525"/>
    <w:rsid w:val="000F7B6D"/>
    <w:rsid w:val="000F7C9B"/>
    <w:rsid w:val="001000C4"/>
    <w:rsid w:val="001002A1"/>
    <w:rsid w:val="0010053E"/>
    <w:rsid w:val="00100850"/>
    <w:rsid w:val="00100888"/>
    <w:rsid w:val="00100F34"/>
    <w:rsid w:val="00101108"/>
    <w:rsid w:val="001017AD"/>
    <w:rsid w:val="001029A5"/>
    <w:rsid w:val="00102F2C"/>
    <w:rsid w:val="00103109"/>
    <w:rsid w:val="001031C2"/>
    <w:rsid w:val="00103272"/>
    <w:rsid w:val="001033E0"/>
    <w:rsid w:val="0010357A"/>
    <w:rsid w:val="00104019"/>
    <w:rsid w:val="001045A2"/>
    <w:rsid w:val="0010555F"/>
    <w:rsid w:val="00105814"/>
    <w:rsid w:val="001058BB"/>
    <w:rsid w:val="00105FDF"/>
    <w:rsid w:val="00106F69"/>
    <w:rsid w:val="00107480"/>
    <w:rsid w:val="0010789D"/>
    <w:rsid w:val="00107B87"/>
    <w:rsid w:val="00107CAC"/>
    <w:rsid w:val="00110ED6"/>
    <w:rsid w:val="0011158D"/>
    <w:rsid w:val="00111EE2"/>
    <w:rsid w:val="00112418"/>
    <w:rsid w:val="001129D5"/>
    <w:rsid w:val="00112B73"/>
    <w:rsid w:val="00112B90"/>
    <w:rsid w:val="00112DDD"/>
    <w:rsid w:val="00113143"/>
    <w:rsid w:val="00113360"/>
    <w:rsid w:val="001133AD"/>
    <w:rsid w:val="00113899"/>
    <w:rsid w:val="0011396A"/>
    <w:rsid w:val="00113978"/>
    <w:rsid w:val="001140AC"/>
    <w:rsid w:val="001140D4"/>
    <w:rsid w:val="00114321"/>
    <w:rsid w:val="001145D8"/>
    <w:rsid w:val="00114E98"/>
    <w:rsid w:val="001150FA"/>
    <w:rsid w:val="0011516D"/>
    <w:rsid w:val="001158D1"/>
    <w:rsid w:val="00115A4B"/>
    <w:rsid w:val="00115F70"/>
    <w:rsid w:val="0011613C"/>
    <w:rsid w:val="001162D0"/>
    <w:rsid w:val="00117862"/>
    <w:rsid w:val="00117F35"/>
    <w:rsid w:val="00120263"/>
    <w:rsid w:val="0012034F"/>
    <w:rsid w:val="0012053E"/>
    <w:rsid w:val="00120C78"/>
    <w:rsid w:val="00120E46"/>
    <w:rsid w:val="001211F9"/>
    <w:rsid w:val="00121C1E"/>
    <w:rsid w:val="00121CCA"/>
    <w:rsid w:val="001221CB"/>
    <w:rsid w:val="001224B1"/>
    <w:rsid w:val="001226DF"/>
    <w:rsid w:val="001230D0"/>
    <w:rsid w:val="001231E5"/>
    <w:rsid w:val="001233D6"/>
    <w:rsid w:val="00123492"/>
    <w:rsid w:val="00123814"/>
    <w:rsid w:val="001238A0"/>
    <w:rsid w:val="00123DB2"/>
    <w:rsid w:val="00123FC3"/>
    <w:rsid w:val="001242D4"/>
    <w:rsid w:val="00124FBD"/>
    <w:rsid w:val="001250BE"/>
    <w:rsid w:val="001251FE"/>
    <w:rsid w:val="001256C1"/>
    <w:rsid w:val="001266E1"/>
    <w:rsid w:val="0012689F"/>
    <w:rsid w:val="0012694F"/>
    <w:rsid w:val="00126C71"/>
    <w:rsid w:val="001277A7"/>
    <w:rsid w:val="00130203"/>
    <w:rsid w:val="0013021C"/>
    <w:rsid w:val="001316D2"/>
    <w:rsid w:val="0013199A"/>
    <w:rsid w:val="00131A5B"/>
    <w:rsid w:val="00131C16"/>
    <w:rsid w:val="001324B3"/>
    <w:rsid w:val="0013288C"/>
    <w:rsid w:val="001328AA"/>
    <w:rsid w:val="00132A61"/>
    <w:rsid w:val="00132ED3"/>
    <w:rsid w:val="0013305D"/>
    <w:rsid w:val="00133B9D"/>
    <w:rsid w:val="001340A7"/>
    <w:rsid w:val="0013467D"/>
    <w:rsid w:val="00134A64"/>
    <w:rsid w:val="00134ED8"/>
    <w:rsid w:val="00135584"/>
    <w:rsid w:val="00135D1C"/>
    <w:rsid w:val="00135FB3"/>
    <w:rsid w:val="0013674F"/>
    <w:rsid w:val="0014061D"/>
    <w:rsid w:val="00140AB3"/>
    <w:rsid w:val="00140DD3"/>
    <w:rsid w:val="001411E4"/>
    <w:rsid w:val="00141C25"/>
    <w:rsid w:val="00141EA6"/>
    <w:rsid w:val="0014242D"/>
    <w:rsid w:val="001429FB"/>
    <w:rsid w:val="00142B47"/>
    <w:rsid w:val="00142CA9"/>
    <w:rsid w:val="00142CE7"/>
    <w:rsid w:val="00142CF2"/>
    <w:rsid w:val="00143788"/>
    <w:rsid w:val="00143D29"/>
    <w:rsid w:val="00144283"/>
    <w:rsid w:val="00144C13"/>
    <w:rsid w:val="00145227"/>
    <w:rsid w:val="0014528A"/>
    <w:rsid w:val="00145411"/>
    <w:rsid w:val="00145848"/>
    <w:rsid w:val="00145A78"/>
    <w:rsid w:val="00145D01"/>
    <w:rsid w:val="00145E3A"/>
    <w:rsid w:val="001460E9"/>
    <w:rsid w:val="0014678C"/>
    <w:rsid w:val="001477AF"/>
    <w:rsid w:val="00147DB6"/>
    <w:rsid w:val="00150508"/>
    <w:rsid w:val="0015079D"/>
    <w:rsid w:val="00150884"/>
    <w:rsid w:val="0015177A"/>
    <w:rsid w:val="0015228C"/>
    <w:rsid w:val="00152296"/>
    <w:rsid w:val="00152356"/>
    <w:rsid w:val="001525F9"/>
    <w:rsid w:val="00152CCD"/>
    <w:rsid w:val="00152ED5"/>
    <w:rsid w:val="001531EE"/>
    <w:rsid w:val="00153917"/>
    <w:rsid w:val="001539FD"/>
    <w:rsid w:val="00153B15"/>
    <w:rsid w:val="00153BB3"/>
    <w:rsid w:val="00154790"/>
    <w:rsid w:val="00154B34"/>
    <w:rsid w:val="001553D3"/>
    <w:rsid w:val="001556B2"/>
    <w:rsid w:val="00155BA8"/>
    <w:rsid w:val="00156BC4"/>
    <w:rsid w:val="00156F65"/>
    <w:rsid w:val="00157EEA"/>
    <w:rsid w:val="00160E5B"/>
    <w:rsid w:val="00160FFC"/>
    <w:rsid w:val="001612A8"/>
    <w:rsid w:val="00161955"/>
    <w:rsid w:val="00162643"/>
    <w:rsid w:val="00163988"/>
    <w:rsid w:val="0016410C"/>
    <w:rsid w:val="00164983"/>
    <w:rsid w:val="001649D9"/>
    <w:rsid w:val="00164A70"/>
    <w:rsid w:val="00164A80"/>
    <w:rsid w:val="001658B1"/>
    <w:rsid w:val="00165A47"/>
    <w:rsid w:val="00165A5D"/>
    <w:rsid w:val="00165C67"/>
    <w:rsid w:val="00165D4D"/>
    <w:rsid w:val="001666CE"/>
    <w:rsid w:val="00166978"/>
    <w:rsid w:val="00166B97"/>
    <w:rsid w:val="00166D06"/>
    <w:rsid w:val="001673FF"/>
    <w:rsid w:val="00167464"/>
    <w:rsid w:val="0016797C"/>
    <w:rsid w:val="001679A0"/>
    <w:rsid w:val="00167A54"/>
    <w:rsid w:val="00167B73"/>
    <w:rsid w:val="00167DF9"/>
    <w:rsid w:val="00170577"/>
    <w:rsid w:val="00170D76"/>
    <w:rsid w:val="0017103E"/>
    <w:rsid w:val="00171B64"/>
    <w:rsid w:val="00171EB2"/>
    <w:rsid w:val="00172FBF"/>
    <w:rsid w:val="001730B0"/>
    <w:rsid w:val="001734BC"/>
    <w:rsid w:val="001737B3"/>
    <w:rsid w:val="0017485D"/>
    <w:rsid w:val="001752D9"/>
    <w:rsid w:val="00175B63"/>
    <w:rsid w:val="00175F04"/>
    <w:rsid w:val="0017662F"/>
    <w:rsid w:val="00177514"/>
    <w:rsid w:val="00177B0C"/>
    <w:rsid w:val="001801B2"/>
    <w:rsid w:val="0018037E"/>
    <w:rsid w:val="00180B39"/>
    <w:rsid w:val="00181711"/>
    <w:rsid w:val="00181C2B"/>
    <w:rsid w:val="00181D3B"/>
    <w:rsid w:val="00181EE7"/>
    <w:rsid w:val="00182657"/>
    <w:rsid w:val="001826F3"/>
    <w:rsid w:val="0018272F"/>
    <w:rsid w:val="00182977"/>
    <w:rsid w:val="0018325D"/>
    <w:rsid w:val="001836F4"/>
    <w:rsid w:val="00183920"/>
    <w:rsid w:val="0018394C"/>
    <w:rsid w:val="00183B6B"/>
    <w:rsid w:val="00184689"/>
    <w:rsid w:val="0018473D"/>
    <w:rsid w:val="0018577D"/>
    <w:rsid w:val="00185911"/>
    <w:rsid w:val="00185B65"/>
    <w:rsid w:val="00185B8B"/>
    <w:rsid w:val="00185CEC"/>
    <w:rsid w:val="00185FE2"/>
    <w:rsid w:val="00187438"/>
    <w:rsid w:val="00187F41"/>
    <w:rsid w:val="00190035"/>
    <w:rsid w:val="00190243"/>
    <w:rsid w:val="00190566"/>
    <w:rsid w:val="00191623"/>
    <w:rsid w:val="00191691"/>
    <w:rsid w:val="00191749"/>
    <w:rsid w:val="00191A7C"/>
    <w:rsid w:val="00192263"/>
    <w:rsid w:val="001924AD"/>
    <w:rsid w:val="0019319F"/>
    <w:rsid w:val="00193486"/>
    <w:rsid w:val="00193F7B"/>
    <w:rsid w:val="00194203"/>
    <w:rsid w:val="001942B0"/>
    <w:rsid w:val="00194448"/>
    <w:rsid w:val="001946B4"/>
    <w:rsid w:val="00194939"/>
    <w:rsid w:val="00194B69"/>
    <w:rsid w:val="00194C4C"/>
    <w:rsid w:val="00194DFF"/>
    <w:rsid w:val="0019563C"/>
    <w:rsid w:val="0019595B"/>
    <w:rsid w:val="00195C7A"/>
    <w:rsid w:val="0019617B"/>
    <w:rsid w:val="001961B5"/>
    <w:rsid w:val="001969A0"/>
    <w:rsid w:val="001970B2"/>
    <w:rsid w:val="001974AF"/>
    <w:rsid w:val="001979CB"/>
    <w:rsid w:val="00197A42"/>
    <w:rsid w:val="001A00E6"/>
    <w:rsid w:val="001A026A"/>
    <w:rsid w:val="001A02B0"/>
    <w:rsid w:val="001A0A84"/>
    <w:rsid w:val="001A1361"/>
    <w:rsid w:val="001A1940"/>
    <w:rsid w:val="001A2612"/>
    <w:rsid w:val="001A2AF6"/>
    <w:rsid w:val="001A2B23"/>
    <w:rsid w:val="001A33E9"/>
    <w:rsid w:val="001A3501"/>
    <w:rsid w:val="001A3A48"/>
    <w:rsid w:val="001A44F6"/>
    <w:rsid w:val="001A4AE0"/>
    <w:rsid w:val="001A4FF5"/>
    <w:rsid w:val="001A5086"/>
    <w:rsid w:val="001A5787"/>
    <w:rsid w:val="001A579E"/>
    <w:rsid w:val="001A5CB0"/>
    <w:rsid w:val="001A5CD1"/>
    <w:rsid w:val="001A70D7"/>
    <w:rsid w:val="001A72E7"/>
    <w:rsid w:val="001A74EA"/>
    <w:rsid w:val="001B0D00"/>
    <w:rsid w:val="001B106B"/>
    <w:rsid w:val="001B10F3"/>
    <w:rsid w:val="001B2237"/>
    <w:rsid w:val="001B29CA"/>
    <w:rsid w:val="001B2DA7"/>
    <w:rsid w:val="001B3277"/>
    <w:rsid w:val="001B3463"/>
    <w:rsid w:val="001B3809"/>
    <w:rsid w:val="001B400E"/>
    <w:rsid w:val="001B4798"/>
    <w:rsid w:val="001B4C40"/>
    <w:rsid w:val="001B5A50"/>
    <w:rsid w:val="001B63B5"/>
    <w:rsid w:val="001B64FD"/>
    <w:rsid w:val="001B6534"/>
    <w:rsid w:val="001B6D4C"/>
    <w:rsid w:val="001B76BC"/>
    <w:rsid w:val="001B79B9"/>
    <w:rsid w:val="001B7C18"/>
    <w:rsid w:val="001B7D0A"/>
    <w:rsid w:val="001C02E0"/>
    <w:rsid w:val="001C0690"/>
    <w:rsid w:val="001C0A8C"/>
    <w:rsid w:val="001C1ADF"/>
    <w:rsid w:val="001C1BAB"/>
    <w:rsid w:val="001C2D59"/>
    <w:rsid w:val="001C3130"/>
    <w:rsid w:val="001C32D2"/>
    <w:rsid w:val="001C342B"/>
    <w:rsid w:val="001C35C4"/>
    <w:rsid w:val="001C402D"/>
    <w:rsid w:val="001C4575"/>
    <w:rsid w:val="001C45BE"/>
    <w:rsid w:val="001C48BC"/>
    <w:rsid w:val="001C4D96"/>
    <w:rsid w:val="001C61A0"/>
    <w:rsid w:val="001C63D7"/>
    <w:rsid w:val="001C6E49"/>
    <w:rsid w:val="001C6F73"/>
    <w:rsid w:val="001C6FEF"/>
    <w:rsid w:val="001C71B8"/>
    <w:rsid w:val="001C74A8"/>
    <w:rsid w:val="001C7833"/>
    <w:rsid w:val="001C7C4F"/>
    <w:rsid w:val="001D01C5"/>
    <w:rsid w:val="001D02DB"/>
    <w:rsid w:val="001D06BC"/>
    <w:rsid w:val="001D0D04"/>
    <w:rsid w:val="001D0E8A"/>
    <w:rsid w:val="001D1095"/>
    <w:rsid w:val="001D114B"/>
    <w:rsid w:val="001D1A63"/>
    <w:rsid w:val="001D1B19"/>
    <w:rsid w:val="001D1C58"/>
    <w:rsid w:val="001D28FD"/>
    <w:rsid w:val="001D2915"/>
    <w:rsid w:val="001D2A35"/>
    <w:rsid w:val="001D2D62"/>
    <w:rsid w:val="001D310F"/>
    <w:rsid w:val="001D3A0D"/>
    <w:rsid w:val="001D3A7B"/>
    <w:rsid w:val="001D3CBA"/>
    <w:rsid w:val="001D5197"/>
    <w:rsid w:val="001D5EB6"/>
    <w:rsid w:val="001D5EF9"/>
    <w:rsid w:val="001D6437"/>
    <w:rsid w:val="001D6440"/>
    <w:rsid w:val="001D6611"/>
    <w:rsid w:val="001D6D26"/>
    <w:rsid w:val="001D6F79"/>
    <w:rsid w:val="001D7CD4"/>
    <w:rsid w:val="001D7F89"/>
    <w:rsid w:val="001E01D4"/>
    <w:rsid w:val="001E05BB"/>
    <w:rsid w:val="001E0D32"/>
    <w:rsid w:val="001E1142"/>
    <w:rsid w:val="001E1626"/>
    <w:rsid w:val="001E1B16"/>
    <w:rsid w:val="001E1C2A"/>
    <w:rsid w:val="001E1CBF"/>
    <w:rsid w:val="001E1CC3"/>
    <w:rsid w:val="001E3459"/>
    <w:rsid w:val="001E427E"/>
    <w:rsid w:val="001E4427"/>
    <w:rsid w:val="001E4AC4"/>
    <w:rsid w:val="001E4C26"/>
    <w:rsid w:val="001E508E"/>
    <w:rsid w:val="001E52AD"/>
    <w:rsid w:val="001E5516"/>
    <w:rsid w:val="001E59A5"/>
    <w:rsid w:val="001E5A3D"/>
    <w:rsid w:val="001E6606"/>
    <w:rsid w:val="001E6806"/>
    <w:rsid w:val="001E69B9"/>
    <w:rsid w:val="001E6E75"/>
    <w:rsid w:val="001E6ED6"/>
    <w:rsid w:val="001E714E"/>
    <w:rsid w:val="001E7264"/>
    <w:rsid w:val="001E7622"/>
    <w:rsid w:val="001F047D"/>
    <w:rsid w:val="001F073E"/>
    <w:rsid w:val="001F1491"/>
    <w:rsid w:val="001F14E0"/>
    <w:rsid w:val="001F1A79"/>
    <w:rsid w:val="001F23D4"/>
    <w:rsid w:val="001F27AE"/>
    <w:rsid w:val="001F2818"/>
    <w:rsid w:val="001F2A1B"/>
    <w:rsid w:val="001F2BCF"/>
    <w:rsid w:val="001F2CC3"/>
    <w:rsid w:val="001F3831"/>
    <w:rsid w:val="001F3BFB"/>
    <w:rsid w:val="001F4B1E"/>
    <w:rsid w:val="001F4EC0"/>
    <w:rsid w:val="001F4FBD"/>
    <w:rsid w:val="001F5388"/>
    <w:rsid w:val="001F5B26"/>
    <w:rsid w:val="001F6412"/>
    <w:rsid w:val="001F64EA"/>
    <w:rsid w:val="001F7428"/>
    <w:rsid w:val="001F7430"/>
    <w:rsid w:val="001F7609"/>
    <w:rsid w:val="001F793F"/>
    <w:rsid w:val="00200567"/>
    <w:rsid w:val="002008BF"/>
    <w:rsid w:val="00200FB1"/>
    <w:rsid w:val="002016AC"/>
    <w:rsid w:val="0020329B"/>
    <w:rsid w:val="00203BE8"/>
    <w:rsid w:val="00203FAC"/>
    <w:rsid w:val="0020409B"/>
    <w:rsid w:val="00204352"/>
    <w:rsid w:val="00204566"/>
    <w:rsid w:val="002051EA"/>
    <w:rsid w:val="0020569E"/>
    <w:rsid w:val="0020591C"/>
    <w:rsid w:val="002060A5"/>
    <w:rsid w:val="00206E6B"/>
    <w:rsid w:val="0020713E"/>
    <w:rsid w:val="00207695"/>
    <w:rsid w:val="00207DE2"/>
    <w:rsid w:val="00207E1C"/>
    <w:rsid w:val="002101BF"/>
    <w:rsid w:val="00211037"/>
    <w:rsid w:val="00211400"/>
    <w:rsid w:val="00211A05"/>
    <w:rsid w:val="00211FE8"/>
    <w:rsid w:val="002130B7"/>
    <w:rsid w:val="0021410C"/>
    <w:rsid w:val="0021444F"/>
    <w:rsid w:val="00214555"/>
    <w:rsid w:val="00214CFD"/>
    <w:rsid w:val="00214EAA"/>
    <w:rsid w:val="00215526"/>
    <w:rsid w:val="00215932"/>
    <w:rsid w:val="002159DF"/>
    <w:rsid w:val="00215B1A"/>
    <w:rsid w:val="00215BC1"/>
    <w:rsid w:val="00215F9D"/>
    <w:rsid w:val="002164F1"/>
    <w:rsid w:val="002165F6"/>
    <w:rsid w:val="002170C5"/>
    <w:rsid w:val="002178AA"/>
    <w:rsid w:val="00220D9E"/>
    <w:rsid w:val="0022104E"/>
    <w:rsid w:val="00221551"/>
    <w:rsid w:val="00221F3C"/>
    <w:rsid w:val="00222183"/>
    <w:rsid w:val="0022326F"/>
    <w:rsid w:val="0022391B"/>
    <w:rsid w:val="0022437E"/>
    <w:rsid w:val="0022616A"/>
    <w:rsid w:val="0022629F"/>
    <w:rsid w:val="0022697E"/>
    <w:rsid w:val="00227603"/>
    <w:rsid w:val="002276FC"/>
    <w:rsid w:val="00227D18"/>
    <w:rsid w:val="002302EC"/>
    <w:rsid w:val="00231536"/>
    <w:rsid w:val="00231D3F"/>
    <w:rsid w:val="00231D99"/>
    <w:rsid w:val="00232704"/>
    <w:rsid w:val="0023286C"/>
    <w:rsid w:val="00233BBB"/>
    <w:rsid w:val="0023429C"/>
    <w:rsid w:val="0023429E"/>
    <w:rsid w:val="002342FA"/>
    <w:rsid w:val="00234954"/>
    <w:rsid w:val="00235D88"/>
    <w:rsid w:val="00235E9F"/>
    <w:rsid w:val="00236059"/>
    <w:rsid w:val="002365C4"/>
    <w:rsid w:val="0023673A"/>
    <w:rsid w:val="00236D6C"/>
    <w:rsid w:val="0023738E"/>
    <w:rsid w:val="00237C26"/>
    <w:rsid w:val="00237FA1"/>
    <w:rsid w:val="00240739"/>
    <w:rsid w:val="00240740"/>
    <w:rsid w:val="0024075F"/>
    <w:rsid w:val="00240811"/>
    <w:rsid w:val="00241048"/>
    <w:rsid w:val="00241072"/>
    <w:rsid w:val="0024190D"/>
    <w:rsid w:val="00241F38"/>
    <w:rsid w:val="00242067"/>
    <w:rsid w:val="00242218"/>
    <w:rsid w:val="002422E1"/>
    <w:rsid w:val="002431EA"/>
    <w:rsid w:val="0024380A"/>
    <w:rsid w:val="00243CB1"/>
    <w:rsid w:val="00243F48"/>
    <w:rsid w:val="00244051"/>
    <w:rsid w:val="0024433B"/>
    <w:rsid w:val="00244A69"/>
    <w:rsid w:val="00245087"/>
    <w:rsid w:val="00245992"/>
    <w:rsid w:val="002462DA"/>
    <w:rsid w:val="002463C2"/>
    <w:rsid w:val="002465E0"/>
    <w:rsid w:val="002466E8"/>
    <w:rsid w:val="00246720"/>
    <w:rsid w:val="00246A2E"/>
    <w:rsid w:val="002479A1"/>
    <w:rsid w:val="00247B5F"/>
    <w:rsid w:val="00247FFD"/>
    <w:rsid w:val="0025183B"/>
    <w:rsid w:val="00251D2E"/>
    <w:rsid w:val="00252129"/>
    <w:rsid w:val="00252217"/>
    <w:rsid w:val="00252591"/>
    <w:rsid w:val="00252A9B"/>
    <w:rsid w:val="00253362"/>
    <w:rsid w:val="002537EE"/>
    <w:rsid w:val="00253C36"/>
    <w:rsid w:val="00254174"/>
    <w:rsid w:val="002541EA"/>
    <w:rsid w:val="00254F72"/>
    <w:rsid w:val="00254F88"/>
    <w:rsid w:val="0025501B"/>
    <w:rsid w:val="002552DB"/>
    <w:rsid w:val="00255FA5"/>
    <w:rsid w:val="00256352"/>
    <w:rsid w:val="00256BC7"/>
    <w:rsid w:val="0025759B"/>
    <w:rsid w:val="00257843"/>
    <w:rsid w:val="0025793F"/>
    <w:rsid w:val="00257D11"/>
    <w:rsid w:val="002604D0"/>
    <w:rsid w:val="00260A5E"/>
    <w:rsid w:val="00260D56"/>
    <w:rsid w:val="00260ED5"/>
    <w:rsid w:val="00261638"/>
    <w:rsid w:val="002620B1"/>
    <w:rsid w:val="002629E3"/>
    <w:rsid w:val="0026341C"/>
    <w:rsid w:val="0026342E"/>
    <w:rsid w:val="0026358F"/>
    <w:rsid w:val="002635EA"/>
    <w:rsid w:val="002636B1"/>
    <w:rsid w:val="002639FB"/>
    <w:rsid w:val="00263C81"/>
    <w:rsid w:val="00264412"/>
    <w:rsid w:val="002644E7"/>
    <w:rsid w:val="00265A2E"/>
    <w:rsid w:val="00265AC6"/>
    <w:rsid w:val="00265D4F"/>
    <w:rsid w:val="00265D7D"/>
    <w:rsid w:val="00265E06"/>
    <w:rsid w:val="00266359"/>
    <w:rsid w:val="00266FBC"/>
    <w:rsid w:val="00267137"/>
    <w:rsid w:val="00267363"/>
    <w:rsid w:val="002700F8"/>
    <w:rsid w:val="0027077C"/>
    <w:rsid w:val="0027113E"/>
    <w:rsid w:val="002711FF"/>
    <w:rsid w:val="00271243"/>
    <w:rsid w:val="0027164F"/>
    <w:rsid w:val="00272715"/>
    <w:rsid w:val="00272A80"/>
    <w:rsid w:val="002735F8"/>
    <w:rsid w:val="00274D28"/>
    <w:rsid w:val="00275695"/>
    <w:rsid w:val="00275BAD"/>
    <w:rsid w:val="00277557"/>
    <w:rsid w:val="002779AE"/>
    <w:rsid w:val="00277E52"/>
    <w:rsid w:val="0028073D"/>
    <w:rsid w:val="00280B44"/>
    <w:rsid w:val="0028146A"/>
    <w:rsid w:val="0028170F"/>
    <w:rsid w:val="00281A9E"/>
    <w:rsid w:val="0028216F"/>
    <w:rsid w:val="00282765"/>
    <w:rsid w:val="00282980"/>
    <w:rsid w:val="00282E34"/>
    <w:rsid w:val="00282F60"/>
    <w:rsid w:val="002836D0"/>
    <w:rsid w:val="00283EE2"/>
    <w:rsid w:val="00283EEE"/>
    <w:rsid w:val="00284A62"/>
    <w:rsid w:val="002854B5"/>
    <w:rsid w:val="002861AE"/>
    <w:rsid w:val="002865E4"/>
    <w:rsid w:val="00286BE4"/>
    <w:rsid w:val="0028705C"/>
    <w:rsid w:val="002872C8"/>
    <w:rsid w:val="0028796E"/>
    <w:rsid w:val="00290104"/>
    <w:rsid w:val="00290181"/>
    <w:rsid w:val="0029047F"/>
    <w:rsid w:val="0029052E"/>
    <w:rsid w:val="00290CAA"/>
    <w:rsid w:val="00291B25"/>
    <w:rsid w:val="002920FE"/>
    <w:rsid w:val="00292433"/>
    <w:rsid w:val="00292491"/>
    <w:rsid w:val="00292A3F"/>
    <w:rsid w:val="00292F30"/>
    <w:rsid w:val="0029314C"/>
    <w:rsid w:val="00293815"/>
    <w:rsid w:val="002939A8"/>
    <w:rsid w:val="00293ACC"/>
    <w:rsid w:val="00293D18"/>
    <w:rsid w:val="002946E6"/>
    <w:rsid w:val="002949DE"/>
    <w:rsid w:val="002957BE"/>
    <w:rsid w:val="0029621B"/>
    <w:rsid w:val="00296751"/>
    <w:rsid w:val="00296A8C"/>
    <w:rsid w:val="00296DEE"/>
    <w:rsid w:val="00296F3C"/>
    <w:rsid w:val="00297353"/>
    <w:rsid w:val="00297403"/>
    <w:rsid w:val="002974E0"/>
    <w:rsid w:val="002974F9"/>
    <w:rsid w:val="002977F4"/>
    <w:rsid w:val="00297D19"/>
    <w:rsid w:val="00297E4D"/>
    <w:rsid w:val="00297F43"/>
    <w:rsid w:val="002A0FE1"/>
    <w:rsid w:val="002A1018"/>
    <w:rsid w:val="002A179A"/>
    <w:rsid w:val="002A1857"/>
    <w:rsid w:val="002A1A51"/>
    <w:rsid w:val="002A1AA3"/>
    <w:rsid w:val="002A1D38"/>
    <w:rsid w:val="002A23BB"/>
    <w:rsid w:val="002A27BC"/>
    <w:rsid w:val="002A28B4"/>
    <w:rsid w:val="002A2E1A"/>
    <w:rsid w:val="002A3107"/>
    <w:rsid w:val="002A4291"/>
    <w:rsid w:val="002A43AB"/>
    <w:rsid w:val="002A4A1C"/>
    <w:rsid w:val="002A51F9"/>
    <w:rsid w:val="002A5E30"/>
    <w:rsid w:val="002A62DD"/>
    <w:rsid w:val="002A69CF"/>
    <w:rsid w:val="002A6E43"/>
    <w:rsid w:val="002A7063"/>
    <w:rsid w:val="002A70FA"/>
    <w:rsid w:val="002A72C5"/>
    <w:rsid w:val="002A77C6"/>
    <w:rsid w:val="002A7D35"/>
    <w:rsid w:val="002B03B1"/>
    <w:rsid w:val="002B0480"/>
    <w:rsid w:val="002B07D9"/>
    <w:rsid w:val="002B0967"/>
    <w:rsid w:val="002B0C32"/>
    <w:rsid w:val="002B0D84"/>
    <w:rsid w:val="002B13CB"/>
    <w:rsid w:val="002B1463"/>
    <w:rsid w:val="002B1744"/>
    <w:rsid w:val="002B1A58"/>
    <w:rsid w:val="002B2CCA"/>
    <w:rsid w:val="002B2FDC"/>
    <w:rsid w:val="002B31FC"/>
    <w:rsid w:val="002B327F"/>
    <w:rsid w:val="002B34B2"/>
    <w:rsid w:val="002B37E1"/>
    <w:rsid w:val="002B4124"/>
    <w:rsid w:val="002B41D5"/>
    <w:rsid w:val="002B475F"/>
    <w:rsid w:val="002B4A17"/>
    <w:rsid w:val="002B4E6D"/>
    <w:rsid w:val="002B5167"/>
    <w:rsid w:val="002B5514"/>
    <w:rsid w:val="002B72F8"/>
    <w:rsid w:val="002B72FD"/>
    <w:rsid w:val="002B7544"/>
    <w:rsid w:val="002B7AAA"/>
    <w:rsid w:val="002B7B3E"/>
    <w:rsid w:val="002C00BB"/>
    <w:rsid w:val="002C00CC"/>
    <w:rsid w:val="002C04DD"/>
    <w:rsid w:val="002C06CA"/>
    <w:rsid w:val="002C09BA"/>
    <w:rsid w:val="002C1591"/>
    <w:rsid w:val="002C1611"/>
    <w:rsid w:val="002C1BBF"/>
    <w:rsid w:val="002C1E4B"/>
    <w:rsid w:val="002C2390"/>
    <w:rsid w:val="002C3067"/>
    <w:rsid w:val="002C3157"/>
    <w:rsid w:val="002C32FF"/>
    <w:rsid w:val="002C3798"/>
    <w:rsid w:val="002C3F0C"/>
    <w:rsid w:val="002C4499"/>
    <w:rsid w:val="002C4EF0"/>
    <w:rsid w:val="002C4F79"/>
    <w:rsid w:val="002C55B6"/>
    <w:rsid w:val="002C59F0"/>
    <w:rsid w:val="002C5AF1"/>
    <w:rsid w:val="002C5B7B"/>
    <w:rsid w:val="002C5FC7"/>
    <w:rsid w:val="002C6931"/>
    <w:rsid w:val="002C6E85"/>
    <w:rsid w:val="002C7650"/>
    <w:rsid w:val="002C7924"/>
    <w:rsid w:val="002D03D1"/>
    <w:rsid w:val="002D0B30"/>
    <w:rsid w:val="002D11C3"/>
    <w:rsid w:val="002D16A2"/>
    <w:rsid w:val="002D2E70"/>
    <w:rsid w:val="002D315A"/>
    <w:rsid w:val="002D3C6C"/>
    <w:rsid w:val="002D3C92"/>
    <w:rsid w:val="002D41C3"/>
    <w:rsid w:val="002D4383"/>
    <w:rsid w:val="002D481C"/>
    <w:rsid w:val="002D4C9F"/>
    <w:rsid w:val="002D4D51"/>
    <w:rsid w:val="002D545F"/>
    <w:rsid w:val="002D5B24"/>
    <w:rsid w:val="002D5FEA"/>
    <w:rsid w:val="002D66EF"/>
    <w:rsid w:val="002D69A1"/>
    <w:rsid w:val="002D77A8"/>
    <w:rsid w:val="002D7C58"/>
    <w:rsid w:val="002D7CA3"/>
    <w:rsid w:val="002D7E95"/>
    <w:rsid w:val="002E01C1"/>
    <w:rsid w:val="002E0247"/>
    <w:rsid w:val="002E154E"/>
    <w:rsid w:val="002E1867"/>
    <w:rsid w:val="002E1A5E"/>
    <w:rsid w:val="002E1B8D"/>
    <w:rsid w:val="002E1BF4"/>
    <w:rsid w:val="002E1BF6"/>
    <w:rsid w:val="002E1C61"/>
    <w:rsid w:val="002E21EB"/>
    <w:rsid w:val="002E266F"/>
    <w:rsid w:val="002E349E"/>
    <w:rsid w:val="002E39C0"/>
    <w:rsid w:val="002E3C60"/>
    <w:rsid w:val="002E3E80"/>
    <w:rsid w:val="002E404F"/>
    <w:rsid w:val="002E42D4"/>
    <w:rsid w:val="002E47EE"/>
    <w:rsid w:val="002E4A9D"/>
    <w:rsid w:val="002E53C0"/>
    <w:rsid w:val="002E561A"/>
    <w:rsid w:val="002E57F8"/>
    <w:rsid w:val="002E596C"/>
    <w:rsid w:val="002E6493"/>
    <w:rsid w:val="002E69BB"/>
    <w:rsid w:val="002E6CB4"/>
    <w:rsid w:val="002E6D97"/>
    <w:rsid w:val="002E6DB7"/>
    <w:rsid w:val="002E70B9"/>
    <w:rsid w:val="002E7167"/>
    <w:rsid w:val="002E7EEC"/>
    <w:rsid w:val="002F0E08"/>
    <w:rsid w:val="002F11B9"/>
    <w:rsid w:val="002F13BC"/>
    <w:rsid w:val="002F1B6B"/>
    <w:rsid w:val="002F1C76"/>
    <w:rsid w:val="002F21EB"/>
    <w:rsid w:val="002F2771"/>
    <w:rsid w:val="002F2D37"/>
    <w:rsid w:val="002F38DE"/>
    <w:rsid w:val="002F3C8C"/>
    <w:rsid w:val="002F4A69"/>
    <w:rsid w:val="002F4C63"/>
    <w:rsid w:val="002F5047"/>
    <w:rsid w:val="002F546C"/>
    <w:rsid w:val="002F5CDF"/>
    <w:rsid w:val="002F613C"/>
    <w:rsid w:val="002F6D8A"/>
    <w:rsid w:val="002F6E90"/>
    <w:rsid w:val="002F71A9"/>
    <w:rsid w:val="002F7A68"/>
    <w:rsid w:val="003001F2"/>
    <w:rsid w:val="003004BC"/>
    <w:rsid w:val="00300649"/>
    <w:rsid w:val="0030089B"/>
    <w:rsid w:val="00300D97"/>
    <w:rsid w:val="00301A3F"/>
    <w:rsid w:val="00301C76"/>
    <w:rsid w:val="00301D7A"/>
    <w:rsid w:val="00302008"/>
    <w:rsid w:val="00302A49"/>
    <w:rsid w:val="003031C9"/>
    <w:rsid w:val="00303D99"/>
    <w:rsid w:val="00304465"/>
    <w:rsid w:val="00304982"/>
    <w:rsid w:val="00304CDE"/>
    <w:rsid w:val="00304EB3"/>
    <w:rsid w:val="00305838"/>
    <w:rsid w:val="00306A14"/>
    <w:rsid w:val="00307433"/>
    <w:rsid w:val="0030772D"/>
    <w:rsid w:val="00307816"/>
    <w:rsid w:val="00307F60"/>
    <w:rsid w:val="003102B0"/>
    <w:rsid w:val="0031087C"/>
    <w:rsid w:val="003108AC"/>
    <w:rsid w:val="00310D56"/>
    <w:rsid w:val="00310D57"/>
    <w:rsid w:val="00310FF0"/>
    <w:rsid w:val="00312413"/>
    <w:rsid w:val="003126AA"/>
    <w:rsid w:val="0031276C"/>
    <w:rsid w:val="00312A49"/>
    <w:rsid w:val="0031358A"/>
    <w:rsid w:val="003136CF"/>
    <w:rsid w:val="003136D9"/>
    <w:rsid w:val="00313B93"/>
    <w:rsid w:val="00313EB9"/>
    <w:rsid w:val="00314034"/>
    <w:rsid w:val="00314567"/>
    <w:rsid w:val="003146CB"/>
    <w:rsid w:val="00314A6C"/>
    <w:rsid w:val="00314CF4"/>
    <w:rsid w:val="00314E9B"/>
    <w:rsid w:val="0031599F"/>
    <w:rsid w:val="0031694F"/>
    <w:rsid w:val="00316998"/>
    <w:rsid w:val="00316FB2"/>
    <w:rsid w:val="00317029"/>
    <w:rsid w:val="00317140"/>
    <w:rsid w:val="00320292"/>
    <w:rsid w:val="00320298"/>
    <w:rsid w:val="0032051D"/>
    <w:rsid w:val="0032089C"/>
    <w:rsid w:val="00320C87"/>
    <w:rsid w:val="00320DC6"/>
    <w:rsid w:val="0032134B"/>
    <w:rsid w:val="0032166C"/>
    <w:rsid w:val="00322281"/>
    <w:rsid w:val="00322A86"/>
    <w:rsid w:val="00322BA7"/>
    <w:rsid w:val="00322FC8"/>
    <w:rsid w:val="00324B54"/>
    <w:rsid w:val="00325CB9"/>
    <w:rsid w:val="003268B4"/>
    <w:rsid w:val="00327371"/>
    <w:rsid w:val="003274F3"/>
    <w:rsid w:val="003277E8"/>
    <w:rsid w:val="00327829"/>
    <w:rsid w:val="00327F0F"/>
    <w:rsid w:val="00327FF9"/>
    <w:rsid w:val="00330100"/>
    <w:rsid w:val="00330818"/>
    <w:rsid w:val="0033084A"/>
    <w:rsid w:val="00330942"/>
    <w:rsid w:val="00330FA9"/>
    <w:rsid w:val="003316F9"/>
    <w:rsid w:val="0033176B"/>
    <w:rsid w:val="00331922"/>
    <w:rsid w:val="00331AFC"/>
    <w:rsid w:val="00331BF3"/>
    <w:rsid w:val="00331D6D"/>
    <w:rsid w:val="003326AD"/>
    <w:rsid w:val="00332C95"/>
    <w:rsid w:val="00333EC0"/>
    <w:rsid w:val="00334069"/>
    <w:rsid w:val="003345F5"/>
    <w:rsid w:val="00334C4E"/>
    <w:rsid w:val="00334DC1"/>
    <w:rsid w:val="00335811"/>
    <w:rsid w:val="00335D74"/>
    <w:rsid w:val="00336C17"/>
    <w:rsid w:val="00336D20"/>
    <w:rsid w:val="00336E1F"/>
    <w:rsid w:val="003374AC"/>
    <w:rsid w:val="003378C0"/>
    <w:rsid w:val="00337DE7"/>
    <w:rsid w:val="00340943"/>
    <w:rsid w:val="00340BA8"/>
    <w:rsid w:val="00340C65"/>
    <w:rsid w:val="00340FF6"/>
    <w:rsid w:val="0034102E"/>
    <w:rsid w:val="0034112D"/>
    <w:rsid w:val="00341AD4"/>
    <w:rsid w:val="00341BAD"/>
    <w:rsid w:val="00341BF8"/>
    <w:rsid w:val="003425F4"/>
    <w:rsid w:val="00342678"/>
    <w:rsid w:val="00342946"/>
    <w:rsid w:val="00342AB0"/>
    <w:rsid w:val="00342AB7"/>
    <w:rsid w:val="0034392B"/>
    <w:rsid w:val="00343BD6"/>
    <w:rsid w:val="00343DD5"/>
    <w:rsid w:val="00344039"/>
    <w:rsid w:val="003448BA"/>
    <w:rsid w:val="00344D55"/>
    <w:rsid w:val="00344F67"/>
    <w:rsid w:val="00345849"/>
    <w:rsid w:val="00345A60"/>
    <w:rsid w:val="00346191"/>
    <w:rsid w:val="003463C6"/>
    <w:rsid w:val="00346B55"/>
    <w:rsid w:val="00346FD2"/>
    <w:rsid w:val="0034786B"/>
    <w:rsid w:val="00347FB0"/>
    <w:rsid w:val="003503AE"/>
    <w:rsid w:val="00350777"/>
    <w:rsid w:val="003507F3"/>
    <w:rsid w:val="003512E8"/>
    <w:rsid w:val="00351CFC"/>
    <w:rsid w:val="00351D1D"/>
    <w:rsid w:val="0035208E"/>
    <w:rsid w:val="00352BD6"/>
    <w:rsid w:val="00352F51"/>
    <w:rsid w:val="00353485"/>
    <w:rsid w:val="00353AC1"/>
    <w:rsid w:val="00354F4B"/>
    <w:rsid w:val="00356914"/>
    <w:rsid w:val="00356AF0"/>
    <w:rsid w:val="003574A6"/>
    <w:rsid w:val="003576F5"/>
    <w:rsid w:val="00357B4C"/>
    <w:rsid w:val="00357F28"/>
    <w:rsid w:val="003601AD"/>
    <w:rsid w:val="003606CB"/>
    <w:rsid w:val="00360C76"/>
    <w:rsid w:val="00361661"/>
    <w:rsid w:val="00361E84"/>
    <w:rsid w:val="0036320B"/>
    <w:rsid w:val="003637C7"/>
    <w:rsid w:val="0036486D"/>
    <w:rsid w:val="00365916"/>
    <w:rsid w:val="00365CFA"/>
    <w:rsid w:val="0036653F"/>
    <w:rsid w:val="00370178"/>
    <w:rsid w:val="003706FB"/>
    <w:rsid w:val="00370C2F"/>
    <w:rsid w:val="0037166E"/>
    <w:rsid w:val="00372061"/>
    <w:rsid w:val="0037280A"/>
    <w:rsid w:val="00372CCC"/>
    <w:rsid w:val="00373487"/>
    <w:rsid w:val="003734B3"/>
    <w:rsid w:val="00373712"/>
    <w:rsid w:val="003739D5"/>
    <w:rsid w:val="00373B3B"/>
    <w:rsid w:val="00374214"/>
    <w:rsid w:val="00374BD9"/>
    <w:rsid w:val="003758DE"/>
    <w:rsid w:val="00375B01"/>
    <w:rsid w:val="00375B85"/>
    <w:rsid w:val="003764B2"/>
    <w:rsid w:val="003765B2"/>
    <w:rsid w:val="00376AF1"/>
    <w:rsid w:val="00376FA6"/>
    <w:rsid w:val="00376FFB"/>
    <w:rsid w:val="00377DC2"/>
    <w:rsid w:val="003806FF"/>
    <w:rsid w:val="003809CA"/>
    <w:rsid w:val="00380BDA"/>
    <w:rsid w:val="00380D7B"/>
    <w:rsid w:val="00381891"/>
    <w:rsid w:val="003821FA"/>
    <w:rsid w:val="003826A3"/>
    <w:rsid w:val="003828C0"/>
    <w:rsid w:val="003832B5"/>
    <w:rsid w:val="00383762"/>
    <w:rsid w:val="00383808"/>
    <w:rsid w:val="00383C8B"/>
    <w:rsid w:val="00383DB4"/>
    <w:rsid w:val="00383E06"/>
    <w:rsid w:val="00384142"/>
    <w:rsid w:val="00384201"/>
    <w:rsid w:val="00384BA7"/>
    <w:rsid w:val="00384DD1"/>
    <w:rsid w:val="003861F1"/>
    <w:rsid w:val="003876D3"/>
    <w:rsid w:val="003876F2"/>
    <w:rsid w:val="00387A11"/>
    <w:rsid w:val="00387DF7"/>
    <w:rsid w:val="00387EF0"/>
    <w:rsid w:val="00387F22"/>
    <w:rsid w:val="00387F24"/>
    <w:rsid w:val="003913F7"/>
    <w:rsid w:val="00391429"/>
    <w:rsid w:val="0039172B"/>
    <w:rsid w:val="00391B8D"/>
    <w:rsid w:val="00392229"/>
    <w:rsid w:val="00392A0A"/>
    <w:rsid w:val="00393485"/>
    <w:rsid w:val="003939FC"/>
    <w:rsid w:val="00393ABF"/>
    <w:rsid w:val="00393BB0"/>
    <w:rsid w:val="00393E18"/>
    <w:rsid w:val="00395417"/>
    <w:rsid w:val="0039674F"/>
    <w:rsid w:val="00396923"/>
    <w:rsid w:val="00396AF5"/>
    <w:rsid w:val="0039706F"/>
    <w:rsid w:val="003974D0"/>
    <w:rsid w:val="003975E5"/>
    <w:rsid w:val="00397629"/>
    <w:rsid w:val="00397A12"/>
    <w:rsid w:val="00397EAF"/>
    <w:rsid w:val="003A010A"/>
    <w:rsid w:val="003A0494"/>
    <w:rsid w:val="003A04E5"/>
    <w:rsid w:val="003A05B0"/>
    <w:rsid w:val="003A075A"/>
    <w:rsid w:val="003A1033"/>
    <w:rsid w:val="003A13F0"/>
    <w:rsid w:val="003A164F"/>
    <w:rsid w:val="003A1A59"/>
    <w:rsid w:val="003A1DB0"/>
    <w:rsid w:val="003A28AD"/>
    <w:rsid w:val="003A2C46"/>
    <w:rsid w:val="003A32A6"/>
    <w:rsid w:val="003A36B0"/>
    <w:rsid w:val="003A3931"/>
    <w:rsid w:val="003A42CC"/>
    <w:rsid w:val="003A4587"/>
    <w:rsid w:val="003A49D0"/>
    <w:rsid w:val="003A51F9"/>
    <w:rsid w:val="003A5329"/>
    <w:rsid w:val="003A5625"/>
    <w:rsid w:val="003A6AD2"/>
    <w:rsid w:val="003A6AEC"/>
    <w:rsid w:val="003A6E1D"/>
    <w:rsid w:val="003A7047"/>
    <w:rsid w:val="003A7148"/>
    <w:rsid w:val="003A725A"/>
    <w:rsid w:val="003A7EAD"/>
    <w:rsid w:val="003B011F"/>
    <w:rsid w:val="003B11BD"/>
    <w:rsid w:val="003B11FF"/>
    <w:rsid w:val="003B1508"/>
    <w:rsid w:val="003B1A4A"/>
    <w:rsid w:val="003B2184"/>
    <w:rsid w:val="003B2F9B"/>
    <w:rsid w:val="003B325B"/>
    <w:rsid w:val="003B44D9"/>
    <w:rsid w:val="003B4519"/>
    <w:rsid w:val="003B4E0E"/>
    <w:rsid w:val="003B6310"/>
    <w:rsid w:val="003B6774"/>
    <w:rsid w:val="003B699D"/>
    <w:rsid w:val="003B6CB0"/>
    <w:rsid w:val="003B7689"/>
    <w:rsid w:val="003B7ACC"/>
    <w:rsid w:val="003B7EF5"/>
    <w:rsid w:val="003B7FBC"/>
    <w:rsid w:val="003C0965"/>
    <w:rsid w:val="003C0C37"/>
    <w:rsid w:val="003C0EDB"/>
    <w:rsid w:val="003C11A5"/>
    <w:rsid w:val="003C1234"/>
    <w:rsid w:val="003C1539"/>
    <w:rsid w:val="003C164C"/>
    <w:rsid w:val="003C19D6"/>
    <w:rsid w:val="003C1C45"/>
    <w:rsid w:val="003C1E7A"/>
    <w:rsid w:val="003C2208"/>
    <w:rsid w:val="003C220E"/>
    <w:rsid w:val="003C325F"/>
    <w:rsid w:val="003C35B1"/>
    <w:rsid w:val="003C35CE"/>
    <w:rsid w:val="003C3684"/>
    <w:rsid w:val="003C48AA"/>
    <w:rsid w:val="003C591F"/>
    <w:rsid w:val="003C5AAA"/>
    <w:rsid w:val="003C62C0"/>
    <w:rsid w:val="003C63AB"/>
    <w:rsid w:val="003C655F"/>
    <w:rsid w:val="003C6C3C"/>
    <w:rsid w:val="003C6CAC"/>
    <w:rsid w:val="003C6FB0"/>
    <w:rsid w:val="003C6FCD"/>
    <w:rsid w:val="003C72D5"/>
    <w:rsid w:val="003C761D"/>
    <w:rsid w:val="003C778C"/>
    <w:rsid w:val="003C7891"/>
    <w:rsid w:val="003C790F"/>
    <w:rsid w:val="003D07F8"/>
    <w:rsid w:val="003D0970"/>
    <w:rsid w:val="003D112A"/>
    <w:rsid w:val="003D135A"/>
    <w:rsid w:val="003D1568"/>
    <w:rsid w:val="003D15E0"/>
    <w:rsid w:val="003D26A4"/>
    <w:rsid w:val="003D27F0"/>
    <w:rsid w:val="003D2ACF"/>
    <w:rsid w:val="003D2E8F"/>
    <w:rsid w:val="003D4138"/>
    <w:rsid w:val="003D416E"/>
    <w:rsid w:val="003D4EA3"/>
    <w:rsid w:val="003D52CC"/>
    <w:rsid w:val="003D5378"/>
    <w:rsid w:val="003D63AA"/>
    <w:rsid w:val="003D66ED"/>
    <w:rsid w:val="003D67E8"/>
    <w:rsid w:val="003D71AF"/>
    <w:rsid w:val="003D721A"/>
    <w:rsid w:val="003D7A76"/>
    <w:rsid w:val="003D7F7A"/>
    <w:rsid w:val="003E06A9"/>
    <w:rsid w:val="003E06E3"/>
    <w:rsid w:val="003E1482"/>
    <w:rsid w:val="003E187A"/>
    <w:rsid w:val="003E236C"/>
    <w:rsid w:val="003E27B9"/>
    <w:rsid w:val="003E310D"/>
    <w:rsid w:val="003E318F"/>
    <w:rsid w:val="003E387D"/>
    <w:rsid w:val="003E4430"/>
    <w:rsid w:val="003E4BFB"/>
    <w:rsid w:val="003E4D2C"/>
    <w:rsid w:val="003E4D6F"/>
    <w:rsid w:val="003E5054"/>
    <w:rsid w:val="003E52D3"/>
    <w:rsid w:val="003E6A41"/>
    <w:rsid w:val="003E79BC"/>
    <w:rsid w:val="003F099C"/>
    <w:rsid w:val="003F0F50"/>
    <w:rsid w:val="003F19A8"/>
    <w:rsid w:val="003F1B19"/>
    <w:rsid w:val="003F1E26"/>
    <w:rsid w:val="003F3848"/>
    <w:rsid w:val="003F3927"/>
    <w:rsid w:val="003F3C79"/>
    <w:rsid w:val="003F459E"/>
    <w:rsid w:val="003F461E"/>
    <w:rsid w:val="003F4630"/>
    <w:rsid w:val="003F4B9E"/>
    <w:rsid w:val="003F4D94"/>
    <w:rsid w:val="003F5444"/>
    <w:rsid w:val="003F552B"/>
    <w:rsid w:val="003F5912"/>
    <w:rsid w:val="003F5D90"/>
    <w:rsid w:val="003F6017"/>
    <w:rsid w:val="003F61D5"/>
    <w:rsid w:val="003F6366"/>
    <w:rsid w:val="003F63F4"/>
    <w:rsid w:val="003F68F6"/>
    <w:rsid w:val="003F6BE1"/>
    <w:rsid w:val="003F6C5F"/>
    <w:rsid w:val="003F722C"/>
    <w:rsid w:val="003F7548"/>
    <w:rsid w:val="003F7D52"/>
    <w:rsid w:val="003F7E63"/>
    <w:rsid w:val="00400475"/>
    <w:rsid w:val="004008B1"/>
    <w:rsid w:val="00400C4B"/>
    <w:rsid w:val="00401B2E"/>
    <w:rsid w:val="00401BDB"/>
    <w:rsid w:val="00401E05"/>
    <w:rsid w:val="00401E56"/>
    <w:rsid w:val="00401EFB"/>
    <w:rsid w:val="00402AB7"/>
    <w:rsid w:val="00402D5B"/>
    <w:rsid w:val="00403641"/>
    <w:rsid w:val="004037F8"/>
    <w:rsid w:val="00403927"/>
    <w:rsid w:val="00403E58"/>
    <w:rsid w:val="0040407C"/>
    <w:rsid w:val="004046D4"/>
    <w:rsid w:val="0040483D"/>
    <w:rsid w:val="00404AC1"/>
    <w:rsid w:val="00404ACC"/>
    <w:rsid w:val="00405EBD"/>
    <w:rsid w:val="004061CA"/>
    <w:rsid w:val="00406368"/>
    <w:rsid w:val="0040677B"/>
    <w:rsid w:val="0040690D"/>
    <w:rsid w:val="00406A8D"/>
    <w:rsid w:val="00406F02"/>
    <w:rsid w:val="00407399"/>
    <w:rsid w:val="00407A9D"/>
    <w:rsid w:val="00407B9C"/>
    <w:rsid w:val="00407CB0"/>
    <w:rsid w:val="00410007"/>
    <w:rsid w:val="0041050D"/>
    <w:rsid w:val="004110E0"/>
    <w:rsid w:val="00412A3A"/>
    <w:rsid w:val="0041320B"/>
    <w:rsid w:val="00413857"/>
    <w:rsid w:val="00413DF4"/>
    <w:rsid w:val="00413E3B"/>
    <w:rsid w:val="004140A1"/>
    <w:rsid w:val="004143DE"/>
    <w:rsid w:val="00414D54"/>
    <w:rsid w:val="0041504B"/>
    <w:rsid w:val="00415725"/>
    <w:rsid w:val="0041587D"/>
    <w:rsid w:val="00415BAC"/>
    <w:rsid w:val="00415C7B"/>
    <w:rsid w:val="00415FC4"/>
    <w:rsid w:val="00416336"/>
    <w:rsid w:val="00416497"/>
    <w:rsid w:val="004165C8"/>
    <w:rsid w:val="00416657"/>
    <w:rsid w:val="00416683"/>
    <w:rsid w:val="00416901"/>
    <w:rsid w:val="00416E42"/>
    <w:rsid w:val="00416F0E"/>
    <w:rsid w:val="004170A1"/>
    <w:rsid w:val="00417D30"/>
    <w:rsid w:val="00417E11"/>
    <w:rsid w:val="00417F45"/>
    <w:rsid w:val="00417FA3"/>
    <w:rsid w:val="00420082"/>
    <w:rsid w:val="00420092"/>
    <w:rsid w:val="0042048D"/>
    <w:rsid w:val="004208E9"/>
    <w:rsid w:val="00420E1C"/>
    <w:rsid w:val="00420ED8"/>
    <w:rsid w:val="00421D23"/>
    <w:rsid w:val="0042382D"/>
    <w:rsid w:val="00423A6E"/>
    <w:rsid w:val="00423AF3"/>
    <w:rsid w:val="00423B38"/>
    <w:rsid w:val="00423FC3"/>
    <w:rsid w:val="00424364"/>
    <w:rsid w:val="00424992"/>
    <w:rsid w:val="0042623E"/>
    <w:rsid w:val="004270E6"/>
    <w:rsid w:val="004277BF"/>
    <w:rsid w:val="00427C77"/>
    <w:rsid w:val="004310EC"/>
    <w:rsid w:val="004310F3"/>
    <w:rsid w:val="00431437"/>
    <w:rsid w:val="00431507"/>
    <w:rsid w:val="00431B50"/>
    <w:rsid w:val="00431FE7"/>
    <w:rsid w:val="004320D2"/>
    <w:rsid w:val="00432109"/>
    <w:rsid w:val="00432352"/>
    <w:rsid w:val="00432933"/>
    <w:rsid w:val="00432EC7"/>
    <w:rsid w:val="00432EF6"/>
    <w:rsid w:val="0043379A"/>
    <w:rsid w:val="004338D6"/>
    <w:rsid w:val="00433AB1"/>
    <w:rsid w:val="00433C25"/>
    <w:rsid w:val="00434356"/>
    <w:rsid w:val="00434FE6"/>
    <w:rsid w:val="0043560F"/>
    <w:rsid w:val="0043567C"/>
    <w:rsid w:val="00435821"/>
    <w:rsid w:val="00435AFB"/>
    <w:rsid w:val="00435D33"/>
    <w:rsid w:val="00436AEC"/>
    <w:rsid w:val="00436F7E"/>
    <w:rsid w:val="00437320"/>
    <w:rsid w:val="00437415"/>
    <w:rsid w:val="00437894"/>
    <w:rsid w:val="00437E3C"/>
    <w:rsid w:val="004408AD"/>
    <w:rsid w:val="00440A06"/>
    <w:rsid w:val="00440CE9"/>
    <w:rsid w:val="004410DF"/>
    <w:rsid w:val="00441ED1"/>
    <w:rsid w:val="0044228E"/>
    <w:rsid w:val="00442D83"/>
    <w:rsid w:val="004431B3"/>
    <w:rsid w:val="00443FCA"/>
    <w:rsid w:val="0044409C"/>
    <w:rsid w:val="00444887"/>
    <w:rsid w:val="00444E01"/>
    <w:rsid w:val="004454E3"/>
    <w:rsid w:val="0044555A"/>
    <w:rsid w:val="004457B9"/>
    <w:rsid w:val="0044587E"/>
    <w:rsid w:val="00445A0C"/>
    <w:rsid w:val="00445AA9"/>
    <w:rsid w:val="00445E4B"/>
    <w:rsid w:val="0044606D"/>
    <w:rsid w:val="00446090"/>
    <w:rsid w:val="00446371"/>
    <w:rsid w:val="00446494"/>
    <w:rsid w:val="004469B8"/>
    <w:rsid w:val="00447032"/>
    <w:rsid w:val="00447945"/>
    <w:rsid w:val="00447965"/>
    <w:rsid w:val="00450319"/>
    <w:rsid w:val="004504DF"/>
    <w:rsid w:val="00450509"/>
    <w:rsid w:val="00450BCE"/>
    <w:rsid w:val="00450C4C"/>
    <w:rsid w:val="00450D2F"/>
    <w:rsid w:val="00450D7C"/>
    <w:rsid w:val="00450E45"/>
    <w:rsid w:val="00451197"/>
    <w:rsid w:val="00451329"/>
    <w:rsid w:val="00451E9A"/>
    <w:rsid w:val="00452E37"/>
    <w:rsid w:val="00452ECB"/>
    <w:rsid w:val="00452EDC"/>
    <w:rsid w:val="00452F6D"/>
    <w:rsid w:val="004530CD"/>
    <w:rsid w:val="004532DA"/>
    <w:rsid w:val="00453C81"/>
    <w:rsid w:val="00453DB8"/>
    <w:rsid w:val="00454962"/>
    <w:rsid w:val="004550DB"/>
    <w:rsid w:val="004552F6"/>
    <w:rsid w:val="00455528"/>
    <w:rsid w:val="0045588C"/>
    <w:rsid w:val="00455A80"/>
    <w:rsid w:val="00455B7F"/>
    <w:rsid w:val="004564B3"/>
    <w:rsid w:val="00456B66"/>
    <w:rsid w:val="00456BC9"/>
    <w:rsid w:val="00456C48"/>
    <w:rsid w:val="00456CF3"/>
    <w:rsid w:val="00456E4B"/>
    <w:rsid w:val="0045702B"/>
    <w:rsid w:val="00457E36"/>
    <w:rsid w:val="00457FF4"/>
    <w:rsid w:val="00460C82"/>
    <w:rsid w:val="0046103C"/>
    <w:rsid w:val="00461C5C"/>
    <w:rsid w:val="00461C83"/>
    <w:rsid w:val="004624AA"/>
    <w:rsid w:val="00462C84"/>
    <w:rsid w:val="004635F7"/>
    <w:rsid w:val="00463819"/>
    <w:rsid w:val="00463C47"/>
    <w:rsid w:val="00463EBD"/>
    <w:rsid w:val="00465331"/>
    <w:rsid w:val="00465574"/>
    <w:rsid w:val="004655C7"/>
    <w:rsid w:val="0046599E"/>
    <w:rsid w:val="00465D11"/>
    <w:rsid w:val="00465DFA"/>
    <w:rsid w:val="00465E2F"/>
    <w:rsid w:val="0046610D"/>
    <w:rsid w:val="00467A91"/>
    <w:rsid w:val="00470239"/>
    <w:rsid w:val="0047028F"/>
    <w:rsid w:val="00471794"/>
    <w:rsid w:val="004719B7"/>
    <w:rsid w:val="00471A7A"/>
    <w:rsid w:val="00471C35"/>
    <w:rsid w:val="00472098"/>
    <w:rsid w:val="004720DF"/>
    <w:rsid w:val="0047217A"/>
    <w:rsid w:val="004728AA"/>
    <w:rsid w:val="00472C01"/>
    <w:rsid w:val="00472D10"/>
    <w:rsid w:val="00473269"/>
    <w:rsid w:val="00473679"/>
    <w:rsid w:val="004737BB"/>
    <w:rsid w:val="00474067"/>
    <w:rsid w:val="004741FC"/>
    <w:rsid w:val="00474B9D"/>
    <w:rsid w:val="00474F32"/>
    <w:rsid w:val="004750D4"/>
    <w:rsid w:val="004756D0"/>
    <w:rsid w:val="004757E9"/>
    <w:rsid w:val="00475DE9"/>
    <w:rsid w:val="004766AE"/>
    <w:rsid w:val="00476CE1"/>
    <w:rsid w:val="00477464"/>
    <w:rsid w:val="0047781B"/>
    <w:rsid w:val="0048073C"/>
    <w:rsid w:val="00480BAC"/>
    <w:rsid w:val="0048302F"/>
    <w:rsid w:val="004830BB"/>
    <w:rsid w:val="0048312B"/>
    <w:rsid w:val="00483D00"/>
    <w:rsid w:val="00484048"/>
    <w:rsid w:val="0048532D"/>
    <w:rsid w:val="004859A9"/>
    <w:rsid w:val="00486033"/>
    <w:rsid w:val="00486680"/>
    <w:rsid w:val="00486ADF"/>
    <w:rsid w:val="004872D8"/>
    <w:rsid w:val="0048745B"/>
    <w:rsid w:val="00487826"/>
    <w:rsid w:val="004879D1"/>
    <w:rsid w:val="00487AEE"/>
    <w:rsid w:val="0049042D"/>
    <w:rsid w:val="004911D6"/>
    <w:rsid w:val="00491D4C"/>
    <w:rsid w:val="00491E5E"/>
    <w:rsid w:val="00492110"/>
    <w:rsid w:val="004925B6"/>
    <w:rsid w:val="00492A66"/>
    <w:rsid w:val="00492D74"/>
    <w:rsid w:val="004935FF"/>
    <w:rsid w:val="00493E20"/>
    <w:rsid w:val="004941A0"/>
    <w:rsid w:val="00494212"/>
    <w:rsid w:val="004944F3"/>
    <w:rsid w:val="00494A94"/>
    <w:rsid w:val="00495209"/>
    <w:rsid w:val="004953F2"/>
    <w:rsid w:val="00495A2F"/>
    <w:rsid w:val="00496B42"/>
    <w:rsid w:val="0049794A"/>
    <w:rsid w:val="00497BE7"/>
    <w:rsid w:val="004A04F0"/>
    <w:rsid w:val="004A09BB"/>
    <w:rsid w:val="004A10AC"/>
    <w:rsid w:val="004A112E"/>
    <w:rsid w:val="004A18C1"/>
    <w:rsid w:val="004A1D83"/>
    <w:rsid w:val="004A1F27"/>
    <w:rsid w:val="004A22FF"/>
    <w:rsid w:val="004A2619"/>
    <w:rsid w:val="004A2790"/>
    <w:rsid w:val="004A28EF"/>
    <w:rsid w:val="004A3674"/>
    <w:rsid w:val="004A372A"/>
    <w:rsid w:val="004A3B3F"/>
    <w:rsid w:val="004A3EF1"/>
    <w:rsid w:val="004A4082"/>
    <w:rsid w:val="004A417A"/>
    <w:rsid w:val="004A49A7"/>
    <w:rsid w:val="004A4C60"/>
    <w:rsid w:val="004A4C9B"/>
    <w:rsid w:val="004A5330"/>
    <w:rsid w:val="004A59BA"/>
    <w:rsid w:val="004A68A4"/>
    <w:rsid w:val="004A6E71"/>
    <w:rsid w:val="004A7BC5"/>
    <w:rsid w:val="004A7D1C"/>
    <w:rsid w:val="004B0048"/>
    <w:rsid w:val="004B0052"/>
    <w:rsid w:val="004B014A"/>
    <w:rsid w:val="004B0258"/>
    <w:rsid w:val="004B0429"/>
    <w:rsid w:val="004B0508"/>
    <w:rsid w:val="004B061F"/>
    <w:rsid w:val="004B0989"/>
    <w:rsid w:val="004B14EE"/>
    <w:rsid w:val="004B1561"/>
    <w:rsid w:val="004B1C25"/>
    <w:rsid w:val="004B1FB0"/>
    <w:rsid w:val="004B202A"/>
    <w:rsid w:val="004B216C"/>
    <w:rsid w:val="004B21E3"/>
    <w:rsid w:val="004B2B25"/>
    <w:rsid w:val="004B2B2C"/>
    <w:rsid w:val="004B2EBF"/>
    <w:rsid w:val="004B3D5E"/>
    <w:rsid w:val="004B4215"/>
    <w:rsid w:val="004B442C"/>
    <w:rsid w:val="004B4629"/>
    <w:rsid w:val="004B46AD"/>
    <w:rsid w:val="004B50C0"/>
    <w:rsid w:val="004B6F5D"/>
    <w:rsid w:val="004B7EAF"/>
    <w:rsid w:val="004C006E"/>
    <w:rsid w:val="004C0480"/>
    <w:rsid w:val="004C084B"/>
    <w:rsid w:val="004C0AD1"/>
    <w:rsid w:val="004C27DD"/>
    <w:rsid w:val="004C2994"/>
    <w:rsid w:val="004C3005"/>
    <w:rsid w:val="004C319E"/>
    <w:rsid w:val="004C4119"/>
    <w:rsid w:val="004C4864"/>
    <w:rsid w:val="004C4CC5"/>
    <w:rsid w:val="004C4FA1"/>
    <w:rsid w:val="004C5503"/>
    <w:rsid w:val="004C5C16"/>
    <w:rsid w:val="004C70F6"/>
    <w:rsid w:val="004C7914"/>
    <w:rsid w:val="004C7B96"/>
    <w:rsid w:val="004D045D"/>
    <w:rsid w:val="004D04E9"/>
    <w:rsid w:val="004D0F76"/>
    <w:rsid w:val="004D1112"/>
    <w:rsid w:val="004D130F"/>
    <w:rsid w:val="004D1BA3"/>
    <w:rsid w:val="004D1C17"/>
    <w:rsid w:val="004D2298"/>
    <w:rsid w:val="004D265B"/>
    <w:rsid w:val="004D276D"/>
    <w:rsid w:val="004D27F6"/>
    <w:rsid w:val="004D312C"/>
    <w:rsid w:val="004D31FE"/>
    <w:rsid w:val="004D432B"/>
    <w:rsid w:val="004D47B9"/>
    <w:rsid w:val="004D4AA7"/>
    <w:rsid w:val="004D62A5"/>
    <w:rsid w:val="004D62CC"/>
    <w:rsid w:val="004D6329"/>
    <w:rsid w:val="004D6477"/>
    <w:rsid w:val="004D6646"/>
    <w:rsid w:val="004D72E8"/>
    <w:rsid w:val="004D744C"/>
    <w:rsid w:val="004D74FB"/>
    <w:rsid w:val="004E028D"/>
    <w:rsid w:val="004E0512"/>
    <w:rsid w:val="004E08A6"/>
    <w:rsid w:val="004E094F"/>
    <w:rsid w:val="004E1C33"/>
    <w:rsid w:val="004E1EB2"/>
    <w:rsid w:val="004E2755"/>
    <w:rsid w:val="004E31A9"/>
    <w:rsid w:val="004E380B"/>
    <w:rsid w:val="004E38D4"/>
    <w:rsid w:val="004E3C65"/>
    <w:rsid w:val="004E3DDF"/>
    <w:rsid w:val="004E3FBD"/>
    <w:rsid w:val="004E42ED"/>
    <w:rsid w:val="004E5349"/>
    <w:rsid w:val="004E53AE"/>
    <w:rsid w:val="004E596D"/>
    <w:rsid w:val="004E5FEB"/>
    <w:rsid w:val="004E636F"/>
    <w:rsid w:val="004E64D1"/>
    <w:rsid w:val="004E6D8A"/>
    <w:rsid w:val="004E7569"/>
    <w:rsid w:val="004E7872"/>
    <w:rsid w:val="004E7CB9"/>
    <w:rsid w:val="004F05FB"/>
    <w:rsid w:val="004F0E8C"/>
    <w:rsid w:val="004F123D"/>
    <w:rsid w:val="004F1788"/>
    <w:rsid w:val="004F1A6D"/>
    <w:rsid w:val="004F1AF8"/>
    <w:rsid w:val="004F23EC"/>
    <w:rsid w:val="004F2620"/>
    <w:rsid w:val="004F28D0"/>
    <w:rsid w:val="004F37DB"/>
    <w:rsid w:val="004F3D28"/>
    <w:rsid w:val="004F406B"/>
    <w:rsid w:val="004F40F6"/>
    <w:rsid w:val="004F41EB"/>
    <w:rsid w:val="004F4C67"/>
    <w:rsid w:val="004F4E3D"/>
    <w:rsid w:val="004F501C"/>
    <w:rsid w:val="004F503C"/>
    <w:rsid w:val="004F5180"/>
    <w:rsid w:val="004F587A"/>
    <w:rsid w:val="004F5A09"/>
    <w:rsid w:val="004F6375"/>
    <w:rsid w:val="004F6490"/>
    <w:rsid w:val="004F693A"/>
    <w:rsid w:val="004F694D"/>
    <w:rsid w:val="004F6954"/>
    <w:rsid w:val="004F7A4F"/>
    <w:rsid w:val="004F7A82"/>
    <w:rsid w:val="00500667"/>
    <w:rsid w:val="00500FD1"/>
    <w:rsid w:val="00501202"/>
    <w:rsid w:val="005013AA"/>
    <w:rsid w:val="00501446"/>
    <w:rsid w:val="0050192F"/>
    <w:rsid w:val="00501AE7"/>
    <w:rsid w:val="00501BC1"/>
    <w:rsid w:val="005028DC"/>
    <w:rsid w:val="00502DCB"/>
    <w:rsid w:val="00503159"/>
    <w:rsid w:val="0050320B"/>
    <w:rsid w:val="005040B4"/>
    <w:rsid w:val="00504AB1"/>
    <w:rsid w:val="00505415"/>
    <w:rsid w:val="00505C0D"/>
    <w:rsid w:val="00506152"/>
    <w:rsid w:val="005063EE"/>
    <w:rsid w:val="00507214"/>
    <w:rsid w:val="005075A2"/>
    <w:rsid w:val="005075E0"/>
    <w:rsid w:val="00507DDE"/>
    <w:rsid w:val="0051014F"/>
    <w:rsid w:val="00510576"/>
    <w:rsid w:val="00510C76"/>
    <w:rsid w:val="005111B7"/>
    <w:rsid w:val="00511312"/>
    <w:rsid w:val="0051164C"/>
    <w:rsid w:val="005118F2"/>
    <w:rsid w:val="00511D19"/>
    <w:rsid w:val="00512B6A"/>
    <w:rsid w:val="00513004"/>
    <w:rsid w:val="00513DD6"/>
    <w:rsid w:val="005144F9"/>
    <w:rsid w:val="0051524E"/>
    <w:rsid w:val="00515461"/>
    <w:rsid w:val="00515896"/>
    <w:rsid w:val="00515EAF"/>
    <w:rsid w:val="00515ED3"/>
    <w:rsid w:val="00516043"/>
    <w:rsid w:val="005168EB"/>
    <w:rsid w:val="00516EBC"/>
    <w:rsid w:val="005174F7"/>
    <w:rsid w:val="00517857"/>
    <w:rsid w:val="005207CC"/>
    <w:rsid w:val="00520A6C"/>
    <w:rsid w:val="00520FBA"/>
    <w:rsid w:val="0052121F"/>
    <w:rsid w:val="0052164B"/>
    <w:rsid w:val="005217B4"/>
    <w:rsid w:val="005219FC"/>
    <w:rsid w:val="00521ACE"/>
    <w:rsid w:val="00522391"/>
    <w:rsid w:val="00522C0C"/>
    <w:rsid w:val="00522C8A"/>
    <w:rsid w:val="00522F7E"/>
    <w:rsid w:val="005230D5"/>
    <w:rsid w:val="005231C8"/>
    <w:rsid w:val="00523C37"/>
    <w:rsid w:val="00523C84"/>
    <w:rsid w:val="0052411E"/>
    <w:rsid w:val="005243AA"/>
    <w:rsid w:val="005243B7"/>
    <w:rsid w:val="0052530F"/>
    <w:rsid w:val="00525623"/>
    <w:rsid w:val="0052598A"/>
    <w:rsid w:val="00525DF3"/>
    <w:rsid w:val="00525F23"/>
    <w:rsid w:val="00526A2A"/>
    <w:rsid w:val="00526E06"/>
    <w:rsid w:val="00526F06"/>
    <w:rsid w:val="00526FEF"/>
    <w:rsid w:val="00527033"/>
    <w:rsid w:val="00527194"/>
    <w:rsid w:val="00527215"/>
    <w:rsid w:val="0052799C"/>
    <w:rsid w:val="00530143"/>
    <w:rsid w:val="005307D6"/>
    <w:rsid w:val="00530CD6"/>
    <w:rsid w:val="005314CC"/>
    <w:rsid w:val="00531526"/>
    <w:rsid w:val="00531D13"/>
    <w:rsid w:val="00532975"/>
    <w:rsid w:val="005329F5"/>
    <w:rsid w:val="00532AA4"/>
    <w:rsid w:val="00532D4E"/>
    <w:rsid w:val="005337BB"/>
    <w:rsid w:val="005338A4"/>
    <w:rsid w:val="00534820"/>
    <w:rsid w:val="0053491F"/>
    <w:rsid w:val="00534C00"/>
    <w:rsid w:val="00534D28"/>
    <w:rsid w:val="00535194"/>
    <w:rsid w:val="00535269"/>
    <w:rsid w:val="00535ACF"/>
    <w:rsid w:val="00535C64"/>
    <w:rsid w:val="00535F8B"/>
    <w:rsid w:val="00537427"/>
    <w:rsid w:val="0053753D"/>
    <w:rsid w:val="005403B7"/>
    <w:rsid w:val="00540603"/>
    <w:rsid w:val="00540791"/>
    <w:rsid w:val="00540A1C"/>
    <w:rsid w:val="00540A6E"/>
    <w:rsid w:val="00540A83"/>
    <w:rsid w:val="00540C25"/>
    <w:rsid w:val="005415EE"/>
    <w:rsid w:val="005417C2"/>
    <w:rsid w:val="005419D5"/>
    <w:rsid w:val="005420BE"/>
    <w:rsid w:val="0054265F"/>
    <w:rsid w:val="005429E4"/>
    <w:rsid w:val="005430CE"/>
    <w:rsid w:val="005439D5"/>
    <w:rsid w:val="00544544"/>
    <w:rsid w:val="00544990"/>
    <w:rsid w:val="0054554E"/>
    <w:rsid w:val="00545753"/>
    <w:rsid w:val="00545990"/>
    <w:rsid w:val="005464F3"/>
    <w:rsid w:val="0054690A"/>
    <w:rsid w:val="00546E91"/>
    <w:rsid w:val="005476B9"/>
    <w:rsid w:val="00547802"/>
    <w:rsid w:val="00547DA7"/>
    <w:rsid w:val="00550293"/>
    <w:rsid w:val="005505CA"/>
    <w:rsid w:val="005511C8"/>
    <w:rsid w:val="0055198F"/>
    <w:rsid w:val="00551EBD"/>
    <w:rsid w:val="005521AD"/>
    <w:rsid w:val="00552357"/>
    <w:rsid w:val="00552B60"/>
    <w:rsid w:val="005543B4"/>
    <w:rsid w:val="00554A5C"/>
    <w:rsid w:val="00554EAB"/>
    <w:rsid w:val="00554EB5"/>
    <w:rsid w:val="00554EC8"/>
    <w:rsid w:val="00555BC7"/>
    <w:rsid w:val="005564C3"/>
    <w:rsid w:val="00556947"/>
    <w:rsid w:val="00556F03"/>
    <w:rsid w:val="00557105"/>
    <w:rsid w:val="0055729B"/>
    <w:rsid w:val="00557561"/>
    <w:rsid w:val="00557862"/>
    <w:rsid w:val="005602B5"/>
    <w:rsid w:val="00560AF8"/>
    <w:rsid w:val="005615D9"/>
    <w:rsid w:val="00561808"/>
    <w:rsid w:val="005623EB"/>
    <w:rsid w:val="00563EE1"/>
    <w:rsid w:val="0056426B"/>
    <w:rsid w:val="005644A2"/>
    <w:rsid w:val="00564A08"/>
    <w:rsid w:val="0056509B"/>
    <w:rsid w:val="005651D1"/>
    <w:rsid w:val="0056528D"/>
    <w:rsid w:val="00565668"/>
    <w:rsid w:val="005674A7"/>
    <w:rsid w:val="00567FCA"/>
    <w:rsid w:val="00567FFE"/>
    <w:rsid w:val="00570084"/>
    <w:rsid w:val="005702E4"/>
    <w:rsid w:val="00570B96"/>
    <w:rsid w:val="0057165D"/>
    <w:rsid w:val="005718E8"/>
    <w:rsid w:val="00571D31"/>
    <w:rsid w:val="0057299E"/>
    <w:rsid w:val="00572E4D"/>
    <w:rsid w:val="00573292"/>
    <w:rsid w:val="00573309"/>
    <w:rsid w:val="0057348B"/>
    <w:rsid w:val="00573BC7"/>
    <w:rsid w:val="005749AB"/>
    <w:rsid w:val="005756C4"/>
    <w:rsid w:val="005757E4"/>
    <w:rsid w:val="0057621A"/>
    <w:rsid w:val="005765B3"/>
    <w:rsid w:val="00576952"/>
    <w:rsid w:val="00576CC6"/>
    <w:rsid w:val="00576DD0"/>
    <w:rsid w:val="005775EE"/>
    <w:rsid w:val="00577659"/>
    <w:rsid w:val="00580CFF"/>
    <w:rsid w:val="00581034"/>
    <w:rsid w:val="0058183A"/>
    <w:rsid w:val="005829A0"/>
    <w:rsid w:val="00583ABC"/>
    <w:rsid w:val="00583B5B"/>
    <w:rsid w:val="00584CA2"/>
    <w:rsid w:val="00584EA6"/>
    <w:rsid w:val="00585E10"/>
    <w:rsid w:val="00586425"/>
    <w:rsid w:val="005864C4"/>
    <w:rsid w:val="00586522"/>
    <w:rsid w:val="00586683"/>
    <w:rsid w:val="00586B52"/>
    <w:rsid w:val="005900E2"/>
    <w:rsid w:val="00590483"/>
    <w:rsid w:val="00590FC4"/>
    <w:rsid w:val="005913E4"/>
    <w:rsid w:val="005922A0"/>
    <w:rsid w:val="00592525"/>
    <w:rsid w:val="0059261C"/>
    <w:rsid w:val="00592692"/>
    <w:rsid w:val="00592867"/>
    <w:rsid w:val="00592F8B"/>
    <w:rsid w:val="00593692"/>
    <w:rsid w:val="00593D06"/>
    <w:rsid w:val="00593D68"/>
    <w:rsid w:val="00594795"/>
    <w:rsid w:val="00594A6D"/>
    <w:rsid w:val="00594D9E"/>
    <w:rsid w:val="00595106"/>
    <w:rsid w:val="005953BF"/>
    <w:rsid w:val="0059562E"/>
    <w:rsid w:val="00595661"/>
    <w:rsid w:val="005957EC"/>
    <w:rsid w:val="00596F9A"/>
    <w:rsid w:val="00597DAB"/>
    <w:rsid w:val="00597F92"/>
    <w:rsid w:val="005A094B"/>
    <w:rsid w:val="005A115B"/>
    <w:rsid w:val="005A18EA"/>
    <w:rsid w:val="005A2112"/>
    <w:rsid w:val="005A26B2"/>
    <w:rsid w:val="005A273D"/>
    <w:rsid w:val="005A2E48"/>
    <w:rsid w:val="005A3378"/>
    <w:rsid w:val="005A34D2"/>
    <w:rsid w:val="005A3522"/>
    <w:rsid w:val="005A3EBD"/>
    <w:rsid w:val="005A3F03"/>
    <w:rsid w:val="005A44ED"/>
    <w:rsid w:val="005A46CC"/>
    <w:rsid w:val="005A4BFB"/>
    <w:rsid w:val="005A4C4A"/>
    <w:rsid w:val="005A57E5"/>
    <w:rsid w:val="005A5CCF"/>
    <w:rsid w:val="005A60B2"/>
    <w:rsid w:val="005A629F"/>
    <w:rsid w:val="005A6969"/>
    <w:rsid w:val="005A6A9F"/>
    <w:rsid w:val="005A6B81"/>
    <w:rsid w:val="005A6E20"/>
    <w:rsid w:val="005A6E49"/>
    <w:rsid w:val="005A6EBD"/>
    <w:rsid w:val="005A6F34"/>
    <w:rsid w:val="005A76A1"/>
    <w:rsid w:val="005A7F07"/>
    <w:rsid w:val="005B00FC"/>
    <w:rsid w:val="005B0568"/>
    <w:rsid w:val="005B0B64"/>
    <w:rsid w:val="005B0DDB"/>
    <w:rsid w:val="005B11DF"/>
    <w:rsid w:val="005B127E"/>
    <w:rsid w:val="005B1B7B"/>
    <w:rsid w:val="005B202C"/>
    <w:rsid w:val="005B2229"/>
    <w:rsid w:val="005B2585"/>
    <w:rsid w:val="005B2F89"/>
    <w:rsid w:val="005B3391"/>
    <w:rsid w:val="005B34B8"/>
    <w:rsid w:val="005B38CB"/>
    <w:rsid w:val="005B3DC8"/>
    <w:rsid w:val="005B4C45"/>
    <w:rsid w:val="005B4EEE"/>
    <w:rsid w:val="005B51F6"/>
    <w:rsid w:val="005B52F3"/>
    <w:rsid w:val="005B5575"/>
    <w:rsid w:val="005B5C7F"/>
    <w:rsid w:val="005B620C"/>
    <w:rsid w:val="005B67E5"/>
    <w:rsid w:val="005B6DD2"/>
    <w:rsid w:val="005B6E8D"/>
    <w:rsid w:val="005B6ED2"/>
    <w:rsid w:val="005B7B8C"/>
    <w:rsid w:val="005B7FDA"/>
    <w:rsid w:val="005C07FB"/>
    <w:rsid w:val="005C0939"/>
    <w:rsid w:val="005C10E0"/>
    <w:rsid w:val="005C1AE7"/>
    <w:rsid w:val="005C1C2A"/>
    <w:rsid w:val="005C1EA2"/>
    <w:rsid w:val="005C2ACA"/>
    <w:rsid w:val="005C2C11"/>
    <w:rsid w:val="005C300E"/>
    <w:rsid w:val="005C3C02"/>
    <w:rsid w:val="005C42DB"/>
    <w:rsid w:val="005C43CD"/>
    <w:rsid w:val="005C4511"/>
    <w:rsid w:val="005C4580"/>
    <w:rsid w:val="005C4891"/>
    <w:rsid w:val="005C4F2D"/>
    <w:rsid w:val="005C6173"/>
    <w:rsid w:val="005C6611"/>
    <w:rsid w:val="005C6653"/>
    <w:rsid w:val="005C6A60"/>
    <w:rsid w:val="005C6DE1"/>
    <w:rsid w:val="005C7675"/>
    <w:rsid w:val="005C7953"/>
    <w:rsid w:val="005C7AA9"/>
    <w:rsid w:val="005C7AB7"/>
    <w:rsid w:val="005D0A33"/>
    <w:rsid w:val="005D0D16"/>
    <w:rsid w:val="005D1134"/>
    <w:rsid w:val="005D14D2"/>
    <w:rsid w:val="005D1A7E"/>
    <w:rsid w:val="005D1FE4"/>
    <w:rsid w:val="005D356E"/>
    <w:rsid w:val="005D37CC"/>
    <w:rsid w:val="005D38DE"/>
    <w:rsid w:val="005D3CA2"/>
    <w:rsid w:val="005D3DD4"/>
    <w:rsid w:val="005D47B9"/>
    <w:rsid w:val="005D4B11"/>
    <w:rsid w:val="005D4CD0"/>
    <w:rsid w:val="005D56C0"/>
    <w:rsid w:val="005D5776"/>
    <w:rsid w:val="005D5BEC"/>
    <w:rsid w:val="005D6778"/>
    <w:rsid w:val="005D6AFF"/>
    <w:rsid w:val="005D6C3A"/>
    <w:rsid w:val="005D7C46"/>
    <w:rsid w:val="005E150D"/>
    <w:rsid w:val="005E1783"/>
    <w:rsid w:val="005E1D6C"/>
    <w:rsid w:val="005E2641"/>
    <w:rsid w:val="005E3479"/>
    <w:rsid w:val="005E3650"/>
    <w:rsid w:val="005E452E"/>
    <w:rsid w:val="005E50E9"/>
    <w:rsid w:val="005E5238"/>
    <w:rsid w:val="005E5A95"/>
    <w:rsid w:val="005E6227"/>
    <w:rsid w:val="005E702B"/>
    <w:rsid w:val="005E7143"/>
    <w:rsid w:val="005E7752"/>
    <w:rsid w:val="005E7C56"/>
    <w:rsid w:val="005F0697"/>
    <w:rsid w:val="005F085E"/>
    <w:rsid w:val="005F0A03"/>
    <w:rsid w:val="005F0E6D"/>
    <w:rsid w:val="005F0F18"/>
    <w:rsid w:val="005F1C41"/>
    <w:rsid w:val="005F1CD4"/>
    <w:rsid w:val="005F1FBF"/>
    <w:rsid w:val="005F23DD"/>
    <w:rsid w:val="005F2575"/>
    <w:rsid w:val="005F259D"/>
    <w:rsid w:val="005F28F9"/>
    <w:rsid w:val="005F2DE2"/>
    <w:rsid w:val="005F2EC4"/>
    <w:rsid w:val="005F3FBA"/>
    <w:rsid w:val="005F3FD7"/>
    <w:rsid w:val="005F4201"/>
    <w:rsid w:val="005F43CB"/>
    <w:rsid w:val="005F49DF"/>
    <w:rsid w:val="005F4BCC"/>
    <w:rsid w:val="005F4CE3"/>
    <w:rsid w:val="005F4F35"/>
    <w:rsid w:val="005F599A"/>
    <w:rsid w:val="005F5BEE"/>
    <w:rsid w:val="005F633D"/>
    <w:rsid w:val="005F639A"/>
    <w:rsid w:val="005F645F"/>
    <w:rsid w:val="005F681B"/>
    <w:rsid w:val="005F69DB"/>
    <w:rsid w:val="005F726C"/>
    <w:rsid w:val="005F72B7"/>
    <w:rsid w:val="005F7594"/>
    <w:rsid w:val="005F765A"/>
    <w:rsid w:val="005F76D1"/>
    <w:rsid w:val="005F79EA"/>
    <w:rsid w:val="005F7E4F"/>
    <w:rsid w:val="006003B5"/>
    <w:rsid w:val="006005F8"/>
    <w:rsid w:val="00600E31"/>
    <w:rsid w:val="00601058"/>
    <w:rsid w:val="0060125C"/>
    <w:rsid w:val="00601A2B"/>
    <w:rsid w:val="00601C94"/>
    <w:rsid w:val="0060202C"/>
    <w:rsid w:val="006022AE"/>
    <w:rsid w:val="0060285B"/>
    <w:rsid w:val="006028E7"/>
    <w:rsid w:val="00602C62"/>
    <w:rsid w:val="00604CA6"/>
    <w:rsid w:val="006050D3"/>
    <w:rsid w:val="00605476"/>
    <w:rsid w:val="00605699"/>
    <w:rsid w:val="00606541"/>
    <w:rsid w:val="00606CEF"/>
    <w:rsid w:val="006072FA"/>
    <w:rsid w:val="006077A1"/>
    <w:rsid w:val="00607EDC"/>
    <w:rsid w:val="0061017C"/>
    <w:rsid w:val="006104CF"/>
    <w:rsid w:val="00610769"/>
    <w:rsid w:val="00610A63"/>
    <w:rsid w:val="00611057"/>
    <w:rsid w:val="0061112B"/>
    <w:rsid w:val="0061178D"/>
    <w:rsid w:val="00611A9B"/>
    <w:rsid w:val="00612299"/>
    <w:rsid w:val="00612972"/>
    <w:rsid w:val="0061308C"/>
    <w:rsid w:val="00613E87"/>
    <w:rsid w:val="00615508"/>
    <w:rsid w:val="00616AA8"/>
    <w:rsid w:val="00616BC2"/>
    <w:rsid w:val="00616E55"/>
    <w:rsid w:val="00617021"/>
    <w:rsid w:val="00617349"/>
    <w:rsid w:val="0061764C"/>
    <w:rsid w:val="00617B99"/>
    <w:rsid w:val="00620236"/>
    <w:rsid w:val="00620607"/>
    <w:rsid w:val="0062060F"/>
    <w:rsid w:val="00620EC0"/>
    <w:rsid w:val="00621455"/>
    <w:rsid w:val="006234EB"/>
    <w:rsid w:val="0062364A"/>
    <w:rsid w:val="00623C9A"/>
    <w:rsid w:val="006245C7"/>
    <w:rsid w:val="006246EC"/>
    <w:rsid w:val="00625754"/>
    <w:rsid w:val="0062591A"/>
    <w:rsid w:val="00625D69"/>
    <w:rsid w:val="00625EC7"/>
    <w:rsid w:val="00625F0F"/>
    <w:rsid w:val="0062673F"/>
    <w:rsid w:val="00626E70"/>
    <w:rsid w:val="006270F7"/>
    <w:rsid w:val="0062738C"/>
    <w:rsid w:val="00627475"/>
    <w:rsid w:val="006278C1"/>
    <w:rsid w:val="006278D2"/>
    <w:rsid w:val="00627A25"/>
    <w:rsid w:val="00627CFC"/>
    <w:rsid w:val="00627D2D"/>
    <w:rsid w:val="0063087C"/>
    <w:rsid w:val="00630BEB"/>
    <w:rsid w:val="00631823"/>
    <w:rsid w:val="00631CAC"/>
    <w:rsid w:val="0063210C"/>
    <w:rsid w:val="006323B5"/>
    <w:rsid w:val="006327BD"/>
    <w:rsid w:val="00633662"/>
    <w:rsid w:val="00633732"/>
    <w:rsid w:val="00633B7E"/>
    <w:rsid w:val="00633FE9"/>
    <w:rsid w:val="00634EDD"/>
    <w:rsid w:val="006350CA"/>
    <w:rsid w:val="0063558A"/>
    <w:rsid w:val="00635832"/>
    <w:rsid w:val="0063583A"/>
    <w:rsid w:val="00635C08"/>
    <w:rsid w:val="00635E33"/>
    <w:rsid w:val="006368A5"/>
    <w:rsid w:val="00637410"/>
    <w:rsid w:val="00637426"/>
    <w:rsid w:val="006376A4"/>
    <w:rsid w:val="0063792D"/>
    <w:rsid w:val="00637F1B"/>
    <w:rsid w:val="00640694"/>
    <w:rsid w:val="00640D82"/>
    <w:rsid w:val="00640FD9"/>
    <w:rsid w:val="00641178"/>
    <w:rsid w:val="00642384"/>
    <w:rsid w:val="00642712"/>
    <w:rsid w:val="00642A89"/>
    <w:rsid w:val="00642F28"/>
    <w:rsid w:val="00643953"/>
    <w:rsid w:val="00643AF4"/>
    <w:rsid w:val="0064405E"/>
    <w:rsid w:val="00644352"/>
    <w:rsid w:val="00644833"/>
    <w:rsid w:val="006449DA"/>
    <w:rsid w:val="00644BDA"/>
    <w:rsid w:val="00644D19"/>
    <w:rsid w:val="00644ED0"/>
    <w:rsid w:val="00645717"/>
    <w:rsid w:val="00645E7B"/>
    <w:rsid w:val="006464D4"/>
    <w:rsid w:val="00646F11"/>
    <w:rsid w:val="0064719A"/>
    <w:rsid w:val="00647407"/>
    <w:rsid w:val="0064776C"/>
    <w:rsid w:val="006478D6"/>
    <w:rsid w:val="00647B62"/>
    <w:rsid w:val="00647BF0"/>
    <w:rsid w:val="00647F1E"/>
    <w:rsid w:val="0065016E"/>
    <w:rsid w:val="0065019D"/>
    <w:rsid w:val="0065047E"/>
    <w:rsid w:val="006504CB"/>
    <w:rsid w:val="006507DF"/>
    <w:rsid w:val="00650C79"/>
    <w:rsid w:val="00650F33"/>
    <w:rsid w:val="0065121F"/>
    <w:rsid w:val="00651661"/>
    <w:rsid w:val="006523F4"/>
    <w:rsid w:val="00652C1E"/>
    <w:rsid w:val="00653484"/>
    <w:rsid w:val="00654729"/>
    <w:rsid w:val="00654B4D"/>
    <w:rsid w:val="00655275"/>
    <w:rsid w:val="00655692"/>
    <w:rsid w:val="00655A02"/>
    <w:rsid w:val="00655C60"/>
    <w:rsid w:val="00655C92"/>
    <w:rsid w:val="00655C93"/>
    <w:rsid w:val="006569AD"/>
    <w:rsid w:val="00656B60"/>
    <w:rsid w:val="00656C29"/>
    <w:rsid w:val="00656C62"/>
    <w:rsid w:val="00656D95"/>
    <w:rsid w:val="00657350"/>
    <w:rsid w:val="00657E73"/>
    <w:rsid w:val="006600FF"/>
    <w:rsid w:val="00660491"/>
    <w:rsid w:val="006604E9"/>
    <w:rsid w:val="00660B01"/>
    <w:rsid w:val="00660C14"/>
    <w:rsid w:val="006615C4"/>
    <w:rsid w:val="00661B01"/>
    <w:rsid w:val="00662304"/>
    <w:rsid w:val="0066263E"/>
    <w:rsid w:val="006629F5"/>
    <w:rsid w:val="00662E4F"/>
    <w:rsid w:val="00663995"/>
    <w:rsid w:val="006643B4"/>
    <w:rsid w:val="00665216"/>
    <w:rsid w:val="00665717"/>
    <w:rsid w:val="00665908"/>
    <w:rsid w:val="00665EFF"/>
    <w:rsid w:val="00666149"/>
    <w:rsid w:val="006665E4"/>
    <w:rsid w:val="00666EAF"/>
    <w:rsid w:val="00667015"/>
    <w:rsid w:val="0066771C"/>
    <w:rsid w:val="00667FA9"/>
    <w:rsid w:val="006709F9"/>
    <w:rsid w:val="00670A23"/>
    <w:rsid w:val="00670FB3"/>
    <w:rsid w:val="006713D7"/>
    <w:rsid w:val="00671591"/>
    <w:rsid w:val="006719BF"/>
    <w:rsid w:val="00671C65"/>
    <w:rsid w:val="00671DE4"/>
    <w:rsid w:val="0067212A"/>
    <w:rsid w:val="00673B4F"/>
    <w:rsid w:val="006746FB"/>
    <w:rsid w:val="00674C20"/>
    <w:rsid w:val="00674D64"/>
    <w:rsid w:val="00674F45"/>
    <w:rsid w:val="00677074"/>
    <w:rsid w:val="006772E1"/>
    <w:rsid w:val="00677370"/>
    <w:rsid w:val="00677E81"/>
    <w:rsid w:val="00677F9A"/>
    <w:rsid w:val="006806E0"/>
    <w:rsid w:val="006808A2"/>
    <w:rsid w:val="00680E8B"/>
    <w:rsid w:val="00680E91"/>
    <w:rsid w:val="00681E25"/>
    <w:rsid w:val="00681ECF"/>
    <w:rsid w:val="006823E4"/>
    <w:rsid w:val="006823E6"/>
    <w:rsid w:val="0068289E"/>
    <w:rsid w:val="00682AF7"/>
    <w:rsid w:val="00682F17"/>
    <w:rsid w:val="00682F49"/>
    <w:rsid w:val="006834BF"/>
    <w:rsid w:val="00683912"/>
    <w:rsid w:val="006842A9"/>
    <w:rsid w:val="00684B81"/>
    <w:rsid w:val="00684F65"/>
    <w:rsid w:val="006856BA"/>
    <w:rsid w:val="006857DF"/>
    <w:rsid w:val="00685960"/>
    <w:rsid w:val="00685B4A"/>
    <w:rsid w:val="006861E5"/>
    <w:rsid w:val="0068711F"/>
    <w:rsid w:val="006873A2"/>
    <w:rsid w:val="006907BA"/>
    <w:rsid w:val="006908CF"/>
    <w:rsid w:val="00690D4D"/>
    <w:rsid w:val="00690FF7"/>
    <w:rsid w:val="00691296"/>
    <w:rsid w:val="006914B2"/>
    <w:rsid w:val="006917F7"/>
    <w:rsid w:val="006919FE"/>
    <w:rsid w:val="00692146"/>
    <w:rsid w:val="00692451"/>
    <w:rsid w:val="00692732"/>
    <w:rsid w:val="00692C21"/>
    <w:rsid w:val="006933D2"/>
    <w:rsid w:val="006933DE"/>
    <w:rsid w:val="00693584"/>
    <w:rsid w:val="0069386A"/>
    <w:rsid w:val="00693986"/>
    <w:rsid w:val="00694305"/>
    <w:rsid w:val="00694DAA"/>
    <w:rsid w:val="006953AF"/>
    <w:rsid w:val="006957B0"/>
    <w:rsid w:val="00695937"/>
    <w:rsid w:val="00695E53"/>
    <w:rsid w:val="00695E86"/>
    <w:rsid w:val="00695EB2"/>
    <w:rsid w:val="00696423"/>
    <w:rsid w:val="00696DC1"/>
    <w:rsid w:val="00697298"/>
    <w:rsid w:val="006977DE"/>
    <w:rsid w:val="006978BA"/>
    <w:rsid w:val="00697A03"/>
    <w:rsid w:val="00697A40"/>
    <w:rsid w:val="00697E81"/>
    <w:rsid w:val="00697FB5"/>
    <w:rsid w:val="006A091C"/>
    <w:rsid w:val="006A0E08"/>
    <w:rsid w:val="006A1097"/>
    <w:rsid w:val="006A1397"/>
    <w:rsid w:val="006A1502"/>
    <w:rsid w:val="006A15B7"/>
    <w:rsid w:val="006A1939"/>
    <w:rsid w:val="006A2D69"/>
    <w:rsid w:val="006A313C"/>
    <w:rsid w:val="006A3307"/>
    <w:rsid w:val="006A368E"/>
    <w:rsid w:val="006A3F13"/>
    <w:rsid w:val="006A42A0"/>
    <w:rsid w:val="006A4C8A"/>
    <w:rsid w:val="006A4E5E"/>
    <w:rsid w:val="006A53E3"/>
    <w:rsid w:val="006A542A"/>
    <w:rsid w:val="006A5BFD"/>
    <w:rsid w:val="006A5EA6"/>
    <w:rsid w:val="006A60A8"/>
    <w:rsid w:val="006A6859"/>
    <w:rsid w:val="006A6952"/>
    <w:rsid w:val="006A6BFA"/>
    <w:rsid w:val="006A6E62"/>
    <w:rsid w:val="006A72CA"/>
    <w:rsid w:val="006A72E3"/>
    <w:rsid w:val="006A75AF"/>
    <w:rsid w:val="006A761A"/>
    <w:rsid w:val="006A762E"/>
    <w:rsid w:val="006A797E"/>
    <w:rsid w:val="006B048E"/>
    <w:rsid w:val="006B0715"/>
    <w:rsid w:val="006B0CDC"/>
    <w:rsid w:val="006B13D3"/>
    <w:rsid w:val="006B1630"/>
    <w:rsid w:val="006B180A"/>
    <w:rsid w:val="006B1925"/>
    <w:rsid w:val="006B1FB3"/>
    <w:rsid w:val="006B242B"/>
    <w:rsid w:val="006B26A9"/>
    <w:rsid w:val="006B2A4D"/>
    <w:rsid w:val="006B2B44"/>
    <w:rsid w:val="006B361F"/>
    <w:rsid w:val="006B39CD"/>
    <w:rsid w:val="006B3B05"/>
    <w:rsid w:val="006B3BDA"/>
    <w:rsid w:val="006B409F"/>
    <w:rsid w:val="006B4539"/>
    <w:rsid w:val="006B45D3"/>
    <w:rsid w:val="006B4605"/>
    <w:rsid w:val="006B49DA"/>
    <w:rsid w:val="006B4F99"/>
    <w:rsid w:val="006B50E6"/>
    <w:rsid w:val="006B51C1"/>
    <w:rsid w:val="006B5B76"/>
    <w:rsid w:val="006B61BA"/>
    <w:rsid w:val="006B6256"/>
    <w:rsid w:val="006B646F"/>
    <w:rsid w:val="006B681E"/>
    <w:rsid w:val="006B6956"/>
    <w:rsid w:val="006B695A"/>
    <w:rsid w:val="006B6D6C"/>
    <w:rsid w:val="006B75B3"/>
    <w:rsid w:val="006B7610"/>
    <w:rsid w:val="006B7E41"/>
    <w:rsid w:val="006B7E46"/>
    <w:rsid w:val="006C01A9"/>
    <w:rsid w:val="006C0264"/>
    <w:rsid w:val="006C034C"/>
    <w:rsid w:val="006C0433"/>
    <w:rsid w:val="006C054F"/>
    <w:rsid w:val="006C070E"/>
    <w:rsid w:val="006C08D3"/>
    <w:rsid w:val="006C0A28"/>
    <w:rsid w:val="006C0BE8"/>
    <w:rsid w:val="006C0C48"/>
    <w:rsid w:val="006C12D9"/>
    <w:rsid w:val="006C1332"/>
    <w:rsid w:val="006C1EF3"/>
    <w:rsid w:val="006C2940"/>
    <w:rsid w:val="006C29EE"/>
    <w:rsid w:val="006C3663"/>
    <w:rsid w:val="006C3868"/>
    <w:rsid w:val="006C4109"/>
    <w:rsid w:val="006C4309"/>
    <w:rsid w:val="006C46B1"/>
    <w:rsid w:val="006C490D"/>
    <w:rsid w:val="006C4A06"/>
    <w:rsid w:val="006C5248"/>
    <w:rsid w:val="006C59A7"/>
    <w:rsid w:val="006C5F12"/>
    <w:rsid w:val="006C5F6D"/>
    <w:rsid w:val="006C6407"/>
    <w:rsid w:val="006C670B"/>
    <w:rsid w:val="006C7040"/>
    <w:rsid w:val="006C70F6"/>
    <w:rsid w:val="006C7434"/>
    <w:rsid w:val="006C7C78"/>
    <w:rsid w:val="006C7F3A"/>
    <w:rsid w:val="006D0019"/>
    <w:rsid w:val="006D00F3"/>
    <w:rsid w:val="006D0CAC"/>
    <w:rsid w:val="006D0E37"/>
    <w:rsid w:val="006D1281"/>
    <w:rsid w:val="006D149A"/>
    <w:rsid w:val="006D2092"/>
    <w:rsid w:val="006D2C0A"/>
    <w:rsid w:val="006D39C9"/>
    <w:rsid w:val="006D3B12"/>
    <w:rsid w:val="006D3FD2"/>
    <w:rsid w:val="006D4322"/>
    <w:rsid w:val="006D4AC1"/>
    <w:rsid w:val="006D4FF9"/>
    <w:rsid w:val="006D5056"/>
    <w:rsid w:val="006D5384"/>
    <w:rsid w:val="006D5B56"/>
    <w:rsid w:val="006D5D8E"/>
    <w:rsid w:val="006D5E8E"/>
    <w:rsid w:val="006D6192"/>
    <w:rsid w:val="006D62DC"/>
    <w:rsid w:val="006D634D"/>
    <w:rsid w:val="006D65D5"/>
    <w:rsid w:val="006D6700"/>
    <w:rsid w:val="006D73ED"/>
    <w:rsid w:val="006D77C0"/>
    <w:rsid w:val="006E04B1"/>
    <w:rsid w:val="006E0A7C"/>
    <w:rsid w:val="006E0CED"/>
    <w:rsid w:val="006E1638"/>
    <w:rsid w:val="006E1A0C"/>
    <w:rsid w:val="006E1C5E"/>
    <w:rsid w:val="006E2324"/>
    <w:rsid w:val="006E28A2"/>
    <w:rsid w:val="006E44BB"/>
    <w:rsid w:val="006E467E"/>
    <w:rsid w:val="006E4ABF"/>
    <w:rsid w:val="006E538B"/>
    <w:rsid w:val="006E5A88"/>
    <w:rsid w:val="006E7297"/>
    <w:rsid w:val="006E7BB8"/>
    <w:rsid w:val="006E7ECD"/>
    <w:rsid w:val="006F0B5E"/>
    <w:rsid w:val="006F0F7A"/>
    <w:rsid w:val="006F18A9"/>
    <w:rsid w:val="006F18D0"/>
    <w:rsid w:val="006F1BF6"/>
    <w:rsid w:val="006F1C70"/>
    <w:rsid w:val="006F1EF8"/>
    <w:rsid w:val="006F1FA4"/>
    <w:rsid w:val="006F23EB"/>
    <w:rsid w:val="006F27DE"/>
    <w:rsid w:val="006F3328"/>
    <w:rsid w:val="006F3A1C"/>
    <w:rsid w:val="006F425F"/>
    <w:rsid w:val="006F4BA6"/>
    <w:rsid w:val="006F4EF6"/>
    <w:rsid w:val="006F5534"/>
    <w:rsid w:val="006F57CE"/>
    <w:rsid w:val="006F5C70"/>
    <w:rsid w:val="006F5DD0"/>
    <w:rsid w:val="006F6675"/>
    <w:rsid w:val="006F6D5E"/>
    <w:rsid w:val="006F6EBB"/>
    <w:rsid w:val="006F7A6F"/>
    <w:rsid w:val="006F7D8D"/>
    <w:rsid w:val="006F7E5B"/>
    <w:rsid w:val="007001EB"/>
    <w:rsid w:val="00700A1F"/>
    <w:rsid w:val="00700E9F"/>
    <w:rsid w:val="00700F43"/>
    <w:rsid w:val="00701B7E"/>
    <w:rsid w:val="007022AD"/>
    <w:rsid w:val="00702706"/>
    <w:rsid w:val="007031C9"/>
    <w:rsid w:val="00703437"/>
    <w:rsid w:val="00703794"/>
    <w:rsid w:val="007039CF"/>
    <w:rsid w:val="00703B8C"/>
    <w:rsid w:val="00704541"/>
    <w:rsid w:val="00704AB1"/>
    <w:rsid w:val="00704AE5"/>
    <w:rsid w:val="0070586E"/>
    <w:rsid w:val="00705914"/>
    <w:rsid w:val="00705D93"/>
    <w:rsid w:val="007069F2"/>
    <w:rsid w:val="00706BE6"/>
    <w:rsid w:val="00706E84"/>
    <w:rsid w:val="00707167"/>
    <w:rsid w:val="00707375"/>
    <w:rsid w:val="00707EF7"/>
    <w:rsid w:val="00710194"/>
    <w:rsid w:val="00710BCB"/>
    <w:rsid w:val="00711311"/>
    <w:rsid w:val="00711E5A"/>
    <w:rsid w:val="007120D8"/>
    <w:rsid w:val="0071215A"/>
    <w:rsid w:val="00712199"/>
    <w:rsid w:val="0071263C"/>
    <w:rsid w:val="007128BD"/>
    <w:rsid w:val="0071303D"/>
    <w:rsid w:val="00713C0C"/>
    <w:rsid w:val="0071455C"/>
    <w:rsid w:val="0071463E"/>
    <w:rsid w:val="00714958"/>
    <w:rsid w:val="00715397"/>
    <w:rsid w:val="0071546C"/>
    <w:rsid w:val="00715CCD"/>
    <w:rsid w:val="00715DD2"/>
    <w:rsid w:val="00716310"/>
    <w:rsid w:val="00717212"/>
    <w:rsid w:val="0071790E"/>
    <w:rsid w:val="007179AD"/>
    <w:rsid w:val="00717AFE"/>
    <w:rsid w:val="00717CE4"/>
    <w:rsid w:val="00717D46"/>
    <w:rsid w:val="00720487"/>
    <w:rsid w:val="00720606"/>
    <w:rsid w:val="00721358"/>
    <w:rsid w:val="007213D9"/>
    <w:rsid w:val="00721461"/>
    <w:rsid w:val="0072199D"/>
    <w:rsid w:val="007219FC"/>
    <w:rsid w:val="00721F3E"/>
    <w:rsid w:val="00722290"/>
    <w:rsid w:val="00722A35"/>
    <w:rsid w:val="00723FA1"/>
    <w:rsid w:val="0072416C"/>
    <w:rsid w:val="007249F6"/>
    <w:rsid w:val="00724DA5"/>
    <w:rsid w:val="00724EB1"/>
    <w:rsid w:val="00724FED"/>
    <w:rsid w:val="00725ABE"/>
    <w:rsid w:val="00725D1D"/>
    <w:rsid w:val="00725EF4"/>
    <w:rsid w:val="00725F62"/>
    <w:rsid w:val="007260EB"/>
    <w:rsid w:val="007263EC"/>
    <w:rsid w:val="00726EB9"/>
    <w:rsid w:val="007270E6"/>
    <w:rsid w:val="0072739D"/>
    <w:rsid w:val="00730208"/>
    <w:rsid w:val="00730A79"/>
    <w:rsid w:val="007316F3"/>
    <w:rsid w:val="0073179B"/>
    <w:rsid w:val="00731E17"/>
    <w:rsid w:val="00731E96"/>
    <w:rsid w:val="00732426"/>
    <w:rsid w:val="00732457"/>
    <w:rsid w:val="007324FD"/>
    <w:rsid w:val="00732B7B"/>
    <w:rsid w:val="00732D29"/>
    <w:rsid w:val="00732D32"/>
    <w:rsid w:val="00732FC3"/>
    <w:rsid w:val="00733265"/>
    <w:rsid w:val="007338D9"/>
    <w:rsid w:val="00733A32"/>
    <w:rsid w:val="00733B1B"/>
    <w:rsid w:val="00733D1E"/>
    <w:rsid w:val="007349E7"/>
    <w:rsid w:val="00735036"/>
    <w:rsid w:val="0073538B"/>
    <w:rsid w:val="00735A63"/>
    <w:rsid w:val="007364D5"/>
    <w:rsid w:val="0073688C"/>
    <w:rsid w:val="00736905"/>
    <w:rsid w:val="00737874"/>
    <w:rsid w:val="00740584"/>
    <w:rsid w:val="007405C8"/>
    <w:rsid w:val="007408B1"/>
    <w:rsid w:val="0074092C"/>
    <w:rsid w:val="00740C3C"/>
    <w:rsid w:val="00740D05"/>
    <w:rsid w:val="00741728"/>
    <w:rsid w:val="00741803"/>
    <w:rsid w:val="0074208F"/>
    <w:rsid w:val="0074278F"/>
    <w:rsid w:val="00742929"/>
    <w:rsid w:val="00742976"/>
    <w:rsid w:val="007438BE"/>
    <w:rsid w:val="00743FCE"/>
    <w:rsid w:val="00744501"/>
    <w:rsid w:val="00744BCA"/>
    <w:rsid w:val="007461C9"/>
    <w:rsid w:val="0074635A"/>
    <w:rsid w:val="007469C5"/>
    <w:rsid w:val="00746A41"/>
    <w:rsid w:val="00746EA6"/>
    <w:rsid w:val="00747566"/>
    <w:rsid w:val="007479A9"/>
    <w:rsid w:val="00747A52"/>
    <w:rsid w:val="00747A6D"/>
    <w:rsid w:val="0075050A"/>
    <w:rsid w:val="00750B10"/>
    <w:rsid w:val="00750C7C"/>
    <w:rsid w:val="00752049"/>
    <w:rsid w:val="00752512"/>
    <w:rsid w:val="00752514"/>
    <w:rsid w:val="00752BC6"/>
    <w:rsid w:val="00753798"/>
    <w:rsid w:val="007543BD"/>
    <w:rsid w:val="007544DA"/>
    <w:rsid w:val="007544FC"/>
    <w:rsid w:val="007545E4"/>
    <w:rsid w:val="007545E5"/>
    <w:rsid w:val="00754D09"/>
    <w:rsid w:val="00754D25"/>
    <w:rsid w:val="007553AA"/>
    <w:rsid w:val="00755857"/>
    <w:rsid w:val="007558FC"/>
    <w:rsid w:val="007563F0"/>
    <w:rsid w:val="00756932"/>
    <w:rsid w:val="00756AF9"/>
    <w:rsid w:val="00756ED4"/>
    <w:rsid w:val="007571BE"/>
    <w:rsid w:val="007576E5"/>
    <w:rsid w:val="007577E1"/>
    <w:rsid w:val="00757C23"/>
    <w:rsid w:val="00760289"/>
    <w:rsid w:val="00760353"/>
    <w:rsid w:val="00761407"/>
    <w:rsid w:val="00761A7B"/>
    <w:rsid w:val="00761D0E"/>
    <w:rsid w:val="00761D0F"/>
    <w:rsid w:val="00761DC8"/>
    <w:rsid w:val="00761DD3"/>
    <w:rsid w:val="00761F29"/>
    <w:rsid w:val="0076297E"/>
    <w:rsid w:val="007629DB"/>
    <w:rsid w:val="00762F96"/>
    <w:rsid w:val="00763575"/>
    <w:rsid w:val="00763973"/>
    <w:rsid w:val="00764457"/>
    <w:rsid w:val="00764CED"/>
    <w:rsid w:val="00765A22"/>
    <w:rsid w:val="00765B27"/>
    <w:rsid w:val="00766179"/>
    <w:rsid w:val="007667D1"/>
    <w:rsid w:val="0076692A"/>
    <w:rsid w:val="00766EF2"/>
    <w:rsid w:val="007671DE"/>
    <w:rsid w:val="0076741E"/>
    <w:rsid w:val="007706EF"/>
    <w:rsid w:val="00770729"/>
    <w:rsid w:val="00770AEA"/>
    <w:rsid w:val="00770DB8"/>
    <w:rsid w:val="00771837"/>
    <w:rsid w:val="00772220"/>
    <w:rsid w:val="00772554"/>
    <w:rsid w:val="00772D4B"/>
    <w:rsid w:val="0077352C"/>
    <w:rsid w:val="007742D1"/>
    <w:rsid w:val="0077440F"/>
    <w:rsid w:val="0077469B"/>
    <w:rsid w:val="00774A90"/>
    <w:rsid w:val="00774F7D"/>
    <w:rsid w:val="007759B8"/>
    <w:rsid w:val="00775D07"/>
    <w:rsid w:val="00776458"/>
    <w:rsid w:val="0077697C"/>
    <w:rsid w:val="00777929"/>
    <w:rsid w:val="00777B32"/>
    <w:rsid w:val="00777DE0"/>
    <w:rsid w:val="007801B9"/>
    <w:rsid w:val="0078027E"/>
    <w:rsid w:val="0078033B"/>
    <w:rsid w:val="007803A5"/>
    <w:rsid w:val="00780B90"/>
    <w:rsid w:val="00780C83"/>
    <w:rsid w:val="00780F39"/>
    <w:rsid w:val="00781074"/>
    <w:rsid w:val="0078148D"/>
    <w:rsid w:val="007815C2"/>
    <w:rsid w:val="00781867"/>
    <w:rsid w:val="00781E57"/>
    <w:rsid w:val="00781F1B"/>
    <w:rsid w:val="0078212C"/>
    <w:rsid w:val="007822DD"/>
    <w:rsid w:val="00782396"/>
    <w:rsid w:val="00782BE6"/>
    <w:rsid w:val="00782EB8"/>
    <w:rsid w:val="00783032"/>
    <w:rsid w:val="00783171"/>
    <w:rsid w:val="0078361F"/>
    <w:rsid w:val="007836D7"/>
    <w:rsid w:val="00783B45"/>
    <w:rsid w:val="00783CC7"/>
    <w:rsid w:val="00783D1D"/>
    <w:rsid w:val="00783DA8"/>
    <w:rsid w:val="00783F8A"/>
    <w:rsid w:val="00784088"/>
    <w:rsid w:val="007843A4"/>
    <w:rsid w:val="0078440C"/>
    <w:rsid w:val="00784556"/>
    <w:rsid w:val="00784E13"/>
    <w:rsid w:val="00784E56"/>
    <w:rsid w:val="007850FD"/>
    <w:rsid w:val="00785215"/>
    <w:rsid w:val="00785A44"/>
    <w:rsid w:val="00785ABC"/>
    <w:rsid w:val="00785C43"/>
    <w:rsid w:val="00786ABB"/>
    <w:rsid w:val="00786EAF"/>
    <w:rsid w:val="00787BBF"/>
    <w:rsid w:val="00790390"/>
    <w:rsid w:val="00790BC3"/>
    <w:rsid w:val="007913C7"/>
    <w:rsid w:val="00791EF7"/>
    <w:rsid w:val="007926B3"/>
    <w:rsid w:val="00792A68"/>
    <w:rsid w:val="00792CFC"/>
    <w:rsid w:val="00792F12"/>
    <w:rsid w:val="007934D2"/>
    <w:rsid w:val="00793889"/>
    <w:rsid w:val="00794031"/>
    <w:rsid w:val="00794085"/>
    <w:rsid w:val="007947B6"/>
    <w:rsid w:val="00794AFD"/>
    <w:rsid w:val="00794E5B"/>
    <w:rsid w:val="00794EBF"/>
    <w:rsid w:val="00795615"/>
    <w:rsid w:val="00795687"/>
    <w:rsid w:val="00795712"/>
    <w:rsid w:val="00795A23"/>
    <w:rsid w:val="00795D21"/>
    <w:rsid w:val="00796185"/>
    <w:rsid w:val="00796397"/>
    <w:rsid w:val="00796492"/>
    <w:rsid w:val="00796CDD"/>
    <w:rsid w:val="00797064"/>
    <w:rsid w:val="007970C5"/>
    <w:rsid w:val="0079715F"/>
    <w:rsid w:val="00797962"/>
    <w:rsid w:val="007A0255"/>
    <w:rsid w:val="007A0DE4"/>
    <w:rsid w:val="007A0E56"/>
    <w:rsid w:val="007A19A5"/>
    <w:rsid w:val="007A2493"/>
    <w:rsid w:val="007A2915"/>
    <w:rsid w:val="007A3AC3"/>
    <w:rsid w:val="007A46FC"/>
    <w:rsid w:val="007A5C88"/>
    <w:rsid w:val="007A5ECC"/>
    <w:rsid w:val="007A6B89"/>
    <w:rsid w:val="007A6C11"/>
    <w:rsid w:val="007A6C2D"/>
    <w:rsid w:val="007A6D63"/>
    <w:rsid w:val="007A754D"/>
    <w:rsid w:val="007A7757"/>
    <w:rsid w:val="007B081D"/>
    <w:rsid w:val="007B0846"/>
    <w:rsid w:val="007B0FE1"/>
    <w:rsid w:val="007B13FB"/>
    <w:rsid w:val="007B279E"/>
    <w:rsid w:val="007B3A4F"/>
    <w:rsid w:val="007B3B48"/>
    <w:rsid w:val="007B3E19"/>
    <w:rsid w:val="007B3E52"/>
    <w:rsid w:val="007B44CA"/>
    <w:rsid w:val="007B469A"/>
    <w:rsid w:val="007B46F9"/>
    <w:rsid w:val="007B4940"/>
    <w:rsid w:val="007B4A83"/>
    <w:rsid w:val="007B4DDB"/>
    <w:rsid w:val="007B5B80"/>
    <w:rsid w:val="007B5DAB"/>
    <w:rsid w:val="007B5DD9"/>
    <w:rsid w:val="007B6510"/>
    <w:rsid w:val="007B6711"/>
    <w:rsid w:val="007B6E76"/>
    <w:rsid w:val="007B6EB1"/>
    <w:rsid w:val="007B7494"/>
    <w:rsid w:val="007B79DA"/>
    <w:rsid w:val="007B7A48"/>
    <w:rsid w:val="007C060F"/>
    <w:rsid w:val="007C0863"/>
    <w:rsid w:val="007C0EA0"/>
    <w:rsid w:val="007C0FB6"/>
    <w:rsid w:val="007C10CB"/>
    <w:rsid w:val="007C15EA"/>
    <w:rsid w:val="007C16DB"/>
    <w:rsid w:val="007C2EE4"/>
    <w:rsid w:val="007C3008"/>
    <w:rsid w:val="007C32DD"/>
    <w:rsid w:val="007C38C5"/>
    <w:rsid w:val="007C3E56"/>
    <w:rsid w:val="007C3E7D"/>
    <w:rsid w:val="007C3F5E"/>
    <w:rsid w:val="007C42C6"/>
    <w:rsid w:val="007C4B4F"/>
    <w:rsid w:val="007C61A0"/>
    <w:rsid w:val="007C6842"/>
    <w:rsid w:val="007C69AE"/>
    <w:rsid w:val="007C6A00"/>
    <w:rsid w:val="007C6B13"/>
    <w:rsid w:val="007C6F1D"/>
    <w:rsid w:val="007C754C"/>
    <w:rsid w:val="007C7DA0"/>
    <w:rsid w:val="007D07B6"/>
    <w:rsid w:val="007D15C7"/>
    <w:rsid w:val="007D18DE"/>
    <w:rsid w:val="007D1D83"/>
    <w:rsid w:val="007D2210"/>
    <w:rsid w:val="007D2298"/>
    <w:rsid w:val="007D25F3"/>
    <w:rsid w:val="007D297E"/>
    <w:rsid w:val="007D2DE6"/>
    <w:rsid w:val="007D2E71"/>
    <w:rsid w:val="007D3631"/>
    <w:rsid w:val="007D381E"/>
    <w:rsid w:val="007D3B45"/>
    <w:rsid w:val="007D3E67"/>
    <w:rsid w:val="007D4A0B"/>
    <w:rsid w:val="007D5529"/>
    <w:rsid w:val="007D5626"/>
    <w:rsid w:val="007D5C0B"/>
    <w:rsid w:val="007D5D05"/>
    <w:rsid w:val="007D6836"/>
    <w:rsid w:val="007D6E2E"/>
    <w:rsid w:val="007D6F42"/>
    <w:rsid w:val="007D72D5"/>
    <w:rsid w:val="007D779F"/>
    <w:rsid w:val="007D7995"/>
    <w:rsid w:val="007D7C85"/>
    <w:rsid w:val="007E0EB4"/>
    <w:rsid w:val="007E174D"/>
    <w:rsid w:val="007E1E56"/>
    <w:rsid w:val="007E2692"/>
    <w:rsid w:val="007E27E1"/>
    <w:rsid w:val="007E2C35"/>
    <w:rsid w:val="007E3032"/>
    <w:rsid w:val="007E317F"/>
    <w:rsid w:val="007E32C3"/>
    <w:rsid w:val="007E3B6B"/>
    <w:rsid w:val="007E3CC1"/>
    <w:rsid w:val="007E3FAC"/>
    <w:rsid w:val="007E4085"/>
    <w:rsid w:val="007E4627"/>
    <w:rsid w:val="007E4B16"/>
    <w:rsid w:val="007E5004"/>
    <w:rsid w:val="007E568B"/>
    <w:rsid w:val="007E5CC7"/>
    <w:rsid w:val="007E694A"/>
    <w:rsid w:val="007E7B0A"/>
    <w:rsid w:val="007E7DC0"/>
    <w:rsid w:val="007F03D8"/>
    <w:rsid w:val="007F0402"/>
    <w:rsid w:val="007F0B4E"/>
    <w:rsid w:val="007F11E5"/>
    <w:rsid w:val="007F122E"/>
    <w:rsid w:val="007F166D"/>
    <w:rsid w:val="007F20DC"/>
    <w:rsid w:val="007F2245"/>
    <w:rsid w:val="007F2941"/>
    <w:rsid w:val="007F2D63"/>
    <w:rsid w:val="007F2E85"/>
    <w:rsid w:val="007F30C6"/>
    <w:rsid w:val="007F3226"/>
    <w:rsid w:val="007F36EC"/>
    <w:rsid w:val="007F3AA9"/>
    <w:rsid w:val="007F3AAF"/>
    <w:rsid w:val="007F3E38"/>
    <w:rsid w:val="007F3F4C"/>
    <w:rsid w:val="007F44FC"/>
    <w:rsid w:val="007F4D31"/>
    <w:rsid w:val="007F51BC"/>
    <w:rsid w:val="007F5346"/>
    <w:rsid w:val="007F5561"/>
    <w:rsid w:val="007F58F0"/>
    <w:rsid w:val="007F59A3"/>
    <w:rsid w:val="007F5B30"/>
    <w:rsid w:val="007F63DD"/>
    <w:rsid w:val="007F65D0"/>
    <w:rsid w:val="007F7580"/>
    <w:rsid w:val="007F7CFD"/>
    <w:rsid w:val="007F7D80"/>
    <w:rsid w:val="00800068"/>
    <w:rsid w:val="00800E72"/>
    <w:rsid w:val="0080131D"/>
    <w:rsid w:val="008015FF"/>
    <w:rsid w:val="0080218B"/>
    <w:rsid w:val="0080283A"/>
    <w:rsid w:val="00802AB9"/>
    <w:rsid w:val="00802ACE"/>
    <w:rsid w:val="00803797"/>
    <w:rsid w:val="008059BA"/>
    <w:rsid w:val="00805C56"/>
    <w:rsid w:val="00805CEB"/>
    <w:rsid w:val="0080605B"/>
    <w:rsid w:val="00806523"/>
    <w:rsid w:val="00806915"/>
    <w:rsid w:val="00806DFD"/>
    <w:rsid w:val="00806E6C"/>
    <w:rsid w:val="00807229"/>
    <w:rsid w:val="00807513"/>
    <w:rsid w:val="00807AF9"/>
    <w:rsid w:val="00807C0D"/>
    <w:rsid w:val="00810588"/>
    <w:rsid w:val="008108F5"/>
    <w:rsid w:val="00810FB1"/>
    <w:rsid w:val="008112B0"/>
    <w:rsid w:val="00811788"/>
    <w:rsid w:val="00811D34"/>
    <w:rsid w:val="008122DC"/>
    <w:rsid w:val="008137F8"/>
    <w:rsid w:val="008137FF"/>
    <w:rsid w:val="00813A45"/>
    <w:rsid w:val="008140BD"/>
    <w:rsid w:val="008148A2"/>
    <w:rsid w:val="00814D5C"/>
    <w:rsid w:val="00815466"/>
    <w:rsid w:val="00815CF6"/>
    <w:rsid w:val="00815E94"/>
    <w:rsid w:val="00816884"/>
    <w:rsid w:val="008168B4"/>
    <w:rsid w:val="00816905"/>
    <w:rsid w:val="00816A74"/>
    <w:rsid w:val="008170E4"/>
    <w:rsid w:val="00817F07"/>
    <w:rsid w:val="00817F7C"/>
    <w:rsid w:val="008203D8"/>
    <w:rsid w:val="00820517"/>
    <w:rsid w:val="008206D6"/>
    <w:rsid w:val="00820763"/>
    <w:rsid w:val="008211DD"/>
    <w:rsid w:val="00821854"/>
    <w:rsid w:val="00821C8A"/>
    <w:rsid w:val="0082259E"/>
    <w:rsid w:val="00822FC5"/>
    <w:rsid w:val="008235BD"/>
    <w:rsid w:val="00823A16"/>
    <w:rsid w:val="00825058"/>
    <w:rsid w:val="00825756"/>
    <w:rsid w:val="00825C56"/>
    <w:rsid w:val="008264C0"/>
    <w:rsid w:val="00826539"/>
    <w:rsid w:val="00826611"/>
    <w:rsid w:val="008267B1"/>
    <w:rsid w:val="008269E7"/>
    <w:rsid w:val="00826C42"/>
    <w:rsid w:val="00827417"/>
    <w:rsid w:val="008274F1"/>
    <w:rsid w:val="00827DB8"/>
    <w:rsid w:val="008309FE"/>
    <w:rsid w:val="00830FCA"/>
    <w:rsid w:val="00831278"/>
    <w:rsid w:val="008312AC"/>
    <w:rsid w:val="008316BF"/>
    <w:rsid w:val="00831DA2"/>
    <w:rsid w:val="008322C4"/>
    <w:rsid w:val="00832CD6"/>
    <w:rsid w:val="008333C7"/>
    <w:rsid w:val="0083340C"/>
    <w:rsid w:val="00833B33"/>
    <w:rsid w:val="00833CE3"/>
    <w:rsid w:val="00833E75"/>
    <w:rsid w:val="00834028"/>
    <w:rsid w:val="008342D6"/>
    <w:rsid w:val="00834664"/>
    <w:rsid w:val="008346D9"/>
    <w:rsid w:val="008347E4"/>
    <w:rsid w:val="008348E8"/>
    <w:rsid w:val="00834D3D"/>
    <w:rsid w:val="00835614"/>
    <w:rsid w:val="0083597D"/>
    <w:rsid w:val="00836644"/>
    <w:rsid w:val="00836864"/>
    <w:rsid w:val="00836B28"/>
    <w:rsid w:val="00837499"/>
    <w:rsid w:val="00837FB6"/>
    <w:rsid w:val="0084123C"/>
    <w:rsid w:val="00841406"/>
    <w:rsid w:val="00841847"/>
    <w:rsid w:val="008419DE"/>
    <w:rsid w:val="00842083"/>
    <w:rsid w:val="00842217"/>
    <w:rsid w:val="008428D5"/>
    <w:rsid w:val="00842DF9"/>
    <w:rsid w:val="00842E04"/>
    <w:rsid w:val="00843097"/>
    <w:rsid w:val="008430F4"/>
    <w:rsid w:val="00843510"/>
    <w:rsid w:val="00843EA6"/>
    <w:rsid w:val="008440C4"/>
    <w:rsid w:val="00844218"/>
    <w:rsid w:val="008442FD"/>
    <w:rsid w:val="008445B6"/>
    <w:rsid w:val="008445FA"/>
    <w:rsid w:val="00844661"/>
    <w:rsid w:val="008447CA"/>
    <w:rsid w:val="00845666"/>
    <w:rsid w:val="00846052"/>
    <w:rsid w:val="00846A36"/>
    <w:rsid w:val="00846FF7"/>
    <w:rsid w:val="008474DF"/>
    <w:rsid w:val="00847923"/>
    <w:rsid w:val="008479D1"/>
    <w:rsid w:val="00847F00"/>
    <w:rsid w:val="00847FC3"/>
    <w:rsid w:val="0085050C"/>
    <w:rsid w:val="00851026"/>
    <w:rsid w:val="008512E1"/>
    <w:rsid w:val="00851875"/>
    <w:rsid w:val="00851A3A"/>
    <w:rsid w:val="00851BB5"/>
    <w:rsid w:val="0085221D"/>
    <w:rsid w:val="008523EF"/>
    <w:rsid w:val="008524F7"/>
    <w:rsid w:val="00853426"/>
    <w:rsid w:val="008535E9"/>
    <w:rsid w:val="00853F4D"/>
    <w:rsid w:val="008546F0"/>
    <w:rsid w:val="00854D79"/>
    <w:rsid w:val="008558E6"/>
    <w:rsid w:val="008560E9"/>
    <w:rsid w:val="00856E0D"/>
    <w:rsid w:val="00857453"/>
    <w:rsid w:val="008577D0"/>
    <w:rsid w:val="00857AC4"/>
    <w:rsid w:val="00857EEC"/>
    <w:rsid w:val="0086036D"/>
    <w:rsid w:val="00860B5F"/>
    <w:rsid w:val="008612C0"/>
    <w:rsid w:val="0086139B"/>
    <w:rsid w:val="0086193C"/>
    <w:rsid w:val="00862B6E"/>
    <w:rsid w:val="008631E7"/>
    <w:rsid w:val="00863257"/>
    <w:rsid w:val="008638D7"/>
    <w:rsid w:val="00863F4A"/>
    <w:rsid w:val="008641DD"/>
    <w:rsid w:val="00864CFE"/>
    <w:rsid w:val="0086532F"/>
    <w:rsid w:val="0086535A"/>
    <w:rsid w:val="00865A95"/>
    <w:rsid w:val="00865FD1"/>
    <w:rsid w:val="00865FEE"/>
    <w:rsid w:val="0086654F"/>
    <w:rsid w:val="00866746"/>
    <w:rsid w:val="008669EA"/>
    <w:rsid w:val="008670EA"/>
    <w:rsid w:val="008674C8"/>
    <w:rsid w:val="00867F55"/>
    <w:rsid w:val="00867FA6"/>
    <w:rsid w:val="008702EE"/>
    <w:rsid w:val="00870545"/>
    <w:rsid w:val="0087086A"/>
    <w:rsid w:val="008708E2"/>
    <w:rsid w:val="00871B99"/>
    <w:rsid w:val="00872111"/>
    <w:rsid w:val="00872B16"/>
    <w:rsid w:val="0087358B"/>
    <w:rsid w:val="00873D88"/>
    <w:rsid w:val="00873E0A"/>
    <w:rsid w:val="00873F34"/>
    <w:rsid w:val="008741A9"/>
    <w:rsid w:val="00874852"/>
    <w:rsid w:val="00874A84"/>
    <w:rsid w:val="00875CC4"/>
    <w:rsid w:val="00875D4F"/>
    <w:rsid w:val="00875EB3"/>
    <w:rsid w:val="00876286"/>
    <w:rsid w:val="008764CC"/>
    <w:rsid w:val="00876590"/>
    <w:rsid w:val="00876726"/>
    <w:rsid w:val="00876BAA"/>
    <w:rsid w:val="00876EA3"/>
    <w:rsid w:val="0087779B"/>
    <w:rsid w:val="00877E0E"/>
    <w:rsid w:val="00877ED6"/>
    <w:rsid w:val="00880038"/>
    <w:rsid w:val="008808AC"/>
    <w:rsid w:val="00880B36"/>
    <w:rsid w:val="00880F3E"/>
    <w:rsid w:val="0088132A"/>
    <w:rsid w:val="0088165E"/>
    <w:rsid w:val="00883589"/>
    <w:rsid w:val="008841A6"/>
    <w:rsid w:val="0088437A"/>
    <w:rsid w:val="00884556"/>
    <w:rsid w:val="00884650"/>
    <w:rsid w:val="0088468F"/>
    <w:rsid w:val="00884A83"/>
    <w:rsid w:val="00885030"/>
    <w:rsid w:val="00885033"/>
    <w:rsid w:val="00885951"/>
    <w:rsid w:val="00885B31"/>
    <w:rsid w:val="00886064"/>
    <w:rsid w:val="0088678D"/>
    <w:rsid w:val="0088692E"/>
    <w:rsid w:val="00886B08"/>
    <w:rsid w:val="00886CC6"/>
    <w:rsid w:val="00887A07"/>
    <w:rsid w:val="0089006B"/>
    <w:rsid w:val="008903E7"/>
    <w:rsid w:val="0089088A"/>
    <w:rsid w:val="00890D3A"/>
    <w:rsid w:val="00890D53"/>
    <w:rsid w:val="0089121F"/>
    <w:rsid w:val="008913DE"/>
    <w:rsid w:val="00891691"/>
    <w:rsid w:val="008923E0"/>
    <w:rsid w:val="008925B4"/>
    <w:rsid w:val="00893149"/>
    <w:rsid w:val="00893CBE"/>
    <w:rsid w:val="0089424B"/>
    <w:rsid w:val="008946AB"/>
    <w:rsid w:val="00894B5A"/>
    <w:rsid w:val="00895307"/>
    <w:rsid w:val="00895C8B"/>
    <w:rsid w:val="00895E77"/>
    <w:rsid w:val="00896070"/>
    <w:rsid w:val="00896688"/>
    <w:rsid w:val="00896D84"/>
    <w:rsid w:val="00897604"/>
    <w:rsid w:val="0089796E"/>
    <w:rsid w:val="0089797D"/>
    <w:rsid w:val="008A021D"/>
    <w:rsid w:val="008A0415"/>
    <w:rsid w:val="008A04E9"/>
    <w:rsid w:val="008A0BC8"/>
    <w:rsid w:val="008A247D"/>
    <w:rsid w:val="008A2EBD"/>
    <w:rsid w:val="008A316D"/>
    <w:rsid w:val="008A31B0"/>
    <w:rsid w:val="008A3656"/>
    <w:rsid w:val="008A5668"/>
    <w:rsid w:val="008A568C"/>
    <w:rsid w:val="008A5EB5"/>
    <w:rsid w:val="008A6273"/>
    <w:rsid w:val="008A695F"/>
    <w:rsid w:val="008A71CF"/>
    <w:rsid w:val="008A77C9"/>
    <w:rsid w:val="008A7B5D"/>
    <w:rsid w:val="008B039B"/>
    <w:rsid w:val="008B0597"/>
    <w:rsid w:val="008B1279"/>
    <w:rsid w:val="008B1282"/>
    <w:rsid w:val="008B1A09"/>
    <w:rsid w:val="008B1D9A"/>
    <w:rsid w:val="008B2485"/>
    <w:rsid w:val="008B2869"/>
    <w:rsid w:val="008B338D"/>
    <w:rsid w:val="008B3530"/>
    <w:rsid w:val="008B3546"/>
    <w:rsid w:val="008B3B9F"/>
    <w:rsid w:val="008B3BB2"/>
    <w:rsid w:val="008B3CFC"/>
    <w:rsid w:val="008B3FE3"/>
    <w:rsid w:val="008B4674"/>
    <w:rsid w:val="008B5CBC"/>
    <w:rsid w:val="008B5E0A"/>
    <w:rsid w:val="008B5EAE"/>
    <w:rsid w:val="008B6025"/>
    <w:rsid w:val="008B6A2F"/>
    <w:rsid w:val="008B6A84"/>
    <w:rsid w:val="008B6FDD"/>
    <w:rsid w:val="008B6FFC"/>
    <w:rsid w:val="008B7485"/>
    <w:rsid w:val="008B758F"/>
    <w:rsid w:val="008C0843"/>
    <w:rsid w:val="008C092D"/>
    <w:rsid w:val="008C09D5"/>
    <w:rsid w:val="008C1059"/>
    <w:rsid w:val="008C1960"/>
    <w:rsid w:val="008C1DAF"/>
    <w:rsid w:val="008C1F28"/>
    <w:rsid w:val="008C2079"/>
    <w:rsid w:val="008C269C"/>
    <w:rsid w:val="008C286C"/>
    <w:rsid w:val="008C310B"/>
    <w:rsid w:val="008C34BD"/>
    <w:rsid w:val="008C3526"/>
    <w:rsid w:val="008C3CF1"/>
    <w:rsid w:val="008C42AD"/>
    <w:rsid w:val="008C458F"/>
    <w:rsid w:val="008C46EF"/>
    <w:rsid w:val="008C56D0"/>
    <w:rsid w:val="008C5B37"/>
    <w:rsid w:val="008C5F25"/>
    <w:rsid w:val="008C6566"/>
    <w:rsid w:val="008C675E"/>
    <w:rsid w:val="008C6A78"/>
    <w:rsid w:val="008C6D11"/>
    <w:rsid w:val="008C73B8"/>
    <w:rsid w:val="008C7EBD"/>
    <w:rsid w:val="008D147F"/>
    <w:rsid w:val="008D331C"/>
    <w:rsid w:val="008D3981"/>
    <w:rsid w:val="008D3994"/>
    <w:rsid w:val="008D3B8A"/>
    <w:rsid w:val="008D3BDF"/>
    <w:rsid w:val="008D3F3A"/>
    <w:rsid w:val="008D4503"/>
    <w:rsid w:val="008D4961"/>
    <w:rsid w:val="008D49FF"/>
    <w:rsid w:val="008D4BFA"/>
    <w:rsid w:val="008D4CA9"/>
    <w:rsid w:val="008D5057"/>
    <w:rsid w:val="008D53F8"/>
    <w:rsid w:val="008D5400"/>
    <w:rsid w:val="008D5AAD"/>
    <w:rsid w:val="008D5C7A"/>
    <w:rsid w:val="008D5EAC"/>
    <w:rsid w:val="008D5FA4"/>
    <w:rsid w:val="008D6B93"/>
    <w:rsid w:val="008D7F9B"/>
    <w:rsid w:val="008E10FA"/>
    <w:rsid w:val="008E150C"/>
    <w:rsid w:val="008E19E7"/>
    <w:rsid w:val="008E1D78"/>
    <w:rsid w:val="008E25E5"/>
    <w:rsid w:val="008E2A40"/>
    <w:rsid w:val="008E2F28"/>
    <w:rsid w:val="008E325F"/>
    <w:rsid w:val="008E3518"/>
    <w:rsid w:val="008E401D"/>
    <w:rsid w:val="008E4E7C"/>
    <w:rsid w:val="008E55BE"/>
    <w:rsid w:val="008E5F47"/>
    <w:rsid w:val="008E609D"/>
    <w:rsid w:val="008E60F5"/>
    <w:rsid w:val="008E64AB"/>
    <w:rsid w:val="008E6A86"/>
    <w:rsid w:val="008E6B5E"/>
    <w:rsid w:val="008E7143"/>
    <w:rsid w:val="008E7A9B"/>
    <w:rsid w:val="008E7C25"/>
    <w:rsid w:val="008E7C4B"/>
    <w:rsid w:val="008F0554"/>
    <w:rsid w:val="008F15A3"/>
    <w:rsid w:val="008F15EB"/>
    <w:rsid w:val="008F2173"/>
    <w:rsid w:val="008F3391"/>
    <w:rsid w:val="008F384D"/>
    <w:rsid w:val="008F4457"/>
    <w:rsid w:val="008F4961"/>
    <w:rsid w:val="008F4F4E"/>
    <w:rsid w:val="008F557A"/>
    <w:rsid w:val="008F5714"/>
    <w:rsid w:val="008F5DFD"/>
    <w:rsid w:val="008F63A9"/>
    <w:rsid w:val="008F64A6"/>
    <w:rsid w:val="008F6ED5"/>
    <w:rsid w:val="008F6F2F"/>
    <w:rsid w:val="008F7857"/>
    <w:rsid w:val="008F78D3"/>
    <w:rsid w:val="009017FE"/>
    <w:rsid w:val="00901AC5"/>
    <w:rsid w:val="0090202B"/>
    <w:rsid w:val="009020A1"/>
    <w:rsid w:val="009021C8"/>
    <w:rsid w:val="009024B0"/>
    <w:rsid w:val="00902502"/>
    <w:rsid w:val="009025FB"/>
    <w:rsid w:val="00902729"/>
    <w:rsid w:val="00903156"/>
    <w:rsid w:val="00903999"/>
    <w:rsid w:val="00903A4F"/>
    <w:rsid w:val="00903AAC"/>
    <w:rsid w:val="00903D5B"/>
    <w:rsid w:val="00903E06"/>
    <w:rsid w:val="00903E29"/>
    <w:rsid w:val="0090462F"/>
    <w:rsid w:val="00904E4E"/>
    <w:rsid w:val="00905035"/>
    <w:rsid w:val="00905096"/>
    <w:rsid w:val="00905164"/>
    <w:rsid w:val="00905376"/>
    <w:rsid w:val="0090540F"/>
    <w:rsid w:val="0090564B"/>
    <w:rsid w:val="00905CC2"/>
    <w:rsid w:val="00905E43"/>
    <w:rsid w:val="00906507"/>
    <w:rsid w:val="009066CD"/>
    <w:rsid w:val="0090677E"/>
    <w:rsid w:val="009067EB"/>
    <w:rsid w:val="00906D73"/>
    <w:rsid w:val="00907A39"/>
    <w:rsid w:val="00907DB9"/>
    <w:rsid w:val="00910FCC"/>
    <w:rsid w:val="00911F86"/>
    <w:rsid w:val="0091215E"/>
    <w:rsid w:val="009124A4"/>
    <w:rsid w:val="0091263F"/>
    <w:rsid w:val="00913009"/>
    <w:rsid w:val="00913040"/>
    <w:rsid w:val="009138C7"/>
    <w:rsid w:val="00913AF9"/>
    <w:rsid w:val="0091427C"/>
    <w:rsid w:val="00914A44"/>
    <w:rsid w:val="00914F68"/>
    <w:rsid w:val="00914FC2"/>
    <w:rsid w:val="0091518E"/>
    <w:rsid w:val="00915C69"/>
    <w:rsid w:val="00916240"/>
    <w:rsid w:val="009165B2"/>
    <w:rsid w:val="00916A3F"/>
    <w:rsid w:val="00916B35"/>
    <w:rsid w:val="00916B48"/>
    <w:rsid w:val="00916EB5"/>
    <w:rsid w:val="00917068"/>
    <w:rsid w:val="00917929"/>
    <w:rsid w:val="00917F08"/>
    <w:rsid w:val="00920062"/>
    <w:rsid w:val="00920095"/>
    <w:rsid w:val="00920167"/>
    <w:rsid w:val="009205C0"/>
    <w:rsid w:val="00920A07"/>
    <w:rsid w:val="00920CE9"/>
    <w:rsid w:val="00920D9C"/>
    <w:rsid w:val="00921307"/>
    <w:rsid w:val="0092177F"/>
    <w:rsid w:val="009217A1"/>
    <w:rsid w:val="00921B3D"/>
    <w:rsid w:val="00921CB5"/>
    <w:rsid w:val="009226E4"/>
    <w:rsid w:val="00922D57"/>
    <w:rsid w:val="00922D6A"/>
    <w:rsid w:val="00922E01"/>
    <w:rsid w:val="00922E0F"/>
    <w:rsid w:val="00922F11"/>
    <w:rsid w:val="0092314A"/>
    <w:rsid w:val="00923603"/>
    <w:rsid w:val="00923A6F"/>
    <w:rsid w:val="00923ABC"/>
    <w:rsid w:val="0092406F"/>
    <w:rsid w:val="0092456B"/>
    <w:rsid w:val="009246A5"/>
    <w:rsid w:val="00924831"/>
    <w:rsid w:val="009248E1"/>
    <w:rsid w:val="009249C3"/>
    <w:rsid w:val="00925095"/>
    <w:rsid w:val="00925D74"/>
    <w:rsid w:val="00926000"/>
    <w:rsid w:val="009267B9"/>
    <w:rsid w:val="00927089"/>
    <w:rsid w:val="00930B2C"/>
    <w:rsid w:val="00931646"/>
    <w:rsid w:val="0093197A"/>
    <w:rsid w:val="00931AF7"/>
    <w:rsid w:val="0093207E"/>
    <w:rsid w:val="009325E3"/>
    <w:rsid w:val="009326C5"/>
    <w:rsid w:val="00932E2E"/>
    <w:rsid w:val="00933A3F"/>
    <w:rsid w:val="0093430D"/>
    <w:rsid w:val="00934E6C"/>
    <w:rsid w:val="0093516F"/>
    <w:rsid w:val="009357CB"/>
    <w:rsid w:val="009360C1"/>
    <w:rsid w:val="00936681"/>
    <w:rsid w:val="00936C8F"/>
    <w:rsid w:val="0093700B"/>
    <w:rsid w:val="00937437"/>
    <w:rsid w:val="00937875"/>
    <w:rsid w:val="00937D46"/>
    <w:rsid w:val="00937DEA"/>
    <w:rsid w:val="0094072F"/>
    <w:rsid w:val="009409EB"/>
    <w:rsid w:val="0094126C"/>
    <w:rsid w:val="009413CD"/>
    <w:rsid w:val="00942094"/>
    <w:rsid w:val="00942190"/>
    <w:rsid w:val="00943223"/>
    <w:rsid w:val="00943716"/>
    <w:rsid w:val="00943FBA"/>
    <w:rsid w:val="0094498E"/>
    <w:rsid w:val="009450F7"/>
    <w:rsid w:val="00945428"/>
    <w:rsid w:val="009454D3"/>
    <w:rsid w:val="009454E8"/>
    <w:rsid w:val="00945ECC"/>
    <w:rsid w:val="009460A7"/>
    <w:rsid w:val="009464DE"/>
    <w:rsid w:val="00946573"/>
    <w:rsid w:val="00946D15"/>
    <w:rsid w:val="00947406"/>
    <w:rsid w:val="009474A2"/>
    <w:rsid w:val="00947B75"/>
    <w:rsid w:val="00950143"/>
    <w:rsid w:val="00951369"/>
    <w:rsid w:val="00951856"/>
    <w:rsid w:val="00951B0A"/>
    <w:rsid w:val="00952A4D"/>
    <w:rsid w:val="00952E3A"/>
    <w:rsid w:val="009532E2"/>
    <w:rsid w:val="009534EF"/>
    <w:rsid w:val="009537E5"/>
    <w:rsid w:val="00953A5C"/>
    <w:rsid w:val="00953E40"/>
    <w:rsid w:val="009541E7"/>
    <w:rsid w:val="00954A72"/>
    <w:rsid w:val="00954F17"/>
    <w:rsid w:val="00955738"/>
    <w:rsid w:val="00956223"/>
    <w:rsid w:val="00956680"/>
    <w:rsid w:val="00956774"/>
    <w:rsid w:val="00957122"/>
    <w:rsid w:val="0095725F"/>
    <w:rsid w:val="00957658"/>
    <w:rsid w:val="00957726"/>
    <w:rsid w:val="00960048"/>
    <w:rsid w:val="009600EE"/>
    <w:rsid w:val="009607CA"/>
    <w:rsid w:val="009616F4"/>
    <w:rsid w:val="00961819"/>
    <w:rsid w:val="00961ACD"/>
    <w:rsid w:val="00962048"/>
    <w:rsid w:val="009630B8"/>
    <w:rsid w:val="009632E9"/>
    <w:rsid w:val="0096331E"/>
    <w:rsid w:val="00963786"/>
    <w:rsid w:val="00963D60"/>
    <w:rsid w:val="00964AFA"/>
    <w:rsid w:val="00965843"/>
    <w:rsid w:val="0096601B"/>
    <w:rsid w:val="00966306"/>
    <w:rsid w:val="009667FA"/>
    <w:rsid w:val="00966E84"/>
    <w:rsid w:val="00967037"/>
    <w:rsid w:val="009706BA"/>
    <w:rsid w:val="009707E4"/>
    <w:rsid w:val="00970B85"/>
    <w:rsid w:val="00970D12"/>
    <w:rsid w:val="00971321"/>
    <w:rsid w:val="009715FC"/>
    <w:rsid w:val="009725E9"/>
    <w:rsid w:val="009728E1"/>
    <w:rsid w:val="00972980"/>
    <w:rsid w:val="00972F6C"/>
    <w:rsid w:val="0097302B"/>
    <w:rsid w:val="009739BA"/>
    <w:rsid w:val="00973CD7"/>
    <w:rsid w:val="00973D8D"/>
    <w:rsid w:val="0097442E"/>
    <w:rsid w:val="009745CE"/>
    <w:rsid w:val="009747D0"/>
    <w:rsid w:val="00974ABE"/>
    <w:rsid w:val="00974E11"/>
    <w:rsid w:val="00974FB6"/>
    <w:rsid w:val="00975531"/>
    <w:rsid w:val="00975B2E"/>
    <w:rsid w:val="009761AB"/>
    <w:rsid w:val="00976754"/>
    <w:rsid w:val="00976AA7"/>
    <w:rsid w:val="00976AB2"/>
    <w:rsid w:val="009775F8"/>
    <w:rsid w:val="00977E2E"/>
    <w:rsid w:val="0098084D"/>
    <w:rsid w:val="00980C3F"/>
    <w:rsid w:val="00980D24"/>
    <w:rsid w:val="00980E6B"/>
    <w:rsid w:val="00980EB9"/>
    <w:rsid w:val="0098105B"/>
    <w:rsid w:val="00981128"/>
    <w:rsid w:val="0098157F"/>
    <w:rsid w:val="009818EC"/>
    <w:rsid w:val="00981BD0"/>
    <w:rsid w:val="00981E4C"/>
    <w:rsid w:val="0098212D"/>
    <w:rsid w:val="009823F6"/>
    <w:rsid w:val="009825CE"/>
    <w:rsid w:val="009827FF"/>
    <w:rsid w:val="00982872"/>
    <w:rsid w:val="00982D16"/>
    <w:rsid w:val="00982EBC"/>
    <w:rsid w:val="0098379E"/>
    <w:rsid w:val="009837E3"/>
    <w:rsid w:val="0098381F"/>
    <w:rsid w:val="00983C6A"/>
    <w:rsid w:val="0098428C"/>
    <w:rsid w:val="0098512D"/>
    <w:rsid w:val="0098603B"/>
    <w:rsid w:val="009860F7"/>
    <w:rsid w:val="00986226"/>
    <w:rsid w:val="00986236"/>
    <w:rsid w:val="0099014B"/>
    <w:rsid w:val="009903AC"/>
    <w:rsid w:val="00990B53"/>
    <w:rsid w:val="00990CBB"/>
    <w:rsid w:val="00990D25"/>
    <w:rsid w:val="00992957"/>
    <w:rsid w:val="00992F06"/>
    <w:rsid w:val="00993085"/>
    <w:rsid w:val="00993087"/>
    <w:rsid w:val="0099316D"/>
    <w:rsid w:val="0099372D"/>
    <w:rsid w:val="00994251"/>
    <w:rsid w:val="00994879"/>
    <w:rsid w:val="00994951"/>
    <w:rsid w:val="00994A05"/>
    <w:rsid w:val="00994BCA"/>
    <w:rsid w:val="0099505D"/>
    <w:rsid w:val="009961FA"/>
    <w:rsid w:val="009966B9"/>
    <w:rsid w:val="00996737"/>
    <w:rsid w:val="00996CAD"/>
    <w:rsid w:val="009970C8"/>
    <w:rsid w:val="0099753E"/>
    <w:rsid w:val="0099798E"/>
    <w:rsid w:val="00997B72"/>
    <w:rsid w:val="009A03EA"/>
    <w:rsid w:val="009A09D7"/>
    <w:rsid w:val="009A0B0A"/>
    <w:rsid w:val="009A0D0A"/>
    <w:rsid w:val="009A0E4E"/>
    <w:rsid w:val="009A1129"/>
    <w:rsid w:val="009A145A"/>
    <w:rsid w:val="009A1507"/>
    <w:rsid w:val="009A1BEE"/>
    <w:rsid w:val="009A1DB3"/>
    <w:rsid w:val="009A278C"/>
    <w:rsid w:val="009A2FD2"/>
    <w:rsid w:val="009A3254"/>
    <w:rsid w:val="009A36B6"/>
    <w:rsid w:val="009A3C62"/>
    <w:rsid w:val="009A3C74"/>
    <w:rsid w:val="009A4230"/>
    <w:rsid w:val="009A4255"/>
    <w:rsid w:val="009A4768"/>
    <w:rsid w:val="009A5280"/>
    <w:rsid w:val="009A5CA9"/>
    <w:rsid w:val="009A614B"/>
    <w:rsid w:val="009A626E"/>
    <w:rsid w:val="009A63F1"/>
    <w:rsid w:val="009A65A4"/>
    <w:rsid w:val="009A679B"/>
    <w:rsid w:val="009A67F7"/>
    <w:rsid w:val="009A7083"/>
    <w:rsid w:val="009A71D4"/>
    <w:rsid w:val="009A7303"/>
    <w:rsid w:val="009A76E7"/>
    <w:rsid w:val="009A789D"/>
    <w:rsid w:val="009A7C0E"/>
    <w:rsid w:val="009A7F8F"/>
    <w:rsid w:val="009B0421"/>
    <w:rsid w:val="009B1299"/>
    <w:rsid w:val="009B1840"/>
    <w:rsid w:val="009B18B9"/>
    <w:rsid w:val="009B19C7"/>
    <w:rsid w:val="009B242E"/>
    <w:rsid w:val="009B2B71"/>
    <w:rsid w:val="009B2EE6"/>
    <w:rsid w:val="009B3959"/>
    <w:rsid w:val="009B3CFC"/>
    <w:rsid w:val="009B4263"/>
    <w:rsid w:val="009B442F"/>
    <w:rsid w:val="009B4ECD"/>
    <w:rsid w:val="009B50E1"/>
    <w:rsid w:val="009B53B0"/>
    <w:rsid w:val="009B54DC"/>
    <w:rsid w:val="009B5740"/>
    <w:rsid w:val="009B5911"/>
    <w:rsid w:val="009B5CA6"/>
    <w:rsid w:val="009B6E33"/>
    <w:rsid w:val="009B7066"/>
    <w:rsid w:val="009B72A2"/>
    <w:rsid w:val="009B773C"/>
    <w:rsid w:val="009B7DD3"/>
    <w:rsid w:val="009C019F"/>
    <w:rsid w:val="009C0453"/>
    <w:rsid w:val="009C07A1"/>
    <w:rsid w:val="009C0F0F"/>
    <w:rsid w:val="009C1714"/>
    <w:rsid w:val="009C191B"/>
    <w:rsid w:val="009C1A5C"/>
    <w:rsid w:val="009C1F96"/>
    <w:rsid w:val="009C26A3"/>
    <w:rsid w:val="009C272F"/>
    <w:rsid w:val="009C2739"/>
    <w:rsid w:val="009C28BA"/>
    <w:rsid w:val="009C36E3"/>
    <w:rsid w:val="009C3EF7"/>
    <w:rsid w:val="009C3FF7"/>
    <w:rsid w:val="009C4336"/>
    <w:rsid w:val="009C4ACD"/>
    <w:rsid w:val="009C4E7A"/>
    <w:rsid w:val="009C4FC1"/>
    <w:rsid w:val="009C58F4"/>
    <w:rsid w:val="009C5B62"/>
    <w:rsid w:val="009C61F7"/>
    <w:rsid w:val="009C64A8"/>
    <w:rsid w:val="009C69C3"/>
    <w:rsid w:val="009C6BA7"/>
    <w:rsid w:val="009C704F"/>
    <w:rsid w:val="009C7630"/>
    <w:rsid w:val="009C767B"/>
    <w:rsid w:val="009D0BC4"/>
    <w:rsid w:val="009D1286"/>
    <w:rsid w:val="009D16D5"/>
    <w:rsid w:val="009D182D"/>
    <w:rsid w:val="009D2000"/>
    <w:rsid w:val="009D2019"/>
    <w:rsid w:val="009D25A6"/>
    <w:rsid w:val="009D2814"/>
    <w:rsid w:val="009D2A16"/>
    <w:rsid w:val="009D2B82"/>
    <w:rsid w:val="009D2F14"/>
    <w:rsid w:val="009D3143"/>
    <w:rsid w:val="009D3BDC"/>
    <w:rsid w:val="009D43CA"/>
    <w:rsid w:val="009D4702"/>
    <w:rsid w:val="009D49A6"/>
    <w:rsid w:val="009D4BD5"/>
    <w:rsid w:val="009D4C11"/>
    <w:rsid w:val="009D4DFB"/>
    <w:rsid w:val="009D4E2E"/>
    <w:rsid w:val="009D591B"/>
    <w:rsid w:val="009D6BCD"/>
    <w:rsid w:val="009D6F40"/>
    <w:rsid w:val="009D708E"/>
    <w:rsid w:val="009D7133"/>
    <w:rsid w:val="009D71EB"/>
    <w:rsid w:val="009D7697"/>
    <w:rsid w:val="009D790C"/>
    <w:rsid w:val="009E0123"/>
    <w:rsid w:val="009E01ED"/>
    <w:rsid w:val="009E100D"/>
    <w:rsid w:val="009E1422"/>
    <w:rsid w:val="009E156C"/>
    <w:rsid w:val="009E1C73"/>
    <w:rsid w:val="009E1D0E"/>
    <w:rsid w:val="009E2588"/>
    <w:rsid w:val="009E2CDC"/>
    <w:rsid w:val="009E2E5A"/>
    <w:rsid w:val="009E3595"/>
    <w:rsid w:val="009E3D39"/>
    <w:rsid w:val="009E3EF4"/>
    <w:rsid w:val="009E418B"/>
    <w:rsid w:val="009E4828"/>
    <w:rsid w:val="009E4C1F"/>
    <w:rsid w:val="009E4CA1"/>
    <w:rsid w:val="009E5193"/>
    <w:rsid w:val="009E57A0"/>
    <w:rsid w:val="009E5CBD"/>
    <w:rsid w:val="009E6088"/>
    <w:rsid w:val="009E60D9"/>
    <w:rsid w:val="009E6537"/>
    <w:rsid w:val="009E657B"/>
    <w:rsid w:val="009E68DC"/>
    <w:rsid w:val="009E69EC"/>
    <w:rsid w:val="009E73FE"/>
    <w:rsid w:val="009E7B40"/>
    <w:rsid w:val="009E7BB0"/>
    <w:rsid w:val="009F0AB0"/>
    <w:rsid w:val="009F13E3"/>
    <w:rsid w:val="009F18B3"/>
    <w:rsid w:val="009F19BD"/>
    <w:rsid w:val="009F1E7B"/>
    <w:rsid w:val="009F23A8"/>
    <w:rsid w:val="009F24FB"/>
    <w:rsid w:val="009F27B4"/>
    <w:rsid w:val="009F27E9"/>
    <w:rsid w:val="009F2BC8"/>
    <w:rsid w:val="009F3079"/>
    <w:rsid w:val="009F35B2"/>
    <w:rsid w:val="009F3909"/>
    <w:rsid w:val="009F3E53"/>
    <w:rsid w:val="009F406A"/>
    <w:rsid w:val="009F4101"/>
    <w:rsid w:val="009F4622"/>
    <w:rsid w:val="009F470F"/>
    <w:rsid w:val="009F4798"/>
    <w:rsid w:val="009F4F4B"/>
    <w:rsid w:val="009F5990"/>
    <w:rsid w:val="009F5BA4"/>
    <w:rsid w:val="009F5C47"/>
    <w:rsid w:val="009F6247"/>
    <w:rsid w:val="009F714D"/>
    <w:rsid w:val="009F723A"/>
    <w:rsid w:val="009F77C6"/>
    <w:rsid w:val="009F7936"/>
    <w:rsid w:val="009F7AD4"/>
    <w:rsid w:val="00A00550"/>
    <w:rsid w:val="00A006F7"/>
    <w:rsid w:val="00A013A6"/>
    <w:rsid w:val="00A01402"/>
    <w:rsid w:val="00A02189"/>
    <w:rsid w:val="00A02441"/>
    <w:rsid w:val="00A02684"/>
    <w:rsid w:val="00A02CDE"/>
    <w:rsid w:val="00A02D84"/>
    <w:rsid w:val="00A030BB"/>
    <w:rsid w:val="00A033E3"/>
    <w:rsid w:val="00A03618"/>
    <w:rsid w:val="00A03B57"/>
    <w:rsid w:val="00A0462B"/>
    <w:rsid w:val="00A04950"/>
    <w:rsid w:val="00A04CDC"/>
    <w:rsid w:val="00A04E51"/>
    <w:rsid w:val="00A05BFE"/>
    <w:rsid w:val="00A06028"/>
    <w:rsid w:val="00A06567"/>
    <w:rsid w:val="00A0695F"/>
    <w:rsid w:val="00A06ADA"/>
    <w:rsid w:val="00A06B2D"/>
    <w:rsid w:val="00A06D0A"/>
    <w:rsid w:val="00A0751F"/>
    <w:rsid w:val="00A0764C"/>
    <w:rsid w:val="00A11015"/>
    <w:rsid w:val="00A11137"/>
    <w:rsid w:val="00A122A9"/>
    <w:rsid w:val="00A122D2"/>
    <w:rsid w:val="00A12361"/>
    <w:rsid w:val="00A147F8"/>
    <w:rsid w:val="00A14932"/>
    <w:rsid w:val="00A1497D"/>
    <w:rsid w:val="00A152B9"/>
    <w:rsid w:val="00A15D1F"/>
    <w:rsid w:val="00A1609D"/>
    <w:rsid w:val="00A16126"/>
    <w:rsid w:val="00A16459"/>
    <w:rsid w:val="00A169E6"/>
    <w:rsid w:val="00A169F2"/>
    <w:rsid w:val="00A175F5"/>
    <w:rsid w:val="00A207E1"/>
    <w:rsid w:val="00A20BC2"/>
    <w:rsid w:val="00A20BCF"/>
    <w:rsid w:val="00A20FB4"/>
    <w:rsid w:val="00A2177B"/>
    <w:rsid w:val="00A21AB5"/>
    <w:rsid w:val="00A21DDF"/>
    <w:rsid w:val="00A222A7"/>
    <w:rsid w:val="00A22329"/>
    <w:rsid w:val="00A22A8E"/>
    <w:rsid w:val="00A22D91"/>
    <w:rsid w:val="00A22FDD"/>
    <w:rsid w:val="00A2349B"/>
    <w:rsid w:val="00A238FC"/>
    <w:rsid w:val="00A23B5E"/>
    <w:rsid w:val="00A23E9C"/>
    <w:rsid w:val="00A24265"/>
    <w:rsid w:val="00A24530"/>
    <w:rsid w:val="00A2488F"/>
    <w:rsid w:val="00A2533E"/>
    <w:rsid w:val="00A258E9"/>
    <w:rsid w:val="00A25C8C"/>
    <w:rsid w:val="00A26E3E"/>
    <w:rsid w:val="00A26FEE"/>
    <w:rsid w:val="00A274F6"/>
    <w:rsid w:val="00A27681"/>
    <w:rsid w:val="00A27886"/>
    <w:rsid w:val="00A2798C"/>
    <w:rsid w:val="00A27A8D"/>
    <w:rsid w:val="00A27D85"/>
    <w:rsid w:val="00A30C53"/>
    <w:rsid w:val="00A31544"/>
    <w:rsid w:val="00A318DB"/>
    <w:rsid w:val="00A3190C"/>
    <w:rsid w:val="00A3209F"/>
    <w:rsid w:val="00A32825"/>
    <w:rsid w:val="00A32D31"/>
    <w:rsid w:val="00A33193"/>
    <w:rsid w:val="00A33C37"/>
    <w:rsid w:val="00A33E2C"/>
    <w:rsid w:val="00A3411F"/>
    <w:rsid w:val="00A3456B"/>
    <w:rsid w:val="00A34682"/>
    <w:rsid w:val="00A347AB"/>
    <w:rsid w:val="00A34A0F"/>
    <w:rsid w:val="00A34D4D"/>
    <w:rsid w:val="00A34DCF"/>
    <w:rsid w:val="00A34F9C"/>
    <w:rsid w:val="00A35159"/>
    <w:rsid w:val="00A35335"/>
    <w:rsid w:val="00A35EB9"/>
    <w:rsid w:val="00A364FD"/>
    <w:rsid w:val="00A3678E"/>
    <w:rsid w:val="00A36959"/>
    <w:rsid w:val="00A36CB3"/>
    <w:rsid w:val="00A36DF4"/>
    <w:rsid w:val="00A3781D"/>
    <w:rsid w:val="00A40BA5"/>
    <w:rsid w:val="00A40DF9"/>
    <w:rsid w:val="00A410BC"/>
    <w:rsid w:val="00A413EE"/>
    <w:rsid w:val="00A41A80"/>
    <w:rsid w:val="00A42127"/>
    <w:rsid w:val="00A429FC"/>
    <w:rsid w:val="00A42B1D"/>
    <w:rsid w:val="00A432D3"/>
    <w:rsid w:val="00A4362F"/>
    <w:rsid w:val="00A44F4B"/>
    <w:rsid w:val="00A4568C"/>
    <w:rsid w:val="00A45713"/>
    <w:rsid w:val="00A45D68"/>
    <w:rsid w:val="00A4651F"/>
    <w:rsid w:val="00A46FC9"/>
    <w:rsid w:val="00A475F9"/>
    <w:rsid w:val="00A50211"/>
    <w:rsid w:val="00A5071B"/>
    <w:rsid w:val="00A50921"/>
    <w:rsid w:val="00A50B3E"/>
    <w:rsid w:val="00A50EA3"/>
    <w:rsid w:val="00A513CD"/>
    <w:rsid w:val="00A51895"/>
    <w:rsid w:val="00A51F1F"/>
    <w:rsid w:val="00A52203"/>
    <w:rsid w:val="00A52D00"/>
    <w:rsid w:val="00A5369B"/>
    <w:rsid w:val="00A5380D"/>
    <w:rsid w:val="00A538E3"/>
    <w:rsid w:val="00A53ADC"/>
    <w:rsid w:val="00A53AF8"/>
    <w:rsid w:val="00A53CC4"/>
    <w:rsid w:val="00A54183"/>
    <w:rsid w:val="00A55129"/>
    <w:rsid w:val="00A55833"/>
    <w:rsid w:val="00A55CA9"/>
    <w:rsid w:val="00A55CF4"/>
    <w:rsid w:val="00A56282"/>
    <w:rsid w:val="00A564D2"/>
    <w:rsid w:val="00A56A3C"/>
    <w:rsid w:val="00A57007"/>
    <w:rsid w:val="00A571DF"/>
    <w:rsid w:val="00A57852"/>
    <w:rsid w:val="00A579A3"/>
    <w:rsid w:val="00A57E3B"/>
    <w:rsid w:val="00A605E5"/>
    <w:rsid w:val="00A60FE4"/>
    <w:rsid w:val="00A61650"/>
    <w:rsid w:val="00A61890"/>
    <w:rsid w:val="00A619A5"/>
    <w:rsid w:val="00A61B01"/>
    <w:rsid w:val="00A61EEA"/>
    <w:rsid w:val="00A61EFC"/>
    <w:rsid w:val="00A61FB2"/>
    <w:rsid w:val="00A61FF5"/>
    <w:rsid w:val="00A61FFA"/>
    <w:rsid w:val="00A620C8"/>
    <w:rsid w:val="00A62397"/>
    <w:rsid w:val="00A62710"/>
    <w:rsid w:val="00A637A7"/>
    <w:rsid w:val="00A64095"/>
    <w:rsid w:val="00A64726"/>
    <w:rsid w:val="00A64ACC"/>
    <w:rsid w:val="00A658AF"/>
    <w:rsid w:val="00A66412"/>
    <w:rsid w:val="00A66866"/>
    <w:rsid w:val="00A66B32"/>
    <w:rsid w:val="00A66FB6"/>
    <w:rsid w:val="00A67BDE"/>
    <w:rsid w:val="00A706AF"/>
    <w:rsid w:val="00A709E5"/>
    <w:rsid w:val="00A70D6B"/>
    <w:rsid w:val="00A711CD"/>
    <w:rsid w:val="00A71642"/>
    <w:rsid w:val="00A718A8"/>
    <w:rsid w:val="00A71C74"/>
    <w:rsid w:val="00A72234"/>
    <w:rsid w:val="00A7242E"/>
    <w:rsid w:val="00A72C8B"/>
    <w:rsid w:val="00A72E6E"/>
    <w:rsid w:val="00A73227"/>
    <w:rsid w:val="00A73421"/>
    <w:rsid w:val="00A73920"/>
    <w:rsid w:val="00A7395F"/>
    <w:rsid w:val="00A73E26"/>
    <w:rsid w:val="00A745F7"/>
    <w:rsid w:val="00A74885"/>
    <w:rsid w:val="00A74EE9"/>
    <w:rsid w:val="00A750D8"/>
    <w:rsid w:val="00A7560C"/>
    <w:rsid w:val="00A76F43"/>
    <w:rsid w:val="00A7778F"/>
    <w:rsid w:val="00A779DC"/>
    <w:rsid w:val="00A77ADB"/>
    <w:rsid w:val="00A77C9B"/>
    <w:rsid w:val="00A77EAF"/>
    <w:rsid w:val="00A808DA"/>
    <w:rsid w:val="00A8145E"/>
    <w:rsid w:val="00A81B5D"/>
    <w:rsid w:val="00A81EAA"/>
    <w:rsid w:val="00A822D4"/>
    <w:rsid w:val="00A825E1"/>
    <w:rsid w:val="00A827D9"/>
    <w:rsid w:val="00A82D5F"/>
    <w:rsid w:val="00A82DA5"/>
    <w:rsid w:val="00A82DD1"/>
    <w:rsid w:val="00A83290"/>
    <w:rsid w:val="00A84816"/>
    <w:rsid w:val="00A8485A"/>
    <w:rsid w:val="00A84CAA"/>
    <w:rsid w:val="00A861E0"/>
    <w:rsid w:val="00A86967"/>
    <w:rsid w:val="00A86DF4"/>
    <w:rsid w:val="00A87FD5"/>
    <w:rsid w:val="00A90172"/>
    <w:rsid w:val="00A90D67"/>
    <w:rsid w:val="00A9109C"/>
    <w:rsid w:val="00A910E1"/>
    <w:rsid w:val="00A91633"/>
    <w:rsid w:val="00A91C72"/>
    <w:rsid w:val="00A92BD6"/>
    <w:rsid w:val="00A932A6"/>
    <w:rsid w:val="00A9372F"/>
    <w:rsid w:val="00A938B1"/>
    <w:rsid w:val="00A93C84"/>
    <w:rsid w:val="00A93D95"/>
    <w:rsid w:val="00A9407A"/>
    <w:rsid w:val="00A943BD"/>
    <w:rsid w:val="00A95407"/>
    <w:rsid w:val="00A95786"/>
    <w:rsid w:val="00A9578D"/>
    <w:rsid w:val="00A96463"/>
    <w:rsid w:val="00A969A6"/>
    <w:rsid w:val="00A96AF5"/>
    <w:rsid w:val="00A96E22"/>
    <w:rsid w:val="00A97009"/>
    <w:rsid w:val="00A9715D"/>
    <w:rsid w:val="00A9747F"/>
    <w:rsid w:val="00A975C1"/>
    <w:rsid w:val="00A97974"/>
    <w:rsid w:val="00A9799E"/>
    <w:rsid w:val="00A97D47"/>
    <w:rsid w:val="00AA0757"/>
    <w:rsid w:val="00AA26BF"/>
    <w:rsid w:val="00AA2A31"/>
    <w:rsid w:val="00AA3380"/>
    <w:rsid w:val="00AA3EB3"/>
    <w:rsid w:val="00AA3ED2"/>
    <w:rsid w:val="00AA3F14"/>
    <w:rsid w:val="00AA3F46"/>
    <w:rsid w:val="00AA4194"/>
    <w:rsid w:val="00AA4D51"/>
    <w:rsid w:val="00AA4F84"/>
    <w:rsid w:val="00AA57F1"/>
    <w:rsid w:val="00AA5869"/>
    <w:rsid w:val="00AA591B"/>
    <w:rsid w:val="00AA5B0A"/>
    <w:rsid w:val="00AA64E7"/>
    <w:rsid w:val="00AA64E8"/>
    <w:rsid w:val="00AA6FEB"/>
    <w:rsid w:val="00AA70E8"/>
    <w:rsid w:val="00AA7338"/>
    <w:rsid w:val="00AB06F3"/>
    <w:rsid w:val="00AB0879"/>
    <w:rsid w:val="00AB0AB8"/>
    <w:rsid w:val="00AB0AEA"/>
    <w:rsid w:val="00AB1064"/>
    <w:rsid w:val="00AB1076"/>
    <w:rsid w:val="00AB1499"/>
    <w:rsid w:val="00AB169B"/>
    <w:rsid w:val="00AB1931"/>
    <w:rsid w:val="00AB1A77"/>
    <w:rsid w:val="00AB1CDF"/>
    <w:rsid w:val="00AB1E13"/>
    <w:rsid w:val="00AB255F"/>
    <w:rsid w:val="00AB3785"/>
    <w:rsid w:val="00AB4193"/>
    <w:rsid w:val="00AB420C"/>
    <w:rsid w:val="00AB4349"/>
    <w:rsid w:val="00AB47FD"/>
    <w:rsid w:val="00AB614A"/>
    <w:rsid w:val="00AB75C8"/>
    <w:rsid w:val="00AB7A25"/>
    <w:rsid w:val="00AC03E4"/>
    <w:rsid w:val="00AC138C"/>
    <w:rsid w:val="00AC1397"/>
    <w:rsid w:val="00AC142B"/>
    <w:rsid w:val="00AC163F"/>
    <w:rsid w:val="00AC1939"/>
    <w:rsid w:val="00AC19E9"/>
    <w:rsid w:val="00AC2938"/>
    <w:rsid w:val="00AC3191"/>
    <w:rsid w:val="00AC3238"/>
    <w:rsid w:val="00AC3382"/>
    <w:rsid w:val="00AC3559"/>
    <w:rsid w:val="00AC3955"/>
    <w:rsid w:val="00AC39A4"/>
    <w:rsid w:val="00AC3CBE"/>
    <w:rsid w:val="00AC40A6"/>
    <w:rsid w:val="00AC4AB2"/>
    <w:rsid w:val="00AC4C3B"/>
    <w:rsid w:val="00AC4DEE"/>
    <w:rsid w:val="00AC5651"/>
    <w:rsid w:val="00AC5720"/>
    <w:rsid w:val="00AC5A80"/>
    <w:rsid w:val="00AC5F0C"/>
    <w:rsid w:val="00AC637A"/>
    <w:rsid w:val="00AC63AF"/>
    <w:rsid w:val="00AC6665"/>
    <w:rsid w:val="00AC7591"/>
    <w:rsid w:val="00AC77A2"/>
    <w:rsid w:val="00AC7DCB"/>
    <w:rsid w:val="00AC7DE1"/>
    <w:rsid w:val="00AD0115"/>
    <w:rsid w:val="00AD0423"/>
    <w:rsid w:val="00AD0498"/>
    <w:rsid w:val="00AD0661"/>
    <w:rsid w:val="00AD0688"/>
    <w:rsid w:val="00AD11AB"/>
    <w:rsid w:val="00AD153B"/>
    <w:rsid w:val="00AD1891"/>
    <w:rsid w:val="00AD2113"/>
    <w:rsid w:val="00AD225C"/>
    <w:rsid w:val="00AD26B8"/>
    <w:rsid w:val="00AD2BF3"/>
    <w:rsid w:val="00AD2D4A"/>
    <w:rsid w:val="00AD2F6E"/>
    <w:rsid w:val="00AD30A0"/>
    <w:rsid w:val="00AD32DE"/>
    <w:rsid w:val="00AD47A4"/>
    <w:rsid w:val="00AD5965"/>
    <w:rsid w:val="00AD611B"/>
    <w:rsid w:val="00AD6860"/>
    <w:rsid w:val="00AD745D"/>
    <w:rsid w:val="00AD7A73"/>
    <w:rsid w:val="00AD7FA1"/>
    <w:rsid w:val="00AE023D"/>
    <w:rsid w:val="00AE067A"/>
    <w:rsid w:val="00AE0A0A"/>
    <w:rsid w:val="00AE0B92"/>
    <w:rsid w:val="00AE0BEB"/>
    <w:rsid w:val="00AE0E03"/>
    <w:rsid w:val="00AE0EC6"/>
    <w:rsid w:val="00AE11D2"/>
    <w:rsid w:val="00AE1FA8"/>
    <w:rsid w:val="00AE2887"/>
    <w:rsid w:val="00AE2B36"/>
    <w:rsid w:val="00AE314A"/>
    <w:rsid w:val="00AE3420"/>
    <w:rsid w:val="00AE353E"/>
    <w:rsid w:val="00AE3805"/>
    <w:rsid w:val="00AE38C3"/>
    <w:rsid w:val="00AE38F9"/>
    <w:rsid w:val="00AE3D86"/>
    <w:rsid w:val="00AE50F3"/>
    <w:rsid w:val="00AE53F7"/>
    <w:rsid w:val="00AE58B0"/>
    <w:rsid w:val="00AE665A"/>
    <w:rsid w:val="00AE66D0"/>
    <w:rsid w:val="00AE672E"/>
    <w:rsid w:val="00AE6E25"/>
    <w:rsid w:val="00AE77BC"/>
    <w:rsid w:val="00AE7935"/>
    <w:rsid w:val="00AF0098"/>
    <w:rsid w:val="00AF05A2"/>
    <w:rsid w:val="00AF0603"/>
    <w:rsid w:val="00AF0621"/>
    <w:rsid w:val="00AF0BD4"/>
    <w:rsid w:val="00AF0D43"/>
    <w:rsid w:val="00AF12FB"/>
    <w:rsid w:val="00AF18F4"/>
    <w:rsid w:val="00AF21D8"/>
    <w:rsid w:val="00AF2287"/>
    <w:rsid w:val="00AF2A48"/>
    <w:rsid w:val="00AF42B9"/>
    <w:rsid w:val="00AF48AF"/>
    <w:rsid w:val="00AF4992"/>
    <w:rsid w:val="00AF52C9"/>
    <w:rsid w:val="00AF54C3"/>
    <w:rsid w:val="00AF5691"/>
    <w:rsid w:val="00AF56BC"/>
    <w:rsid w:val="00AF57A4"/>
    <w:rsid w:val="00AF5A64"/>
    <w:rsid w:val="00AF5BE5"/>
    <w:rsid w:val="00AF654A"/>
    <w:rsid w:val="00AF6607"/>
    <w:rsid w:val="00AF6CF3"/>
    <w:rsid w:val="00AF6F6B"/>
    <w:rsid w:val="00B00644"/>
    <w:rsid w:val="00B006C2"/>
    <w:rsid w:val="00B008DE"/>
    <w:rsid w:val="00B010DC"/>
    <w:rsid w:val="00B014B7"/>
    <w:rsid w:val="00B01AAA"/>
    <w:rsid w:val="00B01DBF"/>
    <w:rsid w:val="00B02311"/>
    <w:rsid w:val="00B0233A"/>
    <w:rsid w:val="00B02D6D"/>
    <w:rsid w:val="00B03195"/>
    <w:rsid w:val="00B03365"/>
    <w:rsid w:val="00B036E7"/>
    <w:rsid w:val="00B045D8"/>
    <w:rsid w:val="00B04736"/>
    <w:rsid w:val="00B052FD"/>
    <w:rsid w:val="00B0580F"/>
    <w:rsid w:val="00B05FBB"/>
    <w:rsid w:val="00B07387"/>
    <w:rsid w:val="00B07928"/>
    <w:rsid w:val="00B07B03"/>
    <w:rsid w:val="00B07F2B"/>
    <w:rsid w:val="00B10898"/>
    <w:rsid w:val="00B11068"/>
    <w:rsid w:val="00B11DC2"/>
    <w:rsid w:val="00B11ED3"/>
    <w:rsid w:val="00B12185"/>
    <w:rsid w:val="00B126E7"/>
    <w:rsid w:val="00B127C1"/>
    <w:rsid w:val="00B12B02"/>
    <w:rsid w:val="00B12BEE"/>
    <w:rsid w:val="00B12F35"/>
    <w:rsid w:val="00B1306A"/>
    <w:rsid w:val="00B14DDA"/>
    <w:rsid w:val="00B1554D"/>
    <w:rsid w:val="00B15633"/>
    <w:rsid w:val="00B15E93"/>
    <w:rsid w:val="00B1600A"/>
    <w:rsid w:val="00B16A02"/>
    <w:rsid w:val="00B17451"/>
    <w:rsid w:val="00B178DA"/>
    <w:rsid w:val="00B17EBA"/>
    <w:rsid w:val="00B20B7E"/>
    <w:rsid w:val="00B20ED4"/>
    <w:rsid w:val="00B211C1"/>
    <w:rsid w:val="00B21A7F"/>
    <w:rsid w:val="00B21DB2"/>
    <w:rsid w:val="00B2232C"/>
    <w:rsid w:val="00B227C1"/>
    <w:rsid w:val="00B22B1E"/>
    <w:rsid w:val="00B22F8A"/>
    <w:rsid w:val="00B232A6"/>
    <w:rsid w:val="00B233EA"/>
    <w:rsid w:val="00B246CD"/>
    <w:rsid w:val="00B24FE6"/>
    <w:rsid w:val="00B2570F"/>
    <w:rsid w:val="00B25A2C"/>
    <w:rsid w:val="00B26791"/>
    <w:rsid w:val="00B26ADB"/>
    <w:rsid w:val="00B2715A"/>
    <w:rsid w:val="00B272CB"/>
    <w:rsid w:val="00B27A17"/>
    <w:rsid w:val="00B27A2F"/>
    <w:rsid w:val="00B27E7B"/>
    <w:rsid w:val="00B27F98"/>
    <w:rsid w:val="00B3097D"/>
    <w:rsid w:val="00B30C00"/>
    <w:rsid w:val="00B324AC"/>
    <w:rsid w:val="00B3279C"/>
    <w:rsid w:val="00B32ABE"/>
    <w:rsid w:val="00B32B51"/>
    <w:rsid w:val="00B338BA"/>
    <w:rsid w:val="00B33CF3"/>
    <w:rsid w:val="00B34328"/>
    <w:rsid w:val="00B344BB"/>
    <w:rsid w:val="00B34DF9"/>
    <w:rsid w:val="00B35B01"/>
    <w:rsid w:val="00B35C5A"/>
    <w:rsid w:val="00B35E4B"/>
    <w:rsid w:val="00B36224"/>
    <w:rsid w:val="00B36507"/>
    <w:rsid w:val="00B36518"/>
    <w:rsid w:val="00B36B80"/>
    <w:rsid w:val="00B37144"/>
    <w:rsid w:val="00B372D2"/>
    <w:rsid w:val="00B37827"/>
    <w:rsid w:val="00B37923"/>
    <w:rsid w:val="00B37AD8"/>
    <w:rsid w:val="00B40330"/>
    <w:rsid w:val="00B40419"/>
    <w:rsid w:val="00B40B85"/>
    <w:rsid w:val="00B40CBE"/>
    <w:rsid w:val="00B40EE0"/>
    <w:rsid w:val="00B40F54"/>
    <w:rsid w:val="00B41818"/>
    <w:rsid w:val="00B41A4E"/>
    <w:rsid w:val="00B41F02"/>
    <w:rsid w:val="00B4207D"/>
    <w:rsid w:val="00B42171"/>
    <w:rsid w:val="00B424F8"/>
    <w:rsid w:val="00B42557"/>
    <w:rsid w:val="00B42974"/>
    <w:rsid w:val="00B43E35"/>
    <w:rsid w:val="00B43F56"/>
    <w:rsid w:val="00B4450D"/>
    <w:rsid w:val="00B44658"/>
    <w:rsid w:val="00B454CE"/>
    <w:rsid w:val="00B45573"/>
    <w:rsid w:val="00B4597F"/>
    <w:rsid w:val="00B459AC"/>
    <w:rsid w:val="00B45C12"/>
    <w:rsid w:val="00B45D68"/>
    <w:rsid w:val="00B46A69"/>
    <w:rsid w:val="00B46CA7"/>
    <w:rsid w:val="00B46FBE"/>
    <w:rsid w:val="00B4730F"/>
    <w:rsid w:val="00B47F76"/>
    <w:rsid w:val="00B5022B"/>
    <w:rsid w:val="00B508CD"/>
    <w:rsid w:val="00B50D46"/>
    <w:rsid w:val="00B511A1"/>
    <w:rsid w:val="00B511A2"/>
    <w:rsid w:val="00B5189D"/>
    <w:rsid w:val="00B51C38"/>
    <w:rsid w:val="00B52A2D"/>
    <w:rsid w:val="00B52D95"/>
    <w:rsid w:val="00B53C12"/>
    <w:rsid w:val="00B543A1"/>
    <w:rsid w:val="00B54697"/>
    <w:rsid w:val="00B54967"/>
    <w:rsid w:val="00B54A43"/>
    <w:rsid w:val="00B54FD1"/>
    <w:rsid w:val="00B55155"/>
    <w:rsid w:val="00B558C1"/>
    <w:rsid w:val="00B5625C"/>
    <w:rsid w:val="00B56DC0"/>
    <w:rsid w:val="00B572A2"/>
    <w:rsid w:val="00B575B0"/>
    <w:rsid w:val="00B57BD4"/>
    <w:rsid w:val="00B57FC9"/>
    <w:rsid w:val="00B57FF6"/>
    <w:rsid w:val="00B60189"/>
    <w:rsid w:val="00B602F0"/>
    <w:rsid w:val="00B6056E"/>
    <w:rsid w:val="00B6071C"/>
    <w:rsid w:val="00B60E37"/>
    <w:rsid w:val="00B6133D"/>
    <w:rsid w:val="00B614A1"/>
    <w:rsid w:val="00B61C9F"/>
    <w:rsid w:val="00B61CC3"/>
    <w:rsid w:val="00B61E7A"/>
    <w:rsid w:val="00B61FC1"/>
    <w:rsid w:val="00B626EB"/>
    <w:rsid w:val="00B62921"/>
    <w:rsid w:val="00B63B69"/>
    <w:rsid w:val="00B63B90"/>
    <w:rsid w:val="00B640DE"/>
    <w:rsid w:val="00B645DF"/>
    <w:rsid w:val="00B649F2"/>
    <w:rsid w:val="00B64A6D"/>
    <w:rsid w:val="00B64CB5"/>
    <w:rsid w:val="00B65C92"/>
    <w:rsid w:val="00B66619"/>
    <w:rsid w:val="00B666BB"/>
    <w:rsid w:val="00B6671D"/>
    <w:rsid w:val="00B66A2A"/>
    <w:rsid w:val="00B66CDA"/>
    <w:rsid w:val="00B676A1"/>
    <w:rsid w:val="00B67DB9"/>
    <w:rsid w:val="00B67EC7"/>
    <w:rsid w:val="00B7051A"/>
    <w:rsid w:val="00B7063D"/>
    <w:rsid w:val="00B70745"/>
    <w:rsid w:val="00B70810"/>
    <w:rsid w:val="00B708B9"/>
    <w:rsid w:val="00B7095F"/>
    <w:rsid w:val="00B7130D"/>
    <w:rsid w:val="00B71E2E"/>
    <w:rsid w:val="00B72F19"/>
    <w:rsid w:val="00B732B5"/>
    <w:rsid w:val="00B73787"/>
    <w:rsid w:val="00B7381B"/>
    <w:rsid w:val="00B73951"/>
    <w:rsid w:val="00B73986"/>
    <w:rsid w:val="00B743A0"/>
    <w:rsid w:val="00B74548"/>
    <w:rsid w:val="00B74762"/>
    <w:rsid w:val="00B749C7"/>
    <w:rsid w:val="00B749E2"/>
    <w:rsid w:val="00B74ECE"/>
    <w:rsid w:val="00B74ECF"/>
    <w:rsid w:val="00B75681"/>
    <w:rsid w:val="00B75CAD"/>
    <w:rsid w:val="00B76EAB"/>
    <w:rsid w:val="00B7707B"/>
    <w:rsid w:val="00B776F3"/>
    <w:rsid w:val="00B77D4A"/>
    <w:rsid w:val="00B77FAA"/>
    <w:rsid w:val="00B801A3"/>
    <w:rsid w:val="00B804BE"/>
    <w:rsid w:val="00B8106D"/>
    <w:rsid w:val="00B81227"/>
    <w:rsid w:val="00B813E5"/>
    <w:rsid w:val="00B81BE2"/>
    <w:rsid w:val="00B82129"/>
    <w:rsid w:val="00B82F70"/>
    <w:rsid w:val="00B854C7"/>
    <w:rsid w:val="00B86222"/>
    <w:rsid w:val="00B866C0"/>
    <w:rsid w:val="00B86FAD"/>
    <w:rsid w:val="00B87490"/>
    <w:rsid w:val="00B91AC2"/>
    <w:rsid w:val="00B91B5B"/>
    <w:rsid w:val="00B91DB1"/>
    <w:rsid w:val="00B92111"/>
    <w:rsid w:val="00B921DB"/>
    <w:rsid w:val="00B925AD"/>
    <w:rsid w:val="00B92ED0"/>
    <w:rsid w:val="00B93064"/>
    <w:rsid w:val="00B9336F"/>
    <w:rsid w:val="00B93670"/>
    <w:rsid w:val="00B93B91"/>
    <w:rsid w:val="00B94495"/>
    <w:rsid w:val="00B9460F"/>
    <w:rsid w:val="00B94DE0"/>
    <w:rsid w:val="00B95695"/>
    <w:rsid w:val="00B96C31"/>
    <w:rsid w:val="00B96C3C"/>
    <w:rsid w:val="00B97006"/>
    <w:rsid w:val="00B975DB"/>
    <w:rsid w:val="00B97632"/>
    <w:rsid w:val="00B976DA"/>
    <w:rsid w:val="00B979B4"/>
    <w:rsid w:val="00B97E8C"/>
    <w:rsid w:val="00BA0286"/>
    <w:rsid w:val="00BA047C"/>
    <w:rsid w:val="00BA12AC"/>
    <w:rsid w:val="00BA1B40"/>
    <w:rsid w:val="00BA3613"/>
    <w:rsid w:val="00BA3A63"/>
    <w:rsid w:val="00BA3AB0"/>
    <w:rsid w:val="00BA3B0B"/>
    <w:rsid w:val="00BA3E1C"/>
    <w:rsid w:val="00BA40B6"/>
    <w:rsid w:val="00BA4710"/>
    <w:rsid w:val="00BA4951"/>
    <w:rsid w:val="00BA4B40"/>
    <w:rsid w:val="00BA5DE6"/>
    <w:rsid w:val="00BA615B"/>
    <w:rsid w:val="00BA67EA"/>
    <w:rsid w:val="00BA68F1"/>
    <w:rsid w:val="00BA6B20"/>
    <w:rsid w:val="00BA71F8"/>
    <w:rsid w:val="00BA7972"/>
    <w:rsid w:val="00BA7A19"/>
    <w:rsid w:val="00BA7AE1"/>
    <w:rsid w:val="00BB0365"/>
    <w:rsid w:val="00BB1297"/>
    <w:rsid w:val="00BB154A"/>
    <w:rsid w:val="00BB182B"/>
    <w:rsid w:val="00BB2519"/>
    <w:rsid w:val="00BB255A"/>
    <w:rsid w:val="00BB28DB"/>
    <w:rsid w:val="00BB2D2D"/>
    <w:rsid w:val="00BB390E"/>
    <w:rsid w:val="00BB3BD7"/>
    <w:rsid w:val="00BB3E2F"/>
    <w:rsid w:val="00BB3F7C"/>
    <w:rsid w:val="00BB400F"/>
    <w:rsid w:val="00BB479C"/>
    <w:rsid w:val="00BB4B2F"/>
    <w:rsid w:val="00BB50F3"/>
    <w:rsid w:val="00BB54D6"/>
    <w:rsid w:val="00BB596B"/>
    <w:rsid w:val="00BB60F5"/>
    <w:rsid w:val="00BB76B4"/>
    <w:rsid w:val="00BB7865"/>
    <w:rsid w:val="00BC0001"/>
    <w:rsid w:val="00BC03DF"/>
    <w:rsid w:val="00BC1329"/>
    <w:rsid w:val="00BC16B3"/>
    <w:rsid w:val="00BC16FB"/>
    <w:rsid w:val="00BC172A"/>
    <w:rsid w:val="00BC1831"/>
    <w:rsid w:val="00BC279D"/>
    <w:rsid w:val="00BC2A8D"/>
    <w:rsid w:val="00BC2D11"/>
    <w:rsid w:val="00BC2DF1"/>
    <w:rsid w:val="00BC31AA"/>
    <w:rsid w:val="00BC3827"/>
    <w:rsid w:val="00BC3861"/>
    <w:rsid w:val="00BC392B"/>
    <w:rsid w:val="00BC44E7"/>
    <w:rsid w:val="00BC4816"/>
    <w:rsid w:val="00BC49BB"/>
    <w:rsid w:val="00BC517A"/>
    <w:rsid w:val="00BC55A6"/>
    <w:rsid w:val="00BC5D22"/>
    <w:rsid w:val="00BC5D3B"/>
    <w:rsid w:val="00BC5DAF"/>
    <w:rsid w:val="00BC6034"/>
    <w:rsid w:val="00BC6061"/>
    <w:rsid w:val="00BC62D3"/>
    <w:rsid w:val="00BC65A5"/>
    <w:rsid w:val="00BC6CB8"/>
    <w:rsid w:val="00BC6CE4"/>
    <w:rsid w:val="00BC7065"/>
    <w:rsid w:val="00BC7FC4"/>
    <w:rsid w:val="00BD0701"/>
    <w:rsid w:val="00BD1461"/>
    <w:rsid w:val="00BD1AED"/>
    <w:rsid w:val="00BD2743"/>
    <w:rsid w:val="00BD27C7"/>
    <w:rsid w:val="00BD2C1F"/>
    <w:rsid w:val="00BD2FB5"/>
    <w:rsid w:val="00BD340C"/>
    <w:rsid w:val="00BD365A"/>
    <w:rsid w:val="00BD377D"/>
    <w:rsid w:val="00BD37A6"/>
    <w:rsid w:val="00BD386F"/>
    <w:rsid w:val="00BD3A0B"/>
    <w:rsid w:val="00BD3D0C"/>
    <w:rsid w:val="00BD3DD8"/>
    <w:rsid w:val="00BD50FC"/>
    <w:rsid w:val="00BD531E"/>
    <w:rsid w:val="00BD5684"/>
    <w:rsid w:val="00BD60A1"/>
    <w:rsid w:val="00BD6469"/>
    <w:rsid w:val="00BD6734"/>
    <w:rsid w:val="00BD6DC7"/>
    <w:rsid w:val="00BD78CD"/>
    <w:rsid w:val="00BE01A1"/>
    <w:rsid w:val="00BE024E"/>
    <w:rsid w:val="00BE0404"/>
    <w:rsid w:val="00BE05EB"/>
    <w:rsid w:val="00BE06F3"/>
    <w:rsid w:val="00BE1205"/>
    <w:rsid w:val="00BE16C1"/>
    <w:rsid w:val="00BE1B97"/>
    <w:rsid w:val="00BE1DAC"/>
    <w:rsid w:val="00BE2E36"/>
    <w:rsid w:val="00BE51C2"/>
    <w:rsid w:val="00BE582A"/>
    <w:rsid w:val="00BE5CCB"/>
    <w:rsid w:val="00BE7037"/>
    <w:rsid w:val="00BE70F9"/>
    <w:rsid w:val="00BE7184"/>
    <w:rsid w:val="00BE7439"/>
    <w:rsid w:val="00BE7EC1"/>
    <w:rsid w:val="00BE7F22"/>
    <w:rsid w:val="00BF0124"/>
    <w:rsid w:val="00BF0DE1"/>
    <w:rsid w:val="00BF10FA"/>
    <w:rsid w:val="00BF1392"/>
    <w:rsid w:val="00BF1965"/>
    <w:rsid w:val="00BF1D64"/>
    <w:rsid w:val="00BF1DD4"/>
    <w:rsid w:val="00BF296B"/>
    <w:rsid w:val="00BF2B95"/>
    <w:rsid w:val="00BF346F"/>
    <w:rsid w:val="00BF3D02"/>
    <w:rsid w:val="00BF3E34"/>
    <w:rsid w:val="00BF3EE9"/>
    <w:rsid w:val="00BF4401"/>
    <w:rsid w:val="00BF5444"/>
    <w:rsid w:val="00BF574C"/>
    <w:rsid w:val="00BF59A2"/>
    <w:rsid w:val="00BF59D1"/>
    <w:rsid w:val="00BF5F77"/>
    <w:rsid w:val="00BF6142"/>
    <w:rsid w:val="00BF61DE"/>
    <w:rsid w:val="00BF63C3"/>
    <w:rsid w:val="00BF653A"/>
    <w:rsid w:val="00BF6B50"/>
    <w:rsid w:val="00BF6B72"/>
    <w:rsid w:val="00BF6C4C"/>
    <w:rsid w:val="00BF6D8A"/>
    <w:rsid w:val="00BF78CE"/>
    <w:rsid w:val="00BF7948"/>
    <w:rsid w:val="00C00F84"/>
    <w:rsid w:val="00C01148"/>
    <w:rsid w:val="00C0140C"/>
    <w:rsid w:val="00C0145B"/>
    <w:rsid w:val="00C01956"/>
    <w:rsid w:val="00C01959"/>
    <w:rsid w:val="00C01B62"/>
    <w:rsid w:val="00C02294"/>
    <w:rsid w:val="00C02A37"/>
    <w:rsid w:val="00C02FB2"/>
    <w:rsid w:val="00C03BB9"/>
    <w:rsid w:val="00C03D54"/>
    <w:rsid w:val="00C04288"/>
    <w:rsid w:val="00C0453C"/>
    <w:rsid w:val="00C04631"/>
    <w:rsid w:val="00C05310"/>
    <w:rsid w:val="00C056E2"/>
    <w:rsid w:val="00C06069"/>
    <w:rsid w:val="00C0660E"/>
    <w:rsid w:val="00C06856"/>
    <w:rsid w:val="00C06E10"/>
    <w:rsid w:val="00C07E24"/>
    <w:rsid w:val="00C10C86"/>
    <w:rsid w:val="00C10D4E"/>
    <w:rsid w:val="00C111D4"/>
    <w:rsid w:val="00C118F4"/>
    <w:rsid w:val="00C11995"/>
    <w:rsid w:val="00C11AD5"/>
    <w:rsid w:val="00C11C15"/>
    <w:rsid w:val="00C11F3D"/>
    <w:rsid w:val="00C11F49"/>
    <w:rsid w:val="00C1258C"/>
    <w:rsid w:val="00C12A78"/>
    <w:rsid w:val="00C132F1"/>
    <w:rsid w:val="00C13380"/>
    <w:rsid w:val="00C1391E"/>
    <w:rsid w:val="00C13C42"/>
    <w:rsid w:val="00C141FD"/>
    <w:rsid w:val="00C1481C"/>
    <w:rsid w:val="00C14AA7"/>
    <w:rsid w:val="00C15374"/>
    <w:rsid w:val="00C155B6"/>
    <w:rsid w:val="00C15731"/>
    <w:rsid w:val="00C158D5"/>
    <w:rsid w:val="00C15BC6"/>
    <w:rsid w:val="00C15BF0"/>
    <w:rsid w:val="00C15C2E"/>
    <w:rsid w:val="00C15D13"/>
    <w:rsid w:val="00C16817"/>
    <w:rsid w:val="00C16C39"/>
    <w:rsid w:val="00C1727B"/>
    <w:rsid w:val="00C17288"/>
    <w:rsid w:val="00C174AE"/>
    <w:rsid w:val="00C1755B"/>
    <w:rsid w:val="00C177C6"/>
    <w:rsid w:val="00C1781A"/>
    <w:rsid w:val="00C179D9"/>
    <w:rsid w:val="00C17CE6"/>
    <w:rsid w:val="00C2024C"/>
    <w:rsid w:val="00C20F7F"/>
    <w:rsid w:val="00C21BE0"/>
    <w:rsid w:val="00C224D4"/>
    <w:rsid w:val="00C22965"/>
    <w:rsid w:val="00C22A49"/>
    <w:rsid w:val="00C22D51"/>
    <w:rsid w:val="00C22F9C"/>
    <w:rsid w:val="00C2339F"/>
    <w:rsid w:val="00C24090"/>
    <w:rsid w:val="00C24221"/>
    <w:rsid w:val="00C243E4"/>
    <w:rsid w:val="00C24C9E"/>
    <w:rsid w:val="00C24DB0"/>
    <w:rsid w:val="00C2557F"/>
    <w:rsid w:val="00C25614"/>
    <w:rsid w:val="00C257F8"/>
    <w:rsid w:val="00C261FF"/>
    <w:rsid w:val="00C263AC"/>
    <w:rsid w:val="00C2642E"/>
    <w:rsid w:val="00C26C7F"/>
    <w:rsid w:val="00C2758B"/>
    <w:rsid w:val="00C30072"/>
    <w:rsid w:val="00C31065"/>
    <w:rsid w:val="00C31A0B"/>
    <w:rsid w:val="00C31CC0"/>
    <w:rsid w:val="00C32066"/>
    <w:rsid w:val="00C32489"/>
    <w:rsid w:val="00C32BD5"/>
    <w:rsid w:val="00C33D79"/>
    <w:rsid w:val="00C33E2F"/>
    <w:rsid w:val="00C34260"/>
    <w:rsid w:val="00C343D2"/>
    <w:rsid w:val="00C34A3E"/>
    <w:rsid w:val="00C351B6"/>
    <w:rsid w:val="00C35290"/>
    <w:rsid w:val="00C35390"/>
    <w:rsid w:val="00C35927"/>
    <w:rsid w:val="00C35EE2"/>
    <w:rsid w:val="00C374DF"/>
    <w:rsid w:val="00C3778F"/>
    <w:rsid w:val="00C4060A"/>
    <w:rsid w:val="00C407AC"/>
    <w:rsid w:val="00C4090E"/>
    <w:rsid w:val="00C4091F"/>
    <w:rsid w:val="00C40B53"/>
    <w:rsid w:val="00C40FCE"/>
    <w:rsid w:val="00C410BD"/>
    <w:rsid w:val="00C41D50"/>
    <w:rsid w:val="00C41EFB"/>
    <w:rsid w:val="00C4308A"/>
    <w:rsid w:val="00C43B53"/>
    <w:rsid w:val="00C43B99"/>
    <w:rsid w:val="00C43C49"/>
    <w:rsid w:val="00C45001"/>
    <w:rsid w:val="00C45038"/>
    <w:rsid w:val="00C45430"/>
    <w:rsid w:val="00C45503"/>
    <w:rsid w:val="00C458E7"/>
    <w:rsid w:val="00C46901"/>
    <w:rsid w:val="00C46BF0"/>
    <w:rsid w:val="00C46F5E"/>
    <w:rsid w:val="00C476B9"/>
    <w:rsid w:val="00C4782C"/>
    <w:rsid w:val="00C4788D"/>
    <w:rsid w:val="00C47BD3"/>
    <w:rsid w:val="00C47C03"/>
    <w:rsid w:val="00C5010D"/>
    <w:rsid w:val="00C5029A"/>
    <w:rsid w:val="00C5044C"/>
    <w:rsid w:val="00C50A28"/>
    <w:rsid w:val="00C50D6F"/>
    <w:rsid w:val="00C50F11"/>
    <w:rsid w:val="00C5103D"/>
    <w:rsid w:val="00C510C3"/>
    <w:rsid w:val="00C51534"/>
    <w:rsid w:val="00C51839"/>
    <w:rsid w:val="00C51DB5"/>
    <w:rsid w:val="00C52224"/>
    <w:rsid w:val="00C52456"/>
    <w:rsid w:val="00C5260C"/>
    <w:rsid w:val="00C52B14"/>
    <w:rsid w:val="00C53B5E"/>
    <w:rsid w:val="00C53DD9"/>
    <w:rsid w:val="00C543B7"/>
    <w:rsid w:val="00C543DD"/>
    <w:rsid w:val="00C54827"/>
    <w:rsid w:val="00C54D15"/>
    <w:rsid w:val="00C55608"/>
    <w:rsid w:val="00C558C1"/>
    <w:rsid w:val="00C55949"/>
    <w:rsid w:val="00C567F6"/>
    <w:rsid w:val="00C56DEB"/>
    <w:rsid w:val="00C57756"/>
    <w:rsid w:val="00C57C26"/>
    <w:rsid w:val="00C57F66"/>
    <w:rsid w:val="00C600A5"/>
    <w:rsid w:val="00C603D3"/>
    <w:rsid w:val="00C604F5"/>
    <w:rsid w:val="00C60B39"/>
    <w:rsid w:val="00C6108F"/>
    <w:rsid w:val="00C611E0"/>
    <w:rsid w:val="00C618F8"/>
    <w:rsid w:val="00C61DAA"/>
    <w:rsid w:val="00C6352A"/>
    <w:rsid w:val="00C638DF"/>
    <w:rsid w:val="00C63943"/>
    <w:rsid w:val="00C63D15"/>
    <w:rsid w:val="00C63DC5"/>
    <w:rsid w:val="00C64211"/>
    <w:rsid w:val="00C64822"/>
    <w:rsid w:val="00C653B8"/>
    <w:rsid w:val="00C65A18"/>
    <w:rsid w:val="00C65B81"/>
    <w:rsid w:val="00C65CC1"/>
    <w:rsid w:val="00C65EA5"/>
    <w:rsid w:val="00C66394"/>
    <w:rsid w:val="00C66591"/>
    <w:rsid w:val="00C6693D"/>
    <w:rsid w:val="00C67112"/>
    <w:rsid w:val="00C67620"/>
    <w:rsid w:val="00C67719"/>
    <w:rsid w:val="00C678E2"/>
    <w:rsid w:val="00C7109A"/>
    <w:rsid w:val="00C7110C"/>
    <w:rsid w:val="00C71313"/>
    <w:rsid w:val="00C71EEB"/>
    <w:rsid w:val="00C7210A"/>
    <w:rsid w:val="00C732D5"/>
    <w:rsid w:val="00C7353F"/>
    <w:rsid w:val="00C73FAA"/>
    <w:rsid w:val="00C73FAD"/>
    <w:rsid w:val="00C7428B"/>
    <w:rsid w:val="00C74B9F"/>
    <w:rsid w:val="00C756A6"/>
    <w:rsid w:val="00C759CF"/>
    <w:rsid w:val="00C759E9"/>
    <w:rsid w:val="00C761FF"/>
    <w:rsid w:val="00C76CC9"/>
    <w:rsid w:val="00C77397"/>
    <w:rsid w:val="00C77480"/>
    <w:rsid w:val="00C80C97"/>
    <w:rsid w:val="00C814E5"/>
    <w:rsid w:val="00C8195B"/>
    <w:rsid w:val="00C821FF"/>
    <w:rsid w:val="00C8268A"/>
    <w:rsid w:val="00C82AB4"/>
    <w:rsid w:val="00C83062"/>
    <w:rsid w:val="00C83211"/>
    <w:rsid w:val="00C8381A"/>
    <w:rsid w:val="00C84343"/>
    <w:rsid w:val="00C84BB4"/>
    <w:rsid w:val="00C84F40"/>
    <w:rsid w:val="00C860F3"/>
    <w:rsid w:val="00C86779"/>
    <w:rsid w:val="00C86C31"/>
    <w:rsid w:val="00C86D78"/>
    <w:rsid w:val="00C87776"/>
    <w:rsid w:val="00C87840"/>
    <w:rsid w:val="00C87880"/>
    <w:rsid w:val="00C87930"/>
    <w:rsid w:val="00C90347"/>
    <w:rsid w:val="00C904DD"/>
    <w:rsid w:val="00C904EF"/>
    <w:rsid w:val="00C9079E"/>
    <w:rsid w:val="00C90BEB"/>
    <w:rsid w:val="00C90D7D"/>
    <w:rsid w:val="00C915C4"/>
    <w:rsid w:val="00C91F53"/>
    <w:rsid w:val="00C92FD4"/>
    <w:rsid w:val="00C93485"/>
    <w:rsid w:val="00C939B9"/>
    <w:rsid w:val="00C94329"/>
    <w:rsid w:val="00C946FA"/>
    <w:rsid w:val="00C94E84"/>
    <w:rsid w:val="00C9549A"/>
    <w:rsid w:val="00C9552E"/>
    <w:rsid w:val="00C95CF5"/>
    <w:rsid w:val="00C960AB"/>
    <w:rsid w:val="00C9647B"/>
    <w:rsid w:val="00C96690"/>
    <w:rsid w:val="00C96FE2"/>
    <w:rsid w:val="00C97163"/>
    <w:rsid w:val="00C975F5"/>
    <w:rsid w:val="00C97791"/>
    <w:rsid w:val="00C979DA"/>
    <w:rsid w:val="00CA0410"/>
    <w:rsid w:val="00CA066A"/>
    <w:rsid w:val="00CA0AC0"/>
    <w:rsid w:val="00CA1060"/>
    <w:rsid w:val="00CA120A"/>
    <w:rsid w:val="00CA15A8"/>
    <w:rsid w:val="00CA173A"/>
    <w:rsid w:val="00CA209A"/>
    <w:rsid w:val="00CA22B6"/>
    <w:rsid w:val="00CA2898"/>
    <w:rsid w:val="00CA292B"/>
    <w:rsid w:val="00CA2E64"/>
    <w:rsid w:val="00CA31D7"/>
    <w:rsid w:val="00CA534A"/>
    <w:rsid w:val="00CA5719"/>
    <w:rsid w:val="00CA5F12"/>
    <w:rsid w:val="00CA5FC8"/>
    <w:rsid w:val="00CA6795"/>
    <w:rsid w:val="00CA6E9F"/>
    <w:rsid w:val="00CA7D20"/>
    <w:rsid w:val="00CB0921"/>
    <w:rsid w:val="00CB195C"/>
    <w:rsid w:val="00CB1A42"/>
    <w:rsid w:val="00CB228D"/>
    <w:rsid w:val="00CB2724"/>
    <w:rsid w:val="00CB2CC9"/>
    <w:rsid w:val="00CB2D37"/>
    <w:rsid w:val="00CB2FD2"/>
    <w:rsid w:val="00CB3704"/>
    <w:rsid w:val="00CB3BC9"/>
    <w:rsid w:val="00CB3D83"/>
    <w:rsid w:val="00CB4160"/>
    <w:rsid w:val="00CB4282"/>
    <w:rsid w:val="00CB4336"/>
    <w:rsid w:val="00CB4A02"/>
    <w:rsid w:val="00CB4BC2"/>
    <w:rsid w:val="00CB4BD5"/>
    <w:rsid w:val="00CB58C7"/>
    <w:rsid w:val="00CB67E9"/>
    <w:rsid w:val="00CB6B71"/>
    <w:rsid w:val="00CB70BA"/>
    <w:rsid w:val="00CB71EB"/>
    <w:rsid w:val="00CB75C5"/>
    <w:rsid w:val="00CB760B"/>
    <w:rsid w:val="00CB7B17"/>
    <w:rsid w:val="00CB7BBB"/>
    <w:rsid w:val="00CB7E25"/>
    <w:rsid w:val="00CC05E3"/>
    <w:rsid w:val="00CC0E21"/>
    <w:rsid w:val="00CC0FC7"/>
    <w:rsid w:val="00CC115F"/>
    <w:rsid w:val="00CC125A"/>
    <w:rsid w:val="00CC172E"/>
    <w:rsid w:val="00CC21FF"/>
    <w:rsid w:val="00CC2377"/>
    <w:rsid w:val="00CC29D3"/>
    <w:rsid w:val="00CC30F0"/>
    <w:rsid w:val="00CC35EC"/>
    <w:rsid w:val="00CC4801"/>
    <w:rsid w:val="00CC5443"/>
    <w:rsid w:val="00CC5ACE"/>
    <w:rsid w:val="00CC5E40"/>
    <w:rsid w:val="00CC5E87"/>
    <w:rsid w:val="00CC6030"/>
    <w:rsid w:val="00CC61DC"/>
    <w:rsid w:val="00CC6C8A"/>
    <w:rsid w:val="00CC6CEC"/>
    <w:rsid w:val="00CC7479"/>
    <w:rsid w:val="00CC75E6"/>
    <w:rsid w:val="00CC75F9"/>
    <w:rsid w:val="00CC77B8"/>
    <w:rsid w:val="00CC784A"/>
    <w:rsid w:val="00CC7EEF"/>
    <w:rsid w:val="00CD00A8"/>
    <w:rsid w:val="00CD0577"/>
    <w:rsid w:val="00CD1A82"/>
    <w:rsid w:val="00CD1B8A"/>
    <w:rsid w:val="00CD23F3"/>
    <w:rsid w:val="00CD2657"/>
    <w:rsid w:val="00CD28BA"/>
    <w:rsid w:val="00CD29F1"/>
    <w:rsid w:val="00CD2A83"/>
    <w:rsid w:val="00CD34AC"/>
    <w:rsid w:val="00CD37CC"/>
    <w:rsid w:val="00CD4A24"/>
    <w:rsid w:val="00CD4EB9"/>
    <w:rsid w:val="00CD53C0"/>
    <w:rsid w:val="00CD6326"/>
    <w:rsid w:val="00CD63BB"/>
    <w:rsid w:val="00CD6D7D"/>
    <w:rsid w:val="00CD7590"/>
    <w:rsid w:val="00CD7A2D"/>
    <w:rsid w:val="00CD7A64"/>
    <w:rsid w:val="00CD7B99"/>
    <w:rsid w:val="00CD7F7D"/>
    <w:rsid w:val="00CE04E0"/>
    <w:rsid w:val="00CE057C"/>
    <w:rsid w:val="00CE0A37"/>
    <w:rsid w:val="00CE0A4A"/>
    <w:rsid w:val="00CE1371"/>
    <w:rsid w:val="00CE13A7"/>
    <w:rsid w:val="00CE15C8"/>
    <w:rsid w:val="00CE1CFB"/>
    <w:rsid w:val="00CE1D11"/>
    <w:rsid w:val="00CE1EE7"/>
    <w:rsid w:val="00CE2302"/>
    <w:rsid w:val="00CE2315"/>
    <w:rsid w:val="00CE234B"/>
    <w:rsid w:val="00CE279F"/>
    <w:rsid w:val="00CE3241"/>
    <w:rsid w:val="00CE375E"/>
    <w:rsid w:val="00CE462B"/>
    <w:rsid w:val="00CE5164"/>
    <w:rsid w:val="00CE51B0"/>
    <w:rsid w:val="00CE6254"/>
    <w:rsid w:val="00CE651F"/>
    <w:rsid w:val="00CE68B3"/>
    <w:rsid w:val="00CE6C32"/>
    <w:rsid w:val="00CE7502"/>
    <w:rsid w:val="00CE7610"/>
    <w:rsid w:val="00CE76C2"/>
    <w:rsid w:val="00CF0A32"/>
    <w:rsid w:val="00CF10BF"/>
    <w:rsid w:val="00CF1AB8"/>
    <w:rsid w:val="00CF2737"/>
    <w:rsid w:val="00CF30F4"/>
    <w:rsid w:val="00CF35E6"/>
    <w:rsid w:val="00CF389E"/>
    <w:rsid w:val="00CF3ED4"/>
    <w:rsid w:val="00CF4008"/>
    <w:rsid w:val="00CF41A1"/>
    <w:rsid w:val="00CF4494"/>
    <w:rsid w:val="00CF46F4"/>
    <w:rsid w:val="00CF5639"/>
    <w:rsid w:val="00CF6A46"/>
    <w:rsid w:val="00CF7482"/>
    <w:rsid w:val="00CF7B83"/>
    <w:rsid w:val="00CF7E64"/>
    <w:rsid w:val="00D00C8B"/>
    <w:rsid w:val="00D0243B"/>
    <w:rsid w:val="00D02730"/>
    <w:rsid w:val="00D027A1"/>
    <w:rsid w:val="00D02870"/>
    <w:rsid w:val="00D02C7F"/>
    <w:rsid w:val="00D02DCC"/>
    <w:rsid w:val="00D0388B"/>
    <w:rsid w:val="00D038FD"/>
    <w:rsid w:val="00D044E1"/>
    <w:rsid w:val="00D04A9C"/>
    <w:rsid w:val="00D05587"/>
    <w:rsid w:val="00D056BA"/>
    <w:rsid w:val="00D059C6"/>
    <w:rsid w:val="00D067EB"/>
    <w:rsid w:val="00D06D65"/>
    <w:rsid w:val="00D06D89"/>
    <w:rsid w:val="00D06DE0"/>
    <w:rsid w:val="00D077DA"/>
    <w:rsid w:val="00D07829"/>
    <w:rsid w:val="00D108BA"/>
    <w:rsid w:val="00D11006"/>
    <w:rsid w:val="00D119C9"/>
    <w:rsid w:val="00D119F3"/>
    <w:rsid w:val="00D11AF9"/>
    <w:rsid w:val="00D11D78"/>
    <w:rsid w:val="00D12429"/>
    <w:rsid w:val="00D12678"/>
    <w:rsid w:val="00D12A89"/>
    <w:rsid w:val="00D12AF9"/>
    <w:rsid w:val="00D1304E"/>
    <w:rsid w:val="00D1408B"/>
    <w:rsid w:val="00D14489"/>
    <w:rsid w:val="00D1475D"/>
    <w:rsid w:val="00D147A0"/>
    <w:rsid w:val="00D14C4C"/>
    <w:rsid w:val="00D14E1E"/>
    <w:rsid w:val="00D1593D"/>
    <w:rsid w:val="00D15F9F"/>
    <w:rsid w:val="00D16234"/>
    <w:rsid w:val="00D163CB"/>
    <w:rsid w:val="00D16565"/>
    <w:rsid w:val="00D16634"/>
    <w:rsid w:val="00D16B18"/>
    <w:rsid w:val="00D16E9B"/>
    <w:rsid w:val="00D1700C"/>
    <w:rsid w:val="00D172FC"/>
    <w:rsid w:val="00D174B5"/>
    <w:rsid w:val="00D1764E"/>
    <w:rsid w:val="00D17A52"/>
    <w:rsid w:val="00D17BDA"/>
    <w:rsid w:val="00D17D95"/>
    <w:rsid w:val="00D2016B"/>
    <w:rsid w:val="00D20B6F"/>
    <w:rsid w:val="00D20D0E"/>
    <w:rsid w:val="00D2109C"/>
    <w:rsid w:val="00D21395"/>
    <w:rsid w:val="00D21FD8"/>
    <w:rsid w:val="00D22043"/>
    <w:rsid w:val="00D221C0"/>
    <w:rsid w:val="00D22B9E"/>
    <w:rsid w:val="00D2351F"/>
    <w:rsid w:val="00D23547"/>
    <w:rsid w:val="00D238B1"/>
    <w:rsid w:val="00D23BC2"/>
    <w:rsid w:val="00D23BF8"/>
    <w:rsid w:val="00D23D06"/>
    <w:rsid w:val="00D24228"/>
    <w:rsid w:val="00D24B3C"/>
    <w:rsid w:val="00D24F9D"/>
    <w:rsid w:val="00D2558E"/>
    <w:rsid w:val="00D2575E"/>
    <w:rsid w:val="00D2576C"/>
    <w:rsid w:val="00D25DFB"/>
    <w:rsid w:val="00D26140"/>
    <w:rsid w:val="00D26649"/>
    <w:rsid w:val="00D26A57"/>
    <w:rsid w:val="00D27150"/>
    <w:rsid w:val="00D2739B"/>
    <w:rsid w:val="00D27B52"/>
    <w:rsid w:val="00D27C34"/>
    <w:rsid w:val="00D301F5"/>
    <w:rsid w:val="00D30726"/>
    <w:rsid w:val="00D3081A"/>
    <w:rsid w:val="00D317F2"/>
    <w:rsid w:val="00D31A20"/>
    <w:rsid w:val="00D31E03"/>
    <w:rsid w:val="00D32331"/>
    <w:rsid w:val="00D324E5"/>
    <w:rsid w:val="00D3375D"/>
    <w:rsid w:val="00D3378E"/>
    <w:rsid w:val="00D33DC8"/>
    <w:rsid w:val="00D340B4"/>
    <w:rsid w:val="00D34678"/>
    <w:rsid w:val="00D34CBA"/>
    <w:rsid w:val="00D34E15"/>
    <w:rsid w:val="00D35007"/>
    <w:rsid w:val="00D35992"/>
    <w:rsid w:val="00D361E4"/>
    <w:rsid w:val="00D36706"/>
    <w:rsid w:val="00D3676B"/>
    <w:rsid w:val="00D3738E"/>
    <w:rsid w:val="00D37765"/>
    <w:rsid w:val="00D40870"/>
    <w:rsid w:val="00D40CF2"/>
    <w:rsid w:val="00D410EF"/>
    <w:rsid w:val="00D4119D"/>
    <w:rsid w:val="00D41C1A"/>
    <w:rsid w:val="00D4220B"/>
    <w:rsid w:val="00D422C0"/>
    <w:rsid w:val="00D42332"/>
    <w:rsid w:val="00D42D5B"/>
    <w:rsid w:val="00D42D9A"/>
    <w:rsid w:val="00D4325C"/>
    <w:rsid w:val="00D433FE"/>
    <w:rsid w:val="00D43706"/>
    <w:rsid w:val="00D43D75"/>
    <w:rsid w:val="00D44079"/>
    <w:rsid w:val="00D440A6"/>
    <w:rsid w:val="00D440F8"/>
    <w:rsid w:val="00D441B5"/>
    <w:rsid w:val="00D4427D"/>
    <w:rsid w:val="00D445F4"/>
    <w:rsid w:val="00D44E60"/>
    <w:rsid w:val="00D44EBD"/>
    <w:rsid w:val="00D45055"/>
    <w:rsid w:val="00D4518B"/>
    <w:rsid w:val="00D4571F"/>
    <w:rsid w:val="00D45F71"/>
    <w:rsid w:val="00D46D92"/>
    <w:rsid w:val="00D47282"/>
    <w:rsid w:val="00D47CF5"/>
    <w:rsid w:val="00D47EFF"/>
    <w:rsid w:val="00D500BD"/>
    <w:rsid w:val="00D506B3"/>
    <w:rsid w:val="00D507FE"/>
    <w:rsid w:val="00D50C47"/>
    <w:rsid w:val="00D50C56"/>
    <w:rsid w:val="00D50D6A"/>
    <w:rsid w:val="00D50D9C"/>
    <w:rsid w:val="00D512A1"/>
    <w:rsid w:val="00D51861"/>
    <w:rsid w:val="00D51A38"/>
    <w:rsid w:val="00D51A7F"/>
    <w:rsid w:val="00D526FE"/>
    <w:rsid w:val="00D53310"/>
    <w:rsid w:val="00D53605"/>
    <w:rsid w:val="00D53E5F"/>
    <w:rsid w:val="00D53FF1"/>
    <w:rsid w:val="00D541DA"/>
    <w:rsid w:val="00D5432E"/>
    <w:rsid w:val="00D550F9"/>
    <w:rsid w:val="00D5553A"/>
    <w:rsid w:val="00D5557A"/>
    <w:rsid w:val="00D55901"/>
    <w:rsid w:val="00D55FA4"/>
    <w:rsid w:val="00D564AA"/>
    <w:rsid w:val="00D567AF"/>
    <w:rsid w:val="00D56B80"/>
    <w:rsid w:val="00D570BF"/>
    <w:rsid w:val="00D572EE"/>
    <w:rsid w:val="00D577A8"/>
    <w:rsid w:val="00D57AC7"/>
    <w:rsid w:val="00D60080"/>
    <w:rsid w:val="00D60371"/>
    <w:rsid w:val="00D60933"/>
    <w:rsid w:val="00D609BC"/>
    <w:rsid w:val="00D60B7C"/>
    <w:rsid w:val="00D60C7E"/>
    <w:rsid w:val="00D60DB6"/>
    <w:rsid w:val="00D628B5"/>
    <w:rsid w:val="00D6315E"/>
    <w:rsid w:val="00D63331"/>
    <w:rsid w:val="00D639C8"/>
    <w:rsid w:val="00D64080"/>
    <w:rsid w:val="00D64BBE"/>
    <w:rsid w:val="00D64C1F"/>
    <w:rsid w:val="00D64CA5"/>
    <w:rsid w:val="00D64F4A"/>
    <w:rsid w:val="00D65093"/>
    <w:rsid w:val="00D66C83"/>
    <w:rsid w:val="00D6702A"/>
    <w:rsid w:val="00D673BD"/>
    <w:rsid w:val="00D67600"/>
    <w:rsid w:val="00D67997"/>
    <w:rsid w:val="00D70889"/>
    <w:rsid w:val="00D7097B"/>
    <w:rsid w:val="00D70C51"/>
    <w:rsid w:val="00D70C78"/>
    <w:rsid w:val="00D7165C"/>
    <w:rsid w:val="00D717B7"/>
    <w:rsid w:val="00D724E7"/>
    <w:rsid w:val="00D72927"/>
    <w:rsid w:val="00D72BC4"/>
    <w:rsid w:val="00D72D69"/>
    <w:rsid w:val="00D72DF7"/>
    <w:rsid w:val="00D72ED3"/>
    <w:rsid w:val="00D736CA"/>
    <w:rsid w:val="00D73720"/>
    <w:rsid w:val="00D7406B"/>
    <w:rsid w:val="00D742EB"/>
    <w:rsid w:val="00D74C1E"/>
    <w:rsid w:val="00D74F8A"/>
    <w:rsid w:val="00D75051"/>
    <w:rsid w:val="00D750D9"/>
    <w:rsid w:val="00D7573C"/>
    <w:rsid w:val="00D75C20"/>
    <w:rsid w:val="00D75D03"/>
    <w:rsid w:val="00D761C9"/>
    <w:rsid w:val="00D764BA"/>
    <w:rsid w:val="00D7686E"/>
    <w:rsid w:val="00D76A99"/>
    <w:rsid w:val="00D77807"/>
    <w:rsid w:val="00D77A06"/>
    <w:rsid w:val="00D77C30"/>
    <w:rsid w:val="00D77DB2"/>
    <w:rsid w:val="00D77F5B"/>
    <w:rsid w:val="00D8000A"/>
    <w:rsid w:val="00D80086"/>
    <w:rsid w:val="00D80F34"/>
    <w:rsid w:val="00D8197C"/>
    <w:rsid w:val="00D81EC8"/>
    <w:rsid w:val="00D82396"/>
    <w:rsid w:val="00D824CC"/>
    <w:rsid w:val="00D82526"/>
    <w:rsid w:val="00D82630"/>
    <w:rsid w:val="00D82A56"/>
    <w:rsid w:val="00D836A7"/>
    <w:rsid w:val="00D8381D"/>
    <w:rsid w:val="00D83B1E"/>
    <w:rsid w:val="00D84578"/>
    <w:rsid w:val="00D84643"/>
    <w:rsid w:val="00D84EF4"/>
    <w:rsid w:val="00D850A5"/>
    <w:rsid w:val="00D858B0"/>
    <w:rsid w:val="00D85FBA"/>
    <w:rsid w:val="00D8665A"/>
    <w:rsid w:val="00D86A36"/>
    <w:rsid w:val="00D903D6"/>
    <w:rsid w:val="00D90884"/>
    <w:rsid w:val="00D9093C"/>
    <w:rsid w:val="00D90A6A"/>
    <w:rsid w:val="00D917E6"/>
    <w:rsid w:val="00D91D04"/>
    <w:rsid w:val="00D9318C"/>
    <w:rsid w:val="00D93BC7"/>
    <w:rsid w:val="00D94407"/>
    <w:rsid w:val="00D950C9"/>
    <w:rsid w:val="00D9547B"/>
    <w:rsid w:val="00D95E3D"/>
    <w:rsid w:val="00D95E85"/>
    <w:rsid w:val="00D95EC7"/>
    <w:rsid w:val="00D9602D"/>
    <w:rsid w:val="00D9674C"/>
    <w:rsid w:val="00D9677B"/>
    <w:rsid w:val="00D9695B"/>
    <w:rsid w:val="00D97A0B"/>
    <w:rsid w:val="00D97C4E"/>
    <w:rsid w:val="00DA1291"/>
    <w:rsid w:val="00DA13A4"/>
    <w:rsid w:val="00DA1500"/>
    <w:rsid w:val="00DA1744"/>
    <w:rsid w:val="00DA3150"/>
    <w:rsid w:val="00DA406B"/>
    <w:rsid w:val="00DA5E73"/>
    <w:rsid w:val="00DA5FF9"/>
    <w:rsid w:val="00DA61BD"/>
    <w:rsid w:val="00DA6C4E"/>
    <w:rsid w:val="00DA6C8D"/>
    <w:rsid w:val="00DA7113"/>
    <w:rsid w:val="00DA71BA"/>
    <w:rsid w:val="00DA77DF"/>
    <w:rsid w:val="00DA788C"/>
    <w:rsid w:val="00DB00A7"/>
    <w:rsid w:val="00DB0263"/>
    <w:rsid w:val="00DB02B6"/>
    <w:rsid w:val="00DB04B5"/>
    <w:rsid w:val="00DB0A97"/>
    <w:rsid w:val="00DB1B31"/>
    <w:rsid w:val="00DB1D17"/>
    <w:rsid w:val="00DB2206"/>
    <w:rsid w:val="00DB2286"/>
    <w:rsid w:val="00DB2ADE"/>
    <w:rsid w:val="00DB2ECF"/>
    <w:rsid w:val="00DB38EE"/>
    <w:rsid w:val="00DB3945"/>
    <w:rsid w:val="00DB3C76"/>
    <w:rsid w:val="00DB48E0"/>
    <w:rsid w:val="00DB4C4E"/>
    <w:rsid w:val="00DB5374"/>
    <w:rsid w:val="00DB54C1"/>
    <w:rsid w:val="00DB600E"/>
    <w:rsid w:val="00DB6404"/>
    <w:rsid w:val="00DB6463"/>
    <w:rsid w:val="00DB6954"/>
    <w:rsid w:val="00DB69B3"/>
    <w:rsid w:val="00DB69CC"/>
    <w:rsid w:val="00DB7031"/>
    <w:rsid w:val="00DB7155"/>
    <w:rsid w:val="00DC0C8D"/>
    <w:rsid w:val="00DC1E57"/>
    <w:rsid w:val="00DC28E3"/>
    <w:rsid w:val="00DC2A1D"/>
    <w:rsid w:val="00DC2D42"/>
    <w:rsid w:val="00DC32E3"/>
    <w:rsid w:val="00DC332E"/>
    <w:rsid w:val="00DC34A2"/>
    <w:rsid w:val="00DC3789"/>
    <w:rsid w:val="00DC3B54"/>
    <w:rsid w:val="00DC475D"/>
    <w:rsid w:val="00DC56E4"/>
    <w:rsid w:val="00DC5B4C"/>
    <w:rsid w:val="00DC64C9"/>
    <w:rsid w:val="00DC67B2"/>
    <w:rsid w:val="00DC6E0A"/>
    <w:rsid w:val="00DC7013"/>
    <w:rsid w:val="00DC7036"/>
    <w:rsid w:val="00DC74E5"/>
    <w:rsid w:val="00DC78E7"/>
    <w:rsid w:val="00DC7C53"/>
    <w:rsid w:val="00DD056A"/>
    <w:rsid w:val="00DD06C5"/>
    <w:rsid w:val="00DD0A15"/>
    <w:rsid w:val="00DD0B42"/>
    <w:rsid w:val="00DD0E35"/>
    <w:rsid w:val="00DD11B7"/>
    <w:rsid w:val="00DD14A1"/>
    <w:rsid w:val="00DD1620"/>
    <w:rsid w:val="00DD1710"/>
    <w:rsid w:val="00DD1954"/>
    <w:rsid w:val="00DD1B0E"/>
    <w:rsid w:val="00DD1DA2"/>
    <w:rsid w:val="00DD1FDE"/>
    <w:rsid w:val="00DD20DF"/>
    <w:rsid w:val="00DD2207"/>
    <w:rsid w:val="00DD2D2F"/>
    <w:rsid w:val="00DD2F50"/>
    <w:rsid w:val="00DD36CC"/>
    <w:rsid w:val="00DD3A99"/>
    <w:rsid w:val="00DD3DF4"/>
    <w:rsid w:val="00DD3FCF"/>
    <w:rsid w:val="00DD43A9"/>
    <w:rsid w:val="00DD4A05"/>
    <w:rsid w:val="00DD4C81"/>
    <w:rsid w:val="00DD67E9"/>
    <w:rsid w:val="00DD6C96"/>
    <w:rsid w:val="00DD7081"/>
    <w:rsid w:val="00DD7516"/>
    <w:rsid w:val="00DD7637"/>
    <w:rsid w:val="00DD7676"/>
    <w:rsid w:val="00DD7A7E"/>
    <w:rsid w:val="00DD7BFB"/>
    <w:rsid w:val="00DD7DBD"/>
    <w:rsid w:val="00DD7F16"/>
    <w:rsid w:val="00DE00C7"/>
    <w:rsid w:val="00DE0666"/>
    <w:rsid w:val="00DE0ABF"/>
    <w:rsid w:val="00DE0F90"/>
    <w:rsid w:val="00DE1053"/>
    <w:rsid w:val="00DE1966"/>
    <w:rsid w:val="00DE2560"/>
    <w:rsid w:val="00DE331C"/>
    <w:rsid w:val="00DE4A8D"/>
    <w:rsid w:val="00DE50A3"/>
    <w:rsid w:val="00DE5E02"/>
    <w:rsid w:val="00DE60E5"/>
    <w:rsid w:val="00DE6C73"/>
    <w:rsid w:val="00DE7F61"/>
    <w:rsid w:val="00DF0633"/>
    <w:rsid w:val="00DF08EB"/>
    <w:rsid w:val="00DF0C90"/>
    <w:rsid w:val="00DF0D1E"/>
    <w:rsid w:val="00DF1739"/>
    <w:rsid w:val="00DF2676"/>
    <w:rsid w:val="00DF3685"/>
    <w:rsid w:val="00DF3D92"/>
    <w:rsid w:val="00DF43C9"/>
    <w:rsid w:val="00DF47F0"/>
    <w:rsid w:val="00DF4E01"/>
    <w:rsid w:val="00DF532E"/>
    <w:rsid w:val="00DF5834"/>
    <w:rsid w:val="00DF59A8"/>
    <w:rsid w:val="00DF59E6"/>
    <w:rsid w:val="00DF62A8"/>
    <w:rsid w:val="00DF63E7"/>
    <w:rsid w:val="00DF6879"/>
    <w:rsid w:val="00DF68B5"/>
    <w:rsid w:val="00DF6C10"/>
    <w:rsid w:val="00DF7025"/>
    <w:rsid w:val="00E00C3C"/>
    <w:rsid w:val="00E021CB"/>
    <w:rsid w:val="00E0236F"/>
    <w:rsid w:val="00E02528"/>
    <w:rsid w:val="00E02529"/>
    <w:rsid w:val="00E0271E"/>
    <w:rsid w:val="00E02C5B"/>
    <w:rsid w:val="00E02CD0"/>
    <w:rsid w:val="00E03179"/>
    <w:rsid w:val="00E0318D"/>
    <w:rsid w:val="00E03A2E"/>
    <w:rsid w:val="00E03B28"/>
    <w:rsid w:val="00E03F97"/>
    <w:rsid w:val="00E040CA"/>
    <w:rsid w:val="00E0439C"/>
    <w:rsid w:val="00E044D4"/>
    <w:rsid w:val="00E04571"/>
    <w:rsid w:val="00E04761"/>
    <w:rsid w:val="00E0480D"/>
    <w:rsid w:val="00E049E0"/>
    <w:rsid w:val="00E04C43"/>
    <w:rsid w:val="00E05087"/>
    <w:rsid w:val="00E05240"/>
    <w:rsid w:val="00E0527A"/>
    <w:rsid w:val="00E05FC4"/>
    <w:rsid w:val="00E063CE"/>
    <w:rsid w:val="00E06A0E"/>
    <w:rsid w:val="00E06D23"/>
    <w:rsid w:val="00E100D3"/>
    <w:rsid w:val="00E103BD"/>
    <w:rsid w:val="00E12232"/>
    <w:rsid w:val="00E123CC"/>
    <w:rsid w:val="00E1258C"/>
    <w:rsid w:val="00E127F5"/>
    <w:rsid w:val="00E13437"/>
    <w:rsid w:val="00E13BB8"/>
    <w:rsid w:val="00E14198"/>
    <w:rsid w:val="00E14365"/>
    <w:rsid w:val="00E143D5"/>
    <w:rsid w:val="00E1458C"/>
    <w:rsid w:val="00E14737"/>
    <w:rsid w:val="00E14B9C"/>
    <w:rsid w:val="00E14C6F"/>
    <w:rsid w:val="00E14F8B"/>
    <w:rsid w:val="00E158CF"/>
    <w:rsid w:val="00E15939"/>
    <w:rsid w:val="00E15C76"/>
    <w:rsid w:val="00E160A6"/>
    <w:rsid w:val="00E16414"/>
    <w:rsid w:val="00E16638"/>
    <w:rsid w:val="00E16A5D"/>
    <w:rsid w:val="00E16C19"/>
    <w:rsid w:val="00E17582"/>
    <w:rsid w:val="00E20395"/>
    <w:rsid w:val="00E203A7"/>
    <w:rsid w:val="00E2119F"/>
    <w:rsid w:val="00E21B6A"/>
    <w:rsid w:val="00E21D6E"/>
    <w:rsid w:val="00E21EAD"/>
    <w:rsid w:val="00E22187"/>
    <w:rsid w:val="00E223DC"/>
    <w:rsid w:val="00E2266B"/>
    <w:rsid w:val="00E22B68"/>
    <w:rsid w:val="00E2306A"/>
    <w:rsid w:val="00E2361C"/>
    <w:rsid w:val="00E23634"/>
    <w:rsid w:val="00E23FB6"/>
    <w:rsid w:val="00E24040"/>
    <w:rsid w:val="00E243AD"/>
    <w:rsid w:val="00E2514F"/>
    <w:rsid w:val="00E25B75"/>
    <w:rsid w:val="00E26453"/>
    <w:rsid w:val="00E26CA3"/>
    <w:rsid w:val="00E26EFD"/>
    <w:rsid w:val="00E26F79"/>
    <w:rsid w:val="00E27EBA"/>
    <w:rsid w:val="00E3070C"/>
    <w:rsid w:val="00E31509"/>
    <w:rsid w:val="00E31813"/>
    <w:rsid w:val="00E3193A"/>
    <w:rsid w:val="00E31CE6"/>
    <w:rsid w:val="00E32AB7"/>
    <w:rsid w:val="00E32D73"/>
    <w:rsid w:val="00E33E6A"/>
    <w:rsid w:val="00E33F3C"/>
    <w:rsid w:val="00E342AF"/>
    <w:rsid w:val="00E345F5"/>
    <w:rsid w:val="00E34640"/>
    <w:rsid w:val="00E348CB"/>
    <w:rsid w:val="00E349FB"/>
    <w:rsid w:val="00E34A6A"/>
    <w:rsid w:val="00E34C3C"/>
    <w:rsid w:val="00E350AC"/>
    <w:rsid w:val="00E3563C"/>
    <w:rsid w:val="00E359A7"/>
    <w:rsid w:val="00E35A20"/>
    <w:rsid w:val="00E35D53"/>
    <w:rsid w:val="00E35E5D"/>
    <w:rsid w:val="00E362F6"/>
    <w:rsid w:val="00E3676C"/>
    <w:rsid w:val="00E36AC2"/>
    <w:rsid w:val="00E378A9"/>
    <w:rsid w:val="00E37C66"/>
    <w:rsid w:val="00E4067F"/>
    <w:rsid w:val="00E40E6B"/>
    <w:rsid w:val="00E417A5"/>
    <w:rsid w:val="00E41FD5"/>
    <w:rsid w:val="00E424F4"/>
    <w:rsid w:val="00E42E86"/>
    <w:rsid w:val="00E43E34"/>
    <w:rsid w:val="00E44106"/>
    <w:rsid w:val="00E446D0"/>
    <w:rsid w:val="00E44AC9"/>
    <w:rsid w:val="00E45482"/>
    <w:rsid w:val="00E454F2"/>
    <w:rsid w:val="00E45C95"/>
    <w:rsid w:val="00E460A0"/>
    <w:rsid w:val="00E46902"/>
    <w:rsid w:val="00E475AD"/>
    <w:rsid w:val="00E50928"/>
    <w:rsid w:val="00E523F6"/>
    <w:rsid w:val="00E5248D"/>
    <w:rsid w:val="00E526B7"/>
    <w:rsid w:val="00E52FF4"/>
    <w:rsid w:val="00E53930"/>
    <w:rsid w:val="00E53F79"/>
    <w:rsid w:val="00E5414E"/>
    <w:rsid w:val="00E54328"/>
    <w:rsid w:val="00E5487F"/>
    <w:rsid w:val="00E54F59"/>
    <w:rsid w:val="00E54F7E"/>
    <w:rsid w:val="00E557CD"/>
    <w:rsid w:val="00E55A13"/>
    <w:rsid w:val="00E55C4E"/>
    <w:rsid w:val="00E55D9B"/>
    <w:rsid w:val="00E5611C"/>
    <w:rsid w:val="00E564F9"/>
    <w:rsid w:val="00E56897"/>
    <w:rsid w:val="00E568AE"/>
    <w:rsid w:val="00E569C1"/>
    <w:rsid w:val="00E56EFD"/>
    <w:rsid w:val="00E572E1"/>
    <w:rsid w:val="00E5754D"/>
    <w:rsid w:val="00E57A0F"/>
    <w:rsid w:val="00E57FC6"/>
    <w:rsid w:val="00E60729"/>
    <w:rsid w:val="00E60A47"/>
    <w:rsid w:val="00E6108C"/>
    <w:rsid w:val="00E61D99"/>
    <w:rsid w:val="00E620CC"/>
    <w:rsid w:val="00E623E1"/>
    <w:rsid w:val="00E62A40"/>
    <w:rsid w:val="00E62DB7"/>
    <w:rsid w:val="00E62F9D"/>
    <w:rsid w:val="00E63001"/>
    <w:rsid w:val="00E633AD"/>
    <w:rsid w:val="00E633C5"/>
    <w:rsid w:val="00E638DE"/>
    <w:rsid w:val="00E64314"/>
    <w:rsid w:val="00E64A4D"/>
    <w:rsid w:val="00E64B55"/>
    <w:rsid w:val="00E65828"/>
    <w:rsid w:val="00E660D2"/>
    <w:rsid w:val="00E66A1D"/>
    <w:rsid w:val="00E66B10"/>
    <w:rsid w:val="00E66EEB"/>
    <w:rsid w:val="00E674A3"/>
    <w:rsid w:val="00E70286"/>
    <w:rsid w:val="00E70D1F"/>
    <w:rsid w:val="00E710A6"/>
    <w:rsid w:val="00E71208"/>
    <w:rsid w:val="00E72024"/>
    <w:rsid w:val="00E732B0"/>
    <w:rsid w:val="00E7344C"/>
    <w:rsid w:val="00E7368C"/>
    <w:rsid w:val="00E73786"/>
    <w:rsid w:val="00E73923"/>
    <w:rsid w:val="00E73B6A"/>
    <w:rsid w:val="00E73BFD"/>
    <w:rsid w:val="00E7413A"/>
    <w:rsid w:val="00E74470"/>
    <w:rsid w:val="00E7477B"/>
    <w:rsid w:val="00E747D9"/>
    <w:rsid w:val="00E75070"/>
    <w:rsid w:val="00E7513A"/>
    <w:rsid w:val="00E75B66"/>
    <w:rsid w:val="00E76997"/>
    <w:rsid w:val="00E77326"/>
    <w:rsid w:val="00E777AC"/>
    <w:rsid w:val="00E7788B"/>
    <w:rsid w:val="00E77A03"/>
    <w:rsid w:val="00E77BDB"/>
    <w:rsid w:val="00E8010F"/>
    <w:rsid w:val="00E803FC"/>
    <w:rsid w:val="00E805AF"/>
    <w:rsid w:val="00E81A24"/>
    <w:rsid w:val="00E81D0A"/>
    <w:rsid w:val="00E81F47"/>
    <w:rsid w:val="00E8210C"/>
    <w:rsid w:val="00E825EB"/>
    <w:rsid w:val="00E82FC2"/>
    <w:rsid w:val="00E835D5"/>
    <w:rsid w:val="00E83A71"/>
    <w:rsid w:val="00E83ABC"/>
    <w:rsid w:val="00E83F2C"/>
    <w:rsid w:val="00E840F0"/>
    <w:rsid w:val="00E84244"/>
    <w:rsid w:val="00E845A5"/>
    <w:rsid w:val="00E846EA"/>
    <w:rsid w:val="00E847BA"/>
    <w:rsid w:val="00E84EFE"/>
    <w:rsid w:val="00E85004"/>
    <w:rsid w:val="00E85325"/>
    <w:rsid w:val="00E85387"/>
    <w:rsid w:val="00E856B5"/>
    <w:rsid w:val="00E85C4F"/>
    <w:rsid w:val="00E86023"/>
    <w:rsid w:val="00E8615E"/>
    <w:rsid w:val="00E8638C"/>
    <w:rsid w:val="00E868DC"/>
    <w:rsid w:val="00E86A64"/>
    <w:rsid w:val="00E86FC6"/>
    <w:rsid w:val="00E870E7"/>
    <w:rsid w:val="00E8717D"/>
    <w:rsid w:val="00E874D7"/>
    <w:rsid w:val="00E87660"/>
    <w:rsid w:val="00E87690"/>
    <w:rsid w:val="00E90041"/>
    <w:rsid w:val="00E904D3"/>
    <w:rsid w:val="00E912C7"/>
    <w:rsid w:val="00E915CA"/>
    <w:rsid w:val="00E91818"/>
    <w:rsid w:val="00E9183D"/>
    <w:rsid w:val="00E925BC"/>
    <w:rsid w:val="00E92EC5"/>
    <w:rsid w:val="00E93008"/>
    <w:rsid w:val="00E9314E"/>
    <w:rsid w:val="00E933B0"/>
    <w:rsid w:val="00E93567"/>
    <w:rsid w:val="00E9381A"/>
    <w:rsid w:val="00E93A2F"/>
    <w:rsid w:val="00E93C2B"/>
    <w:rsid w:val="00E93E0B"/>
    <w:rsid w:val="00E9448E"/>
    <w:rsid w:val="00E94FB6"/>
    <w:rsid w:val="00E951A3"/>
    <w:rsid w:val="00E95381"/>
    <w:rsid w:val="00E954D8"/>
    <w:rsid w:val="00E95BC2"/>
    <w:rsid w:val="00E95BDF"/>
    <w:rsid w:val="00E965E3"/>
    <w:rsid w:val="00E966DB"/>
    <w:rsid w:val="00E96780"/>
    <w:rsid w:val="00E97109"/>
    <w:rsid w:val="00E971C8"/>
    <w:rsid w:val="00E973C6"/>
    <w:rsid w:val="00E976A9"/>
    <w:rsid w:val="00EA0010"/>
    <w:rsid w:val="00EA1DBE"/>
    <w:rsid w:val="00EA1E52"/>
    <w:rsid w:val="00EA2390"/>
    <w:rsid w:val="00EA3343"/>
    <w:rsid w:val="00EA493D"/>
    <w:rsid w:val="00EA526E"/>
    <w:rsid w:val="00EA5424"/>
    <w:rsid w:val="00EA5896"/>
    <w:rsid w:val="00EA59E7"/>
    <w:rsid w:val="00EA5D81"/>
    <w:rsid w:val="00EA5DB1"/>
    <w:rsid w:val="00EA629F"/>
    <w:rsid w:val="00EA775E"/>
    <w:rsid w:val="00EA7AC7"/>
    <w:rsid w:val="00EA7B3A"/>
    <w:rsid w:val="00EB0A79"/>
    <w:rsid w:val="00EB1131"/>
    <w:rsid w:val="00EB1C1C"/>
    <w:rsid w:val="00EB1FF7"/>
    <w:rsid w:val="00EB247D"/>
    <w:rsid w:val="00EB2784"/>
    <w:rsid w:val="00EB2A72"/>
    <w:rsid w:val="00EB3228"/>
    <w:rsid w:val="00EB3D12"/>
    <w:rsid w:val="00EB476C"/>
    <w:rsid w:val="00EB4C32"/>
    <w:rsid w:val="00EB4D00"/>
    <w:rsid w:val="00EB4DAA"/>
    <w:rsid w:val="00EB4F3E"/>
    <w:rsid w:val="00EB59E1"/>
    <w:rsid w:val="00EB5C68"/>
    <w:rsid w:val="00EB6154"/>
    <w:rsid w:val="00EB6421"/>
    <w:rsid w:val="00EB6C1A"/>
    <w:rsid w:val="00EB71A1"/>
    <w:rsid w:val="00EB76D0"/>
    <w:rsid w:val="00EB7A08"/>
    <w:rsid w:val="00EB7ACE"/>
    <w:rsid w:val="00EC0453"/>
    <w:rsid w:val="00EC05BF"/>
    <w:rsid w:val="00EC08DD"/>
    <w:rsid w:val="00EC0CB5"/>
    <w:rsid w:val="00EC18CE"/>
    <w:rsid w:val="00EC2222"/>
    <w:rsid w:val="00EC2679"/>
    <w:rsid w:val="00EC269D"/>
    <w:rsid w:val="00EC2B6E"/>
    <w:rsid w:val="00EC2F69"/>
    <w:rsid w:val="00EC3695"/>
    <w:rsid w:val="00EC3A68"/>
    <w:rsid w:val="00EC3BDC"/>
    <w:rsid w:val="00EC437C"/>
    <w:rsid w:val="00EC4F27"/>
    <w:rsid w:val="00EC5029"/>
    <w:rsid w:val="00EC53CF"/>
    <w:rsid w:val="00EC5A59"/>
    <w:rsid w:val="00EC5E96"/>
    <w:rsid w:val="00EC662D"/>
    <w:rsid w:val="00EC74E0"/>
    <w:rsid w:val="00EC7704"/>
    <w:rsid w:val="00EC779F"/>
    <w:rsid w:val="00EC7B17"/>
    <w:rsid w:val="00EC7D49"/>
    <w:rsid w:val="00ED055E"/>
    <w:rsid w:val="00ED0E9E"/>
    <w:rsid w:val="00ED1936"/>
    <w:rsid w:val="00ED1A60"/>
    <w:rsid w:val="00ED2032"/>
    <w:rsid w:val="00ED3124"/>
    <w:rsid w:val="00ED3F8B"/>
    <w:rsid w:val="00ED4410"/>
    <w:rsid w:val="00ED4C11"/>
    <w:rsid w:val="00ED526F"/>
    <w:rsid w:val="00ED5A11"/>
    <w:rsid w:val="00ED5B39"/>
    <w:rsid w:val="00ED6AF0"/>
    <w:rsid w:val="00ED6C40"/>
    <w:rsid w:val="00ED7392"/>
    <w:rsid w:val="00ED7B1E"/>
    <w:rsid w:val="00ED7E66"/>
    <w:rsid w:val="00EE0003"/>
    <w:rsid w:val="00EE07EE"/>
    <w:rsid w:val="00EE1009"/>
    <w:rsid w:val="00EE2CF7"/>
    <w:rsid w:val="00EE2ECB"/>
    <w:rsid w:val="00EE311E"/>
    <w:rsid w:val="00EE3617"/>
    <w:rsid w:val="00EE47AF"/>
    <w:rsid w:val="00EE5855"/>
    <w:rsid w:val="00EE594A"/>
    <w:rsid w:val="00EE5ECD"/>
    <w:rsid w:val="00EE6151"/>
    <w:rsid w:val="00EE6A78"/>
    <w:rsid w:val="00EE6D29"/>
    <w:rsid w:val="00EE7945"/>
    <w:rsid w:val="00EE7979"/>
    <w:rsid w:val="00EE7D81"/>
    <w:rsid w:val="00EF07C8"/>
    <w:rsid w:val="00EF0803"/>
    <w:rsid w:val="00EF0814"/>
    <w:rsid w:val="00EF094A"/>
    <w:rsid w:val="00EF09FD"/>
    <w:rsid w:val="00EF0ED9"/>
    <w:rsid w:val="00EF1093"/>
    <w:rsid w:val="00EF1368"/>
    <w:rsid w:val="00EF242D"/>
    <w:rsid w:val="00EF2637"/>
    <w:rsid w:val="00EF288B"/>
    <w:rsid w:val="00EF3A67"/>
    <w:rsid w:val="00EF3CD1"/>
    <w:rsid w:val="00EF42F7"/>
    <w:rsid w:val="00EF45A2"/>
    <w:rsid w:val="00EF4612"/>
    <w:rsid w:val="00EF4A62"/>
    <w:rsid w:val="00EF52B5"/>
    <w:rsid w:val="00EF5549"/>
    <w:rsid w:val="00EF558A"/>
    <w:rsid w:val="00EF56B6"/>
    <w:rsid w:val="00EF76DA"/>
    <w:rsid w:val="00EF7EB5"/>
    <w:rsid w:val="00EF7F36"/>
    <w:rsid w:val="00F020A2"/>
    <w:rsid w:val="00F022B4"/>
    <w:rsid w:val="00F02452"/>
    <w:rsid w:val="00F02578"/>
    <w:rsid w:val="00F027B7"/>
    <w:rsid w:val="00F038AF"/>
    <w:rsid w:val="00F04FB4"/>
    <w:rsid w:val="00F05230"/>
    <w:rsid w:val="00F0590A"/>
    <w:rsid w:val="00F05CA8"/>
    <w:rsid w:val="00F066F8"/>
    <w:rsid w:val="00F067A9"/>
    <w:rsid w:val="00F07017"/>
    <w:rsid w:val="00F07046"/>
    <w:rsid w:val="00F07252"/>
    <w:rsid w:val="00F07557"/>
    <w:rsid w:val="00F075DD"/>
    <w:rsid w:val="00F07B3F"/>
    <w:rsid w:val="00F07D78"/>
    <w:rsid w:val="00F10030"/>
    <w:rsid w:val="00F100A2"/>
    <w:rsid w:val="00F10314"/>
    <w:rsid w:val="00F1071E"/>
    <w:rsid w:val="00F10D82"/>
    <w:rsid w:val="00F118A4"/>
    <w:rsid w:val="00F119BC"/>
    <w:rsid w:val="00F12751"/>
    <w:rsid w:val="00F12F20"/>
    <w:rsid w:val="00F12FCF"/>
    <w:rsid w:val="00F13A36"/>
    <w:rsid w:val="00F13D0F"/>
    <w:rsid w:val="00F143B9"/>
    <w:rsid w:val="00F14FC5"/>
    <w:rsid w:val="00F151F3"/>
    <w:rsid w:val="00F151FA"/>
    <w:rsid w:val="00F155A5"/>
    <w:rsid w:val="00F157CE"/>
    <w:rsid w:val="00F1597C"/>
    <w:rsid w:val="00F159CE"/>
    <w:rsid w:val="00F16321"/>
    <w:rsid w:val="00F1649F"/>
    <w:rsid w:val="00F16715"/>
    <w:rsid w:val="00F17821"/>
    <w:rsid w:val="00F20533"/>
    <w:rsid w:val="00F2079D"/>
    <w:rsid w:val="00F20A98"/>
    <w:rsid w:val="00F20C6F"/>
    <w:rsid w:val="00F20FC5"/>
    <w:rsid w:val="00F21485"/>
    <w:rsid w:val="00F21528"/>
    <w:rsid w:val="00F21B39"/>
    <w:rsid w:val="00F22210"/>
    <w:rsid w:val="00F22B19"/>
    <w:rsid w:val="00F22EAE"/>
    <w:rsid w:val="00F22FCC"/>
    <w:rsid w:val="00F23357"/>
    <w:rsid w:val="00F24080"/>
    <w:rsid w:val="00F2446F"/>
    <w:rsid w:val="00F256F7"/>
    <w:rsid w:val="00F25B3F"/>
    <w:rsid w:val="00F25E82"/>
    <w:rsid w:val="00F25F43"/>
    <w:rsid w:val="00F25F83"/>
    <w:rsid w:val="00F26141"/>
    <w:rsid w:val="00F26C89"/>
    <w:rsid w:val="00F27236"/>
    <w:rsid w:val="00F27311"/>
    <w:rsid w:val="00F27EED"/>
    <w:rsid w:val="00F27FFE"/>
    <w:rsid w:val="00F30ADE"/>
    <w:rsid w:val="00F30B9D"/>
    <w:rsid w:val="00F31ACD"/>
    <w:rsid w:val="00F31F29"/>
    <w:rsid w:val="00F320C9"/>
    <w:rsid w:val="00F32334"/>
    <w:rsid w:val="00F326B4"/>
    <w:rsid w:val="00F32FCC"/>
    <w:rsid w:val="00F335D0"/>
    <w:rsid w:val="00F336B5"/>
    <w:rsid w:val="00F33705"/>
    <w:rsid w:val="00F3372A"/>
    <w:rsid w:val="00F33C4D"/>
    <w:rsid w:val="00F33CDC"/>
    <w:rsid w:val="00F341AF"/>
    <w:rsid w:val="00F34CD5"/>
    <w:rsid w:val="00F353C6"/>
    <w:rsid w:val="00F35448"/>
    <w:rsid w:val="00F3561B"/>
    <w:rsid w:val="00F36891"/>
    <w:rsid w:val="00F36D1F"/>
    <w:rsid w:val="00F36DCB"/>
    <w:rsid w:val="00F37062"/>
    <w:rsid w:val="00F37CF2"/>
    <w:rsid w:val="00F400FA"/>
    <w:rsid w:val="00F40298"/>
    <w:rsid w:val="00F406CD"/>
    <w:rsid w:val="00F408B6"/>
    <w:rsid w:val="00F40A45"/>
    <w:rsid w:val="00F40AFC"/>
    <w:rsid w:val="00F40B97"/>
    <w:rsid w:val="00F40D51"/>
    <w:rsid w:val="00F40E7A"/>
    <w:rsid w:val="00F40E8E"/>
    <w:rsid w:val="00F4127C"/>
    <w:rsid w:val="00F418B5"/>
    <w:rsid w:val="00F419C1"/>
    <w:rsid w:val="00F41AC0"/>
    <w:rsid w:val="00F41C72"/>
    <w:rsid w:val="00F41DF4"/>
    <w:rsid w:val="00F42028"/>
    <w:rsid w:val="00F426AC"/>
    <w:rsid w:val="00F42DB1"/>
    <w:rsid w:val="00F43B9D"/>
    <w:rsid w:val="00F44010"/>
    <w:rsid w:val="00F44851"/>
    <w:rsid w:val="00F44AE6"/>
    <w:rsid w:val="00F455EE"/>
    <w:rsid w:val="00F458A8"/>
    <w:rsid w:val="00F45A5A"/>
    <w:rsid w:val="00F45CC2"/>
    <w:rsid w:val="00F46739"/>
    <w:rsid w:val="00F46772"/>
    <w:rsid w:val="00F46805"/>
    <w:rsid w:val="00F46862"/>
    <w:rsid w:val="00F46A5B"/>
    <w:rsid w:val="00F46F5A"/>
    <w:rsid w:val="00F46FFA"/>
    <w:rsid w:val="00F4770B"/>
    <w:rsid w:val="00F4777A"/>
    <w:rsid w:val="00F479D2"/>
    <w:rsid w:val="00F47E1E"/>
    <w:rsid w:val="00F502A4"/>
    <w:rsid w:val="00F504ED"/>
    <w:rsid w:val="00F50746"/>
    <w:rsid w:val="00F5164D"/>
    <w:rsid w:val="00F51821"/>
    <w:rsid w:val="00F518BD"/>
    <w:rsid w:val="00F51E32"/>
    <w:rsid w:val="00F51FCD"/>
    <w:rsid w:val="00F520CE"/>
    <w:rsid w:val="00F523D5"/>
    <w:rsid w:val="00F526E3"/>
    <w:rsid w:val="00F52717"/>
    <w:rsid w:val="00F53140"/>
    <w:rsid w:val="00F5332A"/>
    <w:rsid w:val="00F53332"/>
    <w:rsid w:val="00F533FD"/>
    <w:rsid w:val="00F535ED"/>
    <w:rsid w:val="00F53734"/>
    <w:rsid w:val="00F5420F"/>
    <w:rsid w:val="00F54EDC"/>
    <w:rsid w:val="00F5516B"/>
    <w:rsid w:val="00F55558"/>
    <w:rsid w:val="00F55623"/>
    <w:rsid w:val="00F55B3D"/>
    <w:rsid w:val="00F55BB0"/>
    <w:rsid w:val="00F55BCB"/>
    <w:rsid w:val="00F566FD"/>
    <w:rsid w:val="00F567B7"/>
    <w:rsid w:val="00F56E11"/>
    <w:rsid w:val="00F570FA"/>
    <w:rsid w:val="00F57476"/>
    <w:rsid w:val="00F60053"/>
    <w:rsid w:val="00F60668"/>
    <w:rsid w:val="00F607DA"/>
    <w:rsid w:val="00F60BBA"/>
    <w:rsid w:val="00F60C17"/>
    <w:rsid w:val="00F60C77"/>
    <w:rsid w:val="00F6127B"/>
    <w:rsid w:val="00F626E8"/>
    <w:rsid w:val="00F63C5E"/>
    <w:rsid w:val="00F63F79"/>
    <w:rsid w:val="00F640CA"/>
    <w:rsid w:val="00F641A8"/>
    <w:rsid w:val="00F64366"/>
    <w:rsid w:val="00F64C6A"/>
    <w:rsid w:val="00F650ED"/>
    <w:rsid w:val="00F652F1"/>
    <w:rsid w:val="00F65474"/>
    <w:rsid w:val="00F65478"/>
    <w:rsid w:val="00F65675"/>
    <w:rsid w:val="00F6642E"/>
    <w:rsid w:val="00F67618"/>
    <w:rsid w:val="00F700FB"/>
    <w:rsid w:val="00F706AD"/>
    <w:rsid w:val="00F707AA"/>
    <w:rsid w:val="00F708BF"/>
    <w:rsid w:val="00F715E9"/>
    <w:rsid w:val="00F71B6B"/>
    <w:rsid w:val="00F721D4"/>
    <w:rsid w:val="00F72477"/>
    <w:rsid w:val="00F7277F"/>
    <w:rsid w:val="00F729FB"/>
    <w:rsid w:val="00F73A7D"/>
    <w:rsid w:val="00F73CA3"/>
    <w:rsid w:val="00F74607"/>
    <w:rsid w:val="00F748F4"/>
    <w:rsid w:val="00F754A4"/>
    <w:rsid w:val="00F754E5"/>
    <w:rsid w:val="00F75940"/>
    <w:rsid w:val="00F75979"/>
    <w:rsid w:val="00F75BF8"/>
    <w:rsid w:val="00F75E69"/>
    <w:rsid w:val="00F75EB2"/>
    <w:rsid w:val="00F7628B"/>
    <w:rsid w:val="00F76678"/>
    <w:rsid w:val="00F766FC"/>
    <w:rsid w:val="00F76CFE"/>
    <w:rsid w:val="00F76DF7"/>
    <w:rsid w:val="00F76E56"/>
    <w:rsid w:val="00F76F82"/>
    <w:rsid w:val="00F770FD"/>
    <w:rsid w:val="00F77224"/>
    <w:rsid w:val="00F77E39"/>
    <w:rsid w:val="00F80411"/>
    <w:rsid w:val="00F809E9"/>
    <w:rsid w:val="00F80DEA"/>
    <w:rsid w:val="00F80DFD"/>
    <w:rsid w:val="00F81166"/>
    <w:rsid w:val="00F813A8"/>
    <w:rsid w:val="00F82733"/>
    <w:rsid w:val="00F82CC6"/>
    <w:rsid w:val="00F835AF"/>
    <w:rsid w:val="00F843AF"/>
    <w:rsid w:val="00F846B9"/>
    <w:rsid w:val="00F84D67"/>
    <w:rsid w:val="00F8565C"/>
    <w:rsid w:val="00F85DD6"/>
    <w:rsid w:val="00F862C7"/>
    <w:rsid w:val="00F86922"/>
    <w:rsid w:val="00F86DA6"/>
    <w:rsid w:val="00F87043"/>
    <w:rsid w:val="00F871E2"/>
    <w:rsid w:val="00F87350"/>
    <w:rsid w:val="00F87D9A"/>
    <w:rsid w:val="00F9043A"/>
    <w:rsid w:val="00F90511"/>
    <w:rsid w:val="00F9075F"/>
    <w:rsid w:val="00F91788"/>
    <w:rsid w:val="00F91C7D"/>
    <w:rsid w:val="00F92059"/>
    <w:rsid w:val="00F928C0"/>
    <w:rsid w:val="00F92ABA"/>
    <w:rsid w:val="00F93294"/>
    <w:rsid w:val="00F933E9"/>
    <w:rsid w:val="00F93859"/>
    <w:rsid w:val="00F938A5"/>
    <w:rsid w:val="00F93A71"/>
    <w:rsid w:val="00F93BDE"/>
    <w:rsid w:val="00F93F21"/>
    <w:rsid w:val="00F93FDA"/>
    <w:rsid w:val="00F940BF"/>
    <w:rsid w:val="00F94FF0"/>
    <w:rsid w:val="00F9509A"/>
    <w:rsid w:val="00F9546E"/>
    <w:rsid w:val="00F95924"/>
    <w:rsid w:val="00F9598D"/>
    <w:rsid w:val="00F95BC1"/>
    <w:rsid w:val="00F95D07"/>
    <w:rsid w:val="00F969B0"/>
    <w:rsid w:val="00F97381"/>
    <w:rsid w:val="00F975E4"/>
    <w:rsid w:val="00F97969"/>
    <w:rsid w:val="00FA000E"/>
    <w:rsid w:val="00FA21F1"/>
    <w:rsid w:val="00FA263C"/>
    <w:rsid w:val="00FA2E5C"/>
    <w:rsid w:val="00FA2FE3"/>
    <w:rsid w:val="00FA33DE"/>
    <w:rsid w:val="00FA3541"/>
    <w:rsid w:val="00FA3A57"/>
    <w:rsid w:val="00FA3B44"/>
    <w:rsid w:val="00FA3B6E"/>
    <w:rsid w:val="00FA3BCD"/>
    <w:rsid w:val="00FA463C"/>
    <w:rsid w:val="00FA513A"/>
    <w:rsid w:val="00FA5309"/>
    <w:rsid w:val="00FA54DE"/>
    <w:rsid w:val="00FA58F7"/>
    <w:rsid w:val="00FA597A"/>
    <w:rsid w:val="00FA5F0B"/>
    <w:rsid w:val="00FA6269"/>
    <w:rsid w:val="00FA6571"/>
    <w:rsid w:val="00FA78A2"/>
    <w:rsid w:val="00FA7AAC"/>
    <w:rsid w:val="00FB0386"/>
    <w:rsid w:val="00FB0EDC"/>
    <w:rsid w:val="00FB10F7"/>
    <w:rsid w:val="00FB13D0"/>
    <w:rsid w:val="00FB1575"/>
    <w:rsid w:val="00FB2386"/>
    <w:rsid w:val="00FB23B0"/>
    <w:rsid w:val="00FB2688"/>
    <w:rsid w:val="00FB389E"/>
    <w:rsid w:val="00FB4F29"/>
    <w:rsid w:val="00FB4F48"/>
    <w:rsid w:val="00FB4F9F"/>
    <w:rsid w:val="00FB5567"/>
    <w:rsid w:val="00FB5EBB"/>
    <w:rsid w:val="00FB605A"/>
    <w:rsid w:val="00FB6423"/>
    <w:rsid w:val="00FB69B4"/>
    <w:rsid w:val="00FB6CE1"/>
    <w:rsid w:val="00FB6E77"/>
    <w:rsid w:val="00FB7C62"/>
    <w:rsid w:val="00FB7CC6"/>
    <w:rsid w:val="00FB7EDB"/>
    <w:rsid w:val="00FC0474"/>
    <w:rsid w:val="00FC0FB5"/>
    <w:rsid w:val="00FC1282"/>
    <w:rsid w:val="00FC15E6"/>
    <w:rsid w:val="00FC2302"/>
    <w:rsid w:val="00FC2680"/>
    <w:rsid w:val="00FC27A8"/>
    <w:rsid w:val="00FC28D7"/>
    <w:rsid w:val="00FC2CD6"/>
    <w:rsid w:val="00FC2E69"/>
    <w:rsid w:val="00FC3EA1"/>
    <w:rsid w:val="00FC407A"/>
    <w:rsid w:val="00FC4149"/>
    <w:rsid w:val="00FC41DA"/>
    <w:rsid w:val="00FC4294"/>
    <w:rsid w:val="00FC4732"/>
    <w:rsid w:val="00FC49BC"/>
    <w:rsid w:val="00FC49BD"/>
    <w:rsid w:val="00FC4B0E"/>
    <w:rsid w:val="00FC4C14"/>
    <w:rsid w:val="00FC56D3"/>
    <w:rsid w:val="00FC5890"/>
    <w:rsid w:val="00FC5E26"/>
    <w:rsid w:val="00FC5EDC"/>
    <w:rsid w:val="00FC6460"/>
    <w:rsid w:val="00FC64A5"/>
    <w:rsid w:val="00FC6603"/>
    <w:rsid w:val="00FC6B8B"/>
    <w:rsid w:val="00FC6F06"/>
    <w:rsid w:val="00FC7452"/>
    <w:rsid w:val="00FC7706"/>
    <w:rsid w:val="00FC783F"/>
    <w:rsid w:val="00FD0270"/>
    <w:rsid w:val="00FD0473"/>
    <w:rsid w:val="00FD048F"/>
    <w:rsid w:val="00FD0626"/>
    <w:rsid w:val="00FD0E5C"/>
    <w:rsid w:val="00FD0FF9"/>
    <w:rsid w:val="00FD100F"/>
    <w:rsid w:val="00FD13DF"/>
    <w:rsid w:val="00FD1541"/>
    <w:rsid w:val="00FD1646"/>
    <w:rsid w:val="00FD16BF"/>
    <w:rsid w:val="00FD1861"/>
    <w:rsid w:val="00FD1F38"/>
    <w:rsid w:val="00FD2A4F"/>
    <w:rsid w:val="00FD2CCB"/>
    <w:rsid w:val="00FD376E"/>
    <w:rsid w:val="00FD3851"/>
    <w:rsid w:val="00FD3A0A"/>
    <w:rsid w:val="00FD3F69"/>
    <w:rsid w:val="00FD4277"/>
    <w:rsid w:val="00FD455C"/>
    <w:rsid w:val="00FD5201"/>
    <w:rsid w:val="00FD52D6"/>
    <w:rsid w:val="00FD5BDD"/>
    <w:rsid w:val="00FD640D"/>
    <w:rsid w:val="00FD645C"/>
    <w:rsid w:val="00FD651B"/>
    <w:rsid w:val="00FD6AE8"/>
    <w:rsid w:val="00FD7A2D"/>
    <w:rsid w:val="00FD7AD8"/>
    <w:rsid w:val="00FD7E02"/>
    <w:rsid w:val="00FE0254"/>
    <w:rsid w:val="00FE0261"/>
    <w:rsid w:val="00FE09BC"/>
    <w:rsid w:val="00FE16E5"/>
    <w:rsid w:val="00FE180C"/>
    <w:rsid w:val="00FE190C"/>
    <w:rsid w:val="00FE1E92"/>
    <w:rsid w:val="00FE27CB"/>
    <w:rsid w:val="00FE3493"/>
    <w:rsid w:val="00FE3AFA"/>
    <w:rsid w:val="00FE3C4E"/>
    <w:rsid w:val="00FE3E48"/>
    <w:rsid w:val="00FE3FAB"/>
    <w:rsid w:val="00FE4415"/>
    <w:rsid w:val="00FE4CC3"/>
    <w:rsid w:val="00FE5081"/>
    <w:rsid w:val="00FE5AAF"/>
    <w:rsid w:val="00FE5CCA"/>
    <w:rsid w:val="00FE5EA7"/>
    <w:rsid w:val="00FE66E2"/>
    <w:rsid w:val="00FE6772"/>
    <w:rsid w:val="00FE6AC3"/>
    <w:rsid w:val="00FE6CC6"/>
    <w:rsid w:val="00FE7197"/>
    <w:rsid w:val="00FE7927"/>
    <w:rsid w:val="00FF0161"/>
    <w:rsid w:val="00FF0200"/>
    <w:rsid w:val="00FF1011"/>
    <w:rsid w:val="00FF2695"/>
    <w:rsid w:val="00FF3408"/>
    <w:rsid w:val="00FF342D"/>
    <w:rsid w:val="00FF3F69"/>
    <w:rsid w:val="00FF4165"/>
    <w:rsid w:val="00FF42C3"/>
    <w:rsid w:val="00FF483D"/>
    <w:rsid w:val="00FF4848"/>
    <w:rsid w:val="00FF4CCE"/>
    <w:rsid w:val="00FF514B"/>
    <w:rsid w:val="00FF5318"/>
    <w:rsid w:val="00FF5BA1"/>
    <w:rsid w:val="00FF65AD"/>
    <w:rsid w:val="00FF6702"/>
    <w:rsid w:val="00FF71F4"/>
    <w:rsid w:val="00FF720F"/>
    <w:rsid w:val="00FF7239"/>
    <w:rsid w:val="00FF78D9"/>
    <w:rsid w:val="00FF7FBA"/>
    <w:rsid w:val="1269D87E"/>
    <w:rsid w:val="17110EEF"/>
    <w:rsid w:val="17FAEC1E"/>
    <w:rsid w:val="1A42CC0D"/>
    <w:rsid w:val="1BDE9C6E"/>
    <w:rsid w:val="1C121B1D"/>
    <w:rsid w:val="2A852AF3"/>
    <w:rsid w:val="34DF3689"/>
    <w:rsid w:val="35E5C371"/>
    <w:rsid w:val="3D95798C"/>
    <w:rsid w:val="3DCE57EB"/>
    <w:rsid w:val="4A9E9C36"/>
    <w:rsid w:val="4C7A16E6"/>
    <w:rsid w:val="4CAF4CFD"/>
    <w:rsid w:val="52C92F6C"/>
    <w:rsid w:val="58C41EAC"/>
    <w:rsid w:val="5DD4CCF7"/>
    <w:rsid w:val="623745C8"/>
    <w:rsid w:val="62C5E059"/>
    <w:rsid w:val="63159B96"/>
    <w:rsid w:val="77AEC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0C4DDF"/>
  <w15:docId w15:val="{BCEEFB76-3842-49D3-BE99-1C773F22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322"/>
    <w:rPr>
      <w:szCs w:val="24"/>
    </w:rPr>
  </w:style>
  <w:style w:type="paragraph" w:styleId="Heading1">
    <w:name w:val="heading 1"/>
    <w:basedOn w:val="Normal"/>
    <w:next w:val="Body1"/>
    <w:link w:val="Heading1Char"/>
    <w:uiPriority w:val="9"/>
    <w:qFormat/>
    <w:pPr>
      <w:keepNext/>
      <w:pageBreakBefore/>
      <w:numPr>
        <w:numId w:val="1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
    <w:qFormat/>
    <w:rsid w:val="00E44106"/>
    <w:pPr>
      <w:keepNext/>
      <w:numPr>
        <w:ilvl w:val="1"/>
        <w:numId w:val="12"/>
      </w:numPr>
      <w:spacing w:before="240" w:after="60"/>
      <w:outlineLvl w:val="1"/>
    </w:pPr>
    <w:rPr>
      <w:rFonts w:ascii="Arial" w:hAnsi="Arial"/>
      <w:b/>
      <w:sz w:val="28"/>
      <w:szCs w:val="28"/>
    </w:rPr>
  </w:style>
  <w:style w:type="paragraph" w:styleId="Heading3">
    <w:name w:val="heading 3"/>
    <w:basedOn w:val="Normal"/>
    <w:next w:val="Body1"/>
    <w:link w:val="Heading3Char2"/>
    <w:uiPriority w:val="9"/>
    <w:qFormat/>
    <w:pPr>
      <w:keepNext/>
      <w:numPr>
        <w:ilvl w:val="2"/>
        <w:numId w:val="12"/>
      </w:numPr>
      <w:spacing w:before="240" w:after="60"/>
      <w:outlineLvl w:val="2"/>
    </w:pPr>
    <w:rPr>
      <w:rFonts w:ascii="Arial" w:hAnsi="Arial"/>
      <w:b/>
      <w:sz w:val="24"/>
    </w:rPr>
  </w:style>
  <w:style w:type="paragraph" w:styleId="Heading4">
    <w:name w:val="heading 4"/>
    <w:basedOn w:val="Normal"/>
    <w:next w:val="Body1"/>
    <w:uiPriority w:val="9"/>
    <w:qFormat/>
    <w:rsid w:val="00ED7E66"/>
    <w:pPr>
      <w:keepNext/>
      <w:numPr>
        <w:ilvl w:val="3"/>
        <w:numId w:val="12"/>
      </w:numPr>
      <w:spacing w:before="240" w:after="60"/>
      <w:outlineLvl w:val="3"/>
    </w:pPr>
    <w:rPr>
      <w:rFonts w:ascii="Arial" w:hAnsi="Arial"/>
      <w:b/>
      <w:sz w:val="22"/>
    </w:rPr>
  </w:style>
  <w:style w:type="paragraph" w:styleId="Heading5">
    <w:name w:val="heading 5"/>
    <w:basedOn w:val="Normal"/>
    <w:next w:val="Body1"/>
    <w:qFormat/>
    <w:pPr>
      <w:numPr>
        <w:ilvl w:val="4"/>
        <w:numId w:val="12"/>
      </w:numPr>
      <w:spacing w:before="240" w:after="60"/>
      <w:outlineLvl w:val="4"/>
    </w:pPr>
    <w:rPr>
      <w:rFonts w:ascii="Arial" w:hAnsi="Arial"/>
      <w:b/>
      <w:szCs w:val="20"/>
    </w:rPr>
  </w:style>
  <w:style w:type="paragraph" w:styleId="Heading6">
    <w:name w:val="heading 6"/>
    <w:basedOn w:val="Normal"/>
    <w:next w:val="Body1"/>
    <w:qFormat/>
    <w:pPr>
      <w:numPr>
        <w:ilvl w:val="5"/>
        <w:numId w:val="12"/>
      </w:numPr>
      <w:spacing w:before="240" w:after="60"/>
      <w:outlineLvl w:val="5"/>
    </w:pPr>
    <w:rPr>
      <w:i/>
    </w:rPr>
  </w:style>
  <w:style w:type="paragraph" w:styleId="Heading7">
    <w:name w:val="heading 7"/>
    <w:basedOn w:val="Normal"/>
    <w:next w:val="Body1"/>
    <w:qFormat/>
    <w:pPr>
      <w:numPr>
        <w:ilvl w:val="6"/>
        <w:numId w:val="12"/>
      </w:numPr>
      <w:spacing w:before="240" w:after="60"/>
      <w:outlineLvl w:val="6"/>
    </w:pPr>
    <w:rPr>
      <w:rFonts w:ascii="Arial" w:hAnsi="Arial"/>
      <w:b/>
      <w:sz w:val="16"/>
    </w:rPr>
  </w:style>
  <w:style w:type="paragraph" w:styleId="Heading8">
    <w:name w:val="heading 8"/>
    <w:basedOn w:val="Normal"/>
    <w:next w:val="Body1"/>
    <w:qFormat/>
    <w:pPr>
      <w:numPr>
        <w:ilvl w:val="7"/>
        <w:numId w:val="12"/>
      </w:numPr>
      <w:spacing w:before="240" w:after="60"/>
      <w:outlineLvl w:val="7"/>
    </w:pPr>
    <w:rPr>
      <w:rFonts w:ascii="Arial" w:hAnsi="Arial"/>
      <w:i/>
      <w:sz w:val="16"/>
    </w:rPr>
  </w:style>
  <w:style w:type="paragraph" w:styleId="Heading9">
    <w:name w:val="heading 9"/>
    <w:basedOn w:val="Normal"/>
    <w:next w:val="Body1"/>
    <w:qFormat/>
    <w:pPr>
      <w:numPr>
        <w:ilvl w:val="8"/>
        <w:numId w:val="1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uiPriority w:val="9"/>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9226E4"/>
    <w:pPr>
      <w:tabs>
        <w:tab w:val="right" w:leader="dot" w:pos="8630"/>
      </w:tabs>
      <w:spacing w:before="120" w:after="120"/>
    </w:pPr>
    <w:rPr>
      <w:b/>
      <w:bCs/>
      <w:caps/>
    </w:rPr>
  </w:style>
  <w:style w:type="character" w:styleId="Emphasis">
    <w:name w:val="Emphasis"/>
    <w:basedOn w:val="DefaultParagraphFont"/>
    <w:uiPriority w:val="20"/>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uiPriority w:val="9"/>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rsid w:val="00FA263C"/>
    <w:pPr>
      <w:tabs>
        <w:tab w:val="left" w:pos="800"/>
        <w:tab w:val="right" w:leader="dot" w:pos="8630"/>
      </w:tabs>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rsid w:val="006A1097"/>
    <w:pPr>
      <w:tabs>
        <w:tab w:val="left" w:pos="900"/>
      </w:tabs>
      <w:spacing w:after="120"/>
      <w:ind w:left="1901" w:hanging="994"/>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uiPriority w:val="99"/>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uiPriority w:val="9"/>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next w:val="Observation"/>
    <w:autoRedefine/>
    <w:qFormat/>
    <w:rsid w:val="006B6D6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ObservationNumbering">
    <w:name w:val="Observation Numbering"/>
    <w:basedOn w:val="Normal"/>
    <w:rsid w:val="0013199A"/>
    <w:pPr>
      <w:numPr>
        <w:numId w:val="8"/>
      </w:num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pPr>
    <w:rPr>
      <w:rFonts w:eastAsia="MS Mincho"/>
      <w:szCs w:val="20"/>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BodyTextChar">
    <w:name w:val="Body Text Char"/>
    <w:basedOn w:val="DefaultParagraphFont"/>
    <w:link w:val="BodyText"/>
    <w:rsid w:val="001D5197"/>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
    <w:rsid w:val="00E44106"/>
    <w:rPr>
      <w:rFonts w:ascii="Arial" w:hAnsi="Arial"/>
      <w:b/>
      <w:sz w:val="28"/>
      <w:szCs w:val="28"/>
    </w:rPr>
  </w:style>
  <w:style w:type="character" w:customStyle="1" w:styleId="Heading3Char2">
    <w:name w:val="Heading 3 Char2"/>
    <w:basedOn w:val="DefaultParagraphFont"/>
    <w:link w:val="Heading3"/>
    <w:uiPriority w:val="9"/>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StyleObservationTitleLeft0">
    <w:name w:val="Style Observation Title + Left:  0&quot;"/>
    <w:basedOn w:val="Normal"/>
    <w:rsid w:val="006E44BB"/>
    <w:pPr>
      <w:autoSpaceDE w:val="0"/>
      <w:autoSpaceDN w:val="0"/>
      <w:adjustRightInd w:val="0"/>
      <w:jc w:val="center"/>
    </w:pPr>
    <w:rPr>
      <w:rFonts w:ascii="Arial" w:hAnsi="Arial"/>
      <w:b/>
      <w:bCs/>
      <w:i/>
      <w:iCs/>
      <w:sz w:val="44"/>
      <w:szCs w:val="44"/>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character" w:customStyle="1" w:styleId="msoins0">
    <w:name w:val="msoins"/>
    <w:basedOn w:val="DefaultParagraphFont"/>
    <w:rsid w:val="006504CB"/>
  </w:style>
  <w:style w:type="paragraph" w:customStyle="1" w:styleId="lxiobservationbody">
    <w:name w:val="lxiobservationbody"/>
    <w:basedOn w:val="Normal"/>
    <w:rsid w:val="006504CB"/>
    <w:pPr>
      <w:spacing w:before="100" w:beforeAutospacing="1" w:after="100" w:afterAutospacing="1"/>
    </w:pPr>
    <w:rPr>
      <w:color w:val="000000"/>
      <w:sz w:val="24"/>
    </w:rPr>
  </w:style>
  <w:style w:type="paragraph" w:styleId="ListParagraph">
    <w:name w:val="List Paragraph"/>
    <w:basedOn w:val="List"/>
    <w:uiPriority w:val="34"/>
    <w:qFormat/>
    <w:rsid w:val="000A391A"/>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F640CA"/>
    <w:rPr>
      <w:szCs w:val="24"/>
    </w:rPr>
  </w:style>
  <w:style w:type="character" w:customStyle="1" w:styleId="FooterChar">
    <w:name w:val="Footer Char"/>
    <w:basedOn w:val="DefaultParagraphFont"/>
    <w:link w:val="Footer"/>
    <w:uiPriority w:val="99"/>
    <w:rsid w:val="009F4101"/>
    <w:rPr>
      <w:rFonts w:ascii="Tms Rmn" w:hAnsi="Tms Rmn"/>
      <w:szCs w:val="24"/>
    </w:rPr>
  </w:style>
  <w:style w:type="character" w:styleId="UnresolvedMention">
    <w:name w:val="Unresolved Mention"/>
    <w:basedOn w:val="DefaultParagraphFont"/>
    <w:uiPriority w:val="99"/>
    <w:semiHidden/>
    <w:unhideWhenUsed/>
    <w:rsid w:val="00330100"/>
    <w:rPr>
      <w:color w:val="605E5C"/>
      <w:shd w:val="clear" w:color="auto" w:fill="E1DFDD"/>
    </w:rPr>
  </w:style>
  <w:style w:type="paragraph" w:customStyle="1" w:styleId="Default">
    <w:name w:val="Default"/>
    <w:rsid w:val="007E568B"/>
    <w:pPr>
      <w:autoSpaceDE w:val="0"/>
      <w:autoSpaceDN w:val="0"/>
      <w:adjustRightInd w:val="0"/>
    </w:pPr>
    <w:rPr>
      <w:color w:val="000000"/>
      <w:sz w:val="24"/>
      <w:szCs w:val="24"/>
      <w:lang w:val="de-DE"/>
    </w:rPr>
  </w:style>
  <w:style w:type="character" w:customStyle="1" w:styleId="normaltextrun">
    <w:name w:val="normaltextrun"/>
    <w:basedOn w:val="DefaultParagraphFont"/>
    <w:rsid w:val="00A53AF8"/>
  </w:style>
  <w:style w:type="character" w:customStyle="1" w:styleId="eop">
    <w:name w:val="eop"/>
    <w:basedOn w:val="DefaultParagraphFont"/>
    <w:rsid w:val="00A53AF8"/>
  </w:style>
  <w:style w:type="paragraph" w:customStyle="1" w:styleId="Observation">
    <w:name w:val="Observation"/>
    <w:basedOn w:val="Normal"/>
    <w:link w:val="ObservationChar"/>
    <w:qFormat/>
    <w:rsid w:val="0013199A"/>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699"/>
    </w:pPr>
  </w:style>
  <w:style w:type="character" w:customStyle="1" w:styleId="ObservationChar">
    <w:name w:val="Observation Char"/>
    <w:basedOn w:val="DefaultParagraphFont"/>
    <w:link w:val="Observation"/>
    <w:rsid w:val="0013199A"/>
    <w:rPr>
      <w:szCs w:val="24"/>
      <w:shd w:val="clear" w:color="auto" w:fill="E6E6E6"/>
      <w:lang w:val="en-US" w:eastAsia="en-US" w:bidi="ar-SA"/>
    </w:rPr>
  </w:style>
  <w:style w:type="paragraph" w:styleId="Quote">
    <w:name w:val="Quote"/>
    <w:basedOn w:val="Normal"/>
    <w:next w:val="Normal"/>
    <w:link w:val="QuoteChar"/>
    <w:uiPriority w:val="29"/>
    <w:qFormat/>
    <w:rsid w:val="00091A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1A19"/>
    <w:rPr>
      <w:i/>
      <w:iCs/>
      <w:color w:val="404040" w:themeColor="text1" w:themeTint="BF"/>
      <w:szCs w:val="24"/>
    </w:rPr>
  </w:style>
  <w:style w:type="table" w:styleId="GridTable1Light">
    <w:name w:val="Grid Table 1 Light"/>
    <w:basedOn w:val="TableNormal"/>
    <w:uiPriority w:val="46"/>
    <w:rsid w:val="00CA0A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01279E"/>
    <w:pPr>
      <w:spacing w:before="100" w:beforeAutospacing="1" w:after="100" w:afterAutospacing="1"/>
    </w:pPr>
    <w:rPr>
      <w:rFonts w:eastAsiaTheme="minorEastAsia"/>
      <w:sz w:val="24"/>
    </w:rPr>
  </w:style>
  <w:style w:type="character" w:customStyle="1" w:styleId="Heading1Char">
    <w:name w:val="Heading 1 Char"/>
    <w:basedOn w:val="DefaultParagraphFont"/>
    <w:link w:val="Heading1"/>
    <w:uiPriority w:val="9"/>
    <w:rsid w:val="0001279E"/>
    <w:rPr>
      <w:rFonts w:ascii="Arial" w:hAnsi="Arial"/>
      <w:b/>
      <w:kern w:val="28"/>
      <w:sz w:val="32"/>
      <w:szCs w:val="32"/>
    </w:rPr>
  </w:style>
  <w:style w:type="character" w:styleId="Strong">
    <w:name w:val="Strong"/>
    <w:basedOn w:val="DefaultParagraphFont"/>
    <w:uiPriority w:val="22"/>
    <w:qFormat/>
    <w:rsid w:val="006B0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2933">
      <w:bodyDiv w:val="1"/>
      <w:marLeft w:val="0"/>
      <w:marRight w:val="0"/>
      <w:marTop w:val="0"/>
      <w:marBottom w:val="0"/>
      <w:divBdr>
        <w:top w:val="none" w:sz="0" w:space="0" w:color="auto"/>
        <w:left w:val="none" w:sz="0" w:space="0" w:color="auto"/>
        <w:bottom w:val="none" w:sz="0" w:space="0" w:color="auto"/>
        <w:right w:val="none" w:sz="0" w:space="0" w:color="auto"/>
      </w:divBdr>
      <w:divsChild>
        <w:div w:id="16541560">
          <w:marLeft w:val="0"/>
          <w:marRight w:val="0"/>
          <w:marTop w:val="0"/>
          <w:marBottom w:val="0"/>
          <w:divBdr>
            <w:top w:val="none" w:sz="0" w:space="0" w:color="auto"/>
            <w:left w:val="none" w:sz="0" w:space="0" w:color="auto"/>
            <w:bottom w:val="none" w:sz="0" w:space="0" w:color="auto"/>
            <w:right w:val="none" w:sz="0" w:space="0" w:color="auto"/>
          </w:divBdr>
        </w:div>
        <w:div w:id="108822013">
          <w:marLeft w:val="0"/>
          <w:marRight w:val="0"/>
          <w:marTop w:val="0"/>
          <w:marBottom w:val="0"/>
          <w:divBdr>
            <w:top w:val="none" w:sz="0" w:space="0" w:color="auto"/>
            <w:left w:val="none" w:sz="0" w:space="0" w:color="auto"/>
            <w:bottom w:val="none" w:sz="0" w:space="0" w:color="auto"/>
            <w:right w:val="none" w:sz="0" w:space="0" w:color="auto"/>
          </w:divBdr>
        </w:div>
        <w:div w:id="139080091">
          <w:marLeft w:val="0"/>
          <w:marRight w:val="0"/>
          <w:marTop w:val="0"/>
          <w:marBottom w:val="0"/>
          <w:divBdr>
            <w:top w:val="none" w:sz="0" w:space="0" w:color="auto"/>
            <w:left w:val="none" w:sz="0" w:space="0" w:color="auto"/>
            <w:bottom w:val="none" w:sz="0" w:space="0" w:color="auto"/>
            <w:right w:val="none" w:sz="0" w:space="0" w:color="auto"/>
          </w:divBdr>
        </w:div>
        <w:div w:id="150559629">
          <w:marLeft w:val="0"/>
          <w:marRight w:val="0"/>
          <w:marTop w:val="0"/>
          <w:marBottom w:val="0"/>
          <w:divBdr>
            <w:top w:val="none" w:sz="0" w:space="0" w:color="auto"/>
            <w:left w:val="none" w:sz="0" w:space="0" w:color="auto"/>
            <w:bottom w:val="none" w:sz="0" w:space="0" w:color="auto"/>
            <w:right w:val="none" w:sz="0" w:space="0" w:color="auto"/>
          </w:divBdr>
        </w:div>
        <w:div w:id="221403149">
          <w:marLeft w:val="0"/>
          <w:marRight w:val="0"/>
          <w:marTop w:val="0"/>
          <w:marBottom w:val="0"/>
          <w:divBdr>
            <w:top w:val="none" w:sz="0" w:space="0" w:color="auto"/>
            <w:left w:val="none" w:sz="0" w:space="0" w:color="auto"/>
            <w:bottom w:val="none" w:sz="0" w:space="0" w:color="auto"/>
            <w:right w:val="none" w:sz="0" w:space="0" w:color="auto"/>
          </w:divBdr>
        </w:div>
        <w:div w:id="403911484">
          <w:marLeft w:val="0"/>
          <w:marRight w:val="0"/>
          <w:marTop w:val="0"/>
          <w:marBottom w:val="0"/>
          <w:divBdr>
            <w:top w:val="none" w:sz="0" w:space="0" w:color="auto"/>
            <w:left w:val="none" w:sz="0" w:space="0" w:color="auto"/>
            <w:bottom w:val="none" w:sz="0" w:space="0" w:color="auto"/>
            <w:right w:val="none" w:sz="0" w:space="0" w:color="auto"/>
          </w:divBdr>
        </w:div>
        <w:div w:id="507404689">
          <w:marLeft w:val="0"/>
          <w:marRight w:val="0"/>
          <w:marTop w:val="0"/>
          <w:marBottom w:val="0"/>
          <w:divBdr>
            <w:top w:val="none" w:sz="0" w:space="0" w:color="auto"/>
            <w:left w:val="none" w:sz="0" w:space="0" w:color="auto"/>
            <w:bottom w:val="none" w:sz="0" w:space="0" w:color="auto"/>
            <w:right w:val="none" w:sz="0" w:space="0" w:color="auto"/>
          </w:divBdr>
        </w:div>
        <w:div w:id="546723020">
          <w:marLeft w:val="0"/>
          <w:marRight w:val="0"/>
          <w:marTop w:val="0"/>
          <w:marBottom w:val="0"/>
          <w:divBdr>
            <w:top w:val="none" w:sz="0" w:space="0" w:color="auto"/>
            <w:left w:val="none" w:sz="0" w:space="0" w:color="auto"/>
            <w:bottom w:val="none" w:sz="0" w:space="0" w:color="auto"/>
            <w:right w:val="none" w:sz="0" w:space="0" w:color="auto"/>
          </w:divBdr>
        </w:div>
        <w:div w:id="565652575">
          <w:marLeft w:val="0"/>
          <w:marRight w:val="0"/>
          <w:marTop w:val="0"/>
          <w:marBottom w:val="0"/>
          <w:divBdr>
            <w:top w:val="none" w:sz="0" w:space="0" w:color="auto"/>
            <w:left w:val="none" w:sz="0" w:space="0" w:color="auto"/>
            <w:bottom w:val="none" w:sz="0" w:space="0" w:color="auto"/>
            <w:right w:val="none" w:sz="0" w:space="0" w:color="auto"/>
          </w:divBdr>
        </w:div>
        <w:div w:id="636911369">
          <w:marLeft w:val="0"/>
          <w:marRight w:val="0"/>
          <w:marTop w:val="0"/>
          <w:marBottom w:val="0"/>
          <w:divBdr>
            <w:top w:val="none" w:sz="0" w:space="0" w:color="auto"/>
            <w:left w:val="none" w:sz="0" w:space="0" w:color="auto"/>
            <w:bottom w:val="none" w:sz="0" w:space="0" w:color="auto"/>
            <w:right w:val="none" w:sz="0" w:space="0" w:color="auto"/>
          </w:divBdr>
        </w:div>
        <w:div w:id="642083176">
          <w:marLeft w:val="0"/>
          <w:marRight w:val="0"/>
          <w:marTop w:val="0"/>
          <w:marBottom w:val="0"/>
          <w:divBdr>
            <w:top w:val="none" w:sz="0" w:space="0" w:color="auto"/>
            <w:left w:val="none" w:sz="0" w:space="0" w:color="auto"/>
            <w:bottom w:val="none" w:sz="0" w:space="0" w:color="auto"/>
            <w:right w:val="none" w:sz="0" w:space="0" w:color="auto"/>
          </w:divBdr>
        </w:div>
        <w:div w:id="647520282">
          <w:marLeft w:val="0"/>
          <w:marRight w:val="0"/>
          <w:marTop w:val="0"/>
          <w:marBottom w:val="0"/>
          <w:divBdr>
            <w:top w:val="none" w:sz="0" w:space="0" w:color="auto"/>
            <w:left w:val="none" w:sz="0" w:space="0" w:color="auto"/>
            <w:bottom w:val="none" w:sz="0" w:space="0" w:color="auto"/>
            <w:right w:val="none" w:sz="0" w:space="0" w:color="auto"/>
          </w:divBdr>
        </w:div>
        <w:div w:id="680162055">
          <w:marLeft w:val="0"/>
          <w:marRight w:val="0"/>
          <w:marTop w:val="0"/>
          <w:marBottom w:val="0"/>
          <w:divBdr>
            <w:top w:val="none" w:sz="0" w:space="0" w:color="auto"/>
            <w:left w:val="none" w:sz="0" w:space="0" w:color="auto"/>
            <w:bottom w:val="none" w:sz="0" w:space="0" w:color="auto"/>
            <w:right w:val="none" w:sz="0" w:space="0" w:color="auto"/>
          </w:divBdr>
          <w:divsChild>
            <w:div w:id="971520712">
              <w:marLeft w:val="0"/>
              <w:marRight w:val="0"/>
              <w:marTop w:val="0"/>
              <w:marBottom w:val="0"/>
              <w:divBdr>
                <w:top w:val="none" w:sz="0" w:space="0" w:color="auto"/>
                <w:left w:val="none" w:sz="0" w:space="0" w:color="auto"/>
                <w:bottom w:val="none" w:sz="0" w:space="0" w:color="auto"/>
                <w:right w:val="none" w:sz="0" w:space="0" w:color="auto"/>
              </w:divBdr>
            </w:div>
            <w:div w:id="1812553222">
              <w:marLeft w:val="0"/>
              <w:marRight w:val="0"/>
              <w:marTop w:val="0"/>
              <w:marBottom w:val="0"/>
              <w:divBdr>
                <w:top w:val="none" w:sz="0" w:space="0" w:color="auto"/>
                <w:left w:val="none" w:sz="0" w:space="0" w:color="auto"/>
                <w:bottom w:val="none" w:sz="0" w:space="0" w:color="auto"/>
                <w:right w:val="none" w:sz="0" w:space="0" w:color="auto"/>
              </w:divBdr>
            </w:div>
            <w:div w:id="1822306128">
              <w:marLeft w:val="0"/>
              <w:marRight w:val="0"/>
              <w:marTop w:val="0"/>
              <w:marBottom w:val="0"/>
              <w:divBdr>
                <w:top w:val="none" w:sz="0" w:space="0" w:color="auto"/>
                <w:left w:val="none" w:sz="0" w:space="0" w:color="auto"/>
                <w:bottom w:val="none" w:sz="0" w:space="0" w:color="auto"/>
                <w:right w:val="none" w:sz="0" w:space="0" w:color="auto"/>
              </w:divBdr>
              <w:divsChild>
                <w:div w:id="126044839">
                  <w:marLeft w:val="0"/>
                  <w:marRight w:val="0"/>
                  <w:marTop w:val="0"/>
                  <w:marBottom w:val="0"/>
                  <w:divBdr>
                    <w:top w:val="none" w:sz="0" w:space="0" w:color="auto"/>
                    <w:left w:val="none" w:sz="0" w:space="0" w:color="auto"/>
                    <w:bottom w:val="none" w:sz="0" w:space="0" w:color="auto"/>
                    <w:right w:val="none" w:sz="0" w:space="0" w:color="auto"/>
                  </w:divBdr>
                </w:div>
                <w:div w:id="212271600">
                  <w:marLeft w:val="0"/>
                  <w:marRight w:val="0"/>
                  <w:marTop w:val="0"/>
                  <w:marBottom w:val="0"/>
                  <w:divBdr>
                    <w:top w:val="none" w:sz="0" w:space="0" w:color="auto"/>
                    <w:left w:val="none" w:sz="0" w:space="0" w:color="auto"/>
                    <w:bottom w:val="none" w:sz="0" w:space="0" w:color="auto"/>
                    <w:right w:val="none" w:sz="0" w:space="0" w:color="auto"/>
                  </w:divBdr>
                </w:div>
                <w:div w:id="437873513">
                  <w:marLeft w:val="0"/>
                  <w:marRight w:val="0"/>
                  <w:marTop w:val="0"/>
                  <w:marBottom w:val="0"/>
                  <w:divBdr>
                    <w:top w:val="none" w:sz="0" w:space="0" w:color="auto"/>
                    <w:left w:val="none" w:sz="0" w:space="0" w:color="auto"/>
                    <w:bottom w:val="none" w:sz="0" w:space="0" w:color="auto"/>
                    <w:right w:val="none" w:sz="0" w:space="0" w:color="auto"/>
                  </w:divBdr>
                </w:div>
                <w:div w:id="1323507297">
                  <w:marLeft w:val="0"/>
                  <w:marRight w:val="0"/>
                  <w:marTop w:val="0"/>
                  <w:marBottom w:val="0"/>
                  <w:divBdr>
                    <w:top w:val="none" w:sz="0" w:space="0" w:color="auto"/>
                    <w:left w:val="none" w:sz="0" w:space="0" w:color="auto"/>
                    <w:bottom w:val="none" w:sz="0" w:space="0" w:color="auto"/>
                    <w:right w:val="none" w:sz="0" w:space="0" w:color="auto"/>
                  </w:divBdr>
                </w:div>
                <w:div w:id="1595162332">
                  <w:marLeft w:val="0"/>
                  <w:marRight w:val="0"/>
                  <w:marTop w:val="0"/>
                  <w:marBottom w:val="0"/>
                  <w:divBdr>
                    <w:top w:val="none" w:sz="0" w:space="0" w:color="auto"/>
                    <w:left w:val="none" w:sz="0" w:space="0" w:color="auto"/>
                    <w:bottom w:val="none" w:sz="0" w:space="0" w:color="auto"/>
                    <w:right w:val="none" w:sz="0" w:space="0" w:color="auto"/>
                  </w:divBdr>
                </w:div>
                <w:div w:id="21206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178">
          <w:marLeft w:val="0"/>
          <w:marRight w:val="0"/>
          <w:marTop w:val="0"/>
          <w:marBottom w:val="0"/>
          <w:divBdr>
            <w:top w:val="none" w:sz="0" w:space="0" w:color="auto"/>
            <w:left w:val="none" w:sz="0" w:space="0" w:color="auto"/>
            <w:bottom w:val="none" w:sz="0" w:space="0" w:color="auto"/>
            <w:right w:val="none" w:sz="0" w:space="0" w:color="auto"/>
          </w:divBdr>
        </w:div>
        <w:div w:id="826093053">
          <w:marLeft w:val="0"/>
          <w:marRight w:val="0"/>
          <w:marTop w:val="0"/>
          <w:marBottom w:val="0"/>
          <w:divBdr>
            <w:top w:val="none" w:sz="0" w:space="0" w:color="auto"/>
            <w:left w:val="none" w:sz="0" w:space="0" w:color="auto"/>
            <w:bottom w:val="none" w:sz="0" w:space="0" w:color="auto"/>
            <w:right w:val="none" w:sz="0" w:space="0" w:color="auto"/>
          </w:divBdr>
        </w:div>
        <w:div w:id="851917019">
          <w:marLeft w:val="0"/>
          <w:marRight w:val="0"/>
          <w:marTop w:val="0"/>
          <w:marBottom w:val="0"/>
          <w:divBdr>
            <w:top w:val="none" w:sz="0" w:space="0" w:color="auto"/>
            <w:left w:val="none" w:sz="0" w:space="0" w:color="auto"/>
            <w:bottom w:val="none" w:sz="0" w:space="0" w:color="auto"/>
            <w:right w:val="none" w:sz="0" w:space="0" w:color="auto"/>
          </w:divBdr>
        </w:div>
        <w:div w:id="963731056">
          <w:marLeft w:val="0"/>
          <w:marRight w:val="0"/>
          <w:marTop w:val="0"/>
          <w:marBottom w:val="0"/>
          <w:divBdr>
            <w:top w:val="none" w:sz="0" w:space="0" w:color="auto"/>
            <w:left w:val="none" w:sz="0" w:space="0" w:color="auto"/>
            <w:bottom w:val="none" w:sz="0" w:space="0" w:color="auto"/>
            <w:right w:val="none" w:sz="0" w:space="0" w:color="auto"/>
          </w:divBdr>
        </w:div>
        <w:div w:id="1088388025">
          <w:marLeft w:val="0"/>
          <w:marRight w:val="0"/>
          <w:marTop w:val="0"/>
          <w:marBottom w:val="0"/>
          <w:divBdr>
            <w:top w:val="none" w:sz="0" w:space="0" w:color="auto"/>
            <w:left w:val="none" w:sz="0" w:space="0" w:color="auto"/>
            <w:bottom w:val="none" w:sz="0" w:space="0" w:color="auto"/>
            <w:right w:val="none" w:sz="0" w:space="0" w:color="auto"/>
          </w:divBdr>
        </w:div>
        <w:div w:id="1164929713">
          <w:marLeft w:val="0"/>
          <w:marRight w:val="0"/>
          <w:marTop w:val="0"/>
          <w:marBottom w:val="0"/>
          <w:divBdr>
            <w:top w:val="none" w:sz="0" w:space="0" w:color="auto"/>
            <w:left w:val="none" w:sz="0" w:space="0" w:color="auto"/>
            <w:bottom w:val="none" w:sz="0" w:space="0" w:color="auto"/>
            <w:right w:val="none" w:sz="0" w:space="0" w:color="auto"/>
          </w:divBdr>
        </w:div>
        <w:div w:id="1278639944">
          <w:marLeft w:val="0"/>
          <w:marRight w:val="0"/>
          <w:marTop w:val="0"/>
          <w:marBottom w:val="0"/>
          <w:divBdr>
            <w:top w:val="none" w:sz="0" w:space="0" w:color="auto"/>
            <w:left w:val="none" w:sz="0" w:space="0" w:color="auto"/>
            <w:bottom w:val="none" w:sz="0" w:space="0" w:color="auto"/>
            <w:right w:val="none" w:sz="0" w:space="0" w:color="auto"/>
          </w:divBdr>
        </w:div>
        <w:div w:id="1296834967">
          <w:marLeft w:val="0"/>
          <w:marRight w:val="0"/>
          <w:marTop w:val="0"/>
          <w:marBottom w:val="0"/>
          <w:divBdr>
            <w:top w:val="none" w:sz="0" w:space="0" w:color="auto"/>
            <w:left w:val="none" w:sz="0" w:space="0" w:color="auto"/>
            <w:bottom w:val="none" w:sz="0" w:space="0" w:color="auto"/>
            <w:right w:val="none" w:sz="0" w:space="0" w:color="auto"/>
          </w:divBdr>
        </w:div>
        <w:div w:id="1451784308">
          <w:marLeft w:val="0"/>
          <w:marRight w:val="0"/>
          <w:marTop w:val="0"/>
          <w:marBottom w:val="0"/>
          <w:divBdr>
            <w:top w:val="none" w:sz="0" w:space="0" w:color="auto"/>
            <w:left w:val="none" w:sz="0" w:space="0" w:color="auto"/>
            <w:bottom w:val="none" w:sz="0" w:space="0" w:color="auto"/>
            <w:right w:val="none" w:sz="0" w:space="0" w:color="auto"/>
          </w:divBdr>
        </w:div>
        <w:div w:id="1511526085">
          <w:marLeft w:val="0"/>
          <w:marRight w:val="0"/>
          <w:marTop w:val="0"/>
          <w:marBottom w:val="0"/>
          <w:divBdr>
            <w:top w:val="none" w:sz="0" w:space="0" w:color="auto"/>
            <w:left w:val="none" w:sz="0" w:space="0" w:color="auto"/>
            <w:bottom w:val="none" w:sz="0" w:space="0" w:color="auto"/>
            <w:right w:val="none" w:sz="0" w:space="0" w:color="auto"/>
          </w:divBdr>
        </w:div>
        <w:div w:id="1569998057">
          <w:marLeft w:val="0"/>
          <w:marRight w:val="0"/>
          <w:marTop w:val="0"/>
          <w:marBottom w:val="0"/>
          <w:divBdr>
            <w:top w:val="none" w:sz="0" w:space="0" w:color="auto"/>
            <w:left w:val="none" w:sz="0" w:space="0" w:color="auto"/>
            <w:bottom w:val="none" w:sz="0" w:space="0" w:color="auto"/>
            <w:right w:val="none" w:sz="0" w:space="0" w:color="auto"/>
          </w:divBdr>
        </w:div>
        <w:div w:id="1585800687">
          <w:marLeft w:val="0"/>
          <w:marRight w:val="0"/>
          <w:marTop w:val="0"/>
          <w:marBottom w:val="0"/>
          <w:divBdr>
            <w:top w:val="none" w:sz="0" w:space="0" w:color="auto"/>
            <w:left w:val="none" w:sz="0" w:space="0" w:color="auto"/>
            <w:bottom w:val="none" w:sz="0" w:space="0" w:color="auto"/>
            <w:right w:val="none" w:sz="0" w:space="0" w:color="auto"/>
          </w:divBdr>
        </w:div>
        <w:div w:id="1693338570">
          <w:marLeft w:val="0"/>
          <w:marRight w:val="0"/>
          <w:marTop w:val="0"/>
          <w:marBottom w:val="0"/>
          <w:divBdr>
            <w:top w:val="none" w:sz="0" w:space="0" w:color="auto"/>
            <w:left w:val="none" w:sz="0" w:space="0" w:color="auto"/>
            <w:bottom w:val="none" w:sz="0" w:space="0" w:color="auto"/>
            <w:right w:val="none" w:sz="0" w:space="0" w:color="auto"/>
          </w:divBdr>
        </w:div>
        <w:div w:id="2073507095">
          <w:marLeft w:val="0"/>
          <w:marRight w:val="0"/>
          <w:marTop w:val="0"/>
          <w:marBottom w:val="0"/>
          <w:divBdr>
            <w:top w:val="none" w:sz="0" w:space="0" w:color="auto"/>
            <w:left w:val="none" w:sz="0" w:space="0" w:color="auto"/>
            <w:bottom w:val="none" w:sz="0" w:space="0" w:color="auto"/>
            <w:right w:val="none" w:sz="0" w:space="0" w:color="auto"/>
          </w:divBdr>
        </w:div>
      </w:divsChild>
    </w:div>
    <w:div w:id="93062176">
      <w:bodyDiv w:val="1"/>
      <w:marLeft w:val="0"/>
      <w:marRight w:val="0"/>
      <w:marTop w:val="0"/>
      <w:marBottom w:val="0"/>
      <w:divBdr>
        <w:top w:val="none" w:sz="0" w:space="0" w:color="auto"/>
        <w:left w:val="none" w:sz="0" w:space="0" w:color="auto"/>
        <w:bottom w:val="none" w:sz="0" w:space="0" w:color="auto"/>
        <w:right w:val="none" w:sz="0" w:space="0" w:color="auto"/>
      </w:divBdr>
      <w:divsChild>
        <w:div w:id="2013798795">
          <w:marLeft w:val="0"/>
          <w:marRight w:val="0"/>
          <w:marTop w:val="0"/>
          <w:marBottom w:val="0"/>
          <w:divBdr>
            <w:top w:val="none" w:sz="0" w:space="0" w:color="auto"/>
            <w:left w:val="none" w:sz="0" w:space="0" w:color="auto"/>
            <w:bottom w:val="none" w:sz="0" w:space="0" w:color="auto"/>
            <w:right w:val="none" w:sz="0" w:space="0" w:color="auto"/>
          </w:divBdr>
          <w:divsChild>
            <w:div w:id="1735006940">
              <w:marLeft w:val="0"/>
              <w:marRight w:val="0"/>
              <w:marTop w:val="0"/>
              <w:marBottom w:val="0"/>
              <w:divBdr>
                <w:top w:val="none" w:sz="0" w:space="0" w:color="auto"/>
                <w:left w:val="none" w:sz="0" w:space="0" w:color="auto"/>
                <w:bottom w:val="none" w:sz="0" w:space="0" w:color="auto"/>
                <w:right w:val="none" w:sz="0" w:space="0" w:color="auto"/>
              </w:divBdr>
              <w:divsChild>
                <w:div w:id="1886215188">
                  <w:marLeft w:val="0"/>
                  <w:marRight w:val="0"/>
                  <w:marTop w:val="0"/>
                  <w:marBottom w:val="0"/>
                  <w:divBdr>
                    <w:top w:val="none" w:sz="0" w:space="0" w:color="auto"/>
                    <w:left w:val="none" w:sz="0" w:space="0" w:color="auto"/>
                    <w:bottom w:val="none" w:sz="0" w:space="0" w:color="auto"/>
                    <w:right w:val="none" w:sz="0" w:space="0" w:color="auto"/>
                  </w:divBdr>
                </w:div>
                <w:div w:id="984503827">
                  <w:marLeft w:val="0"/>
                  <w:marRight w:val="0"/>
                  <w:marTop w:val="0"/>
                  <w:marBottom w:val="0"/>
                  <w:divBdr>
                    <w:top w:val="none" w:sz="0" w:space="0" w:color="auto"/>
                    <w:left w:val="none" w:sz="0" w:space="0" w:color="auto"/>
                    <w:bottom w:val="none" w:sz="0" w:space="0" w:color="auto"/>
                    <w:right w:val="none" w:sz="0" w:space="0" w:color="auto"/>
                  </w:divBdr>
                </w:div>
                <w:div w:id="1341660281">
                  <w:marLeft w:val="0"/>
                  <w:marRight w:val="0"/>
                  <w:marTop w:val="0"/>
                  <w:marBottom w:val="0"/>
                  <w:divBdr>
                    <w:top w:val="none" w:sz="0" w:space="0" w:color="auto"/>
                    <w:left w:val="none" w:sz="0" w:space="0" w:color="auto"/>
                    <w:bottom w:val="none" w:sz="0" w:space="0" w:color="auto"/>
                    <w:right w:val="none" w:sz="0" w:space="0" w:color="auto"/>
                  </w:divBdr>
                  <w:divsChild>
                    <w:div w:id="1192840813">
                      <w:marLeft w:val="0"/>
                      <w:marRight w:val="0"/>
                      <w:marTop w:val="0"/>
                      <w:marBottom w:val="0"/>
                      <w:divBdr>
                        <w:top w:val="none" w:sz="0" w:space="0" w:color="auto"/>
                        <w:left w:val="none" w:sz="0" w:space="0" w:color="auto"/>
                        <w:bottom w:val="none" w:sz="0" w:space="0" w:color="auto"/>
                        <w:right w:val="none" w:sz="0" w:space="0" w:color="auto"/>
                      </w:divBdr>
                      <w:divsChild>
                        <w:div w:id="1049650470">
                          <w:marLeft w:val="0"/>
                          <w:marRight w:val="0"/>
                          <w:marTop w:val="0"/>
                          <w:marBottom w:val="0"/>
                          <w:divBdr>
                            <w:top w:val="none" w:sz="0" w:space="0" w:color="auto"/>
                            <w:left w:val="none" w:sz="0" w:space="0" w:color="auto"/>
                            <w:bottom w:val="none" w:sz="0" w:space="0" w:color="auto"/>
                            <w:right w:val="none" w:sz="0" w:space="0" w:color="auto"/>
                          </w:divBdr>
                          <w:divsChild>
                            <w:div w:id="111704588">
                              <w:marLeft w:val="0"/>
                              <w:marRight w:val="0"/>
                              <w:marTop w:val="0"/>
                              <w:marBottom w:val="0"/>
                              <w:divBdr>
                                <w:top w:val="none" w:sz="0" w:space="0" w:color="auto"/>
                                <w:left w:val="none" w:sz="0" w:space="0" w:color="auto"/>
                                <w:bottom w:val="none" w:sz="0" w:space="0" w:color="auto"/>
                                <w:right w:val="none" w:sz="0" w:space="0" w:color="auto"/>
                              </w:divBdr>
                              <w:divsChild>
                                <w:div w:id="556401912">
                                  <w:marLeft w:val="0"/>
                                  <w:marRight w:val="0"/>
                                  <w:marTop w:val="0"/>
                                  <w:marBottom w:val="0"/>
                                  <w:divBdr>
                                    <w:top w:val="none" w:sz="0" w:space="0" w:color="auto"/>
                                    <w:left w:val="none" w:sz="0" w:space="0" w:color="auto"/>
                                    <w:bottom w:val="none" w:sz="0" w:space="0" w:color="auto"/>
                                    <w:right w:val="none" w:sz="0" w:space="0" w:color="auto"/>
                                  </w:divBdr>
                                  <w:divsChild>
                                    <w:div w:id="1373920508">
                                      <w:marLeft w:val="0"/>
                                      <w:marRight w:val="0"/>
                                      <w:marTop w:val="0"/>
                                      <w:marBottom w:val="0"/>
                                      <w:divBdr>
                                        <w:top w:val="none" w:sz="0" w:space="0" w:color="auto"/>
                                        <w:left w:val="none" w:sz="0" w:space="0" w:color="auto"/>
                                        <w:bottom w:val="none" w:sz="0" w:space="0" w:color="auto"/>
                                        <w:right w:val="none" w:sz="0" w:space="0" w:color="auto"/>
                                      </w:divBdr>
                                    </w:div>
                                    <w:div w:id="1667130966">
                                      <w:marLeft w:val="0"/>
                                      <w:marRight w:val="0"/>
                                      <w:marTop w:val="0"/>
                                      <w:marBottom w:val="0"/>
                                      <w:divBdr>
                                        <w:top w:val="none" w:sz="0" w:space="0" w:color="auto"/>
                                        <w:left w:val="none" w:sz="0" w:space="0" w:color="auto"/>
                                        <w:bottom w:val="none" w:sz="0" w:space="0" w:color="auto"/>
                                        <w:right w:val="none" w:sz="0" w:space="0" w:color="auto"/>
                                      </w:divBdr>
                                    </w:div>
                                    <w:div w:id="808322500">
                                      <w:marLeft w:val="0"/>
                                      <w:marRight w:val="0"/>
                                      <w:marTop w:val="0"/>
                                      <w:marBottom w:val="0"/>
                                      <w:divBdr>
                                        <w:top w:val="none" w:sz="0" w:space="0" w:color="auto"/>
                                        <w:left w:val="none" w:sz="0" w:space="0" w:color="auto"/>
                                        <w:bottom w:val="none" w:sz="0" w:space="0" w:color="auto"/>
                                        <w:right w:val="none" w:sz="0" w:space="0" w:color="auto"/>
                                      </w:divBdr>
                                      <w:divsChild>
                                        <w:div w:id="226186994">
                                          <w:marLeft w:val="0"/>
                                          <w:marRight w:val="0"/>
                                          <w:marTop w:val="0"/>
                                          <w:marBottom w:val="0"/>
                                          <w:divBdr>
                                            <w:top w:val="none" w:sz="0" w:space="0" w:color="auto"/>
                                            <w:left w:val="none" w:sz="0" w:space="0" w:color="auto"/>
                                            <w:bottom w:val="none" w:sz="0" w:space="0" w:color="auto"/>
                                            <w:right w:val="none" w:sz="0" w:space="0" w:color="auto"/>
                                          </w:divBdr>
                                        </w:div>
                                      </w:divsChild>
                                    </w:div>
                                    <w:div w:id="1313949585">
                                      <w:marLeft w:val="0"/>
                                      <w:marRight w:val="0"/>
                                      <w:marTop w:val="0"/>
                                      <w:marBottom w:val="0"/>
                                      <w:divBdr>
                                        <w:top w:val="none" w:sz="0" w:space="0" w:color="auto"/>
                                        <w:left w:val="none" w:sz="0" w:space="0" w:color="auto"/>
                                        <w:bottom w:val="none" w:sz="0" w:space="0" w:color="auto"/>
                                        <w:right w:val="none" w:sz="0" w:space="0" w:color="auto"/>
                                      </w:divBdr>
                                    </w:div>
                                    <w:div w:id="726228294">
                                      <w:marLeft w:val="0"/>
                                      <w:marRight w:val="0"/>
                                      <w:marTop w:val="0"/>
                                      <w:marBottom w:val="0"/>
                                      <w:divBdr>
                                        <w:top w:val="none" w:sz="0" w:space="0" w:color="auto"/>
                                        <w:left w:val="none" w:sz="0" w:space="0" w:color="auto"/>
                                        <w:bottom w:val="none" w:sz="0" w:space="0" w:color="auto"/>
                                        <w:right w:val="none" w:sz="0" w:space="0" w:color="auto"/>
                                      </w:divBdr>
                                    </w:div>
                                    <w:div w:id="184514786">
                                      <w:marLeft w:val="0"/>
                                      <w:marRight w:val="0"/>
                                      <w:marTop w:val="0"/>
                                      <w:marBottom w:val="0"/>
                                      <w:divBdr>
                                        <w:top w:val="none" w:sz="0" w:space="0" w:color="auto"/>
                                        <w:left w:val="none" w:sz="0" w:space="0" w:color="auto"/>
                                        <w:bottom w:val="none" w:sz="0" w:space="0" w:color="auto"/>
                                        <w:right w:val="none" w:sz="0" w:space="0" w:color="auto"/>
                                      </w:divBdr>
                                    </w:div>
                                    <w:div w:id="1659766681">
                                      <w:marLeft w:val="0"/>
                                      <w:marRight w:val="0"/>
                                      <w:marTop w:val="0"/>
                                      <w:marBottom w:val="0"/>
                                      <w:divBdr>
                                        <w:top w:val="none" w:sz="0" w:space="0" w:color="auto"/>
                                        <w:left w:val="none" w:sz="0" w:space="0" w:color="auto"/>
                                        <w:bottom w:val="none" w:sz="0" w:space="0" w:color="auto"/>
                                        <w:right w:val="none" w:sz="0" w:space="0" w:color="auto"/>
                                      </w:divBdr>
                                    </w:div>
                                    <w:div w:id="1489903379">
                                      <w:marLeft w:val="0"/>
                                      <w:marRight w:val="0"/>
                                      <w:marTop w:val="0"/>
                                      <w:marBottom w:val="0"/>
                                      <w:divBdr>
                                        <w:top w:val="none" w:sz="0" w:space="0" w:color="auto"/>
                                        <w:left w:val="none" w:sz="0" w:space="0" w:color="auto"/>
                                        <w:bottom w:val="none" w:sz="0" w:space="0" w:color="auto"/>
                                        <w:right w:val="none" w:sz="0" w:space="0" w:color="auto"/>
                                      </w:divBdr>
                                    </w:div>
                                    <w:div w:id="1229267910">
                                      <w:marLeft w:val="0"/>
                                      <w:marRight w:val="0"/>
                                      <w:marTop w:val="0"/>
                                      <w:marBottom w:val="0"/>
                                      <w:divBdr>
                                        <w:top w:val="none" w:sz="0" w:space="0" w:color="auto"/>
                                        <w:left w:val="none" w:sz="0" w:space="0" w:color="auto"/>
                                        <w:bottom w:val="none" w:sz="0" w:space="0" w:color="auto"/>
                                        <w:right w:val="none" w:sz="0" w:space="0" w:color="auto"/>
                                      </w:divBdr>
                                    </w:div>
                                    <w:div w:id="1324703665">
                                      <w:marLeft w:val="0"/>
                                      <w:marRight w:val="0"/>
                                      <w:marTop w:val="0"/>
                                      <w:marBottom w:val="0"/>
                                      <w:divBdr>
                                        <w:top w:val="none" w:sz="0" w:space="0" w:color="auto"/>
                                        <w:left w:val="none" w:sz="0" w:space="0" w:color="auto"/>
                                        <w:bottom w:val="none" w:sz="0" w:space="0" w:color="auto"/>
                                        <w:right w:val="none" w:sz="0" w:space="0" w:color="auto"/>
                                      </w:divBdr>
                                    </w:div>
                                    <w:div w:id="1970627418">
                                      <w:marLeft w:val="0"/>
                                      <w:marRight w:val="0"/>
                                      <w:marTop w:val="0"/>
                                      <w:marBottom w:val="0"/>
                                      <w:divBdr>
                                        <w:top w:val="none" w:sz="0" w:space="0" w:color="auto"/>
                                        <w:left w:val="none" w:sz="0" w:space="0" w:color="auto"/>
                                        <w:bottom w:val="none" w:sz="0" w:space="0" w:color="auto"/>
                                        <w:right w:val="none" w:sz="0" w:space="0" w:color="auto"/>
                                      </w:divBdr>
                                    </w:div>
                                    <w:div w:id="1030186979">
                                      <w:marLeft w:val="0"/>
                                      <w:marRight w:val="0"/>
                                      <w:marTop w:val="0"/>
                                      <w:marBottom w:val="0"/>
                                      <w:divBdr>
                                        <w:top w:val="none" w:sz="0" w:space="0" w:color="auto"/>
                                        <w:left w:val="none" w:sz="0" w:space="0" w:color="auto"/>
                                        <w:bottom w:val="none" w:sz="0" w:space="0" w:color="auto"/>
                                        <w:right w:val="none" w:sz="0" w:space="0" w:color="auto"/>
                                      </w:divBdr>
                                    </w:div>
                                    <w:div w:id="1390151501">
                                      <w:marLeft w:val="0"/>
                                      <w:marRight w:val="0"/>
                                      <w:marTop w:val="0"/>
                                      <w:marBottom w:val="0"/>
                                      <w:divBdr>
                                        <w:top w:val="none" w:sz="0" w:space="0" w:color="auto"/>
                                        <w:left w:val="none" w:sz="0" w:space="0" w:color="auto"/>
                                        <w:bottom w:val="none" w:sz="0" w:space="0" w:color="auto"/>
                                        <w:right w:val="none" w:sz="0" w:space="0" w:color="auto"/>
                                      </w:divBdr>
                                    </w:div>
                                    <w:div w:id="91560604">
                                      <w:marLeft w:val="0"/>
                                      <w:marRight w:val="0"/>
                                      <w:marTop w:val="0"/>
                                      <w:marBottom w:val="0"/>
                                      <w:divBdr>
                                        <w:top w:val="none" w:sz="0" w:space="0" w:color="auto"/>
                                        <w:left w:val="none" w:sz="0" w:space="0" w:color="auto"/>
                                        <w:bottom w:val="none" w:sz="0" w:space="0" w:color="auto"/>
                                        <w:right w:val="none" w:sz="0" w:space="0" w:color="auto"/>
                                      </w:divBdr>
                                    </w:div>
                                    <w:div w:id="800000011">
                                      <w:marLeft w:val="0"/>
                                      <w:marRight w:val="0"/>
                                      <w:marTop w:val="0"/>
                                      <w:marBottom w:val="0"/>
                                      <w:divBdr>
                                        <w:top w:val="none" w:sz="0" w:space="0" w:color="auto"/>
                                        <w:left w:val="none" w:sz="0" w:space="0" w:color="auto"/>
                                        <w:bottom w:val="none" w:sz="0" w:space="0" w:color="auto"/>
                                        <w:right w:val="none" w:sz="0" w:space="0" w:color="auto"/>
                                      </w:divBdr>
                                    </w:div>
                                    <w:div w:id="1232496684">
                                      <w:marLeft w:val="0"/>
                                      <w:marRight w:val="0"/>
                                      <w:marTop w:val="0"/>
                                      <w:marBottom w:val="0"/>
                                      <w:divBdr>
                                        <w:top w:val="none" w:sz="0" w:space="0" w:color="auto"/>
                                        <w:left w:val="none" w:sz="0" w:space="0" w:color="auto"/>
                                        <w:bottom w:val="none" w:sz="0" w:space="0" w:color="auto"/>
                                        <w:right w:val="none" w:sz="0" w:space="0" w:color="auto"/>
                                      </w:divBdr>
                                    </w:div>
                                    <w:div w:id="1058239820">
                                      <w:marLeft w:val="0"/>
                                      <w:marRight w:val="0"/>
                                      <w:marTop w:val="0"/>
                                      <w:marBottom w:val="0"/>
                                      <w:divBdr>
                                        <w:top w:val="none" w:sz="0" w:space="0" w:color="auto"/>
                                        <w:left w:val="none" w:sz="0" w:space="0" w:color="auto"/>
                                        <w:bottom w:val="none" w:sz="0" w:space="0" w:color="auto"/>
                                        <w:right w:val="none" w:sz="0" w:space="0" w:color="auto"/>
                                      </w:divBdr>
                                    </w:div>
                                    <w:div w:id="65341605">
                                      <w:marLeft w:val="0"/>
                                      <w:marRight w:val="0"/>
                                      <w:marTop w:val="0"/>
                                      <w:marBottom w:val="0"/>
                                      <w:divBdr>
                                        <w:top w:val="none" w:sz="0" w:space="0" w:color="auto"/>
                                        <w:left w:val="none" w:sz="0" w:space="0" w:color="auto"/>
                                        <w:bottom w:val="none" w:sz="0" w:space="0" w:color="auto"/>
                                        <w:right w:val="none" w:sz="0" w:space="0" w:color="auto"/>
                                      </w:divBdr>
                                    </w:div>
                                    <w:div w:id="550848051">
                                      <w:marLeft w:val="0"/>
                                      <w:marRight w:val="0"/>
                                      <w:marTop w:val="0"/>
                                      <w:marBottom w:val="0"/>
                                      <w:divBdr>
                                        <w:top w:val="none" w:sz="0" w:space="0" w:color="auto"/>
                                        <w:left w:val="none" w:sz="0" w:space="0" w:color="auto"/>
                                        <w:bottom w:val="none" w:sz="0" w:space="0" w:color="auto"/>
                                        <w:right w:val="none" w:sz="0" w:space="0" w:color="auto"/>
                                      </w:divBdr>
                                    </w:div>
                                    <w:div w:id="764617884">
                                      <w:marLeft w:val="0"/>
                                      <w:marRight w:val="0"/>
                                      <w:marTop w:val="0"/>
                                      <w:marBottom w:val="0"/>
                                      <w:divBdr>
                                        <w:top w:val="none" w:sz="0" w:space="0" w:color="auto"/>
                                        <w:left w:val="none" w:sz="0" w:space="0" w:color="auto"/>
                                        <w:bottom w:val="none" w:sz="0" w:space="0" w:color="auto"/>
                                        <w:right w:val="none" w:sz="0" w:space="0" w:color="auto"/>
                                      </w:divBdr>
                                    </w:div>
                                    <w:div w:id="1582829286">
                                      <w:marLeft w:val="0"/>
                                      <w:marRight w:val="0"/>
                                      <w:marTop w:val="0"/>
                                      <w:marBottom w:val="0"/>
                                      <w:divBdr>
                                        <w:top w:val="none" w:sz="0" w:space="0" w:color="auto"/>
                                        <w:left w:val="none" w:sz="0" w:space="0" w:color="auto"/>
                                        <w:bottom w:val="none" w:sz="0" w:space="0" w:color="auto"/>
                                        <w:right w:val="none" w:sz="0" w:space="0" w:color="auto"/>
                                      </w:divBdr>
                                    </w:div>
                                    <w:div w:id="661129084">
                                      <w:marLeft w:val="0"/>
                                      <w:marRight w:val="0"/>
                                      <w:marTop w:val="0"/>
                                      <w:marBottom w:val="0"/>
                                      <w:divBdr>
                                        <w:top w:val="none" w:sz="0" w:space="0" w:color="auto"/>
                                        <w:left w:val="none" w:sz="0" w:space="0" w:color="auto"/>
                                        <w:bottom w:val="none" w:sz="0" w:space="0" w:color="auto"/>
                                        <w:right w:val="none" w:sz="0" w:space="0" w:color="auto"/>
                                      </w:divBdr>
                                    </w:div>
                                    <w:div w:id="1969628036">
                                      <w:marLeft w:val="0"/>
                                      <w:marRight w:val="0"/>
                                      <w:marTop w:val="0"/>
                                      <w:marBottom w:val="0"/>
                                      <w:divBdr>
                                        <w:top w:val="none" w:sz="0" w:space="0" w:color="auto"/>
                                        <w:left w:val="none" w:sz="0" w:space="0" w:color="auto"/>
                                        <w:bottom w:val="none" w:sz="0" w:space="0" w:color="auto"/>
                                        <w:right w:val="none" w:sz="0" w:space="0" w:color="auto"/>
                                      </w:divBdr>
                                    </w:div>
                                    <w:div w:id="879509001">
                                      <w:marLeft w:val="0"/>
                                      <w:marRight w:val="0"/>
                                      <w:marTop w:val="0"/>
                                      <w:marBottom w:val="0"/>
                                      <w:divBdr>
                                        <w:top w:val="none" w:sz="0" w:space="0" w:color="auto"/>
                                        <w:left w:val="none" w:sz="0" w:space="0" w:color="auto"/>
                                        <w:bottom w:val="none" w:sz="0" w:space="0" w:color="auto"/>
                                        <w:right w:val="none" w:sz="0" w:space="0" w:color="auto"/>
                                      </w:divBdr>
                                    </w:div>
                                    <w:div w:id="239680307">
                                      <w:marLeft w:val="0"/>
                                      <w:marRight w:val="0"/>
                                      <w:marTop w:val="0"/>
                                      <w:marBottom w:val="0"/>
                                      <w:divBdr>
                                        <w:top w:val="none" w:sz="0" w:space="0" w:color="auto"/>
                                        <w:left w:val="none" w:sz="0" w:space="0" w:color="auto"/>
                                        <w:bottom w:val="none" w:sz="0" w:space="0" w:color="auto"/>
                                        <w:right w:val="none" w:sz="0" w:space="0" w:color="auto"/>
                                      </w:divBdr>
                                    </w:div>
                                    <w:div w:id="1847209286">
                                      <w:marLeft w:val="0"/>
                                      <w:marRight w:val="0"/>
                                      <w:marTop w:val="0"/>
                                      <w:marBottom w:val="0"/>
                                      <w:divBdr>
                                        <w:top w:val="none" w:sz="0" w:space="0" w:color="auto"/>
                                        <w:left w:val="none" w:sz="0" w:space="0" w:color="auto"/>
                                        <w:bottom w:val="none" w:sz="0" w:space="0" w:color="auto"/>
                                        <w:right w:val="none" w:sz="0" w:space="0" w:color="auto"/>
                                      </w:divBdr>
                                    </w:div>
                                    <w:div w:id="146479550">
                                      <w:marLeft w:val="0"/>
                                      <w:marRight w:val="0"/>
                                      <w:marTop w:val="0"/>
                                      <w:marBottom w:val="0"/>
                                      <w:divBdr>
                                        <w:top w:val="none" w:sz="0" w:space="0" w:color="auto"/>
                                        <w:left w:val="none" w:sz="0" w:space="0" w:color="auto"/>
                                        <w:bottom w:val="none" w:sz="0" w:space="0" w:color="auto"/>
                                        <w:right w:val="none" w:sz="0" w:space="0" w:color="auto"/>
                                      </w:divBdr>
                                    </w:div>
                                    <w:div w:id="699550868">
                                      <w:marLeft w:val="0"/>
                                      <w:marRight w:val="0"/>
                                      <w:marTop w:val="0"/>
                                      <w:marBottom w:val="0"/>
                                      <w:divBdr>
                                        <w:top w:val="none" w:sz="0" w:space="0" w:color="auto"/>
                                        <w:left w:val="none" w:sz="0" w:space="0" w:color="auto"/>
                                        <w:bottom w:val="none" w:sz="0" w:space="0" w:color="auto"/>
                                        <w:right w:val="none" w:sz="0" w:space="0" w:color="auto"/>
                                      </w:divBdr>
                                    </w:div>
                                    <w:div w:id="1118183189">
                                      <w:marLeft w:val="0"/>
                                      <w:marRight w:val="0"/>
                                      <w:marTop w:val="0"/>
                                      <w:marBottom w:val="0"/>
                                      <w:divBdr>
                                        <w:top w:val="none" w:sz="0" w:space="0" w:color="auto"/>
                                        <w:left w:val="none" w:sz="0" w:space="0" w:color="auto"/>
                                        <w:bottom w:val="none" w:sz="0" w:space="0" w:color="auto"/>
                                        <w:right w:val="none" w:sz="0" w:space="0" w:color="auto"/>
                                      </w:divBdr>
                                    </w:div>
                                    <w:div w:id="263390508">
                                      <w:marLeft w:val="0"/>
                                      <w:marRight w:val="0"/>
                                      <w:marTop w:val="0"/>
                                      <w:marBottom w:val="0"/>
                                      <w:divBdr>
                                        <w:top w:val="none" w:sz="0" w:space="0" w:color="auto"/>
                                        <w:left w:val="none" w:sz="0" w:space="0" w:color="auto"/>
                                        <w:bottom w:val="none" w:sz="0" w:space="0" w:color="auto"/>
                                        <w:right w:val="none" w:sz="0" w:space="0" w:color="auto"/>
                                      </w:divBdr>
                                    </w:div>
                                    <w:div w:id="103577117">
                                      <w:marLeft w:val="0"/>
                                      <w:marRight w:val="0"/>
                                      <w:marTop w:val="0"/>
                                      <w:marBottom w:val="0"/>
                                      <w:divBdr>
                                        <w:top w:val="none" w:sz="0" w:space="0" w:color="auto"/>
                                        <w:left w:val="none" w:sz="0" w:space="0" w:color="auto"/>
                                        <w:bottom w:val="none" w:sz="0" w:space="0" w:color="auto"/>
                                        <w:right w:val="none" w:sz="0" w:space="0" w:color="auto"/>
                                      </w:divBdr>
                                    </w:div>
                                    <w:div w:id="52047339">
                                      <w:marLeft w:val="0"/>
                                      <w:marRight w:val="0"/>
                                      <w:marTop w:val="0"/>
                                      <w:marBottom w:val="0"/>
                                      <w:divBdr>
                                        <w:top w:val="none" w:sz="0" w:space="0" w:color="auto"/>
                                        <w:left w:val="none" w:sz="0" w:space="0" w:color="auto"/>
                                        <w:bottom w:val="none" w:sz="0" w:space="0" w:color="auto"/>
                                        <w:right w:val="none" w:sz="0" w:space="0" w:color="auto"/>
                                      </w:divBdr>
                                    </w:div>
                                    <w:div w:id="1409039386">
                                      <w:marLeft w:val="0"/>
                                      <w:marRight w:val="0"/>
                                      <w:marTop w:val="0"/>
                                      <w:marBottom w:val="0"/>
                                      <w:divBdr>
                                        <w:top w:val="none" w:sz="0" w:space="0" w:color="auto"/>
                                        <w:left w:val="none" w:sz="0" w:space="0" w:color="auto"/>
                                        <w:bottom w:val="none" w:sz="0" w:space="0" w:color="auto"/>
                                        <w:right w:val="none" w:sz="0" w:space="0" w:color="auto"/>
                                      </w:divBdr>
                                    </w:div>
                                    <w:div w:id="743182862">
                                      <w:marLeft w:val="0"/>
                                      <w:marRight w:val="0"/>
                                      <w:marTop w:val="0"/>
                                      <w:marBottom w:val="0"/>
                                      <w:divBdr>
                                        <w:top w:val="none" w:sz="0" w:space="0" w:color="auto"/>
                                        <w:left w:val="none" w:sz="0" w:space="0" w:color="auto"/>
                                        <w:bottom w:val="none" w:sz="0" w:space="0" w:color="auto"/>
                                        <w:right w:val="none" w:sz="0" w:space="0" w:color="auto"/>
                                      </w:divBdr>
                                    </w:div>
                                    <w:div w:id="1903178409">
                                      <w:marLeft w:val="0"/>
                                      <w:marRight w:val="0"/>
                                      <w:marTop w:val="0"/>
                                      <w:marBottom w:val="0"/>
                                      <w:divBdr>
                                        <w:top w:val="none" w:sz="0" w:space="0" w:color="auto"/>
                                        <w:left w:val="none" w:sz="0" w:space="0" w:color="auto"/>
                                        <w:bottom w:val="none" w:sz="0" w:space="0" w:color="auto"/>
                                        <w:right w:val="none" w:sz="0" w:space="0" w:color="auto"/>
                                      </w:divBdr>
                                    </w:div>
                                    <w:div w:id="1368027919">
                                      <w:marLeft w:val="0"/>
                                      <w:marRight w:val="0"/>
                                      <w:marTop w:val="0"/>
                                      <w:marBottom w:val="0"/>
                                      <w:divBdr>
                                        <w:top w:val="none" w:sz="0" w:space="0" w:color="auto"/>
                                        <w:left w:val="none" w:sz="0" w:space="0" w:color="auto"/>
                                        <w:bottom w:val="none" w:sz="0" w:space="0" w:color="auto"/>
                                        <w:right w:val="none" w:sz="0" w:space="0" w:color="auto"/>
                                      </w:divBdr>
                                    </w:div>
                                    <w:div w:id="1770153739">
                                      <w:marLeft w:val="0"/>
                                      <w:marRight w:val="0"/>
                                      <w:marTop w:val="0"/>
                                      <w:marBottom w:val="0"/>
                                      <w:divBdr>
                                        <w:top w:val="none" w:sz="0" w:space="0" w:color="auto"/>
                                        <w:left w:val="none" w:sz="0" w:space="0" w:color="auto"/>
                                        <w:bottom w:val="none" w:sz="0" w:space="0" w:color="auto"/>
                                        <w:right w:val="none" w:sz="0" w:space="0" w:color="auto"/>
                                      </w:divBdr>
                                    </w:div>
                                    <w:div w:id="1084883532">
                                      <w:marLeft w:val="0"/>
                                      <w:marRight w:val="0"/>
                                      <w:marTop w:val="0"/>
                                      <w:marBottom w:val="0"/>
                                      <w:divBdr>
                                        <w:top w:val="none" w:sz="0" w:space="0" w:color="auto"/>
                                        <w:left w:val="none" w:sz="0" w:space="0" w:color="auto"/>
                                        <w:bottom w:val="none" w:sz="0" w:space="0" w:color="auto"/>
                                        <w:right w:val="none" w:sz="0" w:space="0" w:color="auto"/>
                                      </w:divBdr>
                                    </w:div>
                                    <w:div w:id="1966156249">
                                      <w:marLeft w:val="0"/>
                                      <w:marRight w:val="0"/>
                                      <w:marTop w:val="0"/>
                                      <w:marBottom w:val="0"/>
                                      <w:divBdr>
                                        <w:top w:val="none" w:sz="0" w:space="0" w:color="auto"/>
                                        <w:left w:val="none" w:sz="0" w:space="0" w:color="auto"/>
                                        <w:bottom w:val="none" w:sz="0" w:space="0" w:color="auto"/>
                                        <w:right w:val="none" w:sz="0" w:space="0" w:color="auto"/>
                                      </w:divBdr>
                                    </w:div>
                                    <w:div w:id="2120031366">
                                      <w:marLeft w:val="0"/>
                                      <w:marRight w:val="0"/>
                                      <w:marTop w:val="0"/>
                                      <w:marBottom w:val="0"/>
                                      <w:divBdr>
                                        <w:top w:val="none" w:sz="0" w:space="0" w:color="auto"/>
                                        <w:left w:val="none" w:sz="0" w:space="0" w:color="auto"/>
                                        <w:bottom w:val="none" w:sz="0" w:space="0" w:color="auto"/>
                                        <w:right w:val="none" w:sz="0" w:space="0" w:color="auto"/>
                                      </w:divBdr>
                                    </w:div>
                                    <w:div w:id="1470592937">
                                      <w:marLeft w:val="0"/>
                                      <w:marRight w:val="0"/>
                                      <w:marTop w:val="0"/>
                                      <w:marBottom w:val="0"/>
                                      <w:divBdr>
                                        <w:top w:val="none" w:sz="0" w:space="0" w:color="auto"/>
                                        <w:left w:val="none" w:sz="0" w:space="0" w:color="auto"/>
                                        <w:bottom w:val="none" w:sz="0" w:space="0" w:color="auto"/>
                                        <w:right w:val="none" w:sz="0" w:space="0" w:color="auto"/>
                                      </w:divBdr>
                                    </w:div>
                                    <w:div w:id="1323191713">
                                      <w:marLeft w:val="0"/>
                                      <w:marRight w:val="0"/>
                                      <w:marTop w:val="0"/>
                                      <w:marBottom w:val="0"/>
                                      <w:divBdr>
                                        <w:top w:val="none" w:sz="0" w:space="0" w:color="auto"/>
                                        <w:left w:val="none" w:sz="0" w:space="0" w:color="auto"/>
                                        <w:bottom w:val="none" w:sz="0" w:space="0" w:color="auto"/>
                                        <w:right w:val="none" w:sz="0" w:space="0" w:color="auto"/>
                                      </w:divBdr>
                                    </w:div>
                                    <w:div w:id="161362351">
                                      <w:marLeft w:val="0"/>
                                      <w:marRight w:val="0"/>
                                      <w:marTop w:val="0"/>
                                      <w:marBottom w:val="0"/>
                                      <w:divBdr>
                                        <w:top w:val="none" w:sz="0" w:space="0" w:color="auto"/>
                                        <w:left w:val="none" w:sz="0" w:space="0" w:color="auto"/>
                                        <w:bottom w:val="none" w:sz="0" w:space="0" w:color="auto"/>
                                        <w:right w:val="none" w:sz="0" w:space="0" w:color="auto"/>
                                      </w:divBdr>
                                    </w:div>
                                    <w:div w:id="1777022937">
                                      <w:marLeft w:val="0"/>
                                      <w:marRight w:val="0"/>
                                      <w:marTop w:val="0"/>
                                      <w:marBottom w:val="0"/>
                                      <w:divBdr>
                                        <w:top w:val="none" w:sz="0" w:space="0" w:color="auto"/>
                                        <w:left w:val="none" w:sz="0" w:space="0" w:color="auto"/>
                                        <w:bottom w:val="none" w:sz="0" w:space="0" w:color="auto"/>
                                        <w:right w:val="none" w:sz="0" w:space="0" w:color="auto"/>
                                      </w:divBdr>
                                    </w:div>
                                    <w:div w:id="930354405">
                                      <w:marLeft w:val="0"/>
                                      <w:marRight w:val="0"/>
                                      <w:marTop w:val="0"/>
                                      <w:marBottom w:val="0"/>
                                      <w:divBdr>
                                        <w:top w:val="none" w:sz="0" w:space="0" w:color="auto"/>
                                        <w:left w:val="none" w:sz="0" w:space="0" w:color="auto"/>
                                        <w:bottom w:val="none" w:sz="0" w:space="0" w:color="auto"/>
                                        <w:right w:val="none" w:sz="0" w:space="0" w:color="auto"/>
                                      </w:divBdr>
                                    </w:div>
                                    <w:div w:id="860051225">
                                      <w:marLeft w:val="0"/>
                                      <w:marRight w:val="0"/>
                                      <w:marTop w:val="0"/>
                                      <w:marBottom w:val="0"/>
                                      <w:divBdr>
                                        <w:top w:val="none" w:sz="0" w:space="0" w:color="auto"/>
                                        <w:left w:val="none" w:sz="0" w:space="0" w:color="auto"/>
                                        <w:bottom w:val="none" w:sz="0" w:space="0" w:color="auto"/>
                                        <w:right w:val="none" w:sz="0" w:space="0" w:color="auto"/>
                                      </w:divBdr>
                                    </w:div>
                                    <w:div w:id="1860118415">
                                      <w:marLeft w:val="0"/>
                                      <w:marRight w:val="0"/>
                                      <w:marTop w:val="0"/>
                                      <w:marBottom w:val="0"/>
                                      <w:divBdr>
                                        <w:top w:val="none" w:sz="0" w:space="0" w:color="auto"/>
                                        <w:left w:val="none" w:sz="0" w:space="0" w:color="auto"/>
                                        <w:bottom w:val="none" w:sz="0" w:space="0" w:color="auto"/>
                                        <w:right w:val="none" w:sz="0" w:space="0" w:color="auto"/>
                                      </w:divBdr>
                                      <w:divsChild>
                                        <w:div w:id="471102651">
                                          <w:marLeft w:val="0"/>
                                          <w:marRight w:val="0"/>
                                          <w:marTop w:val="0"/>
                                          <w:marBottom w:val="0"/>
                                          <w:divBdr>
                                            <w:top w:val="none" w:sz="0" w:space="0" w:color="auto"/>
                                            <w:left w:val="none" w:sz="0" w:space="0" w:color="auto"/>
                                            <w:bottom w:val="none" w:sz="0" w:space="0" w:color="auto"/>
                                            <w:right w:val="none" w:sz="0" w:space="0" w:color="auto"/>
                                          </w:divBdr>
                                        </w:div>
                                        <w:div w:id="1316566502">
                                          <w:marLeft w:val="0"/>
                                          <w:marRight w:val="0"/>
                                          <w:marTop w:val="0"/>
                                          <w:marBottom w:val="0"/>
                                          <w:divBdr>
                                            <w:top w:val="none" w:sz="0" w:space="0" w:color="auto"/>
                                            <w:left w:val="none" w:sz="0" w:space="0" w:color="auto"/>
                                            <w:bottom w:val="none" w:sz="0" w:space="0" w:color="auto"/>
                                            <w:right w:val="none" w:sz="0" w:space="0" w:color="auto"/>
                                          </w:divBdr>
                                        </w:div>
                                        <w:div w:id="1548103662">
                                          <w:marLeft w:val="0"/>
                                          <w:marRight w:val="0"/>
                                          <w:marTop w:val="0"/>
                                          <w:marBottom w:val="0"/>
                                          <w:divBdr>
                                            <w:top w:val="none" w:sz="0" w:space="0" w:color="auto"/>
                                            <w:left w:val="none" w:sz="0" w:space="0" w:color="auto"/>
                                            <w:bottom w:val="none" w:sz="0" w:space="0" w:color="auto"/>
                                            <w:right w:val="none" w:sz="0" w:space="0" w:color="auto"/>
                                          </w:divBdr>
                                        </w:div>
                                        <w:div w:id="1999529071">
                                          <w:marLeft w:val="0"/>
                                          <w:marRight w:val="0"/>
                                          <w:marTop w:val="0"/>
                                          <w:marBottom w:val="0"/>
                                          <w:divBdr>
                                            <w:top w:val="none" w:sz="0" w:space="0" w:color="auto"/>
                                            <w:left w:val="none" w:sz="0" w:space="0" w:color="auto"/>
                                            <w:bottom w:val="none" w:sz="0" w:space="0" w:color="auto"/>
                                            <w:right w:val="none" w:sz="0" w:space="0" w:color="auto"/>
                                          </w:divBdr>
                                        </w:div>
                                        <w:div w:id="735591755">
                                          <w:marLeft w:val="0"/>
                                          <w:marRight w:val="0"/>
                                          <w:marTop w:val="0"/>
                                          <w:marBottom w:val="0"/>
                                          <w:divBdr>
                                            <w:top w:val="none" w:sz="0" w:space="0" w:color="auto"/>
                                            <w:left w:val="none" w:sz="0" w:space="0" w:color="auto"/>
                                            <w:bottom w:val="none" w:sz="0" w:space="0" w:color="auto"/>
                                            <w:right w:val="none" w:sz="0" w:space="0" w:color="auto"/>
                                          </w:divBdr>
                                        </w:div>
                                        <w:div w:id="1860776492">
                                          <w:marLeft w:val="0"/>
                                          <w:marRight w:val="0"/>
                                          <w:marTop w:val="0"/>
                                          <w:marBottom w:val="0"/>
                                          <w:divBdr>
                                            <w:top w:val="none" w:sz="0" w:space="0" w:color="auto"/>
                                            <w:left w:val="none" w:sz="0" w:space="0" w:color="auto"/>
                                            <w:bottom w:val="none" w:sz="0" w:space="0" w:color="auto"/>
                                            <w:right w:val="none" w:sz="0" w:space="0" w:color="auto"/>
                                          </w:divBdr>
                                        </w:div>
                                        <w:div w:id="1269236685">
                                          <w:marLeft w:val="0"/>
                                          <w:marRight w:val="0"/>
                                          <w:marTop w:val="0"/>
                                          <w:marBottom w:val="0"/>
                                          <w:divBdr>
                                            <w:top w:val="none" w:sz="0" w:space="0" w:color="auto"/>
                                            <w:left w:val="none" w:sz="0" w:space="0" w:color="auto"/>
                                            <w:bottom w:val="none" w:sz="0" w:space="0" w:color="auto"/>
                                            <w:right w:val="none" w:sz="0" w:space="0" w:color="auto"/>
                                          </w:divBdr>
                                        </w:div>
                                        <w:div w:id="715009627">
                                          <w:marLeft w:val="0"/>
                                          <w:marRight w:val="0"/>
                                          <w:marTop w:val="0"/>
                                          <w:marBottom w:val="0"/>
                                          <w:divBdr>
                                            <w:top w:val="none" w:sz="0" w:space="0" w:color="auto"/>
                                            <w:left w:val="none" w:sz="0" w:space="0" w:color="auto"/>
                                            <w:bottom w:val="none" w:sz="0" w:space="0" w:color="auto"/>
                                            <w:right w:val="none" w:sz="0" w:space="0" w:color="auto"/>
                                          </w:divBdr>
                                        </w:div>
                                        <w:div w:id="1678800824">
                                          <w:marLeft w:val="0"/>
                                          <w:marRight w:val="0"/>
                                          <w:marTop w:val="0"/>
                                          <w:marBottom w:val="0"/>
                                          <w:divBdr>
                                            <w:top w:val="none" w:sz="0" w:space="0" w:color="auto"/>
                                            <w:left w:val="none" w:sz="0" w:space="0" w:color="auto"/>
                                            <w:bottom w:val="none" w:sz="0" w:space="0" w:color="auto"/>
                                            <w:right w:val="none" w:sz="0" w:space="0" w:color="auto"/>
                                          </w:divBdr>
                                        </w:div>
                                        <w:div w:id="186602493">
                                          <w:marLeft w:val="0"/>
                                          <w:marRight w:val="0"/>
                                          <w:marTop w:val="0"/>
                                          <w:marBottom w:val="0"/>
                                          <w:divBdr>
                                            <w:top w:val="none" w:sz="0" w:space="0" w:color="auto"/>
                                            <w:left w:val="none" w:sz="0" w:space="0" w:color="auto"/>
                                            <w:bottom w:val="none" w:sz="0" w:space="0" w:color="auto"/>
                                            <w:right w:val="none" w:sz="0" w:space="0" w:color="auto"/>
                                          </w:divBdr>
                                        </w:div>
                                        <w:div w:id="806437325">
                                          <w:marLeft w:val="0"/>
                                          <w:marRight w:val="0"/>
                                          <w:marTop w:val="0"/>
                                          <w:marBottom w:val="0"/>
                                          <w:divBdr>
                                            <w:top w:val="none" w:sz="0" w:space="0" w:color="auto"/>
                                            <w:left w:val="none" w:sz="0" w:space="0" w:color="auto"/>
                                            <w:bottom w:val="none" w:sz="0" w:space="0" w:color="auto"/>
                                            <w:right w:val="none" w:sz="0" w:space="0" w:color="auto"/>
                                          </w:divBdr>
                                        </w:div>
                                        <w:div w:id="2001233322">
                                          <w:marLeft w:val="0"/>
                                          <w:marRight w:val="0"/>
                                          <w:marTop w:val="0"/>
                                          <w:marBottom w:val="0"/>
                                          <w:divBdr>
                                            <w:top w:val="none" w:sz="0" w:space="0" w:color="auto"/>
                                            <w:left w:val="none" w:sz="0" w:space="0" w:color="auto"/>
                                            <w:bottom w:val="none" w:sz="0" w:space="0" w:color="auto"/>
                                            <w:right w:val="none" w:sz="0" w:space="0" w:color="auto"/>
                                          </w:divBdr>
                                        </w:div>
                                        <w:div w:id="1863283139">
                                          <w:marLeft w:val="0"/>
                                          <w:marRight w:val="0"/>
                                          <w:marTop w:val="0"/>
                                          <w:marBottom w:val="0"/>
                                          <w:divBdr>
                                            <w:top w:val="none" w:sz="0" w:space="0" w:color="auto"/>
                                            <w:left w:val="none" w:sz="0" w:space="0" w:color="auto"/>
                                            <w:bottom w:val="none" w:sz="0" w:space="0" w:color="auto"/>
                                            <w:right w:val="none" w:sz="0" w:space="0" w:color="auto"/>
                                          </w:divBdr>
                                        </w:div>
                                        <w:div w:id="1598831823">
                                          <w:marLeft w:val="0"/>
                                          <w:marRight w:val="0"/>
                                          <w:marTop w:val="0"/>
                                          <w:marBottom w:val="0"/>
                                          <w:divBdr>
                                            <w:top w:val="none" w:sz="0" w:space="0" w:color="auto"/>
                                            <w:left w:val="none" w:sz="0" w:space="0" w:color="auto"/>
                                            <w:bottom w:val="none" w:sz="0" w:space="0" w:color="auto"/>
                                            <w:right w:val="none" w:sz="0" w:space="0" w:color="auto"/>
                                          </w:divBdr>
                                        </w:div>
                                        <w:div w:id="1596089277">
                                          <w:marLeft w:val="0"/>
                                          <w:marRight w:val="0"/>
                                          <w:marTop w:val="0"/>
                                          <w:marBottom w:val="0"/>
                                          <w:divBdr>
                                            <w:top w:val="none" w:sz="0" w:space="0" w:color="auto"/>
                                            <w:left w:val="none" w:sz="0" w:space="0" w:color="auto"/>
                                            <w:bottom w:val="none" w:sz="0" w:space="0" w:color="auto"/>
                                            <w:right w:val="none" w:sz="0" w:space="0" w:color="auto"/>
                                          </w:divBdr>
                                        </w:div>
                                        <w:div w:id="107167241">
                                          <w:marLeft w:val="0"/>
                                          <w:marRight w:val="0"/>
                                          <w:marTop w:val="0"/>
                                          <w:marBottom w:val="0"/>
                                          <w:divBdr>
                                            <w:top w:val="none" w:sz="0" w:space="0" w:color="auto"/>
                                            <w:left w:val="none" w:sz="0" w:space="0" w:color="auto"/>
                                            <w:bottom w:val="none" w:sz="0" w:space="0" w:color="auto"/>
                                            <w:right w:val="none" w:sz="0" w:space="0" w:color="auto"/>
                                          </w:divBdr>
                                        </w:div>
                                        <w:div w:id="1784494833">
                                          <w:marLeft w:val="0"/>
                                          <w:marRight w:val="0"/>
                                          <w:marTop w:val="0"/>
                                          <w:marBottom w:val="0"/>
                                          <w:divBdr>
                                            <w:top w:val="none" w:sz="0" w:space="0" w:color="auto"/>
                                            <w:left w:val="none" w:sz="0" w:space="0" w:color="auto"/>
                                            <w:bottom w:val="none" w:sz="0" w:space="0" w:color="auto"/>
                                            <w:right w:val="none" w:sz="0" w:space="0" w:color="auto"/>
                                          </w:divBdr>
                                        </w:div>
                                        <w:div w:id="11579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104576">
      <w:bodyDiv w:val="1"/>
      <w:marLeft w:val="0"/>
      <w:marRight w:val="0"/>
      <w:marTop w:val="0"/>
      <w:marBottom w:val="0"/>
      <w:divBdr>
        <w:top w:val="none" w:sz="0" w:space="0" w:color="auto"/>
        <w:left w:val="none" w:sz="0" w:space="0" w:color="auto"/>
        <w:bottom w:val="none" w:sz="0" w:space="0" w:color="auto"/>
        <w:right w:val="none" w:sz="0" w:space="0" w:color="auto"/>
      </w:divBdr>
      <w:divsChild>
        <w:div w:id="254170418">
          <w:marLeft w:val="0"/>
          <w:marRight w:val="0"/>
          <w:marTop w:val="0"/>
          <w:marBottom w:val="0"/>
          <w:divBdr>
            <w:top w:val="none" w:sz="0" w:space="0" w:color="auto"/>
            <w:left w:val="none" w:sz="0" w:space="0" w:color="auto"/>
            <w:bottom w:val="none" w:sz="0" w:space="0" w:color="auto"/>
            <w:right w:val="none" w:sz="0" w:space="0" w:color="auto"/>
          </w:divBdr>
        </w:div>
      </w:divsChild>
    </w:div>
    <w:div w:id="164054070">
      <w:bodyDiv w:val="1"/>
      <w:marLeft w:val="0"/>
      <w:marRight w:val="0"/>
      <w:marTop w:val="0"/>
      <w:marBottom w:val="0"/>
      <w:divBdr>
        <w:top w:val="none" w:sz="0" w:space="0" w:color="auto"/>
        <w:left w:val="none" w:sz="0" w:space="0" w:color="auto"/>
        <w:bottom w:val="none" w:sz="0" w:space="0" w:color="auto"/>
        <w:right w:val="none" w:sz="0" w:space="0" w:color="auto"/>
      </w:divBdr>
    </w:div>
    <w:div w:id="171727320">
      <w:bodyDiv w:val="1"/>
      <w:marLeft w:val="0"/>
      <w:marRight w:val="0"/>
      <w:marTop w:val="0"/>
      <w:marBottom w:val="0"/>
      <w:divBdr>
        <w:top w:val="none" w:sz="0" w:space="0" w:color="auto"/>
        <w:left w:val="none" w:sz="0" w:space="0" w:color="auto"/>
        <w:bottom w:val="none" w:sz="0" w:space="0" w:color="auto"/>
        <w:right w:val="none" w:sz="0" w:space="0" w:color="auto"/>
      </w:divBdr>
      <w:divsChild>
        <w:div w:id="849291500">
          <w:marLeft w:val="0"/>
          <w:marRight w:val="0"/>
          <w:marTop w:val="0"/>
          <w:marBottom w:val="0"/>
          <w:divBdr>
            <w:top w:val="none" w:sz="0" w:space="0" w:color="auto"/>
            <w:left w:val="none" w:sz="0" w:space="0" w:color="auto"/>
            <w:bottom w:val="none" w:sz="0" w:space="0" w:color="auto"/>
            <w:right w:val="none" w:sz="0" w:space="0" w:color="auto"/>
          </w:divBdr>
        </w:div>
      </w:divsChild>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530">
      <w:bodyDiv w:val="1"/>
      <w:marLeft w:val="0"/>
      <w:marRight w:val="0"/>
      <w:marTop w:val="0"/>
      <w:marBottom w:val="0"/>
      <w:divBdr>
        <w:top w:val="none" w:sz="0" w:space="0" w:color="auto"/>
        <w:left w:val="none" w:sz="0" w:space="0" w:color="auto"/>
        <w:bottom w:val="none" w:sz="0" w:space="0" w:color="auto"/>
        <w:right w:val="none" w:sz="0" w:space="0" w:color="auto"/>
      </w:divBdr>
      <w:divsChild>
        <w:div w:id="1233855020">
          <w:marLeft w:val="0"/>
          <w:marRight w:val="0"/>
          <w:marTop w:val="0"/>
          <w:marBottom w:val="0"/>
          <w:divBdr>
            <w:top w:val="none" w:sz="0" w:space="0" w:color="auto"/>
            <w:left w:val="none" w:sz="0" w:space="0" w:color="auto"/>
            <w:bottom w:val="none" w:sz="0" w:space="0" w:color="auto"/>
            <w:right w:val="none" w:sz="0" w:space="0" w:color="auto"/>
          </w:divBdr>
        </w:div>
      </w:divsChild>
    </w:div>
    <w:div w:id="24518973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292491865">
      <w:bodyDiv w:val="1"/>
      <w:marLeft w:val="0"/>
      <w:marRight w:val="0"/>
      <w:marTop w:val="0"/>
      <w:marBottom w:val="0"/>
      <w:divBdr>
        <w:top w:val="none" w:sz="0" w:space="0" w:color="auto"/>
        <w:left w:val="none" w:sz="0" w:space="0" w:color="auto"/>
        <w:bottom w:val="none" w:sz="0" w:space="0" w:color="auto"/>
        <w:right w:val="none" w:sz="0" w:space="0" w:color="auto"/>
      </w:divBdr>
    </w:div>
    <w:div w:id="299774179">
      <w:bodyDiv w:val="1"/>
      <w:marLeft w:val="0"/>
      <w:marRight w:val="0"/>
      <w:marTop w:val="0"/>
      <w:marBottom w:val="0"/>
      <w:divBdr>
        <w:top w:val="none" w:sz="0" w:space="0" w:color="auto"/>
        <w:left w:val="none" w:sz="0" w:space="0" w:color="auto"/>
        <w:bottom w:val="none" w:sz="0" w:space="0" w:color="auto"/>
        <w:right w:val="none" w:sz="0" w:space="0" w:color="auto"/>
      </w:divBdr>
      <w:divsChild>
        <w:div w:id="1656374157">
          <w:marLeft w:val="0"/>
          <w:marRight w:val="0"/>
          <w:marTop w:val="0"/>
          <w:marBottom w:val="0"/>
          <w:divBdr>
            <w:top w:val="none" w:sz="0" w:space="0" w:color="auto"/>
            <w:left w:val="none" w:sz="0" w:space="0" w:color="auto"/>
            <w:bottom w:val="none" w:sz="0" w:space="0" w:color="auto"/>
            <w:right w:val="none" w:sz="0" w:space="0" w:color="auto"/>
          </w:divBdr>
        </w:div>
      </w:divsChild>
    </w:div>
    <w:div w:id="316424527">
      <w:bodyDiv w:val="1"/>
      <w:marLeft w:val="0"/>
      <w:marRight w:val="0"/>
      <w:marTop w:val="0"/>
      <w:marBottom w:val="0"/>
      <w:divBdr>
        <w:top w:val="none" w:sz="0" w:space="0" w:color="auto"/>
        <w:left w:val="none" w:sz="0" w:space="0" w:color="auto"/>
        <w:bottom w:val="none" w:sz="0" w:space="0" w:color="auto"/>
        <w:right w:val="none" w:sz="0" w:space="0" w:color="auto"/>
      </w:divBdr>
    </w:div>
    <w:div w:id="324748128">
      <w:bodyDiv w:val="1"/>
      <w:marLeft w:val="0"/>
      <w:marRight w:val="0"/>
      <w:marTop w:val="0"/>
      <w:marBottom w:val="0"/>
      <w:divBdr>
        <w:top w:val="none" w:sz="0" w:space="0" w:color="auto"/>
        <w:left w:val="none" w:sz="0" w:space="0" w:color="auto"/>
        <w:bottom w:val="none" w:sz="0" w:space="0" w:color="auto"/>
        <w:right w:val="none" w:sz="0" w:space="0" w:color="auto"/>
      </w:divBdr>
    </w:div>
    <w:div w:id="358315376">
      <w:bodyDiv w:val="1"/>
      <w:marLeft w:val="0"/>
      <w:marRight w:val="0"/>
      <w:marTop w:val="0"/>
      <w:marBottom w:val="0"/>
      <w:divBdr>
        <w:top w:val="none" w:sz="0" w:space="0" w:color="auto"/>
        <w:left w:val="none" w:sz="0" w:space="0" w:color="auto"/>
        <w:bottom w:val="none" w:sz="0" w:space="0" w:color="auto"/>
        <w:right w:val="none" w:sz="0" w:space="0" w:color="auto"/>
      </w:divBdr>
      <w:divsChild>
        <w:div w:id="629671443">
          <w:marLeft w:val="0"/>
          <w:marRight w:val="0"/>
          <w:marTop w:val="0"/>
          <w:marBottom w:val="0"/>
          <w:divBdr>
            <w:top w:val="none" w:sz="0" w:space="0" w:color="auto"/>
            <w:left w:val="none" w:sz="0" w:space="0" w:color="auto"/>
            <w:bottom w:val="none" w:sz="0" w:space="0" w:color="auto"/>
            <w:right w:val="none" w:sz="0" w:space="0" w:color="auto"/>
          </w:divBdr>
        </w:div>
      </w:divsChild>
    </w:div>
    <w:div w:id="390888843">
      <w:bodyDiv w:val="1"/>
      <w:marLeft w:val="0"/>
      <w:marRight w:val="0"/>
      <w:marTop w:val="0"/>
      <w:marBottom w:val="0"/>
      <w:divBdr>
        <w:top w:val="none" w:sz="0" w:space="0" w:color="auto"/>
        <w:left w:val="none" w:sz="0" w:space="0" w:color="auto"/>
        <w:bottom w:val="none" w:sz="0" w:space="0" w:color="auto"/>
        <w:right w:val="none" w:sz="0" w:space="0" w:color="auto"/>
      </w:divBdr>
      <w:divsChild>
        <w:div w:id="1239829203">
          <w:marLeft w:val="0"/>
          <w:marRight w:val="0"/>
          <w:marTop w:val="0"/>
          <w:marBottom w:val="0"/>
          <w:divBdr>
            <w:top w:val="none" w:sz="0" w:space="0" w:color="auto"/>
            <w:left w:val="none" w:sz="0" w:space="0" w:color="auto"/>
            <w:bottom w:val="none" w:sz="0" w:space="0" w:color="auto"/>
            <w:right w:val="none" w:sz="0" w:space="0" w:color="auto"/>
          </w:divBdr>
        </w:div>
      </w:divsChild>
    </w:div>
    <w:div w:id="424883804">
      <w:bodyDiv w:val="1"/>
      <w:marLeft w:val="0"/>
      <w:marRight w:val="0"/>
      <w:marTop w:val="0"/>
      <w:marBottom w:val="0"/>
      <w:divBdr>
        <w:top w:val="none" w:sz="0" w:space="0" w:color="auto"/>
        <w:left w:val="none" w:sz="0" w:space="0" w:color="auto"/>
        <w:bottom w:val="none" w:sz="0" w:space="0" w:color="auto"/>
        <w:right w:val="none" w:sz="0" w:space="0" w:color="auto"/>
      </w:divBdr>
      <w:divsChild>
        <w:div w:id="4284693">
          <w:marLeft w:val="0"/>
          <w:marRight w:val="0"/>
          <w:marTop w:val="0"/>
          <w:marBottom w:val="0"/>
          <w:divBdr>
            <w:top w:val="none" w:sz="0" w:space="0" w:color="auto"/>
            <w:left w:val="none" w:sz="0" w:space="0" w:color="auto"/>
            <w:bottom w:val="none" w:sz="0" w:space="0" w:color="auto"/>
            <w:right w:val="none" w:sz="0" w:space="0" w:color="auto"/>
          </w:divBdr>
        </w:div>
        <w:div w:id="41171911">
          <w:marLeft w:val="0"/>
          <w:marRight w:val="0"/>
          <w:marTop w:val="0"/>
          <w:marBottom w:val="0"/>
          <w:divBdr>
            <w:top w:val="none" w:sz="0" w:space="0" w:color="auto"/>
            <w:left w:val="none" w:sz="0" w:space="0" w:color="auto"/>
            <w:bottom w:val="none" w:sz="0" w:space="0" w:color="auto"/>
            <w:right w:val="none" w:sz="0" w:space="0" w:color="auto"/>
          </w:divBdr>
        </w:div>
        <w:div w:id="99766735">
          <w:marLeft w:val="0"/>
          <w:marRight w:val="0"/>
          <w:marTop w:val="0"/>
          <w:marBottom w:val="0"/>
          <w:divBdr>
            <w:top w:val="none" w:sz="0" w:space="0" w:color="auto"/>
            <w:left w:val="none" w:sz="0" w:space="0" w:color="auto"/>
            <w:bottom w:val="none" w:sz="0" w:space="0" w:color="auto"/>
            <w:right w:val="none" w:sz="0" w:space="0" w:color="auto"/>
          </w:divBdr>
        </w:div>
        <w:div w:id="372080144">
          <w:marLeft w:val="0"/>
          <w:marRight w:val="0"/>
          <w:marTop w:val="0"/>
          <w:marBottom w:val="0"/>
          <w:divBdr>
            <w:top w:val="none" w:sz="0" w:space="0" w:color="auto"/>
            <w:left w:val="none" w:sz="0" w:space="0" w:color="auto"/>
            <w:bottom w:val="none" w:sz="0" w:space="0" w:color="auto"/>
            <w:right w:val="none" w:sz="0" w:space="0" w:color="auto"/>
          </w:divBdr>
        </w:div>
        <w:div w:id="477188721">
          <w:marLeft w:val="0"/>
          <w:marRight w:val="0"/>
          <w:marTop w:val="0"/>
          <w:marBottom w:val="0"/>
          <w:divBdr>
            <w:top w:val="none" w:sz="0" w:space="0" w:color="auto"/>
            <w:left w:val="none" w:sz="0" w:space="0" w:color="auto"/>
            <w:bottom w:val="none" w:sz="0" w:space="0" w:color="auto"/>
            <w:right w:val="none" w:sz="0" w:space="0" w:color="auto"/>
          </w:divBdr>
        </w:div>
        <w:div w:id="484013554">
          <w:marLeft w:val="0"/>
          <w:marRight w:val="0"/>
          <w:marTop w:val="0"/>
          <w:marBottom w:val="0"/>
          <w:divBdr>
            <w:top w:val="none" w:sz="0" w:space="0" w:color="auto"/>
            <w:left w:val="none" w:sz="0" w:space="0" w:color="auto"/>
            <w:bottom w:val="none" w:sz="0" w:space="0" w:color="auto"/>
            <w:right w:val="none" w:sz="0" w:space="0" w:color="auto"/>
          </w:divBdr>
        </w:div>
        <w:div w:id="529879921">
          <w:marLeft w:val="0"/>
          <w:marRight w:val="0"/>
          <w:marTop w:val="0"/>
          <w:marBottom w:val="0"/>
          <w:divBdr>
            <w:top w:val="none" w:sz="0" w:space="0" w:color="auto"/>
            <w:left w:val="none" w:sz="0" w:space="0" w:color="auto"/>
            <w:bottom w:val="none" w:sz="0" w:space="0" w:color="auto"/>
            <w:right w:val="none" w:sz="0" w:space="0" w:color="auto"/>
          </w:divBdr>
        </w:div>
        <w:div w:id="536965817">
          <w:marLeft w:val="0"/>
          <w:marRight w:val="0"/>
          <w:marTop w:val="0"/>
          <w:marBottom w:val="0"/>
          <w:divBdr>
            <w:top w:val="none" w:sz="0" w:space="0" w:color="auto"/>
            <w:left w:val="none" w:sz="0" w:space="0" w:color="auto"/>
            <w:bottom w:val="none" w:sz="0" w:space="0" w:color="auto"/>
            <w:right w:val="none" w:sz="0" w:space="0" w:color="auto"/>
          </w:divBdr>
        </w:div>
        <w:div w:id="573054917">
          <w:marLeft w:val="0"/>
          <w:marRight w:val="0"/>
          <w:marTop w:val="0"/>
          <w:marBottom w:val="0"/>
          <w:divBdr>
            <w:top w:val="none" w:sz="0" w:space="0" w:color="auto"/>
            <w:left w:val="none" w:sz="0" w:space="0" w:color="auto"/>
            <w:bottom w:val="none" w:sz="0" w:space="0" w:color="auto"/>
            <w:right w:val="none" w:sz="0" w:space="0" w:color="auto"/>
          </w:divBdr>
        </w:div>
        <w:div w:id="637298425">
          <w:marLeft w:val="0"/>
          <w:marRight w:val="0"/>
          <w:marTop w:val="0"/>
          <w:marBottom w:val="0"/>
          <w:divBdr>
            <w:top w:val="none" w:sz="0" w:space="0" w:color="auto"/>
            <w:left w:val="none" w:sz="0" w:space="0" w:color="auto"/>
            <w:bottom w:val="none" w:sz="0" w:space="0" w:color="auto"/>
            <w:right w:val="none" w:sz="0" w:space="0" w:color="auto"/>
          </w:divBdr>
        </w:div>
        <w:div w:id="792748472">
          <w:marLeft w:val="0"/>
          <w:marRight w:val="0"/>
          <w:marTop w:val="0"/>
          <w:marBottom w:val="0"/>
          <w:divBdr>
            <w:top w:val="none" w:sz="0" w:space="0" w:color="auto"/>
            <w:left w:val="none" w:sz="0" w:space="0" w:color="auto"/>
            <w:bottom w:val="none" w:sz="0" w:space="0" w:color="auto"/>
            <w:right w:val="none" w:sz="0" w:space="0" w:color="auto"/>
          </w:divBdr>
        </w:div>
        <w:div w:id="809177243">
          <w:marLeft w:val="0"/>
          <w:marRight w:val="0"/>
          <w:marTop w:val="0"/>
          <w:marBottom w:val="0"/>
          <w:divBdr>
            <w:top w:val="none" w:sz="0" w:space="0" w:color="auto"/>
            <w:left w:val="none" w:sz="0" w:space="0" w:color="auto"/>
            <w:bottom w:val="none" w:sz="0" w:space="0" w:color="auto"/>
            <w:right w:val="none" w:sz="0" w:space="0" w:color="auto"/>
          </w:divBdr>
          <w:divsChild>
            <w:div w:id="9338679">
              <w:marLeft w:val="0"/>
              <w:marRight w:val="0"/>
              <w:marTop w:val="0"/>
              <w:marBottom w:val="0"/>
              <w:divBdr>
                <w:top w:val="none" w:sz="0" w:space="0" w:color="auto"/>
                <w:left w:val="none" w:sz="0" w:space="0" w:color="auto"/>
                <w:bottom w:val="none" w:sz="0" w:space="0" w:color="auto"/>
                <w:right w:val="none" w:sz="0" w:space="0" w:color="auto"/>
              </w:divBdr>
            </w:div>
            <w:div w:id="135034415">
              <w:marLeft w:val="0"/>
              <w:marRight w:val="0"/>
              <w:marTop w:val="0"/>
              <w:marBottom w:val="0"/>
              <w:divBdr>
                <w:top w:val="none" w:sz="0" w:space="0" w:color="auto"/>
                <w:left w:val="none" w:sz="0" w:space="0" w:color="auto"/>
                <w:bottom w:val="none" w:sz="0" w:space="0" w:color="auto"/>
                <w:right w:val="none" w:sz="0" w:space="0" w:color="auto"/>
              </w:divBdr>
            </w:div>
            <w:div w:id="1595632442">
              <w:marLeft w:val="0"/>
              <w:marRight w:val="0"/>
              <w:marTop w:val="0"/>
              <w:marBottom w:val="0"/>
              <w:divBdr>
                <w:top w:val="none" w:sz="0" w:space="0" w:color="auto"/>
                <w:left w:val="none" w:sz="0" w:space="0" w:color="auto"/>
                <w:bottom w:val="none" w:sz="0" w:space="0" w:color="auto"/>
                <w:right w:val="none" w:sz="0" w:space="0" w:color="auto"/>
              </w:divBdr>
              <w:divsChild>
                <w:div w:id="178739809">
                  <w:marLeft w:val="0"/>
                  <w:marRight w:val="0"/>
                  <w:marTop w:val="0"/>
                  <w:marBottom w:val="0"/>
                  <w:divBdr>
                    <w:top w:val="none" w:sz="0" w:space="0" w:color="auto"/>
                    <w:left w:val="none" w:sz="0" w:space="0" w:color="auto"/>
                    <w:bottom w:val="none" w:sz="0" w:space="0" w:color="auto"/>
                    <w:right w:val="none" w:sz="0" w:space="0" w:color="auto"/>
                  </w:divBdr>
                </w:div>
                <w:div w:id="1395355628">
                  <w:marLeft w:val="0"/>
                  <w:marRight w:val="0"/>
                  <w:marTop w:val="0"/>
                  <w:marBottom w:val="0"/>
                  <w:divBdr>
                    <w:top w:val="none" w:sz="0" w:space="0" w:color="auto"/>
                    <w:left w:val="none" w:sz="0" w:space="0" w:color="auto"/>
                    <w:bottom w:val="none" w:sz="0" w:space="0" w:color="auto"/>
                    <w:right w:val="none" w:sz="0" w:space="0" w:color="auto"/>
                  </w:divBdr>
                </w:div>
                <w:div w:id="1765881963">
                  <w:marLeft w:val="0"/>
                  <w:marRight w:val="0"/>
                  <w:marTop w:val="0"/>
                  <w:marBottom w:val="0"/>
                  <w:divBdr>
                    <w:top w:val="none" w:sz="0" w:space="0" w:color="auto"/>
                    <w:left w:val="none" w:sz="0" w:space="0" w:color="auto"/>
                    <w:bottom w:val="none" w:sz="0" w:space="0" w:color="auto"/>
                    <w:right w:val="none" w:sz="0" w:space="0" w:color="auto"/>
                  </w:divBdr>
                </w:div>
                <w:div w:id="1879078171">
                  <w:marLeft w:val="0"/>
                  <w:marRight w:val="0"/>
                  <w:marTop w:val="0"/>
                  <w:marBottom w:val="0"/>
                  <w:divBdr>
                    <w:top w:val="none" w:sz="0" w:space="0" w:color="auto"/>
                    <w:left w:val="none" w:sz="0" w:space="0" w:color="auto"/>
                    <w:bottom w:val="none" w:sz="0" w:space="0" w:color="auto"/>
                    <w:right w:val="none" w:sz="0" w:space="0" w:color="auto"/>
                  </w:divBdr>
                </w:div>
                <w:div w:id="1883403449">
                  <w:marLeft w:val="0"/>
                  <w:marRight w:val="0"/>
                  <w:marTop w:val="0"/>
                  <w:marBottom w:val="0"/>
                  <w:divBdr>
                    <w:top w:val="none" w:sz="0" w:space="0" w:color="auto"/>
                    <w:left w:val="none" w:sz="0" w:space="0" w:color="auto"/>
                    <w:bottom w:val="none" w:sz="0" w:space="0" w:color="auto"/>
                    <w:right w:val="none" w:sz="0" w:space="0" w:color="auto"/>
                  </w:divBdr>
                </w:div>
                <w:div w:id="18879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026">
          <w:marLeft w:val="0"/>
          <w:marRight w:val="0"/>
          <w:marTop w:val="0"/>
          <w:marBottom w:val="0"/>
          <w:divBdr>
            <w:top w:val="none" w:sz="0" w:space="0" w:color="auto"/>
            <w:left w:val="none" w:sz="0" w:space="0" w:color="auto"/>
            <w:bottom w:val="none" w:sz="0" w:space="0" w:color="auto"/>
            <w:right w:val="none" w:sz="0" w:space="0" w:color="auto"/>
          </w:divBdr>
        </w:div>
        <w:div w:id="961766193">
          <w:marLeft w:val="0"/>
          <w:marRight w:val="0"/>
          <w:marTop w:val="0"/>
          <w:marBottom w:val="0"/>
          <w:divBdr>
            <w:top w:val="none" w:sz="0" w:space="0" w:color="auto"/>
            <w:left w:val="none" w:sz="0" w:space="0" w:color="auto"/>
            <w:bottom w:val="none" w:sz="0" w:space="0" w:color="auto"/>
            <w:right w:val="none" w:sz="0" w:space="0" w:color="auto"/>
          </w:divBdr>
        </w:div>
        <w:div w:id="1109162061">
          <w:marLeft w:val="0"/>
          <w:marRight w:val="0"/>
          <w:marTop w:val="0"/>
          <w:marBottom w:val="0"/>
          <w:divBdr>
            <w:top w:val="none" w:sz="0" w:space="0" w:color="auto"/>
            <w:left w:val="none" w:sz="0" w:space="0" w:color="auto"/>
            <w:bottom w:val="none" w:sz="0" w:space="0" w:color="auto"/>
            <w:right w:val="none" w:sz="0" w:space="0" w:color="auto"/>
          </w:divBdr>
        </w:div>
        <w:div w:id="1200901012">
          <w:marLeft w:val="0"/>
          <w:marRight w:val="0"/>
          <w:marTop w:val="0"/>
          <w:marBottom w:val="0"/>
          <w:divBdr>
            <w:top w:val="none" w:sz="0" w:space="0" w:color="auto"/>
            <w:left w:val="none" w:sz="0" w:space="0" w:color="auto"/>
            <w:bottom w:val="none" w:sz="0" w:space="0" w:color="auto"/>
            <w:right w:val="none" w:sz="0" w:space="0" w:color="auto"/>
          </w:divBdr>
        </w:div>
        <w:div w:id="1257521802">
          <w:marLeft w:val="0"/>
          <w:marRight w:val="0"/>
          <w:marTop w:val="0"/>
          <w:marBottom w:val="0"/>
          <w:divBdr>
            <w:top w:val="none" w:sz="0" w:space="0" w:color="auto"/>
            <w:left w:val="none" w:sz="0" w:space="0" w:color="auto"/>
            <w:bottom w:val="none" w:sz="0" w:space="0" w:color="auto"/>
            <w:right w:val="none" w:sz="0" w:space="0" w:color="auto"/>
          </w:divBdr>
        </w:div>
        <w:div w:id="1303391468">
          <w:marLeft w:val="0"/>
          <w:marRight w:val="0"/>
          <w:marTop w:val="0"/>
          <w:marBottom w:val="0"/>
          <w:divBdr>
            <w:top w:val="none" w:sz="0" w:space="0" w:color="auto"/>
            <w:left w:val="none" w:sz="0" w:space="0" w:color="auto"/>
            <w:bottom w:val="none" w:sz="0" w:space="0" w:color="auto"/>
            <w:right w:val="none" w:sz="0" w:space="0" w:color="auto"/>
          </w:divBdr>
        </w:div>
        <w:div w:id="1384599979">
          <w:marLeft w:val="0"/>
          <w:marRight w:val="0"/>
          <w:marTop w:val="0"/>
          <w:marBottom w:val="0"/>
          <w:divBdr>
            <w:top w:val="none" w:sz="0" w:space="0" w:color="auto"/>
            <w:left w:val="none" w:sz="0" w:space="0" w:color="auto"/>
            <w:bottom w:val="none" w:sz="0" w:space="0" w:color="auto"/>
            <w:right w:val="none" w:sz="0" w:space="0" w:color="auto"/>
          </w:divBdr>
        </w:div>
        <w:div w:id="1518615797">
          <w:marLeft w:val="0"/>
          <w:marRight w:val="0"/>
          <w:marTop w:val="0"/>
          <w:marBottom w:val="0"/>
          <w:divBdr>
            <w:top w:val="none" w:sz="0" w:space="0" w:color="auto"/>
            <w:left w:val="none" w:sz="0" w:space="0" w:color="auto"/>
            <w:bottom w:val="none" w:sz="0" w:space="0" w:color="auto"/>
            <w:right w:val="none" w:sz="0" w:space="0" w:color="auto"/>
          </w:divBdr>
        </w:div>
        <w:div w:id="1544172941">
          <w:marLeft w:val="0"/>
          <w:marRight w:val="0"/>
          <w:marTop w:val="0"/>
          <w:marBottom w:val="0"/>
          <w:divBdr>
            <w:top w:val="none" w:sz="0" w:space="0" w:color="auto"/>
            <w:left w:val="none" w:sz="0" w:space="0" w:color="auto"/>
            <w:bottom w:val="none" w:sz="0" w:space="0" w:color="auto"/>
            <w:right w:val="none" w:sz="0" w:space="0" w:color="auto"/>
          </w:divBdr>
        </w:div>
        <w:div w:id="1650359253">
          <w:marLeft w:val="0"/>
          <w:marRight w:val="0"/>
          <w:marTop w:val="0"/>
          <w:marBottom w:val="0"/>
          <w:divBdr>
            <w:top w:val="none" w:sz="0" w:space="0" w:color="auto"/>
            <w:left w:val="none" w:sz="0" w:space="0" w:color="auto"/>
            <w:bottom w:val="none" w:sz="0" w:space="0" w:color="auto"/>
            <w:right w:val="none" w:sz="0" w:space="0" w:color="auto"/>
          </w:divBdr>
        </w:div>
        <w:div w:id="1748839997">
          <w:marLeft w:val="0"/>
          <w:marRight w:val="0"/>
          <w:marTop w:val="0"/>
          <w:marBottom w:val="0"/>
          <w:divBdr>
            <w:top w:val="none" w:sz="0" w:space="0" w:color="auto"/>
            <w:left w:val="none" w:sz="0" w:space="0" w:color="auto"/>
            <w:bottom w:val="none" w:sz="0" w:space="0" w:color="auto"/>
            <w:right w:val="none" w:sz="0" w:space="0" w:color="auto"/>
          </w:divBdr>
        </w:div>
        <w:div w:id="1883059203">
          <w:marLeft w:val="0"/>
          <w:marRight w:val="0"/>
          <w:marTop w:val="0"/>
          <w:marBottom w:val="0"/>
          <w:divBdr>
            <w:top w:val="none" w:sz="0" w:space="0" w:color="auto"/>
            <w:left w:val="none" w:sz="0" w:space="0" w:color="auto"/>
            <w:bottom w:val="none" w:sz="0" w:space="0" w:color="auto"/>
            <w:right w:val="none" w:sz="0" w:space="0" w:color="auto"/>
          </w:divBdr>
        </w:div>
        <w:div w:id="1966963809">
          <w:marLeft w:val="0"/>
          <w:marRight w:val="0"/>
          <w:marTop w:val="0"/>
          <w:marBottom w:val="0"/>
          <w:divBdr>
            <w:top w:val="none" w:sz="0" w:space="0" w:color="auto"/>
            <w:left w:val="none" w:sz="0" w:space="0" w:color="auto"/>
            <w:bottom w:val="none" w:sz="0" w:space="0" w:color="auto"/>
            <w:right w:val="none" w:sz="0" w:space="0" w:color="auto"/>
          </w:divBdr>
        </w:div>
        <w:div w:id="2033844927">
          <w:marLeft w:val="0"/>
          <w:marRight w:val="0"/>
          <w:marTop w:val="0"/>
          <w:marBottom w:val="0"/>
          <w:divBdr>
            <w:top w:val="none" w:sz="0" w:space="0" w:color="auto"/>
            <w:left w:val="none" w:sz="0" w:space="0" w:color="auto"/>
            <w:bottom w:val="none" w:sz="0" w:space="0" w:color="auto"/>
            <w:right w:val="none" w:sz="0" w:space="0" w:color="auto"/>
          </w:divBdr>
        </w:div>
        <w:div w:id="2118865150">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08639160">
      <w:bodyDiv w:val="1"/>
      <w:marLeft w:val="0"/>
      <w:marRight w:val="0"/>
      <w:marTop w:val="0"/>
      <w:marBottom w:val="0"/>
      <w:divBdr>
        <w:top w:val="none" w:sz="0" w:space="0" w:color="auto"/>
        <w:left w:val="none" w:sz="0" w:space="0" w:color="auto"/>
        <w:bottom w:val="none" w:sz="0" w:space="0" w:color="auto"/>
        <w:right w:val="none" w:sz="0" w:space="0" w:color="auto"/>
      </w:divBdr>
    </w:div>
    <w:div w:id="578296061">
      <w:bodyDiv w:val="1"/>
      <w:marLeft w:val="0"/>
      <w:marRight w:val="0"/>
      <w:marTop w:val="0"/>
      <w:marBottom w:val="0"/>
      <w:divBdr>
        <w:top w:val="none" w:sz="0" w:space="0" w:color="auto"/>
        <w:left w:val="none" w:sz="0" w:space="0" w:color="auto"/>
        <w:bottom w:val="none" w:sz="0" w:space="0" w:color="auto"/>
        <w:right w:val="none" w:sz="0" w:space="0" w:color="auto"/>
      </w:divBdr>
      <w:divsChild>
        <w:div w:id="355347687">
          <w:marLeft w:val="0"/>
          <w:marRight w:val="0"/>
          <w:marTop w:val="0"/>
          <w:marBottom w:val="0"/>
          <w:divBdr>
            <w:top w:val="none" w:sz="0" w:space="0" w:color="auto"/>
            <w:left w:val="none" w:sz="0" w:space="0" w:color="auto"/>
            <w:bottom w:val="none" w:sz="0" w:space="0" w:color="auto"/>
            <w:right w:val="none" w:sz="0" w:space="0" w:color="auto"/>
          </w:divBdr>
          <w:divsChild>
            <w:div w:id="1756435261">
              <w:marLeft w:val="0"/>
              <w:marRight w:val="0"/>
              <w:marTop w:val="0"/>
              <w:marBottom w:val="0"/>
              <w:divBdr>
                <w:top w:val="none" w:sz="0" w:space="0" w:color="auto"/>
                <w:left w:val="none" w:sz="0" w:space="0" w:color="auto"/>
                <w:bottom w:val="none" w:sz="0" w:space="0" w:color="auto"/>
                <w:right w:val="none" w:sz="0" w:space="0" w:color="auto"/>
              </w:divBdr>
              <w:divsChild>
                <w:div w:id="512032814">
                  <w:marLeft w:val="0"/>
                  <w:marRight w:val="0"/>
                  <w:marTop w:val="0"/>
                  <w:marBottom w:val="0"/>
                  <w:divBdr>
                    <w:top w:val="none" w:sz="0" w:space="0" w:color="auto"/>
                    <w:left w:val="none" w:sz="0" w:space="0" w:color="auto"/>
                    <w:bottom w:val="none" w:sz="0" w:space="0" w:color="auto"/>
                    <w:right w:val="none" w:sz="0" w:space="0" w:color="auto"/>
                  </w:divBdr>
                  <w:divsChild>
                    <w:div w:id="2026246372">
                      <w:marLeft w:val="0"/>
                      <w:marRight w:val="0"/>
                      <w:marTop w:val="0"/>
                      <w:marBottom w:val="0"/>
                      <w:divBdr>
                        <w:top w:val="none" w:sz="0" w:space="0" w:color="auto"/>
                        <w:left w:val="none" w:sz="0" w:space="0" w:color="auto"/>
                        <w:bottom w:val="none" w:sz="0" w:space="0" w:color="auto"/>
                        <w:right w:val="none" w:sz="0" w:space="0" w:color="auto"/>
                      </w:divBdr>
                      <w:divsChild>
                        <w:div w:id="200630936">
                          <w:marLeft w:val="0"/>
                          <w:marRight w:val="0"/>
                          <w:marTop w:val="0"/>
                          <w:marBottom w:val="0"/>
                          <w:divBdr>
                            <w:top w:val="none" w:sz="0" w:space="0" w:color="auto"/>
                            <w:left w:val="none" w:sz="0" w:space="0" w:color="auto"/>
                            <w:bottom w:val="none" w:sz="0" w:space="0" w:color="auto"/>
                            <w:right w:val="none" w:sz="0" w:space="0" w:color="auto"/>
                          </w:divBdr>
                          <w:divsChild>
                            <w:div w:id="25637935">
                              <w:marLeft w:val="0"/>
                              <w:marRight w:val="0"/>
                              <w:marTop w:val="0"/>
                              <w:marBottom w:val="0"/>
                              <w:divBdr>
                                <w:top w:val="none" w:sz="0" w:space="0" w:color="auto"/>
                                <w:left w:val="none" w:sz="0" w:space="0" w:color="auto"/>
                                <w:bottom w:val="none" w:sz="0" w:space="0" w:color="auto"/>
                                <w:right w:val="none" w:sz="0" w:space="0" w:color="auto"/>
                              </w:divBdr>
                              <w:divsChild>
                                <w:div w:id="1702822386">
                                  <w:marLeft w:val="0"/>
                                  <w:marRight w:val="0"/>
                                  <w:marTop w:val="0"/>
                                  <w:marBottom w:val="0"/>
                                  <w:divBdr>
                                    <w:top w:val="none" w:sz="0" w:space="0" w:color="auto"/>
                                    <w:left w:val="none" w:sz="0" w:space="0" w:color="auto"/>
                                    <w:bottom w:val="none" w:sz="0" w:space="0" w:color="auto"/>
                                    <w:right w:val="none" w:sz="0" w:space="0" w:color="auto"/>
                                  </w:divBdr>
                                </w:div>
                                <w:div w:id="716860112">
                                  <w:marLeft w:val="0"/>
                                  <w:marRight w:val="0"/>
                                  <w:marTop w:val="0"/>
                                  <w:marBottom w:val="0"/>
                                  <w:divBdr>
                                    <w:top w:val="none" w:sz="0" w:space="0" w:color="auto"/>
                                    <w:left w:val="none" w:sz="0" w:space="0" w:color="auto"/>
                                    <w:bottom w:val="none" w:sz="0" w:space="0" w:color="auto"/>
                                    <w:right w:val="none" w:sz="0" w:space="0" w:color="auto"/>
                                  </w:divBdr>
                                </w:div>
                                <w:div w:id="1605578792">
                                  <w:marLeft w:val="0"/>
                                  <w:marRight w:val="0"/>
                                  <w:marTop w:val="0"/>
                                  <w:marBottom w:val="0"/>
                                  <w:divBdr>
                                    <w:top w:val="none" w:sz="0" w:space="0" w:color="auto"/>
                                    <w:left w:val="none" w:sz="0" w:space="0" w:color="auto"/>
                                    <w:bottom w:val="none" w:sz="0" w:space="0" w:color="auto"/>
                                    <w:right w:val="none" w:sz="0" w:space="0" w:color="auto"/>
                                  </w:divBdr>
                                </w:div>
                                <w:div w:id="605311252">
                                  <w:marLeft w:val="0"/>
                                  <w:marRight w:val="0"/>
                                  <w:marTop w:val="0"/>
                                  <w:marBottom w:val="0"/>
                                  <w:divBdr>
                                    <w:top w:val="none" w:sz="0" w:space="0" w:color="auto"/>
                                    <w:left w:val="none" w:sz="0" w:space="0" w:color="auto"/>
                                    <w:bottom w:val="none" w:sz="0" w:space="0" w:color="auto"/>
                                    <w:right w:val="none" w:sz="0" w:space="0" w:color="auto"/>
                                  </w:divBdr>
                                </w:div>
                                <w:div w:id="1999310538">
                                  <w:marLeft w:val="0"/>
                                  <w:marRight w:val="0"/>
                                  <w:marTop w:val="0"/>
                                  <w:marBottom w:val="0"/>
                                  <w:divBdr>
                                    <w:top w:val="none" w:sz="0" w:space="0" w:color="auto"/>
                                    <w:left w:val="none" w:sz="0" w:space="0" w:color="auto"/>
                                    <w:bottom w:val="none" w:sz="0" w:space="0" w:color="auto"/>
                                    <w:right w:val="none" w:sz="0" w:space="0" w:color="auto"/>
                                  </w:divBdr>
                                </w:div>
                                <w:div w:id="992416247">
                                  <w:marLeft w:val="0"/>
                                  <w:marRight w:val="0"/>
                                  <w:marTop w:val="0"/>
                                  <w:marBottom w:val="0"/>
                                  <w:divBdr>
                                    <w:top w:val="none" w:sz="0" w:space="0" w:color="auto"/>
                                    <w:left w:val="none" w:sz="0" w:space="0" w:color="auto"/>
                                    <w:bottom w:val="none" w:sz="0" w:space="0" w:color="auto"/>
                                    <w:right w:val="none" w:sz="0" w:space="0" w:color="auto"/>
                                  </w:divBdr>
                                </w:div>
                                <w:div w:id="1699938466">
                                  <w:marLeft w:val="0"/>
                                  <w:marRight w:val="0"/>
                                  <w:marTop w:val="0"/>
                                  <w:marBottom w:val="0"/>
                                  <w:divBdr>
                                    <w:top w:val="none" w:sz="0" w:space="0" w:color="auto"/>
                                    <w:left w:val="none" w:sz="0" w:space="0" w:color="auto"/>
                                    <w:bottom w:val="none" w:sz="0" w:space="0" w:color="auto"/>
                                    <w:right w:val="none" w:sz="0" w:space="0" w:color="auto"/>
                                  </w:divBdr>
                                </w:div>
                                <w:div w:id="1065227406">
                                  <w:marLeft w:val="0"/>
                                  <w:marRight w:val="0"/>
                                  <w:marTop w:val="0"/>
                                  <w:marBottom w:val="0"/>
                                  <w:divBdr>
                                    <w:top w:val="none" w:sz="0" w:space="0" w:color="auto"/>
                                    <w:left w:val="none" w:sz="0" w:space="0" w:color="auto"/>
                                    <w:bottom w:val="none" w:sz="0" w:space="0" w:color="auto"/>
                                    <w:right w:val="none" w:sz="0" w:space="0" w:color="auto"/>
                                  </w:divBdr>
                                </w:div>
                                <w:div w:id="1976714795">
                                  <w:marLeft w:val="0"/>
                                  <w:marRight w:val="0"/>
                                  <w:marTop w:val="0"/>
                                  <w:marBottom w:val="0"/>
                                  <w:divBdr>
                                    <w:top w:val="none" w:sz="0" w:space="0" w:color="auto"/>
                                    <w:left w:val="none" w:sz="0" w:space="0" w:color="auto"/>
                                    <w:bottom w:val="none" w:sz="0" w:space="0" w:color="auto"/>
                                    <w:right w:val="none" w:sz="0" w:space="0" w:color="auto"/>
                                  </w:divBdr>
                                </w:div>
                                <w:div w:id="1938901219">
                                  <w:marLeft w:val="0"/>
                                  <w:marRight w:val="0"/>
                                  <w:marTop w:val="0"/>
                                  <w:marBottom w:val="0"/>
                                  <w:divBdr>
                                    <w:top w:val="none" w:sz="0" w:space="0" w:color="auto"/>
                                    <w:left w:val="none" w:sz="0" w:space="0" w:color="auto"/>
                                    <w:bottom w:val="none" w:sz="0" w:space="0" w:color="auto"/>
                                    <w:right w:val="none" w:sz="0" w:space="0" w:color="auto"/>
                                  </w:divBdr>
                                </w:div>
                                <w:div w:id="1342664507">
                                  <w:marLeft w:val="0"/>
                                  <w:marRight w:val="0"/>
                                  <w:marTop w:val="0"/>
                                  <w:marBottom w:val="0"/>
                                  <w:divBdr>
                                    <w:top w:val="none" w:sz="0" w:space="0" w:color="auto"/>
                                    <w:left w:val="none" w:sz="0" w:space="0" w:color="auto"/>
                                    <w:bottom w:val="none" w:sz="0" w:space="0" w:color="auto"/>
                                    <w:right w:val="none" w:sz="0" w:space="0" w:color="auto"/>
                                  </w:divBdr>
                                </w:div>
                                <w:div w:id="836772872">
                                  <w:marLeft w:val="0"/>
                                  <w:marRight w:val="0"/>
                                  <w:marTop w:val="0"/>
                                  <w:marBottom w:val="0"/>
                                  <w:divBdr>
                                    <w:top w:val="none" w:sz="0" w:space="0" w:color="auto"/>
                                    <w:left w:val="none" w:sz="0" w:space="0" w:color="auto"/>
                                    <w:bottom w:val="none" w:sz="0" w:space="0" w:color="auto"/>
                                    <w:right w:val="none" w:sz="0" w:space="0" w:color="auto"/>
                                  </w:divBdr>
                                </w:div>
                                <w:div w:id="1615553080">
                                  <w:marLeft w:val="0"/>
                                  <w:marRight w:val="0"/>
                                  <w:marTop w:val="0"/>
                                  <w:marBottom w:val="0"/>
                                  <w:divBdr>
                                    <w:top w:val="none" w:sz="0" w:space="0" w:color="auto"/>
                                    <w:left w:val="none" w:sz="0" w:space="0" w:color="auto"/>
                                    <w:bottom w:val="none" w:sz="0" w:space="0" w:color="auto"/>
                                    <w:right w:val="none" w:sz="0" w:space="0" w:color="auto"/>
                                  </w:divBdr>
                                </w:div>
                                <w:div w:id="1321348225">
                                  <w:marLeft w:val="0"/>
                                  <w:marRight w:val="0"/>
                                  <w:marTop w:val="0"/>
                                  <w:marBottom w:val="0"/>
                                  <w:divBdr>
                                    <w:top w:val="none" w:sz="0" w:space="0" w:color="auto"/>
                                    <w:left w:val="none" w:sz="0" w:space="0" w:color="auto"/>
                                    <w:bottom w:val="none" w:sz="0" w:space="0" w:color="auto"/>
                                    <w:right w:val="none" w:sz="0" w:space="0" w:color="auto"/>
                                  </w:divBdr>
                                </w:div>
                                <w:div w:id="2126921131">
                                  <w:marLeft w:val="0"/>
                                  <w:marRight w:val="0"/>
                                  <w:marTop w:val="0"/>
                                  <w:marBottom w:val="0"/>
                                  <w:divBdr>
                                    <w:top w:val="none" w:sz="0" w:space="0" w:color="auto"/>
                                    <w:left w:val="none" w:sz="0" w:space="0" w:color="auto"/>
                                    <w:bottom w:val="none" w:sz="0" w:space="0" w:color="auto"/>
                                    <w:right w:val="none" w:sz="0" w:space="0" w:color="auto"/>
                                  </w:divBdr>
                                </w:div>
                                <w:div w:id="216672848">
                                  <w:marLeft w:val="0"/>
                                  <w:marRight w:val="0"/>
                                  <w:marTop w:val="0"/>
                                  <w:marBottom w:val="0"/>
                                  <w:divBdr>
                                    <w:top w:val="none" w:sz="0" w:space="0" w:color="auto"/>
                                    <w:left w:val="none" w:sz="0" w:space="0" w:color="auto"/>
                                    <w:bottom w:val="none" w:sz="0" w:space="0" w:color="auto"/>
                                    <w:right w:val="none" w:sz="0" w:space="0" w:color="auto"/>
                                  </w:divBdr>
                                </w:div>
                                <w:div w:id="1480532842">
                                  <w:marLeft w:val="0"/>
                                  <w:marRight w:val="0"/>
                                  <w:marTop w:val="0"/>
                                  <w:marBottom w:val="0"/>
                                  <w:divBdr>
                                    <w:top w:val="none" w:sz="0" w:space="0" w:color="auto"/>
                                    <w:left w:val="none" w:sz="0" w:space="0" w:color="auto"/>
                                    <w:bottom w:val="none" w:sz="0" w:space="0" w:color="auto"/>
                                    <w:right w:val="none" w:sz="0" w:space="0" w:color="auto"/>
                                  </w:divBdr>
                                </w:div>
                                <w:div w:id="1712799574">
                                  <w:marLeft w:val="0"/>
                                  <w:marRight w:val="0"/>
                                  <w:marTop w:val="0"/>
                                  <w:marBottom w:val="0"/>
                                  <w:divBdr>
                                    <w:top w:val="none" w:sz="0" w:space="0" w:color="auto"/>
                                    <w:left w:val="none" w:sz="0" w:space="0" w:color="auto"/>
                                    <w:bottom w:val="none" w:sz="0" w:space="0" w:color="auto"/>
                                    <w:right w:val="none" w:sz="0" w:space="0" w:color="auto"/>
                                  </w:divBdr>
                                </w:div>
                                <w:div w:id="936787893">
                                  <w:marLeft w:val="0"/>
                                  <w:marRight w:val="0"/>
                                  <w:marTop w:val="0"/>
                                  <w:marBottom w:val="0"/>
                                  <w:divBdr>
                                    <w:top w:val="none" w:sz="0" w:space="0" w:color="auto"/>
                                    <w:left w:val="none" w:sz="0" w:space="0" w:color="auto"/>
                                    <w:bottom w:val="none" w:sz="0" w:space="0" w:color="auto"/>
                                    <w:right w:val="none" w:sz="0" w:space="0" w:color="auto"/>
                                  </w:divBdr>
                                </w:div>
                                <w:div w:id="1181505161">
                                  <w:marLeft w:val="0"/>
                                  <w:marRight w:val="0"/>
                                  <w:marTop w:val="0"/>
                                  <w:marBottom w:val="0"/>
                                  <w:divBdr>
                                    <w:top w:val="none" w:sz="0" w:space="0" w:color="auto"/>
                                    <w:left w:val="none" w:sz="0" w:space="0" w:color="auto"/>
                                    <w:bottom w:val="none" w:sz="0" w:space="0" w:color="auto"/>
                                    <w:right w:val="none" w:sz="0" w:space="0" w:color="auto"/>
                                  </w:divBdr>
                                </w:div>
                                <w:div w:id="1411003029">
                                  <w:marLeft w:val="0"/>
                                  <w:marRight w:val="0"/>
                                  <w:marTop w:val="0"/>
                                  <w:marBottom w:val="0"/>
                                  <w:divBdr>
                                    <w:top w:val="none" w:sz="0" w:space="0" w:color="auto"/>
                                    <w:left w:val="none" w:sz="0" w:space="0" w:color="auto"/>
                                    <w:bottom w:val="none" w:sz="0" w:space="0" w:color="auto"/>
                                    <w:right w:val="none" w:sz="0" w:space="0" w:color="auto"/>
                                  </w:divBdr>
                                </w:div>
                                <w:div w:id="1908299380">
                                  <w:marLeft w:val="0"/>
                                  <w:marRight w:val="0"/>
                                  <w:marTop w:val="0"/>
                                  <w:marBottom w:val="0"/>
                                  <w:divBdr>
                                    <w:top w:val="none" w:sz="0" w:space="0" w:color="auto"/>
                                    <w:left w:val="none" w:sz="0" w:space="0" w:color="auto"/>
                                    <w:bottom w:val="none" w:sz="0" w:space="0" w:color="auto"/>
                                    <w:right w:val="none" w:sz="0" w:space="0" w:color="auto"/>
                                  </w:divBdr>
                                </w:div>
                                <w:div w:id="857162859">
                                  <w:marLeft w:val="0"/>
                                  <w:marRight w:val="0"/>
                                  <w:marTop w:val="0"/>
                                  <w:marBottom w:val="0"/>
                                  <w:divBdr>
                                    <w:top w:val="none" w:sz="0" w:space="0" w:color="auto"/>
                                    <w:left w:val="none" w:sz="0" w:space="0" w:color="auto"/>
                                    <w:bottom w:val="none" w:sz="0" w:space="0" w:color="auto"/>
                                    <w:right w:val="none" w:sz="0" w:space="0" w:color="auto"/>
                                  </w:divBdr>
                                </w:div>
                                <w:div w:id="1260795445">
                                  <w:marLeft w:val="0"/>
                                  <w:marRight w:val="0"/>
                                  <w:marTop w:val="0"/>
                                  <w:marBottom w:val="0"/>
                                  <w:divBdr>
                                    <w:top w:val="none" w:sz="0" w:space="0" w:color="auto"/>
                                    <w:left w:val="none" w:sz="0" w:space="0" w:color="auto"/>
                                    <w:bottom w:val="none" w:sz="0" w:space="0" w:color="auto"/>
                                    <w:right w:val="none" w:sz="0" w:space="0" w:color="auto"/>
                                  </w:divBdr>
                                </w:div>
                                <w:div w:id="1756782549">
                                  <w:marLeft w:val="0"/>
                                  <w:marRight w:val="0"/>
                                  <w:marTop w:val="0"/>
                                  <w:marBottom w:val="0"/>
                                  <w:divBdr>
                                    <w:top w:val="none" w:sz="0" w:space="0" w:color="auto"/>
                                    <w:left w:val="none" w:sz="0" w:space="0" w:color="auto"/>
                                    <w:bottom w:val="none" w:sz="0" w:space="0" w:color="auto"/>
                                    <w:right w:val="none" w:sz="0" w:space="0" w:color="auto"/>
                                  </w:divBdr>
                                </w:div>
                                <w:div w:id="233900378">
                                  <w:marLeft w:val="0"/>
                                  <w:marRight w:val="0"/>
                                  <w:marTop w:val="0"/>
                                  <w:marBottom w:val="0"/>
                                  <w:divBdr>
                                    <w:top w:val="none" w:sz="0" w:space="0" w:color="auto"/>
                                    <w:left w:val="none" w:sz="0" w:space="0" w:color="auto"/>
                                    <w:bottom w:val="none" w:sz="0" w:space="0" w:color="auto"/>
                                    <w:right w:val="none" w:sz="0" w:space="0" w:color="auto"/>
                                  </w:divBdr>
                                </w:div>
                                <w:div w:id="1575236452">
                                  <w:marLeft w:val="0"/>
                                  <w:marRight w:val="0"/>
                                  <w:marTop w:val="0"/>
                                  <w:marBottom w:val="0"/>
                                  <w:divBdr>
                                    <w:top w:val="none" w:sz="0" w:space="0" w:color="auto"/>
                                    <w:left w:val="none" w:sz="0" w:space="0" w:color="auto"/>
                                    <w:bottom w:val="none" w:sz="0" w:space="0" w:color="auto"/>
                                    <w:right w:val="none" w:sz="0" w:space="0" w:color="auto"/>
                                  </w:divBdr>
                                </w:div>
                                <w:div w:id="45183809">
                                  <w:marLeft w:val="0"/>
                                  <w:marRight w:val="0"/>
                                  <w:marTop w:val="0"/>
                                  <w:marBottom w:val="0"/>
                                  <w:divBdr>
                                    <w:top w:val="none" w:sz="0" w:space="0" w:color="auto"/>
                                    <w:left w:val="none" w:sz="0" w:space="0" w:color="auto"/>
                                    <w:bottom w:val="none" w:sz="0" w:space="0" w:color="auto"/>
                                    <w:right w:val="none" w:sz="0" w:space="0" w:color="auto"/>
                                  </w:divBdr>
                                </w:div>
                                <w:div w:id="557401685">
                                  <w:marLeft w:val="0"/>
                                  <w:marRight w:val="0"/>
                                  <w:marTop w:val="0"/>
                                  <w:marBottom w:val="0"/>
                                  <w:divBdr>
                                    <w:top w:val="none" w:sz="0" w:space="0" w:color="auto"/>
                                    <w:left w:val="none" w:sz="0" w:space="0" w:color="auto"/>
                                    <w:bottom w:val="none" w:sz="0" w:space="0" w:color="auto"/>
                                    <w:right w:val="none" w:sz="0" w:space="0" w:color="auto"/>
                                  </w:divBdr>
                                </w:div>
                                <w:div w:id="450126455">
                                  <w:marLeft w:val="0"/>
                                  <w:marRight w:val="0"/>
                                  <w:marTop w:val="0"/>
                                  <w:marBottom w:val="0"/>
                                  <w:divBdr>
                                    <w:top w:val="none" w:sz="0" w:space="0" w:color="auto"/>
                                    <w:left w:val="none" w:sz="0" w:space="0" w:color="auto"/>
                                    <w:bottom w:val="none" w:sz="0" w:space="0" w:color="auto"/>
                                    <w:right w:val="none" w:sz="0" w:space="0" w:color="auto"/>
                                  </w:divBdr>
                                  <w:divsChild>
                                    <w:div w:id="2062240074">
                                      <w:marLeft w:val="0"/>
                                      <w:marRight w:val="0"/>
                                      <w:marTop w:val="0"/>
                                      <w:marBottom w:val="0"/>
                                      <w:divBdr>
                                        <w:top w:val="none" w:sz="0" w:space="0" w:color="auto"/>
                                        <w:left w:val="none" w:sz="0" w:space="0" w:color="auto"/>
                                        <w:bottom w:val="none" w:sz="0" w:space="0" w:color="auto"/>
                                        <w:right w:val="none" w:sz="0" w:space="0" w:color="auto"/>
                                      </w:divBdr>
                                    </w:div>
                                    <w:div w:id="750467557">
                                      <w:marLeft w:val="0"/>
                                      <w:marRight w:val="0"/>
                                      <w:marTop w:val="0"/>
                                      <w:marBottom w:val="0"/>
                                      <w:divBdr>
                                        <w:top w:val="none" w:sz="0" w:space="0" w:color="auto"/>
                                        <w:left w:val="none" w:sz="0" w:space="0" w:color="auto"/>
                                        <w:bottom w:val="none" w:sz="0" w:space="0" w:color="auto"/>
                                        <w:right w:val="none" w:sz="0" w:space="0" w:color="auto"/>
                                      </w:divBdr>
                                    </w:div>
                                    <w:div w:id="629744950">
                                      <w:marLeft w:val="0"/>
                                      <w:marRight w:val="0"/>
                                      <w:marTop w:val="0"/>
                                      <w:marBottom w:val="0"/>
                                      <w:divBdr>
                                        <w:top w:val="none" w:sz="0" w:space="0" w:color="auto"/>
                                        <w:left w:val="none" w:sz="0" w:space="0" w:color="auto"/>
                                        <w:bottom w:val="none" w:sz="0" w:space="0" w:color="auto"/>
                                        <w:right w:val="none" w:sz="0" w:space="0" w:color="auto"/>
                                      </w:divBdr>
                                    </w:div>
                                    <w:div w:id="852106453">
                                      <w:marLeft w:val="0"/>
                                      <w:marRight w:val="0"/>
                                      <w:marTop w:val="0"/>
                                      <w:marBottom w:val="0"/>
                                      <w:divBdr>
                                        <w:top w:val="none" w:sz="0" w:space="0" w:color="auto"/>
                                        <w:left w:val="none" w:sz="0" w:space="0" w:color="auto"/>
                                        <w:bottom w:val="none" w:sz="0" w:space="0" w:color="auto"/>
                                        <w:right w:val="none" w:sz="0" w:space="0" w:color="auto"/>
                                      </w:divBdr>
                                    </w:div>
                                    <w:div w:id="1256356708">
                                      <w:marLeft w:val="0"/>
                                      <w:marRight w:val="0"/>
                                      <w:marTop w:val="0"/>
                                      <w:marBottom w:val="0"/>
                                      <w:divBdr>
                                        <w:top w:val="none" w:sz="0" w:space="0" w:color="auto"/>
                                        <w:left w:val="none" w:sz="0" w:space="0" w:color="auto"/>
                                        <w:bottom w:val="none" w:sz="0" w:space="0" w:color="auto"/>
                                        <w:right w:val="none" w:sz="0" w:space="0" w:color="auto"/>
                                      </w:divBdr>
                                    </w:div>
                                    <w:div w:id="1630934695">
                                      <w:marLeft w:val="0"/>
                                      <w:marRight w:val="0"/>
                                      <w:marTop w:val="0"/>
                                      <w:marBottom w:val="0"/>
                                      <w:divBdr>
                                        <w:top w:val="none" w:sz="0" w:space="0" w:color="auto"/>
                                        <w:left w:val="none" w:sz="0" w:space="0" w:color="auto"/>
                                        <w:bottom w:val="none" w:sz="0" w:space="0" w:color="auto"/>
                                        <w:right w:val="none" w:sz="0" w:space="0" w:color="auto"/>
                                      </w:divBdr>
                                    </w:div>
                                    <w:div w:id="449857528">
                                      <w:marLeft w:val="0"/>
                                      <w:marRight w:val="0"/>
                                      <w:marTop w:val="0"/>
                                      <w:marBottom w:val="0"/>
                                      <w:divBdr>
                                        <w:top w:val="none" w:sz="0" w:space="0" w:color="auto"/>
                                        <w:left w:val="none" w:sz="0" w:space="0" w:color="auto"/>
                                        <w:bottom w:val="none" w:sz="0" w:space="0" w:color="auto"/>
                                        <w:right w:val="none" w:sz="0" w:space="0" w:color="auto"/>
                                      </w:divBdr>
                                    </w:div>
                                    <w:div w:id="1164511763">
                                      <w:marLeft w:val="0"/>
                                      <w:marRight w:val="0"/>
                                      <w:marTop w:val="0"/>
                                      <w:marBottom w:val="0"/>
                                      <w:divBdr>
                                        <w:top w:val="none" w:sz="0" w:space="0" w:color="auto"/>
                                        <w:left w:val="none" w:sz="0" w:space="0" w:color="auto"/>
                                        <w:bottom w:val="none" w:sz="0" w:space="0" w:color="auto"/>
                                        <w:right w:val="none" w:sz="0" w:space="0" w:color="auto"/>
                                      </w:divBdr>
                                    </w:div>
                                    <w:div w:id="1107846321">
                                      <w:marLeft w:val="0"/>
                                      <w:marRight w:val="0"/>
                                      <w:marTop w:val="0"/>
                                      <w:marBottom w:val="0"/>
                                      <w:divBdr>
                                        <w:top w:val="none" w:sz="0" w:space="0" w:color="auto"/>
                                        <w:left w:val="none" w:sz="0" w:space="0" w:color="auto"/>
                                        <w:bottom w:val="none" w:sz="0" w:space="0" w:color="auto"/>
                                        <w:right w:val="none" w:sz="0" w:space="0" w:color="auto"/>
                                      </w:divBdr>
                                    </w:div>
                                    <w:div w:id="1172260397">
                                      <w:marLeft w:val="0"/>
                                      <w:marRight w:val="0"/>
                                      <w:marTop w:val="0"/>
                                      <w:marBottom w:val="0"/>
                                      <w:divBdr>
                                        <w:top w:val="none" w:sz="0" w:space="0" w:color="auto"/>
                                        <w:left w:val="none" w:sz="0" w:space="0" w:color="auto"/>
                                        <w:bottom w:val="none" w:sz="0" w:space="0" w:color="auto"/>
                                        <w:right w:val="none" w:sz="0" w:space="0" w:color="auto"/>
                                      </w:divBdr>
                                    </w:div>
                                    <w:div w:id="1046877882">
                                      <w:marLeft w:val="0"/>
                                      <w:marRight w:val="0"/>
                                      <w:marTop w:val="0"/>
                                      <w:marBottom w:val="0"/>
                                      <w:divBdr>
                                        <w:top w:val="none" w:sz="0" w:space="0" w:color="auto"/>
                                        <w:left w:val="none" w:sz="0" w:space="0" w:color="auto"/>
                                        <w:bottom w:val="none" w:sz="0" w:space="0" w:color="auto"/>
                                        <w:right w:val="none" w:sz="0" w:space="0" w:color="auto"/>
                                      </w:divBdr>
                                    </w:div>
                                    <w:div w:id="1893998033">
                                      <w:marLeft w:val="0"/>
                                      <w:marRight w:val="0"/>
                                      <w:marTop w:val="0"/>
                                      <w:marBottom w:val="0"/>
                                      <w:divBdr>
                                        <w:top w:val="none" w:sz="0" w:space="0" w:color="auto"/>
                                        <w:left w:val="none" w:sz="0" w:space="0" w:color="auto"/>
                                        <w:bottom w:val="none" w:sz="0" w:space="0" w:color="auto"/>
                                        <w:right w:val="none" w:sz="0" w:space="0" w:color="auto"/>
                                      </w:divBdr>
                                    </w:div>
                                    <w:div w:id="1823347152">
                                      <w:marLeft w:val="0"/>
                                      <w:marRight w:val="0"/>
                                      <w:marTop w:val="0"/>
                                      <w:marBottom w:val="0"/>
                                      <w:divBdr>
                                        <w:top w:val="none" w:sz="0" w:space="0" w:color="auto"/>
                                        <w:left w:val="none" w:sz="0" w:space="0" w:color="auto"/>
                                        <w:bottom w:val="none" w:sz="0" w:space="0" w:color="auto"/>
                                        <w:right w:val="none" w:sz="0" w:space="0" w:color="auto"/>
                                      </w:divBdr>
                                    </w:div>
                                    <w:div w:id="1550067719">
                                      <w:marLeft w:val="0"/>
                                      <w:marRight w:val="0"/>
                                      <w:marTop w:val="0"/>
                                      <w:marBottom w:val="0"/>
                                      <w:divBdr>
                                        <w:top w:val="none" w:sz="0" w:space="0" w:color="auto"/>
                                        <w:left w:val="none" w:sz="0" w:space="0" w:color="auto"/>
                                        <w:bottom w:val="none" w:sz="0" w:space="0" w:color="auto"/>
                                        <w:right w:val="none" w:sz="0" w:space="0" w:color="auto"/>
                                      </w:divBdr>
                                    </w:div>
                                    <w:div w:id="480729421">
                                      <w:marLeft w:val="0"/>
                                      <w:marRight w:val="0"/>
                                      <w:marTop w:val="0"/>
                                      <w:marBottom w:val="0"/>
                                      <w:divBdr>
                                        <w:top w:val="none" w:sz="0" w:space="0" w:color="auto"/>
                                        <w:left w:val="none" w:sz="0" w:space="0" w:color="auto"/>
                                        <w:bottom w:val="none" w:sz="0" w:space="0" w:color="auto"/>
                                        <w:right w:val="none" w:sz="0" w:space="0" w:color="auto"/>
                                      </w:divBdr>
                                    </w:div>
                                    <w:div w:id="176162398">
                                      <w:marLeft w:val="0"/>
                                      <w:marRight w:val="0"/>
                                      <w:marTop w:val="0"/>
                                      <w:marBottom w:val="0"/>
                                      <w:divBdr>
                                        <w:top w:val="none" w:sz="0" w:space="0" w:color="auto"/>
                                        <w:left w:val="none" w:sz="0" w:space="0" w:color="auto"/>
                                        <w:bottom w:val="none" w:sz="0" w:space="0" w:color="auto"/>
                                        <w:right w:val="none" w:sz="0" w:space="0" w:color="auto"/>
                                      </w:divBdr>
                                    </w:div>
                                    <w:div w:id="1292715011">
                                      <w:marLeft w:val="0"/>
                                      <w:marRight w:val="0"/>
                                      <w:marTop w:val="0"/>
                                      <w:marBottom w:val="0"/>
                                      <w:divBdr>
                                        <w:top w:val="none" w:sz="0" w:space="0" w:color="auto"/>
                                        <w:left w:val="none" w:sz="0" w:space="0" w:color="auto"/>
                                        <w:bottom w:val="none" w:sz="0" w:space="0" w:color="auto"/>
                                        <w:right w:val="none" w:sz="0" w:space="0" w:color="auto"/>
                                      </w:divBdr>
                                    </w:div>
                                    <w:div w:id="11623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11665146">
      <w:bodyDiv w:val="1"/>
      <w:marLeft w:val="0"/>
      <w:marRight w:val="0"/>
      <w:marTop w:val="0"/>
      <w:marBottom w:val="0"/>
      <w:divBdr>
        <w:top w:val="none" w:sz="0" w:space="0" w:color="auto"/>
        <w:left w:val="none" w:sz="0" w:space="0" w:color="auto"/>
        <w:bottom w:val="none" w:sz="0" w:space="0" w:color="auto"/>
        <w:right w:val="none" w:sz="0" w:space="0" w:color="auto"/>
      </w:divBdr>
    </w:div>
    <w:div w:id="629828488">
      <w:bodyDiv w:val="1"/>
      <w:marLeft w:val="0"/>
      <w:marRight w:val="0"/>
      <w:marTop w:val="0"/>
      <w:marBottom w:val="0"/>
      <w:divBdr>
        <w:top w:val="none" w:sz="0" w:space="0" w:color="auto"/>
        <w:left w:val="none" w:sz="0" w:space="0" w:color="auto"/>
        <w:bottom w:val="none" w:sz="0" w:space="0" w:color="auto"/>
        <w:right w:val="none" w:sz="0" w:space="0" w:color="auto"/>
      </w:divBdr>
    </w:div>
    <w:div w:id="631909014">
      <w:bodyDiv w:val="1"/>
      <w:marLeft w:val="0"/>
      <w:marRight w:val="0"/>
      <w:marTop w:val="0"/>
      <w:marBottom w:val="0"/>
      <w:divBdr>
        <w:top w:val="none" w:sz="0" w:space="0" w:color="auto"/>
        <w:left w:val="none" w:sz="0" w:space="0" w:color="auto"/>
        <w:bottom w:val="none" w:sz="0" w:space="0" w:color="auto"/>
        <w:right w:val="none" w:sz="0" w:space="0" w:color="auto"/>
      </w:divBdr>
    </w:div>
    <w:div w:id="793059640">
      <w:bodyDiv w:val="1"/>
      <w:marLeft w:val="0"/>
      <w:marRight w:val="0"/>
      <w:marTop w:val="0"/>
      <w:marBottom w:val="0"/>
      <w:divBdr>
        <w:top w:val="none" w:sz="0" w:space="0" w:color="auto"/>
        <w:left w:val="none" w:sz="0" w:space="0" w:color="auto"/>
        <w:bottom w:val="none" w:sz="0" w:space="0" w:color="auto"/>
        <w:right w:val="none" w:sz="0" w:space="0" w:color="auto"/>
      </w:divBdr>
      <w:divsChild>
        <w:div w:id="289288553">
          <w:marLeft w:val="0"/>
          <w:marRight w:val="0"/>
          <w:marTop w:val="0"/>
          <w:marBottom w:val="0"/>
          <w:divBdr>
            <w:top w:val="none" w:sz="0" w:space="0" w:color="auto"/>
            <w:left w:val="none" w:sz="0" w:space="0" w:color="auto"/>
            <w:bottom w:val="none" w:sz="0" w:space="0" w:color="auto"/>
            <w:right w:val="none" w:sz="0" w:space="0" w:color="auto"/>
          </w:divBdr>
        </w:div>
      </w:divsChild>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27787338">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22302947">
      <w:bodyDiv w:val="1"/>
      <w:marLeft w:val="0"/>
      <w:marRight w:val="0"/>
      <w:marTop w:val="0"/>
      <w:marBottom w:val="0"/>
      <w:divBdr>
        <w:top w:val="none" w:sz="0" w:space="0" w:color="auto"/>
        <w:left w:val="none" w:sz="0" w:space="0" w:color="auto"/>
        <w:bottom w:val="none" w:sz="0" w:space="0" w:color="auto"/>
        <w:right w:val="none" w:sz="0" w:space="0" w:color="auto"/>
      </w:divBdr>
      <w:divsChild>
        <w:div w:id="52243028">
          <w:marLeft w:val="0"/>
          <w:marRight w:val="0"/>
          <w:marTop w:val="0"/>
          <w:marBottom w:val="0"/>
          <w:divBdr>
            <w:top w:val="none" w:sz="0" w:space="0" w:color="auto"/>
            <w:left w:val="none" w:sz="0" w:space="0" w:color="auto"/>
            <w:bottom w:val="none" w:sz="0" w:space="0" w:color="auto"/>
            <w:right w:val="none" w:sz="0" w:space="0" w:color="auto"/>
          </w:divBdr>
        </w:div>
        <w:div w:id="53478608">
          <w:marLeft w:val="0"/>
          <w:marRight w:val="0"/>
          <w:marTop w:val="0"/>
          <w:marBottom w:val="0"/>
          <w:divBdr>
            <w:top w:val="none" w:sz="0" w:space="0" w:color="auto"/>
            <w:left w:val="none" w:sz="0" w:space="0" w:color="auto"/>
            <w:bottom w:val="none" w:sz="0" w:space="0" w:color="auto"/>
            <w:right w:val="none" w:sz="0" w:space="0" w:color="auto"/>
          </w:divBdr>
        </w:div>
        <w:div w:id="96755206">
          <w:marLeft w:val="0"/>
          <w:marRight w:val="0"/>
          <w:marTop w:val="0"/>
          <w:marBottom w:val="0"/>
          <w:divBdr>
            <w:top w:val="none" w:sz="0" w:space="0" w:color="auto"/>
            <w:left w:val="none" w:sz="0" w:space="0" w:color="auto"/>
            <w:bottom w:val="none" w:sz="0" w:space="0" w:color="auto"/>
            <w:right w:val="none" w:sz="0" w:space="0" w:color="auto"/>
          </w:divBdr>
        </w:div>
        <w:div w:id="103233588">
          <w:marLeft w:val="0"/>
          <w:marRight w:val="0"/>
          <w:marTop w:val="0"/>
          <w:marBottom w:val="0"/>
          <w:divBdr>
            <w:top w:val="none" w:sz="0" w:space="0" w:color="auto"/>
            <w:left w:val="none" w:sz="0" w:space="0" w:color="auto"/>
            <w:bottom w:val="none" w:sz="0" w:space="0" w:color="auto"/>
            <w:right w:val="none" w:sz="0" w:space="0" w:color="auto"/>
          </w:divBdr>
        </w:div>
        <w:div w:id="196702475">
          <w:marLeft w:val="0"/>
          <w:marRight w:val="0"/>
          <w:marTop w:val="0"/>
          <w:marBottom w:val="0"/>
          <w:divBdr>
            <w:top w:val="none" w:sz="0" w:space="0" w:color="auto"/>
            <w:left w:val="none" w:sz="0" w:space="0" w:color="auto"/>
            <w:bottom w:val="none" w:sz="0" w:space="0" w:color="auto"/>
            <w:right w:val="none" w:sz="0" w:space="0" w:color="auto"/>
          </w:divBdr>
        </w:div>
        <w:div w:id="252519900">
          <w:marLeft w:val="0"/>
          <w:marRight w:val="0"/>
          <w:marTop w:val="0"/>
          <w:marBottom w:val="0"/>
          <w:divBdr>
            <w:top w:val="none" w:sz="0" w:space="0" w:color="auto"/>
            <w:left w:val="none" w:sz="0" w:space="0" w:color="auto"/>
            <w:bottom w:val="none" w:sz="0" w:space="0" w:color="auto"/>
            <w:right w:val="none" w:sz="0" w:space="0" w:color="auto"/>
          </w:divBdr>
        </w:div>
        <w:div w:id="326058709">
          <w:marLeft w:val="0"/>
          <w:marRight w:val="0"/>
          <w:marTop w:val="0"/>
          <w:marBottom w:val="0"/>
          <w:divBdr>
            <w:top w:val="none" w:sz="0" w:space="0" w:color="auto"/>
            <w:left w:val="none" w:sz="0" w:space="0" w:color="auto"/>
            <w:bottom w:val="none" w:sz="0" w:space="0" w:color="auto"/>
            <w:right w:val="none" w:sz="0" w:space="0" w:color="auto"/>
          </w:divBdr>
        </w:div>
        <w:div w:id="343019799">
          <w:marLeft w:val="0"/>
          <w:marRight w:val="0"/>
          <w:marTop w:val="0"/>
          <w:marBottom w:val="0"/>
          <w:divBdr>
            <w:top w:val="none" w:sz="0" w:space="0" w:color="auto"/>
            <w:left w:val="none" w:sz="0" w:space="0" w:color="auto"/>
            <w:bottom w:val="none" w:sz="0" w:space="0" w:color="auto"/>
            <w:right w:val="none" w:sz="0" w:space="0" w:color="auto"/>
          </w:divBdr>
        </w:div>
        <w:div w:id="427846960">
          <w:marLeft w:val="0"/>
          <w:marRight w:val="0"/>
          <w:marTop w:val="0"/>
          <w:marBottom w:val="0"/>
          <w:divBdr>
            <w:top w:val="none" w:sz="0" w:space="0" w:color="auto"/>
            <w:left w:val="none" w:sz="0" w:space="0" w:color="auto"/>
            <w:bottom w:val="none" w:sz="0" w:space="0" w:color="auto"/>
            <w:right w:val="none" w:sz="0" w:space="0" w:color="auto"/>
          </w:divBdr>
        </w:div>
        <w:div w:id="751777341">
          <w:marLeft w:val="0"/>
          <w:marRight w:val="0"/>
          <w:marTop w:val="0"/>
          <w:marBottom w:val="0"/>
          <w:divBdr>
            <w:top w:val="none" w:sz="0" w:space="0" w:color="auto"/>
            <w:left w:val="none" w:sz="0" w:space="0" w:color="auto"/>
            <w:bottom w:val="none" w:sz="0" w:space="0" w:color="auto"/>
            <w:right w:val="none" w:sz="0" w:space="0" w:color="auto"/>
          </w:divBdr>
        </w:div>
        <w:div w:id="886993014">
          <w:marLeft w:val="0"/>
          <w:marRight w:val="0"/>
          <w:marTop w:val="0"/>
          <w:marBottom w:val="0"/>
          <w:divBdr>
            <w:top w:val="none" w:sz="0" w:space="0" w:color="auto"/>
            <w:left w:val="none" w:sz="0" w:space="0" w:color="auto"/>
            <w:bottom w:val="none" w:sz="0" w:space="0" w:color="auto"/>
            <w:right w:val="none" w:sz="0" w:space="0" w:color="auto"/>
          </w:divBdr>
        </w:div>
        <w:div w:id="1056660109">
          <w:marLeft w:val="0"/>
          <w:marRight w:val="0"/>
          <w:marTop w:val="0"/>
          <w:marBottom w:val="0"/>
          <w:divBdr>
            <w:top w:val="none" w:sz="0" w:space="0" w:color="auto"/>
            <w:left w:val="none" w:sz="0" w:space="0" w:color="auto"/>
            <w:bottom w:val="none" w:sz="0" w:space="0" w:color="auto"/>
            <w:right w:val="none" w:sz="0" w:space="0" w:color="auto"/>
          </w:divBdr>
        </w:div>
        <w:div w:id="1211764857">
          <w:marLeft w:val="0"/>
          <w:marRight w:val="0"/>
          <w:marTop w:val="0"/>
          <w:marBottom w:val="0"/>
          <w:divBdr>
            <w:top w:val="none" w:sz="0" w:space="0" w:color="auto"/>
            <w:left w:val="none" w:sz="0" w:space="0" w:color="auto"/>
            <w:bottom w:val="none" w:sz="0" w:space="0" w:color="auto"/>
            <w:right w:val="none" w:sz="0" w:space="0" w:color="auto"/>
          </w:divBdr>
        </w:div>
        <w:div w:id="1247809175">
          <w:marLeft w:val="0"/>
          <w:marRight w:val="0"/>
          <w:marTop w:val="0"/>
          <w:marBottom w:val="0"/>
          <w:divBdr>
            <w:top w:val="none" w:sz="0" w:space="0" w:color="auto"/>
            <w:left w:val="none" w:sz="0" w:space="0" w:color="auto"/>
            <w:bottom w:val="none" w:sz="0" w:space="0" w:color="auto"/>
            <w:right w:val="none" w:sz="0" w:space="0" w:color="auto"/>
          </w:divBdr>
        </w:div>
        <w:div w:id="1630866495">
          <w:marLeft w:val="0"/>
          <w:marRight w:val="0"/>
          <w:marTop w:val="0"/>
          <w:marBottom w:val="0"/>
          <w:divBdr>
            <w:top w:val="none" w:sz="0" w:space="0" w:color="auto"/>
            <w:left w:val="none" w:sz="0" w:space="0" w:color="auto"/>
            <w:bottom w:val="none" w:sz="0" w:space="0" w:color="auto"/>
            <w:right w:val="none" w:sz="0" w:space="0" w:color="auto"/>
          </w:divBdr>
        </w:div>
        <w:div w:id="1706129227">
          <w:marLeft w:val="0"/>
          <w:marRight w:val="0"/>
          <w:marTop w:val="0"/>
          <w:marBottom w:val="0"/>
          <w:divBdr>
            <w:top w:val="none" w:sz="0" w:space="0" w:color="auto"/>
            <w:left w:val="none" w:sz="0" w:space="0" w:color="auto"/>
            <w:bottom w:val="none" w:sz="0" w:space="0" w:color="auto"/>
            <w:right w:val="none" w:sz="0" w:space="0" w:color="auto"/>
          </w:divBdr>
        </w:div>
        <w:div w:id="1781217146">
          <w:marLeft w:val="0"/>
          <w:marRight w:val="0"/>
          <w:marTop w:val="0"/>
          <w:marBottom w:val="0"/>
          <w:divBdr>
            <w:top w:val="none" w:sz="0" w:space="0" w:color="auto"/>
            <w:left w:val="none" w:sz="0" w:space="0" w:color="auto"/>
            <w:bottom w:val="none" w:sz="0" w:space="0" w:color="auto"/>
            <w:right w:val="none" w:sz="0" w:space="0" w:color="auto"/>
          </w:divBdr>
        </w:div>
        <w:div w:id="1807039740">
          <w:marLeft w:val="0"/>
          <w:marRight w:val="0"/>
          <w:marTop w:val="0"/>
          <w:marBottom w:val="0"/>
          <w:divBdr>
            <w:top w:val="none" w:sz="0" w:space="0" w:color="auto"/>
            <w:left w:val="none" w:sz="0" w:space="0" w:color="auto"/>
            <w:bottom w:val="none" w:sz="0" w:space="0" w:color="auto"/>
            <w:right w:val="none" w:sz="0" w:space="0" w:color="auto"/>
          </w:divBdr>
        </w:div>
        <w:div w:id="1843156476">
          <w:marLeft w:val="0"/>
          <w:marRight w:val="0"/>
          <w:marTop w:val="0"/>
          <w:marBottom w:val="0"/>
          <w:divBdr>
            <w:top w:val="none" w:sz="0" w:space="0" w:color="auto"/>
            <w:left w:val="none" w:sz="0" w:space="0" w:color="auto"/>
            <w:bottom w:val="none" w:sz="0" w:space="0" w:color="auto"/>
            <w:right w:val="none" w:sz="0" w:space="0" w:color="auto"/>
          </w:divBdr>
        </w:div>
        <w:div w:id="1871067663">
          <w:marLeft w:val="0"/>
          <w:marRight w:val="0"/>
          <w:marTop w:val="0"/>
          <w:marBottom w:val="0"/>
          <w:divBdr>
            <w:top w:val="none" w:sz="0" w:space="0" w:color="auto"/>
            <w:left w:val="none" w:sz="0" w:space="0" w:color="auto"/>
            <w:bottom w:val="none" w:sz="0" w:space="0" w:color="auto"/>
            <w:right w:val="none" w:sz="0" w:space="0" w:color="auto"/>
          </w:divBdr>
        </w:div>
        <w:div w:id="1905330120">
          <w:marLeft w:val="0"/>
          <w:marRight w:val="0"/>
          <w:marTop w:val="0"/>
          <w:marBottom w:val="0"/>
          <w:divBdr>
            <w:top w:val="none" w:sz="0" w:space="0" w:color="auto"/>
            <w:left w:val="none" w:sz="0" w:space="0" w:color="auto"/>
            <w:bottom w:val="none" w:sz="0" w:space="0" w:color="auto"/>
            <w:right w:val="none" w:sz="0" w:space="0" w:color="auto"/>
          </w:divBdr>
        </w:div>
        <w:div w:id="1913617481">
          <w:marLeft w:val="0"/>
          <w:marRight w:val="0"/>
          <w:marTop w:val="0"/>
          <w:marBottom w:val="0"/>
          <w:divBdr>
            <w:top w:val="none" w:sz="0" w:space="0" w:color="auto"/>
            <w:left w:val="none" w:sz="0" w:space="0" w:color="auto"/>
            <w:bottom w:val="none" w:sz="0" w:space="0" w:color="auto"/>
            <w:right w:val="none" w:sz="0" w:space="0" w:color="auto"/>
          </w:divBdr>
          <w:divsChild>
            <w:div w:id="312224063">
              <w:marLeft w:val="0"/>
              <w:marRight w:val="0"/>
              <w:marTop w:val="0"/>
              <w:marBottom w:val="0"/>
              <w:divBdr>
                <w:top w:val="none" w:sz="0" w:space="0" w:color="auto"/>
                <w:left w:val="none" w:sz="0" w:space="0" w:color="auto"/>
                <w:bottom w:val="none" w:sz="0" w:space="0" w:color="auto"/>
                <w:right w:val="none" w:sz="0" w:space="0" w:color="auto"/>
              </w:divBdr>
            </w:div>
            <w:div w:id="377165462">
              <w:marLeft w:val="0"/>
              <w:marRight w:val="0"/>
              <w:marTop w:val="0"/>
              <w:marBottom w:val="0"/>
              <w:divBdr>
                <w:top w:val="none" w:sz="0" w:space="0" w:color="auto"/>
                <w:left w:val="none" w:sz="0" w:space="0" w:color="auto"/>
                <w:bottom w:val="none" w:sz="0" w:space="0" w:color="auto"/>
                <w:right w:val="none" w:sz="0" w:space="0" w:color="auto"/>
              </w:divBdr>
            </w:div>
            <w:div w:id="415857333">
              <w:marLeft w:val="0"/>
              <w:marRight w:val="0"/>
              <w:marTop w:val="0"/>
              <w:marBottom w:val="0"/>
              <w:divBdr>
                <w:top w:val="none" w:sz="0" w:space="0" w:color="auto"/>
                <w:left w:val="none" w:sz="0" w:space="0" w:color="auto"/>
                <w:bottom w:val="none" w:sz="0" w:space="0" w:color="auto"/>
                <w:right w:val="none" w:sz="0" w:space="0" w:color="auto"/>
              </w:divBdr>
            </w:div>
            <w:div w:id="443228963">
              <w:marLeft w:val="0"/>
              <w:marRight w:val="0"/>
              <w:marTop w:val="0"/>
              <w:marBottom w:val="0"/>
              <w:divBdr>
                <w:top w:val="none" w:sz="0" w:space="0" w:color="auto"/>
                <w:left w:val="none" w:sz="0" w:space="0" w:color="auto"/>
                <w:bottom w:val="none" w:sz="0" w:space="0" w:color="auto"/>
                <w:right w:val="none" w:sz="0" w:space="0" w:color="auto"/>
              </w:divBdr>
            </w:div>
            <w:div w:id="568154037">
              <w:marLeft w:val="0"/>
              <w:marRight w:val="0"/>
              <w:marTop w:val="0"/>
              <w:marBottom w:val="0"/>
              <w:divBdr>
                <w:top w:val="none" w:sz="0" w:space="0" w:color="auto"/>
                <w:left w:val="none" w:sz="0" w:space="0" w:color="auto"/>
                <w:bottom w:val="none" w:sz="0" w:space="0" w:color="auto"/>
                <w:right w:val="none" w:sz="0" w:space="0" w:color="auto"/>
              </w:divBdr>
            </w:div>
            <w:div w:id="779034968">
              <w:marLeft w:val="0"/>
              <w:marRight w:val="0"/>
              <w:marTop w:val="0"/>
              <w:marBottom w:val="0"/>
              <w:divBdr>
                <w:top w:val="none" w:sz="0" w:space="0" w:color="auto"/>
                <w:left w:val="none" w:sz="0" w:space="0" w:color="auto"/>
                <w:bottom w:val="none" w:sz="0" w:space="0" w:color="auto"/>
                <w:right w:val="none" w:sz="0" w:space="0" w:color="auto"/>
              </w:divBdr>
            </w:div>
            <w:div w:id="882249036">
              <w:marLeft w:val="0"/>
              <w:marRight w:val="0"/>
              <w:marTop w:val="0"/>
              <w:marBottom w:val="0"/>
              <w:divBdr>
                <w:top w:val="none" w:sz="0" w:space="0" w:color="auto"/>
                <w:left w:val="none" w:sz="0" w:space="0" w:color="auto"/>
                <w:bottom w:val="none" w:sz="0" w:space="0" w:color="auto"/>
                <w:right w:val="none" w:sz="0" w:space="0" w:color="auto"/>
              </w:divBdr>
            </w:div>
            <w:div w:id="967660721">
              <w:marLeft w:val="0"/>
              <w:marRight w:val="0"/>
              <w:marTop w:val="0"/>
              <w:marBottom w:val="0"/>
              <w:divBdr>
                <w:top w:val="none" w:sz="0" w:space="0" w:color="auto"/>
                <w:left w:val="none" w:sz="0" w:space="0" w:color="auto"/>
                <w:bottom w:val="none" w:sz="0" w:space="0" w:color="auto"/>
                <w:right w:val="none" w:sz="0" w:space="0" w:color="auto"/>
              </w:divBdr>
            </w:div>
            <w:div w:id="1383410445">
              <w:marLeft w:val="0"/>
              <w:marRight w:val="0"/>
              <w:marTop w:val="0"/>
              <w:marBottom w:val="0"/>
              <w:divBdr>
                <w:top w:val="none" w:sz="0" w:space="0" w:color="auto"/>
                <w:left w:val="none" w:sz="0" w:space="0" w:color="auto"/>
                <w:bottom w:val="none" w:sz="0" w:space="0" w:color="auto"/>
                <w:right w:val="none" w:sz="0" w:space="0" w:color="auto"/>
              </w:divBdr>
            </w:div>
            <w:div w:id="1603759781">
              <w:marLeft w:val="0"/>
              <w:marRight w:val="0"/>
              <w:marTop w:val="0"/>
              <w:marBottom w:val="0"/>
              <w:divBdr>
                <w:top w:val="none" w:sz="0" w:space="0" w:color="auto"/>
                <w:left w:val="none" w:sz="0" w:space="0" w:color="auto"/>
                <w:bottom w:val="none" w:sz="0" w:space="0" w:color="auto"/>
                <w:right w:val="none" w:sz="0" w:space="0" w:color="auto"/>
              </w:divBdr>
            </w:div>
            <w:div w:id="1611938399">
              <w:marLeft w:val="0"/>
              <w:marRight w:val="0"/>
              <w:marTop w:val="0"/>
              <w:marBottom w:val="0"/>
              <w:divBdr>
                <w:top w:val="none" w:sz="0" w:space="0" w:color="auto"/>
                <w:left w:val="none" w:sz="0" w:space="0" w:color="auto"/>
                <w:bottom w:val="none" w:sz="0" w:space="0" w:color="auto"/>
                <w:right w:val="none" w:sz="0" w:space="0" w:color="auto"/>
              </w:divBdr>
            </w:div>
            <w:div w:id="1722628975">
              <w:marLeft w:val="0"/>
              <w:marRight w:val="0"/>
              <w:marTop w:val="0"/>
              <w:marBottom w:val="0"/>
              <w:divBdr>
                <w:top w:val="none" w:sz="0" w:space="0" w:color="auto"/>
                <w:left w:val="none" w:sz="0" w:space="0" w:color="auto"/>
                <w:bottom w:val="none" w:sz="0" w:space="0" w:color="auto"/>
                <w:right w:val="none" w:sz="0" w:space="0" w:color="auto"/>
              </w:divBdr>
            </w:div>
            <w:div w:id="2007398295">
              <w:marLeft w:val="0"/>
              <w:marRight w:val="0"/>
              <w:marTop w:val="0"/>
              <w:marBottom w:val="0"/>
              <w:divBdr>
                <w:top w:val="none" w:sz="0" w:space="0" w:color="auto"/>
                <w:left w:val="none" w:sz="0" w:space="0" w:color="auto"/>
                <w:bottom w:val="none" w:sz="0" w:space="0" w:color="auto"/>
                <w:right w:val="none" w:sz="0" w:space="0" w:color="auto"/>
              </w:divBdr>
            </w:div>
            <w:div w:id="2079593871">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 w:id="2008483877">
          <w:marLeft w:val="0"/>
          <w:marRight w:val="0"/>
          <w:marTop w:val="0"/>
          <w:marBottom w:val="0"/>
          <w:divBdr>
            <w:top w:val="none" w:sz="0" w:space="0" w:color="auto"/>
            <w:left w:val="none" w:sz="0" w:space="0" w:color="auto"/>
            <w:bottom w:val="none" w:sz="0" w:space="0" w:color="auto"/>
            <w:right w:val="none" w:sz="0" w:space="0" w:color="auto"/>
          </w:divBdr>
        </w:div>
        <w:div w:id="2011132308">
          <w:marLeft w:val="0"/>
          <w:marRight w:val="0"/>
          <w:marTop w:val="0"/>
          <w:marBottom w:val="0"/>
          <w:divBdr>
            <w:top w:val="none" w:sz="0" w:space="0" w:color="auto"/>
            <w:left w:val="none" w:sz="0" w:space="0" w:color="auto"/>
            <w:bottom w:val="none" w:sz="0" w:space="0" w:color="auto"/>
            <w:right w:val="none" w:sz="0" w:space="0" w:color="auto"/>
          </w:divBdr>
        </w:div>
        <w:div w:id="2025013392">
          <w:marLeft w:val="0"/>
          <w:marRight w:val="0"/>
          <w:marTop w:val="0"/>
          <w:marBottom w:val="0"/>
          <w:divBdr>
            <w:top w:val="none" w:sz="0" w:space="0" w:color="auto"/>
            <w:left w:val="none" w:sz="0" w:space="0" w:color="auto"/>
            <w:bottom w:val="none" w:sz="0" w:space="0" w:color="auto"/>
            <w:right w:val="none" w:sz="0" w:space="0" w:color="auto"/>
          </w:divBdr>
        </w:div>
        <w:div w:id="2044943738">
          <w:marLeft w:val="0"/>
          <w:marRight w:val="0"/>
          <w:marTop w:val="0"/>
          <w:marBottom w:val="0"/>
          <w:divBdr>
            <w:top w:val="none" w:sz="0" w:space="0" w:color="auto"/>
            <w:left w:val="none" w:sz="0" w:space="0" w:color="auto"/>
            <w:bottom w:val="none" w:sz="0" w:space="0" w:color="auto"/>
            <w:right w:val="none" w:sz="0" w:space="0" w:color="auto"/>
          </w:divBdr>
        </w:div>
        <w:div w:id="2052610204">
          <w:marLeft w:val="0"/>
          <w:marRight w:val="0"/>
          <w:marTop w:val="0"/>
          <w:marBottom w:val="0"/>
          <w:divBdr>
            <w:top w:val="none" w:sz="0" w:space="0" w:color="auto"/>
            <w:left w:val="none" w:sz="0" w:space="0" w:color="auto"/>
            <w:bottom w:val="none" w:sz="0" w:space="0" w:color="auto"/>
            <w:right w:val="none" w:sz="0" w:space="0" w:color="auto"/>
          </w:divBdr>
        </w:div>
        <w:div w:id="2087607075">
          <w:marLeft w:val="0"/>
          <w:marRight w:val="0"/>
          <w:marTop w:val="0"/>
          <w:marBottom w:val="0"/>
          <w:divBdr>
            <w:top w:val="none" w:sz="0" w:space="0" w:color="auto"/>
            <w:left w:val="none" w:sz="0" w:space="0" w:color="auto"/>
            <w:bottom w:val="none" w:sz="0" w:space="0" w:color="auto"/>
            <w:right w:val="none" w:sz="0" w:space="0" w:color="auto"/>
          </w:divBdr>
        </w:div>
        <w:div w:id="2094275786">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0262">
      <w:bodyDiv w:val="1"/>
      <w:marLeft w:val="0"/>
      <w:marRight w:val="0"/>
      <w:marTop w:val="0"/>
      <w:marBottom w:val="0"/>
      <w:divBdr>
        <w:top w:val="none" w:sz="0" w:space="0" w:color="auto"/>
        <w:left w:val="none" w:sz="0" w:space="0" w:color="auto"/>
        <w:bottom w:val="none" w:sz="0" w:space="0" w:color="auto"/>
        <w:right w:val="none" w:sz="0" w:space="0" w:color="auto"/>
      </w:divBdr>
    </w:div>
    <w:div w:id="1003050351">
      <w:bodyDiv w:val="1"/>
      <w:marLeft w:val="0"/>
      <w:marRight w:val="0"/>
      <w:marTop w:val="0"/>
      <w:marBottom w:val="0"/>
      <w:divBdr>
        <w:top w:val="none" w:sz="0" w:space="0" w:color="auto"/>
        <w:left w:val="none" w:sz="0" w:space="0" w:color="auto"/>
        <w:bottom w:val="none" w:sz="0" w:space="0" w:color="auto"/>
        <w:right w:val="none" w:sz="0" w:space="0" w:color="auto"/>
      </w:divBdr>
      <w:divsChild>
        <w:div w:id="1806466028">
          <w:marLeft w:val="0"/>
          <w:marRight w:val="0"/>
          <w:marTop w:val="0"/>
          <w:marBottom w:val="0"/>
          <w:divBdr>
            <w:top w:val="none" w:sz="0" w:space="0" w:color="auto"/>
            <w:left w:val="none" w:sz="0" w:space="0" w:color="auto"/>
            <w:bottom w:val="none" w:sz="0" w:space="0" w:color="auto"/>
            <w:right w:val="none" w:sz="0" w:space="0" w:color="auto"/>
          </w:divBdr>
          <w:divsChild>
            <w:div w:id="4408090">
              <w:marLeft w:val="0"/>
              <w:marRight w:val="0"/>
              <w:marTop w:val="0"/>
              <w:marBottom w:val="0"/>
              <w:divBdr>
                <w:top w:val="none" w:sz="0" w:space="0" w:color="auto"/>
                <w:left w:val="none" w:sz="0" w:space="0" w:color="auto"/>
                <w:bottom w:val="none" w:sz="0" w:space="0" w:color="auto"/>
                <w:right w:val="none" w:sz="0" w:space="0" w:color="auto"/>
              </w:divBdr>
            </w:div>
            <w:div w:id="779377917">
              <w:marLeft w:val="0"/>
              <w:marRight w:val="0"/>
              <w:marTop w:val="0"/>
              <w:marBottom w:val="0"/>
              <w:divBdr>
                <w:top w:val="none" w:sz="0" w:space="0" w:color="auto"/>
                <w:left w:val="none" w:sz="0" w:space="0" w:color="auto"/>
                <w:bottom w:val="none" w:sz="0" w:space="0" w:color="auto"/>
                <w:right w:val="none" w:sz="0" w:space="0" w:color="auto"/>
              </w:divBdr>
            </w:div>
            <w:div w:id="862984939">
              <w:marLeft w:val="0"/>
              <w:marRight w:val="0"/>
              <w:marTop w:val="0"/>
              <w:marBottom w:val="0"/>
              <w:divBdr>
                <w:top w:val="none" w:sz="0" w:space="0" w:color="auto"/>
                <w:left w:val="none" w:sz="0" w:space="0" w:color="auto"/>
                <w:bottom w:val="none" w:sz="0" w:space="0" w:color="auto"/>
                <w:right w:val="none" w:sz="0" w:space="0" w:color="auto"/>
              </w:divBdr>
            </w:div>
            <w:div w:id="1017121016">
              <w:marLeft w:val="0"/>
              <w:marRight w:val="0"/>
              <w:marTop w:val="0"/>
              <w:marBottom w:val="0"/>
              <w:divBdr>
                <w:top w:val="none" w:sz="0" w:space="0" w:color="auto"/>
                <w:left w:val="none" w:sz="0" w:space="0" w:color="auto"/>
                <w:bottom w:val="none" w:sz="0" w:space="0" w:color="auto"/>
                <w:right w:val="none" w:sz="0" w:space="0" w:color="auto"/>
              </w:divBdr>
            </w:div>
            <w:div w:id="1582134940">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31108992">
      <w:bodyDiv w:val="1"/>
      <w:marLeft w:val="0"/>
      <w:marRight w:val="0"/>
      <w:marTop w:val="0"/>
      <w:marBottom w:val="0"/>
      <w:divBdr>
        <w:top w:val="none" w:sz="0" w:space="0" w:color="auto"/>
        <w:left w:val="none" w:sz="0" w:space="0" w:color="auto"/>
        <w:bottom w:val="none" w:sz="0" w:space="0" w:color="auto"/>
        <w:right w:val="none" w:sz="0" w:space="0" w:color="auto"/>
      </w:divBdr>
      <w:divsChild>
        <w:div w:id="171143187">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5011047">
      <w:bodyDiv w:val="1"/>
      <w:marLeft w:val="0"/>
      <w:marRight w:val="0"/>
      <w:marTop w:val="0"/>
      <w:marBottom w:val="0"/>
      <w:divBdr>
        <w:top w:val="none" w:sz="0" w:space="0" w:color="auto"/>
        <w:left w:val="none" w:sz="0" w:space="0" w:color="auto"/>
        <w:bottom w:val="none" w:sz="0" w:space="0" w:color="auto"/>
        <w:right w:val="none" w:sz="0" w:space="0" w:color="auto"/>
      </w:divBdr>
      <w:divsChild>
        <w:div w:id="58441349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97621">
      <w:bodyDiv w:val="1"/>
      <w:marLeft w:val="0"/>
      <w:marRight w:val="0"/>
      <w:marTop w:val="0"/>
      <w:marBottom w:val="0"/>
      <w:divBdr>
        <w:top w:val="none" w:sz="0" w:space="0" w:color="auto"/>
        <w:left w:val="none" w:sz="0" w:space="0" w:color="auto"/>
        <w:bottom w:val="none" w:sz="0" w:space="0" w:color="auto"/>
        <w:right w:val="none" w:sz="0" w:space="0" w:color="auto"/>
      </w:divBdr>
      <w:divsChild>
        <w:div w:id="689065701">
          <w:marLeft w:val="0"/>
          <w:marRight w:val="0"/>
          <w:marTop w:val="0"/>
          <w:marBottom w:val="0"/>
          <w:divBdr>
            <w:top w:val="none" w:sz="0" w:space="0" w:color="auto"/>
            <w:left w:val="none" w:sz="0" w:space="0" w:color="auto"/>
            <w:bottom w:val="none" w:sz="0" w:space="0" w:color="auto"/>
            <w:right w:val="none" w:sz="0" w:space="0" w:color="auto"/>
          </w:divBdr>
        </w:div>
      </w:divsChild>
    </w:div>
    <w:div w:id="1194538464">
      <w:bodyDiv w:val="1"/>
      <w:marLeft w:val="0"/>
      <w:marRight w:val="0"/>
      <w:marTop w:val="0"/>
      <w:marBottom w:val="0"/>
      <w:divBdr>
        <w:top w:val="none" w:sz="0" w:space="0" w:color="auto"/>
        <w:left w:val="none" w:sz="0" w:space="0" w:color="auto"/>
        <w:bottom w:val="none" w:sz="0" w:space="0" w:color="auto"/>
        <w:right w:val="none" w:sz="0" w:space="0" w:color="auto"/>
      </w:divBdr>
      <w:divsChild>
        <w:div w:id="340007079">
          <w:marLeft w:val="0"/>
          <w:marRight w:val="0"/>
          <w:marTop w:val="0"/>
          <w:marBottom w:val="0"/>
          <w:divBdr>
            <w:top w:val="none" w:sz="0" w:space="0" w:color="auto"/>
            <w:left w:val="none" w:sz="0" w:space="0" w:color="auto"/>
            <w:bottom w:val="none" w:sz="0" w:space="0" w:color="auto"/>
            <w:right w:val="none" w:sz="0" w:space="0" w:color="auto"/>
          </w:divBdr>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09949912">
      <w:bodyDiv w:val="1"/>
      <w:marLeft w:val="0"/>
      <w:marRight w:val="0"/>
      <w:marTop w:val="0"/>
      <w:marBottom w:val="0"/>
      <w:divBdr>
        <w:top w:val="none" w:sz="0" w:space="0" w:color="auto"/>
        <w:left w:val="none" w:sz="0" w:space="0" w:color="auto"/>
        <w:bottom w:val="none" w:sz="0" w:space="0" w:color="auto"/>
        <w:right w:val="none" w:sz="0" w:space="0" w:color="auto"/>
      </w:divBdr>
      <w:divsChild>
        <w:div w:id="553740501">
          <w:marLeft w:val="0"/>
          <w:marRight w:val="0"/>
          <w:marTop w:val="0"/>
          <w:marBottom w:val="0"/>
          <w:divBdr>
            <w:top w:val="none" w:sz="0" w:space="0" w:color="auto"/>
            <w:left w:val="none" w:sz="0" w:space="0" w:color="auto"/>
            <w:bottom w:val="none" w:sz="0" w:space="0" w:color="auto"/>
            <w:right w:val="none" w:sz="0" w:space="0" w:color="auto"/>
          </w:divBdr>
          <w:divsChild>
            <w:div w:id="276643374">
              <w:marLeft w:val="0"/>
              <w:marRight w:val="0"/>
              <w:marTop w:val="0"/>
              <w:marBottom w:val="0"/>
              <w:divBdr>
                <w:top w:val="none" w:sz="0" w:space="0" w:color="auto"/>
                <w:left w:val="none" w:sz="0" w:space="0" w:color="auto"/>
                <w:bottom w:val="none" w:sz="0" w:space="0" w:color="auto"/>
                <w:right w:val="none" w:sz="0" w:space="0" w:color="auto"/>
              </w:divBdr>
              <w:divsChild>
                <w:div w:id="923493347">
                  <w:marLeft w:val="0"/>
                  <w:marRight w:val="0"/>
                  <w:marTop w:val="0"/>
                  <w:marBottom w:val="0"/>
                  <w:divBdr>
                    <w:top w:val="none" w:sz="0" w:space="0" w:color="auto"/>
                    <w:left w:val="none" w:sz="0" w:space="0" w:color="auto"/>
                    <w:bottom w:val="none" w:sz="0" w:space="0" w:color="auto"/>
                    <w:right w:val="none" w:sz="0" w:space="0" w:color="auto"/>
                  </w:divBdr>
                </w:div>
                <w:div w:id="295723048">
                  <w:marLeft w:val="0"/>
                  <w:marRight w:val="0"/>
                  <w:marTop w:val="0"/>
                  <w:marBottom w:val="0"/>
                  <w:divBdr>
                    <w:top w:val="none" w:sz="0" w:space="0" w:color="auto"/>
                    <w:left w:val="none" w:sz="0" w:space="0" w:color="auto"/>
                    <w:bottom w:val="none" w:sz="0" w:space="0" w:color="auto"/>
                    <w:right w:val="none" w:sz="0" w:space="0" w:color="auto"/>
                  </w:divBdr>
                </w:div>
                <w:div w:id="396712423">
                  <w:marLeft w:val="0"/>
                  <w:marRight w:val="0"/>
                  <w:marTop w:val="0"/>
                  <w:marBottom w:val="0"/>
                  <w:divBdr>
                    <w:top w:val="none" w:sz="0" w:space="0" w:color="auto"/>
                    <w:left w:val="none" w:sz="0" w:space="0" w:color="auto"/>
                    <w:bottom w:val="none" w:sz="0" w:space="0" w:color="auto"/>
                    <w:right w:val="none" w:sz="0" w:space="0" w:color="auto"/>
                  </w:divBdr>
                  <w:divsChild>
                    <w:div w:id="349334132">
                      <w:marLeft w:val="0"/>
                      <w:marRight w:val="0"/>
                      <w:marTop w:val="0"/>
                      <w:marBottom w:val="0"/>
                      <w:divBdr>
                        <w:top w:val="none" w:sz="0" w:space="0" w:color="auto"/>
                        <w:left w:val="none" w:sz="0" w:space="0" w:color="auto"/>
                        <w:bottom w:val="none" w:sz="0" w:space="0" w:color="auto"/>
                        <w:right w:val="none" w:sz="0" w:space="0" w:color="auto"/>
                      </w:divBdr>
                    </w:div>
                  </w:divsChild>
                </w:div>
                <w:div w:id="104542673">
                  <w:marLeft w:val="0"/>
                  <w:marRight w:val="0"/>
                  <w:marTop w:val="0"/>
                  <w:marBottom w:val="0"/>
                  <w:divBdr>
                    <w:top w:val="none" w:sz="0" w:space="0" w:color="auto"/>
                    <w:left w:val="none" w:sz="0" w:space="0" w:color="auto"/>
                    <w:bottom w:val="none" w:sz="0" w:space="0" w:color="auto"/>
                    <w:right w:val="none" w:sz="0" w:space="0" w:color="auto"/>
                  </w:divBdr>
                </w:div>
                <w:div w:id="724068144">
                  <w:marLeft w:val="0"/>
                  <w:marRight w:val="0"/>
                  <w:marTop w:val="0"/>
                  <w:marBottom w:val="0"/>
                  <w:divBdr>
                    <w:top w:val="none" w:sz="0" w:space="0" w:color="auto"/>
                    <w:left w:val="none" w:sz="0" w:space="0" w:color="auto"/>
                    <w:bottom w:val="none" w:sz="0" w:space="0" w:color="auto"/>
                    <w:right w:val="none" w:sz="0" w:space="0" w:color="auto"/>
                  </w:divBdr>
                </w:div>
                <w:div w:id="582958015">
                  <w:marLeft w:val="0"/>
                  <w:marRight w:val="0"/>
                  <w:marTop w:val="0"/>
                  <w:marBottom w:val="0"/>
                  <w:divBdr>
                    <w:top w:val="none" w:sz="0" w:space="0" w:color="auto"/>
                    <w:left w:val="none" w:sz="0" w:space="0" w:color="auto"/>
                    <w:bottom w:val="none" w:sz="0" w:space="0" w:color="auto"/>
                    <w:right w:val="none" w:sz="0" w:space="0" w:color="auto"/>
                  </w:divBdr>
                </w:div>
                <w:div w:id="1091437969">
                  <w:marLeft w:val="0"/>
                  <w:marRight w:val="0"/>
                  <w:marTop w:val="0"/>
                  <w:marBottom w:val="0"/>
                  <w:divBdr>
                    <w:top w:val="none" w:sz="0" w:space="0" w:color="auto"/>
                    <w:left w:val="none" w:sz="0" w:space="0" w:color="auto"/>
                    <w:bottom w:val="none" w:sz="0" w:space="0" w:color="auto"/>
                    <w:right w:val="none" w:sz="0" w:space="0" w:color="auto"/>
                  </w:divBdr>
                </w:div>
                <w:div w:id="1621034251">
                  <w:marLeft w:val="0"/>
                  <w:marRight w:val="0"/>
                  <w:marTop w:val="0"/>
                  <w:marBottom w:val="0"/>
                  <w:divBdr>
                    <w:top w:val="none" w:sz="0" w:space="0" w:color="auto"/>
                    <w:left w:val="none" w:sz="0" w:space="0" w:color="auto"/>
                    <w:bottom w:val="none" w:sz="0" w:space="0" w:color="auto"/>
                    <w:right w:val="none" w:sz="0" w:space="0" w:color="auto"/>
                  </w:divBdr>
                </w:div>
                <w:div w:id="1206719034">
                  <w:marLeft w:val="0"/>
                  <w:marRight w:val="0"/>
                  <w:marTop w:val="0"/>
                  <w:marBottom w:val="0"/>
                  <w:divBdr>
                    <w:top w:val="none" w:sz="0" w:space="0" w:color="auto"/>
                    <w:left w:val="none" w:sz="0" w:space="0" w:color="auto"/>
                    <w:bottom w:val="none" w:sz="0" w:space="0" w:color="auto"/>
                    <w:right w:val="none" w:sz="0" w:space="0" w:color="auto"/>
                  </w:divBdr>
                </w:div>
                <w:div w:id="291980625">
                  <w:marLeft w:val="0"/>
                  <w:marRight w:val="0"/>
                  <w:marTop w:val="0"/>
                  <w:marBottom w:val="0"/>
                  <w:divBdr>
                    <w:top w:val="none" w:sz="0" w:space="0" w:color="auto"/>
                    <w:left w:val="none" w:sz="0" w:space="0" w:color="auto"/>
                    <w:bottom w:val="none" w:sz="0" w:space="0" w:color="auto"/>
                    <w:right w:val="none" w:sz="0" w:space="0" w:color="auto"/>
                  </w:divBdr>
                </w:div>
                <w:div w:id="1968463342">
                  <w:marLeft w:val="0"/>
                  <w:marRight w:val="0"/>
                  <w:marTop w:val="0"/>
                  <w:marBottom w:val="0"/>
                  <w:divBdr>
                    <w:top w:val="none" w:sz="0" w:space="0" w:color="auto"/>
                    <w:left w:val="none" w:sz="0" w:space="0" w:color="auto"/>
                    <w:bottom w:val="none" w:sz="0" w:space="0" w:color="auto"/>
                    <w:right w:val="none" w:sz="0" w:space="0" w:color="auto"/>
                  </w:divBdr>
                </w:div>
                <w:div w:id="1389691994">
                  <w:marLeft w:val="0"/>
                  <w:marRight w:val="0"/>
                  <w:marTop w:val="0"/>
                  <w:marBottom w:val="0"/>
                  <w:divBdr>
                    <w:top w:val="none" w:sz="0" w:space="0" w:color="auto"/>
                    <w:left w:val="none" w:sz="0" w:space="0" w:color="auto"/>
                    <w:bottom w:val="none" w:sz="0" w:space="0" w:color="auto"/>
                    <w:right w:val="none" w:sz="0" w:space="0" w:color="auto"/>
                  </w:divBdr>
                </w:div>
                <w:div w:id="497228991">
                  <w:marLeft w:val="0"/>
                  <w:marRight w:val="0"/>
                  <w:marTop w:val="0"/>
                  <w:marBottom w:val="0"/>
                  <w:divBdr>
                    <w:top w:val="none" w:sz="0" w:space="0" w:color="auto"/>
                    <w:left w:val="none" w:sz="0" w:space="0" w:color="auto"/>
                    <w:bottom w:val="none" w:sz="0" w:space="0" w:color="auto"/>
                    <w:right w:val="none" w:sz="0" w:space="0" w:color="auto"/>
                  </w:divBdr>
                </w:div>
                <w:div w:id="1297296723">
                  <w:marLeft w:val="0"/>
                  <w:marRight w:val="0"/>
                  <w:marTop w:val="0"/>
                  <w:marBottom w:val="0"/>
                  <w:divBdr>
                    <w:top w:val="none" w:sz="0" w:space="0" w:color="auto"/>
                    <w:left w:val="none" w:sz="0" w:space="0" w:color="auto"/>
                    <w:bottom w:val="none" w:sz="0" w:space="0" w:color="auto"/>
                    <w:right w:val="none" w:sz="0" w:space="0" w:color="auto"/>
                  </w:divBdr>
                </w:div>
                <w:div w:id="474493253">
                  <w:marLeft w:val="0"/>
                  <w:marRight w:val="0"/>
                  <w:marTop w:val="0"/>
                  <w:marBottom w:val="0"/>
                  <w:divBdr>
                    <w:top w:val="none" w:sz="0" w:space="0" w:color="auto"/>
                    <w:left w:val="none" w:sz="0" w:space="0" w:color="auto"/>
                    <w:bottom w:val="none" w:sz="0" w:space="0" w:color="auto"/>
                    <w:right w:val="none" w:sz="0" w:space="0" w:color="auto"/>
                  </w:divBdr>
                </w:div>
                <w:div w:id="103814551">
                  <w:marLeft w:val="0"/>
                  <w:marRight w:val="0"/>
                  <w:marTop w:val="0"/>
                  <w:marBottom w:val="0"/>
                  <w:divBdr>
                    <w:top w:val="none" w:sz="0" w:space="0" w:color="auto"/>
                    <w:left w:val="none" w:sz="0" w:space="0" w:color="auto"/>
                    <w:bottom w:val="none" w:sz="0" w:space="0" w:color="auto"/>
                    <w:right w:val="none" w:sz="0" w:space="0" w:color="auto"/>
                  </w:divBdr>
                </w:div>
                <w:div w:id="1822119801">
                  <w:marLeft w:val="0"/>
                  <w:marRight w:val="0"/>
                  <w:marTop w:val="0"/>
                  <w:marBottom w:val="0"/>
                  <w:divBdr>
                    <w:top w:val="none" w:sz="0" w:space="0" w:color="auto"/>
                    <w:left w:val="none" w:sz="0" w:space="0" w:color="auto"/>
                    <w:bottom w:val="none" w:sz="0" w:space="0" w:color="auto"/>
                    <w:right w:val="none" w:sz="0" w:space="0" w:color="auto"/>
                  </w:divBdr>
                </w:div>
                <w:div w:id="1827431928">
                  <w:marLeft w:val="0"/>
                  <w:marRight w:val="0"/>
                  <w:marTop w:val="0"/>
                  <w:marBottom w:val="0"/>
                  <w:divBdr>
                    <w:top w:val="none" w:sz="0" w:space="0" w:color="auto"/>
                    <w:left w:val="none" w:sz="0" w:space="0" w:color="auto"/>
                    <w:bottom w:val="none" w:sz="0" w:space="0" w:color="auto"/>
                    <w:right w:val="none" w:sz="0" w:space="0" w:color="auto"/>
                  </w:divBdr>
                </w:div>
                <w:div w:id="105660421">
                  <w:marLeft w:val="0"/>
                  <w:marRight w:val="0"/>
                  <w:marTop w:val="0"/>
                  <w:marBottom w:val="0"/>
                  <w:divBdr>
                    <w:top w:val="none" w:sz="0" w:space="0" w:color="auto"/>
                    <w:left w:val="none" w:sz="0" w:space="0" w:color="auto"/>
                    <w:bottom w:val="none" w:sz="0" w:space="0" w:color="auto"/>
                    <w:right w:val="none" w:sz="0" w:space="0" w:color="auto"/>
                  </w:divBdr>
                </w:div>
                <w:div w:id="1487086199">
                  <w:marLeft w:val="0"/>
                  <w:marRight w:val="0"/>
                  <w:marTop w:val="0"/>
                  <w:marBottom w:val="0"/>
                  <w:divBdr>
                    <w:top w:val="none" w:sz="0" w:space="0" w:color="auto"/>
                    <w:left w:val="none" w:sz="0" w:space="0" w:color="auto"/>
                    <w:bottom w:val="none" w:sz="0" w:space="0" w:color="auto"/>
                    <w:right w:val="none" w:sz="0" w:space="0" w:color="auto"/>
                  </w:divBdr>
                </w:div>
                <w:div w:id="1896037865">
                  <w:marLeft w:val="0"/>
                  <w:marRight w:val="0"/>
                  <w:marTop w:val="0"/>
                  <w:marBottom w:val="0"/>
                  <w:divBdr>
                    <w:top w:val="none" w:sz="0" w:space="0" w:color="auto"/>
                    <w:left w:val="none" w:sz="0" w:space="0" w:color="auto"/>
                    <w:bottom w:val="none" w:sz="0" w:space="0" w:color="auto"/>
                    <w:right w:val="none" w:sz="0" w:space="0" w:color="auto"/>
                  </w:divBdr>
                </w:div>
                <w:div w:id="660741963">
                  <w:marLeft w:val="0"/>
                  <w:marRight w:val="0"/>
                  <w:marTop w:val="0"/>
                  <w:marBottom w:val="0"/>
                  <w:divBdr>
                    <w:top w:val="none" w:sz="0" w:space="0" w:color="auto"/>
                    <w:left w:val="none" w:sz="0" w:space="0" w:color="auto"/>
                    <w:bottom w:val="none" w:sz="0" w:space="0" w:color="auto"/>
                    <w:right w:val="none" w:sz="0" w:space="0" w:color="auto"/>
                  </w:divBdr>
                </w:div>
                <w:div w:id="1783571928">
                  <w:marLeft w:val="0"/>
                  <w:marRight w:val="0"/>
                  <w:marTop w:val="0"/>
                  <w:marBottom w:val="0"/>
                  <w:divBdr>
                    <w:top w:val="none" w:sz="0" w:space="0" w:color="auto"/>
                    <w:left w:val="none" w:sz="0" w:space="0" w:color="auto"/>
                    <w:bottom w:val="none" w:sz="0" w:space="0" w:color="auto"/>
                    <w:right w:val="none" w:sz="0" w:space="0" w:color="auto"/>
                  </w:divBdr>
                </w:div>
                <w:div w:id="280772740">
                  <w:marLeft w:val="0"/>
                  <w:marRight w:val="0"/>
                  <w:marTop w:val="0"/>
                  <w:marBottom w:val="0"/>
                  <w:divBdr>
                    <w:top w:val="none" w:sz="0" w:space="0" w:color="auto"/>
                    <w:left w:val="none" w:sz="0" w:space="0" w:color="auto"/>
                    <w:bottom w:val="none" w:sz="0" w:space="0" w:color="auto"/>
                    <w:right w:val="none" w:sz="0" w:space="0" w:color="auto"/>
                  </w:divBdr>
                </w:div>
                <w:div w:id="394664574">
                  <w:marLeft w:val="0"/>
                  <w:marRight w:val="0"/>
                  <w:marTop w:val="0"/>
                  <w:marBottom w:val="0"/>
                  <w:divBdr>
                    <w:top w:val="none" w:sz="0" w:space="0" w:color="auto"/>
                    <w:left w:val="none" w:sz="0" w:space="0" w:color="auto"/>
                    <w:bottom w:val="none" w:sz="0" w:space="0" w:color="auto"/>
                    <w:right w:val="none" w:sz="0" w:space="0" w:color="auto"/>
                  </w:divBdr>
                </w:div>
                <w:div w:id="327439478">
                  <w:marLeft w:val="0"/>
                  <w:marRight w:val="0"/>
                  <w:marTop w:val="0"/>
                  <w:marBottom w:val="0"/>
                  <w:divBdr>
                    <w:top w:val="none" w:sz="0" w:space="0" w:color="auto"/>
                    <w:left w:val="none" w:sz="0" w:space="0" w:color="auto"/>
                    <w:bottom w:val="none" w:sz="0" w:space="0" w:color="auto"/>
                    <w:right w:val="none" w:sz="0" w:space="0" w:color="auto"/>
                  </w:divBdr>
                </w:div>
                <w:div w:id="816144361">
                  <w:marLeft w:val="0"/>
                  <w:marRight w:val="0"/>
                  <w:marTop w:val="0"/>
                  <w:marBottom w:val="0"/>
                  <w:divBdr>
                    <w:top w:val="none" w:sz="0" w:space="0" w:color="auto"/>
                    <w:left w:val="none" w:sz="0" w:space="0" w:color="auto"/>
                    <w:bottom w:val="none" w:sz="0" w:space="0" w:color="auto"/>
                    <w:right w:val="none" w:sz="0" w:space="0" w:color="auto"/>
                  </w:divBdr>
                </w:div>
                <w:div w:id="2102989838">
                  <w:marLeft w:val="0"/>
                  <w:marRight w:val="0"/>
                  <w:marTop w:val="0"/>
                  <w:marBottom w:val="0"/>
                  <w:divBdr>
                    <w:top w:val="none" w:sz="0" w:space="0" w:color="auto"/>
                    <w:left w:val="none" w:sz="0" w:space="0" w:color="auto"/>
                    <w:bottom w:val="none" w:sz="0" w:space="0" w:color="auto"/>
                    <w:right w:val="none" w:sz="0" w:space="0" w:color="auto"/>
                  </w:divBdr>
                </w:div>
                <w:div w:id="1611007411">
                  <w:marLeft w:val="0"/>
                  <w:marRight w:val="0"/>
                  <w:marTop w:val="0"/>
                  <w:marBottom w:val="0"/>
                  <w:divBdr>
                    <w:top w:val="none" w:sz="0" w:space="0" w:color="auto"/>
                    <w:left w:val="none" w:sz="0" w:space="0" w:color="auto"/>
                    <w:bottom w:val="none" w:sz="0" w:space="0" w:color="auto"/>
                    <w:right w:val="none" w:sz="0" w:space="0" w:color="auto"/>
                  </w:divBdr>
                </w:div>
                <w:div w:id="1651210520">
                  <w:marLeft w:val="0"/>
                  <w:marRight w:val="0"/>
                  <w:marTop w:val="0"/>
                  <w:marBottom w:val="0"/>
                  <w:divBdr>
                    <w:top w:val="none" w:sz="0" w:space="0" w:color="auto"/>
                    <w:left w:val="none" w:sz="0" w:space="0" w:color="auto"/>
                    <w:bottom w:val="none" w:sz="0" w:space="0" w:color="auto"/>
                    <w:right w:val="none" w:sz="0" w:space="0" w:color="auto"/>
                  </w:divBdr>
                </w:div>
                <w:div w:id="420224062">
                  <w:marLeft w:val="0"/>
                  <w:marRight w:val="0"/>
                  <w:marTop w:val="0"/>
                  <w:marBottom w:val="0"/>
                  <w:divBdr>
                    <w:top w:val="none" w:sz="0" w:space="0" w:color="auto"/>
                    <w:left w:val="none" w:sz="0" w:space="0" w:color="auto"/>
                    <w:bottom w:val="none" w:sz="0" w:space="0" w:color="auto"/>
                    <w:right w:val="none" w:sz="0" w:space="0" w:color="auto"/>
                  </w:divBdr>
                </w:div>
                <w:div w:id="1918859048">
                  <w:marLeft w:val="0"/>
                  <w:marRight w:val="0"/>
                  <w:marTop w:val="0"/>
                  <w:marBottom w:val="0"/>
                  <w:divBdr>
                    <w:top w:val="none" w:sz="0" w:space="0" w:color="auto"/>
                    <w:left w:val="none" w:sz="0" w:space="0" w:color="auto"/>
                    <w:bottom w:val="none" w:sz="0" w:space="0" w:color="auto"/>
                    <w:right w:val="none" w:sz="0" w:space="0" w:color="auto"/>
                  </w:divBdr>
                </w:div>
                <w:div w:id="1132022963">
                  <w:marLeft w:val="0"/>
                  <w:marRight w:val="0"/>
                  <w:marTop w:val="0"/>
                  <w:marBottom w:val="0"/>
                  <w:divBdr>
                    <w:top w:val="none" w:sz="0" w:space="0" w:color="auto"/>
                    <w:left w:val="none" w:sz="0" w:space="0" w:color="auto"/>
                    <w:bottom w:val="none" w:sz="0" w:space="0" w:color="auto"/>
                    <w:right w:val="none" w:sz="0" w:space="0" w:color="auto"/>
                  </w:divBdr>
                </w:div>
                <w:div w:id="1264073152">
                  <w:marLeft w:val="0"/>
                  <w:marRight w:val="0"/>
                  <w:marTop w:val="0"/>
                  <w:marBottom w:val="0"/>
                  <w:divBdr>
                    <w:top w:val="none" w:sz="0" w:space="0" w:color="auto"/>
                    <w:left w:val="none" w:sz="0" w:space="0" w:color="auto"/>
                    <w:bottom w:val="none" w:sz="0" w:space="0" w:color="auto"/>
                    <w:right w:val="none" w:sz="0" w:space="0" w:color="auto"/>
                  </w:divBdr>
                </w:div>
                <w:div w:id="1666010520">
                  <w:marLeft w:val="0"/>
                  <w:marRight w:val="0"/>
                  <w:marTop w:val="0"/>
                  <w:marBottom w:val="0"/>
                  <w:divBdr>
                    <w:top w:val="none" w:sz="0" w:space="0" w:color="auto"/>
                    <w:left w:val="none" w:sz="0" w:space="0" w:color="auto"/>
                    <w:bottom w:val="none" w:sz="0" w:space="0" w:color="auto"/>
                    <w:right w:val="none" w:sz="0" w:space="0" w:color="auto"/>
                  </w:divBdr>
                </w:div>
                <w:div w:id="400174259">
                  <w:marLeft w:val="0"/>
                  <w:marRight w:val="0"/>
                  <w:marTop w:val="0"/>
                  <w:marBottom w:val="0"/>
                  <w:divBdr>
                    <w:top w:val="none" w:sz="0" w:space="0" w:color="auto"/>
                    <w:left w:val="none" w:sz="0" w:space="0" w:color="auto"/>
                    <w:bottom w:val="none" w:sz="0" w:space="0" w:color="auto"/>
                    <w:right w:val="none" w:sz="0" w:space="0" w:color="auto"/>
                  </w:divBdr>
                </w:div>
                <w:div w:id="1079519154">
                  <w:marLeft w:val="0"/>
                  <w:marRight w:val="0"/>
                  <w:marTop w:val="0"/>
                  <w:marBottom w:val="0"/>
                  <w:divBdr>
                    <w:top w:val="none" w:sz="0" w:space="0" w:color="auto"/>
                    <w:left w:val="none" w:sz="0" w:space="0" w:color="auto"/>
                    <w:bottom w:val="none" w:sz="0" w:space="0" w:color="auto"/>
                    <w:right w:val="none" w:sz="0" w:space="0" w:color="auto"/>
                  </w:divBdr>
                </w:div>
                <w:div w:id="481852555">
                  <w:marLeft w:val="0"/>
                  <w:marRight w:val="0"/>
                  <w:marTop w:val="0"/>
                  <w:marBottom w:val="0"/>
                  <w:divBdr>
                    <w:top w:val="none" w:sz="0" w:space="0" w:color="auto"/>
                    <w:left w:val="none" w:sz="0" w:space="0" w:color="auto"/>
                    <w:bottom w:val="none" w:sz="0" w:space="0" w:color="auto"/>
                    <w:right w:val="none" w:sz="0" w:space="0" w:color="auto"/>
                  </w:divBdr>
                </w:div>
                <w:div w:id="2097509015">
                  <w:marLeft w:val="0"/>
                  <w:marRight w:val="0"/>
                  <w:marTop w:val="0"/>
                  <w:marBottom w:val="0"/>
                  <w:divBdr>
                    <w:top w:val="none" w:sz="0" w:space="0" w:color="auto"/>
                    <w:left w:val="none" w:sz="0" w:space="0" w:color="auto"/>
                    <w:bottom w:val="none" w:sz="0" w:space="0" w:color="auto"/>
                    <w:right w:val="none" w:sz="0" w:space="0" w:color="auto"/>
                  </w:divBdr>
                </w:div>
                <w:div w:id="1077091910">
                  <w:marLeft w:val="0"/>
                  <w:marRight w:val="0"/>
                  <w:marTop w:val="0"/>
                  <w:marBottom w:val="0"/>
                  <w:divBdr>
                    <w:top w:val="none" w:sz="0" w:space="0" w:color="auto"/>
                    <w:left w:val="none" w:sz="0" w:space="0" w:color="auto"/>
                    <w:bottom w:val="none" w:sz="0" w:space="0" w:color="auto"/>
                    <w:right w:val="none" w:sz="0" w:space="0" w:color="auto"/>
                  </w:divBdr>
                </w:div>
                <w:div w:id="302076622">
                  <w:marLeft w:val="0"/>
                  <w:marRight w:val="0"/>
                  <w:marTop w:val="0"/>
                  <w:marBottom w:val="0"/>
                  <w:divBdr>
                    <w:top w:val="none" w:sz="0" w:space="0" w:color="auto"/>
                    <w:left w:val="none" w:sz="0" w:space="0" w:color="auto"/>
                    <w:bottom w:val="none" w:sz="0" w:space="0" w:color="auto"/>
                    <w:right w:val="none" w:sz="0" w:space="0" w:color="auto"/>
                  </w:divBdr>
                </w:div>
                <w:div w:id="1780951140">
                  <w:marLeft w:val="0"/>
                  <w:marRight w:val="0"/>
                  <w:marTop w:val="0"/>
                  <w:marBottom w:val="0"/>
                  <w:divBdr>
                    <w:top w:val="none" w:sz="0" w:space="0" w:color="auto"/>
                    <w:left w:val="none" w:sz="0" w:space="0" w:color="auto"/>
                    <w:bottom w:val="none" w:sz="0" w:space="0" w:color="auto"/>
                    <w:right w:val="none" w:sz="0" w:space="0" w:color="auto"/>
                  </w:divBdr>
                </w:div>
                <w:div w:id="670836428">
                  <w:marLeft w:val="0"/>
                  <w:marRight w:val="0"/>
                  <w:marTop w:val="0"/>
                  <w:marBottom w:val="0"/>
                  <w:divBdr>
                    <w:top w:val="none" w:sz="0" w:space="0" w:color="auto"/>
                    <w:left w:val="none" w:sz="0" w:space="0" w:color="auto"/>
                    <w:bottom w:val="none" w:sz="0" w:space="0" w:color="auto"/>
                    <w:right w:val="none" w:sz="0" w:space="0" w:color="auto"/>
                  </w:divBdr>
                </w:div>
                <w:div w:id="996802901">
                  <w:marLeft w:val="0"/>
                  <w:marRight w:val="0"/>
                  <w:marTop w:val="0"/>
                  <w:marBottom w:val="0"/>
                  <w:divBdr>
                    <w:top w:val="none" w:sz="0" w:space="0" w:color="auto"/>
                    <w:left w:val="none" w:sz="0" w:space="0" w:color="auto"/>
                    <w:bottom w:val="none" w:sz="0" w:space="0" w:color="auto"/>
                    <w:right w:val="none" w:sz="0" w:space="0" w:color="auto"/>
                  </w:divBdr>
                </w:div>
                <w:div w:id="757409193">
                  <w:marLeft w:val="0"/>
                  <w:marRight w:val="0"/>
                  <w:marTop w:val="0"/>
                  <w:marBottom w:val="0"/>
                  <w:divBdr>
                    <w:top w:val="none" w:sz="0" w:space="0" w:color="auto"/>
                    <w:left w:val="none" w:sz="0" w:space="0" w:color="auto"/>
                    <w:bottom w:val="none" w:sz="0" w:space="0" w:color="auto"/>
                    <w:right w:val="none" w:sz="0" w:space="0" w:color="auto"/>
                  </w:divBdr>
                </w:div>
                <w:div w:id="952984123">
                  <w:marLeft w:val="0"/>
                  <w:marRight w:val="0"/>
                  <w:marTop w:val="0"/>
                  <w:marBottom w:val="0"/>
                  <w:divBdr>
                    <w:top w:val="none" w:sz="0" w:space="0" w:color="auto"/>
                    <w:left w:val="none" w:sz="0" w:space="0" w:color="auto"/>
                    <w:bottom w:val="none" w:sz="0" w:space="0" w:color="auto"/>
                    <w:right w:val="none" w:sz="0" w:space="0" w:color="auto"/>
                  </w:divBdr>
                  <w:divsChild>
                    <w:div w:id="1294872113">
                      <w:marLeft w:val="0"/>
                      <w:marRight w:val="0"/>
                      <w:marTop w:val="0"/>
                      <w:marBottom w:val="0"/>
                      <w:divBdr>
                        <w:top w:val="none" w:sz="0" w:space="0" w:color="auto"/>
                        <w:left w:val="none" w:sz="0" w:space="0" w:color="auto"/>
                        <w:bottom w:val="none" w:sz="0" w:space="0" w:color="auto"/>
                        <w:right w:val="none" w:sz="0" w:space="0" w:color="auto"/>
                      </w:divBdr>
                    </w:div>
                    <w:div w:id="901410856">
                      <w:marLeft w:val="0"/>
                      <w:marRight w:val="0"/>
                      <w:marTop w:val="0"/>
                      <w:marBottom w:val="0"/>
                      <w:divBdr>
                        <w:top w:val="none" w:sz="0" w:space="0" w:color="auto"/>
                        <w:left w:val="none" w:sz="0" w:space="0" w:color="auto"/>
                        <w:bottom w:val="none" w:sz="0" w:space="0" w:color="auto"/>
                        <w:right w:val="none" w:sz="0" w:space="0" w:color="auto"/>
                      </w:divBdr>
                    </w:div>
                    <w:div w:id="1552185650">
                      <w:marLeft w:val="0"/>
                      <w:marRight w:val="0"/>
                      <w:marTop w:val="0"/>
                      <w:marBottom w:val="0"/>
                      <w:divBdr>
                        <w:top w:val="none" w:sz="0" w:space="0" w:color="auto"/>
                        <w:left w:val="none" w:sz="0" w:space="0" w:color="auto"/>
                        <w:bottom w:val="none" w:sz="0" w:space="0" w:color="auto"/>
                        <w:right w:val="none" w:sz="0" w:space="0" w:color="auto"/>
                      </w:divBdr>
                    </w:div>
                    <w:div w:id="1829249091">
                      <w:marLeft w:val="0"/>
                      <w:marRight w:val="0"/>
                      <w:marTop w:val="0"/>
                      <w:marBottom w:val="0"/>
                      <w:divBdr>
                        <w:top w:val="none" w:sz="0" w:space="0" w:color="auto"/>
                        <w:left w:val="none" w:sz="0" w:space="0" w:color="auto"/>
                        <w:bottom w:val="none" w:sz="0" w:space="0" w:color="auto"/>
                        <w:right w:val="none" w:sz="0" w:space="0" w:color="auto"/>
                      </w:divBdr>
                    </w:div>
                    <w:div w:id="272178868">
                      <w:marLeft w:val="0"/>
                      <w:marRight w:val="0"/>
                      <w:marTop w:val="0"/>
                      <w:marBottom w:val="0"/>
                      <w:divBdr>
                        <w:top w:val="none" w:sz="0" w:space="0" w:color="auto"/>
                        <w:left w:val="none" w:sz="0" w:space="0" w:color="auto"/>
                        <w:bottom w:val="none" w:sz="0" w:space="0" w:color="auto"/>
                        <w:right w:val="none" w:sz="0" w:space="0" w:color="auto"/>
                      </w:divBdr>
                    </w:div>
                    <w:div w:id="1962152430">
                      <w:marLeft w:val="0"/>
                      <w:marRight w:val="0"/>
                      <w:marTop w:val="0"/>
                      <w:marBottom w:val="0"/>
                      <w:divBdr>
                        <w:top w:val="none" w:sz="0" w:space="0" w:color="auto"/>
                        <w:left w:val="none" w:sz="0" w:space="0" w:color="auto"/>
                        <w:bottom w:val="none" w:sz="0" w:space="0" w:color="auto"/>
                        <w:right w:val="none" w:sz="0" w:space="0" w:color="auto"/>
                      </w:divBdr>
                    </w:div>
                    <w:div w:id="1941180286">
                      <w:marLeft w:val="0"/>
                      <w:marRight w:val="0"/>
                      <w:marTop w:val="0"/>
                      <w:marBottom w:val="0"/>
                      <w:divBdr>
                        <w:top w:val="none" w:sz="0" w:space="0" w:color="auto"/>
                        <w:left w:val="none" w:sz="0" w:space="0" w:color="auto"/>
                        <w:bottom w:val="none" w:sz="0" w:space="0" w:color="auto"/>
                        <w:right w:val="none" w:sz="0" w:space="0" w:color="auto"/>
                      </w:divBdr>
                    </w:div>
                    <w:div w:id="1447235836">
                      <w:marLeft w:val="0"/>
                      <w:marRight w:val="0"/>
                      <w:marTop w:val="0"/>
                      <w:marBottom w:val="0"/>
                      <w:divBdr>
                        <w:top w:val="none" w:sz="0" w:space="0" w:color="auto"/>
                        <w:left w:val="none" w:sz="0" w:space="0" w:color="auto"/>
                        <w:bottom w:val="none" w:sz="0" w:space="0" w:color="auto"/>
                        <w:right w:val="none" w:sz="0" w:space="0" w:color="auto"/>
                      </w:divBdr>
                    </w:div>
                    <w:div w:id="1528912359">
                      <w:marLeft w:val="0"/>
                      <w:marRight w:val="0"/>
                      <w:marTop w:val="0"/>
                      <w:marBottom w:val="0"/>
                      <w:divBdr>
                        <w:top w:val="none" w:sz="0" w:space="0" w:color="auto"/>
                        <w:left w:val="none" w:sz="0" w:space="0" w:color="auto"/>
                        <w:bottom w:val="none" w:sz="0" w:space="0" w:color="auto"/>
                        <w:right w:val="none" w:sz="0" w:space="0" w:color="auto"/>
                      </w:divBdr>
                    </w:div>
                    <w:div w:id="405420861">
                      <w:marLeft w:val="0"/>
                      <w:marRight w:val="0"/>
                      <w:marTop w:val="0"/>
                      <w:marBottom w:val="0"/>
                      <w:divBdr>
                        <w:top w:val="none" w:sz="0" w:space="0" w:color="auto"/>
                        <w:left w:val="none" w:sz="0" w:space="0" w:color="auto"/>
                        <w:bottom w:val="none" w:sz="0" w:space="0" w:color="auto"/>
                        <w:right w:val="none" w:sz="0" w:space="0" w:color="auto"/>
                      </w:divBdr>
                    </w:div>
                    <w:div w:id="517081843">
                      <w:marLeft w:val="0"/>
                      <w:marRight w:val="0"/>
                      <w:marTop w:val="0"/>
                      <w:marBottom w:val="0"/>
                      <w:divBdr>
                        <w:top w:val="none" w:sz="0" w:space="0" w:color="auto"/>
                        <w:left w:val="none" w:sz="0" w:space="0" w:color="auto"/>
                        <w:bottom w:val="none" w:sz="0" w:space="0" w:color="auto"/>
                        <w:right w:val="none" w:sz="0" w:space="0" w:color="auto"/>
                      </w:divBdr>
                    </w:div>
                    <w:div w:id="172113443">
                      <w:marLeft w:val="0"/>
                      <w:marRight w:val="0"/>
                      <w:marTop w:val="0"/>
                      <w:marBottom w:val="0"/>
                      <w:divBdr>
                        <w:top w:val="none" w:sz="0" w:space="0" w:color="auto"/>
                        <w:left w:val="none" w:sz="0" w:space="0" w:color="auto"/>
                        <w:bottom w:val="none" w:sz="0" w:space="0" w:color="auto"/>
                        <w:right w:val="none" w:sz="0" w:space="0" w:color="auto"/>
                      </w:divBdr>
                    </w:div>
                    <w:div w:id="402721075">
                      <w:marLeft w:val="0"/>
                      <w:marRight w:val="0"/>
                      <w:marTop w:val="0"/>
                      <w:marBottom w:val="0"/>
                      <w:divBdr>
                        <w:top w:val="none" w:sz="0" w:space="0" w:color="auto"/>
                        <w:left w:val="none" w:sz="0" w:space="0" w:color="auto"/>
                        <w:bottom w:val="none" w:sz="0" w:space="0" w:color="auto"/>
                        <w:right w:val="none" w:sz="0" w:space="0" w:color="auto"/>
                      </w:divBdr>
                    </w:div>
                    <w:div w:id="1787626192">
                      <w:marLeft w:val="0"/>
                      <w:marRight w:val="0"/>
                      <w:marTop w:val="0"/>
                      <w:marBottom w:val="0"/>
                      <w:divBdr>
                        <w:top w:val="none" w:sz="0" w:space="0" w:color="auto"/>
                        <w:left w:val="none" w:sz="0" w:space="0" w:color="auto"/>
                        <w:bottom w:val="none" w:sz="0" w:space="0" w:color="auto"/>
                        <w:right w:val="none" w:sz="0" w:space="0" w:color="auto"/>
                      </w:divBdr>
                    </w:div>
                    <w:div w:id="1650014184">
                      <w:marLeft w:val="0"/>
                      <w:marRight w:val="0"/>
                      <w:marTop w:val="0"/>
                      <w:marBottom w:val="0"/>
                      <w:divBdr>
                        <w:top w:val="none" w:sz="0" w:space="0" w:color="auto"/>
                        <w:left w:val="none" w:sz="0" w:space="0" w:color="auto"/>
                        <w:bottom w:val="none" w:sz="0" w:space="0" w:color="auto"/>
                        <w:right w:val="none" w:sz="0" w:space="0" w:color="auto"/>
                      </w:divBdr>
                    </w:div>
                    <w:div w:id="536427720">
                      <w:marLeft w:val="0"/>
                      <w:marRight w:val="0"/>
                      <w:marTop w:val="0"/>
                      <w:marBottom w:val="0"/>
                      <w:divBdr>
                        <w:top w:val="none" w:sz="0" w:space="0" w:color="auto"/>
                        <w:left w:val="none" w:sz="0" w:space="0" w:color="auto"/>
                        <w:bottom w:val="none" w:sz="0" w:space="0" w:color="auto"/>
                        <w:right w:val="none" w:sz="0" w:space="0" w:color="auto"/>
                      </w:divBdr>
                    </w:div>
                    <w:div w:id="1446844943">
                      <w:marLeft w:val="0"/>
                      <w:marRight w:val="0"/>
                      <w:marTop w:val="0"/>
                      <w:marBottom w:val="0"/>
                      <w:divBdr>
                        <w:top w:val="none" w:sz="0" w:space="0" w:color="auto"/>
                        <w:left w:val="none" w:sz="0" w:space="0" w:color="auto"/>
                        <w:bottom w:val="none" w:sz="0" w:space="0" w:color="auto"/>
                        <w:right w:val="none" w:sz="0" w:space="0" w:color="auto"/>
                      </w:divBdr>
                    </w:div>
                    <w:div w:id="8025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056">
      <w:bodyDiv w:val="1"/>
      <w:marLeft w:val="0"/>
      <w:marRight w:val="0"/>
      <w:marTop w:val="0"/>
      <w:marBottom w:val="0"/>
      <w:divBdr>
        <w:top w:val="none" w:sz="0" w:space="0" w:color="auto"/>
        <w:left w:val="none" w:sz="0" w:space="0" w:color="auto"/>
        <w:bottom w:val="none" w:sz="0" w:space="0" w:color="auto"/>
        <w:right w:val="none" w:sz="0" w:space="0" w:color="auto"/>
      </w:divBdr>
      <w:divsChild>
        <w:div w:id="1774977473">
          <w:marLeft w:val="547"/>
          <w:marRight w:val="0"/>
          <w:marTop w:val="86"/>
          <w:marBottom w:val="0"/>
          <w:divBdr>
            <w:top w:val="none" w:sz="0" w:space="0" w:color="auto"/>
            <w:left w:val="none" w:sz="0" w:space="0" w:color="auto"/>
            <w:bottom w:val="none" w:sz="0" w:space="0" w:color="auto"/>
            <w:right w:val="none" w:sz="0" w:space="0" w:color="auto"/>
          </w:divBdr>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64478220">
      <w:bodyDiv w:val="1"/>
      <w:marLeft w:val="0"/>
      <w:marRight w:val="0"/>
      <w:marTop w:val="0"/>
      <w:marBottom w:val="0"/>
      <w:divBdr>
        <w:top w:val="none" w:sz="0" w:space="0" w:color="auto"/>
        <w:left w:val="none" w:sz="0" w:space="0" w:color="auto"/>
        <w:bottom w:val="none" w:sz="0" w:space="0" w:color="auto"/>
        <w:right w:val="none" w:sz="0" w:space="0" w:color="auto"/>
      </w:divBdr>
    </w:div>
    <w:div w:id="1440098805">
      <w:bodyDiv w:val="1"/>
      <w:marLeft w:val="0"/>
      <w:marRight w:val="0"/>
      <w:marTop w:val="0"/>
      <w:marBottom w:val="0"/>
      <w:divBdr>
        <w:top w:val="none" w:sz="0" w:space="0" w:color="auto"/>
        <w:left w:val="none" w:sz="0" w:space="0" w:color="auto"/>
        <w:bottom w:val="none" w:sz="0" w:space="0" w:color="auto"/>
        <w:right w:val="none" w:sz="0" w:space="0" w:color="auto"/>
      </w:divBdr>
    </w:div>
    <w:div w:id="144441662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10813297">
      <w:bodyDiv w:val="1"/>
      <w:marLeft w:val="0"/>
      <w:marRight w:val="0"/>
      <w:marTop w:val="0"/>
      <w:marBottom w:val="0"/>
      <w:divBdr>
        <w:top w:val="none" w:sz="0" w:space="0" w:color="auto"/>
        <w:left w:val="none" w:sz="0" w:space="0" w:color="auto"/>
        <w:bottom w:val="none" w:sz="0" w:space="0" w:color="auto"/>
        <w:right w:val="none" w:sz="0" w:space="0" w:color="auto"/>
      </w:divBdr>
      <w:divsChild>
        <w:div w:id="1532378522">
          <w:marLeft w:val="547"/>
          <w:marRight w:val="0"/>
          <w:marTop w:val="77"/>
          <w:marBottom w:val="0"/>
          <w:divBdr>
            <w:top w:val="none" w:sz="0" w:space="0" w:color="auto"/>
            <w:left w:val="none" w:sz="0" w:space="0" w:color="auto"/>
            <w:bottom w:val="none" w:sz="0" w:space="0" w:color="auto"/>
            <w:right w:val="none" w:sz="0" w:space="0" w:color="auto"/>
          </w:divBdr>
        </w:div>
        <w:div w:id="2091148167">
          <w:marLeft w:val="547"/>
          <w:marRight w:val="0"/>
          <w:marTop w:val="77"/>
          <w:marBottom w:val="0"/>
          <w:divBdr>
            <w:top w:val="none" w:sz="0" w:space="0" w:color="auto"/>
            <w:left w:val="none" w:sz="0" w:space="0" w:color="auto"/>
            <w:bottom w:val="none" w:sz="0" w:space="0" w:color="auto"/>
            <w:right w:val="none" w:sz="0" w:space="0" w:color="auto"/>
          </w:divBdr>
        </w:div>
      </w:divsChild>
    </w:div>
    <w:div w:id="1649095175">
      <w:bodyDiv w:val="1"/>
      <w:marLeft w:val="0"/>
      <w:marRight w:val="0"/>
      <w:marTop w:val="0"/>
      <w:marBottom w:val="0"/>
      <w:divBdr>
        <w:top w:val="none" w:sz="0" w:space="0" w:color="auto"/>
        <w:left w:val="none" w:sz="0" w:space="0" w:color="auto"/>
        <w:bottom w:val="none" w:sz="0" w:space="0" w:color="auto"/>
        <w:right w:val="none" w:sz="0" w:space="0" w:color="auto"/>
      </w:divBdr>
      <w:divsChild>
        <w:div w:id="2146046112">
          <w:marLeft w:val="0"/>
          <w:marRight w:val="0"/>
          <w:marTop w:val="0"/>
          <w:marBottom w:val="0"/>
          <w:divBdr>
            <w:top w:val="none" w:sz="0" w:space="0" w:color="auto"/>
            <w:left w:val="none" w:sz="0" w:space="0" w:color="auto"/>
            <w:bottom w:val="none" w:sz="0" w:space="0" w:color="auto"/>
            <w:right w:val="none" w:sz="0" w:space="0"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0785">
      <w:bodyDiv w:val="1"/>
      <w:marLeft w:val="0"/>
      <w:marRight w:val="0"/>
      <w:marTop w:val="0"/>
      <w:marBottom w:val="0"/>
      <w:divBdr>
        <w:top w:val="none" w:sz="0" w:space="0" w:color="auto"/>
        <w:left w:val="none" w:sz="0" w:space="0" w:color="auto"/>
        <w:bottom w:val="none" w:sz="0" w:space="0" w:color="auto"/>
        <w:right w:val="none" w:sz="0" w:space="0" w:color="auto"/>
      </w:divBdr>
      <w:divsChild>
        <w:div w:id="11615852">
          <w:marLeft w:val="0"/>
          <w:marRight w:val="0"/>
          <w:marTop w:val="0"/>
          <w:marBottom w:val="0"/>
          <w:divBdr>
            <w:top w:val="none" w:sz="0" w:space="0" w:color="auto"/>
            <w:left w:val="none" w:sz="0" w:space="0" w:color="auto"/>
            <w:bottom w:val="none" w:sz="0" w:space="0" w:color="auto"/>
            <w:right w:val="none" w:sz="0" w:space="0" w:color="auto"/>
          </w:divBdr>
        </w:div>
        <w:div w:id="16931818">
          <w:marLeft w:val="0"/>
          <w:marRight w:val="0"/>
          <w:marTop w:val="0"/>
          <w:marBottom w:val="0"/>
          <w:divBdr>
            <w:top w:val="none" w:sz="0" w:space="0" w:color="auto"/>
            <w:left w:val="none" w:sz="0" w:space="0" w:color="auto"/>
            <w:bottom w:val="none" w:sz="0" w:space="0" w:color="auto"/>
            <w:right w:val="none" w:sz="0" w:space="0" w:color="auto"/>
          </w:divBdr>
        </w:div>
        <w:div w:id="18744155">
          <w:marLeft w:val="0"/>
          <w:marRight w:val="0"/>
          <w:marTop w:val="0"/>
          <w:marBottom w:val="0"/>
          <w:divBdr>
            <w:top w:val="none" w:sz="0" w:space="0" w:color="auto"/>
            <w:left w:val="none" w:sz="0" w:space="0" w:color="auto"/>
            <w:bottom w:val="none" w:sz="0" w:space="0" w:color="auto"/>
            <w:right w:val="none" w:sz="0" w:space="0" w:color="auto"/>
          </w:divBdr>
        </w:div>
        <w:div w:id="47462526">
          <w:marLeft w:val="0"/>
          <w:marRight w:val="0"/>
          <w:marTop w:val="0"/>
          <w:marBottom w:val="0"/>
          <w:divBdr>
            <w:top w:val="none" w:sz="0" w:space="0" w:color="auto"/>
            <w:left w:val="none" w:sz="0" w:space="0" w:color="auto"/>
            <w:bottom w:val="none" w:sz="0" w:space="0" w:color="auto"/>
            <w:right w:val="none" w:sz="0" w:space="0" w:color="auto"/>
          </w:divBdr>
        </w:div>
        <w:div w:id="80807606">
          <w:marLeft w:val="0"/>
          <w:marRight w:val="0"/>
          <w:marTop w:val="0"/>
          <w:marBottom w:val="0"/>
          <w:divBdr>
            <w:top w:val="none" w:sz="0" w:space="0" w:color="auto"/>
            <w:left w:val="none" w:sz="0" w:space="0" w:color="auto"/>
            <w:bottom w:val="none" w:sz="0" w:space="0" w:color="auto"/>
            <w:right w:val="none" w:sz="0" w:space="0" w:color="auto"/>
          </w:divBdr>
          <w:divsChild>
            <w:div w:id="304311220">
              <w:marLeft w:val="0"/>
              <w:marRight w:val="0"/>
              <w:marTop w:val="0"/>
              <w:marBottom w:val="0"/>
              <w:divBdr>
                <w:top w:val="none" w:sz="0" w:space="0" w:color="auto"/>
                <w:left w:val="none" w:sz="0" w:space="0" w:color="auto"/>
                <w:bottom w:val="none" w:sz="0" w:space="0" w:color="auto"/>
                <w:right w:val="none" w:sz="0" w:space="0" w:color="auto"/>
              </w:divBdr>
              <w:divsChild>
                <w:div w:id="779647163">
                  <w:marLeft w:val="0"/>
                  <w:marRight w:val="0"/>
                  <w:marTop w:val="0"/>
                  <w:marBottom w:val="0"/>
                  <w:divBdr>
                    <w:top w:val="none" w:sz="0" w:space="0" w:color="auto"/>
                    <w:left w:val="none" w:sz="0" w:space="0" w:color="auto"/>
                    <w:bottom w:val="none" w:sz="0" w:space="0" w:color="auto"/>
                    <w:right w:val="none" w:sz="0" w:space="0" w:color="auto"/>
                  </w:divBdr>
                </w:div>
                <w:div w:id="886379290">
                  <w:marLeft w:val="0"/>
                  <w:marRight w:val="0"/>
                  <w:marTop w:val="0"/>
                  <w:marBottom w:val="0"/>
                  <w:divBdr>
                    <w:top w:val="none" w:sz="0" w:space="0" w:color="auto"/>
                    <w:left w:val="none" w:sz="0" w:space="0" w:color="auto"/>
                    <w:bottom w:val="none" w:sz="0" w:space="0" w:color="auto"/>
                    <w:right w:val="none" w:sz="0" w:space="0" w:color="auto"/>
                  </w:divBdr>
                </w:div>
                <w:div w:id="923489948">
                  <w:marLeft w:val="0"/>
                  <w:marRight w:val="0"/>
                  <w:marTop w:val="0"/>
                  <w:marBottom w:val="0"/>
                  <w:divBdr>
                    <w:top w:val="none" w:sz="0" w:space="0" w:color="auto"/>
                    <w:left w:val="none" w:sz="0" w:space="0" w:color="auto"/>
                    <w:bottom w:val="none" w:sz="0" w:space="0" w:color="auto"/>
                    <w:right w:val="none" w:sz="0" w:space="0" w:color="auto"/>
                  </w:divBdr>
                </w:div>
                <w:div w:id="948051528">
                  <w:marLeft w:val="0"/>
                  <w:marRight w:val="0"/>
                  <w:marTop w:val="0"/>
                  <w:marBottom w:val="0"/>
                  <w:divBdr>
                    <w:top w:val="none" w:sz="0" w:space="0" w:color="auto"/>
                    <w:left w:val="none" w:sz="0" w:space="0" w:color="auto"/>
                    <w:bottom w:val="none" w:sz="0" w:space="0" w:color="auto"/>
                    <w:right w:val="none" w:sz="0" w:space="0" w:color="auto"/>
                  </w:divBdr>
                </w:div>
                <w:div w:id="1015887609">
                  <w:marLeft w:val="0"/>
                  <w:marRight w:val="0"/>
                  <w:marTop w:val="0"/>
                  <w:marBottom w:val="0"/>
                  <w:divBdr>
                    <w:top w:val="none" w:sz="0" w:space="0" w:color="auto"/>
                    <w:left w:val="none" w:sz="0" w:space="0" w:color="auto"/>
                    <w:bottom w:val="none" w:sz="0" w:space="0" w:color="auto"/>
                    <w:right w:val="none" w:sz="0" w:space="0" w:color="auto"/>
                  </w:divBdr>
                </w:div>
                <w:div w:id="1600286763">
                  <w:marLeft w:val="0"/>
                  <w:marRight w:val="0"/>
                  <w:marTop w:val="0"/>
                  <w:marBottom w:val="0"/>
                  <w:divBdr>
                    <w:top w:val="none" w:sz="0" w:space="0" w:color="auto"/>
                    <w:left w:val="none" w:sz="0" w:space="0" w:color="auto"/>
                    <w:bottom w:val="none" w:sz="0" w:space="0" w:color="auto"/>
                    <w:right w:val="none" w:sz="0" w:space="0" w:color="auto"/>
                  </w:divBdr>
                </w:div>
              </w:divsChild>
            </w:div>
            <w:div w:id="481240354">
              <w:marLeft w:val="0"/>
              <w:marRight w:val="0"/>
              <w:marTop w:val="0"/>
              <w:marBottom w:val="0"/>
              <w:divBdr>
                <w:top w:val="none" w:sz="0" w:space="0" w:color="auto"/>
                <w:left w:val="none" w:sz="0" w:space="0" w:color="auto"/>
                <w:bottom w:val="none" w:sz="0" w:space="0" w:color="auto"/>
                <w:right w:val="none" w:sz="0" w:space="0" w:color="auto"/>
              </w:divBdr>
            </w:div>
            <w:div w:id="691108154">
              <w:marLeft w:val="0"/>
              <w:marRight w:val="0"/>
              <w:marTop w:val="0"/>
              <w:marBottom w:val="0"/>
              <w:divBdr>
                <w:top w:val="none" w:sz="0" w:space="0" w:color="auto"/>
                <w:left w:val="none" w:sz="0" w:space="0" w:color="auto"/>
                <w:bottom w:val="none" w:sz="0" w:space="0" w:color="auto"/>
                <w:right w:val="none" w:sz="0" w:space="0" w:color="auto"/>
              </w:divBdr>
            </w:div>
          </w:divsChild>
        </w:div>
        <w:div w:id="86197175">
          <w:marLeft w:val="0"/>
          <w:marRight w:val="0"/>
          <w:marTop w:val="0"/>
          <w:marBottom w:val="0"/>
          <w:divBdr>
            <w:top w:val="none" w:sz="0" w:space="0" w:color="auto"/>
            <w:left w:val="none" w:sz="0" w:space="0" w:color="auto"/>
            <w:bottom w:val="none" w:sz="0" w:space="0" w:color="auto"/>
            <w:right w:val="none" w:sz="0" w:space="0" w:color="auto"/>
          </w:divBdr>
        </w:div>
        <w:div w:id="128129680">
          <w:marLeft w:val="0"/>
          <w:marRight w:val="0"/>
          <w:marTop w:val="0"/>
          <w:marBottom w:val="0"/>
          <w:divBdr>
            <w:top w:val="none" w:sz="0" w:space="0" w:color="auto"/>
            <w:left w:val="none" w:sz="0" w:space="0" w:color="auto"/>
            <w:bottom w:val="none" w:sz="0" w:space="0" w:color="auto"/>
            <w:right w:val="none" w:sz="0" w:space="0" w:color="auto"/>
          </w:divBdr>
        </w:div>
        <w:div w:id="340593134">
          <w:marLeft w:val="0"/>
          <w:marRight w:val="0"/>
          <w:marTop w:val="0"/>
          <w:marBottom w:val="0"/>
          <w:divBdr>
            <w:top w:val="none" w:sz="0" w:space="0" w:color="auto"/>
            <w:left w:val="none" w:sz="0" w:space="0" w:color="auto"/>
            <w:bottom w:val="none" w:sz="0" w:space="0" w:color="auto"/>
            <w:right w:val="none" w:sz="0" w:space="0" w:color="auto"/>
          </w:divBdr>
        </w:div>
        <w:div w:id="392890376">
          <w:marLeft w:val="0"/>
          <w:marRight w:val="0"/>
          <w:marTop w:val="0"/>
          <w:marBottom w:val="0"/>
          <w:divBdr>
            <w:top w:val="none" w:sz="0" w:space="0" w:color="auto"/>
            <w:left w:val="none" w:sz="0" w:space="0" w:color="auto"/>
            <w:bottom w:val="none" w:sz="0" w:space="0" w:color="auto"/>
            <w:right w:val="none" w:sz="0" w:space="0" w:color="auto"/>
          </w:divBdr>
        </w:div>
        <w:div w:id="401876606">
          <w:marLeft w:val="0"/>
          <w:marRight w:val="0"/>
          <w:marTop w:val="0"/>
          <w:marBottom w:val="0"/>
          <w:divBdr>
            <w:top w:val="none" w:sz="0" w:space="0" w:color="auto"/>
            <w:left w:val="none" w:sz="0" w:space="0" w:color="auto"/>
            <w:bottom w:val="none" w:sz="0" w:space="0" w:color="auto"/>
            <w:right w:val="none" w:sz="0" w:space="0" w:color="auto"/>
          </w:divBdr>
        </w:div>
        <w:div w:id="458231534">
          <w:marLeft w:val="0"/>
          <w:marRight w:val="0"/>
          <w:marTop w:val="0"/>
          <w:marBottom w:val="0"/>
          <w:divBdr>
            <w:top w:val="none" w:sz="0" w:space="0" w:color="auto"/>
            <w:left w:val="none" w:sz="0" w:space="0" w:color="auto"/>
            <w:bottom w:val="none" w:sz="0" w:space="0" w:color="auto"/>
            <w:right w:val="none" w:sz="0" w:space="0" w:color="auto"/>
          </w:divBdr>
        </w:div>
        <w:div w:id="531378074">
          <w:marLeft w:val="0"/>
          <w:marRight w:val="0"/>
          <w:marTop w:val="0"/>
          <w:marBottom w:val="0"/>
          <w:divBdr>
            <w:top w:val="none" w:sz="0" w:space="0" w:color="auto"/>
            <w:left w:val="none" w:sz="0" w:space="0" w:color="auto"/>
            <w:bottom w:val="none" w:sz="0" w:space="0" w:color="auto"/>
            <w:right w:val="none" w:sz="0" w:space="0" w:color="auto"/>
          </w:divBdr>
        </w:div>
        <w:div w:id="620497868">
          <w:marLeft w:val="0"/>
          <w:marRight w:val="0"/>
          <w:marTop w:val="0"/>
          <w:marBottom w:val="0"/>
          <w:divBdr>
            <w:top w:val="none" w:sz="0" w:space="0" w:color="auto"/>
            <w:left w:val="none" w:sz="0" w:space="0" w:color="auto"/>
            <w:bottom w:val="none" w:sz="0" w:space="0" w:color="auto"/>
            <w:right w:val="none" w:sz="0" w:space="0" w:color="auto"/>
          </w:divBdr>
        </w:div>
        <w:div w:id="644548088">
          <w:marLeft w:val="0"/>
          <w:marRight w:val="0"/>
          <w:marTop w:val="0"/>
          <w:marBottom w:val="0"/>
          <w:divBdr>
            <w:top w:val="none" w:sz="0" w:space="0" w:color="auto"/>
            <w:left w:val="none" w:sz="0" w:space="0" w:color="auto"/>
            <w:bottom w:val="none" w:sz="0" w:space="0" w:color="auto"/>
            <w:right w:val="none" w:sz="0" w:space="0" w:color="auto"/>
          </w:divBdr>
        </w:div>
        <w:div w:id="874586846">
          <w:marLeft w:val="0"/>
          <w:marRight w:val="0"/>
          <w:marTop w:val="0"/>
          <w:marBottom w:val="0"/>
          <w:divBdr>
            <w:top w:val="none" w:sz="0" w:space="0" w:color="auto"/>
            <w:left w:val="none" w:sz="0" w:space="0" w:color="auto"/>
            <w:bottom w:val="none" w:sz="0" w:space="0" w:color="auto"/>
            <w:right w:val="none" w:sz="0" w:space="0" w:color="auto"/>
          </w:divBdr>
        </w:div>
        <w:div w:id="910702150">
          <w:marLeft w:val="0"/>
          <w:marRight w:val="0"/>
          <w:marTop w:val="0"/>
          <w:marBottom w:val="0"/>
          <w:divBdr>
            <w:top w:val="none" w:sz="0" w:space="0" w:color="auto"/>
            <w:left w:val="none" w:sz="0" w:space="0" w:color="auto"/>
            <w:bottom w:val="none" w:sz="0" w:space="0" w:color="auto"/>
            <w:right w:val="none" w:sz="0" w:space="0" w:color="auto"/>
          </w:divBdr>
        </w:div>
        <w:div w:id="931400351">
          <w:marLeft w:val="0"/>
          <w:marRight w:val="0"/>
          <w:marTop w:val="0"/>
          <w:marBottom w:val="0"/>
          <w:divBdr>
            <w:top w:val="none" w:sz="0" w:space="0" w:color="auto"/>
            <w:left w:val="none" w:sz="0" w:space="0" w:color="auto"/>
            <w:bottom w:val="none" w:sz="0" w:space="0" w:color="auto"/>
            <w:right w:val="none" w:sz="0" w:space="0" w:color="auto"/>
          </w:divBdr>
        </w:div>
        <w:div w:id="1008752377">
          <w:marLeft w:val="0"/>
          <w:marRight w:val="0"/>
          <w:marTop w:val="0"/>
          <w:marBottom w:val="0"/>
          <w:divBdr>
            <w:top w:val="none" w:sz="0" w:space="0" w:color="auto"/>
            <w:left w:val="none" w:sz="0" w:space="0" w:color="auto"/>
            <w:bottom w:val="none" w:sz="0" w:space="0" w:color="auto"/>
            <w:right w:val="none" w:sz="0" w:space="0" w:color="auto"/>
          </w:divBdr>
        </w:div>
        <w:div w:id="1076978642">
          <w:marLeft w:val="0"/>
          <w:marRight w:val="0"/>
          <w:marTop w:val="0"/>
          <w:marBottom w:val="0"/>
          <w:divBdr>
            <w:top w:val="none" w:sz="0" w:space="0" w:color="auto"/>
            <w:left w:val="none" w:sz="0" w:space="0" w:color="auto"/>
            <w:bottom w:val="none" w:sz="0" w:space="0" w:color="auto"/>
            <w:right w:val="none" w:sz="0" w:space="0" w:color="auto"/>
          </w:divBdr>
        </w:div>
        <w:div w:id="1321230770">
          <w:marLeft w:val="0"/>
          <w:marRight w:val="0"/>
          <w:marTop w:val="0"/>
          <w:marBottom w:val="0"/>
          <w:divBdr>
            <w:top w:val="none" w:sz="0" w:space="0" w:color="auto"/>
            <w:left w:val="none" w:sz="0" w:space="0" w:color="auto"/>
            <w:bottom w:val="none" w:sz="0" w:space="0" w:color="auto"/>
            <w:right w:val="none" w:sz="0" w:space="0" w:color="auto"/>
          </w:divBdr>
        </w:div>
        <w:div w:id="1627276081">
          <w:marLeft w:val="0"/>
          <w:marRight w:val="0"/>
          <w:marTop w:val="0"/>
          <w:marBottom w:val="0"/>
          <w:divBdr>
            <w:top w:val="none" w:sz="0" w:space="0" w:color="auto"/>
            <w:left w:val="none" w:sz="0" w:space="0" w:color="auto"/>
            <w:bottom w:val="none" w:sz="0" w:space="0" w:color="auto"/>
            <w:right w:val="none" w:sz="0" w:space="0" w:color="auto"/>
          </w:divBdr>
        </w:div>
        <w:div w:id="1791971560">
          <w:marLeft w:val="0"/>
          <w:marRight w:val="0"/>
          <w:marTop w:val="0"/>
          <w:marBottom w:val="0"/>
          <w:divBdr>
            <w:top w:val="none" w:sz="0" w:space="0" w:color="auto"/>
            <w:left w:val="none" w:sz="0" w:space="0" w:color="auto"/>
            <w:bottom w:val="none" w:sz="0" w:space="0" w:color="auto"/>
            <w:right w:val="none" w:sz="0" w:space="0" w:color="auto"/>
          </w:divBdr>
        </w:div>
        <w:div w:id="1800756797">
          <w:marLeft w:val="0"/>
          <w:marRight w:val="0"/>
          <w:marTop w:val="0"/>
          <w:marBottom w:val="0"/>
          <w:divBdr>
            <w:top w:val="none" w:sz="0" w:space="0" w:color="auto"/>
            <w:left w:val="none" w:sz="0" w:space="0" w:color="auto"/>
            <w:bottom w:val="none" w:sz="0" w:space="0" w:color="auto"/>
            <w:right w:val="none" w:sz="0" w:space="0" w:color="auto"/>
          </w:divBdr>
        </w:div>
        <w:div w:id="1997416088">
          <w:marLeft w:val="0"/>
          <w:marRight w:val="0"/>
          <w:marTop w:val="0"/>
          <w:marBottom w:val="0"/>
          <w:divBdr>
            <w:top w:val="none" w:sz="0" w:space="0" w:color="auto"/>
            <w:left w:val="none" w:sz="0" w:space="0" w:color="auto"/>
            <w:bottom w:val="none" w:sz="0" w:space="0" w:color="auto"/>
            <w:right w:val="none" w:sz="0" w:space="0" w:color="auto"/>
          </w:divBdr>
        </w:div>
        <w:div w:id="2010938200">
          <w:marLeft w:val="0"/>
          <w:marRight w:val="0"/>
          <w:marTop w:val="0"/>
          <w:marBottom w:val="0"/>
          <w:divBdr>
            <w:top w:val="none" w:sz="0" w:space="0" w:color="auto"/>
            <w:left w:val="none" w:sz="0" w:space="0" w:color="auto"/>
            <w:bottom w:val="none" w:sz="0" w:space="0" w:color="auto"/>
            <w:right w:val="none" w:sz="0" w:space="0" w:color="auto"/>
          </w:divBdr>
        </w:div>
        <w:div w:id="2061319552">
          <w:marLeft w:val="0"/>
          <w:marRight w:val="0"/>
          <w:marTop w:val="0"/>
          <w:marBottom w:val="0"/>
          <w:divBdr>
            <w:top w:val="none" w:sz="0" w:space="0" w:color="auto"/>
            <w:left w:val="none" w:sz="0" w:space="0" w:color="auto"/>
            <w:bottom w:val="none" w:sz="0" w:space="0" w:color="auto"/>
            <w:right w:val="none" w:sz="0" w:space="0" w:color="auto"/>
          </w:divBdr>
        </w:div>
        <w:div w:id="2093428925">
          <w:marLeft w:val="0"/>
          <w:marRight w:val="0"/>
          <w:marTop w:val="0"/>
          <w:marBottom w:val="0"/>
          <w:divBdr>
            <w:top w:val="none" w:sz="0" w:space="0" w:color="auto"/>
            <w:left w:val="none" w:sz="0" w:space="0" w:color="auto"/>
            <w:bottom w:val="none" w:sz="0" w:space="0" w:color="auto"/>
            <w:right w:val="none" w:sz="0" w:space="0" w:color="auto"/>
          </w:divBdr>
        </w:div>
      </w:divsChild>
    </w:div>
    <w:div w:id="1908374986">
      <w:bodyDiv w:val="1"/>
      <w:marLeft w:val="0"/>
      <w:marRight w:val="0"/>
      <w:marTop w:val="0"/>
      <w:marBottom w:val="0"/>
      <w:divBdr>
        <w:top w:val="none" w:sz="0" w:space="0" w:color="auto"/>
        <w:left w:val="none" w:sz="0" w:space="0" w:color="auto"/>
        <w:bottom w:val="none" w:sz="0" w:space="0" w:color="auto"/>
        <w:right w:val="none" w:sz="0" w:space="0" w:color="auto"/>
      </w:divBdr>
    </w:div>
    <w:div w:id="1908681186">
      <w:bodyDiv w:val="1"/>
      <w:marLeft w:val="0"/>
      <w:marRight w:val="0"/>
      <w:marTop w:val="0"/>
      <w:marBottom w:val="0"/>
      <w:divBdr>
        <w:top w:val="none" w:sz="0" w:space="0" w:color="auto"/>
        <w:left w:val="none" w:sz="0" w:space="0" w:color="auto"/>
        <w:bottom w:val="none" w:sz="0" w:space="0" w:color="auto"/>
        <w:right w:val="none" w:sz="0" w:space="0" w:color="auto"/>
      </w:divBdr>
      <w:divsChild>
        <w:div w:id="821850106">
          <w:marLeft w:val="0"/>
          <w:marRight w:val="0"/>
          <w:marTop w:val="0"/>
          <w:marBottom w:val="0"/>
          <w:divBdr>
            <w:top w:val="none" w:sz="0" w:space="0" w:color="auto"/>
            <w:left w:val="none" w:sz="0" w:space="0" w:color="auto"/>
            <w:bottom w:val="none" w:sz="0" w:space="0" w:color="auto"/>
            <w:right w:val="none" w:sz="0" w:space="0" w:color="auto"/>
          </w:divBdr>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920216120">
      <w:bodyDiv w:val="1"/>
      <w:marLeft w:val="0"/>
      <w:marRight w:val="0"/>
      <w:marTop w:val="0"/>
      <w:marBottom w:val="0"/>
      <w:divBdr>
        <w:top w:val="none" w:sz="0" w:space="0" w:color="auto"/>
        <w:left w:val="none" w:sz="0" w:space="0" w:color="auto"/>
        <w:bottom w:val="none" w:sz="0" w:space="0" w:color="auto"/>
        <w:right w:val="none" w:sz="0" w:space="0" w:color="auto"/>
      </w:divBdr>
      <w:divsChild>
        <w:div w:id="1195509100">
          <w:marLeft w:val="547"/>
          <w:marRight w:val="0"/>
          <w:marTop w:val="77"/>
          <w:marBottom w:val="0"/>
          <w:divBdr>
            <w:top w:val="none" w:sz="0" w:space="0" w:color="auto"/>
            <w:left w:val="none" w:sz="0" w:space="0" w:color="auto"/>
            <w:bottom w:val="none" w:sz="0" w:space="0" w:color="auto"/>
            <w:right w:val="none" w:sz="0" w:space="0" w:color="auto"/>
          </w:divBdr>
        </w:div>
        <w:div w:id="1512334526">
          <w:marLeft w:val="547"/>
          <w:marRight w:val="0"/>
          <w:marTop w:val="77"/>
          <w:marBottom w:val="0"/>
          <w:divBdr>
            <w:top w:val="none" w:sz="0" w:space="0" w:color="auto"/>
            <w:left w:val="none" w:sz="0" w:space="0" w:color="auto"/>
            <w:bottom w:val="none" w:sz="0" w:space="0" w:color="auto"/>
            <w:right w:val="none" w:sz="0" w:space="0" w:color="auto"/>
          </w:divBdr>
        </w:div>
        <w:div w:id="2062711764">
          <w:marLeft w:val="547"/>
          <w:marRight w:val="0"/>
          <w:marTop w:val="77"/>
          <w:marBottom w:val="0"/>
          <w:divBdr>
            <w:top w:val="none" w:sz="0" w:space="0" w:color="auto"/>
            <w:left w:val="none" w:sz="0" w:space="0" w:color="auto"/>
            <w:bottom w:val="none" w:sz="0" w:space="0" w:color="auto"/>
            <w:right w:val="none" w:sz="0" w:space="0" w:color="auto"/>
          </w:divBdr>
        </w:div>
      </w:divsChild>
    </w:div>
    <w:div w:id="1938636947">
      <w:bodyDiv w:val="1"/>
      <w:marLeft w:val="0"/>
      <w:marRight w:val="0"/>
      <w:marTop w:val="0"/>
      <w:marBottom w:val="0"/>
      <w:divBdr>
        <w:top w:val="none" w:sz="0" w:space="0" w:color="auto"/>
        <w:left w:val="none" w:sz="0" w:space="0" w:color="auto"/>
        <w:bottom w:val="none" w:sz="0" w:space="0" w:color="auto"/>
        <w:right w:val="none" w:sz="0" w:space="0" w:color="auto"/>
      </w:divBdr>
      <w:divsChild>
        <w:div w:id="1292858065">
          <w:marLeft w:val="1166"/>
          <w:marRight w:val="0"/>
          <w:marTop w:val="77"/>
          <w:marBottom w:val="0"/>
          <w:divBdr>
            <w:top w:val="none" w:sz="0" w:space="0" w:color="auto"/>
            <w:left w:val="none" w:sz="0" w:space="0" w:color="auto"/>
            <w:bottom w:val="none" w:sz="0" w:space="0" w:color="auto"/>
            <w:right w:val="none" w:sz="0" w:space="0" w:color="auto"/>
          </w:divBdr>
        </w:div>
        <w:div w:id="2004698707">
          <w:marLeft w:val="1166"/>
          <w:marRight w:val="0"/>
          <w:marTop w:val="77"/>
          <w:marBottom w:val="0"/>
          <w:divBdr>
            <w:top w:val="none" w:sz="0" w:space="0" w:color="auto"/>
            <w:left w:val="none" w:sz="0" w:space="0" w:color="auto"/>
            <w:bottom w:val="none" w:sz="0" w:space="0" w:color="auto"/>
            <w:right w:val="none" w:sz="0" w:space="0" w:color="auto"/>
          </w:divBdr>
        </w:div>
      </w:divsChild>
    </w:div>
    <w:div w:id="2033148080">
      <w:bodyDiv w:val="1"/>
      <w:marLeft w:val="0"/>
      <w:marRight w:val="0"/>
      <w:marTop w:val="0"/>
      <w:marBottom w:val="0"/>
      <w:divBdr>
        <w:top w:val="none" w:sz="0" w:space="0" w:color="auto"/>
        <w:left w:val="none" w:sz="0" w:space="0" w:color="auto"/>
        <w:bottom w:val="none" w:sz="0" w:space="0" w:color="auto"/>
        <w:right w:val="none" w:sz="0" w:space="0" w:color="auto"/>
      </w:divBdr>
      <w:divsChild>
        <w:div w:id="98792455">
          <w:marLeft w:val="0"/>
          <w:marRight w:val="0"/>
          <w:marTop w:val="0"/>
          <w:marBottom w:val="0"/>
          <w:divBdr>
            <w:top w:val="none" w:sz="0" w:space="0" w:color="auto"/>
            <w:left w:val="none" w:sz="0" w:space="0" w:color="auto"/>
            <w:bottom w:val="none" w:sz="0" w:space="0" w:color="auto"/>
            <w:right w:val="none" w:sz="0" w:space="0" w:color="auto"/>
          </w:divBdr>
        </w:div>
        <w:div w:id="162207614">
          <w:marLeft w:val="0"/>
          <w:marRight w:val="0"/>
          <w:marTop w:val="0"/>
          <w:marBottom w:val="0"/>
          <w:divBdr>
            <w:top w:val="none" w:sz="0" w:space="0" w:color="auto"/>
            <w:left w:val="none" w:sz="0" w:space="0" w:color="auto"/>
            <w:bottom w:val="none" w:sz="0" w:space="0" w:color="auto"/>
            <w:right w:val="none" w:sz="0" w:space="0" w:color="auto"/>
          </w:divBdr>
        </w:div>
        <w:div w:id="288365014">
          <w:marLeft w:val="0"/>
          <w:marRight w:val="0"/>
          <w:marTop w:val="0"/>
          <w:marBottom w:val="0"/>
          <w:divBdr>
            <w:top w:val="none" w:sz="0" w:space="0" w:color="auto"/>
            <w:left w:val="none" w:sz="0" w:space="0" w:color="auto"/>
            <w:bottom w:val="none" w:sz="0" w:space="0" w:color="auto"/>
            <w:right w:val="none" w:sz="0" w:space="0" w:color="auto"/>
          </w:divBdr>
        </w:div>
        <w:div w:id="411240481">
          <w:marLeft w:val="0"/>
          <w:marRight w:val="0"/>
          <w:marTop w:val="0"/>
          <w:marBottom w:val="0"/>
          <w:divBdr>
            <w:top w:val="none" w:sz="0" w:space="0" w:color="auto"/>
            <w:left w:val="none" w:sz="0" w:space="0" w:color="auto"/>
            <w:bottom w:val="none" w:sz="0" w:space="0" w:color="auto"/>
            <w:right w:val="none" w:sz="0" w:space="0" w:color="auto"/>
          </w:divBdr>
        </w:div>
        <w:div w:id="424885077">
          <w:marLeft w:val="0"/>
          <w:marRight w:val="0"/>
          <w:marTop w:val="0"/>
          <w:marBottom w:val="0"/>
          <w:divBdr>
            <w:top w:val="none" w:sz="0" w:space="0" w:color="auto"/>
            <w:left w:val="none" w:sz="0" w:space="0" w:color="auto"/>
            <w:bottom w:val="none" w:sz="0" w:space="0" w:color="auto"/>
            <w:right w:val="none" w:sz="0" w:space="0" w:color="auto"/>
          </w:divBdr>
        </w:div>
        <w:div w:id="522131711">
          <w:marLeft w:val="0"/>
          <w:marRight w:val="0"/>
          <w:marTop w:val="0"/>
          <w:marBottom w:val="0"/>
          <w:divBdr>
            <w:top w:val="none" w:sz="0" w:space="0" w:color="auto"/>
            <w:left w:val="none" w:sz="0" w:space="0" w:color="auto"/>
            <w:bottom w:val="none" w:sz="0" w:space="0" w:color="auto"/>
            <w:right w:val="none" w:sz="0" w:space="0" w:color="auto"/>
          </w:divBdr>
        </w:div>
        <w:div w:id="555631204">
          <w:marLeft w:val="0"/>
          <w:marRight w:val="0"/>
          <w:marTop w:val="0"/>
          <w:marBottom w:val="0"/>
          <w:divBdr>
            <w:top w:val="none" w:sz="0" w:space="0" w:color="auto"/>
            <w:left w:val="none" w:sz="0" w:space="0" w:color="auto"/>
            <w:bottom w:val="none" w:sz="0" w:space="0" w:color="auto"/>
            <w:right w:val="none" w:sz="0" w:space="0" w:color="auto"/>
          </w:divBdr>
        </w:div>
        <w:div w:id="574783153">
          <w:marLeft w:val="0"/>
          <w:marRight w:val="0"/>
          <w:marTop w:val="0"/>
          <w:marBottom w:val="0"/>
          <w:divBdr>
            <w:top w:val="none" w:sz="0" w:space="0" w:color="auto"/>
            <w:left w:val="none" w:sz="0" w:space="0" w:color="auto"/>
            <w:bottom w:val="none" w:sz="0" w:space="0" w:color="auto"/>
            <w:right w:val="none" w:sz="0" w:space="0" w:color="auto"/>
          </w:divBdr>
        </w:div>
        <w:div w:id="663703133">
          <w:marLeft w:val="0"/>
          <w:marRight w:val="0"/>
          <w:marTop w:val="0"/>
          <w:marBottom w:val="0"/>
          <w:divBdr>
            <w:top w:val="none" w:sz="0" w:space="0" w:color="auto"/>
            <w:left w:val="none" w:sz="0" w:space="0" w:color="auto"/>
            <w:bottom w:val="none" w:sz="0" w:space="0" w:color="auto"/>
            <w:right w:val="none" w:sz="0" w:space="0" w:color="auto"/>
          </w:divBdr>
        </w:div>
        <w:div w:id="667631403">
          <w:marLeft w:val="0"/>
          <w:marRight w:val="0"/>
          <w:marTop w:val="0"/>
          <w:marBottom w:val="0"/>
          <w:divBdr>
            <w:top w:val="none" w:sz="0" w:space="0" w:color="auto"/>
            <w:left w:val="none" w:sz="0" w:space="0" w:color="auto"/>
            <w:bottom w:val="none" w:sz="0" w:space="0" w:color="auto"/>
            <w:right w:val="none" w:sz="0" w:space="0" w:color="auto"/>
          </w:divBdr>
        </w:div>
        <w:div w:id="698047291">
          <w:marLeft w:val="0"/>
          <w:marRight w:val="0"/>
          <w:marTop w:val="0"/>
          <w:marBottom w:val="0"/>
          <w:divBdr>
            <w:top w:val="none" w:sz="0" w:space="0" w:color="auto"/>
            <w:left w:val="none" w:sz="0" w:space="0" w:color="auto"/>
            <w:bottom w:val="none" w:sz="0" w:space="0" w:color="auto"/>
            <w:right w:val="none" w:sz="0" w:space="0" w:color="auto"/>
          </w:divBdr>
        </w:div>
        <w:div w:id="710346699">
          <w:marLeft w:val="0"/>
          <w:marRight w:val="0"/>
          <w:marTop w:val="0"/>
          <w:marBottom w:val="0"/>
          <w:divBdr>
            <w:top w:val="none" w:sz="0" w:space="0" w:color="auto"/>
            <w:left w:val="none" w:sz="0" w:space="0" w:color="auto"/>
            <w:bottom w:val="none" w:sz="0" w:space="0" w:color="auto"/>
            <w:right w:val="none" w:sz="0" w:space="0" w:color="auto"/>
          </w:divBdr>
        </w:div>
        <w:div w:id="725684135">
          <w:marLeft w:val="0"/>
          <w:marRight w:val="0"/>
          <w:marTop w:val="0"/>
          <w:marBottom w:val="0"/>
          <w:divBdr>
            <w:top w:val="none" w:sz="0" w:space="0" w:color="auto"/>
            <w:left w:val="none" w:sz="0" w:space="0" w:color="auto"/>
            <w:bottom w:val="none" w:sz="0" w:space="0" w:color="auto"/>
            <w:right w:val="none" w:sz="0" w:space="0" w:color="auto"/>
          </w:divBdr>
        </w:div>
        <w:div w:id="1186403474">
          <w:marLeft w:val="0"/>
          <w:marRight w:val="0"/>
          <w:marTop w:val="0"/>
          <w:marBottom w:val="0"/>
          <w:divBdr>
            <w:top w:val="none" w:sz="0" w:space="0" w:color="auto"/>
            <w:left w:val="none" w:sz="0" w:space="0" w:color="auto"/>
            <w:bottom w:val="none" w:sz="0" w:space="0" w:color="auto"/>
            <w:right w:val="none" w:sz="0" w:space="0" w:color="auto"/>
          </w:divBdr>
        </w:div>
        <w:div w:id="1203009125">
          <w:marLeft w:val="0"/>
          <w:marRight w:val="0"/>
          <w:marTop w:val="0"/>
          <w:marBottom w:val="0"/>
          <w:divBdr>
            <w:top w:val="none" w:sz="0" w:space="0" w:color="auto"/>
            <w:left w:val="none" w:sz="0" w:space="0" w:color="auto"/>
            <w:bottom w:val="none" w:sz="0" w:space="0" w:color="auto"/>
            <w:right w:val="none" w:sz="0" w:space="0" w:color="auto"/>
          </w:divBdr>
        </w:div>
        <w:div w:id="1223520357">
          <w:marLeft w:val="0"/>
          <w:marRight w:val="0"/>
          <w:marTop w:val="0"/>
          <w:marBottom w:val="0"/>
          <w:divBdr>
            <w:top w:val="none" w:sz="0" w:space="0" w:color="auto"/>
            <w:left w:val="none" w:sz="0" w:space="0" w:color="auto"/>
            <w:bottom w:val="none" w:sz="0" w:space="0" w:color="auto"/>
            <w:right w:val="none" w:sz="0" w:space="0" w:color="auto"/>
          </w:divBdr>
          <w:divsChild>
            <w:div w:id="148138471">
              <w:marLeft w:val="0"/>
              <w:marRight w:val="0"/>
              <w:marTop w:val="0"/>
              <w:marBottom w:val="0"/>
              <w:divBdr>
                <w:top w:val="none" w:sz="0" w:space="0" w:color="auto"/>
                <w:left w:val="none" w:sz="0" w:space="0" w:color="auto"/>
                <w:bottom w:val="none" w:sz="0" w:space="0" w:color="auto"/>
                <w:right w:val="none" w:sz="0" w:space="0" w:color="auto"/>
              </w:divBdr>
            </w:div>
            <w:div w:id="474833585">
              <w:marLeft w:val="0"/>
              <w:marRight w:val="0"/>
              <w:marTop w:val="0"/>
              <w:marBottom w:val="0"/>
              <w:divBdr>
                <w:top w:val="none" w:sz="0" w:space="0" w:color="auto"/>
                <w:left w:val="none" w:sz="0" w:space="0" w:color="auto"/>
                <w:bottom w:val="none" w:sz="0" w:space="0" w:color="auto"/>
                <w:right w:val="none" w:sz="0" w:space="0" w:color="auto"/>
              </w:divBdr>
              <w:divsChild>
                <w:div w:id="167259501">
                  <w:marLeft w:val="0"/>
                  <w:marRight w:val="0"/>
                  <w:marTop w:val="0"/>
                  <w:marBottom w:val="0"/>
                  <w:divBdr>
                    <w:top w:val="none" w:sz="0" w:space="0" w:color="auto"/>
                    <w:left w:val="none" w:sz="0" w:space="0" w:color="auto"/>
                    <w:bottom w:val="none" w:sz="0" w:space="0" w:color="auto"/>
                    <w:right w:val="none" w:sz="0" w:space="0" w:color="auto"/>
                  </w:divBdr>
                </w:div>
                <w:div w:id="344596755">
                  <w:marLeft w:val="0"/>
                  <w:marRight w:val="0"/>
                  <w:marTop w:val="0"/>
                  <w:marBottom w:val="0"/>
                  <w:divBdr>
                    <w:top w:val="none" w:sz="0" w:space="0" w:color="auto"/>
                    <w:left w:val="none" w:sz="0" w:space="0" w:color="auto"/>
                    <w:bottom w:val="none" w:sz="0" w:space="0" w:color="auto"/>
                    <w:right w:val="none" w:sz="0" w:space="0" w:color="auto"/>
                  </w:divBdr>
                </w:div>
                <w:div w:id="528564360">
                  <w:marLeft w:val="0"/>
                  <w:marRight w:val="0"/>
                  <w:marTop w:val="0"/>
                  <w:marBottom w:val="0"/>
                  <w:divBdr>
                    <w:top w:val="none" w:sz="0" w:space="0" w:color="auto"/>
                    <w:left w:val="none" w:sz="0" w:space="0" w:color="auto"/>
                    <w:bottom w:val="none" w:sz="0" w:space="0" w:color="auto"/>
                    <w:right w:val="none" w:sz="0" w:space="0" w:color="auto"/>
                  </w:divBdr>
                </w:div>
                <w:div w:id="551886294">
                  <w:marLeft w:val="0"/>
                  <w:marRight w:val="0"/>
                  <w:marTop w:val="0"/>
                  <w:marBottom w:val="0"/>
                  <w:divBdr>
                    <w:top w:val="none" w:sz="0" w:space="0" w:color="auto"/>
                    <w:left w:val="none" w:sz="0" w:space="0" w:color="auto"/>
                    <w:bottom w:val="none" w:sz="0" w:space="0" w:color="auto"/>
                    <w:right w:val="none" w:sz="0" w:space="0" w:color="auto"/>
                  </w:divBdr>
                </w:div>
                <w:div w:id="1015766249">
                  <w:marLeft w:val="0"/>
                  <w:marRight w:val="0"/>
                  <w:marTop w:val="0"/>
                  <w:marBottom w:val="0"/>
                  <w:divBdr>
                    <w:top w:val="none" w:sz="0" w:space="0" w:color="auto"/>
                    <w:left w:val="none" w:sz="0" w:space="0" w:color="auto"/>
                    <w:bottom w:val="none" w:sz="0" w:space="0" w:color="auto"/>
                    <w:right w:val="none" w:sz="0" w:space="0" w:color="auto"/>
                  </w:divBdr>
                </w:div>
                <w:div w:id="1599286456">
                  <w:marLeft w:val="0"/>
                  <w:marRight w:val="0"/>
                  <w:marTop w:val="0"/>
                  <w:marBottom w:val="0"/>
                  <w:divBdr>
                    <w:top w:val="none" w:sz="0" w:space="0" w:color="auto"/>
                    <w:left w:val="none" w:sz="0" w:space="0" w:color="auto"/>
                    <w:bottom w:val="none" w:sz="0" w:space="0" w:color="auto"/>
                    <w:right w:val="none" w:sz="0" w:space="0" w:color="auto"/>
                  </w:divBdr>
                </w:div>
              </w:divsChild>
            </w:div>
            <w:div w:id="2028217006">
              <w:marLeft w:val="0"/>
              <w:marRight w:val="0"/>
              <w:marTop w:val="0"/>
              <w:marBottom w:val="0"/>
              <w:divBdr>
                <w:top w:val="none" w:sz="0" w:space="0" w:color="auto"/>
                <w:left w:val="none" w:sz="0" w:space="0" w:color="auto"/>
                <w:bottom w:val="none" w:sz="0" w:space="0" w:color="auto"/>
                <w:right w:val="none" w:sz="0" w:space="0" w:color="auto"/>
              </w:divBdr>
            </w:div>
          </w:divsChild>
        </w:div>
        <w:div w:id="1267545604">
          <w:marLeft w:val="0"/>
          <w:marRight w:val="0"/>
          <w:marTop w:val="0"/>
          <w:marBottom w:val="0"/>
          <w:divBdr>
            <w:top w:val="none" w:sz="0" w:space="0" w:color="auto"/>
            <w:left w:val="none" w:sz="0" w:space="0" w:color="auto"/>
            <w:bottom w:val="none" w:sz="0" w:space="0" w:color="auto"/>
            <w:right w:val="none" w:sz="0" w:space="0" w:color="auto"/>
          </w:divBdr>
        </w:div>
        <w:div w:id="1385255328">
          <w:marLeft w:val="0"/>
          <w:marRight w:val="0"/>
          <w:marTop w:val="0"/>
          <w:marBottom w:val="0"/>
          <w:divBdr>
            <w:top w:val="none" w:sz="0" w:space="0" w:color="auto"/>
            <w:left w:val="none" w:sz="0" w:space="0" w:color="auto"/>
            <w:bottom w:val="none" w:sz="0" w:space="0" w:color="auto"/>
            <w:right w:val="none" w:sz="0" w:space="0" w:color="auto"/>
          </w:divBdr>
        </w:div>
        <w:div w:id="1450666236">
          <w:marLeft w:val="0"/>
          <w:marRight w:val="0"/>
          <w:marTop w:val="0"/>
          <w:marBottom w:val="0"/>
          <w:divBdr>
            <w:top w:val="none" w:sz="0" w:space="0" w:color="auto"/>
            <w:left w:val="none" w:sz="0" w:space="0" w:color="auto"/>
            <w:bottom w:val="none" w:sz="0" w:space="0" w:color="auto"/>
            <w:right w:val="none" w:sz="0" w:space="0" w:color="auto"/>
          </w:divBdr>
        </w:div>
        <w:div w:id="1461924702">
          <w:marLeft w:val="0"/>
          <w:marRight w:val="0"/>
          <w:marTop w:val="0"/>
          <w:marBottom w:val="0"/>
          <w:divBdr>
            <w:top w:val="none" w:sz="0" w:space="0" w:color="auto"/>
            <w:left w:val="none" w:sz="0" w:space="0" w:color="auto"/>
            <w:bottom w:val="none" w:sz="0" w:space="0" w:color="auto"/>
            <w:right w:val="none" w:sz="0" w:space="0" w:color="auto"/>
          </w:divBdr>
        </w:div>
        <w:div w:id="1469473512">
          <w:marLeft w:val="0"/>
          <w:marRight w:val="0"/>
          <w:marTop w:val="0"/>
          <w:marBottom w:val="0"/>
          <w:divBdr>
            <w:top w:val="none" w:sz="0" w:space="0" w:color="auto"/>
            <w:left w:val="none" w:sz="0" w:space="0" w:color="auto"/>
            <w:bottom w:val="none" w:sz="0" w:space="0" w:color="auto"/>
            <w:right w:val="none" w:sz="0" w:space="0" w:color="auto"/>
          </w:divBdr>
        </w:div>
        <w:div w:id="1480150273">
          <w:marLeft w:val="0"/>
          <w:marRight w:val="0"/>
          <w:marTop w:val="0"/>
          <w:marBottom w:val="0"/>
          <w:divBdr>
            <w:top w:val="none" w:sz="0" w:space="0" w:color="auto"/>
            <w:left w:val="none" w:sz="0" w:space="0" w:color="auto"/>
            <w:bottom w:val="none" w:sz="0" w:space="0" w:color="auto"/>
            <w:right w:val="none" w:sz="0" w:space="0" w:color="auto"/>
          </w:divBdr>
        </w:div>
        <w:div w:id="1569457501">
          <w:marLeft w:val="0"/>
          <w:marRight w:val="0"/>
          <w:marTop w:val="0"/>
          <w:marBottom w:val="0"/>
          <w:divBdr>
            <w:top w:val="none" w:sz="0" w:space="0" w:color="auto"/>
            <w:left w:val="none" w:sz="0" w:space="0" w:color="auto"/>
            <w:bottom w:val="none" w:sz="0" w:space="0" w:color="auto"/>
            <w:right w:val="none" w:sz="0" w:space="0" w:color="auto"/>
          </w:divBdr>
        </w:div>
        <w:div w:id="1601258237">
          <w:marLeft w:val="0"/>
          <w:marRight w:val="0"/>
          <w:marTop w:val="0"/>
          <w:marBottom w:val="0"/>
          <w:divBdr>
            <w:top w:val="none" w:sz="0" w:space="0" w:color="auto"/>
            <w:left w:val="none" w:sz="0" w:space="0" w:color="auto"/>
            <w:bottom w:val="none" w:sz="0" w:space="0" w:color="auto"/>
            <w:right w:val="none" w:sz="0" w:space="0" w:color="auto"/>
          </w:divBdr>
        </w:div>
        <w:div w:id="2062052336">
          <w:marLeft w:val="0"/>
          <w:marRight w:val="0"/>
          <w:marTop w:val="0"/>
          <w:marBottom w:val="0"/>
          <w:divBdr>
            <w:top w:val="none" w:sz="0" w:space="0" w:color="auto"/>
            <w:left w:val="none" w:sz="0" w:space="0" w:color="auto"/>
            <w:bottom w:val="none" w:sz="0" w:space="0" w:color="auto"/>
            <w:right w:val="none" w:sz="0" w:space="0" w:color="auto"/>
          </w:divBdr>
        </w:div>
        <w:div w:id="2111045656">
          <w:marLeft w:val="0"/>
          <w:marRight w:val="0"/>
          <w:marTop w:val="0"/>
          <w:marBottom w:val="0"/>
          <w:divBdr>
            <w:top w:val="none" w:sz="0" w:space="0" w:color="auto"/>
            <w:left w:val="none" w:sz="0" w:space="0" w:color="auto"/>
            <w:bottom w:val="none" w:sz="0" w:space="0" w:color="auto"/>
            <w:right w:val="none" w:sz="0" w:space="0" w:color="auto"/>
          </w:divBdr>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46644">
      <w:bodyDiv w:val="1"/>
      <w:marLeft w:val="0"/>
      <w:marRight w:val="0"/>
      <w:marTop w:val="0"/>
      <w:marBottom w:val="0"/>
      <w:divBdr>
        <w:top w:val="none" w:sz="0" w:space="0" w:color="auto"/>
        <w:left w:val="none" w:sz="0" w:space="0" w:color="auto"/>
        <w:bottom w:val="none" w:sz="0" w:space="0" w:color="auto"/>
        <w:right w:val="none" w:sz="0" w:space="0" w:color="auto"/>
      </w:divBdr>
      <w:divsChild>
        <w:div w:id="1420590889">
          <w:marLeft w:val="0"/>
          <w:marRight w:val="0"/>
          <w:marTop w:val="0"/>
          <w:marBottom w:val="0"/>
          <w:divBdr>
            <w:top w:val="none" w:sz="0" w:space="0" w:color="auto"/>
            <w:left w:val="none" w:sz="0" w:space="0" w:color="auto"/>
            <w:bottom w:val="none" w:sz="0" w:space="0" w:color="auto"/>
            <w:right w:val="none" w:sz="0" w:space="0" w:color="auto"/>
          </w:divBdr>
          <w:divsChild>
            <w:div w:id="1770273847">
              <w:marLeft w:val="0"/>
              <w:marRight w:val="0"/>
              <w:marTop w:val="0"/>
              <w:marBottom w:val="0"/>
              <w:divBdr>
                <w:top w:val="none" w:sz="0" w:space="0" w:color="auto"/>
                <w:left w:val="none" w:sz="0" w:space="0" w:color="auto"/>
                <w:bottom w:val="none" w:sz="0" w:space="0" w:color="auto"/>
                <w:right w:val="none" w:sz="0" w:space="0" w:color="auto"/>
              </w:divBdr>
              <w:divsChild>
                <w:div w:id="4985144">
                  <w:marLeft w:val="0"/>
                  <w:marRight w:val="0"/>
                  <w:marTop w:val="0"/>
                  <w:marBottom w:val="0"/>
                  <w:divBdr>
                    <w:top w:val="none" w:sz="0" w:space="0" w:color="auto"/>
                    <w:left w:val="none" w:sz="0" w:space="0" w:color="auto"/>
                    <w:bottom w:val="none" w:sz="0" w:space="0" w:color="auto"/>
                    <w:right w:val="none" w:sz="0" w:space="0" w:color="auto"/>
                  </w:divBdr>
                </w:div>
                <w:div w:id="131950922">
                  <w:marLeft w:val="0"/>
                  <w:marRight w:val="0"/>
                  <w:marTop w:val="0"/>
                  <w:marBottom w:val="0"/>
                  <w:divBdr>
                    <w:top w:val="none" w:sz="0" w:space="0" w:color="auto"/>
                    <w:left w:val="none" w:sz="0" w:space="0" w:color="auto"/>
                    <w:bottom w:val="none" w:sz="0" w:space="0" w:color="auto"/>
                    <w:right w:val="none" w:sz="0" w:space="0" w:color="auto"/>
                  </w:divBdr>
                  <w:divsChild>
                    <w:div w:id="176165112">
                      <w:marLeft w:val="0"/>
                      <w:marRight w:val="0"/>
                      <w:marTop w:val="0"/>
                      <w:marBottom w:val="0"/>
                      <w:divBdr>
                        <w:top w:val="none" w:sz="0" w:space="0" w:color="auto"/>
                        <w:left w:val="none" w:sz="0" w:space="0" w:color="auto"/>
                        <w:bottom w:val="none" w:sz="0" w:space="0" w:color="auto"/>
                        <w:right w:val="none" w:sz="0" w:space="0" w:color="auto"/>
                      </w:divBdr>
                    </w:div>
                    <w:div w:id="275646607">
                      <w:marLeft w:val="0"/>
                      <w:marRight w:val="0"/>
                      <w:marTop w:val="0"/>
                      <w:marBottom w:val="0"/>
                      <w:divBdr>
                        <w:top w:val="none" w:sz="0" w:space="0" w:color="auto"/>
                        <w:left w:val="none" w:sz="0" w:space="0" w:color="auto"/>
                        <w:bottom w:val="none" w:sz="0" w:space="0" w:color="auto"/>
                        <w:right w:val="none" w:sz="0" w:space="0" w:color="auto"/>
                      </w:divBdr>
                    </w:div>
                    <w:div w:id="412092965">
                      <w:marLeft w:val="0"/>
                      <w:marRight w:val="0"/>
                      <w:marTop w:val="0"/>
                      <w:marBottom w:val="0"/>
                      <w:divBdr>
                        <w:top w:val="none" w:sz="0" w:space="0" w:color="auto"/>
                        <w:left w:val="none" w:sz="0" w:space="0" w:color="auto"/>
                        <w:bottom w:val="none" w:sz="0" w:space="0" w:color="auto"/>
                        <w:right w:val="none" w:sz="0" w:space="0" w:color="auto"/>
                      </w:divBdr>
                    </w:div>
                    <w:div w:id="725689417">
                      <w:marLeft w:val="0"/>
                      <w:marRight w:val="0"/>
                      <w:marTop w:val="0"/>
                      <w:marBottom w:val="0"/>
                      <w:divBdr>
                        <w:top w:val="none" w:sz="0" w:space="0" w:color="auto"/>
                        <w:left w:val="none" w:sz="0" w:space="0" w:color="auto"/>
                        <w:bottom w:val="none" w:sz="0" w:space="0" w:color="auto"/>
                        <w:right w:val="none" w:sz="0" w:space="0" w:color="auto"/>
                      </w:divBdr>
                    </w:div>
                    <w:div w:id="862212871">
                      <w:marLeft w:val="0"/>
                      <w:marRight w:val="0"/>
                      <w:marTop w:val="0"/>
                      <w:marBottom w:val="0"/>
                      <w:divBdr>
                        <w:top w:val="none" w:sz="0" w:space="0" w:color="auto"/>
                        <w:left w:val="none" w:sz="0" w:space="0" w:color="auto"/>
                        <w:bottom w:val="none" w:sz="0" w:space="0" w:color="auto"/>
                        <w:right w:val="none" w:sz="0" w:space="0" w:color="auto"/>
                      </w:divBdr>
                    </w:div>
                    <w:div w:id="947740957">
                      <w:marLeft w:val="0"/>
                      <w:marRight w:val="0"/>
                      <w:marTop w:val="0"/>
                      <w:marBottom w:val="0"/>
                      <w:divBdr>
                        <w:top w:val="none" w:sz="0" w:space="0" w:color="auto"/>
                        <w:left w:val="none" w:sz="0" w:space="0" w:color="auto"/>
                        <w:bottom w:val="none" w:sz="0" w:space="0" w:color="auto"/>
                        <w:right w:val="none" w:sz="0" w:space="0" w:color="auto"/>
                      </w:divBdr>
                    </w:div>
                    <w:div w:id="999313131">
                      <w:marLeft w:val="0"/>
                      <w:marRight w:val="0"/>
                      <w:marTop w:val="0"/>
                      <w:marBottom w:val="0"/>
                      <w:divBdr>
                        <w:top w:val="none" w:sz="0" w:space="0" w:color="auto"/>
                        <w:left w:val="none" w:sz="0" w:space="0" w:color="auto"/>
                        <w:bottom w:val="none" w:sz="0" w:space="0" w:color="auto"/>
                        <w:right w:val="none" w:sz="0" w:space="0" w:color="auto"/>
                      </w:divBdr>
                    </w:div>
                    <w:div w:id="1155418559">
                      <w:marLeft w:val="0"/>
                      <w:marRight w:val="0"/>
                      <w:marTop w:val="0"/>
                      <w:marBottom w:val="0"/>
                      <w:divBdr>
                        <w:top w:val="none" w:sz="0" w:space="0" w:color="auto"/>
                        <w:left w:val="none" w:sz="0" w:space="0" w:color="auto"/>
                        <w:bottom w:val="none" w:sz="0" w:space="0" w:color="auto"/>
                        <w:right w:val="none" w:sz="0" w:space="0" w:color="auto"/>
                      </w:divBdr>
                    </w:div>
                    <w:div w:id="1208830941">
                      <w:marLeft w:val="0"/>
                      <w:marRight w:val="0"/>
                      <w:marTop w:val="0"/>
                      <w:marBottom w:val="0"/>
                      <w:divBdr>
                        <w:top w:val="none" w:sz="0" w:space="0" w:color="auto"/>
                        <w:left w:val="none" w:sz="0" w:space="0" w:color="auto"/>
                        <w:bottom w:val="none" w:sz="0" w:space="0" w:color="auto"/>
                        <w:right w:val="none" w:sz="0" w:space="0" w:color="auto"/>
                      </w:divBdr>
                    </w:div>
                    <w:div w:id="1271544255">
                      <w:marLeft w:val="0"/>
                      <w:marRight w:val="0"/>
                      <w:marTop w:val="0"/>
                      <w:marBottom w:val="0"/>
                      <w:divBdr>
                        <w:top w:val="none" w:sz="0" w:space="0" w:color="auto"/>
                        <w:left w:val="none" w:sz="0" w:space="0" w:color="auto"/>
                        <w:bottom w:val="none" w:sz="0" w:space="0" w:color="auto"/>
                        <w:right w:val="none" w:sz="0" w:space="0" w:color="auto"/>
                      </w:divBdr>
                    </w:div>
                    <w:div w:id="1399548585">
                      <w:marLeft w:val="0"/>
                      <w:marRight w:val="0"/>
                      <w:marTop w:val="0"/>
                      <w:marBottom w:val="0"/>
                      <w:divBdr>
                        <w:top w:val="none" w:sz="0" w:space="0" w:color="auto"/>
                        <w:left w:val="none" w:sz="0" w:space="0" w:color="auto"/>
                        <w:bottom w:val="none" w:sz="0" w:space="0" w:color="auto"/>
                        <w:right w:val="none" w:sz="0" w:space="0" w:color="auto"/>
                      </w:divBdr>
                    </w:div>
                    <w:div w:id="1414626459">
                      <w:marLeft w:val="0"/>
                      <w:marRight w:val="0"/>
                      <w:marTop w:val="0"/>
                      <w:marBottom w:val="0"/>
                      <w:divBdr>
                        <w:top w:val="none" w:sz="0" w:space="0" w:color="auto"/>
                        <w:left w:val="none" w:sz="0" w:space="0" w:color="auto"/>
                        <w:bottom w:val="none" w:sz="0" w:space="0" w:color="auto"/>
                        <w:right w:val="none" w:sz="0" w:space="0" w:color="auto"/>
                      </w:divBdr>
                    </w:div>
                    <w:div w:id="1603879381">
                      <w:marLeft w:val="0"/>
                      <w:marRight w:val="0"/>
                      <w:marTop w:val="0"/>
                      <w:marBottom w:val="0"/>
                      <w:divBdr>
                        <w:top w:val="none" w:sz="0" w:space="0" w:color="auto"/>
                        <w:left w:val="none" w:sz="0" w:space="0" w:color="auto"/>
                        <w:bottom w:val="none" w:sz="0" w:space="0" w:color="auto"/>
                        <w:right w:val="none" w:sz="0" w:space="0" w:color="auto"/>
                      </w:divBdr>
                    </w:div>
                    <w:div w:id="1774399773">
                      <w:marLeft w:val="0"/>
                      <w:marRight w:val="0"/>
                      <w:marTop w:val="0"/>
                      <w:marBottom w:val="0"/>
                      <w:divBdr>
                        <w:top w:val="none" w:sz="0" w:space="0" w:color="auto"/>
                        <w:left w:val="none" w:sz="0" w:space="0" w:color="auto"/>
                        <w:bottom w:val="none" w:sz="0" w:space="0" w:color="auto"/>
                        <w:right w:val="none" w:sz="0" w:space="0" w:color="auto"/>
                      </w:divBdr>
                    </w:div>
                    <w:div w:id="1841775868">
                      <w:marLeft w:val="0"/>
                      <w:marRight w:val="0"/>
                      <w:marTop w:val="0"/>
                      <w:marBottom w:val="0"/>
                      <w:divBdr>
                        <w:top w:val="none" w:sz="0" w:space="0" w:color="auto"/>
                        <w:left w:val="none" w:sz="0" w:space="0" w:color="auto"/>
                        <w:bottom w:val="none" w:sz="0" w:space="0" w:color="auto"/>
                        <w:right w:val="none" w:sz="0" w:space="0" w:color="auto"/>
                      </w:divBdr>
                    </w:div>
                    <w:div w:id="1941718399">
                      <w:marLeft w:val="0"/>
                      <w:marRight w:val="0"/>
                      <w:marTop w:val="0"/>
                      <w:marBottom w:val="0"/>
                      <w:divBdr>
                        <w:top w:val="none" w:sz="0" w:space="0" w:color="auto"/>
                        <w:left w:val="none" w:sz="0" w:space="0" w:color="auto"/>
                        <w:bottom w:val="none" w:sz="0" w:space="0" w:color="auto"/>
                        <w:right w:val="none" w:sz="0" w:space="0" w:color="auto"/>
                      </w:divBdr>
                    </w:div>
                    <w:div w:id="2006205751">
                      <w:marLeft w:val="0"/>
                      <w:marRight w:val="0"/>
                      <w:marTop w:val="0"/>
                      <w:marBottom w:val="0"/>
                      <w:divBdr>
                        <w:top w:val="none" w:sz="0" w:space="0" w:color="auto"/>
                        <w:left w:val="none" w:sz="0" w:space="0" w:color="auto"/>
                        <w:bottom w:val="none" w:sz="0" w:space="0" w:color="auto"/>
                        <w:right w:val="none" w:sz="0" w:space="0" w:color="auto"/>
                      </w:divBdr>
                    </w:div>
                    <w:div w:id="2109883189">
                      <w:marLeft w:val="0"/>
                      <w:marRight w:val="0"/>
                      <w:marTop w:val="0"/>
                      <w:marBottom w:val="0"/>
                      <w:divBdr>
                        <w:top w:val="none" w:sz="0" w:space="0" w:color="auto"/>
                        <w:left w:val="none" w:sz="0" w:space="0" w:color="auto"/>
                        <w:bottom w:val="none" w:sz="0" w:space="0" w:color="auto"/>
                        <w:right w:val="none" w:sz="0" w:space="0" w:color="auto"/>
                      </w:divBdr>
                    </w:div>
                  </w:divsChild>
                </w:div>
                <w:div w:id="171993944">
                  <w:marLeft w:val="0"/>
                  <w:marRight w:val="0"/>
                  <w:marTop w:val="0"/>
                  <w:marBottom w:val="0"/>
                  <w:divBdr>
                    <w:top w:val="none" w:sz="0" w:space="0" w:color="auto"/>
                    <w:left w:val="none" w:sz="0" w:space="0" w:color="auto"/>
                    <w:bottom w:val="none" w:sz="0" w:space="0" w:color="auto"/>
                    <w:right w:val="none" w:sz="0" w:space="0" w:color="auto"/>
                  </w:divBdr>
                </w:div>
                <w:div w:id="231891158">
                  <w:marLeft w:val="0"/>
                  <w:marRight w:val="0"/>
                  <w:marTop w:val="0"/>
                  <w:marBottom w:val="0"/>
                  <w:divBdr>
                    <w:top w:val="none" w:sz="0" w:space="0" w:color="auto"/>
                    <w:left w:val="none" w:sz="0" w:space="0" w:color="auto"/>
                    <w:bottom w:val="none" w:sz="0" w:space="0" w:color="auto"/>
                    <w:right w:val="none" w:sz="0" w:space="0" w:color="auto"/>
                  </w:divBdr>
                </w:div>
                <w:div w:id="398941299">
                  <w:marLeft w:val="0"/>
                  <w:marRight w:val="0"/>
                  <w:marTop w:val="0"/>
                  <w:marBottom w:val="0"/>
                  <w:divBdr>
                    <w:top w:val="none" w:sz="0" w:space="0" w:color="auto"/>
                    <w:left w:val="none" w:sz="0" w:space="0" w:color="auto"/>
                    <w:bottom w:val="none" w:sz="0" w:space="0" w:color="auto"/>
                    <w:right w:val="none" w:sz="0" w:space="0" w:color="auto"/>
                  </w:divBdr>
                </w:div>
                <w:div w:id="425733062">
                  <w:marLeft w:val="0"/>
                  <w:marRight w:val="0"/>
                  <w:marTop w:val="0"/>
                  <w:marBottom w:val="0"/>
                  <w:divBdr>
                    <w:top w:val="none" w:sz="0" w:space="0" w:color="auto"/>
                    <w:left w:val="none" w:sz="0" w:space="0" w:color="auto"/>
                    <w:bottom w:val="none" w:sz="0" w:space="0" w:color="auto"/>
                    <w:right w:val="none" w:sz="0" w:space="0" w:color="auto"/>
                  </w:divBdr>
                </w:div>
                <w:div w:id="465052667">
                  <w:marLeft w:val="0"/>
                  <w:marRight w:val="0"/>
                  <w:marTop w:val="0"/>
                  <w:marBottom w:val="0"/>
                  <w:divBdr>
                    <w:top w:val="none" w:sz="0" w:space="0" w:color="auto"/>
                    <w:left w:val="none" w:sz="0" w:space="0" w:color="auto"/>
                    <w:bottom w:val="none" w:sz="0" w:space="0" w:color="auto"/>
                    <w:right w:val="none" w:sz="0" w:space="0" w:color="auto"/>
                  </w:divBdr>
                </w:div>
                <w:div w:id="558053542">
                  <w:marLeft w:val="0"/>
                  <w:marRight w:val="0"/>
                  <w:marTop w:val="0"/>
                  <w:marBottom w:val="0"/>
                  <w:divBdr>
                    <w:top w:val="none" w:sz="0" w:space="0" w:color="auto"/>
                    <w:left w:val="none" w:sz="0" w:space="0" w:color="auto"/>
                    <w:bottom w:val="none" w:sz="0" w:space="0" w:color="auto"/>
                    <w:right w:val="none" w:sz="0" w:space="0" w:color="auto"/>
                  </w:divBdr>
                </w:div>
                <w:div w:id="807934886">
                  <w:marLeft w:val="0"/>
                  <w:marRight w:val="0"/>
                  <w:marTop w:val="0"/>
                  <w:marBottom w:val="0"/>
                  <w:divBdr>
                    <w:top w:val="none" w:sz="0" w:space="0" w:color="auto"/>
                    <w:left w:val="none" w:sz="0" w:space="0" w:color="auto"/>
                    <w:bottom w:val="none" w:sz="0" w:space="0" w:color="auto"/>
                    <w:right w:val="none" w:sz="0" w:space="0" w:color="auto"/>
                  </w:divBdr>
                </w:div>
                <w:div w:id="874267845">
                  <w:marLeft w:val="0"/>
                  <w:marRight w:val="0"/>
                  <w:marTop w:val="0"/>
                  <w:marBottom w:val="0"/>
                  <w:divBdr>
                    <w:top w:val="none" w:sz="0" w:space="0" w:color="auto"/>
                    <w:left w:val="none" w:sz="0" w:space="0" w:color="auto"/>
                    <w:bottom w:val="none" w:sz="0" w:space="0" w:color="auto"/>
                    <w:right w:val="none" w:sz="0" w:space="0" w:color="auto"/>
                  </w:divBdr>
                </w:div>
                <w:div w:id="915020929">
                  <w:marLeft w:val="0"/>
                  <w:marRight w:val="0"/>
                  <w:marTop w:val="0"/>
                  <w:marBottom w:val="0"/>
                  <w:divBdr>
                    <w:top w:val="none" w:sz="0" w:space="0" w:color="auto"/>
                    <w:left w:val="none" w:sz="0" w:space="0" w:color="auto"/>
                    <w:bottom w:val="none" w:sz="0" w:space="0" w:color="auto"/>
                    <w:right w:val="none" w:sz="0" w:space="0" w:color="auto"/>
                  </w:divBdr>
                </w:div>
                <w:div w:id="951134502">
                  <w:marLeft w:val="0"/>
                  <w:marRight w:val="0"/>
                  <w:marTop w:val="0"/>
                  <w:marBottom w:val="0"/>
                  <w:divBdr>
                    <w:top w:val="none" w:sz="0" w:space="0" w:color="auto"/>
                    <w:left w:val="none" w:sz="0" w:space="0" w:color="auto"/>
                    <w:bottom w:val="none" w:sz="0" w:space="0" w:color="auto"/>
                    <w:right w:val="none" w:sz="0" w:space="0" w:color="auto"/>
                  </w:divBdr>
                </w:div>
                <w:div w:id="965084046">
                  <w:marLeft w:val="0"/>
                  <w:marRight w:val="0"/>
                  <w:marTop w:val="0"/>
                  <w:marBottom w:val="0"/>
                  <w:divBdr>
                    <w:top w:val="none" w:sz="0" w:space="0" w:color="auto"/>
                    <w:left w:val="none" w:sz="0" w:space="0" w:color="auto"/>
                    <w:bottom w:val="none" w:sz="0" w:space="0" w:color="auto"/>
                    <w:right w:val="none" w:sz="0" w:space="0" w:color="auto"/>
                  </w:divBdr>
                </w:div>
                <w:div w:id="1008871258">
                  <w:marLeft w:val="0"/>
                  <w:marRight w:val="0"/>
                  <w:marTop w:val="0"/>
                  <w:marBottom w:val="0"/>
                  <w:divBdr>
                    <w:top w:val="none" w:sz="0" w:space="0" w:color="auto"/>
                    <w:left w:val="none" w:sz="0" w:space="0" w:color="auto"/>
                    <w:bottom w:val="none" w:sz="0" w:space="0" w:color="auto"/>
                    <w:right w:val="none" w:sz="0" w:space="0" w:color="auto"/>
                  </w:divBdr>
                </w:div>
                <w:div w:id="1144784018">
                  <w:marLeft w:val="0"/>
                  <w:marRight w:val="0"/>
                  <w:marTop w:val="0"/>
                  <w:marBottom w:val="0"/>
                  <w:divBdr>
                    <w:top w:val="none" w:sz="0" w:space="0" w:color="auto"/>
                    <w:left w:val="none" w:sz="0" w:space="0" w:color="auto"/>
                    <w:bottom w:val="none" w:sz="0" w:space="0" w:color="auto"/>
                    <w:right w:val="none" w:sz="0" w:space="0" w:color="auto"/>
                  </w:divBdr>
                </w:div>
                <w:div w:id="1257405570">
                  <w:marLeft w:val="0"/>
                  <w:marRight w:val="0"/>
                  <w:marTop w:val="0"/>
                  <w:marBottom w:val="0"/>
                  <w:divBdr>
                    <w:top w:val="none" w:sz="0" w:space="0" w:color="auto"/>
                    <w:left w:val="none" w:sz="0" w:space="0" w:color="auto"/>
                    <w:bottom w:val="none" w:sz="0" w:space="0" w:color="auto"/>
                    <w:right w:val="none" w:sz="0" w:space="0" w:color="auto"/>
                  </w:divBdr>
                </w:div>
                <w:div w:id="1432555281">
                  <w:marLeft w:val="0"/>
                  <w:marRight w:val="0"/>
                  <w:marTop w:val="0"/>
                  <w:marBottom w:val="0"/>
                  <w:divBdr>
                    <w:top w:val="none" w:sz="0" w:space="0" w:color="auto"/>
                    <w:left w:val="none" w:sz="0" w:space="0" w:color="auto"/>
                    <w:bottom w:val="none" w:sz="0" w:space="0" w:color="auto"/>
                    <w:right w:val="none" w:sz="0" w:space="0" w:color="auto"/>
                  </w:divBdr>
                </w:div>
                <w:div w:id="1467511047">
                  <w:marLeft w:val="0"/>
                  <w:marRight w:val="0"/>
                  <w:marTop w:val="0"/>
                  <w:marBottom w:val="0"/>
                  <w:divBdr>
                    <w:top w:val="none" w:sz="0" w:space="0" w:color="auto"/>
                    <w:left w:val="none" w:sz="0" w:space="0" w:color="auto"/>
                    <w:bottom w:val="none" w:sz="0" w:space="0" w:color="auto"/>
                    <w:right w:val="none" w:sz="0" w:space="0" w:color="auto"/>
                  </w:divBdr>
                </w:div>
                <w:div w:id="1589343128">
                  <w:marLeft w:val="0"/>
                  <w:marRight w:val="0"/>
                  <w:marTop w:val="0"/>
                  <w:marBottom w:val="0"/>
                  <w:divBdr>
                    <w:top w:val="none" w:sz="0" w:space="0" w:color="auto"/>
                    <w:left w:val="none" w:sz="0" w:space="0" w:color="auto"/>
                    <w:bottom w:val="none" w:sz="0" w:space="0" w:color="auto"/>
                    <w:right w:val="none" w:sz="0" w:space="0" w:color="auto"/>
                  </w:divBdr>
                </w:div>
                <w:div w:id="1695040371">
                  <w:marLeft w:val="0"/>
                  <w:marRight w:val="0"/>
                  <w:marTop w:val="0"/>
                  <w:marBottom w:val="0"/>
                  <w:divBdr>
                    <w:top w:val="none" w:sz="0" w:space="0" w:color="auto"/>
                    <w:left w:val="none" w:sz="0" w:space="0" w:color="auto"/>
                    <w:bottom w:val="none" w:sz="0" w:space="0" w:color="auto"/>
                    <w:right w:val="none" w:sz="0" w:space="0" w:color="auto"/>
                  </w:divBdr>
                </w:div>
                <w:div w:id="1738358165">
                  <w:marLeft w:val="0"/>
                  <w:marRight w:val="0"/>
                  <w:marTop w:val="0"/>
                  <w:marBottom w:val="0"/>
                  <w:divBdr>
                    <w:top w:val="none" w:sz="0" w:space="0" w:color="auto"/>
                    <w:left w:val="none" w:sz="0" w:space="0" w:color="auto"/>
                    <w:bottom w:val="none" w:sz="0" w:space="0" w:color="auto"/>
                    <w:right w:val="none" w:sz="0" w:space="0" w:color="auto"/>
                  </w:divBdr>
                </w:div>
                <w:div w:id="1772626709">
                  <w:marLeft w:val="0"/>
                  <w:marRight w:val="0"/>
                  <w:marTop w:val="0"/>
                  <w:marBottom w:val="0"/>
                  <w:divBdr>
                    <w:top w:val="none" w:sz="0" w:space="0" w:color="auto"/>
                    <w:left w:val="none" w:sz="0" w:space="0" w:color="auto"/>
                    <w:bottom w:val="none" w:sz="0" w:space="0" w:color="auto"/>
                    <w:right w:val="none" w:sz="0" w:space="0" w:color="auto"/>
                  </w:divBdr>
                </w:div>
                <w:div w:id="1799378868">
                  <w:marLeft w:val="0"/>
                  <w:marRight w:val="0"/>
                  <w:marTop w:val="0"/>
                  <w:marBottom w:val="0"/>
                  <w:divBdr>
                    <w:top w:val="none" w:sz="0" w:space="0" w:color="auto"/>
                    <w:left w:val="none" w:sz="0" w:space="0" w:color="auto"/>
                    <w:bottom w:val="none" w:sz="0" w:space="0" w:color="auto"/>
                    <w:right w:val="none" w:sz="0" w:space="0" w:color="auto"/>
                  </w:divBdr>
                </w:div>
                <w:div w:id="1800877788">
                  <w:marLeft w:val="0"/>
                  <w:marRight w:val="0"/>
                  <w:marTop w:val="0"/>
                  <w:marBottom w:val="0"/>
                  <w:divBdr>
                    <w:top w:val="none" w:sz="0" w:space="0" w:color="auto"/>
                    <w:left w:val="none" w:sz="0" w:space="0" w:color="auto"/>
                    <w:bottom w:val="none" w:sz="0" w:space="0" w:color="auto"/>
                    <w:right w:val="none" w:sz="0" w:space="0" w:color="auto"/>
                  </w:divBdr>
                </w:div>
                <w:div w:id="1937908750">
                  <w:marLeft w:val="0"/>
                  <w:marRight w:val="0"/>
                  <w:marTop w:val="0"/>
                  <w:marBottom w:val="0"/>
                  <w:divBdr>
                    <w:top w:val="none" w:sz="0" w:space="0" w:color="auto"/>
                    <w:left w:val="none" w:sz="0" w:space="0" w:color="auto"/>
                    <w:bottom w:val="none" w:sz="0" w:space="0" w:color="auto"/>
                    <w:right w:val="none" w:sz="0" w:space="0" w:color="auto"/>
                  </w:divBdr>
                </w:div>
                <w:div w:id="1964075266">
                  <w:marLeft w:val="0"/>
                  <w:marRight w:val="0"/>
                  <w:marTop w:val="0"/>
                  <w:marBottom w:val="0"/>
                  <w:divBdr>
                    <w:top w:val="none" w:sz="0" w:space="0" w:color="auto"/>
                    <w:left w:val="none" w:sz="0" w:space="0" w:color="auto"/>
                    <w:bottom w:val="none" w:sz="0" w:space="0" w:color="auto"/>
                    <w:right w:val="none" w:sz="0" w:space="0" w:color="auto"/>
                  </w:divBdr>
                </w:div>
                <w:div w:id="2069261260">
                  <w:marLeft w:val="0"/>
                  <w:marRight w:val="0"/>
                  <w:marTop w:val="0"/>
                  <w:marBottom w:val="0"/>
                  <w:divBdr>
                    <w:top w:val="none" w:sz="0" w:space="0" w:color="auto"/>
                    <w:left w:val="none" w:sz="0" w:space="0" w:color="auto"/>
                    <w:bottom w:val="none" w:sz="0" w:space="0" w:color="auto"/>
                    <w:right w:val="none" w:sz="0" w:space="0" w:color="auto"/>
                  </w:divBdr>
                </w:div>
                <w:div w:id="2084180424">
                  <w:marLeft w:val="0"/>
                  <w:marRight w:val="0"/>
                  <w:marTop w:val="0"/>
                  <w:marBottom w:val="0"/>
                  <w:divBdr>
                    <w:top w:val="none" w:sz="0" w:space="0" w:color="auto"/>
                    <w:left w:val="none" w:sz="0" w:space="0" w:color="auto"/>
                    <w:bottom w:val="none" w:sz="0" w:space="0" w:color="auto"/>
                    <w:right w:val="none" w:sz="0" w:space="0" w:color="auto"/>
                  </w:divBdr>
                </w:div>
                <w:div w:id="2092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1544">
      <w:bodyDiv w:val="1"/>
      <w:marLeft w:val="0"/>
      <w:marRight w:val="0"/>
      <w:marTop w:val="0"/>
      <w:marBottom w:val="0"/>
      <w:divBdr>
        <w:top w:val="none" w:sz="0" w:space="0" w:color="auto"/>
        <w:left w:val="none" w:sz="0" w:space="0" w:color="auto"/>
        <w:bottom w:val="none" w:sz="0" w:space="0" w:color="auto"/>
        <w:right w:val="none" w:sz="0" w:space="0" w:color="auto"/>
      </w:divBdr>
      <w:divsChild>
        <w:div w:id="1272324682">
          <w:marLeft w:val="1166"/>
          <w:marRight w:val="0"/>
          <w:marTop w:val="77"/>
          <w:marBottom w:val="0"/>
          <w:divBdr>
            <w:top w:val="none" w:sz="0" w:space="0" w:color="auto"/>
            <w:left w:val="none" w:sz="0" w:space="0" w:color="auto"/>
            <w:bottom w:val="none" w:sz="0" w:space="0" w:color="auto"/>
            <w:right w:val="none" w:sz="0" w:space="0" w:color="auto"/>
          </w:divBdr>
        </w:div>
        <w:div w:id="128071890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rldefense.com/v3/__http:/lxistandard.org/schemas/LXICommonConfiguration/1.0*22__;JQ!!KPww_GFiJXw!YPUI1P1YlM7P1c6Ak35nm161iYjwrYmM8scgZkmomVpqeKvhO-5GP44O8JSNuSZcMjyjYQRDJkEnPSVXeBYYz8Mb3ZZQGlC0uQ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xistandard.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urldefense.com/v3/__http:/lxistandard.org/schemas/LXICommonConfiguration/1.0*20/lxi/schemas/LXICommonConfiguration/1.0__;JQ!!KPww_GFiJXw!YlLPMLDxHcz0pxvSw5GsUMD-FwyAWpKvGCf7O-ojj8shNly2gtnNsh-oy66AWHrfOeHzcqCeAn0PJIYgXYBrd5ldeVQQebdok4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rldefense.com/v3/__http:/www.w3.org/2001/XMLSchema-instance__;!!KPww_GFiJXw!YlLPMLDxHcz0pxvSw5GsUMD-FwyAWpKvGCf7O-ojj8shNly2gtnNsh-oy66AWHrfOeHzcqCeAn0PJIYgXYBrd5ldeVQQX6-_R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F26C8-89DD-470F-8F00-9B054C75A48D}">
  <ds:schemaRefs>
    <ds:schemaRef ds:uri="http://schemas.microsoft.com/sharepoint/v3/contenttype/forms"/>
  </ds:schemaRefs>
</ds:datastoreItem>
</file>

<file path=customXml/itemProps2.xml><?xml version="1.0" encoding="utf-8"?>
<ds:datastoreItem xmlns:ds="http://schemas.openxmlformats.org/officeDocument/2006/customXml" ds:itemID="{0C2A6ACC-013E-40ED-87FA-F600DBD795A4}">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3.xml><?xml version="1.0" encoding="utf-8"?>
<ds:datastoreItem xmlns:ds="http://schemas.openxmlformats.org/officeDocument/2006/customXml" ds:itemID="{7B35D1C9-5C90-459A-A794-5ACEDFADC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750B4E-521A-46BD-BF93-E5417A11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78</Pages>
  <Words>22615</Words>
  <Characters>137729</Characters>
  <Application>Microsoft Office Word</Application>
  <DocSecurity>0</DocSecurity>
  <Lines>5509</Lines>
  <Paragraphs>3644</Paragraphs>
  <ScaleCrop>false</ScaleCrop>
  <HeadingPairs>
    <vt:vector size="2" baseType="variant">
      <vt:variant>
        <vt:lpstr>Title</vt:lpstr>
      </vt:variant>
      <vt:variant>
        <vt:i4>1</vt:i4>
      </vt:variant>
    </vt:vector>
  </HeadingPairs>
  <TitlesOfParts>
    <vt:vector size="1" baseType="lpstr">
      <vt:lpstr>LXI API Extended Function 1.0</vt:lpstr>
    </vt:vector>
  </TitlesOfParts>
  <Company>LXI Consortium</Company>
  <LinksUpToDate>false</LinksUpToDate>
  <CharactersWithSpaces>156700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API Extended Function 1.0</dc:title>
  <dc:subject/>
  <dc:creator>LXI Consortium members</dc:creator>
  <cp:keywords/>
  <cp:lastModifiedBy>Ryland, John</cp:lastModifiedBy>
  <cp:revision>101</cp:revision>
  <cp:lastPrinted>2011-04-12T23:44:00Z</cp:lastPrinted>
  <dcterms:created xsi:type="dcterms:W3CDTF">2023-10-20T19:36:00Z</dcterms:created>
  <dcterms:modified xsi:type="dcterms:W3CDTF">2025-03-11T21:31:00Z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