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A23F" w14:textId="6BE08ADA" w:rsidR="00FF71F4" w:rsidRPr="00C67620" w:rsidRDefault="00F53734" w:rsidP="00CD2657">
      <w:pPr>
        <w:pStyle w:val="LXIBody"/>
      </w:pPr>
      <w:r>
        <w:rPr>
          <w:noProof/>
        </w:rPr>
        <w:drawing>
          <wp:anchor distT="0" distB="0" distL="114300" distR="114300" simplePos="0" relativeHeight="251658240" behindDoc="0" locked="0" layoutInCell="1" allowOverlap="1" wp14:anchorId="6B73A2C3" wp14:editId="6B73A2C4">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6B73A240"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6B73A241" w14:textId="77777777" w:rsidR="000325D7" w:rsidRDefault="000325D7" w:rsidP="006957B0">
      <w:pPr>
        <w:pStyle w:val="LXITitle"/>
      </w:pPr>
    </w:p>
    <w:p w14:paraId="6B73A242" w14:textId="77777777" w:rsidR="000325D7" w:rsidRDefault="000325D7" w:rsidP="006957B0">
      <w:pPr>
        <w:pStyle w:val="LXITitle"/>
      </w:pPr>
    </w:p>
    <w:p w14:paraId="6B73A243" w14:textId="77777777" w:rsidR="00E23634" w:rsidRDefault="00FF71F4" w:rsidP="0022391B">
      <w:pPr>
        <w:pStyle w:val="LXITitle"/>
        <w:outlineLvl w:val="0"/>
      </w:pPr>
      <w:bookmarkStart w:id="5" w:name="_Toc94619292"/>
      <w:r w:rsidRPr="006957B0">
        <w:t xml:space="preserve">LXI </w:t>
      </w:r>
      <w:bookmarkEnd w:id="0"/>
      <w:bookmarkEnd w:id="1"/>
      <w:bookmarkEnd w:id="2"/>
      <w:bookmarkEnd w:id="3"/>
      <w:bookmarkEnd w:id="4"/>
      <w:r w:rsidR="003D1E89">
        <w:t>Event Log</w:t>
      </w:r>
      <w:r w:rsidR="008042F8">
        <w:t xml:space="preserve">                              </w:t>
      </w:r>
      <w:r w:rsidR="00FC7706">
        <w:t>Extended Function</w:t>
      </w:r>
      <w:bookmarkEnd w:id="5"/>
    </w:p>
    <w:p w14:paraId="6B73A244" w14:textId="77777777" w:rsidR="00CB3D83" w:rsidRDefault="00CB3D83" w:rsidP="002F71A9">
      <w:pPr>
        <w:pStyle w:val="LXIBody"/>
        <w:ind w:left="0"/>
      </w:pPr>
    </w:p>
    <w:p w14:paraId="6B73A245" w14:textId="1AE7F4BF"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p>
    <w:p w14:paraId="6B73A246" w14:textId="601A8F7C" w:rsidR="00BE5CCB" w:rsidRDefault="00F0207F" w:rsidP="002F71A9">
      <w:pPr>
        <w:pStyle w:val="TPCopyright"/>
        <w:spacing w:before="360"/>
        <w:rPr>
          <w:sz w:val="24"/>
        </w:rPr>
      </w:pPr>
      <w:r>
        <w:rPr>
          <w:sz w:val="24"/>
        </w:rPr>
        <w:t>Ma</w:t>
      </w:r>
      <w:r w:rsidR="000B5397">
        <w:rPr>
          <w:sz w:val="24"/>
        </w:rPr>
        <w:t>y 10</w:t>
      </w:r>
      <w:r w:rsidR="006B7769">
        <w:rPr>
          <w:sz w:val="24"/>
        </w:rPr>
        <w:t xml:space="preserve">, </w:t>
      </w:r>
      <w:r w:rsidR="00C31B51">
        <w:rPr>
          <w:sz w:val="24"/>
        </w:rPr>
        <w:t xml:space="preserve">2022 </w:t>
      </w:r>
    </w:p>
    <w:p w14:paraId="6B73A247" w14:textId="77777777" w:rsidR="000A4B86" w:rsidRPr="00CB3D83" w:rsidRDefault="000A4B86" w:rsidP="002F71A9">
      <w:pPr>
        <w:pStyle w:val="TPCopyright"/>
        <w:spacing w:before="360"/>
        <w:rPr>
          <w:sz w:val="24"/>
        </w:rPr>
      </w:pPr>
    </w:p>
    <w:p w14:paraId="6B73A248" w14:textId="77777777" w:rsidR="00310FF0" w:rsidRDefault="00310FF0">
      <w:pPr>
        <w:rPr>
          <w:b/>
        </w:rPr>
      </w:pPr>
      <w:r>
        <w:rPr>
          <w:b/>
        </w:rPr>
        <w:br w:type="page"/>
      </w:r>
    </w:p>
    <w:p w14:paraId="6B73A249" w14:textId="77777777" w:rsidR="002F71A9" w:rsidRDefault="002F71A9" w:rsidP="005B38CB">
      <w:pPr>
        <w:rPr>
          <w:b/>
        </w:rPr>
      </w:pPr>
    </w:p>
    <w:p w14:paraId="6B73A24A" w14:textId="77777777" w:rsidR="002F71A9" w:rsidRDefault="002F71A9" w:rsidP="005B38CB">
      <w:pPr>
        <w:rPr>
          <w:b/>
        </w:rPr>
      </w:pPr>
    </w:p>
    <w:p w14:paraId="6B73A24B" w14:textId="77777777" w:rsidR="00A3781D" w:rsidRDefault="00A3781D">
      <w:pPr>
        <w:pStyle w:val="TOC1"/>
        <w:tabs>
          <w:tab w:val="right" w:leader="dot" w:pos="8630"/>
        </w:tabs>
      </w:pPr>
    </w:p>
    <w:p w14:paraId="355BFD74" w14:textId="1E40ADBC" w:rsidR="00344534"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94619292" w:history="1">
        <w:r w:rsidR="00344534" w:rsidRPr="00960AE0">
          <w:rPr>
            <w:rStyle w:val="Hyperlink"/>
            <w:noProof/>
          </w:rPr>
          <w:t>LXI Event Log                              Extended Function</w:t>
        </w:r>
        <w:r w:rsidR="00344534">
          <w:rPr>
            <w:noProof/>
            <w:webHidden/>
          </w:rPr>
          <w:tab/>
        </w:r>
        <w:r w:rsidR="00344534">
          <w:rPr>
            <w:noProof/>
            <w:webHidden/>
          </w:rPr>
          <w:fldChar w:fldCharType="begin"/>
        </w:r>
        <w:r w:rsidR="00344534">
          <w:rPr>
            <w:noProof/>
            <w:webHidden/>
          </w:rPr>
          <w:instrText xml:space="preserve"> PAGEREF _Toc94619292 \h </w:instrText>
        </w:r>
        <w:r w:rsidR="00344534">
          <w:rPr>
            <w:noProof/>
            <w:webHidden/>
          </w:rPr>
        </w:r>
        <w:r w:rsidR="00344534">
          <w:rPr>
            <w:noProof/>
            <w:webHidden/>
          </w:rPr>
          <w:fldChar w:fldCharType="separate"/>
        </w:r>
        <w:r w:rsidR="002756B5">
          <w:rPr>
            <w:noProof/>
            <w:webHidden/>
          </w:rPr>
          <w:t>1</w:t>
        </w:r>
        <w:r w:rsidR="00344534">
          <w:rPr>
            <w:noProof/>
            <w:webHidden/>
          </w:rPr>
          <w:fldChar w:fldCharType="end"/>
        </w:r>
      </w:hyperlink>
    </w:p>
    <w:p w14:paraId="25171D1D" w14:textId="58F9F4F8" w:rsidR="00344534" w:rsidRDefault="0039104F">
      <w:pPr>
        <w:pStyle w:val="TOC1"/>
        <w:tabs>
          <w:tab w:val="right" w:leader="dot" w:pos="8630"/>
        </w:tabs>
        <w:rPr>
          <w:rFonts w:asciiTheme="minorHAnsi" w:eastAsiaTheme="minorEastAsia" w:hAnsiTheme="minorHAnsi" w:cstheme="minorBidi"/>
          <w:b w:val="0"/>
          <w:bCs w:val="0"/>
          <w:caps w:val="0"/>
          <w:noProof/>
          <w:sz w:val="22"/>
          <w:szCs w:val="22"/>
        </w:rPr>
      </w:pPr>
      <w:hyperlink w:anchor="_Toc94619293" w:history="1">
        <w:r w:rsidR="00344534" w:rsidRPr="00960AE0">
          <w:rPr>
            <w:rStyle w:val="Hyperlink"/>
            <w:i/>
            <w:iCs/>
            <w:noProof/>
          </w:rPr>
          <w:t>Notices</w:t>
        </w:r>
        <w:r w:rsidR="00344534">
          <w:rPr>
            <w:noProof/>
            <w:webHidden/>
          </w:rPr>
          <w:tab/>
        </w:r>
        <w:r w:rsidR="00344534">
          <w:rPr>
            <w:noProof/>
            <w:webHidden/>
          </w:rPr>
          <w:fldChar w:fldCharType="begin"/>
        </w:r>
        <w:r w:rsidR="00344534">
          <w:rPr>
            <w:noProof/>
            <w:webHidden/>
          </w:rPr>
          <w:instrText xml:space="preserve"> PAGEREF _Toc94619293 \h </w:instrText>
        </w:r>
        <w:r w:rsidR="00344534">
          <w:rPr>
            <w:noProof/>
            <w:webHidden/>
          </w:rPr>
        </w:r>
        <w:r w:rsidR="00344534">
          <w:rPr>
            <w:noProof/>
            <w:webHidden/>
          </w:rPr>
          <w:fldChar w:fldCharType="separate"/>
        </w:r>
        <w:r w:rsidR="002756B5">
          <w:rPr>
            <w:noProof/>
            <w:webHidden/>
          </w:rPr>
          <w:t>3</w:t>
        </w:r>
        <w:r w:rsidR="00344534">
          <w:rPr>
            <w:noProof/>
            <w:webHidden/>
          </w:rPr>
          <w:fldChar w:fldCharType="end"/>
        </w:r>
      </w:hyperlink>
    </w:p>
    <w:p w14:paraId="02C4B070" w14:textId="5C8552B9" w:rsidR="00344534" w:rsidRDefault="0039104F">
      <w:pPr>
        <w:pStyle w:val="TOC1"/>
        <w:tabs>
          <w:tab w:val="right" w:leader="dot" w:pos="8630"/>
        </w:tabs>
        <w:rPr>
          <w:rFonts w:asciiTheme="minorHAnsi" w:eastAsiaTheme="minorEastAsia" w:hAnsiTheme="minorHAnsi" w:cstheme="minorBidi"/>
          <w:b w:val="0"/>
          <w:bCs w:val="0"/>
          <w:caps w:val="0"/>
          <w:noProof/>
          <w:sz w:val="22"/>
          <w:szCs w:val="22"/>
        </w:rPr>
      </w:pPr>
      <w:hyperlink w:anchor="_Toc94619294" w:history="1">
        <w:r w:rsidR="00344534" w:rsidRPr="00960AE0">
          <w:rPr>
            <w:rStyle w:val="Hyperlink"/>
            <w:i/>
            <w:iCs/>
            <w:noProof/>
          </w:rPr>
          <w:t>Revision history</w:t>
        </w:r>
        <w:r w:rsidR="00344534">
          <w:rPr>
            <w:noProof/>
            <w:webHidden/>
          </w:rPr>
          <w:tab/>
        </w:r>
        <w:r w:rsidR="00344534">
          <w:rPr>
            <w:noProof/>
            <w:webHidden/>
          </w:rPr>
          <w:fldChar w:fldCharType="begin"/>
        </w:r>
        <w:r w:rsidR="00344534">
          <w:rPr>
            <w:noProof/>
            <w:webHidden/>
          </w:rPr>
          <w:instrText xml:space="preserve"> PAGEREF _Toc94619294 \h </w:instrText>
        </w:r>
        <w:r w:rsidR="00344534">
          <w:rPr>
            <w:noProof/>
            <w:webHidden/>
          </w:rPr>
        </w:r>
        <w:r w:rsidR="00344534">
          <w:rPr>
            <w:noProof/>
            <w:webHidden/>
          </w:rPr>
          <w:fldChar w:fldCharType="separate"/>
        </w:r>
        <w:r w:rsidR="002756B5">
          <w:rPr>
            <w:noProof/>
            <w:webHidden/>
          </w:rPr>
          <w:t>5</w:t>
        </w:r>
        <w:r w:rsidR="00344534">
          <w:rPr>
            <w:noProof/>
            <w:webHidden/>
          </w:rPr>
          <w:fldChar w:fldCharType="end"/>
        </w:r>
      </w:hyperlink>
    </w:p>
    <w:p w14:paraId="4EB1766E" w14:textId="4328153E" w:rsidR="00344534" w:rsidRDefault="0039104F">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295" w:history="1">
        <w:r w:rsidR="00344534" w:rsidRPr="00960AE0">
          <w:rPr>
            <w:rStyle w:val="Hyperlink"/>
            <w:noProof/>
          </w:rPr>
          <w:t>1</w:t>
        </w:r>
        <w:r w:rsidR="00344534">
          <w:rPr>
            <w:rFonts w:asciiTheme="minorHAnsi" w:eastAsiaTheme="minorEastAsia" w:hAnsiTheme="minorHAnsi" w:cstheme="minorBidi"/>
            <w:b w:val="0"/>
            <w:bCs w:val="0"/>
            <w:caps w:val="0"/>
            <w:noProof/>
            <w:sz w:val="22"/>
            <w:szCs w:val="22"/>
          </w:rPr>
          <w:tab/>
        </w:r>
        <w:r w:rsidR="00344534" w:rsidRPr="00960AE0">
          <w:rPr>
            <w:rStyle w:val="Hyperlink"/>
            <w:noProof/>
          </w:rPr>
          <w:t>Overview</w:t>
        </w:r>
        <w:r w:rsidR="00344534">
          <w:rPr>
            <w:noProof/>
            <w:webHidden/>
          </w:rPr>
          <w:tab/>
        </w:r>
        <w:r w:rsidR="00344534">
          <w:rPr>
            <w:noProof/>
            <w:webHidden/>
          </w:rPr>
          <w:fldChar w:fldCharType="begin"/>
        </w:r>
        <w:r w:rsidR="00344534">
          <w:rPr>
            <w:noProof/>
            <w:webHidden/>
          </w:rPr>
          <w:instrText xml:space="preserve"> PAGEREF _Toc94619295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09192738" w14:textId="365821E7"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296" w:history="1">
        <w:r w:rsidR="00344534" w:rsidRPr="00960AE0">
          <w:rPr>
            <w:rStyle w:val="Hyperlink"/>
            <w:noProof/>
          </w:rPr>
          <w:t>1.1</w:t>
        </w:r>
        <w:r w:rsidR="00344534">
          <w:rPr>
            <w:rFonts w:asciiTheme="minorHAnsi" w:eastAsiaTheme="minorEastAsia" w:hAnsiTheme="minorHAnsi" w:cstheme="minorBidi"/>
            <w:smallCaps w:val="0"/>
            <w:noProof/>
            <w:sz w:val="22"/>
            <w:szCs w:val="22"/>
          </w:rPr>
          <w:tab/>
        </w:r>
        <w:r w:rsidR="00344534" w:rsidRPr="00960AE0">
          <w:rPr>
            <w:rStyle w:val="Hyperlink"/>
            <w:noProof/>
          </w:rPr>
          <w:t>Introduction</w:t>
        </w:r>
        <w:r w:rsidR="00344534">
          <w:rPr>
            <w:noProof/>
            <w:webHidden/>
          </w:rPr>
          <w:tab/>
        </w:r>
        <w:r w:rsidR="00344534">
          <w:rPr>
            <w:noProof/>
            <w:webHidden/>
          </w:rPr>
          <w:fldChar w:fldCharType="begin"/>
        </w:r>
        <w:r w:rsidR="00344534">
          <w:rPr>
            <w:noProof/>
            <w:webHidden/>
          </w:rPr>
          <w:instrText xml:space="preserve"> PAGEREF _Toc94619296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25023DE0" w14:textId="61F18487"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297" w:history="1">
        <w:r w:rsidR="00344534" w:rsidRPr="00960AE0">
          <w:rPr>
            <w:rStyle w:val="Hyperlink"/>
            <w:noProof/>
          </w:rPr>
          <w:t>1.2</w:t>
        </w:r>
        <w:r w:rsidR="00344534">
          <w:rPr>
            <w:rFonts w:asciiTheme="minorHAnsi" w:eastAsiaTheme="minorEastAsia" w:hAnsiTheme="minorHAnsi" w:cstheme="minorBidi"/>
            <w:smallCaps w:val="0"/>
            <w:noProof/>
            <w:sz w:val="22"/>
            <w:szCs w:val="22"/>
          </w:rPr>
          <w:tab/>
        </w:r>
        <w:r w:rsidR="00344534" w:rsidRPr="00960AE0">
          <w:rPr>
            <w:rStyle w:val="Hyperlink"/>
            <w:noProof/>
          </w:rPr>
          <w:t>Purpose and Scope of this Document</w:t>
        </w:r>
        <w:r w:rsidR="00344534">
          <w:rPr>
            <w:noProof/>
            <w:webHidden/>
          </w:rPr>
          <w:tab/>
        </w:r>
        <w:r w:rsidR="00344534">
          <w:rPr>
            <w:noProof/>
            <w:webHidden/>
          </w:rPr>
          <w:fldChar w:fldCharType="begin"/>
        </w:r>
        <w:r w:rsidR="00344534">
          <w:rPr>
            <w:noProof/>
            <w:webHidden/>
          </w:rPr>
          <w:instrText xml:space="preserve"> PAGEREF _Toc94619297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620C8C7F" w14:textId="102898D0"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298" w:history="1">
        <w:r w:rsidR="00344534" w:rsidRPr="00960AE0">
          <w:rPr>
            <w:rStyle w:val="Hyperlink"/>
            <w:noProof/>
          </w:rPr>
          <w:t>1.2.4</w:t>
        </w:r>
        <w:r w:rsidR="00344534">
          <w:rPr>
            <w:rFonts w:asciiTheme="minorHAnsi" w:eastAsiaTheme="minorEastAsia" w:hAnsiTheme="minorHAnsi" w:cstheme="minorBidi"/>
            <w:iCs w:val="0"/>
            <w:noProof/>
            <w:sz w:val="22"/>
            <w:szCs w:val="22"/>
          </w:rPr>
          <w:tab/>
        </w:r>
        <w:r w:rsidR="00344534" w:rsidRPr="00960AE0">
          <w:rPr>
            <w:rStyle w:val="Hyperlink"/>
            <w:noProof/>
          </w:rPr>
          <w:t>Purpose</w:t>
        </w:r>
        <w:r w:rsidR="00344534">
          <w:rPr>
            <w:noProof/>
            <w:webHidden/>
          </w:rPr>
          <w:tab/>
        </w:r>
        <w:r w:rsidR="00344534">
          <w:rPr>
            <w:noProof/>
            <w:webHidden/>
          </w:rPr>
          <w:fldChar w:fldCharType="begin"/>
        </w:r>
        <w:r w:rsidR="00344534">
          <w:rPr>
            <w:noProof/>
            <w:webHidden/>
          </w:rPr>
          <w:instrText xml:space="preserve"> PAGEREF _Toc94619298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1676C0FA" w14:textId="0C4F7665"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299" w:history="1">
        <w:r w:rsidR="00344534" w:rsidRPr="00960AE0">
          <w:rPr>
            <w:rStyle w:val="Hyperlink"/>
            <w:noProof/>
          </w:rPr>
          <w:t>1.2.5</w:t>
        </w:r>
        <w:r w:rsidR="00344534">
          <w:rPr>
            <w:rFonts w:asciiTheme="minorHAnsi" w:eastAsiaTheme="minorEastAsia" w:hAnsiTheme="minorHAnsi" w:cstheme="minorBidi"/>
            <w:iCs w:val="0"/>
            <w:noProof/>
            <w:sz w:val="22"/>
            <w:szCs w:val="22"/>
          </w:rPr>
          <w:tab/>
        </w:r>
        <w:r w:rsidR="00344534" w:rsidRPr="00960AE0">
          <w:rPr>
            <w:rStyle w:val="Hyperlink"/>
            <w:noProof/>
          </w:rPr>
          <w:t>Scope</w:t>
        </w:r>
        <w:r w:rsidR="00344534">
          <w:rPr>
            <w:noProof/>
            <w:webHidden/>
          </w:rPr>
          <w:tab/>
        </w:r>
        <w:r w:rsidR="00344534">
          <w:rPr>
            <w:noProof/>
            <w:webHidden/>
          </w:rPr>
          <w:fldChar w:fldCharType="begin"/>
        </w:r>
        <w:r w:rsidR="00344534">
          <w:rPr>
            <w:noProof/>
            <w:webHidden/>
          </w:rPr>
          <w:instrText xml:space="preserve"> PAGEREF _Toc94619299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64D5EC51" w14:textId="76921A7A"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300" w:history="1">
        <w:r w:rsidR="00344534" w:rsidRPr="00960AE0">
          <w:rPr>
            <w:rStyle w:val="Hyperlink"/>
            <w:noProof/>
          </w:rPr>
          <w:t>1.3</w:t>
        </w:r>
        <w:r w:rsidR="00344534">
          <w:rPr>
            <w:rFonts w:asciiTheme="minorHAnsi" w:eastAsiaTheme="minorEastAsia" w:hAnsiTheme="minorHAnsi" w:cstheme="minorBidi"/>
            <w:smallCaps w:val="0"/>
            <w:noProof/>
            <w:sz w:val="22"/>
            <w:szCs w:val="22"/>
          </w:rPr>
          <w:tab/>
        </w:r>
        <w:r w:rsidR="00344534" w:rsidRPr="00960AE0">
          <w:rPr>
            <w:rStyle w:val="Hyperlink"/>
            <w:noProof/>
          </w:rPr>
          <w:t>Definition of Terms</w:t>
        </w:r>
        <w:r w:rsidR="00344534">
          <w:rPr>
            <w:noProof/>
            <w:webHidden/>
          </w:rPr>
          <w:tab/>
        </w:r>
        <w:r w:rsidR="00344534">
          <w:rPr>
            <w:noProof/>
            <w:webHidden/>
          </w:rPr>
          <w:fldChar w:fldCharType="begin"/>
        </w:r>
        <w:r w:rsidR="00344534">
          <w:rPr>
            <w:noProof/>
            <w:webHidden/>
          </w:rPr>
          <w:instrText xml:space="preserve"> PAGEREF _Toc94619300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7DD7D3C9" w14:textId="77164CD7"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301" w:history="1">
        <w:r w:rsidR="00344534" w:rsidRPr="00960AE0">
          <w:rPr>
            <w:rStyle w:val="Hyperlink"/>
            <w:noProof/>
          </w:rPr>
          <w:t>1.4</w:t>
        </w:r>
        <w:r w:rsidR="00344534">
          <w:rPr>
            <w:rFonts w:asciiTheme="minorHAnsi" w:eastAsiaTheme="minorEastAsia" w:hAnsiTheme="minorHAnsi" w:cstheme="minorBidi"/>
            <w:smallCaps w:val="0"/>
            <w:noProof/>
            <w:sz w:val="22"/>
            <w:szCs w:val="22"/>
          </w:rPr>
          <w:tab/>
        </w:r>
        <w:r w:rsidR="00344534" w:rsidRPr="00960AE0">
          <w:rPr>
            <w:rStyle w:val="Hyperlink"/>
            <w:noProof/>
          </w:rPr>
          <w:t>Additional LXI Conformance Requirements</w:t>
        </w:r>
        <w:r w:rsidR="00344534">
          <w:rPr>
            <w:noProof/>
            <w:webHidden/>
          </w:rPr>
          <w:tab/>
        </w:r>
        <w:r w:rsidR="00344534">
          <w:rPr>
            <w:noProof/>
            <w:webHidden/>
          </w:rPr>
          <w:fldChar w:fldCharType="begin"/>
        </w:r>
        <w:r w:rsidR="00344534">
          <w:rPr>
            <w:noProof/>
            <w:webHidden/>
          </w:rPr>
          <w:instrText xml:space="preserve"> PAGEREF _Toc94619301 \h </w:instrText>
        </w:r>
        <w:r w:rsidR="00344534">
          <w:rPr>
            <w:noProof/>
            <w:webHidden/>
          </w:rPr>
        </w:r>
        <w:r w:rsidR="00344534">
          <w:rPr>
            <w:noProof/>
            <w:webHidden/>
          </w:rPr>
          <w:fldChar w:fldCharType="separate"/>
        </w:r>
        <w:r w:rsidR="002756B5">
          <w:rPr>
            <w:noProof/>
            <w:webHidden/>
          </w:rPr>
          <w:t>8</w:t>
        </w:r>
        <w:r w:rsidR="00344534">
          <w:rPr>
            <w:noProof/>
            <w:webHidden/>
          </w:rPr>
          <w:fldChar w:fldCharType="end"/>
        </w:r>
      </w:hyperlink>
    </w:p>
    <w:p w14:paraId="5BE4C998" w14:textId="5829726A"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302" w:history="1">
        <w:r w:rsidR="00344534" w:rsidRPr="00960AE0">
          <w:rPr>
            <w:rStyle w:val="Hyperlink"/>
            <w:noProof/>
          </w:rPr>
          <w:t>1.4.4</w:t>
        </w:r>
        <w:r w:rsidR="00344534">
          <w:rPr>
            <w:rFonts w:asciiTheme="minorHAnsi" w:eastAsiaTheme="minorEastAsia" w:hAnsiTheme="minorHAnsi" w:cstheme="minorBidi"/>
            <w:iCs w:val="0"/>
            <w:noProof/>
            <w:sz w:val="22"/>
            <w:szCs w:val="22"/>
          </w:rPr>
          <w:tab/>
        </w:r>
        <w:r w:rsidR="00344534" w:rsidRPr="00960AE0">
          <w:rPr>
            <w:rStyle w:val="Hyperlink"/>
            <w:noProof/>
          </w:rPr>
          <w:t>Extended Functions</w:t>
        </w:r>
        <w:r w:rsidR="00344534">
          <w:rPr>
            <w:noProof/>
            <w:webHidden/>
          </w:rPr>
          <w:tab/>
        </w:r>
        <w:r w:rsidR="00344534">
          <w:rPr>
            <w:noProof/>
            <w:webHidden/>
          </w:rPr>
          <w:fldChar w:fldCharType="begin"/>
        </w:r>
        <w:r w:rsidR="00344534">
          <w:rPr>
            <w:noProof/>
            <w:webHidden/>
          </w:rPr>
          <w:instrText xml:space="preserve"> PAGEREF _Toc94619302 \h </w:instrText>
        </w:r>
        <w:r w:rsidR="00344534">
          <w:rPr>
            <w:noProof/>
            <w:webHidden/>
          </w:rPr>
        </w:r>
        <w:r w:rsidR="00344534">
          <w:rPr>
            <w:noProof/>
            <w:webHidden/>
          </w:rPr>
          <w:fldChar w:fldCharType="separate"/>
        </w:r>
        <w:r w:rsidR="002756B5">
          <w:rPr>
            <w:noProof/>
            <w:webHidden/>
          </w:rPr>
          <w:t>8</w:t>
        </w:r>
        <w:r w:rsidR="00344534">
          <w:rPr>
            <w:noProof/>
            <w:webHidden/>
          </w:rPr>
          <w:fldChar w:fldCharType="end"/>
        </w:r>
      </w:hyperlink>
    </w:p>
    <w:p w14:paraId="7316A48E" w14:textId="17272184" w:rsidR="00344534" w:rsidRDefault="0039104F">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303" w:history="1">
        <w:r w:rsidR="00344534" w:rsidRPr="00960AE0">
          <w:rPr>
            <w:rStyle w:val="Hyperlink"/>
            <w:noProof/>
          </w:rPr>
          <w:t>6</w:t>
        </w:r>
        <w:r w:rsidR="00344534">
          <w:rPr>
            <w:rFonts w:asciiTheme="minorHAnsi" w:eastAsiaTheme="minorEastAsia" w:hAnsiTheme="minorHAnsi" w:cstheme="minorBidi"/>
            <w:b w:val="0"/>
            <w:bCs w:val="0"/>
            <w:caps w:val="0"/>
            <w:noProof/>
            <w:sz w:val="22"/>
            <w:szCs w:val="22"/>
          </w:rPr>
          <w:tab/>
        </w:r>
        <w:r w:rsidR="00344534" w:rsidRPr="00960AE0">
          <w:rPr>
            <w:rStyle w:val="Hyperlink"/>
            <w:noProof/>
          </w:rPr>
          <w:t>LXI Programmatic Interface (Drivers)</w:t>
        </w:r>
        <w:r w:rsidR="00344534">
          <w:rPr>
            <w:noProof/>
            <w:webHidden/>
          </w:rPr>
          <w:tab/>
        </w:r>
        <w:r w:rsidR="00344534">
          <w:rPr>
            <w:noProof/>
            <w:webHidden/>
          </w:rPr>
          <w:fldChar w:fldCharType="begin"/>
        </w:r>
        <w:r w:rsidR="00344534">
          <w:rPr>
            <w:noProof/>
            <w:webHidden/>
          </w:rPr>
          <w:instrText xml:space="preserve"> PAGEREF _Toc94619303 \h </w:instrText>
        </w:r>
        <w:r w:rsidR="00344534">
          <w:rPr>
            <w:noProof/>
            <w:webHidden/>
          </w:rPr>
        </w:r>
        <w:r w:rsidR="00344534">
          <w:rPr>
            <w:noProof/>
            <w:webHidden/>
          </w:rPr>
          <w:fldChar w:fldCharType="separate"/>
        </w:r>
        <w:r w:rsidR="002756B5">
          <w:rPr>
            <w:noProof/>
            <w:webHidden/>
          </w:rPr>
          <w:t>9</w:t>
        </w:r>
        <w:r w:rsidR="00344534">
          <w:rPr>
            <w:noProof/>
            <w:webHidden/>
          </w:rPr>
          <w:fldChar w:fldCharType="end"/>
        </w:r>
      </w:hyperlink>
    </w:p>
    <w:p w14:paraId="46B3E1B5" w14:textId="7B69A14A"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304" w:history="1">
        <w:r w:rsidR="00344534" w:rsidRPr="00960AE0">
          <w:rPr>
            <w:rStyle w:val="Hyperlink"/>
            <w:noProof/>
          </w:rPr>
          <w:t>6.7</w:t>
        </w:r>
        <w:r w:rsidR="00344534">
          <w:rPr>
            <w:rFonts w:asciiTheme="minorHAnsi" w:eastAsiaTheme="minorEastAsia" w:hAnsiTheme="minorHAnsi" w:cstheme="minorBidi"/>
            <w:smallCaps w:val="0"/>
            <w:noProof/>
            <w:sz w:val="22"/>
            <w:szCs w:val="22"/>
          </w:rPr>
          <w:tab/>
        </w:r>
        <w:r w:rsidR="00344534" w:rsidRPr="00960AE0">
          <w:rPr>
            <w:rStyle w:val="Hyperlink"/>
            <w:noProof/>
          </w:rPr>
          <w:t>RULE – LXI Event Log</w:t>
        </w:r>
        <w:r w:rsidR="00344534">
          <w:rPr>
            <w:noProof/>
            <w:webHidden/>
          </w:rPr>
          <w:tab/>
        </w:r>
        <w:r w:rsidR="00344534">
          <w:rPr>
            <w:noProof/>
            <w:webHidden/>
          </w:rPr>
          <w:fldChar w:fldCharType="begin"/>
        </w:r>
        <w:r w:rsidR="00344534">
          <w:rPr>
            <w:noProof/>
            <w:webHidden/>
          </w:rPr>
          <w:instrText xml:space="preserve"> PAGEREF _Toc94619304 \h </w:instrText>
        </w:r>
        <w:r w:rsidR="00344534">
          <w:rPr>
            <w:noProof/>
            <w:webHidden/>
          </w:rPr>
        </w:r>
        <w:r w:rsidR="00344534">
          <w:rPr>
            <w:noProof/>
            <w:webHidden/>
          </w:rPr>
          <w:fldChar w:fldCharType="separate"/>
        </w:r>
        <w:r w:rsidR="002756B5">
          <w:rPr>
            <w:noProof/>
            <w:webHidden/>
          </w:rPr>
          <w:t>9</w:t>
        </w:r>
        <w:r w:rsidR="00344534">
          <w:rPr>
            <w:noProof/>
            <w:webHidden/>
          </w:rPr>
          <w:fldChar w:fldCharType="end"/>
        </w:r>
      </w:hyperlink>
    </w:p>
    <w:p w14:paraId="7DE6BBFC" w14:textId="05E48EE1"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305" w:history="1">
        <w:r w:rsidR="00344534" w:rsidRPr="00960AE0">
          <w:rPr>
            <w:rStyle w:val="Hyperlink"/>
            <w:noProof/>
          </w:rPr>
          <w:t>6.7.1</w:t>
        </w:r>
        <w:r w:rsidR="00344534">
          <w:rPr>
            <w:rFonts w:asciiTheme="minorHAnsi" w:eastAsiaTheme="minorEastAsia" w:hAnsiTheme="minorHAnsi" w:cstheme="minorBidi"/>
            <w:iCs w:val="0"/>
            <w:noProof/>
            <w:sz w:val="22"/>
            <w:szCs w:val="22"/>
          </w:rPr>
          <w:tab/>
        </w:r>
        <w:r w:rsidR="00344534" w:rsidRPr="00960AE0">
          <w:rPr>
            <w:rStyle w:val="Hyperlink"/>
            <w:noProof/>
          </w:rPr>
          <w:t>RULE – LXI Event Log Semantics</w:t>
        </w:r>
        <w:r w:rsidR="00344534">
          <w:rPr>
            <w:noProof/>
            <w:webHidden/>
          </w:rPr>
          <w:tab/>
        </w:r>
        <w:r w:rsidR="00344534">
          <w:rPr>
            <w:noProof/>
            <w:webHidden/>
          </w:rPr>
          <w:fldChar w:fldCharType="begin"/>
        </w:r>
        <w:r w:rsidR="00344534">
          <w:rPr>
            <w:noProof/>
            <w:webHidden/>
          </w:rPr>
          <w:instrText xml:space="preserve"> PAGEREF _Toc94619305 \h </w:instrText>
        </w:r>
        <w:r w:rsidR="00344534">
          <w:rPr>
            <w:noProof/>
            <w:webHidden/>
          </w:rPr>
        </w:r>
        <w:r w:rsidR="00344534">
          <w:rPr>
            <w:noProof/>
            <w:webHidden/>
          </w:rPr>
          <w:fldChar w:fldCharType="separate"/>
        </w:r>
        <w:r w:rsidR="002756B5">
          <w:rPr>
            <w:noProof/>
            <w:webHidden/>
          </w:rPr>
          <w:t>9</w:t>
        </w:r>
        <w:r w:rsidR="00344534">
          <w:rPr>
            <w:noProof/>
            <w:webHidden/>
          </w:rPr>
          <w:fldChar w:fldCharType="end"/>
        </w:r>
      </w:hyperlink>
    </w:p>
    <w:p w14:paraId="17C6AD95" w14:textId="2F457F55"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306" w:history="1">
        <w:r w:rsidR="00344534" w:rsidRPr="00960AE0">
          <w:rPr>
            <w:rStyle w:val="Hyperlink"/>
            <w:noProof/>
          </w:rPr>
          <w:t>6.7.2</w:t>
        </w:r>
        <w:r w:rsidR="00344534">
          <w:rPr>
            <w:rFonts w:asciiTheme="minorHAnsi" w:eastAsiaTheme="minorEastAsia" w:hAnsiTheme="minorHAnsi" w:cstheme="minorBidi"/>
            <w:iCs w:val="0"/>
            <w:noProof/>
            <w:sz w:val="22"/>
            <w:szCs w:val="22"/>
          </w:rPr>
          <w:tab/>
        </w:r>
        <w:r w:rsidR="00344534" w:rsidRPr="00960AE0">
          <w:rPr>
            <w:rStyle w:val="Hyperlink"/>
            <w:noProof/>
          </w:rPr>
          <w:t>RULE – Format of the LXI Event Log</w:t>
        </w:r>
        <w:r w:rsidR="00344534">
          <w:rPr>
            <w:noProof/>
            <w:webHidden/>
          </w:rPr>
          <w:tab/>
        </w:r>
        <w:r w:rsidR="00344534">
          <w:rPr>
            <w:noProof/>
            <w:webHidden/>
          </w:rPr>
          <w:fldChar w:fldCharType="begin"/>
        </w:r>
        <w:r w:rsidR="00344534">
          <w:rPr>
            <w:noProof/>
            <w:webHidden/>
          </w:rPr>
          <w:instrText xml:space="preserve"> PAGEREF _Toc94619306 \h </w:instrText>
        </w:r>
        <w:r w:rsidR="00344534">
          <w:rPr>
            <w:noProof/>
            <w:webHidden/>
          </w:rPr>
        </w:r>
        <w:r w:rsidR="00344534">
          <w:rPr>
            <w:noProof/>
            <w:webHidden/>
          </w:rPr>
          <w:fldChar w:fldCharType="separate"/>
        </w:r>
        <w:r w:rsidR="002756B5">
          <w:rPr>
            <w:noProof/>
            <w:webHidden/>
          </w:rPr>
          <w:t>9</w:t>
        </w:r>
        <w:r w:rsidR="00344534">
          <w:rPr>
            <w:noProof/>
            <w:webHidden/>
          </w:rPr>
          <w:fldChar w:fldCharType="end"/>
        </w:r>
      </w:hyperlink>
    </w:p>
    <w:p w14:paraId="6B73A25B" w14:textId="3BFDEA7F" w:rsidR="00A3781D" w:rsidRDefault="00C510C3" w:rsidP="00DC2D42">
      <w:r>
        <w:fldChar w:fldCharType="end"/>
      </w:r>
    </w:p>
    <w:p w14:paraId="6B73A25C" w14:textId="69D97AD0" w:rsidR="002939A8" w:rsidRPr="003975E5" w:rsidRDefault="00A3781D" w:rsidP="003975E5">
      <w:pPr>
        <w:outlineLvl w:val="0"/>
        <w:rPr>
          <w:rStyle w:val="Emphasis"/>
          <w:b/>
          <w:sz w:val="28"/>
        </w:rPr>
      </w:pPr>
      <w:r>
        <w:br w:type="page"/>
      </w:r>
      <w:bookmarkStart w:id="6" w:name="_Toc94619293"/>
      <w:r w:rsidR="00102197">
        <w:rPr>
          <w:rStyle w:val="Emphasis"/>
          <w:b/>
          <w:sz w:val="28"/>
        </w:rPr>
        <w:lastRenderedPageBreak/>
        <w:t>Notices</w:t>
      </w:r>
      <w:bookmarkEnd w:id="6"/>
    </w:p>
    <w:p w14:paraId="6B73A25D" w14:textId="77777777" w:rsidR="002939A8" w:rsidRDefault="002939A8" w:rsidP="00A3781D"/>
    <w:p w14:paraId="6B73A25E" w14:textId="6E281BA5" w:rsidR="00A3781D" w:rsidRDefault="00A3781D" w:rsidP="00A3781D">
      <w:r>
        <w:rPr>
          <w:b/>
        </w:rPr>
        <w:t>Notice of Rights</w:t>
      </w:r>
      <w:r w:rsidR="00D04502">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6B73A25F" w14:textId="77777777" w:rsidR="00A3781D" w:rsidRDefault="00A3781D" w:rsidP="00A3781D">
      <w:pPr>
        <w:rPr>
          <w:b/>
        </w:rPr>
      </w:pPr>
    </w:p>
    <w:p w14:paraId="6B73A260" w14:textId="65D80E87" w:rsidR="00A3781D" w:rsidRPr="00C67620" w:rsidRDefault="00A3781D" w:rsidP="00A3781D">
      <w:r w:rsidRPr="00AE3D86">
        <w:rPr>
          <w:b/>
        </w:rPr>
        <w:t>Notice</w:t>
      </w:r>
      <w:r>
        <w:rPr>
          <w:b/>
        </w:rPr>
        <w:t xml:space="preserve"> of Liability</w:t>
      </w:r>
      <w:r w:rsidR="00547E14">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6B73A261" w14:textId="77777777" w:rsidR="00A3781D" w:rsidRDefault="00A3781D" w:rsidP="00A3781D"/>
    <w:p w14:paraId="6B73A262"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6B73A263" w14:textId="77777777" w:rsidR="00A3781D" w:rsidRDefault="00A3781D" w:rsidP="00A3781D">
      <w:pPr>
        <w:rPr>
          <w:b/>
        </w:rPr>
      </w:pPr>
    </w:p>
    <w:p w14:paraId="6B73A264" w14:textId="674B3268" w:rsidR="00A3781D" w:rsidRDefault="00A3781D" w:rsidP="00A3781D">
      <w:r w:rsidRPr="0042048D">
        <w:rPr>
          <w:b/>
        </w:rPr>
        <w:t xml:space="preserve">LXI </w:t>
      </w:r>
      <w:r w:rsidR="00F0207F"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6B73A265" w14:textId="77777777" w:rsidR="00A3781D" w:rsidRDefault="00A3781D" w:rsidP="00A3781D"/>
    <w:p w14:paraId="6B73A266"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6B73A267" w14:textId="77777777" w:rsidR="00A3781D" w:rsidRDefault="00A3781D" w:rsidP="00A3781D"/>
    <w:p w14:paraId="6B73A268" w14:textId="03974318" w:rsidR="00A3781D" w:rsidRDefault="00A3781D" w:rsidP="00A3781D">
      <w:r w:rsidRPr="00310D56">
        <w:t>The LXI Consortium does not warrant or represent the accuracy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6B73A269" w14:textId="77777777" w:rsidR="00A3781D" w:rsidRDefault="00A3781D" w:rsidP="00A3781D"/>
    <w:p w14:paraId="6B73A26A"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B73A26B" w14:textId="77777777" w:rsidR="00A3781D" w:rsidRDefault="00A3781D" w:rsidP="00A3781D"/>
    <w:p w14:paraId="6B73A26C" w14:textId="77777777" w:rsidR="00A3781D" w:rsidRDefault="00A3781D" w:rsidP="00A3781D">
      <w:r w:rsidRPr="00C67620">
        <w:t>This specification is the property of the LXI Consortium, a Delaware 501c3 corporation, for the use of its members.</w:t>
      </w:r>
    </w:p>
    <w:p w14:paraId="6B73A26D" w14:textId="77777777" w:rsidR="00A3781D" w:rsidRDefault="00A3781D" w:rsidP="00A3781D"/>
    <w:p w14:paraId="6B73A26E" w14:textId="434C96FD" w:rsidR="00A3781D" w:rsidRDefault="00547E14"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8273A3">
        <w:t>may</w:t>
      </w:r>
      <w:r w:rsidR="00A3781D">
        <w:t xml:space="preserve"> 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w:t>
      </w:r>
      <w:r>
        <w:rPr>
          <w:rFonts w:cs="Arial"/>
        </w:rPr>
        <w:t>are found</w:t>
      </w:r>
      <w:r w:rsidR="00A3781D">
        <w:rPr>
          <w:rFonts w:cs="Arial"/>
        </w:rPr>
        <w:t xml:space="preserve">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6B73A26F" w14:textId="2A88EE5F" w:rsidR="00A3781D" w:rsidRDefault="00A3781D" w:rsidP="00A3781D">
      <w:pPr>
        <w:rPr>
          <w:rStyle w:val="Hyperlink"/>
        </w:rPr>
      </w:pPr>
    </w:p>
    <w:p w14:paraId="032CE6E5" w14:textId="77777777" w:rsidR="00C23CDF" w:rsidRPr="009026A9" w:rsidRDefault="00C23CDF" w:rsidP="00C23CDF">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6CA29CB5" w14:textId="77777777" w:rsidR="00C23CDF" w:rsidRPr="009026A9" w:rsidRDefault="00C23CDF" w:rsidP="00C23CDF"/>
    <w:p w14:paraId="3562AA77" w14:textId="77777777" w:rsidR="00C23CDF" w:rsidRPr="009026A9" w:rsidRDefault="00C23CDF" w:rsidP="00C23CDF">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25327890" w14:textId="77777777" w:rsidR="00C23CDF" w:rsidRPr="009026A9" w:rsidRDefault="00C23CDF" w:rsidP="00C23CDF">
      <w:pPr>
        <w:rPr>
          <w:b/>
        </w:rPr>
      </w:pPr>
    </w:p>
    <w:p w14:paraId="1C480448" w14:textId="24F14258" w:rsidR="00C23CDF" w:rsidRPr="009026A9" w:rsidRDefault="00C23CDF" w:rsidP="00C23CDF">
      <w:r w:rsidRPr="009026A9">
        <w:rPr>
          <w:b/>
        </w:rPr>
        <w:t xml:space="preserve">Comments for </w:t>
      </w:r>
      <w:r w:rsidR="00F0207F"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11D8FB13" w14:textId="77777777" w:rsidR="00C23CDF" w:rsidRDefault="00C23CDF" w:rsidP="00C23CDF"/>
    <w:p w14:paraId="4C24D53A" w14:textId="77777777" w:rsidR="00C23CDF" w:rsidRPr="009026A9" w:rsidRDefault="00C23CDF" w:rsidP="00C23CDF">
      <w:pPr>
        <w:pStyle w:val="NormalWeb"/>
      </w:pPr>
      <w:r w:rsidRPr="00312610">
        <w:t>Executive Director</w:t>
      </w:r>
      <w:r w:rsidRPr="00312610">
        <w:br/>
        <w:t>LXI Consortium</w:t>
      </w:r>
      <w:r w:rsidRPr="00312610">
        <w:br/>
        <w:t>www.lxistandard.org</w:t>
      </w:r>
    </w:p>
    <w:p w14:paraId="3C14FD4B" w14:textId="77777777" w:rsidR="00C23CDF" w:rsidRDefault="0039104F" w:rsidP="00C23CDF">
      <w:pPr>
        <w:pStyle w:val="NormalWeb"/>
      </w:pPr>
      <w:hyperlink r:id="rId16">
        <w:r w:rsidR="00C23CDF" w:rsidRPr="00312610">
          <w:t>ExecDir@lxistandard.org</w:t>
        </w:r>
        <w:r w:rsidR="00C23CDF">
          <w:br/>
        </w:r>
      </w:hyperlink>
    </w:p>
    <w:p w14:paraId="622D6948" w14:textId="77777777" w:rsidR="00C23CDF" w:rsidRDefault="00C23CDF" w:rsidP="00A3781D">
      <w:pPr>
        <w:rPr>
          <w:rStyle w:val="Hyperlink"/>
        </w:rPr>
      </w:pPr>
    </w:p>
    <w:p w14:paraId="6B73A27A" w14:textId="77777777" w:rsidR="00A3781D" w:rsidRDefault="00A3781D" w:rsidP="00A3781D">
      <w:pPr>
        <w:rPr>
          <w:b/>
        </w:rPr>
      </w:pPr>
    </w:p>
    <w:p w14:paraId="6B73A27B" w14:textId="77777777" w:rsidR="00A3781D" w:rsidRDefault="00A3781D" w:rsidP="00A3781D">
      <w:pPr>
        <w:rPr>
          <w:b/>
        </w:rPr>
      </w:pPr>
    </w:p>
    <w:p w14:paraId="6B73A27C" w14:textId="77777777" w:rsidR="00A3781D" w:rsidRDefault="00A3781D" w:rsidP="00A3781D">
      <w:pPr>
        <w:outlineLvl w:val="0"/>
        <w:rPr>
          <w:b/>
        </w:rPr>
      </w:pPr>
      <w:r>
        <w:br w:type="page"/>
      </w:r>
      <w:bookmarkStart w:id="8" w:name="_Toc94619294"/>
      <w:r w:rsidRPr="002939A8">
        <w:rPr>
          <w:rStyle w:val="Emphasis"/>
          <w:b/>
          <w:sz w:val="28"/>
        </w:rPr>
        <w:lastRenderedPageBreak/>
        <w:t>Revision history</w:t>
      </w:r>
      <w:bookmarkEnd w:id="8"/>
    </w:p>
    <w:p w14:paraId="6B73A27D"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6B73A280" w14:textId="77777777" w:rsidTr="003975E5">
        <w:tc>
          <w:tcPr>
            <w:tcW w:w="1728" w:type="dxa"/>
          </w:tcPr>
          <w:p w14:paraId="6B73A27E" w14:textId="77777777" w:rsidR="00A3781D" w:rsidRPr="000D1C4E" w:rsidRDefault="00A3781D" w:rsidP="003975E5">
            <w:pPr>
              <w:rPr>
                <w:b/>
                <w:i/>
                <w:lang w:val="en-GB"/>
              </w:rPr>
            </w:pPr>
            <w:r w:rsidRPr="000D1C4E">
              <w:rPr>
                <w:b/>
                <w:i/>
                <w:lang w:val="en-GB"/>
              </w:rPr>
              <w:t>Revision</w:t>
            </w:r>
          </w:p>
        </w:tc>
        <w:tc>
          <w:tcPr>
            <w:tcW w:w="7020" w:type="dxa"/>
          </w:tcPr>
          <w:p w14:paraId="6B73A27F" w14:textId="77777777" w:rsidR="00A3781D" w:rsidRPr="000D1C4E" w:rsidRDefault="00A3781D" w:rsidP="003975E5">
            <w:pPr>
              <w:rPr>
                <w:b/>
                <w:i/>
                <w:lang w:val="en-GB"/>
              </w:rPr>
            </w:pPr>
            <w:r w:rsidRPr="000D1C4E">
              <w:rPr>
                <w:b/>
                <w:i/>
                <w:lang w:val="en-GB"/>
              </w:rPr>
              <w:t>Description</w:t>
            </w:r>
          </w:p>
        </w:tc>
      </w:tr>
      <w:tr w:rsidR="005723BD" w:rsidRPr="00547382" w14:paraId="094D291F" w14:textId="77777777" w:rsidTr="003975E5">
        <w:tc>
          <w:tcPr>
            <w:tcW w:w="1728" w:type="dxa"/>
          </w:tcPr>
          <w:p w14:paraId="67935776" w14:textId="6D5F2D4E" w:rsidR="005723BD" w:rsidRPr="00BD6E51" w:rsidRDefault="00C337C8" w:rsidP="003D33F1">
            <w:r>
              <w:t>1.0</w:t>
            </w:r>
          </w:p>
          <w:p w14:paraId="7FF334EF" w14:textId="1166462C" w:rsidR="00BD6E51" w:rsidRPr="00BD6E51" w:rsidRDefault="00F0207F" w:rsidP="00C337C8">
            <w:r>
              <w:t>Ma</w:t>
            </w:r>
            <w:r w:rsidR="000B5397">
              <w:t>y 10</w:t>
            </w:r>
            <w:r w:rsidR="003D33F1">
              <w:t>, 2022</w:t>
            </w:r>
          </w:p>
        </w:tc>
        <w:tc>
          <w:tcPr>
            <w:tcW w:w="7020" w:type="dxa"/>
          </w:tcPr>
          <w:p w14:paraId="6BCC6B99" w14:textId="1B0B3CB2" w:rsidR="00A96B4F" w:rsidRDefault="00C337C8" w:rsidP="00BF764F">
            <w:pPr>
              <w:rPr>
                <w:lang w:val="en-GB"/>
              </w:rPr>
            </w:pPr>
            <w:r>
              <w:rPr>
                <w:lang w:val="en-GB"/>
              </w:rPr>
              <w:t>Editorial change only</w:t>
            </w:r>
          </w:p>
          <w:p w14:paraId="4BAF5899" w14:textId="77777777" w:rsidR="005723BD" w:rsidRDefault="005723BD" w:rsidP="00BF764F">
            <w:pPr>
              <w:rPr>
                <w:lang w:val="en-GB"/>
              </w:rPr>
            </w:pPr>
            <w:r>
              <w:rPr>
                <w:lang w:val="en-GB"/>
              </w:rPr>
              <w:t xml:space="preserve">Changed </w:t>
            </w:r>
            <w:r w:rsidR="001D07D0">
              <w:rPr>
                <w:lang w:val="en-GB"/>
              </w:rPr>
              <w:t>Trademarks, Patents, Conformance and Legal issues verbiage</w:t>
            </w:r>
          </w:p>
          <w:p w14:paraId="3042AF55" w14:textId="449CBA99" w:rsidR="005749F2" w:rsidRDefault="005749F2" w:rsidP="00BF764F">
            <w:pPr>
              <w:rPr>
                <w:lang w:val="en-GB"/>
              </w:rPr>
            </w:pPr>
          </w:p>
        </w:tc>
      </w:tr>
      <w:tr w:rsidR="00CD2634" w:rsidRPr="00547382" w14:paraId="6B73A283" w14:textId="77777777" w:rsidTr="003975E5">
        <w:tc>
          <w:tcPr>
            <w:tcW w:w="1728" w:type="dxa"/>
          </w:tcPr>
          <w:p w14:paraId="3AEE2A16" w14:textId="507DC9D4" w:rsidR="00CD2634" w:rsidRDefault="005749F2" w:rsidP="003975E5">
            <w:pPr>
              <w:rPr>
                <w:lang w:val="en-GB"/>
              </w:rPr>
            </w:pPr>
            <w:r>
              <w:rPr>
                <w:lang w:val="en-GB"/>
              </w:rPr>
              <w:t>1.0</w:t>
            </w:r>
          </w:p>
          <w:p w14:paraId="3CB47104" w14:textId="77777777" w:rsidR="00C46520" w:rsidRDefault="00C46520" w:rsidP="003975E5">
            <w:pPr>
              <w:rPr>
                <w:lang w:val="en-GB"/>
              </w:rPr>
            </w:pPr>
            <w:r>
              <w:rPr>
                <w:lang w:val="en-GB"/>
              </w:rPr>
              <w:t>Nov 8, 2016</w:t>
            </w:r>
          </w:p>
          <w:p w14:paraId="6B73A281" w14:textId="60DA95DF" w:rsidR="00C46520" w:rsidRDefault="00C46520" w:rsidP="003975E5">
            <w:pPr>
              <w:rPr>
                <w:lang w:val="en-GB"/>
              </w:rPr>
            </w:pPr>
          </w:p>
        </w:tc>
        <w:tc>
          <w:tcPr>
            <w:tcW w:w="7020" w:type="dxa"/>
          </w:tcPr>
          <w:p w14:paraId="6249CF25" w14:textId="6995E2BC" w:rsidR="00CD2634" w:rsidRDefault="00162E98" w:rsidP="00BF764F">
            <w:pPr>
              <w:rPr>
                <w:lang w:val="en-GB"/>
              </w:rPr>
            </w:pPr>
            <w:r>
              <w:rPr>
                <w:lang w:val="en-GB"/>
              </w:rPr>
              <w:t xml:space="preserve">Initial Release </w:t>
            </w:r>
          </w:p>
          <w:p w14:paraId="6B73A282" w14:textId="128DBAF4" w:rsidR="005749F2" w:rsidRDefault="005749F2" w:rsidP="00BF764F">
            <w:pPr>
              <w:rPr>
                <w:lang w:val="en-GB"/>
              </w:rPr>
            </w:pPr>
          </w:p>
        </w:tc>
      </w:tr>
    </w:tbl>
    <w:p w14:paraId="6B73A284" w14:textId="77777777" w:rsidR="00AE3D86" w:rsidRDefault="00AE3D86" w:rsidP="00DC2D42"/>
    <w:p w14:paraId="6B73A285" w14:textId="77777777" w:rsidR="00A122A9" w:rsidRPr="00C67620" w:rsidRDefault="00A122A9" w:rsidP="006D68F2">
      <w:pPr>
        <w:pStyle w:val="Heading1"/>
      </w:pPr>
      <w:bookmarkStart w:id="9" w:name="_Toc94619295"/>
      <w:bookmarkStart w:id="10" w:name="_Toc12865606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r w:rsidRPr="00C67620">
        <w:t xml:space="preserve"> </w:t>
      </w:r>
      <w:bookmarkEnd w:id="10"/>
    </w:p>
    <w:p w14:paraId="6B73A286" w14:textId="77777777" w:rsidR="00A122A9" w:rsidRPr="00C67620" w:rsidRDefault="00A122A9" w:rsidP="00CD2657">
      <w:pPr>
        <w:pStyle w:val="LXIBody"/>
      </w:pPr>
      <w:r w:rsidRPr="00C67620">
        <w:t xml:space="preserve"> </w:t>
      </w:r>
    </w:p>
    <w:p w14:paraId="6B73A287" w14:textId="77777777" w:rsidR="00A122A9" w:rsidRPr="00C67620" w:rsidRDefault="00911F86" w:rsidP="00E05825">
      <w:pPr>
        <w:pStyle w:val="Heading2"/>
        <w:numPr>
          <w:ilvl w:val="1"/>
          <w:numId w:val="16"/>
        </w:numPr>
      </w:pPr>
      <w:bookmarkStart w:id="21" w:name="_Toc128656063"/>
      <w:bookmarkStart w:id="22" w:name="_Toc94619296"/>
      <w:r>
        <w:t>Introduction</w:t>
      </w:r>
      <w:bookmarkEnd w:id="21"/>
      <w:bookmarkEnd w:id="22"/>
    </w:p>
    <w:p w14:paraId="6B73A288" w14:textId="77777777" w:rsidR="00F073C9" w:rsidRDefault="00F073C9" w:rsidP="00B77FAA">
      <w:pPr>
        <w:ind w:left="720"/>
      </w:pPr>
    </w:p>
    <w:p w14:paraId="6B73A289" w14:textId="77777777" w:rsidR="008042F8" w:rsidRDefault="008042F8" w:rsidP="00B77FAA">
      <w:pPr>
        <w:ind w:left="720"/>
      </w:pPr>
      <w:r w:rsidRPr="008042F8">
        <w:t>The LXI Event Log utility contains records of LAN events that have occurred, permitting observation of an instrument – or of an entire system – in action. The event log helps you understand what is happening in your instrument or system.</w:t>
      </w:r>
    </w:p>
    <w:p w14:paraId="6B73A28A" w14:textId="77777777" w:rsidR="00DB1D17" w:rsidRDefault="00DB1D17" w:rsidP="008042F8">
      <w:r>
        <w:t xml:space="preserve"> </w:t>
      </w:r>
    </w:p>
    <w:p w14:paraId="6B73A28B" w14:textId="77777777" w:rsidR="00164A70" w:rsidRPr="00C67620" w:rsidRDefault="00164A70" w:rsidP="00B77FAA">
      <w:pPr>
        <w:pStyle w:val="Heading2"/>
      </w:pPr>
      <w:bookmarkStart w:id="23" w:name="_Toc94619297"/>
      <w:r>
        <w:t>Purpose and Scope of this Document</w:t>
      </w:r>
      <w:bookmarkEnd w:id="23"/>
    </w:p>
    <w:p w14:paraId="6B73A28C" w14:textId="77777777" w:rsidR="00616E55" w:rsidRDefault="00616E55" w:rsidP="00B77FAA">
      <w:pPr>
        <w:pStyle w:val="Heading3"/>
      </w:pPr>
      <w:bookmarkStart w:id="24" w:name="_Toc94619298"/>
      <w:r>
        <w:t>Purpose</w:t>
      </w:r>
      <w:bookmarkEnd w:id="24"/>
    </w:p>
    <w:p w14:paraId="6B73A28D" w14:textId="77777777" w:rsidR="00827DB8" w:rsidRDefault="00EB42E6" w:rsidP="00827DB8">
      <w:pPr>
        <w:pStyle w:val="LXIBody"/>
      </w:pPr>
      <w:r>
        <w:t>Each LXI Extended Function has its own document with unique section numbering that, if merged with the LXI Specification Core document, would produce a contiguous representation of the entire LXI Specification</w:t>
      </w:r>
      <w:r w:rsidR="00827DB8">
        <w:t xml:space="preserve">.  </w:t>
      </w:r>
    </w:p>
    <w:p w14:paraId="6B73A28E" w14:textId="77777777" w:rsidR="00DB1D17" w:rsidRDefault="00DB1D17" w:rsidP="00827DB8">
      <w:pPr>
        <w:pStyle w:val="LXIBody"/>
      </w:pPr>
      <w:r>
        <w:t xml:space="preserve">This document supplies the requirements for LXI conformance to the LXI </w:t>
      </w:r>
      <w:r w:rsidR="004C2C1A">
        <w:t xml:space="preserve">Event Log </w:t>
      </w:r>
      <w:r>
        <w:t xml:space="preserve">Extended Function.  </w:t>
      </w:r>
    </w:p>
    <w:p w14:paraId="6B73A28F" w14:textId="77777777"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94619299"/>
      <w:bookmarkEnd w:id="25"/>
      <w:bookmarkEnd w:id="26"/>
      <w:bookmarkEnd w:id="27"/>
      <w:bookmarkEnd w:id="28"/>
      <w:bookmarkEnd w:id="29"/>
      <w:bookmarkEnd w:id="30"/>
      <w:bookmarkEnd w:id="31"/>
      <w:bookmarkEnd w:id="32"/>
      <w:bookmarkEnd w:id="33"/>
      <w:r w:rsidRPr="00B77FAA">
        <w:t>Scope</w:t>
      </w:r>
      <w:bookmarkEnd w:id="34"/>
    </w:p>
    <w:p w14:paraId="6B73A290" w14:textId="77777777" w:rsidR="00EB42E6" w:rsidRDefault="00EB42E6" w:rsidP="00EB42E6">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14:paraId="6B73A291" w14:textId="77777777" w:rsidR="00CD1A82" w:rsidRDefault="00EB42E6" w:rsidP="00616E55">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remains in the LXI Device Specification and specific information related to the Extended Function moves to separate documents</w:t>
      </w:r>
      <w:r w:rsidR="00CD1A82">
        <w:t>.</w:t>
      </w:r>
    </w:p>
    <w:p w14:paraId="6B73A292" w14:textId="77777777"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94619300"/>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14:paraId="6B73A293" w14:textId="77777777" w:rsidR="00682F49" w:rsidRPr="00682F49" w:rsidRDefault="00682F49" w:rsidP="00682F49">
      <w:pPr>
        <w:pStyle w:val="LXIBody"/>
      </w:pPr>
      <w:r w:rsidRPr="00682F49">
        <w:t xml:space="preserve">This document contains both normative and informative material. Unless otherwise stated the material in this document shall be considered normative. </w:t>
      </w:r>
    </w:p>
    <w:p w14:paraId="6B73A294" w14:textId="77777777" w:rsidR="00682F49" w:rsidRPr="00682F49" w:rsidRDefault="00682F49" w:rsidP="00682F49">
      <w:pPr>
        <w:pStyle w:val="LXIBody"/>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6B73A295" w14:textId="77777777" w:rsidR="00A122A9" w:rsidRPr="00C67620" w:rsidRDefault="00682F49" w:rsidP="003975E5">
      <w:pPr>
        <w:pStyle w:val="LXIBody"/>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6B73A296" w14:textId="77777777" w:rsidR="00A122A9" w:rsidRPr="00C67620" w:rsidRDefault="00A122A9" w:rsidP="00CD2657">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6B73A297"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w:t>
      </w:r>
      <w:r w:rsidRPr="00C67620">
        <w:lastRenderedPageBreak/>
        <w:t>under a recommendation. These should be followed to avoid problems and to obtain optimum performance.</w:t>
      </w:r>
    </w:p>
    <w:p w14:paraId="6B73A298"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6B73A299"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6B73A29A" w14:textId="77777777" w:rsidR="00E05087" w:rsidRDefault="00E05087">
      <w:pPr>
        <w:rPr>
          <w:rFonts w:ascii="Arial" w:hAnsi="Arial"/>
          <w:b/>
          <w:sz w:val="28"/>
          <w:szCs w:val="28"/>
        </w:rPr>
      </w:pPr>
      <w:bookmarkStart w:id="51" w:name="_Toc229807316"/>
      <w:bookmarkStart w:id="52" w:name="_Toc229807317"/>
      <w:bookmarkStart w:id="53" w:name="_Toc128656067"/>
      <w:bookmarkEnd w:id="51"/>
      <w:bookmarkEnd w:id="52"/>
      <w:r>
        <w:br w:type="page"/>
      </w:r>
    </w:p>
    <w:p w14:paraId="6B73A29B" w14:textId="77777777" w:rsidR="00980B66" w:rsidRDefault="00980B66" w:rsidP="00980B66">
      <w:pPr>
        <w:pStyle w:val="Heading2"/>
      </w:pPr>
      <w:bookmarkStart w:id="54" w:name="_Toc94619301"/>
      <w:r>
        <w:lastRenderedPageBreak/>
        <w:t>Additional LXI Conformance Requirements</w:t>
      </w:r>
      <w:bookmarkEnd w:id="54"/>
    </w:p>
    <w:p w14:paraId="6B73A29C" w14:textId="77777777" w:rsidR="00980B66" w:rsidRDefault="00980B66" w:rsidP="00980B66">
      <w:pPr>
        <w:pStyle w:val="Heading3"/>
        <w:numPr>
          <w:ilvl w:val="2"/>
          <w:numId w:val="27"/>
        </w:numPr>
      </w:pPr>
      <w:bookmarkStart w:id="55" w:name="_Toc443135478"/>
      <w:bookmarkStart w:id="56" w:name="_Toc443138188"/>
      <w:bookmarkStart w:id="57" w:name="_Toc94619302"/>
      <w:r>
        <w:t>Extended Functions</w:t>
      </w:r>
      <w:bookmarkEnd w:id="55"/>
      <w:bookmarkEnd w:id="56"/>
      <w:bookmarkEnd w:id="57"/>
    </w:p>
    <w:p w14:paraId="6B73A29D" w14:textId="77777777" w:rsidR="00980B66" w:rsidRDefault="00980B66" w:rsidP="00980B66">
      <w:pPr>
        <w:pStyle w:val="Heading4"/>
        <w:tabs>
          <w:tab w:val="clear" w:pos="2282"/>
          <w:tab w:val="num" w:pos="1584"/>
        </w:tabs>
        <w:ind w:left="1584"/>
      </w:pPr>
      <w:r>
        <w:t>General Description</w:t>
      </w:r>
    </w:p>
    <w:p w14:paraId="6B73A29E" w14:textId="77777777" w:rsidR="00980B66" w:rsidRDefault="00980B66" w:rsidP="00980B66">
      <w:pPr>
        <w:pStyle w:val="LXIBody"/>
      </w:pPr>
      <w:r w:rsidRPr="00C67620">
        <w:t xml:space="preserve">The LXI Standard </w:t>
      </w:r>
      <w:r>
        <w:t>consists of the LXI Device Specification, required for all LXI Devices.  In addition, it includes all optional Extended Functions.</w:t>
      </w:r>
    </w:p>
    <w:p w14:paraId="6B73A29F" w14:textId="77777777" w:rsidR="00980B66" w:rsidRDefault="00980B66" w:rsidP="00980B66">
      <w:pPr>
        <w:pStyle w:val="Subhead1"/>
      </w:pPr>
    </w:p>
    <w:p w14:paraId="6B73A2A0" w14:textId="77777777" w:rsidR="00980B66" w:rsidRPr="00DE2560" w:rsidRDefault="00980B66" w:rsidP="00980B66">
      <w:pPr>
        <w:pStyle w:val="Subhead1"/>
      </w:pPr>
      <w:r>
        <w:t>LXI Extended Functions</w:t>
      </w:r>
    </w:p>
    <w:p w14:paraId="6B73A2A1" w14:textId="77777777" w:rsidR="00980B66" w:rsidRDefault="00EB42E6" w:rsidP="00980B66">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7" w:history="1">
        <w:r w:rsidRPr="00EB6F09">
          <w:rPr>
            <w:rStyle w:val="Hyperlink"/>
            <w:b/>
            <w:i/>
          </w:rPr>
          <w:t>Guide to LXI Documentation</w:t>
        </w:r>
      </w:hyperlink>
      <w:r>
        <w:t xml:space="preserve"> identifies the Extended Function documents</w:t>
      </w:r>
      <w:r w:rsidR="00980B66">
        <w:t xml:space="preserve">.  </w:t>
      </w:r>
    </w:p>
    <w:p w14:paraId="6B73A2A2" w14:textId="77777777" w:rsidR="00980B66" w:rsidRDefault="00980B66" w:rsidP="00980B66">
      <w:pPr>
        <w:pStyle w:val="Heading4"/>
        <w:tabs>
          <w:tab w:val="clear" w:pos="2282"/>
          <w:tab w:val="num" w:pos="1584"/>
        </w:tabs>
        <w:ind w:left="1584"/>
      </w:pPr>
      <w:r>
        <w:t>Conformance Requirements</w:t>
      </w:r>
    </w:p>
    <w:p w14:paraId="6B73A2A3" w14:textId="77777777" w:rsidR="00980B66" w:rsidRPr="00041450" w:rsidRDefault="002D5961" w:rsidP="00980B66">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980B66">
        <w:t>.</w:t>
      </w:r>
    </w:p>
    <w:p w14:paraId="6B73A2A4" w14:textId="77777777" w:rsidR="00980B66" w:rsidRDefault="00980B66" w:rsidP="000A64C1">
      <w:pPr>
        <w:pStyle w:val="Heading5"/>
      </w:pPr>
      <w:r>
        <w:t>RULE</w:t>
      </w:r>
      <w:r w:rsidRPr="00C67620">
        <w:t xml:space="preserve"> –</w:t>
      </w:r>
      <w:r>
        <w:t xml:space="preserve"> LXI Event Log Conformance Requirements</w:t>
      </w:r>
    </w:p>
    <w:p w14:paraId="6B73A2A5" w14:textId="77777777" w:rsidR="00980B66" w:rsidRDefault="00EB42E6" w:rsidP="00980B66">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980B66">
        <w:t>:</w:t>
      </w:r>
    </w:p>
    <w:p w14:paraId="6B73A2A6" w14:textId="77777777" w:rsidR="00980B66" w:rsidRPr="00D454AA" w:rsidRDefault="00980B66" w:rsidP="00980B66">
      <w:pPr>
        <w:pStyle w:val="LXIBody"/>
        <w:rPr>
          <w:b/>
        </w:rPr>
      </w:pPr>
      <w:r w:rsidRPr="00D454AA">
        <w:rPr>
          <w:b/>
        </w:rPr>
        <w:t>LXI Device Specification Document:</w:t>
      </w:r>
    </w:p>
    <w:p w14:paraId="6B73A2A7" w14:textId="77777777" w:rsidR="00EB42E6" w:rsidRDefault="00EB42E6" w:rsidP="00EB42E6">
      <w:pPr>
        <w:pStyle w:val="LXIBody"/>
        <w:numPr>
          <w:ilvl w:val="0"/>
          <w:numId w:val="29"/>
        </w:numPr>
      </w:pPr>
      <w:r>
        <w:t xml:space="preserve">All LXI Devices shall conform to the rules found in Section 1.4 </w:t>
      </w:r>
      <w:r w:rsidR="00CD2634">
        <w:t>and all subsections</w:t>
      </w:r>
    </w:p>
    <w:p w14:paraId="6B73A2A8" w14:textId="77777777" w:rsidR="00EB42E6" w:rsidRDefault="00EB42E6" w:rsidP="00EB42E6">
      <w:pPr>
        <w:pStyle w:val="LXIBody"/>
        <w:numPr>
          <w:ilvl w:val="0"/>
          <w:numId w:val="29"/>
        </w:numPr>
      </w:pPr>
      <w:r>
        <w:t>Section 3.7 including all subsections</w:t>
      </w:r>
    </w:p>
    <w:p w14:paraId="6B73A2A9" w14:textId="52C7396F" w:rsidR="00EB42E6" w:rsidRDefault="00EB42E6" w:rsidP="00EB42E6">
      <w:pPr>
        <w:pStyle w:val="LXIBody"/>
        <w:numPr>
          <w:ilvl w:val="0"/>
          <w:numId w:val="29"/>
        </w:numPr>
      </w:pPr>
      <w:r>
        <w:t xml:space="preserve">A Function element with the FunctionName attributes of “LXI Event Log” and version “1.0” in the LXIExtendedFunction element of the LXI identification document as </w:t>
      </w:r>
      <w:r w:rsidR="00D04502">
        <w:t>described</w:t>
      </w:r>
      <w:r>
        <w:t xml:space="preserve"> by section 10.2.5 </w:t>
      </w:r>
    </w:p>
    <w:p w14:paraId="6B73A2AA" w14:textId="77777777" w:rsidR="00980B66" w:rsidRPr="00D454AA" w:rsidRDefault="00980B66" w:rsidP="00980B66">
      <w:pPr>
        <w:pStyle w:val="LXIBody"/>
        <w:rPr>
          <w:b/>
        </w:rPr>
      </w:pPr>
      <w:r w:rsidRPr="00D454AA">
        <w:rPr>
          <w:b/>
        </w:rPr>
        <w:t>LXI Clock Synchronization Document:</w:t>
      </w:r>
    </w:p>
    <w:p w14:paraId="6B73A2AB" w14:textId="77777777" w:rsidR="00980B66" w:rsidRDefault="00980B66" w:rsidP="000E5686">
      <w:pPr>
        <w:pStyle w:val="LXIBody"/>
        <w:numPr>
          <w:ilvl w:val="0"/>
          <w:numId w:val="29"/>
        </w:numPr>
      </w:pPr>
      <w:r>
        <w:t xml:space="preserve">If using non-zero time-stamped events, then include </w:t>
      </w:r>
      <w:r w:rsidR="007B324F">
        <w:t>all rules.</w:t>
      </w:r>
    </w:p>
    <w:p w14:paraId="6B73A2AC" w14:textId="77777777" w:rsidR="00980B66" w:rsidRPr="00D454AA" w:rsidRDefault="00EB42E6" w:rsidP="00980B66">
      <w:pPr>
        <w:pStyle w:val="LXIBody"/>
        <w:rPr>
          <w:b/>
        </w:rPr>
      </w:pPr>
      <w:r>
        <w:rPr>
          <w:b/>
        </w:rPr>
        <w:t>LXI Event Log (this document)</w:t>
      </w:r>
      <w:r w:rsidR="00980B66" w:rsidRPr="00D454AA">
        <w:rPr>
          <w:b/>
        </w:rPr>
        <w:t>:</w:t>
      </w:r>
    </w:p>
    <w:p w14:paraId="6B73A2AD" w14:textId="77777777" w:rsidR="00980B66" w:rsidRDefault="007B324F" w:rsidP="00980B66">
      <w:pPr>
        <w:pStyle w:val="LXIBody"/>
        <w:numPr>
          <w:ilvl w:val="0"/>
          <w:numId w:val="29"/>
        </w:numPr>
      </w:pPr>
      <w:r>
        <w:t>Include all rules</w:t>
      </w:r>
    </w:p>
    <w:p w14:paraId="6B73A2AE" w14:textId="77777777" w:rsidR="006D68F2" w:rsidRPr="00FA6269" w:rsidRDefault="006D68F2" w:rsidP="000A64C1">
      <w:pPr>
        <w:pStyle w:val="LXIBody"/>
        <w:ind w:left="1656"/>
      </w:pPr>
      <w:bookmarkStart w:id="58" w:name="_Ref205611094"/>
      <w:bookmarkEnd w:id="53"/>
    </w:p>
    <w:bookmarkEnd w:id="58"/>
    <w:p w14:paraId="6B73A2AF" w14:textId="77777777" w:rsidR="000E7B20" w:rsidRDefault="003D1E89" w:rsidP="008042F8">
      <w:pPr>
        <w:pStyle w:val="LXIBody"/>
        <w:tabs>
          <w:tab w:val="left" w:pos="2291"/>
        </w:tabs>
      </w:pPr>
      <w:r>
        <w:tab/>
      </w:r>
    </w:p>
    <w:p w14:paraId="6B73A2B0" w14:textId="77777777" w:rsidR="00C57135" w:rsidRPr="001E4427" w:rsidRDefault="00C57135" w:rsidP="00C57135">
      <w:pPr>
        <w:pStyle w:val="LXIBody"/>
      </w:pPr>
      <w:r>
        <w:t xml:space="preserve">  </w:t>
      </w:r>
    </w:p>
    <w:p w14:paraId="6B73A2B1" w14:textId="77777777" w:rsidR="008042F8" w:rsidRDefault="008042F8" w:rsidP="00E05825">
      <w:pPr>
        <w:pStyle w:val="Heading1"/>
        <w:numPr>
          <w:ilvl w:val="0"/>
          <w:numId w:val="18"/>
        </w:numPr>
      </w:pPr>
      <w:bookmarkStart w:id="59" w:name="_Toc443134656"/>
      <w:bookmarkStart w:id="60" w:name="_Toc443134657"/>
      <w:bookmarkStart w:id="61" w:name="_Toc443134658"/>
      <w:bookmarkStart w:id="62" w:name="_Toc443134659"/>
      <w:bookmarkStart w:id="63" w:name="_Toc443134660"/>
      <w:bookmarkStart w:id="64" w:name="_Toc443134661"/>
      <w:bookmarkStart w:id="65" w:name="_Toc443134662"/>
      <w:bookmarkStart w:id="66" w:name="_Toc443134663"/>
      <w:bookmarkStart w:id="67" w:name="_Toc443134664"/>
      <w:bookmarkStart w:id="68" w:name="_Toc443134665"/>
      <w:bookmarkStart w:id="69" w:name="_Toc443134666"/>
      <w:bookmarkStart w:id="70" w:name="_Toc443134667"/>
      <w:bookmarkStart w:id="71" w:name="_Toc443134668"/>
      <w:bookmarkStart w:id="72" w:name="_Toc443134669"/>
      <w:bookmarkStart w:id="73" w:name="_Toc443134670"/>
      <w:bookmarkStart w:id="74" w:name="_Toc443134671"/>
      <w:bookmarkStart w:id="75" w:name="_Toc443134672"/>
      <w:bookmarkStart w:id="76" w:name="_Toc443134673"/>
      <w:bookmarkStart w:id="77" w:name="_Toc112300567"/>
      <w:bookmarkStart w:id="78" w:name="_Toc113353455"/>
      <w:bookmarkStart w:id="79" w:name="_Toc113776908"/>
      <w:bookmarkStart w:id="80" w:name="_Toc128656214"/>
      <w:bookmarkStart w:id="81" w:name="_Ref205267180"/>
      <w:bookmarkStart w:id="82" w:name="_Ref205267229"/>
      <w:bookmarkStart w:id="83" w:name="_Ref205617451"/>
      <w:bookmarkStart w:id="84" w:name="_Ref205621749"/>
      <w:bookmarkStart w:id="85" w:name="_Toc290283154"/>
      <w:bookmarkStart w:id="86" w:name="_Toc94619303"/>
      <w:bookmarkStart w:id="87" w:name="_Toc44019786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C67620">
        <w:lastRenderedPageBreak/>
        <w:t>LXI Programmatic Interface (Drivers)</w:t>
      </w:r>
      <w:bookmarkEnd w:id="77"/>
      <w:bookmarkEnd w:id="78"/>
      <w:bookmarkEnd w:id="79"/>
      <w:bookmarkEnd w:id="80"/>
      <w:bookmarkEnd w:id="81"/>
      <w:bookmarkEnd w:id="82"/>
      <w:bookmarkEnd w:id="83"/>
      <w:bookmarkEnd w:id="84"/>
      <w:bookmarkEnd w:id="85"/>
      <w:bookmarkEnd w:id="86"/>
    </w:p>
    <w:p w14:paraId="6B73A2B2" w14:textId="77777777" w:rsidR="00EB42E6" w:rsidRPr="000A64C1" w:rsidRDefault="00EB42E6" w:rsidP="000A64C1">
      <w:pPr>
        <w:pStyle w:val="Body1"/>
      </w:pPr>
      <w:r>
        <w:t xml:space="preserve">Refer to Section 6 of the LXI Device Specification for specific information on the programmatic interface required for all LXI Devices and for LXI Devices supporting Extended Function capabilities </w:t>
      </w:r>
      <w:r w:rsidR="000A64C1">
        <w:t>related to Time Stamping, Event Message, etc.</w:t>
      </w:r>
    </w:p>
    <w:p w14:paraId="6B73A2B3" w14:textId="77777777" w:rsidR="008042F8" w:rsidRPr="00C67620" w:rsidRDefault="008042F8" w:rsidP="00E05825">
      <w:pPr>
        <w:pStyle w:val="Heading2"/>
        <w:numPr>
          <w:ilvl w:val="1"/>
          <w:numId w:val="19"/>
        </w:numPr>
      </w:pPr>
      <w:bookmarkStart w:id="88" w:name="_Toc112300595"/>
      <w:bookmarkStart w:id="89" w:name="_Ref113338036"/>
      <w:bookmarkStart w:id="90" w:name="_Ref113338170"/>
      <w:bookmarkStart w:id="91" w:name="_Toc113353485"/>
      <w:bookmarkStart w:id="92" w:name="_Toc128656237"/>
      <w:bookmarkStart w:id="93" w:name="_Ref205191282"/>
      <w:bookmarkStart w:id="94" w:name="_Ref205627218"/>
      <w:bookmarkStart w:id="95" w:name="_Ref208716219"/>
      <w:bookmarkStart w:id="96" w:name="_Toc290283173"/>
      <w:bookmarkStart w:id="97" w:name="_Toc94619304"/>
      <w:r>
        <w:t>RULE</w:t>
      </w:r>
      <w:r w:rsidRPr="00C67620">
        <w:t xml:space="preserve"> – </w:t>
      </w:r>
      <w:bookmarkEnd w:id="88"/>
      <w:bookmarkEnd w:id="89"/>
      <w:bookmarkEnd w:id="90"/>
      <w:bookmarkEnd w:id="91"/>
      <w:bookmarkEnd w:id="92"/>
      <w:bookmarkEnd w:id="93"/>
      <w:bookmarkEnd w:id="94"/>
      <w:r>
        <w:t>LXI Event Log</w:t>
      </w:r>
      <w:bookmarkEnd w:id="95"/>
      <w:bookmarkEnd w:id="96"/>
      <w:bookmarkEnd w:id="97"/>
    </w:p>
    <w:p w14:paraId="6B73A2B4" w14:textId="77777777" w:rsidR="008042F8" w:rsidRDefault="00C06EE1" w:rsidP="008042F8">
      <w:pPr>
        <w:pStyle w:val="LXIBody"/>
      </w:pPr>
      <w:r>
        <w:t>A</w:t>
      </w:r>
      <w:r w:rsidR="008042F8">
        <w:t>ccess to the LXI Event Log</w:t>
      </w:r>
      <w:r>
        <w:t xml:space="preserve"> (</w:t>
      </w:r>
      <w:r w:rsidR="008042F8">
        <w:t xml:space="preserve">see </w:t>
      </w:r>
      <w:r>
        <w:t>Section</w:t>
      </w:r>
      <w:r w:rsidR="007B324F">
        <w:t xml:space="preserve"> 3.7 </w:t>
      </w:r>
      <w:r>
        <w:t xml:space="preserve">of the LXI </w:t>
      </w:r>
      <w:r w:rsidR="00EB42E6">
        <w:t>Device Specification</w:t>
      </w:r>
      <w:r>
        <w:t xml:space="preserve"> document),</w:t>
      </w:r>
      <w:r w:rsidR="008042F8" w:rsidRPr="00C67620">
        <w:t xml:space="preserve"> </w:t>
      </w:r>
      <w:r w:rsidR="008042F8">
        <w:t>shall be</w:t>
      </w:r>
      <w:r w:rsidR="008042F8" w:rsidRPr="00C67620">
        <w:t xml:space="preserve"> provided by the API as an array of strings.  The following capabilities </w:t>
      </w:r>
      <w:r w:rsidR="008042F8">
        <w:t>shall</w:t>
      </w:r>
      <w:r w:rsidR="008042F8" w:rsidRPr="00C67620">
        <w:t xml:space="preserve"> be provided by the API:</w:t>
      </w:r>
      <w:r w:rsidR="008042F8">
        <w:br/>
      </w:r>
    </w:p>
    <w:p w14:paraId="6B73A2B5" w14:textId="77777777" w:rsidR="008042F8" w:rsidRPr="00C67620" w:rsidRDefault="008042F8" w:rsidP="008042F8">
      <w:pPr>
        <w:pStyle w:val="ListBullet0"/>
      </w:pPr>
      <w:r w:rsidRPr="00C67620">
        <w:t>A Boolean property to enable or disable logging</w:t>
      </w:r>
    </w:p>
    <w:p w14:paraId="6B73A2B6" w14:textId="77777777" w:rsidR="008042F8" w:rsidRPr="00C67620" w:rsidRDefault="008042F8" w:rsidP="008042F8">
      <w:pPr>
        <w:pStyle w:val="ListBullet0"/>
      </w:pPr>
      <w:r w:rsidRPr="00C67620">
        <w:t>A method without parameters that clears the log</w:t>
      </w:r>
    </w:p>
    <w:p w14:paraId="6B73A2B7" w14:textId="77777777" w:rsidR="008042F8" w:rsidRDefault="008042F8" w:rsidP="008042F8">
      <w:pPr>
        <w:pStyle w:val="ListBullet0"/>
      </w:pPr>
      <w:r w:rsidRPr="00C67620">
        <w:t xml:space="preserve">A method that returns </w:t>
      </w:r>
      <w:r>
        <w:t>one or more log entries as a single string, with the instrument or driver deciding how many entries to return.</w:t>
      </w:r>
    </w:p>
    <w:p w14:paraId="6B73A2B8" w14:textId="77777777" w:rsidR="008042F8" w:rsidRPr="00C67620" w:rsidRDefault="008042F8" w:rsidP="008042F8">
      <w:pPr>
        <w:pStyle w:val="Heading3"/>
      </w:pPr>
      <w:bookmarkStart w:id="98" w:name="_Toc112300596"/>
      <w:bookmarkStart w:id="99" w:name="_Ref113338038"/>
      <w:bookmarkStart w:id="100" w:name="_Ref113338172"/>
      <w:bookmarkStart w:id="101" w:name="_Toc113353486"/>
      <w:bookmarkStart w:id="102" w:name="_Toc128656238"/>
      <w:bookmarkStart w:id="103" w:name="_Ref206222839"/>
      <w:bookmarkStart w:id="104" w:name="_Toc290283174"/>
      <w:bookmarkStart w:id="105" w:name="_Toc94619305"/>
      <w:r w:rsidRPr="00C67620">
        <w:t xml:space="preserve">RULE – </w:t>
      </w:r>
      <w:r>
        <w:t>LXI Event Log</w:t>
      </w:r>
      <w:r w:rsidRPr="00C67620">
        <w:t xml:space="preserve"> Semantics</w:t>
      </w:r>
      <w:bookmarkEnd w:id="98"/>
      <w:bookmarkEnd w:id="99"/>
      <w:bookmarkEnd w:id="100"/>
      <w:bookmarkEnd w:id="101"/>
      <w:bookmarkEnd w:id="102"/>
      <w:bookmarkEnd w:id="103"/>
      <w:bookmarkEnd w:id="104"/>
      <w:bookmarkEnd w:id="105"/>
    </w:p>
    <w:p w14:paraId="6B73A2B9" w14:textId="77777777" w:rsidR="008042F8" w:rsidRPr="00C67620" w:rsidRDefault="008042F8" w:rsidP="008042F8">
      <w:pPr>
        <w:pStyle w:val="LXIBody"/>
      </w:pPr>
      <w:r>
        <w:t>The LXI Event Log shall behave as a FIFO buffer, with new entries appended to the end of the buffer and the oldest entries removed from the beginning of the buffer when the buffer is read by a client.</w:t>
      </w:r>
    </w:p>
    <w:p w14:paraId="6B73A2BA" w14:textId="77777777" w:rsidR="008042F8" w:rsidRPr="00C67620" w:rsidRDefault="008042F8" w:rsidP="008042F8">
      <w:pPr>
        <w:pStyle w:val="LXIBody"/>
      </w:pPr>
      <w:r w:rsidRPr="00C67620">
        <w:t xml:space="preserve">The size of the </w:t>
      </w:r>
      <w:r>
        <w:t>LXI Event Log</w:t>
      </w:r>
      <w:r w:rsidRPr="00C67620">
        <w:t xml:space="preserve"> buffer is device dependent.</w:t>
      </w:r>
    </w:p>
    <w:p w14:paraId="6B73A2BB" w14:textId="77777777" w:rsidR="008042F8" w:rsidRPr="00C67620" w:rsidRDefault="008042F8" w:rsidP="008042F8">
      <w:pPr>
        <w:pStyle w:val="LXIBody"/>
      </w:pPr>
      <w:r w:rsidRPr="00C67620">
        <w:t xml:space="preserve">If the </w:t>
      </w:r>
      <w:r>
        <w:t>LXI Event Log</w:t>
      </w:r>
      <w:r w:rsidRPr="00C67620">
        <w:t xml:space="preserve"> overflows, the device shall include an entry in the log indicating that one or more </w:t>
      </w:r>
      <w:r>
        <w:t xml:space="preserve">entries </w:t>
      </w:r>
      <w:r w:rsidRPr="00C67620">
        <w:t>were missed.</w:t>
      </w:r>
    </w:p>
    <w:p w14:paraId="6B73A2BC" w14:textId="77777777" w:rsidR="008042F8" w:rsidRDefault="008042F8" w:rsidP="008042F8">
      <w:pPr>
        <w:pStyle w:val="LXIBody"/>
      </w:pPr>
      <w:r w:rsidRPr="00C67620">
        <w:t>Devices may optionally require that logging be disabled before reading back the log.</w:t>
      </w:r>
    </w:p>
    <w:p w14:paraId="6B73A2BD" w14:textId="77777777" w:rsidR="008042F8" w:rsidRDefault="008042F8" w:rsidP="008042F8">
      <w:pPr>
        <w:pStyle w:val="LXIBody"/>
      </w:pPr>
      <w:r>
        <w:t xml:space="preserve">Devices shall support both an overwriting and non-overwriting mode of operation when the LXI Event Log is full.  When a new entry is added into a full log in overwriting mode, the oldest entry in the log is first discarded, thereby making room for the new entry, allowing the new entry to be appended.  When a new entry is added into a full log in non-overwriting mode, the new entry is discarded, leaving the log untouched.  Vendors shall expose some method (e.g., option strings, web interface, front panel, etc.) to provide the control for this feature, although no </w:t>
      </w:r>
      <w:proofErr w:type="gramStart"/>
      <w:r>
        <w:t>particular API</w:t>
      </w:r>
      <w:proofErr w:type="gramEnd"/>
      <w:r>
        <w:t xml:space="preserve"> is required.  A future version of this specification may include such an API requirement.</w:t>
      </w:r>
    </w:p>
    <w:p w14:paraId="6B73A2BE" w14:textId="77777777" w:rsidR="008042F8" w:rsidRPr="00C67620" w:rsidRDefault="008042F8" w:rsidP="008042F8">
      <w:pPr>
        <w:pStyle w:val="LXIBody"/>
      </w:pPr>
      <w:r>
        <w:t>Once a log entry is read, it shall be removed from the device’s log.</w:t>
      </w:r>
    </w:p>
    <w:p w14:paraId="6B73A2BF" w14:textId="77777777" w:rsidR="008042F8" w:rsidRDefault="008042F8" w:rsidP="008042F8">
      <w:pPr>
        <w:pStyle w:val="Heading3"/>
      </w:pPr>
      <w:bookmarkStart w:id="106" w:name="_Toc112300597"/>
      <w:bookmarkStart w:id="107" w:name="_Ref113338041"/>
      <w:bookmarkStart w:id="108" w:name="_Ref113338173"/>
      <w:bookmarkStart w:id="109" w:name="_Toc113353487"/>
      <w:bookmarkStart w:id="110" w:name="_Toc128656239"/>
      <w:bookmarkStart w:id="111" w:name="_Toc290283175"/>
      <w:bookmarkStart w:id="112" w:name="_Toc94619306"/>
      <w:r w:rsidRPr="00C67620">
        <w:t xml:space="preserve">RULE – Format of the </w:t>
      </w:r>
      <w:bookmarkEnd w:id="106"/>
      <w:bookmarkEnd w:id="107"/>
      <w:bookmarkEnd w:id="108"/>
      <w:bookmarkEnd w:id="109"/>
      <w:bookmarkEnd w:id="110"/>
      <w:r>
        <w:t>LXI Event Log</w:t>
      </w:r>
      <w:bookmarkEnd w:id="111"/>
      <w:bookmarkEnd w:id="112"/>
    </w:p>
    <w:p w14:paraId="6B73A2C0" w14:textId="77777777" w:rsidR="00A122A9" w:rsidRDefault="008042F8" w:rsidP="00E05825">
      <w:pPr>
        <w:pStyle w:val="LXIBody"/>
      </w:pPr>
      <w:r>
        <w:t xml:space="preserve">The LXI Event Log shall return a string for each entry in the LXI Event Log. A future version of this specification may include a format for the event entry.  </w:t>
      </w:r>
      <w:bookmarkStart w:id="113" w:name="_Toc440801908"/>
      <w:bookmarkStart w:id="114" w:name="_Toc440801909"/>
      <w:bookmarkStart w:id="115" w:name="_Toc440801910"/>
      <w:bookmarkStart w:id="116" w:name="_Toc440801911"/>
      <w:bookmarkStart w:id="117" w:name="_Toc440801912"/>
      <w:bookmarkStart w:id="118" w:name="_Toc440803310"/>
      <w:bookmarkStart w:id="119" w:name="_Toc440803350"/>
      <w:bookmarkStart w:id="120" w:name="_Toc440803316"/>
      <w:bookmarkStart w:id="121" w:name="_Toc440803356"/>
      <w:bookmarkStart w:id="122" w:name="_Toc440803318"/>
      <w:bookmarkStart w:id="123" w:name="_Toc440803358"/>
      <w:bookmarkStart w:id="124" w:name="_Toc440803319"/>
      <w:bookmarkStart w:id="125" w:name="_Toc440803359"/>
      <w:bookmarkStart w:id="126" w:name="_Toc440803323"/>
      <w:bookmarkStart w:id="127" w:name="_Toc440803363"/>
      <w:bookmarkStart w:id="128" w:name="_Toc440803324"/>
      <w:bookmarkStart w:id="129" w:name="_Toc440803364"/>
      <w:bookmarkStart w:id="130" w:name="_Toc440803325"/>
      <w:bookmarkStart w:id="131" w:name="_Toc440803365"/>
      <w:bookmarkStart w:id="132" w:name="_Toc440188300"/>
      <w:bookmarkStart w:id="133" w:name="_Toc440188301"/>
      <w:bookmarkStart w:id="134" w:name="_Toc440188302"/>
      <w:bookmarkStart w:id="135" w:name="_Toc440190782"/>
      <w:bookmarkStart w:id="136" w:name="_Toc440191022"/>
      <w:bookmarkStart w:id="137" w:name="_Toc440190784"/>
      <w:bookmarkStart w:id="138" w:name="_Toc440191024"/>
      <w:bookmarkStart w:id="139" w:name="_Toc440190785"/>
      <w:bookmarkStart w:id="140" w:name="_Toc440191025"/>
      <w:bookmarkStart w:id="141" w:name="_Toc440190787"/>
      <w:bookmarkStart w:id="142" w:name="_Toc440191027"/>
      <w:bookmarkStart w:id="143" w:name="_Toc440190791"/>
      <w:bookmarkStart w:id="144" w:name="_Toc440191031"/>
      <w:bookmarkStart w:id="145" w:name="_Toc440190792"/>
      <w:bookmarkStart w:id="146" w:name="_Toc440191032"/>
      <w:bookmarkStart w:id="147" w:name="_Toc440190801"/>
      <w:bookmarkStart w:id="148" w:name="_Toc440191041"/>
      <w:bookmarkStart w:id="149" w:name="Transition_mechanisms"/>
      <w:bookmarkStart w:id="150" w:name="_Toc440113520"/>
      <w:bookmarkStart w:id="151" w:name="_Toc440113521"/>
      <w:bookmarkStart w:id="152" w:name="_Toc440113522"/>
      <w:bookmarkStart w:id="153" w:name="_Toc440113523"/>
      <w:bookmarkStart w:id="154" w:name="_Toc440113524"/>
      <w:bookmarkStart w:id="155" w:name="_Toc440113525"/>
      <w:bookmarkStart w:id="156" w:name="_Toc440113526"/>
      <w:bookmarkStart w:id="157" w:name="_Toc440113527"/>
      <w:bookmarkStart w:id="158" w:name="_Toc440113528"/>
      <w:bookmarkStart w:id="159" w:name="_Toc440113530"/>
      <w:bookmarkStart w:id="160" w:name="_Toc440113531"/>
      <w:bookmarkStart w:id="161" w:name="_Toc440113532"/>
      <w:bookmarkStart w:id="162" w:name="_Toc440113533"/>
      <w:bookmarkStart w:id="163" w:name="_Toc258180238"/>
      <w:bookmarkStart w:id="164" w:name="_Toc258180239"/>
      <w:bookmarkStart w:id="165" w:name="_Toc258180240"/>
      <w:bookmarkStart w:id="166" w:name="_Toc258180241"/>
      <w:bookmarkStart w:id="167" w:name="_Toc258180242"/>
      <w:bookmarkStart w:id="168" w:name="_Toc258180243"/>
      <w:bookmarkStart w:id="169" w:name="_Toc258180244"/>
      <w:bookmarkStart w:id="170" w:name="_Toc258180246"/>
      <w:bookmarkStart w:id="171" w:name="_Toc440113536"/>
      <w:bookmarkStart w:id="172" w:name="_Toc440113537"/>
      <w:bookmarkStart w:id="173" w:name="_Toc440113538"/>
      <w:bookmarkStart w:id="174" w:name="_Toc440113539"/>
      <w:bookmarkStart w:id="175" w:name="_Toc440113540"/>
      <w:bookmarkStart w:id="176" w:name="_Toc440113541"/>
      <w:bookmarkStart w:id="177" w:name="_Toc440113542"/>
      <w:bookmarkStart w:id="178" w:name="_Toc440113543"/>
      <w:bookmarkStart w:id="179" w:name="_Toc440113544"/>
      <w:bookmarkStart w:id="180" w:name="_Toc440113545"/>
      <w:bookmarkStart w:id="181" w:name="_Toc440113546"/>
      <w:bookmarkStart w:id="182" w:name="_Toc440113547"/>
      <w:bookmarkStart w:id="183" w:name="_Toc229807324"/>
      <w:bookmarkStart w:id="184" w:name="_Toc229807328"/>
      <w:bookmarkStart w:id="185" w:name="_Toc229807329"/>
      <w:bookmarkStart w:id="186" w:name="_Toc440113548"/>
      <w:bookmarkStart w:id="187" w:name="_Toc440113549"/>
      <w:bookmarkStart w:id="188" w:name="_Toc440113550"/>
      <w:bookmarkStart w:id="189" w:name="_Toc440113551"/>
      <w:bookmarkStart w:id="190" w:name="_Toc440113552"/>
      <w:bookmarkStart w:id="191" w:name="_Toc440113553"/>
      <w:bookmarkStart w:id="192" w:name="_Toc440113554"/>
      <w:bookmarkStart w:id="193" w:name="_Toc440113555"/>
      <w:bookmarkStart w:id="194" w:name="_Toc440113556"/>
      <w:bookmarkStart w:id="195" w:name="_Toc440113557"/>
      <w:bookmarkStart w:id="196" w:name="_Toc440113558"/>
      <w:bookmarkStart w:id="197" w:name="_Toc440113559"/>
      <w:bookmarkStart w:id="198" w:name="_Toc440113560"/>
      <w:bookmarkStart w:id="199" w:name="_Toc440113561"/>
      <w:bookmarkStart w:id="200" w:name="_Toc440113562"/>
      <w:bookmarkStart w:id="201" w:name="_Toc440113563"/>
      <w:bookmarkStart w:id="202" w:name="_Toc440113564"/>
      <w:bookmarkStart w:id="203" w:name="_Toc440113565"/>
      <w:bookmarkStart w:id="204" w:name="_Toc440113566"/>
      <w:bookmarkStart w:id="205" w:name="_Toc229807332"/>
      <w:bookmarkStart w:id="206" w:name="_Toc229807337"/>
      <w:bookmarkStart w:id="207" w:name="_Toc229807338"/>
      <w:bookmarkStart w:id="208" w:name="_Toc229807343"/>
      <w:bookmarkStart w:id="209" w:name="_Toc229807344"/>
      <w:bookmarkStart w:id="210" w:name="_Toc229807348"/>
      <w:bookmarkStart w:id="211" w:name="_Toc229807349"/>
      <w:bookmarkStart w:id="212" w:name="_Toc229807350"/>
      <w:bookmarkStart w:id="213" w:name="_Toc229807351"/>
      <w:bookmarkStart w:id="214" w:name="_Toc229807359"/>
      <w:bookmarkStart w:id="215" w:name="_Toc229807360"/>
      <w:bookmarkStart w:id="216" w:name="_Toc111259999"/>
      <w:bookmarkStart w:id="217" w:name="_Toc111020986"/>
      <w:bookmarkStart w:id="218" w:name="_Toc111252932"/>
      <w:bookmarkStart w:id="219" w:name="_Toc111255068"/>
      <w:bookmarkStart w:id="220" w:name="_Toc97629257"/>
      <w:bookmarkStart w:id="221" w:name="_Toc97629378"/>
      <w:bookmarkStart w:id="222" w:name="_Toc440191861"/>
      <w:bookmarkStart w:id="223" w:name="_Toc440191862"/>
      <w:bookmarkStart w:id="224" w:name="_Toc440191863"/>
      <w:bookmarkStart w:id="225" w:name="_Toc440191864"/>
      <w:bookmarkStart w:id="226" w:name="_Toc440191865"/>
      <w:bookmarkStart w:id="227" w:name="_Toc440191866"/>
      <w:bookmarkStart w:id="228" w:name="_Toc440191867"/>
      <w:bookmarkStart w:id="229" w:name="_Toc440191868"/>
      <w:bookmarkStart w:id="230" w:name="_Toc440191869"/>
      <w:bookmarkStart w:id="231" w:name="_Toc440191870"/>
      <w:bookmarkStart w:id="232" w:name="_Toc440191871"/>
      <w:bookmarkStart w:id="233" w:name="_Toc440191872"/>
      <w:bookmarkStart w:id="234" w:name="_Toc440191873"/>
      <w:bookmarkStart w:id="235" w:name="_Toc440191874"/>
      <w:bookmarkStart w:id="236" w:name="_Toc440191875"/>
      <w:bookmarkStart w:id="237" w:name="_Toc440191876"/>
      <w:bookmarkStart w:id="238" w:name="_Toc440191877"/>
      <w:bookmarkStart w:id="239" w:name="_Toc111021102"/>
      <w:bookmarkStart w:id="240" w:name="_Toc111253038"/>
      <w:bookmarkStart w:id="241" w:name="_Toc111255185"/>
      <w:bookmarkStart w:id="242" w:name="_Toc440191878"/>
      <w:bookmarkStart w:id="243" w:name="_Toc440191880"/>
      <w:bookmarkStart w:id="244" w:name="_Toc440191884"/>
      <w:bookmarkStart w:id="245" w:name="_Toc440191885"/>
      <w:bookmarkStart w:id="246" w:name="_Toc440191886"/>
      <w:bookmarkStart w:id="247" w:name="_Toc440191887"/>
      <w:bookmarkStart w:id="248" w:name="_Toc440191888"/>
      <w:bookmarkStart w:id="249" w:name="_Toc440191893"/>
      <w:bookmarkStart w:id="250" w:name="_Toc440191894"/>
      <w:bookmarkStart w:id="251" w:name="_Toc440191895"/>
      <w:bookmarkStart w:id="252" w:name="_Toc440191896"/>
      <w:bookmarkStart w:id="253" w:name="_Toc205697345"/>
      <w:bookmarkStart w:id="254" w:name="_Toc205972802"/>
      <w:bookmarkStart w:id="255" w:name="_Toc206213422"/>
      <w:bookmarkStart w:id="256" w:name="_Toc205697350"/>
      <w:bookmarkStart w:id="257" w:name="_Toc205972807"/>
      <w:bookmarkStart w:id="258" w:name="_Toc206213427"/>
      <w:bookmarkStart w:id="259" w:name="_Toc205697356"/>
      <w:bookmarkStart w:id="260" w:name="_Toc205972813"/>
      <w:bookmarkStart w:id="261" w:name="_Toc206213433"/>
      <w:bookmarkStart w:id="262" w:name="_Toc205697357"/>
      <w:bookmarkStart w:id="263" w:name="_Toc205972814"/>
      <w:bookmarkStart w:id="264" w:name="_Toc206213434"/>
      <w:bookmarkStart w:id="265" w:name="_Toc205697358"/>
      <w:bookmarkStart w:id="266" w:name="_Toc205972815"/>
      <w:bookmarkStart w:id="267" w:name="_Toc206213435"/>
      <w:bookmarkStart w:id="268" w:name="_Toc440191897"/>
      <w:bookmarkStart w:id="269" w:name="_Toc440191898"/>
      <w:bookmarkStart w:id="270" w:name="_Toc440191899"/>
      <w:bookmarkStart w:id="271" w:name="_Toc440191901"/>
      <w:bookmarkStart w:id="272" w:name="_Toc111978163"/>
      <w:bookmarkStart w:id="273" w:name="_Toc111983525"/>
      <w:bookmarkStart w:id="274" w:name="_Toc111978164"/>
      <w:bookmarkStart w:id="275" w:name="_Toc111980666"/>
      <w:bookmarkStart w:id="276" w:name="_Toc111982298"/>
      <w:bookmarkStart w:id="277" w:name="_Toc111983526"/>
      <w:bookmarkStart w:id="278" w:name="_Toc111978165"/>
      <w:bookmarkStart w:id="279" w:name="_Toc111980667"/>
      <w:bookmarkStart w:id="280" w:name="_Toc111982299"/>
      <w:bookmarkStart w:id="281" w:name="_Toc111983527"/>
      <w:bookmarkStart w:id="282" w:name="_Toc111978166"/>
      <w:bookmarkStart w:id="283" w:name="_Toc111980668"/>
      <w:bookmarkStart w:id="284" w:name="_Toc111982300"/>
      <w:bookmarkStart w:id="285" w:name="_Toc111983528"/>
      <w:bookmarkStart w:id="286" w:name="_Toc111260266"/>
      <w:bookmarkStart w:id="287" w:name="_Toc205697372"/>
      <w:bookmarkStart w:id="288" w:name="_Toc205972829"/>
      <w:bookmarkStart w:id="289" w:name="_Toc206213449"/>
      <w:bookmarkStart w:id="290" w:name="_Toc440191902"/>
      <w:bookmarkStart w:id="291" w:name="_Toc205697378"/>
      <w:bookmarkStart w:id="292" w:name="_Toc205972835"/>
      <w:bookmarkStart w:id="293" w:name="_Toc206213455"/>
      <w:bookmarkStart w:id="294" w:name="_Toc175120788"/>
      <w:bookmarkStart w:id="295" w:name="_Toc176296804"/>
      <w:bookmarkStart w:id="296" w:name="_Toc176343250"/>
      <w:bookmarkStart w:id="297" w:name="_Toc176577237"/>
      <w:bookmarkStart w:id="298" w:name="_Toc178588380"/>
      <w:bookmarkStart w:id="299" w:name="_Toc178605361"/>
      <w:bookmarkStart w:id="300" w:name="_Toc440191904"/>
      <w:bookmarkStart w:id="301" w:name="_Toc440191905"/>
      <w:bookmarkStart w:id="302" w:name="_Toc205697398"/>
      <w:bookmarkStart w:id="303" w:name="_Toc205972855"/>
      <w:bookmarkStart w:id="304" w:name="_Toc206213475"/>
      <w:bookmarkStart w:id="305" w:name="_Toc174790720"/>
      <w:bookmarkStart w:id="306" w:name="_Toc175110751"/>
      <w:bookmarkStart w:id="307" w:name="_Toc175120814"/>
      <w:bookmarkStart w:id="308" w:name="_Toc176296831"/>
      <w:bookmarkStart w:id="309" w:name="_Toc176343277"/>
      <w:bookmarkStart w:id="310" w:name="_Toc176577264"/>
      <w:bookmarkStart w:id="311" w:name="_Toc178588407"/>
      <w:bookmarkStart w:id="312" w:name="_Toc178605388"/>
      <w:bookmarkStart w:id="313" w:name="_Toc207181442"/>
      <w:bookmarkStart w:id="314" w:name="_Toc207181755"/>
      <w:bookmarkStart w:id="315" w:name="_Toc207181443"/>
      <w:bookmarkStart w:id="316" w:name="_Toc207181756"/>
      <w:bookmarkStart w:id="317" w:name="_Toc207181444"/>
      <w:bookmarkStart w:id="318" w:name="_Toc207181757"/>
      <w:bookmarkStart w:id="319" w:name="_Toc207181445"/>
      <w:bookmarkStart w:id="320" w:name="_Toc207181758"/>
      <w:bookmarkStart w:id="321" w:name="_Toc207181446"/>
      <w:bookmarkStart w:id="322" w:name="_Toc207181759"/>
      <w:bookmarkStart w:id="323" w:name="_Toc207181447"/>
      <w:bookmarkStart w:id="324" w:name="_Toc207181760"/>
      <w:bookmarkStart w:id="325" w:name="_Toc207181448"/>
      <w:bookmarkStart w:id="326" w:name="_Toc207181761"/>
      <w:bookmarkStart w:id="327" w:name="_Toc207181449"/>
      <w:bookmarkStart w:id="328" w:name="_Toc207181762"/>
      <w:bookmarkStart w:id="329" w:name="_Toc207181450"/>
      <w:bookmarkStart w:id="330" w:name="_Toc207181763"/>
      <w:bookmarkStart w:id="331" w:name="_Toc207181451"/>
      <w:bookmarkStart w:id="332" w:name="_Toc207181764"/>
      <w:bookmarkStart w:id="333" w:name="_Toc207181452"/>
      <w:bookmarkStart w:id="334" w:name="_Toc207181765"/>
      <w:bookmarkStart w:id="335" w:name="_Toc207181453"/>
      <w:bookmarkStart w:id="336" w:name="_Toc207181766"/>
      <w:bookmarkStart w:id="337" w:name="_Toc207181454"/>
      <w:bookmarkStart w:id="338" w:name="_Toc207181767"/>
      <w:bookmarkStart w:id="339" w:name="_Toc207181455"/>
      <w:bookmarkStart w:id="340" w:name="_Toc207181768"/>
      <w:bookmarkStart w:id="341" w:name="_Toc207181456"/>
      <w:bookmarkStart w:id="342" w:name="_Toc207181769"/>
      <w:bookmarkStart w:id="343" w:name="String_Table"/>
      <w:bookmarkStart w:id="344" w:name="_Toc178605437"/>
      <w:bookmarkStart w:id="345" w:name="_Toc178605443"/>
      <w:bookmarkStart w:id="346" w:name="_Toc178605446"/>
      <w:bookmarkStart w:id="347" w:name="_Toc440120276"/>
      <w:bookmarkStart w:id="348" w:name="_Toc440120277"/>
      <w:bookmarkStart w:id="349" w:name="_Toc440120278"/>
      <w:bookmarkStart w:id="350" w:name="_Toc113352458"/>
      <w:bookmarkStart w:id="351" w:name="_Toc113353518"/>
      <w:bookmarkStart w:id="352" w:name="_Toc440120279"/>
      <w:bookmarkStart w:id="353" w:name="_Toc440120284"/>
      <w:bookmarkStart w:id="354" w:name="_Toc440120286"/>
      <w:bookmarkStart w:id="355" w:name="_Toc176577355"/>
      <w:bookmarkStart w:id="356" w:name="_Toc178588498"/>
      <w:bookmarkStart w:id="357" w:name="_Toc178605482"/>
      <w:bookmarkStart w:id="358" w:name="_Toc440120292"/>
      <w:bookmarkStart w:id="359" w:name="_Toc440120293"/>
      <w:bookmarkStart w:id="360" w:name="_Toc440120294"/>
      <w:bookmarkStart w:id="361" w:name="_Toc440120299"/>
      <w:bookmarkStart w:id="362" w:name="_Toc440120301"/>
      <w:bookmarkStart w:id="363" w:name="_Toc440120302"/>
      <w:bookmarkStart w:id="364" w:name="_Toc440120303"/>
      <w:bookmarkStart w:id="365" w:name="_Toc440120304"/>
      <w:bookmarkStart w:id="366" w:name="_Toc440120305"/>
      <w:bookmarkStart w:id="367" w:name="_Toc440120306"/>
      <w:bookmarkStart w:id="368" w:name="_Toc440120307"/>
      <w:bookmarkStart w:id="369" w:name="_Toc440120308"/>
      <w:bookmarkStart w:id="370" w:name="_Toc440120309"/>
      <w:bookmarkStart w:id="371" w:name="_Toc440120311"/>
      <w:bookmarkStart w:id="372" w:name="_Toc440120342"/>
      <w:bookmarkStart w:id="373" w:name="_Toc440120344"/>
      <w:bookmarkStart w:id="374" w:name="_Toc440120345"/>
      <w:bookmarkStart w:id="375" w:name="_Toc440120347"/>
      <w:bookmarkStart w:id="376" w:name="_Toc440120358"/>
      <w:bookmarkStart w:id="377" w:name="_Toc113352470"/>
      <w:bookmarkStart w:id="378" w:name="_Toc113353530"/>
      <w:bookmarkStart w:id="379" w:name="_Toc113352473"/>
      <w:bookmarkStart w:id="380" w:name="_Toc113353533"/>
      <w:bookmarkStart w:id="381" w:name="_Toc440120381"/>
      <w:bookmarkStart w:id="382" w:name="_Toc440120382"/>
      <w:bookmarkStart w:id="383" w:name="_Toc440120383"/>
      <w:bookmarkStart w:id="384" w:name="_Toc440120385"/>
      <w:bookmarkStart w:id="385" w:name="_Toc440113693"/>
      <w:bookmarkStart w:id="386" w:name="_Toc440120388"/>
      <w:bookmarkStart w:id="387" w:name="_Toc440120390"/>
      <w:bookmarkStart w:id="388" w:name="_Toc440120391"/>
      <w:bookmarkStart w:id="389" w:name="_Toc440120395"/>
      <w:bookmarkStart w:id="390" w:name="_Toc440120399"/>
      <w:bookmarkStart w:id="391" w:name="_Toc440120410"/>
      <w:bookmarkStart w:id="392" w:name="_Toc440120411"/>
      <w:bookmarkStart w:id="393" w:name="_Toc440120419"/>
      <w:bookmarkStart w:id="394" w:name="_Toc440120422"/>
      <w:bookmarkStart w:id="395" w:name="_Toc440120423"/>
      <w:bookmarkStart w:id="396" w:name="_Toc440120424"/>
      <w:bookmarkStart w:id="397" w:name="_Toc440120425"/>
      <w:bookmarkStart w:id="398" w:name="_Toc113352484"/>
      <w:bookmarkStart w:id="399" w:name="_Toc113353544"/>
      <w:bookmarkStart w:id="400" w:name="_Toc440120430"/>
      <w:bookmarkStart w:id="401" w:name="_Toc440120432"/>
      <w:bookmarkStart w:id="402" w:name="_Toc440120438"/>
      <w:bookmarkStart w:id="403" w:name="_Toc440120440"/>
      <w:bookmarkStart w:id="404" w:name="_Toc440120445"/>
      <w:bookmarkStart w:id="405" w:name="_Toc113352496"/>
      <w:bookmarkStart w:id="406" w:name="_Toc113353556"/>
      <w:bookmarkStart w:id="407" w:name="_Toc113352499"/>
      <w:bookmarkStart w:id="408" w:name="_Toc113353559"/>
      <w:bookmarkStart w:id="409" w:name="_Toc113352500"/>
      <w:bookmarkStart w:id="410" w:name="_Toc113353560"/>
      <w:bookmarkStart w:id="411" w:name="_Toc440120449"/>
      <w:bookmarkStart w:id="412" w:name="_Toc440120460"/>
      <w:bookmarkStart w:id="413" w:name="_Toc440120491"/>
      <w:bookmarkStart w:id="414" w:name="_Toc440120492"/>
      <w:bookmarkStart w:id="415" w:name="_Toc440120496"/>
      <w:bookmarkStart w:id="416" w:name="_Toc440120498"/>
      <w:bookmarkStart w:id="417" w:name="_Toc440120499"/>
      <w:bookmarkStart w:id="418" w:name="_Toc440120501"/>
      <w:bookmarkStart w:id="419" w:name="_Toc440120510"/>
      <w:bookmarkStart w:id="420" w:name="_Toc440120514"/>
      <w:bookmarkStart w:id="421" w:name="_Toc440120516"/>
      <w:bookmarkStart w:id="422" w:name="_Toc440120520"/>
      <w:bookmarkStart w:id="423" w:name="_Toc440120522"/>
      <w:bookmarkStart w:id="424" w:name="_Toc440120523"/>
      <w:bookmarkStart w:id="425" w:name="_Toc440120524"/>
      <w:bookmarkStart w:id="426" w:name="_Toc440120525"/>
      <w:bookmarkStart w:id="427" w:name="_Toc440120527"/>
      <w:bookmarkStart w:id="428" w:name="_Toc440120528"/>
      <w:bookmarkStart w:id="429" w:name="_Toc440120532"/>
      <w:bookmarkStart w:id="430" w:name="_Toc440120534"/>
      <w:bookmarkStart w:id="431" w:name="_Toc111260589"/>
      <w:bookmarkStart w:id="432" w:name="_Toc440120536"/>
      <w:bookmarkStart w:id="433" w:name="_Toc440120537"/>
      <w:bookmarkStart w:id="434" w:name="_Toc440120539"/>
      <w:bookmarkStart w:id="435" w:name="_Toc440120542"/>
      <w:bookmarkStart w:id="436" w:name="_Toc440120548"/>
      <w:bookmarkStart w:id="437" w:name="_Toc440120550"/>
      <w:bookmarkStart w:id="438" w:name="_Toc440120551"/>
      <w:bookmarkStart w:id="439" w:name="_Toc440120552"/>
      <w:bookmarkStart w:id="440" w:name="_Toc440120559"/>
      <w:bookmarkStart w:id="441" w:name="_Toc440120560"/>
      <w:bookmarkStart w:id="442" w:name="_Toc440120561"/>
      <w:bookmarkStart w:id="443" w:name="_Toc440120562"/>
      <w:bookmarkStart w:id="444" w:name="_Toc440120565"/>
      <w:bookmarkStart w:id="445" w:name="_Toc440120568"/>
      <w:bookmarkStart w:id="446" w:name="_Toc440120571"/>
      <w:bookmarkStart w:id="447" w:name="_Toc440120572"/>
      <w:bookmarkStart w:id="448" w:name="_Toc440120573"/>
      <w:bookmarkStart w:id="449" w:name="_Toc440120574"/>
      <w:bookmarkStart w:id="450" w:name="_Toc440120575"/>
      <w:bookmarkStart w:id="451" w:name="_Toc440120580"/>
      <w:bookmarkStart w:id="452" w:name="_Toc440120582"/>
      <w:bookmarkStart w:id="453" w:name="_Toc440120583"/>
      <w:bookmarkStart w:id="454" w:name="_Toc440120584"/>
      <w:bookmarkStart w:id="455" w:name="_Toc440120588"/>
      <w:bookmarkStart w:id="456" w:name="_Toc440120590"/>
      <w:bookmarkStart w:id="457" w:name="_Toc111021396"/>
      <w:bookmarkStart w:id="458" w:name="_Toc111253264"/>
      <w:bookmarkStart w:id="459" w:name="_Toc111255478"/>
      <w:bookmarkStart w:id="460" w:name="_Toc440120608"/>
      <w:bookmarkStart w:id="461" w:name="_Toc440120610"/>
      <w:bookmarkStart w:id="462" w:name="_Toc440120611"/>
      <w:bookmarkStart w:id="463" w:name="_Toc440120614"/>
      <w:bookmarkStart w:id="464" w:name="_Toc440120615"/>
      <w:bookmarkStart w:id="465" w:name="_Toc440120617"/>
      <w:bookmarkStart w:id="466" w:name="_Toc440120620"/>
      <w:bookmarkStart w:id="467" w:name="_Toc440120621"/>
      <w:bookmarkStart w:id="468" w:name="_Toc440120662"/>
      <w:bookmarkStart w:id="469" w:name="_Toc440120671"/>
      <w:bookmarkStart w:id="470" w:name="_Toc440120672"/>
      <w:bookmarkStart w:id="471" w:name="_Toc440120673"/>
      <w:bookmarkStart w:id="472" w:name="_Toc440120675"/>
      <w:bookmarkStart w:id="473" w:name="_Toc440120682"/>
      <w:bookmarkStart w:id="474" w:name="_Toc440120688"/>
      <w:bookmarkStart w:id="475" w:name="_Toc440120694"/>
      <w:bookmarkStart w:id="476" w:name="_Toc440120698"/>
      <w:bookmarkStart w:id="477" w:name="_Toc440120699"/>
      <w:bookmarkStart w:id="478" w:name="_Toc440120704"/>
      <w:bookmarkStart w:id="479" w:name="_Toc440120706"/>
      <w:bookmarkStart w:id="480" w:name="_Toc440120707"/>
      <w:bookmarkStart w:id="481" w:name="_Toc440120709"/>
      <w:bookmarkStart w:id="482" w:name="_Toc440120722"/>
      <w:bookmarkStart w:id="483" w:name="_Toc440120726"/>
      <w:bookmarkStart w:id="484" w:name="_Toc440120731"/>
      <w:bookmarkStart w:id="485" w:name="_Toc440120736"/>
      <w:bookmarkStart w:id="486" w:name="_Toc440120739"/>
      <w:bookmarkStart w:id="487" w:name="_Toc440120740"/>
      <w:bookmarkStart w:id="488" w:name="_Toc440120741"/>
      <w:bookmarkStart w:id="489" w:name="_Toc440120742"/>
      <w:bookmarkStart w:id="490" w:name="_Toc440120743"/>
      <w:bookmarkStart w:id="491" w:name="_Toc440120747"/>
      <w:bookmarkStart w:id="492" w:name="_Toc440120750"/>
      <w:bookmarkStart w:id="493" w:name="_Toc440120756"/>
      <w:bookmarkStart w:id="494" w:name="_Toc440120762"/>
      <w:bookmarkStart w:id="495" w:name="_Toc440120763"/>
      <w:bookmarkStart w:id="496" w:name="_Toc440120764"/>
      <w:bookmarkStart w:id="497" w:name="_Toc440120771"/>
      <w:bookmarkStart w:id="498" w:name="_Toc440120776"/>
      <w:bookmarkStart w:id="499" w:name="_Toc440120777"/>
      <w:bookmarkStart w:id="500" w:name="_Toc440120778"/>
      <w:bookmarkStart w:id="501" w:name="_Toc440120779"/>
      <w:bookmarkStart w:id="502" w:name="_Toc440120780"/>
      <w:bookmarkStart w:id="503" w:name="_Toc440120781"/>
      <w:bookmarkStart w:id="504" w:name="_Toc440120794"/>
      <w:bookmarkStart w:id="505" w:name="_Toc440120800"/>
      <w:bookmarkStart w:id="506" w:name="_Toc440120804"/>
      <w:bookmarkStart w:id="507" w:name="_Toc440120811"/>
      <w:bookmarkStart w:id="508" w:name="_Toc440120813"/>
      <w:bookmarkStart w:id="509" w:name="_Toc440120814"/>
      <w:bookmarkStart w:id="510" w:name="_Toc440120815"/>
      <w:bookmarkStart w:id="511" w:name="_Toc440120818"/>
      <w:bookmarkStart w:id="512" w:name="_Toc440120842"/>
      <w:bookmarkStart w:id="513" w:name="_Toc440120854"/>
      <w:bookmarkStart w:id="514" w:name="_Toc440120855"/>
      <w:bookmarkStart w:id="515" w:name="_Toc440120860"/>
      <w:bookmarkStart w:id="516" w:name="_Toc440120861"/>
      <w:bookmarkStart w:id="517" w:name="_Toc440120862"/>
      <w:bookmarkStart w:id="518" w:name="_Toc440120863"/>
      <w:bookmarkStart w:id="519" w:name="_Toc440120864"/>
      <w:bookmarkStart w:id="520" w:name="_Toc440120866"/>
      <w:bookmarkStart w:id="521" w:name="_Toc440120870"/>
      <w:bookmarkStart w:id="522" w:name="_Toc440120871"/>
      <w:bookmarkStart w:id="523" w:name="_Toc440120872"/>
      <w:bookmarkStart w:id="524" w:name="_Toc440120873"/>
      <w:bookmarkStart w:id="525" w:name="_Toc113979777"/>
      <w:bookmarkStart w:id="526" w:name="_Toc111260683"/>
      <w:bookmarkStart w:id="527" w:name="_Toc440120877"/>
      <w:bookmarkStart w:id="528" w:name="_Toc440120878"/>
      <w:bookmarkStart w:id="529" w:name="_Toc440120879"/>
      <w:bookmarkStart w:id="530" w:name="_Toc440120881"/>
      <w:bookmarkStart w:id="531" w:name="_Toc440120940"/>
      <w:bookmarkStart w:id="532" w:name="_Toc440120941"/>
      <w:bookmarkStart w:id="533" w:name="_Toc440120942"/>
      <w:bookmarkStart w:id="534" w:name="_Toc440120944"/>
      <w:bookmarkStart w:id="535" w:name="_Toc174790936"/>
      <w:bookmarkEnd w:id="11"/>
      <w:bookmarkEnd w:id="12"/>
      <w:bookmarkEnd w:id="13"/>
      <w:bookmarkEnd w:id="14"/>
      <w:bookmarkEnd w:id="15"/>
      <w:bookmarkEnd w:id="16"/>
      <w:bookmarkEnd w:id="17"/>
      <w:bookmarkEnd w:id="18"/>
      <w:bookmarkEnd w:id="19"/>
      <w:bookmarkEnd w:id="20"/>
      <w:bookmarkEnd w:id="8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sectPr w:rsidR="00A122A9" w:rsidSect="004535C3">
      <w:footerReference w:type="even" r:id="rId18"/>
      <w:footerReference w:type="default" r:id="rId19"/>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346E1" w14:textId="77777777" w:rsidR="004C47E4" w:rsidRDefault="004C47E4">
      <w:r>
        <w:separator/>
      </w:r>
    </w:p>
  </w:endnote>
  <w:endnote w:type="continuationSeparator" w:id="0">
    <w:p w14:paraId="08A3369E" w14:textId="77777777" w:rsidR="004C47E4" w:rsidRDefault="004C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A2C9" w14:textId="77777777" w:rsidR="006D68F2" w:rsidRDefault="006D68F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73A2CA" w14:textId="77777777" w:rsidR="006D68F2" w:rsidRDefault="006D68F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A2CB" w14:textId="362842E7" w:rsidR="0026677E" w:rsidRDefault="0026677E" w:rsidP="0026677E">
    <w:pPr>
      <w:pStyle w:val="Footer"/>
      <w:jc w:val="center"/>
    </w:pPr>
    <w:r>
      <w:t xml:space="preserve">Copyright 2004 - </w:t>
    </w:r>
    <w:r w:rsidR="005738B3">
      <w:t>2022</w:t>
    </w:r>
    <w:r>
      <w:t xml:space="preserve"> LXI Consortium, Inc.  All rights reserved.</w:t>
    </w:r>
  </w:p>
  <w:p w14:paraId="6B73A2CC" w14:textId="77777777" w:rsidR="00064EEE" w:rsidRDefault="00064EEE" w:rsidP="0026677E">
    <w:pPr>
      <w:pStyle w:val="Footer"/>
      <w:jc w:val="center"/>
    </w:pPr>
    <w:r>
      <w:fldChar w:fldCharType="begin"/>
    </w:r>
    <w:r>
      <w:instrText xml:space="preserve"> PAGE   \* MERGEFORMAT </w:instrText>
    </w:r>
    <w:r>
      <w:fldChar w:fldCharType="separate"/>
    </w:r>
    <w:r w:rsidR="00162E9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3D3F" w14:textId="77777777" w:rsidR="004C47E4" w:rsidRDefault="004C47E4">
      <w:r>
        <w:separator/>
      </w:r>
    </w:p>
  </w:footnote>
  <w:footnote w:type="continuationSeparator" w:id="0">
    <w:p w14:paraId="4771BB8C" w14:textId="77777777" w:rsidR="004C47E4" w:rsidRDefault="004C4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1C468D0"/>
    <w:multiLevelType w:val="multilevel"/>
    <w:tmpl w:val="7820F7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C9A3290"/>
    <w:multiLevelType w:val="multilevel"/>
    <w:tmpl w:val="4B206554"/>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2"/>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7"/>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8" w15:restartNumberingAfterBreak="0">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15:restartNumberingAfterBreak="0">
    <w:nsid w:val="5B773CA2"/>
    <w:multiLevelType w:val="multilevel"/>
    <w:tmpl w:val="B9405C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Roman"/>
      <w:lvlText w:val="%1.%2.%3.%4"/>
      <w:lvlJc w:val="left"/>
      <w:pPr>
        <w:ind w:left="3240" w:hanging="108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5"/>
  </w:num>
  <w:num w:numId="4">
    <w:abstractNumId w:val="6"/>
  </w:num>
  <w:num w:numId="5">
    <w:abstractNumId w:val="7"/>
  </w:num>
  <w:num w:numId="6">
    <w:abstractNumId w:val="12"/>
  </w:num>
  <w:num w:numId="7">
    <w:abstractNumId w:val="2"/>
  </w:num>
  <w:num w:numId="8">
    <w:abstractNumId w:val="3"/>
  </w:num>
  <w:num w:numId="9">
    <w:abstractNumId w:val="16"/>
  </w:num>
  <w:num w:numId="10">
    <w:abstractNumId w:val="11"/>
  </w:num>
  <w:num w:numId="11">
    <w:abstractNumId w:val="9"/>
  </w:num>
  <w:num w:numId="12">
    <w:abstractNumId w:val="10"/>
  </w:num>
  <w:num w:numId="13">
    <w:abstractNumId w:val="8"/>
  </w:num>
  <w:num w:numId="1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4"/>
    </w:lvlOverride>
    <w:lvlOverride w:ilvl="2">
      <w:startOverride w:val="4"/>
    </w:lvlOverride>
    <w:lvlOverride w:ilvl="3">
      <w:startOverride w:val="2"/>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5"/>
  </w:num>
  <w:num w:numId="3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550C"/>
    <w:rsid w:val="000158DD"/>
    <w:rsid w:val="00015941"/>
    <w:rsid w:val="00015CFC"/>
    <w:rsid w:val="000166F5"/>
    <w:rsid w:val="0001716B"/>
    <w:rsid w:val="0001729C"/>
    <w:rsid w:val="000177A9"/>
    <w:rsid w:val="000177C7"/>
    <w:rsid w:val="00017FDE"/>
    <w:rsid w:val="00020EEE"/>
    <w:rsid w:val="00020F7D"/>
    <w:rsid w:val="000211FE"/>
    <w:rsid w:val="00023F0A"/>
    <w:rsid w:val="00025CB0"/>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DB"/>
    <w:rsid w:val="000631BE"/>
    <w:rsid w:val="000632B0"/>
    <w:rsid w:val="00064EEE"/>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876C2"/>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4C1"/>
    <w:rsid w:val="000A6928"/>
    <w:rsid w:val="000A704F"/>
    <w:rsid w:val="000A7B24"/>
    <w:rsid w:val="000B01F9"/>
    <w:rsid w:val="000B1902"/>
    <w:rsid w:val="000B1D73"/>
    <w:rsid w:val="000B2825"/>
    <w:rsid w:val="000B5321"/>
    <w:rsid w:val="000B5397"/>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5686"/>
    <w:rsid w:val="000E79B1"/>
    <w:rsid w:val="000E7B20"/>
    <w:rsid w:val="000F079D"/>
    <w:rsid w:val="000F0A0E"/>
    <w:rsid w:val="000F0EC0"/>
    <w:rsid w:val="000F1C7F"/>
    <w:rsid w:val="000F2E74"/>
    <w:rsid w:val="000F36E4"/>
    <w:rsid w:val="000F3DCE"/>
    <w:rsid w:val="000F446B"/>
    <w:rsid w:val="000F6525"/>
    <w:rsid w:val="000F68C4"/>
    <w:rsid w:val="000F7B6D"/>
    <w:rsid w:val="000F7C9B"/>
    <w:rsid w:val="00100888"/>
    <w:rsid w:val="00101108"/>
    <w:rsid w:val="00102197"/>
    <w:rsid w:val="00102F2C"/>
    <w:rsid w:val="0010357A"/>
    <w:rsid w:val="0010555F"/>
    <w:rsid w:val="00105814"/>
    <w:rsid w:val="00105BAF"/>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2E9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490"/>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1740"/>
    <w:rsid w:val="001B2DA7"/>
    <w:rsid w:val="001B4798"/>
    <w:rsid w:val="001B4C40"/>
    <w:rsid w:val="001B6D4C"/>
    <w:rsid w:val="001B79B9"/>
    <w:rsid w:val="001B79D6"/>
    <w:rsid w:val="001C0690"/>
    <w:rsid w:val="001C0A8C"/>
    <w:rsid w:val="001C1BAB"/>
    <w:rsid w:val="001C61A0"/>
    <w:rsid w:val="001C6FEF"/>
    <w:rsid w:val="001C74A8"/>
    <w:rsid w:val="001D01C5"/>
    <w:rsid w:val="001D06BC"/>
    <w:rsid w:val="001D07D0"/>
    <w:rsid w:val="001D0D04"/>
    <w:rsid w:val="001D0D88"/>
    <w:rsid w:val="001D0E8A"/>
    <w:rsid w:val="001D1C58"/>
    <w:rsid w:val="001D1DE6"/>
    <w:rsid w:val="001D28FD"/>
    <w:rsid w:val="001D2A35"/>
    <w:rsid w:val="001D3A0D"/>
    <w:rsid w:val="001D3A7B"/>
    <w:rsid w:val="001D5197"/>
    <w:rsid w:val="001D5EF9"/>
    <w:rsid w:val="001D6437"/>
    <w:rsid w:val="001D6611"/>
    <w:rsid w:val="001D6D26"/>
    <w:rsid w:val="001D7CD4"/>
    <w:rsid w:val="001D7DB8"/>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5A90"/>
    <w:rsid w:val="00226427"/>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2FFD"/>
    <w:rsid w:val="0026342E"/>
    <w:rsid w:val="002639FB"/>
    <w:rsid w:val="00263C81"/>
    <w:rsid w:val="00264412"/>
    <w:rsid w:val="00265AC6"/>
    <w:rsid w:val="00266359"/>
    <w:rsid w:val="0026677E"/>
    <w:rsid w:val="002700F8"/>
    <w:rsid w:val="00271243"/>
    <w:rsid w:val="00272715"/>
    <w:rsid w:val="00272A80"/>
    <w:rsid w:val="002756B5"/>
    <w:rsid w:val="00275BAD"/>
    <w:rsid w:val="00275C27"/>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6EB8"/>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009"/>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5961"/>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534"/>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04F"/>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5D6A"/>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1E89"/>
    <w:rsid w:val="003D26A4"/>
    <w:rsid w:val="003D27F0"/>
    <w:rsid w:val="003D33F1"/>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5EF"/>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5C3"/>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1EFD"/>
    <w:rsid w:val="004830BB"/>
    <w:rsid w:val="0048532D"/>
    <w:rsid w:val="004859A9"/>
    <w:rsid w:val="004869B6"/>
    <w:rsid w:val="00486ADF"/>
    <w:rsid w:val="00487826"/>
    <w:rsid w:val="004879D1"/>
    <w:rsid w:val="00487AEE"/>
    <w:rsid w:val="0049042D"/>
    <w:rsid w:val="004911D6"/>
    <w:rsid w:val="00491E5E"/>
    <w:rsid w:val="00492110"/>
    <w:rsid w:val="00495A2F"/>
    <w:rsid w:val="00496B42"/>
    <w:rsid w:val="00497BE7"/>
    <w:rsid w:val="004A04F0"/>
    <w:rsid w:val="004A1F27"/>
    <w:rsid w:val="004A37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2C1A"/>
    <w:rsid w:val="004C4119"/>
    <w:rsid w:val="004C47E4"/>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8D8"/>
    <w:rsid w:val="00523C37"/>
    <w:rsid w:val="0052411E"/>
    <w:rsid w:val="005243AA"/>
    <w:rsid w:val="0052457C"/>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47E14"/>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3BD"/>
    <w:rsid w:val="0057299E"/>
    <w:rsid w:val="00573292"/>
    <w:rsid w:val="005738B3"/>
    <w:rsid w:val="005749F2"/>
    <w:rsid w:val="005756C4"/>
    <w:rsid w:val="00576952"/>
    <w:rsid w:val="00576CC6"/>
    <w:rsid w:val="00577508"/>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1783"/>
    <w:rsid w:val="005E1B01"/>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B60"/>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62304"/>
    <w:rsid w:val="00663995"/>
    <w:rsid w:val="00665717"/>
    <w:rsid w:val="00666149"/>
    <w:rsid w:val="006665E4"/>
    <w:rsid w:val="00666EAF"/>
    <w:rsid w:val="00667FA9"/>
    <w:rsid w:val="006718D7"/>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E79"/>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6FB9"/>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B7769"/>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E4D"/>
    <w:rsid w:val="00743FCE"/>
    <w:rsid w:val="00744BCA"/>
    <w:rsid w:val="0075050A"/>
    <w:rsid w:val="00752512"/>
    <w:rsid w:val="007544DA"/>
    <w:rsid w:val="007544FC"/>
    <w:rsid w:val="007545E5"/>
    <w:rsid w:val="007558FC"/>
    <w:rsid w:val="007560C6"/>
    <w:rsid w:val="007563F0"/>
    <w:rsid w:val="00756932"/>
    <w:rsid w:val="00756AF9"/>
    <w:rsid w:val="00756ED4"/>
    <w:rsid w:val="007571BE"/>
    <w:rsid w:val="007576E5"/>
    <w:rsid w:val="00757C23"/>
    <w:rsid w:val="00761407"/>
    <w:rsid w:val="00761512"/>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4FE"/>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46FC"/>
    <w:rsid w:val="007A4D04"/>
    <w:rsid w:val="007A5ECC"/>
    <w:rsid w:val="007A6C11"/>
    <w:rsid w:val="007A754D"/>
    <w:rsid w:val="007B0FE1"/>
    <w:rsid w:val="007B13FB"/>
    <w:rsid w:val="007B324F"/>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0C0A"/>
    <w:rsid w:val="007E174D"/>
    <w:rsid w:val="007E1E56"/>
    <w:rsid w:val="007E3CC1"/>
    <w:rsid w:val="007E4085"/>
    <w:rsid w:val="007E4627"/>
    <w:rsid w:val="007E7B0A"/>
    <w:rsid w:val="007F0402"/>
    <w:rsid w:val="007F06C2"/>
    <w:rsid w:val="007F0B4E"/>
    <w:rsid w:val="007F2245"/>
    <w:rsid w:val="007F2D63"/>
    <w:rsid w:val="007F36EC"/>
    <w:rsid w:val="007F3AAF"/>
    <w:rsid w:val="007F3E38"/>
    <w:rsid w:val="007F4D31"/>
    <w:rsid w:val="007F51BC"/>
    <w:rsid w:val="007F58F0"/>
    <w:rsid w:val="007F5B30"/>
    <w:rsid w:val="007F65D0"/>
    <w:rsid w:val="007F746D"/>
    <w:rsid w:val="007F7580"/>
    <w:rsid w:val="007F7CFD"/>
    <w:rsid w:val="00802ACE"/>
    <w:rsid w:val="008042F8"/>
    <w:rsid w:val="008059BA"/>
    <w:rsid w:val="00806915"/>
    <w:rsid w:val="00806DFD"/>
    <w:rsid w:val="00807513"/>
    <w:rsid w:val="00807C0D"/>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6611"/>
    <w:rsid w:val="008273A3"/>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B4"/>
    <w:rsid w:val="008638D7"/>
    <w:rsid w:val="008641DD"/>
    <w:rsid w:val="00865A95"/>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39C9"/>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4F3"/>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02E"/>
    <w:rsid w:val="00975531"/>
    <w:rsid w:val="00976AA7"/>
    <w:rsid w:val="00980B66"/>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6BC"/>
    <w:rsid w:val="00A11015"/>
    <w:rsid w:val="00A122A9"/>
    <w:rsid w:val="00A122D2"/>
    <w:rsid w:val="00A132B0"/>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1AE"/>
    <w:rsid w:val="00A5369B"/>
    <w:rsid w:val="00A53ADC"/>
    <w:rsid w:val="00A540D0"/>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0AF1"/>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6B4F"/>
    <w:rsid w:val="00A97009"/>
    <w:rsid w:val="00A9715D"/>
    <w:rsid w:val="00A9747F"/>
    <w:rsid w:val="00A975C1"/>
    <w:rsid w:val="00A97974"/>
    <w:rsid w:val="00AA26BF"/>
    <w:rsid w:val="00AA3F14"/>
    <w:rsid w:val="00AA3F46"/>
    <w:rsid w:val="00AA4194"/>
    <w:rsid w:val="00AA5869"/>
    <w:rsid w:val="00AA5B0A"/>
    <w:rsid w:val="00AA64E8"/>
    <w:rsid w:val="00AA7338"/>
    <w:rsid w:val="00AB04DB"/>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3992"/>
    <w:rsid w:val="00B07F2B"/>
    <w:rsid w:val="00B12185"/>
    <w:rsid w:val="00B127C1"/>
    <w:rsid w:val="00B12B02"/>
    <w:rsid w:val="00B15C1C"/>
    <w:rsid w:val="00B1600A"/>
    <w:rsid w:val="00B17EBA"/>
    <w:rsid w:val="00B211C1"/>
    <w:rsid w:val="00B21DB2"/>
    <w:rsid w:val="00B227C1"/>
    <w:rsid w:val="00B2291A"/>
    <w:rsid w:val="00B232A6"/>
    <w:rsid w:val="00B246CD"/>
    <w:rsid w:val="00B2570F"/>
    <w:rsid w:val="00B272CB"/>
    <w:rsid w:val="00B3097D"/>
    <w:rsid w:val="00B30C00"/>
    <w:rsid w:val="00B33CF3"/>
    <w:rsid w:val="00B34325"/>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7F8"/>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6E51"/>
    <w:rsid w:val="00BD78CD"/>
    <w:rsid w:val="00BE05EB"/>
    <w:rsid w:val="00BE16C1"/>
    <w:rsid w:val="00BE5CCB"/>
    <w:rsid w:val="00BE7037"/>
    <w:rsid w:val="00BE7184"/>
    <w:rsid w:val="00BF0124"/>
    <w:rsid w:val="00BF0DE1"/>
    <w:rsid w:val="00BF1392"/>
    <w:rsid w:val="00BF1965"/>
    <w:rsid w:val="00BF1D64"/>
    <w:rsid w:val="00BF2027"/>
    <w:rsid w:val="00BF346F"/>
    <w:rsid w:val="00BF3EE9"/>
    <w:rsid w:val="00BF5444"/>
    <w:rsid w:val="00BF59D1"/>
    <w:rsid w:val="00BF5F77"/>
    <w:rsid w:val="00BF6142"/>
    <w:rsid w:val="00BF6D8A"/>
    <w:rsid w:val="00BF764F"/>
    <w:rsid w:val="00BF78CE"/>
    <w:rsid w:val="00C0145B"/>
    <w:rsid w:val="00C01959"/>
    <w:rsid w:val="00C01B62"/>
    <w:rsid w:val="00C02A37"/>
    <w:rsid w:val="00C02FB2"/>
    <w:rsid w:val="00C03BB9"/>
    <w:rsid w:val="00C04288"/>
    <w:rsid w:val="00C0453C"/>
    <w:rsid w:val="00C06856"/>
    <w:rsid w:val="00C06EE1"/>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3CDF"/>
    <w:rsid w:val="00C24221"/>
    <w:rsid w:val="00C2557F"/>
    <w:rsid w:val="00C25614"/>
    <w:rsid w:val="00C257F8"/>
    <w:rsid w:val="00C2642E"/>
    <w:rsid w:val="00C2758B"/>
    <w:rsid w:val="00C31B51"/>
    <w:rsid w:val="00C32066"/>
    <w:rsid w:val="00C337C8"/>
    <w:rsid w:val="00C33D79"/>
    <w:rsid w:val="00C33E2F"/>
    <w:rsid w:val="00C34A3E"/>
    <w:rsid w:val="00C35290"/>
    <w:rsid w:val="00C35390"/>
    <w:rsid w:val="00C40B53"/>
    <w:rsid w:val="00C410BD"/>
    <w:rsid w:val="00C41EFB"/>
    <w:rsid w:val="00C42D7C"/>
    <w:rsid w:val="00C4308A"/>
    <w:rsid w:val="00C43B53"/>
    <w:rsid w:val="00C45001"/>
    <w:rsid w:val="00C45038"/>
    <w:rsid w:val="00C45430"/>
    <w:rsid w:val="00C458E7"/>
    <w:rsid w:val="00C46520"/>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488B"/>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0943"/>
    <w:rsid w:val="00CD1A82"/>
    <w:rsid w:val="00CD2634"/>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4502"/>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7765"/>
    <w:rsid w:val="00D40870"/>
    <w:rsid w:val="00D41C1A"/>
    <w:rsid w:val="00D42D9A"/>
    <w:rsid w:val="00D43706"/>
    <w:rsid w:val="00D43D75"/>
    <w:rsid w:val="00D44079"/>
    <w:rsid w:val="00D4518B"/>
    <w:rsid w:val="00D45719"/>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5825"/>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3EC5"/>
    <w:rsid w:val="00E24040"/>
    <w:rsid w:val="00E25B75"/>
    <w:rsid w:val="00E26CA3"/>
    <w:rsid w:val="00E26F79"/>
    <w:rsid w:val="00E27EBA"/>
    <w:rsid w:val="00E3070C"/>
    <w:rsid w:val="00E31CE6"/>
    <w:rsid w:val="00E31FA7"/>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512"/>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2E6"/>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07F"/>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AB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37D6A"/>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2B6D"/>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955"/>
    <w:rsid w:val="00FB0EDC"/>
    <w:rsid w:val="00FB10F7"/>
    <w:rsid w:val="00FB23B0"/>
    <w:rsid w:val="00FB4F29"/>
    <w:rsid w:val="00FB4F9F"/>
    <w:rsid w:val="00FB69B4"/>
    <w:rsid w:val="00FB7C62"/>
    <w:rsid w:val="00FB7CC6"/>
    <w:rsid w:val="00FC0474"/>
    <w:rsid w:val="00FC27A8"/>
    <w:rsid w:val="00FC351C"/>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3A23F"/>
  <w15:docId w15:val="{5B2EB314-DE0D-4617-9D11-7890B12A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6677E"/>
    <w:rPr>
      <w:rFonts w:ascii="Tms Rmn" w:hAnsi="Tms Rmn"/>
      <w:szCs w:val="24"/>
    </w:rPr>
  </w:style>
  <w:style w:type="paragraph" w:styleId="Revision">
    <w:name w:val="Revision"/>
    <w:hidden/>
    <w:uiPriority w:val="99"/>
    <w:semiHidden/>
    <w:rsid w:val="000F68C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Specifications/Specifications.aspx" TargetMode="Externa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6107DD-8292-4985-B211-55F103268206}">
  <ds:schemaRefs>
    <ds:schemaRef ds:uri="http://schemas.microsoft.com/sharepoint/v3/contenttype/forms"/>
  </ds:schemaRefs>
</ds:datastoreItem>
</file>

<file path=customXml/itemProps2.xml><?xml version="1.0" encoding="utf-8"?>
<ds:datastoreItem xmlns:ds="http://schemas.openxmlformats.org/officeDocument/2006/customXml" ds:itemID="{A30E46ED-A087-42B0-9F9B-E9ABBCD89984}">
  <ds:schemaRefs>
    <ds:schemaRef ds:uri="http://schemas.openxmlformats.org/officeDocument/2006/bibliography"/>
  </ds:schemaRefs>
</ds:datastoreItem>
</file>

<file path=customXml/itemProps3.xml><?xml version="1.0" encoding="utf-8"?>
<ds:datastoreItem xmlns:ds="http://schemas.openxmlformats.org/officeDocument/2006/customXml" ds:itemID="{560C6770-9D40-4A65-B1F9-8D9B73C2571F}">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368e90d3-9664-4dbb-9fcb-f50ed10851e9"/>
    <ds:schemaRef ds:uri="http://www.w3.org/XML/1998/namespace"/>
  </ds:schemaRefs>
</ds:datastoreItem>
</file>

<file path=customXml/itemProps4.xml><?xml version="1.0" encoding="utf-8"?>
<ds:datastoreItem xmlns:ds="http://schemas.openxmlformats.org/officeDocument/2006/customXml" ds:itemID="{6405E7B7-A380-4998-BCB6-0EF9A8E4CA58}"/>
</file>

<file path=docProps/app.xml><?xml version="1.0" encoding="utf-8"?>
<Properties xmlns="http://schemas.openxmlformats.org/officeDocument/2006/extended-properties" xmlns:vt="http://schemas.openxmlformats.org/officeDocument/2006/docPropsVTypes">
  <Template>Normal.dotm</Template>
  <TotalTime>2</TotalTime>
  <Pages>9</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LXI Event Logs</vt:lpstr>
    </vt:vector>
  </TitlesOfParts>
  <Company>LXI Consortium</Company>
  <LinksUpToDate>false</LinksUpToDate>
  <CharactersWithSpaces>14291</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Event Log Extended Function</dc:title>
  <dc:creator>LXI Consortium members</dc:creator>
  <cp:lastModifiedBy>John Ryland</cp:lastModifiedBy>
  <cp:revision>6</cp:revision>
  <cp:lastPrinted>2022-05-11T15:01:00Z</cp:lastPrinted>
  <dcterms:created xsi:type="dcterms:W3CDTF">2022-03-09T17:54:00Z</dcterms:created>
  <dcterms:modified xsi:type="dcterms:W3CDTF">2022-05-12T17:49:00Z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