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21373" w14:textId="77777777" w:rsidR="00FF71F4" w:rsidRPr="00C67620" w:rsidRDefault="00F53734" w:rsidP="00CD2657">
      <w:pPr>
        <w:pStyle w:val="LXIBody"/>
      </w:pPr>
      <w:r>
        <w:rPr>
          <w:noProof/>
        </w:rPr>
        <w:drawing>
          <wp:anchor distT="0" distB="0" distL="114300" distR="114300" simplePos="0" relativeHeight="251656704" behindDoc="0" locked="0" layoutInCell="1" allowOverlap="1" wp14:anchorId="3662154C" wp14:editId="3662154D">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11"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14:paraId="36621374" w14:textId="77777777"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14:paraId="36621375" w14:textId="77777777" w:rsidR="000325D7" w:rsidRDefault="000325D7" w:rsidP="006957B0">
      <w:pPr>
        <w:pStyle w:val="LXITitle"/>
      </w:pPr>
    </w:p>
    <w:p w14:paraId="36621376" w14:textId="77777777" w:rsidR="000325D7" w:rsidRDefault="000325D7" w:rsidP="006957B0">
      <w:pPr>
        <w:pStyle w:val="LXITitle"/>
      </w:pPr>
    </w:p>
    <w:p w14:paraId="36621377" w14:textId="77777777" w:rsidR="00E23634" w:rsidRDefault="00FF71F4" w:rsidP="0022391B">
      <w:pPr>
        <w:pStyle w:val="LXITitle"/>
        <w:outlineLvl w:val="0"/>
      </w:pPr>
      <w:bookmarkStart w:id="5" w:name="_Toc94619799"/>
      <w:r w:rsidRPr="006957B0">
        <w:t xml:space="preserve">LXI </w:t>
      </w:r>
      <w:bookmarkEnd w:id="0"/>
      <w:bookmarkEnd w:id="1"/>
      <w:bookmarkEnd w:id="2"/>
      <w:bookmarkEnd w:id="3"/>
      <w:bookmarkEnd w:id="4"/>
      <w:r w:rsidR="0022391B">
        <w:t xml:space="preserve">Event Messaging          </w:t>
      </w:r>
      <w:r w:rsidR="003F4D94">
        <w:t xml:space="preserve">        </w:t>
      </w:r>
      <w:r w:rsidR="00FC7706">
        <w:t xml:space="preserve"> Extended Function</w:t>
      </w:r>
      <w:bookmarkEnd w:id="5"/>
    </w:p>
    <w:p w14:paraId="36621378" w14:textId="77777777" w:rsidR="00CB3D83" w:rsidRDefault="00CB3D83" w:rsidP="002F71A9">
      <w:pPr>
        <w:pStyle w:val="LXIBody"/>
        <w:ind w:left="0"/>
      </w:pPr>
    </w:p>
    <w:p w14:paraId="36621379" w14:textId="77777777" w:rsidR="002F71A9" w:rsidRDefault="002F71A9" w:rsidP="002F71A9">
      <w:pPr>
        <w:pStyle w:val="TPCopyright"/>
        <w:spacing w:before="360"/>
      </w:pPr>
    </w:p>
    <w:p w14:paraId="3662137A" w14:textId="2CA509A0" w:rsidR="002F71A9" w:rsidRDefault="002F71A9" w:rsidP="002F71A9">
      <w:pPr>
        <w:pStyle w:val="TPCopyright"/>
        <w:spacing w:before="360"/>
        <w:rPr>
          <w:sz w:val="24"/>
        </w:rPr>
      </w:pPr>
      <w:r w:rsidRPr="00CB3D83">
        <w:rPr>
          <w:sz w:val="24"/>
        </w:rPr>
        <w:t xml:space="preserve">Revision </w:t>
      </w:r>
      <w:r w:rsidR="008D7B24">
        <w:rPr>
          <w:sz w:val="24"/>
        </w:rPr>
        <w:t>1.1</w:t>
      </w:r>
      <w:r w:rsidRPr="00CB3D83">
        <w:rPr>
          <w:sz w:val="24"/>
        </w:rPr>
        <w:br/>
      </w:r>
      <w:r w:rsidRPr="00CB3D83">
        <w:rPr>
          <w:sz w:val="24"/>
        </w:rPr>
        <w:br/>
      </w:r>
    </w:p>
    <w:p w14:paraId="3662137B" w14:textId="529198B8" w:rsidR="00BE5CCB" w:rsidRDefault="00097D36" w:rsidP="002F71A9">
      <w:pPr>
        <w:pStyle w:val="TPCopyright"/>
        <w:spacing w:before="360"/>
        <w:rPr>
          <w:sz w:val="24"/>
        </w:rPr>
      </w:pPr>
      <w:r>
        <w:rPr>
          <w:sz w:val="24"/>
        </w:rPr>
        <w:t>Ma</w:t>
      </w:r>
      <w:r w:rsidR="003A176A">
        <w:rPr>
          <w:sz w:val="24"/>
        </w:rPr>
        <w:t>y 10</w:t>
      </w:r>
      <w:r w:rsidR="005421A0">
        <w:rPr>
          <w:sz w:val="24"/>
        </w:rPr>
        <w:t xml:space="preserve">, </w:t>
      </w:r>
      <w:r w:rsidR="008D7B24">
        <w:rPr>
          <w:sz w:val="24"/>
        </w:rPr>
        <w:t>2022</w:t>
      </w:r>
    </w:p>
    <w:p w14:paraId="3662137C" w14:textId="77777777" w:rsidR="000A4B86" w:rsidRPr="00CB3D83" w:rsidRDefault="000A4B86" w:rsidP="002F71A9">
      <w:pPr>
        <w:pStyle w:val="TPCopyright"/>
        <w:spacing w:before="360"/>
        <w:rPr>
          <w:sz w:val="24"/>
        </w:rPr>
      </w:pPr>
    </w:p>
    <w:p w14:paraId="3662137D" w14:textId="27FBA632" w:rsidR="00310FF0" w:rsidRDefault="00310FF0">
      <w:pPr>
        <w:rPr>
          <w:b/>
        </w:rPr>
      </w:pPr>
      <w:r>
        <w:rPr>
          <w:b/>
        </w:rPr>
        <w:br w:type="page"/>
      </w:r>
    </w:p>
    <w:p w14:paraId="3662137E" w14:textId="77777777" w:rsidR="002F71A9" w:rsidRDefault="002F71A9" w:rsidP="005B38CB">
      <w:pPr>
        <w:rPr>
          <w:b/>
        </w:rPr>
      </w:pPr>
    </w:p>
    <w:p w14:paraId="3662137F" w14:textId="77777777" w:rsidR="002F71A9" w:rsidRDefault="002F71A9" w:rsidP="005B38CB">
      <w:pPr>
        <w:rPr>
          <w:b/>
        </w:rPr>
      </w:pPr>
    </w:p>
    <w:p w14:paraId="36621380" w14:textId="77777777" w:rsidR="00A3781D" w:rsidRDefault="00A3781D">
      <w:pPr>
        <w:pStyle w:val="TOC1"/>
        <w:tabs>
          <w:tab w:val="right" w:leader="dot" w:pos="8630"/>
        </w:tabs>
      </w:pPr>
    </w:p>
    <w:p w14:paraId="7D17230D" w14:textId="691E5E0C" w:rsidR="00B65AB7" w:rsidRDefault="00C510C3">
      <w:pPr>
        <w:pStyle w:val="TOC1"/>
        <w:tabs>
          <w:tab w:val="right" w:leader="dot" w:pos="8630"/>
        </w:tabs>
        <w:rPr>
          <w:rFonts w:asciiTheme="minorHAnsi" w:eastAsiaTheme="minorEastAsia" w:hAnsiTheme="minorHAnsi" w:cstheme="minorBidi"/>
          <w:b w:val="0"/>
          <w:bCs w:val="0"/>
          <w:caps w:val="0"/>
          <w:noProof/>
          <w:sz w:val="22"/>
          <w:szCs w:val="22"/>
        </w:rPr>
      </w:pPr>
      <w:r>
        <w:fldChar w:fldCharType="begin"/>
      </w:r>
      <w:r w:rsidR="00936681">
        <w:instrText xml:space="preserve"> TOC \o "1-3" \h \z \u </w:instrText>
      </w:r>
      <w:r>
        <w:fldChar w:fldCharType="separate"/>
      </w:r>
      <w:hyperlink w:anchor="_Toc94619799" w:history="1">
        <w:r w:rsidR="00B65AB7" w:rsidRPr="002F74C5">
          <w:rPr>
            <w:rStyle w:val="Hyperlink"/>
            <w:noProof/>
          </w:rPr>
          <w:t>LXI Event Messaging                   Extended Function</w:t>
        </w:r>
        <w:r w:rsidR="00B65AB7">
          <w:rPr>
            <w:noProof/>
            <w:webHidden/>
          </w:rPr>
          <w:tab/>
        </w:r>
        <w:r w:rsidR="00B65AB7">
          <w:rPr>
            <w:noProof/>
            <w:webHidden/>
          </w:rPr>
          <w:fldChar w:fldCharType="begin"/>
        </w:r>
        <w:r w:rsidR="00B65AB7">
          <w:rPr>
            <w:noProof/>
            <w:webHidden/>
          </w:rPr>
          <w:instrText xml:space="preserve"> PAGEREF _Toc94619799 \h </w:instrText>
        </w:r>
        <w:r w:rsidR="00B65AB7">
          <w:rPr>
            <w:noProof/>
            <w:webHidden/>
          </w:rPr>
        </w:r>
        <w:r w:rsidR="00B65AB7">
          <w:rPr>
            <w:noProof/>
            <w:webHidden/>
          </w:rPr>
          <w:fldChar w:fldCharType="separate"/>
        </w:r>
        <w:r w:rsidR="00B23B5B">
          <w:rPr>
            <w:noProof/>
            <w:webHidden/>
          </w:rPr>
          <w:t>1</w:t>
        </w:r>
        <w:r w:rsidR="00B65AB7">
          <w:rPr>
            <w:noProof/>
            <w:webHidden/>
          </w:rPr>
          <w:fldChar w:fldCharType="end"/>
        </w:r>
      </w:hyperlink>
    </w:p>
    <w:p w14:paraId="7BA8B037" w14:textId="3EF5160C" w:rsidR="00B65AB7" w:rsidRDefault="001B2D53">
      <w:pPr>
        <w:pStyle w:val="TOC1"/>
        <w:tabs>
          <w:tab w:val="right" w:leader="dot" w:pos="8630"/>
        </w:tabs>
        <w:rPr>
          <w:rFonts w:asciiTheme="minorHAnsi" w:eastAsiaTheme="minorEastAsia" w:hAnsiTheme="minorHAnsi" w:cstheme="minorBidi"/>
          <w:b w:val="0"/>
          <w:bCs w:val="0"/>
          <w:caps w:val="0"/>
          <w:noProof/>
          <w:sz w:val="22"/>
          <w:szCs w:val="22"/>
        </w:rPr>
      </w:pPr>
      <w:hyperlink w:anchor="_Toc94619800" w:history="1">
        <w:r w:rsidR="00B65AB7" w:rsidRPr="002F74C5">
          <w:rPr>
            <w:rStyle w:val="Hyperlink"/>
            <w:i/>
            <w:iCs/>
            <w:noProof/>
          </w:rPr>
          <w:t>Revision history</w:t>
        </w:r>
        <w:r w:rsidR="00B65AB7">
          <w:rPr>
            <w:noProof/>
            <w:webHidden/>
          </w:rPr>
          <w:tab/>
        </w:r>
        <w:r w:rsidR="00B65AB7">
          <w:rPr>
            <w:noProof/>
            <w:webHidden/>
          </w:rPr>
          <w:fldChar w:fldCharType="begin"/>
        </w:r>
        <w:r w:rsidR="00B65AB7">
          <w:rPr>
            <w:noProof/>
            <w:webHidden/>
          </w:rPr>
          <w:instrText xml:space="preserve"> PAGEREF _Toc94619800 \h </w:instrText>
        </w:r>
        <w:r w:rsidR="00B65AB7">
          <w:rPr>
            <w:noProof/>
            <w:webHidden/>
          </w:rPr>
        </w:r>
        <w:r w:rsidR="00B65AB7">
          <w:rPr>
            <w:noProof/>
            <w:webHidden/>
          </w:rPr>
          <w:fldChar w:fldCharType="separate"/>
        </w:r>
        <w:r w:rsidR="00B23B5B">
          <w:rPr>
            <w:noProof/>
            <w:webHidden/>
          </w:rPr>
          <w:t>5</w:t>
        </w:r>
        <w:r w:rsidR="00B65AB7">
          <w:rPr>
            <w:noProof/>
            <w:webHidden/>
          </w:rPr>
          <w:fldChar w:fldCharType="end"/>
        </w:r>
      </w:hyperlink>
    </w:p>
    <w:p w14:paraId="117D2FFC" w14:textId="66524337" w:rsidR="00B65AB7" w:rsidRDefault="001B2D53">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94619801" w:history="1">
        <w:r w:rsidR="00B65AB7" w:rsidRPr="002F74C5">
          <w:rPr>
            <w:rStyle w:val="Hyperlink"/>
            <w:noProof/>
          </w:rPr>
          <w:t>1</w:t>
        </w:r>
        <w:r w:rsidR="00B65AB7">
          <w:rPr>
            <w:rFonts w:asciiTheme="minorHAnsi" w:eastAsiaTheme="minorEastAsia" w:hAnsiTheme="minorHAnsi" w:cstheme="minorBidi"/>
            <w:b w:val="0"/>
            <w:bCs w:val="0"/>
            <w:caps w:val="0"/>
            <w:noProof/>
            <w:sz w:val="22"/>
            <w:szCs w:val="22"/>
          </w:rPr>
          <w:tab/>
        </w:r>
        <w:r w:rsidR="00B65AB7" w:rsidRPr="002F74C5">
          <w:rPr>
            <w:rStyle w:val="Hyperlink"/>
            <w:noProof/>
          </w:rPr>
          <w:t>Overview</w:t>
        </w:r>
        <w:r w:rsidR="00B65AB7">
          <w:rPr>
            <w:noProof/>
            <w:webHidden/>
          </w:rPr>
          <w:tab/>
        </w:r>
        <w:r w:rsidR="00B65AB7">
          <w:rPr>
            <w:noProof/>
            <w:webHidden/>
          </w:rPr>
          <w:fldChar w:fldCharType="begin"/>
        </w:r>
        <w:r w:rsidR="00B65AB7">
          <w:rPr>
            <w:noProof/>
            <w:webHidden/>
          </w:rPr>
          <w:instrText xml:space="preserve"> PAGEREF _Toc94619801 \h </w:instrText>
        </w:r>
        <w:r w:rsidR="00B65AB7">
          <w:rPr>
            <w:noProof/>
            <w:webHidden/>
          </w:rPr>
        </w:r>
        <w:r w:rsidR="00B65AB7">
          <w:rPr>
            <w:noProof/>
            <w:webHidden/>
          </w:rPr>
          <w:fldChar w:fldCharType="separate"/>
        </w:r>
        <w:r w:rsidR="00B23B5B">
          <w:rPr>
            <w:noProof/>
            <w:webHidden/>
          </w:rPr>
          <w:t>6</w:t>
        </w:r>
        <w:r w:rsidR="00B65AB7">
          <w:rPr>
            <w:noProof/>
            <w:webHidden/>
          </w:rPr>
          <w:fldChar w:fldCharType="end"/>
        </w:r>
      </w:hyperlink>
    </w:p>
    <w:p w14:paraId="0AA68FB9" w14:textId="2361338C" w:rsidR="00B65AB7" w:rsidRDefault="001B2D53">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19802" w:history="1">
        <w:r w:rsidR="00B65AB7" w:rsidRPr="002F74C5">
          <w:rPr>
            <w:rStyle w:val="Hyperlink"/>
            <w:noProof/>
          </w:rPr>
          <w:t>1.1</w:t>
        </w:r>
        <w:r w:rsidR="00B65AB7">
          <w:rPr>
            <w:rFonts w:asciiTheme="minorHAnsi" w:eastAsiaTheme="minorEastAsia" w:hAnsiTheme="minorHAnsi" w:cstheme="minorBidi"/>
            <w:smallCaps w:val="0"/>
            <w:noProof/>
            <w:sz w:val="22"/>
            <w:szCs w:val="22"/>
          </w:rPr>
          <w:tab/>
        </w:r>
        <w:r w:rsidR="00B65AB7" w:rsidRPr="002F74C5">
          <w:rPr>
            <w:rStyle w:val="Hyperlink"/>
            <w:noProof/>
          </w:rPr>
          <w:t>Introduction</w:t>
        </w:r>
        <w:r w:rsidR="00B65AB7">
          <w:rPr>
            <w:noProof/>
            <w:webHidden/>
          </w:rPr>
          <w:tab/>
        </w:r>
        <w:r w:rsidR="00B65AB7">
          <w:rPr>
            <w:noProof/>
            <w:webHidden/>
          </w:rPr>
          <w:fldChar w:fldCharType="begin"/>
        </w:r>
        <w:r w:rsidR="00B65AB7">
          <w:rPr>
            <w:noProof/>
            <w:webHidden/>
          </w:rPr>
          <w:instrText xml:space="preserve"> PAGEREF _Toc94619802 \h </w:instrText>
        </w:r>
        <w:r w:rsidR="00B65AB7">
          <w:rPr>
            <w:noProof/>
            <w:webHidden/>
          </w:rPr>
        </w:r>
        <w:r w:rsidR="00B65AB7">
          <w:rPr>
            <w:noProof/>
            <w:webHidden/>
          </w:rPr>
          <w:fldChar w:fldCharType="separate"/>
        </w:r>
        <w:r w:rsidR="00B23B5B">
          <w:rPr>
            <w:noProof/>
            <w:webHidden/>
          </w:rPr>
          <w:t>6</w:t>
        </w:r>
        <w:r w:rsidR="00B65AB7">
          <w:rPr>
            <w:noProof/>
            <w:webHidden/>
          </w:rPr>
          <w:fldChar w:fldCharType="end"/>
        </w:r>
      </w:hyperlink>
    </w:p>
    <w:p w14:paraId="32E45006" w14:textId="110A48E9" w:rsidR="00B65AB7" w:rsidRDefault="001B2D53">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19803" w:history="1">
        <w:r w:rsidR="00B65AB7" w:rsidRPr="002F74C5">
          <w:rPr>
            <w:rStyle w:val="Hyperlink"/>
            <w:noProof/>
          </w:rPr>
          <w:t>1.2</w:t>
        </w:r>
        <w:r w:rsidR="00B65AB7">
          <w:rPr>
            <w:rFonts w:asciiTheme="minorHAnsi" w:eastAsiaTheme="minorEastAsia" w:hAnsiTheme="minorHAnsi" w:cstheme="minorBidi"/>
            <w:smallCaps w:val="0"/>
            <w:noProof/>
            <w:sz w:val="22"/>
            <w:szCs w:val="22"/>
          </w:rPr>
          <w:tab/>
        </w:r>
        <w:r w:rsidR="00B65AB7" w:rsidRPr="002F74C5">
          <w:rPr>
            <w:rStyle w:val="Hyperlink"/>
            <w:noProof/>
          </w:rPr>
          <w:t>Purpose and Scope of this Document</w:t>
        </w:r>
        <w:r w:rsidR="00B65AB7">
          <w:rPr>
            <w:noProof/>
            <w:webHidden/>
          </w:rPr>
          <w:tab/>
        </w:r>
        <w:r w:rsidR="00B65AB7">
          <w:rPr>
            <w:noProof/>
            <w:webHidden/>
          </w:rPr>
          <w:fldChar w:fldCharType="begin"/>
        </w:r>
        <w:r w:rsidR="00B65AB7">
          <w:rPr>
            <w:noProof/>
            <w:webHidden/>
          </w:rPr>
          <w:instrText xml:space="preserve"> PAGEREF _Toc94619803 \h </w:instrText>
        </w:r>
        <w:r w:rsidR="00B65AB7">
          <w:rPr>
            <w:noProof/>
            <w:webHidden/>
          </w:rPr>
        </w:r>
        <w:r w:rsidR="00B65AB7">
          <w:rPr>
            <w:noProof/>
            <w:webHidden/>
          </w:rPr>
          <w:fldChar w:fldCharType="separate"/>
        </w:r>
        <w:r w:rsidR="00B23B5B">
          <w:rPr>
            <w:noProof/>
            <w:webHidden/>
          </w:rPr>
          <w:t>6</w:t>
        </w:r>
        <w:r w:rsidR="00B65AB7">
          <w:rPr>
            <w:noProof/>
            <w:webHidden/>
          </w:rPr>
          <w:fldChar w:fldCharType="end"/>
        </w:r>
      </w:hyperlink>
    </w:p>
    <w:p w14:paraId="7BDEC946" w14:textId="40877CD8" w:rsidR="00B65AB7" w:rsidRDefault="001B2D53">
      <w:pPr>
        <w:pStyle w:val="TOC3"/>
        <w:tabs>
          <w:tab w:val="left" w:pos="1200"/>
          <w:tab w:val="right" w:leader="dot" w:pos="8630"/>
        </w:tabs>
        <w:rPr>
          <w:rFonts w:asciiTheme="minorHAnsi" w:eastAsiaTheme="minorEastAsia" w:hAnsiTheme="minorHAnsi" w:cstheme="minorBidi"/>
          <w:iCs w:val="0"/>
          <w:noProof/>
          <w:sz w:val="22"/>
          <w:szCs w:val="22"/>
        </w:rPr>
      </w:pPr>
      <w:hyperlink w:anchor="_Toc94619804" w:history="1">
        <w:r w:rsidR="00B65AB7" w:rsidRPr="002F74C5">
          <w:rPr>
            <w:rStyle w:val="Hyperlink"/>
            <w:noProof/>
          </w:rPr>
          <w:t>1.2.1</w:t>
        </w:r>
        <w:r w:rsidR="00B65AB7">
          <w:rPr>
            <w:rFonts w:asciiTheme="minorHAnsi" w:eastAsiaTheme="minorEastAsia" w:hAnsiTheme="minorHAnsi" w:cstheme="minorBidi"/>
            <w:iCs w:val="0"/>
            <w:noProof/>
            <w:sz w:val="22"/>
            <w:szCs w:val="22"/>
          </w:rPr>
          <w:tab/>
        </w:r>
        <w:r w:rsidR="00B65AB7" w:rsidRPr="002F74C5">
          <w:rPr>
            <w:rStyle w:val="Hyperlink"/>
            <w:noProof/>
          </w:rPr>
          <w:t>Purpose</w:t>
        </w:r>
        <w:r w:rsidR="00B65AB7">
          <w:rPr>
            <w:noProof/>
            <w:webHidden/>
          </w:rPr>
          <w:tab/>
        </w:r>
        <w:r w:rsidR="00B65AB7">
          <w:rPr>
            <w:noProof/>
            <w:webHidden/>
          </w:rPr>
          <w:fldChar w:fldCharType="begin"/>
        </w:r>
        <w:r w:rsidR="00B65AB7">
          <w:rPr>
            <w:noProof/>
            <w:webHidden/>
          </w:rPr>
          <w:instrText xml:space="preserve"> PAGEREF _Toc94619804 \h </w:instrText>
        </w:r>
        <w:r w:rsidR="00B65AB7">
          <w:rPr>
            <w:noProof/>
            <w:webHidden/>
          </w:rPr>
        </w:r>
        <w:r w:rsidR="00B65AB7">
          <w:rPr>
            <w:noProof/>
            <w:webHidden/>
          </w:rPr>
          <w:fldChar w:fldCharType="separate"/>
        </w:r>
        <w:r w:rsidR="00B23B5B">
          <w:rPr>
            <w:noProof/>
            <w:webHidden/>
          </w:rPr>
          <w:t>6</w:t>
        </w:r>
        <w:r w:rsidR="00B65AB7">
          <w:rPr>
            <w:noProof/>
            <w:webHidden/>
          </w:rPr>
          <w:fldChar w:fldCharType="end"/>
        </w:r>
      </w:hyperlink>
    </w:p>
    <w:p w14:paraId="2CDC6D21" w14:textId="63F67110" w:rsidR="00B65AB7" w:rsidRDefault="001B2D53">
      <w:pPr>
        <w:pStyle w:val="TOC3"/>
        <w:tabs>
          <w:tab w:val="left" w:pos="1200"/>
          <w:tab w:val="right" w:leader="dot" w:pos="8630"/>
        </w:tabs>
        <w:rPr>
          <w:rFonts w:asciiTheme="minorHAnsi" w:eastAsiaTheme="minorEastAsia" w:hAnsiTheme="minorHAnsi" w:cstheme="minorBidi"/>
          <w:iCs w:val="0"/>
          <w:noProof/>
          <w:sz w:val="22"/>
          <w:szCs w:val="22"/>
        </w:rPr>
      </w:pPr>
      <w:hyperlink w:anchor="_Toc94619805" w:history="1">
        <w:r w:rsidR="00B65AB7" w:rsidRPr="002F74C5">
          <w:rPr>
            <w:rStyle w:val="Hyperlink"/>
            <w:noProof/>
          </w:rPr>
          <w:t>1.2.2</w:t>
        </w:r>
        <w:r w:rsidR="00B65AB7">
          <w:rPr>
            <w:rFonts w:asciiTheme="minorHAnsi" w:eastAsiaTheme="minorEastAsia" w:hAnsiTheme="minorHAnsi" w:cstheme="minorBidi"/>
            <w:iCs w:val="0"/>
            <w:noProof/>
            <w:sz w:val="22"/>
            <w:szCs w:val="22"/>
          </w:rPr>
          <w:tab/>
        </w:r>
        <w:r w:rsidR="00B65AB7" w:rsidRPr="002F74C5">
          <w:rPr>
            <w:rStyle w:val="Hyperlink"/>
            <w:noProof/>
          </w:rPr>
          <w:t>Scope</w:t>
        </w:r>
        <w:r w:rsidR="00B65AB7">
          <w:rPr>
            <w:noProof/>
            <w:webHidden/>
          </w:rPr>
          <w:tab/>
        </w:r>
        <w:r w:rsidR="00B65AB7">
          <w:rPr>
            <w:noProof/>
            <w:webHidden/>
          </w:rPr>
          <w:fldChar w:fldCharType="begin"/>
        </w:r>
        <w:r w:rsidR="00B65AB7">
          <w:rPr>
            <w:noProof/>
            <w:webHidden/>
          </w:rPr>
          <w:instrText xml:space="preserve"> PAGEREF _Toc94619805 \h </w:instrText>
        </w:r>
        <w:r w:rsidR="00B65AB7">
          <w:rPr>
            <w:noProof/>
            <w:webHidden/>
          </w:rPr>
        </w:r>
        <w:r w:rsidR="00B65AB7">
          <w:rPr>
            <w:noProof/>
            <w:webHidden/>
          </w:rPr>
          <w:fldChar w:fldCharType="separate"/>
        </w:r>
        <w:r w:rsidR="00B23B5B">
          <w:rPr>
            <w:noProof/>
            <w:webHidden/>
          </w:rPr>
          <w:t>6</w:t>
        </w:r>
        <w:r w:rsidR="00B65AB7">
          <w:rPr>
            <w:noProof/>
            <w:webHidden/>
          </w:rPr>
          <w:fldChar w:fldCharType="end"/>
        </w:r>
      </w:hyperlink>
    </w:p>
    <w:p w14:paraId="1F5357A4" w14:textId="70F828B3" w:rsidR="00B65AB7" w:rsidRDefault="001B2D53">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19806" w:history="1">
        <w:r w:rsidR="00B65AB7" w:rsidRPr="002F74C5">
          <w:rPr>
            <w:rStyle w:val="Hyperlink"/>
            <w:noProof/>
          </w:rPr>
          <w:t>1.3</w:t>
        </w:r>
        <w:r w:rsidR="00B65AB7">
          <w:rPr>
            <w:rFonts w:asciiTheme="minorHAnsi" w:eastAsiaTheme="minorEastAsia" w:hAnsiTheme="minorHAnsi" w:cstheme="minorBidi"/>
            <w:smallCaps w:val="0"/>
            <w:noProof/>
            <w:sz w:val="22"/>
            <w:szCs w:val="22"/>
          </w:rPr>
          <w:tab/>
        </w:r>
        <w:r w:rsidR="00B65AB7" w:rsidRPr="002F74C5">
          <w:rPr>
            <w:rStyle w:val="Hyperlink"/>
            <w:noProof/>
          </w:rPr>
          <w:t>Definition of Terms</w:t>
        </w:r>
        <w:r w:rsidR="00B65AB7">
          <w:rPr>
            <w:noProof/>
            <w:webHidden/>
          </w:rPr>
          <w:tab/>
        </w:r>
        <w:r w:rsidR="00B65AB7">
          <w:rPr>
            <w:noProof/>
            <w:webHidden/>
          </w:rPr>
          <w:fldChar w:fldCharType="begin"/>
        </w:r>
        <w:r w:rsidR="00B65AB7">
          <w:rPr>
            <w:noProof/>
            <w:webHidden/>
          </w:rPr>
          <w:instrText xml:space="preserve"> PAGEREF _Toc94619806 \h </w:instrText>
        </w:r>
        <w:r w:rsidR="00B65AB7">
          <w:rPr>
            <w:noProof/>
            <w:webHidden/>
          </w:rPr>
        </w:r>
        <w:r w:rsidR="00B65AB7">
          <w:rPr>
            <w:noProof/>
            <w:webHidden/>
          </w:rPr>
          <w:fldChar w:fldCharType="separate"/>
        </w:r>
        <w:r w:rsidR="00B23B5B">
          <w:rPr>
            <w:noProof/>
            <w:webHidden/>
          </w:rPr>
          <w:t>6</w:t>
        </w:r>
        <w:r w:rsidR="00B65AB7">
          <w:rPr>
            <w:noProof/>
            <w:webHidden/>
          </w:rPr>
          <w:fldChar w:fldCharType="end"/>
        </w:r>
      </w:hyperlink>
    </w:p>
    <w:p w14:paraId="5B560173" w14:textId="1E567393" w:rsidR="00B65AB7" w:rsidRDefault="001B2D53">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19807" w:history="1">
        <w:r w:rsidR="00B65AB7" w:rsidRPr="002F74C5">
          <w:rPr>
            <w:rStyle w:val="Hyperlink"/>
            <w:noProof/>
          </w:rPr>
          <w:t>1.4</w:t>
        </w:r>
        <w:r w:rsidR="00B65AB7">
          <w:rPr>
            <w:rFonts w:asciiTheme="minorHAnsi" w:eastAsiaTheme="minorEastAsia" w:hAnsiTheme="minorHAnsi" w:cstheme="minorBidi"/>
            <w:smallCaps w:val="0"/>
            <w:noProof/>
            <w:sz w:val="22"/>
            <w:szCs w:val="22"/>
          </w:rPr>
          <w:tab/>
        </w:r>
        <w:r w:rsidR="00B65AB7" w:rsidRPr="002F74C5">
          <w:rPr>
            <w:rStyle w:val="Hyperlink"/>
            <w:noProof/>
          </w:rPr>
          <w:t>Additional LXI Conformance Requirements</w:t>
        </w:r>
        <w:r w:rsidR="00B65AB7">
          <w:rPr>
            <w:noProof/>
            <w:webHidden/>
          </w:rPr>
          <w:tab/>
        </w:r>
        <w:r w:rsidR="00B65AB7">
          <w:rPr>
            <w:noProof/>
            <w:webHidden/>
          </w:rPr>
          <w:fldChar w:fldCharType="begin"/>
        </w:r>
        <w:r w:rsidR="00B65AB7">
          <w:rPr>
            <w:noProof/>
            <w:webHidden/>
          </w:rPr>
          <w:instrText xml:space="preserve"> PAGEREF _Toc94619807 \h </w:instrText>
        </w:r>
        <w:r w:rsidR="00B65AB7">
          <w:rPr>
            <w:noProof/>
            <w:webHidden/>
          </w:rPr>
        </w:r>
        <w:r w:rsidR="00B65AB7">
          <w:rPr>
            <w:noProof/>
            <w:webHidden/>
          </w:rPr>
          <w:fldChar w:fldCharType="separate"/>
        </w:r>
        <w:r w:rsidR="00B23B5B">
          <w:rPr>
            <w:noProof/>
            <w:webHidden/>
          </w:rPr>
          <w:t>8</w:t>
        </w:r>
        <w:r w:rsidR="00B65AB7">
          <w:rPr>
            <w:noProof/>
            <w:webHidden/>
          </w:rPr>
          <w:fldChar w:fldCharType="end"/>
        </w:r>
      </w:hyperlink>
    </w:p>
    <w:p w14:paraId="0D826E93" w14:textId="12A7C9F6" w:rsidR="00B65AB7" w:rsidRDefault="001B2D53">
      <w:pPr>
        <w:pStyle w:val="TOC3"/>
        <w:tabs>
          <w:tab w:val="left" w:pos="1200"/>
          <w:tab w:val="right" w:leader="dot" w:pos="8630"/>
        </w:tabs>
        <w:rPr>
          <w:rFonts w:asciiTheme="minorHAnsi" w:eastAsiaTheme="minorEastAsia" w:hAnsiTheme="minorHAnsi" w:cstheme="minorBidi"/>
          <w:iCs w:val="0"/>
          <w:noProof/>
          <w:sz w:val="22"/>
          <w:szCs w:val="22"/>
        </w:rPr>
      </w:pPr>
      <w:hyperlink w:anchor="_Toc94619808" w:history="1">
        <w:r w:rsidR="00B65AB7" w:rsidRPr="002F74C5">
          <w:rPr>
            <w:rStyle w:val="Hyperlink"/>
            <w:noProof/>
          </w:rPr>
          <w:t>1.4.1</w:t>
        </w:r>
        <w:r w:rsidR="00B65AB7">
          <w:rPr>
            <w:rFonts w:asciiTheme="minorHAnsi" w:eastAsiaTheme="minorEastAsia" w:hAnsiTheme="minorHAnsi" w:cstheme="minorBidi"/>
            <w:iCs w:val="0"/>
            <w:noProof/>
            <w:sz w:val="22"/>
            <w:szCs w:val="22"/>
          </w:rPr>
          <w:tab/>
        </w:r>
        <w:r w:rsidR="00B65AB7" w:rsidRPr="002F74C5">
          <w:rPr>
            <w:rStyle w:val="Hyperlink"/>
            <w:noProof/>
          </w:rPr>
          <w:t>Extended Functions</w:t>
        </w:r>
        <w:r w:rsidR="00B65AB7">
          <w:rPr>
            <w:noProof/>
            <w:webHidden/>
          </w:rPr>
          <w:tab/>
        </w:r>
        <w:r w:rsidR="00B65AB7">
          <w:rPr>
            <w:noProof/>
            <w:webHidden/>
          </w:rPr>
          <w:fldChar w:fldCharType="begin"/>
        </w:r>
        <w:r w:rsidR="00B65AB7">
          <w:rPr>
            <w:noProof/>
            <w:webHidden/>
          </w:rPr>
          <w:instrText xml:space="preserve"> PAGEREF _Toc94619808 \h </w:instrText>
        </w:r>
        <w:r w:rsidR="00B65AB7">
          <w:rPr>
            <w:noProof/>
            <w:webHidden/>
          </w:rPr>
        </w:r>
        <w:r w:rsidR="00B65AB7">
          <w:rPr>
            <w:noProof/>
            <w:webHidden/>
          </w:rPr>
          <w:fldChar w:fldCharType="separate"/>
        </w:r>
        <w:r w:rsidR="00B23B5B">
          <w:rPr>
            <w:noProof/>
            <w:webHidden/>
          </w:rPr>
          <w:t>8</w:t>
        </w:r>
        <w:r w:rsidR="00B65AB7">
          <w:rPr>
            <w:noProof/>
            <w:webHidden/>
          </w:rPr>
          <w:fldChar w:fldCharType="end"/>
        </w:r>
      </w:hyperlink>
    </w:p>
    <w:p w14:paraId="5FD8B00D" w14:textId="55C13958" w:rsidR="00B65AB7" w:rsidRDefault="001B2D53">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94619809" w:history="1">
        <w:r w:rsidR="00B65AB7" w:rsidRPr="002F74C5">
          <w:rPr>
            <w:rStyle w:val="Hyperlink"/>
            <w:noProof/>
          </w:rPr>
          <w:t>3</w:t>
        </w:r>
        <w:r w:rsidR="00B65AB7">
          <w:rPr>
            <w:rFonts w:asciiTheme="minorHAnsi" w:eastAsiaTheme="minorEastAsia" w:hAnsiTheme="minorHAnsi" w:cstheme="minorBidi"/>
            <w:b w:val="0"/>
            <w:bCs w:val="0"/>
            <w:caps w:val="0"/>
            <w:noProof/>
            <w:sz w:val="22"/>
            <w:szCs w:val="22"/>
          </w:rPr>
          <w:tab/>
        </w:r>
        <w:r w:rsidR="00B65AB7" w:rsidRPr="002F74C5">
          <w:rPr>
            <w:rStyle w:val="Hyperlink"/>
            <w:noProof/>
          </w:rPr>
          <w:t>LXI Device Synchronization and Events</w:t>
        </w:r>
        <w:r w:rsidR="00B65AB7">
          <w:rPr>
            <w:noProof/>
            <w:webHidden/>
          </w:rPr>
          <w:tab/>
        </w:r>
        <w:r w:rsidR="00B65AB7">
          <w:rPr>
            <w:noProof/>
            <w:webHidden/>
          </w:rPr>
          <w:fldChar w:fldCharType="begin"/>
        </w:r>
        <w:r w:rsidR="00B65AB7">
          <w:rPr>
            <w:noProof/>
            <w:webHidden/>
          </w:rPr>
          <w:instrText xml:space="preserve"> PAGEREF _Toc94619809 \h </w:instrText>
        </w:r>
        <w:r w:rsidR="00B65AB7">
          <w:rPr>
            <w:noProof/>
            <w:webHidden/>
          </w:rPr>
        </w:r>
        <w:r w:rsidR="00B65AB7">
          <w:rPr>
            <w:noProof/>
            <w:webHidden/>
          </w:rPr>
          <w:fldChar w:fldCharType="separate"/>
        </w:r>
        <w:r w:rsidR="00B23B5B">
          <w:rPr>
            <w:noProof/>
            <w:webHidden/>
          </w:rPr>
          <w:t>9</w:t>
        </w:r>
        <w:r w:rsidR="00B65AB7">
          <w:rPr>
            <w:noProof/>
            <w:webHidden/>
          </w:rPr>
          <w:fldChar w:fldCharType="end"/>
        </w:r>
      </w:hyperlink>
    </w:p>
    <w:p w14:paraId="16E6DAD6" w14:textId="55098E20" w:rsidR="00B65AB7" w:rsidRDefault="001B2D53">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19810" w:history="1">
        <w:r w:rsidR="00B65AB7" w:rsidRPr="002F74C5">
          <w:rPr>
            <w:rStyle w:val="Hyperlink"/>
            <w:noProof/>
          </w:rPr>
          <w:t>3.3</w:t>
        </w:r>
        <w:r w:rsidR="00B65AB7">
          <w:rPr>
            <w:rFonts w:asciiTheme="minorHAnsi" w:eastAsiaTheme="minorEastAsia" w:hAnsiTheme="minorHAnsi" w:cstheme="minorBidi"/>
            <w:smallCaps w:val="0"/>
            <w:noProof/>
            <w:sz w:val="22"/>
            <w:szCs w:val="22"/>
          </w:rPr>
          <w:tab/>
        </w:r>
        <w:r w:rsidR="00B65AB7" w:rsidRPr="002F74C5">
          <w:rPr>
            <w:rStyle w:val="Hyperlink"/>
            <w:noProof/>
          </w:rPr>
          <w:t>LXI Event Messages</w:t>
        </w:r>
        <w:r w:rsidR="00B65AB7">
          <w:rPr>
            <w:noProof/>
            <w:webHidden/>
          </w:rPr>
          <w:tab/>
        </w:r>
        <w:r w:rsidR="00B65AB7">
          <w:rPr>
            <w:noProof/>
            <w:webHidden/>
          </w:rPr>
          <w:fldChar w:fldCharType="begin"/>
        </w:r>
        <w:r w:rsidR="00B65AB7">
          <w:rPr>
            <w:noProof/>
            <w:webHidden/>
          </w:rPr>
          <w:instrText xml:space="preserve"> PAGEREF _Toc94619810 \h </w:instrText>
        </w:r>
        <w:r w:rsidR="00B65AB7">
          <w:rPr>
            <w:noProof/>
            <w:webHidden/>
          </w:rPr>
        </w:r>
        <w:r w:rsidR="00B65AB7">
          <w:rPr>
            <w:noProof/>
            <w:webHidden/>
          </w:rPr>
          <w:fldChar w:fldCharType="separate"/>
        </w:r>
        <w:r w:rsidR="00B23B5B">
          <w:rPr>
            <w:noProof/>
            <w:webHidden/>
          </w:rPr>
          <w:t>9</w:t>
        </w:r>
        <w:r w:rsidR="00B65AB7">
          <w:rPr>
            <w:noProof/>
            <w:webHidden/>
          </w:rPr>
          <w:fldChar w:fldCharType="end"/>
        </w:r>
      </w:hyperlink>
    </w:p>
    <w:p w14:paraId="3165FDBD" w14:textId="57A064C2" w:rsidR="00B65AB7" w:rsidRDefault="001B2D53">
      <w:pPr>
        <w:pStyle w:val="TOC3"/>
        <w:tabs>
          <w:tab w:val="left" w:pos="1200"/>
          <w:tab w:val="right" w:leader="dot" w:pos="8630"/>
        </w:tabs>
        <w:rPr>
          <w:rFonts w:asciiTheme="minorHAnsi" w:eastAsiaTheme="minorEastAsia" w:hAnsiTheme="minorHAnsi" w:cstheme="minorBidi"/>
          <w:iCs w:val="0"/>
          <w:noProof/>
          <w:sz w:val="22"/>
          <w:szCs w:val="22"/>
        </w:rPr>
      </w:pPr>
      <w:hyperlink w:anchor="_Toc94619811" w:history="1">
        <w:r w:rsidR="00B65AB7" w:rsidRPr="002F74C5">
          <w:rPr>
            <w:rStyle w:val="Hyperlink"/>
            <w:noProof/>
          </w:rPr>
          <w:t>3.3.1</w:t>
        </w:r>
        <w:r w:rsidR="00B65AB7">
          <w:rPr>
            <w:rFonts w:asciiTheme="minorHAnsi" w:eastAsiaTheme="minorEastAsia" w:hAnsiTheme="minorHAnsi" w:cstheme="minorBidi"/>
            <w:iCs w:val="0"/>
            <w:noProof/>
            <w:sz w:val="22"/>
            <w:szCs w:val="22"/>
          </w:rPr>
          <w:tab/>
        </w:r>
        <w:r w:rsidR="00B65AB7" w:rsidRPr="002F74C5">
          <w:rPr>
            <w:rStyle w:val="Hyperlink"/>
            <w:noProof/>
          </w:rPr>
          <w:t>RULE – LXI Event Message Communication Transport Mechanism</w:t>
        </w:r>
        <w:r w:rsidR="00B65AB7">
          <w:rPr>
            <w:noProof/>
            <w:webHidden/>
          </w:rPr>
          <w:tab/>
        </w:r>
        <w:r w:rsidR="00B65AB7">
          <w:rPr>
            <w:noProof/>
            <w:webHidden/>
          </w:rPr>
          <w:fldChar w:fldCharType="begin"/>
        </w:r>
        <w:r w:rsidR="00B65AB7">
          <w:rPr>
            <w:noProof/>
            <w:webHidden/>
          </w:rPr>
          <w:instrText xml:space="preserve"> PAGEREF _Toc94619811 \h </w:instrText>
        </w:r>
        <w:r w:rsidR="00B65AB7">
          <w:rPr>
            <w:noProof/>
            <w:webHidden/>
          </w:rPr>
        </w:r>
        <w:r w:rsidR="00B65AB7">
          <w:rPr>
            <w:noProof/>
            <w:webHidden/>
          </w:rPr>
          <w:fldChar w:fldCharType="separate"/>
        </w:r>
        <w:r w:rsidR="00B23B5B">
          <w:rPr>
            <w:noProof/>
            <w:webHidden/>
          </w:rPr>
          <w:t>9</w:t>
        </w:r>
        <w:r w:rsidR="00B65AB7">
          <w:rPr>
            <w:noProof/>
            <w:webHidden/>
          </w:rPr>
          <w:fldChar w:fldCharType="end"/>
        </w:r>
      </w:hyperlink>
    </w:p>
    <w:p w14:paraId="30C405C4" w14:textId="061569FB" w:rsidR="00B65AB7" w:rsidRDefault="001B2D53">
      <w:pPr>
        <w:pStyle w:val="TOC3"/>
        <w:tabs>
          <w:tab w:val="left" w:pos="1200"/>
          <w:tab w:val="right" w:leader="dot" w:pos="8630"/>
        </w:tabs>
        <w:rPr>
          <w:rFonts w:asciiTheme="minorHAnsi" w:eastAsiaTheme="minorEastAsia" w:hAnsiTheme="minorHAnsi" w:cstheme="minorBidi"/>
          <w:iCs w:val="0"/>
          <w:noProof/>
          <w:sz w:val="22"/>
          <w:szCs w:val="22"/>
        </w:rPr>
      </w:pPr>
      <w:hyperlink w:anchor="_Toc94619812" w:history="1">
        <w:r w:rsidR="00B65AB7" w:rsidRPr="002F74C5">
          <w:rPr>
            <w:rStyle w:val="Hyperlink"/>
            <w:noProof/>
          </w:rPr>
          <w:t>3.3.2</w:t>
        </w:r>
        <w:r w:rsidR="00B65AB7">
          <w:rPr>
            <w:rFonts w:asciiTheme="minorHAnsi" w:eastAsiaTheme="minorEastAsia" w:hAnsiTheme="minorHAnsi" w:cstheme="minorBidi"/>
            <w:iCs w:val="0"/>
            <w:noProof/>
            <w:sz w:val="22"/>
            <w:szCs w:val="22"/>
          </w:rPr>
          <w:tab/>
        </w:r>
        <w:r w:rsidR="00B65AB7" w:rsidRPr="002F74C5">
          <w:rPr>
            <w:rStyle w:val="Hyperlink"/>
            <w:noProof/>
          </w:rPr>
          <w:t>RULE – Require Specified Data Format for LXI Event Messages</w:t>
        </w:r>
        <w:r w:rsidR="00B65AB7">
          <w:rPr>
            <w:noProof/>
            <w:webHidden/>
          </w:rPr>
          <w:tab/>
        </w:r>
        <w:r w:rsidR="00B65AB7">
          <w:rPr>
            <w:noProof/>
            <w:webHidden/>
          </w:rPr>
          <w:fldChar w:fldCharType="begin"/>
        </w:r>
        <w:r w:rsidR="00B65AB7">
          <w:rPr>
            <w:noProof/>
            <w:webHidden/>
          </w:rPr>
          <w:instrText xml:space="preserve"> PAGEREF _Toc94619812 \h </w:instrText>
        </w:r>
        <w:r w:rsidR="00B65AB7">
          <w:rPr>
            <w:noProof/>
            <w:webHidden/>
          </w:rPr>
        </w:r>
        <w:r w:rsidR="00B65AB7">
          <w:rPr>
            <w:noProof/>
            <w:webHidden/>
          </w:rPr>
          <w:fldChar w:fldCharType="separate"/>
        </w:r>
        <w:r w:rsidR="00B23B5B">
          <w:rPr>
            <w:noProof/>
            <w:webHidden/>
          </w:rPr>
          <w:t>9</w:t>
        </w:r>
        <w:r w:rsidR="00B65AB7">
          <w:rPr>
            <w:noProof/>
            <w:webHidden/>
          </w:rPr>
          <w:fldChar w:fldCharType="end"/>
        </w:r>
      </w:hyperlink>
    </w:p>
    <w:p w14:paraId="6B1DFC54" w14:textId="5F31B69E" w:rsidR="00B65AB7" w:rsidRDefault="001B2D53">
      <w:pPr>
        <w:pStyle w:val="TOC3"/>
        <w:tabs>
          <w:tab w:val="left" w:pos="1200"/>
          <w:tab w:val="right" w:leader="dot" w:pos="8630"/>
        </w:tabs>
        <w:rPr>
          <w:rFonts w:asciiTheme="minorHAnsi" w:eastAsiaTheme="minorEastAsia" w:hAnsiTheme="minorHAnsi" w:cstheme="minorBidi"/>
          <w:iCs w:val="0"/>
          <w:noProof/>
          <w:sz w:val="22"/>
          <w:szCs w:val="22"/>
        </w:rPr>
      </w:pPr>
      <w:hyperlink w:anchor="_Toc94619813" w:history="1">
        <w:r w:rsidR="00B65AB7" w:rsidRPr="002F74C5">
          <w:rPr>
            <w:rStyle w:val="Hyperlink"/>
            <w:noProof/>
          </w:rPr>
          <w:t>3.3.3</w:t>
        </w:r>
        <w:r w:rsidR="00B65AB7">
          <w:rPr>
            <w:rFonts w:asciiTheme="minorHAnsi" w:eastAsiaTheme="minorEastAsia" w:hAnsiTheme="minorHAnsi" w:cstheme="minorBidi"/>
            <w:iCs w:val="0"/>
            <w:noProof/>
            <w:sz w:val="22"/>
            <w:szCs w:val="22"/>
          </w:rPr>
          <w:tab/>
        </w:r>
        <w:r w:rsidR="00B65AB7" w:rsidRPr="002F74C5">
          <w:rPr>
            <w:rStyle w:val="Hyperlink"/>
            <w:noProof/>
          </w:rPr>
          <w:t>RULE – LXI Events to be Transmitted in an LXI Event Message</w:t>
        </w:r>
        <w:r w:rsidR="00B65AB7">
          <w:rPr>
            <w:noProof/>
            <w:webHidden/>
          </w:rPr>
          <w:tab/>
        </w:r>
        <w:r w:rsidR="00B65AB7">
          <w:rPr>
            <w:noProof/>
            <w:webHidden/>
          </w:rPr>
          <w:fldChar w:fldCharType="begin"/>
        </w:r>
        <w:r w:rsidR="00B65AB7">
          <w:rPr>
            <w:noProof/>
            <w:webHidden/>
          </w:rPr>
          <w:instrText xml:space="preserve"> PAGEREF _Toc94619813 \h </w:instrText>
        </w:r>
        <w:r w:rsidR="00B65AB7">
          <w:rPr>
            <w:noProof/>
            <w:webHidden/>
          </w:rPr>
        </w:r>
        <w:r w:rsidR="00B65AB7">
          <w:rPr>
            <w:noProof/>
            <w:webHidden/>
          </w:rPr>
          <w:fldChar w:fldCharType="separate"/>
        </w:r>
        <w:r w:rsidR="00B23B5B">
          <w:rPr>
            <w:noProof/>
            <w:webHidden/>
          </w:rPr>
          <w:t>10</w:t>
        </w:r>
        <w:r w:rsidR="00B65AB7">
          <w:rPr>
            <w:noProof/>
            <w:webHidden/>
          </w:rPr>
          <w:fldChar w:fldCharType="end"/>
        </w:r>
      </w:hyperlink>
    </w:p>
    <w:p w14:paraId="78661155" w14:textId="230F35B1" w:rsidR="00B65AB7" w:rsidRDefault="001B2D53">
      <w:pPr>
        <w:pStyle w:val="TOC3"/>
        <w:tabs>
          <w:tab w:val="left" w:pos="1200"/>
          <w:tab w:val="right" w:leader="dot" w:pos="8630"/>
        </w:tabs>
        <w:rPr>
          <w:rFonts w:asciiTheme="minorHAnsi" w:eastAsiaTheme="minorEastAsia" w:hAnsiTheme="minorHAnsi" w:cstheme="minorBidi"/>
          <w:iCs w:val="0"/>
          <w:noProof/>
          <w:sz w:val="22"/>
          <w:szCs w:val="22"/>
        </w:rPr>
      </w:pPr>
      <w:hyperlink w:anchor="_Toc94619814" w:history="1">
        <w:r w:rsidR="00B65AB7" w:rsidRPr="002F74C5">
          <w:rPr>
            <w:rStyle w:val="Hyperlink"/>
            <w:noProof/>
          </w:rPr>
          <w:t>3.3.4</w:t>
        </w:r>
        <w:r w:rsidR="00B65AB7">
          <w:rPr>
            <w:rFonts w:asciiTheme="minorHAnsi" w:eastAsiaTheme="minorEastAsia" w:hAnsiTheme="minorHAnsi" w:cstheme="minorBidi"/>
            <w:iCs w:val="0"/>
            <w:noProof/>
            <w:sz w:val="22"/>
            <w:szCs w:val="22"/>
          </w:rPr>
          <w:tab/>
        </w:r>
        <w:r w:rsidR="00B65AB7" w:rsidRPr="002F74C5">
          <w:rPr>
            <w:rStyle w:val="Hyperlink"/>
            <w:noProof/>
          </w:rPr>
          <w:t>RULE – Response to Received LXI Event Messages</w:t>
        </w:r>
        <w:r w:rsidR="00B65AB7">
          <w:rPr>
            <w:noProof/>
            <w:webHidden/>
          </w:rPr>
          <w:tab/>
        </w:r>
        <w:r w:rsidR="00B65AB7">
          <w:rPr>
            <w:noProof/>
            <w:webHidden/>
          </w:rPr>
          <w:fldChar w:fldCharType="begin"/>
        </w:r>
        <w:r w:rsidR="00B65AB7">
          <w:rPr>
            <w:noProof/>
            <w:webHidden/>
          </w:rPr>
          <w:instrText xml:space="preserve"> PAGEREF _Toc94619814 \h </w:instrText>
        </w:r>
        <w:r w:rsidR="00B65AB7">
          <w:rPr>
            <w:noProof/>
            <w:webHidden/>
          </w:rPr>
        </w:r>
        <w:r w:rsidR="00B65AB7">
          <w:rPr>
            <w:noProof/>
            <w:webHidden/>
          </w:rPr>
          <w:fldChar w:fldCharType="separate"/>
        </w:r>
        <w:r w:rsidR="00B23B5B">
          <w:rPr>
            <w:noProof/>
            <w:webHidden/>
          </w:rPr>
          <w:t>11</w:t>
        </w:r>
        <w:r w:rsidR="00B65AB7">
          <w:rPr>
            <w:noProof/>
            <w:webHidden/>
          </w:rPr>
          <w:fldChar w:fldCharType="end"/>
        </w:r>
      </w:hyperlink>
    </w:p>
    <w:p w14:paraId="7EB3DC97" w14:textId="17E92AD8" w:rsidR="00B65AB7" w:rsidRDefault="001B2D53">
      <w:pPr>
        <w:pStyle w:val="TOC3"/>
        <w:tabs>
          <w:tab w:val="left" w:pos="1200"/>
          <w:tab w:val="right" w:leader="dot" w:pos="8630"/>
        </w:tabs>
        <w:rPr>
          <w:rFonts w:asciiTheme="minorHAnsi" w:eastAsiaTheme="minorEastAsia" w:hAnsiTheme="minorHAnsi" w:cstheme="minorBidi"/>
          <w:iCs w:val="0"/>
          <w:noProof/>
          <w:sz w:val="22"/>
          <w:szCs w:val="22"/>
        </w:rPr>
      </w:pPr>
      <w:hyperlink w:anchor="_Toc94619815" w:history="1">
        <w:r w:rsidR="00B65AB7" w:rsidRPr="002F74C5">
          <w:rPr>
            <w:rStyle w:val="Hyperlink"/>
            <w:noProof/>
          </w:rPr>
          <w:t>3.3.5</w:t>
        </w:r>
        <w:r w:rsidR="00B65AB7">
          <w:rPr>
            <w:rFonts w:asciiTheme="minorHAnsi" w:eastAsiaTheme="minorEastAsia" w:hAnsiTheme="minorHAnsi" w:cstheme="minorBidi"/>
            <w:iCs w:val="0"/>
            <w:noProof/>
            <w:sz w:val="22"/>
            <w:szCs w:val="22"/>
          </w:rPr>
          <w:tab/>
        </w:r>
        <w:r w:rsidR="00B65AB7" w:rsidRPr="002F74C5">
          <w:rPr>
            <w:rStyle w:val="Hyperlink"/>
            <w:noProof/>
          </w:rPr>
          <w:t>Recommendation – Support LXI Events with Arbitrary Event IDs</w:t>
        </w:r>
        <w:r w:rsidR="00B65AB7">
          <w:rPr>
            <w:noProof/>
            <w:webHidden/>
          </w:rPr>
          <w:tab/>
        </w:r>
        <w:r w:rsidR="00B65AB7">
          <w:rPr>
            <w:noProof/>
            <w:webHidden/>
          </w:rPr>
          <w:fldChar w:fldCharType="begin"/>
        </w:r>
        <w:r w:rsidR="00B65AB7">
          <w:rPr>
            <w:noProof/>
            <w:webHidden/>
          </w:rPr>
          <w:instrText xml:space="preserve"> PAGEREF _Toc94619815 \h </w:instrText>
        </w:r>
        <w:r w:rsidR="00B65AB7">
          <w:rPr>
            <w:noProof/>
            <w:webHidden/>
          </w:rPr>
        </w:r>
        <w:r w:rsidR="00B65AB7">
          <w:rPr>
            <w:noProof/>
            <w:webHidden/>
          </w:rPr>
          <w:fldChar w:fldCharType="separate"/>
        </w:r>
        <w:r w:rsidR="00B23B5B">
          <w:rPr>
            <w:noProof/>
            <w:webHidden/>
          </w:rPr>
          <w:t>13</w:t>
        </w:r>
        <w:r w:rsidR="00B65AB7">
          <w:rPr>
            <w:noProof/>
            <w:webHidden/>
          </w:rPr>
          <w:fldChar w:fldCharType="end"/>
        </w:r>
      </w:hyperlink>
    </w:p>
    <w:p w14:paraId="552290A7" w14:textId="6F7A0AEC" w:rsidR="00B65AB7" w:rsidRDefault="001B2D53">
      <w:pPr>
        <w:pStyle w:val="TOC3"/>
        <w:tabs>
          <w:tab w:val="left" w:pos="1200"/>
          <w:tab w:val="right" w:leader="dot" w:pos="8630"/>
        </w:tabs>
        <w:rPr>
          <w:rFonts w:asciiTheme="minorHAnsi" w:eastAsiaTheme="minorEastAsia" w:hAnsiTheme="minorHAnsi" w:cstheme="minorBidi"/>
          <w:iCs w:val="0"/>
          <w:noProof/>
          <w:sz w:val="22"/>
          <w:szCs w:val="22"/>
        </w:rPr>
      </w:pPr>
      <w:hyperlink w:anchor="_Toc94619816" w:history="1">
        <w:r w:rsidR="00B65AB7" w:rsidRPr="002F74C5">
          <w:rPr>
            <w:rStyle w:val="Hyperlink"/>
            <w:noProof/>
          </w:rPr>
          <w:t>3.3.6</w:t>
        </w:r>
        <w:r w:rsidR="00B65AB7">
          <w:rPr>
            <w:rFonts w:asciiTheme="minorHAnsi" w:eastAsiaTheme="minorEastAsia" w:hAnsiTheme="minorHAnsi" w:cstheme="minorBidi"/>
            <w:iCs w:val="0"/>
            <w:noProof/>
            <w:sz w:val="22"/>
            <w:szCs w:val="22"/>
          </w:rPr>
          <w:tab/>
        </w:r>
        <w:r w:rsidR="00B65AB7" w:rsidRPr="002F74C5">
          <w:rPr>
            <w:rStyle w:val="Hyperlink"/>
            <w:noProof/>
          </w:rPr>
          <w:t>RULE – Ignore LXI Event Message with Unknown Event ID</w:t>
        </w:r>
        <w:r w:rsidR="00B65AB7">
          <w:rPr>
            <w:noProof/>
            <w:webHidden/>
          </w:rPr>
          <w:tab/>
        </w:r>
        <w:r w:rsidR="00B65AB7">
          <w:rPr>
            <w:noProof/>
            <w:webHidden/>
          </w:rPr>
          <w:fldChar w:fldCharType="begin"/>
        </w:r>
        <w:r w:rsidR="00B65AB7">
          <w:rPr>
            <w:noProof/>
            <w:webHidden/>
          </w:rPr>
          <w:instrText xml:space="preserve"> PAGEREF _Toc94619816 \h </w:instrText>
        </w:r>
        <w:r w:rsidR="00B65AB7">
          <w:rPr>
            <w:noProof/>
            <w:webHidden/>
          </w:rPr>
        </w:r>
        <w:r w:rsidR="00B65AB7">
          <w:rPr>
            <w:noProof/>
            <w:webHidden/>
          </w:rPr>
          <w:fldChar w:fldCharType="separate"/>
        </w:r>
        <w:r w:rsidR="00B23B5B">
          <w:rPr>
            <w:noProof/>
            <w:webHidden/>
          </w:rPr>
          <w:t>13</w:t>
        </w:r>
        <w:r w:rsidR="00B65AB7">
          <w:rPr>
            <w:noProof/>
            <w:webHidden/>
          </w:rPr>
          <w:fldChar w:fldCharType="end"/>
        </w:r>
      </w:hyperlink>
    </w:p>
    <w:p w14:paraId="2A1443FD" w14:textId="3E433D44" w:rsidR="00B65AB7" w:rsidRDefault="001B2D53">
      <w:pPr>
        <w:pStyle w:val="TOC3"/>
        <w:tabs>
          <w:tab w:val="left" w:pos="1200"/>
          <w:tab w:val="right" w:leader="dot" w:pos="8630"/>
        </w:tabs>
        <w:rPr>
          <w:rFonts w:asciiTheme="minorHAnsi" w:eastAsiaTheme="minorEastAsia" w:hAnsiTheme="minorHAnsi" w:cstheme="minorBidi"/>
          <w:iCs w:val="0"/>
          <w:noProof/>
          <w:sz w:val="22"/>
          <w:szCs w:val="22"/>
        </w:rPr>
      </w:pPr>
      <w:hyperlink w:anchor="_Toc94619817" w:history="1">
        <w:r w:rsidR="00B65AB7" w:rsidRPr="002F74C5">
          <w:rPr>
            <w:rStyle w:val="Hyperlink"/>
            <w:noProof/>
          </w:rPr>
          <w:t>3.3.7</w:t>
        </w:r>
        <w:r w:rsidR="00B65AB7">
          <w:rPr>
            <w:rFonts w:asciiTheme="minorHAnsi" w:eastAsiaTheme="minorEastAsia" w:hAnsiTheme="minorHAnsi" w:cstheme="minorBidi"/>
            <w:iCs w:val="0"/>
            <w:noProof/>
            <w:sz w:val="22"/>
            <w:szCs w:val="22"/>
          </w:rPr>
          <w:tab/>
        </w:r>
        <w:r w:rsidR="00B65AB7" w:rsidRPr="002F74C5">
          <w:rPr>
            <w:rStyle w:val="Hyperlink"/>
            <w:noProof/>
          </w:rPr>
          <w:t>RULE – Timestamp of Zero</w:t>
        </w:r>
        <w:r w:rsidR="00B65AB7">
          <w:rPr>
            <w:noProof/>
            <w:webHidden/>
          </w:rPr>
          <w:tab/>
        </w:r>
        <w:r w:rsidR="00B65AB7">
          <w:rPr>
            <w:noProof/>
            <w:webHidden/>
          </w:rPr>
          <w:fldChar w:fldCharType="begin"/>
        </w:r>
        <w:r w:rsidR="00B65AB7">
          <w:rPr>
            <w:noProof/>
            <w:webHidden/>
          </w:rPr>
          <w:instrText xml:space="preserve"> PAGEREF _Toc94619817 \h </w:instrText>
        </w:r>
        <w:r w:rsidR="00B65AB7">
          <w:rPr>
            <w:noProof/>
            <w:webHidden/>
          </w:rPr>
        </w:r>
        <w:r w:rsidR="00B65AB7">
          <w:rPr>
            <w:noProof/>
            <w:webHidden/>
          </w:rPr>
          <w:fldChar w:fldCharType="separate"/>
        </w:r>
        <w:r w:rsidR="00B23B5B">
          <w:rPr>
            <w:noProof/>
            <w:webHidden/>
          </w:rPr>
          <w:t>13</w:t>
        </w:r>
        <w:r w:rsidR="00B65AB7">
          <w:rPr>
            <w:noProof/>
            <w:webHidden/>
          </w:rPr>
          <w:fldChar w:fldCharType="end"/>
        </w:r>
      </w:hyperlink>
    </w:p>
    <w:p w14:paraId="66811B46" w14:textId="654F2A01" w:rsidR="00B65AB7" w:rsidRDefault="001B2D53">
      <w:pPr>
        <w:pStyle w:val="TOC3"/>
        <w:tabs>
          <w:tab w:val="left" w:pos="1200"/>
          <w:tab w:val="right" w:leader="dot" w:pos="8630"/>
        </w:tabs>
        <w:rPr>
          <w:rFonts w:asciiTheme="minorHAnsi" w:eastAsiaTheme="minorEastAsia" w:hAnsiTheme="minorHAnsi" w:cstheme="minorBidi"/>
          <w:iCs w:val="0"/>
          <w:noProof/>
          <w:sz w:val="22"/>
          <w:szCs w:val="22"/>
        </w:rPr>
      </w:pPr>
      <w:hyperlink w:anchor="_Toc94619818" w:history="1">
        <w:r w:rsidR="00B65AB7" w:rsidRPr="002F74C5">
          <w:rPr>
            <w:rStyle w:val="Hyperlink"/>
            <w:noProof/>
          </w:rPr>
          <w:t>3.3.8</w:t>
        </w:r>
        <w:r w:rsidR="00B65AB7">
          <w:rPr>
            <w:rFonts w:asciiTheme="minorHAnsi" w:eastAsiaTheme="minorEastAsia" w:hAnsiTheme="minorHAnsi" w:cstheme="minorBidi"/>
            <w:iCs w:val="0"/>
            <w:noProof/>
            <w:sz w:val="22"/>
            <w:szCs w:val="22"/>
          </w:rPr>
          <w:tab/>
        </w:r>
        <w:r w:rsidR="00B65AB7" w:rsidRPr="002F74C5">
          <w:rPr>
            <w:rStyle w:val="Hyperlink"/>
            <w:noProof/>
          </w:rPr>
          <w:t>RULE – LXI Event Interpolation</w:t>
        </w:r>
        <w:r w:rsidR="00B65AB7">
          <w:rPr>
            <w:noProof/>
            <w:webHidden/>
          </w:rPr>
          <w:tab/>
        </w:r>
        <w:r w:rsidR="00B65AB7">
          <w:rPr>
            <w:noProof/>
            <w:webHidden/>
          </w:rPr>
          <w:fldChar w:fldCharType="begin"/>
        </w:r>
        <w:r w:rsidR="00B65AB7">
          <w:rPr>
            <w:noProof/>
            <w:webHidden/>
          </w:rPr>
          <w:instrText xml:space="preserve"> PAGEREF _Toc94619818 \h </w:instrText>
        </w:r>
        <w:r w:rsidR="00B65AB7">
          <w:rPr>
            <w:noProof/>
            <w:webHidden/>
          </w:rPr>
        </w:r>
        <w:r w:rsidR="00B65AB7">
          <w:rPr>
            <w:noProof/>
            <w:webHidden/>
          </w:rPr>
          <w:fldChar w:fldCharType="separate"/>
        </w:r>
        <w:r w:rsidR="00B23B5B">
          <w:rPr>
            <w:noProof/>
            <w:webHidden/>
          </w:rPr>
          <w:t>14</w:t>
        </w:r>
        <w:r w:rsidR="00B65AB7">
          <w:rPr>
            <w:noProof/>
            <w:webHidden/>
          </w:rPr>
          <w:fldChar w:fldCharType="end"/>
        </w:r>
      </w:hyperlink>
    </w:p>
    <w:p w14:paraId="02002885" w14:textId="3563F819" w:rsidR="00B65AB7" w:rsidRDefault="001B2D53">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19819" w:history="1">
        <w:r w:rsidR="00B65AB7" w:rsidRPr="002F74C5">
          <w:rPr>
            <w:rStyle w:val="Hyperlink"/>
            <w:noProof/>
          </w:rPr>
          <w:t>3.4</w:t>
        </w:r>
        <w:r w:rsidR="00B65AB7">
          <w:rPr>
            <w:rFonts w:asciiTheme="minorHAnsi" w:eastAsiaTheme="minorEastAsia" w:hAnsiTheme="minorHAnsi" w:cstheme="minorBidi"/>
            <w:smallCaps w:val="0"/>
            <w:noProof/>
            <w:sz w:val="22"/>
            <w:szCs w:val="22"/>
          </w:rPr>
          <w:tab/>
        </w:r>
        <w:r w:rsidR="00B65AB7" w:rsidRPr="002F74C5">
          <w:rPr>
            <w:rStyle w:val="Hyperlink"/>
            <w:noProof/>
          </w:rPr>
          <w:t>Recommendation – Programmable LXI Devices</w:t>
        </w:r>
        <w:r w:rsidR="00B65AB7">
          <w:rPr>
            <w:noProof/>
            <w:webHidden/>
          </w:rPr>
          <w:tab/>
        </w:r>
        <w:r w:rsidR="00B65AB7">
          <w:rPr>
            <w:noProof/>
            <w:webHidden/>
          </w:rPr>
          <w:fldChar w:fldCharType="begin"/>
        </w:r>
        <w:r w:rsidR="00B65AB7">
          <w:rPr>
            <w:noProof/>
            <w:webHidden/>
          </w:rPr>
          <w:instrText xml:space="preserve"> PAGEREF _Toc94619819 \h </w:instrText>
        </w:r>
        <w:r w:rsidR="00B65AB7">
          <w:rPr>
            <w:noProof/>
            <w:webHidden/>
          </w:rPr>
        </w:r>
        <w:r w:rsidR="00B65AB7">
          <w:rPr>
            <w:noProof/>
            <w:webHidden/>
          </w:rPr>
          <w:fldChar w:fldCharType="separate"/>
        </w:r>
        <w:r w:rsidR="00B23B5B">
          <w:rPr>
            <w:noProof/>
            <w:webHidden/>
          </w:rPr>
          <w:t>15</w:t>
        </w:r>
        <w:r w:rsidR="00B65AB7">
          <w:rPr>
            <w:noProof/>
            <w:webHidden/>
          </w:rPr>
          <w:fldChar w:fldCharType="end"/>
        </w:r>
      </w:hyperlink>
    </w:p>
    <w:p w14:paraId="5B1F32DB" w14:textId="28F5788E" w:rsidR="00B65AB7" w:rsidRDefault="001B2D53">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94619820" w:history="1">
        <w:r w:rsidR="00B65AB7" w:rsidRPr="002F74C5">
          <w:rPr>
            <w:rStyle w:val="Hyperlink"/>
            <w:noProof/>
          </w:rPr>
          <w:t>4</w:t>
        </w:r>
        <w:r w:rsidR="00B65AB7">
          <w:rPr>
            <w:rFonts w:asciiTheme="minorHAnsi" w:eastAsiaTheme="minorEastAsia" w:hAnsiTheme="minorHAnsi" w:cstheme="minorBidi"/>
            <w:b w:val="0"/>
            <w:bCs w:val="0"/>
            <w:caps w:val="0"/>
            <w:noProof/>
            <w:sz w:val="22"/>
            <w:szCs w:val="22"/>
          </w:rPr>
          <w:tab/>
        </w:r>
        <w:r w:rsidR="00B65AB7" w:rsidRPr="002F74C5">
          <w:rPr>
            <w:rStyle w:val="Hyperlink"/>
            <w:noProof/>
          </w:rPr>
          <w:t>Device-to-Device Data Communication of LXI Event Messages</w:t>
        </w:r>
        <w:r w:rsidR="00B65AB7">
          <w:rPr>
            <w:noProof/>
            <w:webHidden/>
          </w:rPr>
          <w:tab/>
        </w:r>
        <w:r w:rsidR="00B65AB7">
          <w:rPr>
            <w:noProof/>
            <w:webHidden/>
          </w:rPr>
          <w:fldChar w:fldCharType="begin"/>
        </w:r>
        <w:r w:rsidR="00B65AB7">
          <w:rPr>
            <w:noProof/>
            <w:webHidden/>
          </w:rPr>
          <w:instrText xml:space="preserve"> PAGEREF _Toc94619820 \h </w:instrText>
        </w:r>
        <w:r w:rsidR="00B65AB7">
          <w:rPr>
            <w:noProof/>
            <w:webHidden/>
          </w:rPr>
        </w:r>
        <w:r w:rsidR="00B65AB7">
          <w:rPr>
            <w:noProof/>
            <w:webHidden/>
          </w:rPr>
          <w:fldChar w:fldCharType="separate"/>
        </w:r>
        <w:r w:rsidR="00B23B5B">
          <w:rPr>
            <w:noProof/>
            <w:webHidden/>
          </w:rPr>
          <w:t>16</w:t>
        </w:r>
        <w:r w:rsidR="00B65AB7">
          <w:rPr>
            <w:noProof/>
            <w:webHidden/>
          </w:rPr>
          <w:fldChar w:fldCharType="end"/>
        </w:r>
      </w:hyperlink>
    </w:p>
    <w:p w14:paraId="56EEF2C5" w14:textId="6DAEAAF4" w:rsidR="00B65AB7" w:rsidRDefault="001B2D53">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19821" w:history="1">
        <w:r w:rsidR="00B65AB7" w:rsidRPr="002F74C5">
          <w:rPr>
            <w:rStyle w:val="Hyperlink"/>
            <w:noProof/>
          </w:rPr>
          <w:t>4.1</w:t>
        </w:r>
        <w:r w:rsidR="00B65AB7">
          <w:rPr>
            <w:rFonts w:asciiTheme="minorHAnsi" w:eastAsiaTheme="minorEastAsia" w:hAnsiTheme="minorHAnsi" w:cstheme="minorBidi"/>
            <w:smallCaps w:val="0"/>
            <w:noProof/>
            <w:sz w:val="22"/>
            <w:szCs w:val="22"/>
          </w:rPr>
          <w:tab/>
        </w:r>
        <w:r w:rsidR="00B65AB7" w:rsidRPr="002F74C5">
          <w:rPr>
            <w:rStyle w:val="Hyperlink"/>
            <w:noProof/>
          </w:rPr>
          <w:t>Introduction</w:t>
        </w:r>
        <w:r w:rsidR="00B65AB7">
          <w:rPr>
            <w:noProof/>
            <w:webHidden/>
          </w:rPr>
          <w:tab/>
        </w:r>
        <w:r w:rsidR="00B65AB7">
          <w:rPr>
            <w:noProof/>
            <w:webHidden/>
          </w:rPr>
          <w:fldChar w:fldCharType="begin"/>
        </w:r>
        <w:r w:rsidR="00B65AB7">
          <w:rPr>
            <w:noProof/>
            <w:webHidden/>
          </w:rPr>
          <w:instrText xml:space="preserve"> PAGEREF _Toc94619821 \h </w:instrText>
        </w:r>
        <w:r w:rsidR="00B65AB7">
          <w:rPr>
            <w:noProof/>
            <w:webHidden/>
          </w:rPr>
        </w:r>
        <w:r w:rsidR="00B65AB7">
          <w:rPr>
            <w:noProof/>
            <w:webHidden/>
          </w:rPr>
          <w:fldChar w:fldCharType="separate"/>
        </w:r>
        <w:r w:rsidR="00B23B5B">
          <w:rPr>
            <w:noProof/>
            <w:webHidden/>
          </w:rPr>
          <w:t>16</w:t>
        </w:r>
        <w:r w:rsidR="00B65AB7">
          <w:rPr>
            <w:noProof/>
            <w:webHidden/>
          </w:rPr>
          <w:fldChar w:fldCharType="end"/>
        </w:r>
      </w:hyperlink>
    </w:p>
    <w:p w14:paraId="27E46009" w14:textId="3DE0C97A" w:rsidR="00B65AB7" w:rsidRDefault="001B2D53">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19822" w:history="1">
        <w:r w:rsidR="00B65AB7" w:rsidRPr="002F74C5">
          <w:rPr>
            <w:rStyle w:val="Hyperlink"/>
            <w:noProof/>
          </w:rPr>
          <w:t>4.2</w:t>
        </w:r>
        <w:r w:rsidR="00B65AB7">
          <w:rPr>
            <w:rFonts w:asciiTheme="minorHAnsi" w:eastAsiaTheme="minorEastAsia" w:hAnsiTheme="minorHAnsi" w:cstheme="minorBidi"/>
            <w:smallCaps w:val="0"/>
            <w:noProof/>
            <w:sz w:val="22"/>
            <w:szCs w:val="22"/>
          </w:rPr>
          <w:tab/>
        </w:r>
        <w:r w:rsidR="00B65AB7" w:rsidRPr="002F74C5">
          <w:rPr>
            <w:rStyle w:val="Hyperlink"/>
            <w:noProof/>
          </w:rPr>
          <w:t>RULE – LXI Event Message Size</w:t>
        </w:r>
        <w:r w:rsidR="00B65AB7">
          <w:rPr>
            <w:noProof/>
            <w:webHidden/>
          </w:rPr>
          <w:tab/>
        </w:r>
        <w:r w:rsidR="00B65AB7">
          <w:rPr>
            <w:noProof/>
            <w:webHidden/>
          </w:rPr>
          <w:fldChar w:fldCharType="begin"/>
        </w:r>
        <w:r w:rsidR="00B65AB7">
          <w:rPr>
            <w:noProof/>
            <w:webHidden/>
          </w:rPr>
          <w:instrText xml:space="preserve"> PAGEREF _Toc94619822 \h </w:instrText>
        </w:r>
        <w:r w:rsidR="00B65AB7">
          <w:rPr>
            <w:noProof/>
            <w:webHidden/>
          </w:rPr>
        </w:r>
        <w:r w:rsidR="00B65AB7">
          <w:rPr>
            <w:noProof/>
            <w:webHidden/>
          </w:rPr>
          <w:fldChar w:fldCharType="separate"/>
        </w:r>
        <w:r w:rsidR="00B23B5B">
          <w:rPr>
            <w:noProof/>
            <w:webHidden/>
          </w:rPr>
          <w:t>16</w:t>
        </w:r>
        <w:r w:rsidR="00B65AB7">
          <w:rPr>
            <w:noProof/>
            <w:webHidden/>
          </w:rPr>
          <w:fldChar w:fldCharType="end"/>
        </w:r>
      </w:hyperlink>
    </w:p>
    <w:p w14:paraId="7F450565" w14:textId="146E0BC9" w:rsidR="00B65AB7" w:rsidRDefault="001B2D53">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19823" w:history="1">
        <w:r w:rsidR="00B65AB7" w:rsidRPr="002F74C5">
          <w:rPr>
            <w:rStyle w:val="Hyperlink"/>
            <w:noProof/>
          </w:rPr>
          <w:t>4.3</w:t>
        </w:r>
        <w:r w:rsidR="00B65AB7">
          <w:rPr>
            <w:rFonts w:asciiTheme="minorHAnsi" w:eastAsiaTheme="minorEastAsia" w:hAnsiTheme="minorHAnsi" w:cstheme="minorBidi"/>
            <w:smallCaps w:val="0"/>
            <w:noProof/>
            <w:sz w:val="22"/>
            <w:szCs w:val="22"/>
          </w:rPr>
          <w:tab/>
        </w:r>
        <w:r w:rsidR="00B65AB7" w:rsidRPr="002F74C5">
          <w:rPr>
            <w:rStyle w:val="Hyperlink"/>
            <w:noProof/>
          </w:rPr>
          <w:t>RULE – LXI Event Message Format</w:t>
        </w:r>
        <w:r w:rsidR="00B65AB7">
          <w:rPr>
            <w:noProof/>
            <w:webHidden/>
          </w:rPr>
          <w:tab/>
        </w:r>
        <w:r w:rsidR="00B65AB7">
          <w:rPr>
            <w:noProof/>
            <w:webHidden/>
          </w:rPr>
          <w:fldChar w:fldCharType="begin"/>
        </w:r>
        <w:r w:rsidR="00B65AB7">
          <w:rPr>
            <w:noProof/>
            <w:webHidden/>
          </w:rPr>
          <w:instrText xml:space="preserve"> PAGEREF _Toc94619823 \h </w:instrText>
        </w:r>
        <w:r w:rsidR="00B65AB7">
          <w:rPr>
            <w:noProof/>
            <w:webHidden/>
          </w:rPr>
        </w:r>
        <w:r w:rsidR="00B65AB7">
          <w:rPr>
            <w:noProof/>
            <w:webHidden/>
          </w:rPr>
          <w:fldChar w:fldCharType="separate"/>
        </w:r>
        <w:r w:rsidR="00B23B5B">
          <w:rPr>
            <w:noProof/>
            <w:webHidden/>
          </w:rPr>
          <w:t>17</w:t>
        </w:r>
        <w:r w:rsidR="00B65AB7">
          <w:rPr>
            <w:noProof/>
            <w:webHidden/>
          </w:rPr>
          <w:fldChar w:fldCharType="end"/>
        </w:r>
      </w:hyperlink>
    </w:p>
    <w:p w14:paraId="15ECE283" w14:textId="551D2741" w:rsidR="00B65AB7" w:rsidRDefault="001B2D53">
      <w:pPr>
        <w:pStyle w:val="TOC3"/>
        <w:tabs>
          <w:tab w:val="left" w:pos="1200"/>
          <w:tab w:val="right" w:leader="dot" w:pos="8630"/>
        </w:tabs>
        <w:rPr>
          <w:rFonts w:asciiTheme="minorHAnsi" w:eastAsiaTheme="minorEastAsia" w:hAnsiTheme="minorHAnsi" w:cstheme="minorBidi"/>
          <w:iCs w:val="0"/>
          <w:noProof/>
          <w:sz w:val="22"/>
          <w:szCs w:val="22"/>
        </w:rPr>
      </w:pPr>
      <w:hyperlink w:anchor="_Toc94619824" w:history="1">
        <w:r w:rsidR="00B65AB7" w:rsidRPr="002F74C5">
          <w:rPr>
            <w:rStyle w:val="Hyperlink"/>
            <w:noProof/>
          </w:rPr>
          <w:t>4.3.1</w:t>
        </w:r>
        <w:r w:rsidR="00B65AB7">
          <w:rPr>
            <w:rFonts w:asciiTheme="minorHAnsi" w:eastAsiaTheme="minorEastAsia" w:hAnsiTheme="minorHAnsi" w:cstheme="minorBidi"/>
            <w:iCs w:val="0"/>
            <w:noProof/>
            <w:sz w:val="22"/>
            <w:szCs w:val="22"/>
          </w:rPr>
          <w:tab/>
        </w:r>
        <w:r w:rsidR="00B65AB7" w:rsidRPr="002F74C5">
          <w:rPr>
            <w:rStyle w:val="Hyperlink"/>
            <w:noProof/>
          </w:rPr>
          <w:t>RULE – Use of HW Detect Field</w:t>
        </w:r>
        <w:r w:rsidR="00B65AB7">
          <w:rPr>
            <w:noProof/>
            <w:webHidden/>
          </w:rPr>
          <w:tab/>
        </w:r>
        <w:r w:rsidR="00B65AB7">
          <w:rPr>
            <w:noProof/>
            <w:webHidden/>
          </w:rPr>
          <w:fldChar w:fldCharType="begin"/>
        </w:r>
        <w:r w:rsidR="00B65AB7">
          <w:rPr>
            <w:noProof/>
            <w:webHidden/>
          </w:rPr>
          <w:instrText xml:space="preserve"> PAGEREF _Toc94619824 \h </w:instrText>
        </w:r>
        <w:r w:rsidR="00B65AB7">
          <w:rPr>
            <w:noProof/>
            <w:webHidden/>
          </w:rPr>
        </w:r>
        <w:r w:rsidR="00B65AB7">
          <w:rPr>
            <w:noProof/>
            <w:webHidden/>
          </w:rPr>
          <w:fldChar w:fldCharType="separate"/>
        </w:r>
        <w:r w:rsidR="00B23B5B">
          <w:rPr>
            <w:noProof/>
            <w:webHidden/>
          </w:rPr>
          <w:t>21</w:t>
        </w:r>
        <w:r w:rsidR="00B65AB7">
          <w:rPr>
            <w:noProof/>
            <w:webHidden/>
          </w:rPr>
          <w:fldChar w:fldCharType="end"/>
        </w:r>
      </w:hyperlink>
    </w:p>
    <w:p w14:paraId="3BBA87F1" w14:textId="3E23FC8E" w:rsidR="00B65AB7" w:rsidRDefault="001B2D53">
      <w:pPr>
        <w:pStyle w:val="TOC3"/>
        <w:tabs>
          <w:tab w:val="left" w:pos="1200"/>
          <w:tab w:val="right" w:leader="dot" w:pos="8630"/>
        </w:tabs>
        <w:rPr>
          <w:rFonts w:asciiTheme="minorHAnsi" w:eastAsiaTheme="minorEastAsia" w:hAnsiTheme="minorHAnsi" w:cstheme="minorBidi"/>
          <w:iCs w:val="0"/>
          <w:noProof/>
          <w:sz w:val="22"/>
          <w:szCs w:val="22"/>
        </w:rPr>
      </w:pPr>
      <w:hyperlink w:anchor="_Toc94619825" w:history="1">
        <w:r w:rsidR="00B65AB7" w:rsidRPr="002F74C5">
          <w:rPr>
            <w:rStyle w:val="Hyperlink"/>
            <w:noProof/>
          </w:rPr>
          <w:t>4.3.2</w:t>
        </w:r>
        <w:r w:rsidR="00B65AB7">
          <w:rPr>
            <w:rFonts w:asciiTheme="minorHAnsi" w:eastAsiaTheme="minorEastAsia" w:hAnsiTheme="minorHAnsi" w:cstheme="minorBidi"/>
            <w:iCs w:val="0"/>
            <w:noProof/>
            <w:sz w:val="22"/>
            <w:szCs w:val="22"/>
          </w:rPr>
          <w:tab/>
        </w:r>
        <w:r w:rsidR="00B65AB7" w:rsidRPr="002F74C5">
          <w:rPr>
            <w:rStyle w:val="Hyperlink"/>
            <w:noProof/>
          </w:rPr>
          <w:t>RULE – Use of Domain Byte</w:t>
        </w:r>
        <w:r w:rsidR="00B65AB7">
          <w:rPr>
            <w:noProof/>
            <w:webHidden/>
          </w:rPr>
          <w:tab/>
        </w:r>
        <w:r w:rsidR="00B65AB7">
          <w:rPr>
            <w:noProof/>
            <w:webHidden/>
          </w:rPr>
          <w:fldChar w:fldCharType="begin"/>
        </w:r>
        <w:r w:rsidR="00B65AB7">
          <w:rPr>
            <w:noProof/>
            <w:webHidden/>
          </w:rPr>
          <w:instrText xml:space="preserve"> PAGEREF _Toc94619825 \h </w:instrText>
        </w:r>
        <w:r w:rsidR="00B65AB7">
          <w:rPr>
            <w:noProof/>
            <w:webHidden/>
          </w:rPr>
        </w:r>
        <w:r w:rsidR="00B65AB7">
          <w:rPr>
            <w:noProof/>
            <w:webHidden/>
          </w:rPr>
          <w:fldChar w:fldCharType="separate"/>
        </w:r>
        <w:r w:rsidR="00B23B5B">
          <w:rPr>
            <w:noProof/>
            <w:webHidden/>
          </w:rPr>
          <w:t>21</w:t>
        </w:r>
        <w:r w:rsidR="00B65AB7">
          <w:rPr>
            <w:noProof/>
            <w:webHidden/>
          </w:rPr>
          <w:fldChar w:fldCharType="end"/>
        </w:r>
      </w:hyperlink>
    </w:p>
    <w:p w14:paraId="7DFE05E8" w14:textId="680EF0C0" w:rsidR="00B65AB7" w:rsidRDefault="001B2D53">
      <w:pPr>
        <w:pStyle w:val="TOC3"/>
        <w:tabs>
          <w:tab w:val="left" w:pos="1200"/>
          <w:tab w:val="right" w:leader="dot" w:pos="8630"/>
        </w:tabs>
        <w:rPr>
          <w:rFonts w:asciiTheme="minorHAnsi" w:eastAsiaTheme="minorEastAsia" w:hAnsiTheme="minorHAnsi" w:cstheme="minorBidi"/>
          <w:iCs w:val="0"/>
          <w:noProof/>
          <w:sz w:val="22"/>
          <w:szCs w:val="22"/>
        </w:rPr>
      </w:pPr>
      <w:hyperlink w:anchor="_Toc94619826" w:history="1">
        <w:r w:rsidR="00B65AB7" w:rsidRPr="002F74C5">
          <w:rPr>
            <w:rStyle w:val="Hyperlink"/>
            <w:noProof/>
          </w:rPr>
          <w:t>4.3.3</w:t>
        </w:r>
        <w:r w:rsidR="00B65AB7">
          <w:rPr>
            <w:rFonts w:asciiTheme="minorHAnsi" w:eastAsiaTheme="minorEastAsia" w:hAnsiTheme="minorHAnsi" w:cstheme="minorBidi"/>
            <w:iCs w:val="0"/>
            <w:noProof/>
            <w:sz w:val="22"/>
            <w:szCs w:val="22"/>
          </w:rPr>
          <w:tab/>
        </w:r>
        <w:r w:rsidR="00B65AB7" w:rsidRPr="002F74C5">
          <w:rPr>
            <w:rStyle w:val="Hyperlink"/>
            <w:noProof/>
          </w:rPr>
          <w:t>RULE – NULL Events</w:t>
        </w:r>
        <w:r w:rsidR="00B65AB7">
          <w:rPr>
            <w:noProof/>
            <w:webHidden/>
          </w:rPr>
          <w:tab/>
        </w:r>
        <w:r w:rsidR="00B65AB7">
          <w:rPr>
            <w:noProof/>
            <w:webHidden/>
          </w:rPr>
          <w:fldChar w:fldCharType="begin"/>
        </w:r>
        <w:r w:rsidR="00B65AB7">
          <w:rPr>
            <w:noProof/>
            <w:webHidden/>
          </w:rPr>
          <w:instrText xml:space="preserve"> PAGEREF _Toc94619826 \h </w:instrText>
        </w:r>
        <w:r w:rsidR="00B65AB7">
          <w:rPr>
            <w:noProof/>
            <w:webHidden/>
          </w:rPr>
        </w:r>
        <w:r w:rsidR="00B65AB7">
          <w:rPr>
            <w:noProof/>
            <w:webHidden/>
          </w:rPr>
          <w:fldChar w:fldCharType="separate"/>
        </w:r>
        <w:r w:rsidR="00B23B5B">
          <w:rPr>
            <w:noProof/>
            <w:webHidden/>
          </w:rPr>
          <w:t>21</w:t>
        </w:r>
        <w:r w:rsidR="00B65AB7">
          <w:rPr>
            <w:noProof/>
            <w:webHidden/>
          </w:rPr>
          <w:fldChar w:fldCharType="end"/>
        </w:r>
      </w:hyperlink>
    </w:p>
    <w:p w14:paraId="1535A1ED" w14:textId="72565F0F" w:rsidR="00B65AB7" w:rsidRDefault="001B2D53">
      <w:pPr>
        <w:pStyle w:val="TOC3"/>
        <w:tabs>
          <w:tab w:val="left" w:pos="1200"/>
          <w:tab w:val="right" w:leader="dot" w:pos="8630"/>
        </w:tabs>
        <w:rPr>
          <w:rFonts w:asciiTheme="minorHAnsi" w:eastAsiaTheme="minorEastAsia" w:hAnsiTheme="minorHAnsi" w:cstheme="minorBidi"/>
          <w:iCs w:val="0"/>
          <w:noProof/>
          <w:sz w:val="22"/>
          <w:szCs w:val="22"/>
        </w:rPr>
      </w:pPr>
      <w:hyperlink w:anchor="_Toc94619827" w:history="1">
        <w:r w:rsidR="00B65AB7" w:rsidRPr="002F74C5">
          <w:rPr>
            <w:rStyle w:val="Hyperlink"/>
            <w:noProof/>
          </w:rPr>
          <w:t>4.3.4</w:t>
        </w:r>
        <w:r w:rsidR="00B65AB7">
          <w:rPr>
            <w:rFonts w:asciiTheme="minorHAnsi" w:eastAsiaTheme="minorEastAsia" w:hAnsiTheme="minorHAnsi" w:cstheme="minorBidi"/>
            <w:iCs w:val="0"/>
            <w:noProof/>
            <w:sz w:val="22"/>
            <w:szCs w:val="22"/>
          </w:rPr>
          <w:tab/>
        </w:r>
        <w:r w:rsidR="00B65AB7" w:rsidRPr="002F74C5">
          <w:rPr>
            <w:rStyle w:val="Hyperlink"/>
            <w:noProof/>
          </w:rPr>
          <w:t>RULE – Acknowledgements</w:t>
        </w:r>
        <w:r w:rsidR="00B65AB7">
          <w:rPr>
            <w:noProof/>
            <w:webHidden/>
          </w:rPr>
          <w:tab/>
        </w:r>
        <w:r w:rsidR="00B65AB7">
          <w:rPr>
            <w:noProof/>
            <w:webHidden/>
          </w:rPr>
          <w:fldChar w:fldCharType="begin"/>
        </w:r>
        <w:r w:rsidR="00B65AB7">
          <w:rPr>
            <w:noProof/>
            <w:webHidden/>
          </w:rPr>
          <w:instrText xml:space="preserve"> PAGEREF _Toc94619827 \h </w:instrText>
        </w:r>
        <w:r w:rsidR="00B65AB7">
          <w:rPr>
            <w:noProof/>
            <w:webHidden/>
          </w:rPr>
        </w:r>
        <w:r w:rsidR="00B65AB7">
          <w:rPr>
            <w:noProof/>
            <w:webHidden/>
          </w:rPr>
          <w:fldChar w:fldCharType="separate"/>
        </w:r>
        <w:r w:rsidR="00B23B5B">
          <w:rPr>
            <w:noProof/>
            <w:webHidden/>
          </w:rPr>
          <w:t>21</w:t>
        </w:r>
        <w:r w:rsidR="00B65AB7">
          <w:rPr>
            <w:noProof/>
            <w:webHidden/>
          </w:rPr>
          <w:fldChar w:fldCharType="end"/>
        </w:r>
      </w:hyperlink>
    </w:p>
    <w:p w14:paraId="4591B253" w14:textId="1BC9EBC4" w:rsidR="00B65AB7" w:rsidRDefault="001B2D53">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19828" w:history="1">
        <w:r w:rsidR="00B65AB7" w:rsidRPr="002F74C5">
          <w:rPr>
            <w:rStyle w:val="Hyperlink"/>
            <w:noProof/>
          </w:rPr>
          <w:t>4.4</w:t>
        </w:r>
        <w:r w:rsidR="00B65AB7">
          <w:rPr>
            <w:rFonts w:asciiTheme="minorHAnsi" w:eastAsiaTheme="minorEastAsia" w:hAnsiTheme="minorHAnsi" w:cstheme="minorBidi"/>
            <w:smallCaps w:val="0"/>
            <w:noProof/>
            <w:sz w:val="22"/>
            <w:szCs w:val="22"/>
          </w:rPr>
          <w:tab/>
        </w:r>
        <w:r w:rsidR="00B65AB7" w:rsidRPr="002F74C5">
          <w:rPr>
            <w:rStyle w:val="Hyperlink"/>
            <w:noProof/>
          </w:rPr>
          <w:t>RULE – Pre-defined Error Messages</w:t>
        </w:r>
        <w:r w:rsidR="00B65AB7">
          <w:rPr>
            <w:noProof/>
            <w:webHidden/>
          </w:rPr>
          <w:tab/>
        </w:r>
        <w:r w:rsidR="00B65AB7">
          <w:rPr>
            <w:noProof/>
            <w:webHidden/>
          </w:rPr>
          <w:fldChar w:fldCharType="begin"/>
        </w:r>
        <w:r w:rsidR="00B65AB7">
          <w:rPr>
            <w:noProof/>
            <w:webHidden/>
          </w:rPr>
          <w:instrText xml:space="preserve"> PAGEREF _Toc94619828 \h </w:instrText>
        </w:r>
        <w:r w:rsidR="00B65AB7">
          <w:rPr>
            <w:noProof/>
            <w:webHidden/>
          </w:rPr>
        </w:r>
        <w:r w:rsidR="00B65AB7">
          <w:rPr>
            <w:noProof/>
            <w:webHidden/>
          </w:rPr>
          <w:fldChar w:fldCharType="separate"/>
        </w:r>
        <w:r w:rsidR="00B23B5B">
          <w:rPr>
            <w:noProof/>
            <w:webHidden/>
          </w:rPr>
          <w:t>23</w:t>
        </w:r>
        <w:r w:rsidR="00B65AB7">
          <w:rPr>
            <w:noProof/>
            <w:webHidden/>
          </w:rPr>
          <w:fldChar w:fldCharType="end"/>
        </w:r>
      </w:hyperlink>
    </w:p>
    <w:p w14:paraId="017300F5" w14:textId="727162E1" w:rsidR="00B65AB7" w:rsidRDefault="001B2D53">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19829" w:history="1">
        <w:r w:rsidR="00B65AB7" w:rsidRPr="002F74C5">
          <w:rPr>
            <w:rStyle w:val="Hyperlink"/>
            <w:rFonts w:cs="Arial"/>
            <w:noProof/>
          </w:rPr>
          <w:t>4.5</w:t>
        </w:r>
        <w:r w:rsidR="00B65AB7">
          <w:rPr>
            <w:rFonts w:asciiTheme="minorHAnsi" w:eastAsiaTheme="minorEastAsia" w:hAnsiTheme="minorHAnsi" w:cstheme="minorBidi"/>
            <w:smallCaps w:val="0"/>
            <w:noProof/>
            <w:sz w:val="22"/>
            <w:szCs w:val="22"/>
          </w:rPr>
          <w:tab/>
        </w:r>
        <w:r w:rsidR="00B65AB7" w:rsidRPr="002F74C5">
          <w:rPr>
            <w:rStyle w:val="Hyperlink"/>
            <w:rFonts w:eastAsia="Arial"/>
            <w:noProof/>
            <w:w w:val="96"/>
          </w:rPr>
          <w:t>LXI Event Messages</w:t>
        </w:r>
        <w:r w:rsidR="00B65AB7" w:rsidRPr="002F74C5">
          <w:rPr>
            <w:rStyle w:val="Hyperlink"/>
            <w:rFonts w:cs="Arial"/>
            <w:noProof/>
          </w:rPr>
          <w:t xml:space="preserve"> </w:t>
        </w:r>
        <w:r w:rsidR="00B65AB7" w:rsidRPr="002F74C5">
          <w:rPr>
            <w:rStyle w:val="Hyperlink"/>
            <w:rFonts w:eastAsia="Arial"/>
            <w:noProof/>
            <w:w w:val="96"/>
          </w:rPr>
          <w:t>Web Interface Requirements</w:t>
        </w:r>
        <w:r w:rsidR="00B65AB7">
          <w:rPr>
            <w:noProof/>
            <w:webHidden/>
          </w:rPr>
          <w:tab/>
        </w:r>
        <w:r w:rsidR="00B65AB7">
          <w:rPr>
            <w:noProof/>
            <w:webHidden/>
          </w:rPr>
          <w:fldChar w:fldCharType="begin"/>
        </w:r>
        <w:r w:rsidR="00B65AB7">
          <w:rPr>
            <w:noProof/>
            <w:webHidden/>
          </w:rPr>
          <w:instrText xml:space="preserve"> PAGEREF _Toc94619829 \h </w:instrText>
        </w:r>
        <w:r w:rsidR="00B65AB7">
          <w:rPr>
            <w:noProof/>
            <w:webHidden/>
          </w:rPr>
        </w:r>
        <w:r w:rsidR="00B65AB7">
          <w:rPr>
            <w:noProof/>
            <w:webHidden/>
          </w:rPr>
          <w:fldChar w:fldCharType="separate"/>
        </w:r>
        <w:r w:rsidR="00B23B5B">
          <w:rPr>
            <w:noProof/>
            <w:webHidden/>
          </w:rPr>
          <w:t>23</w:t>
        </w:r>
        <w:r w:rsidR="00B65AB7">
          <w:rPr>
            <w:noProof/>
            <w:webHidden/>
          </w:rPr>
          <w:fldChar w:fldCharType="end"/>
        </w:r>
      </w:hyperlink>
    </w:p>
    <w:p w14:paraId="33F87293" w14:textId="15FBBB99" w:rsidR="00B65AB7" w:rsidRDefault="001B2D53">
      <w:pPr>
        <w:pStyle w:val="TOC3"/>
        <w:tabs>
          <w:tab w:val="left" w:pos="1200"/>
          <w:tab w:val="right" w:leader="dot" w:pos="8630"/>
        </w:tabs>
        <w:rPr>
          <w:rFonts w:asciiTheme="minorHAnsi" w:eastAsiaTheme="minorEastAsia" w:hAnsiTheme="minorHAnsi" w:cstheme="minorBidi"/>
          <w:iCs w:val="0"/>
          <w:noProof/>
          <w:sz w:val="22"/>
          <w:szCs w:val="22"/>
        </w:rPr>
      </w:pPr>
      <w:hyperlink w:anchor="_Toc94619830" w:history="1">
        <w:r w:rsidR="00B65AB7" w:rsidRPr="002F74C5">
          <w:rPr>
            <w:rStyle w:val="Hyperlink"/>
            <w:noProof/>
          </w:rPr>
          <w:t>4.5.1</w:t>
        </w:r>
        <w:r w:rsidR="00B65AB7">
          <w:rPr>
            <w:rFonts w:asciiTheme="minorHAnsi" w:eastAsiaTheme="minorEastAsia" w:hAnsiTheme="minorHAnsi" w:cstheme="minorBidi"/>
            <w:iCs w:val="0"/>
            <w:noProof/>
            <w:sz w:val="22"/>
            <w:szCs w:val="22"/>
          </w:rPr>
          <w:tab/>
        </w:r>
        <w:r w:rsidR="00B65AB7" w:rsidRPr="002F74C5">
          <w:rPr>
            <w:rStyle w:val="Hyperlink"/>
            <w:noProof/>
          </w:rPr>
          <w:t>RULE – Show Event Messaging Parameters on LXI Sync Configuration Web Page</w:t>
        </w:r>
        <w:r w:rsidR="00B65AB7">
          <w:rPr>
            <w:noProof/>
            <w:webHidden/>
          </w:rPr>
          <w:tab/>
        </w:r>
        <w:r w:rsidR="00B65AB7">
          <w:rPr>
            <w:noProof/>
            <w:webHidden/>
          </w:rPr>
          <w:fldChar w:fldCharType="begin"/>
        </w:r>
        <w:r w:rsidR="00B65AB7">
          <w:rPr>
            <w:noProof/>
            <w:webHidden/>
          </w:rPr>
          <w:instrText xml:space="preserve"> PAGEREF _Toc94619830 \h </w:instrText>
        </w:r>
        <w:r w:rsidR="00B65AB7">
          <w:rPr>
            <w:noProof/>
            <w:webHidden/>
          </w:rPr>
        </w:r>
        <w:r w:rsidR="00B65AB7">
          <w:rPr>
            <w:noProof/>
            <w:webHidden/>
          </w:rPr>
          <w:fldChar w:fldCharType="separate"/>
        </w:r>
        <w:r w:rsidR="00B23B5B">
          <w:rPr>
            <w:noProof/>
            <w:webHidden/>
          </w:rPr>
          <w:t>23</w:t>
        </w:r>
        <w:r w:rsidR="00B65AB7">
          <w:rPr>
            <w:noProof/>
            <w:webHidden/>
          </w:rPr>
          <w:fldChar w:fldCharType="end"/>
        </w:r>
      </w:hyperlink>
    </w:p>
    <w:p w14:paraId="3662139F" w14:textId="078E5667" w:rsidR="002939A8" w:rsidRPr="003975E5" w:rsidRDefault="00C510C3" w:rsidP="009E0123">
      <w:pPr>
        <w:rPr>
          <w:rStyle w:val="Emphasis"/>
          <w:b/>
          <w:sz w:val="28"/>
        </w:rPr>
      </w:pPr>
      <w:r>
        <w:fldChar w:fldCharType="end"/>
      </w:r>
      <w:r w:rsidR="00A3781D">
        <w:br w:type="page"/>
      </w:r>
      <w:r w:rsidR="0064137C">
        <w:rPr>
          <w:rStyle w:val="Emphasis"/>
          <w:b/>
          <w:sz w:val="28"/>
        </w:rPr>
        <w:lastRenderedPageBreak/>
        <w:t>Notices</w:t>
      </w:r>
    </w:p>
    <w:p w14:paraId="366213A0" w14:textId="77777777" w:rsidR="002939A8" w:rsidRDefault="002939A8" w:rsidP="00A3781D"/>
    <w:p w14:paraId="366213A1" w14:textId="3AAA37C4" w:rsidR="00A3781D" w:rsidRDefault="00A3781D" w:rsidP="00A3781D">
      <w:r>
        <w:rPr>
          <w:b/>
        </w:rPr>
        <w:t>Notice of Rights</w:t>
      </w:r>
      <w:r w:rsidR="00984012">
        <w:rPr>
          <w:b/>
        </w:rPr>
        <w:t>.</w:t>
      </w:r>
      <w:r>
        <w:rPr>
          <w:b/>
        </w:rPr>
        <w:t xml:space="preserve"> </w:t>
      </w:r>
      <w:r w:rsidRPr="00C7110C">
        <w:t>All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14:paraId="366213A2" w14:textId="77777777" w:rsidR="00A3781D" w:rsidRDefault="00A3781D" w:rsidP="00A3781D">
      <w:pPr>
        <w:rPr>
          <w:b/>
        </w:rPr>
      </w:pPr>
    </w:p>
    <w:p w14:paraId="366213A3" w14:textId="7FC82AED" w:rsidR="00A3781D" w:rsidRPr="00C67620" w:rsidRDefault="00A3781D" w:rsidP="00A3781D">
      <w:r w:rsidRPr="00AE3D86">
        <w:rPr>
          <w:b/>
        </w:rPr>
        <w:t>Notice</w:t>
      </w:r>
      <w:r>
        <w:rPr>
          <w:b/>
        </w:rPr>
        <w:t xml:space="preserve"> of Liability</w:t>
      </w:r>
      <w:r w:rsidR="00984012">
        <w:rPr>
          <w:b/>
        </w:rPr>
        <w:t>.</w:t>
      </w:r>
      <w:r>
        <w:rPr>
          <w:b/>
        </w:rPr>
        <w:t xml:space="preserve"> </w:t>
      </w:r>
      <w:r w:rsidRPr="00C67620">
        <w:t>The information contained in this document is subject to change without notice.  “Preliminary” releases are for specification development and proof-of-concept testing and may not reflect the final “Released” specification.</w:t>
      </w:r>
    </w:p>
    <w:p w14:paraId="366213A4" w14:textId="77777777" w:rsidR="00A3781D" w:rsidRDefault="00A3781D" w:rsidP="00A3781D"/>
    <w:p w14:paraId="366213A5" w14:textId="77777777" w:rsidR="00A3781D" w:rsidRDefault="00A3781D" w:rsidP="00A3781D">
      <w:r w:rsidRPr="00C67620">
        <w:t xml:space="preserve">The LXI Consortium, Inc. makes no warranty of any kind </w:t>
      </w:r>
      <w:proofErr w:type="gramStart"/>
      <w:r w:rsidRPr="00C67620">
        <w:t>with regard to</w:t>
      </w:r>
      <w:proofErr w:type="gramEnd"/>
      <w:r w:rsidRPr="00C67620">
        <w:t xml:space="preserve">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366213A6" w14:textId="77777777" w:rsidR="00A3781D" w:rsidRDefault="00A3781D" w:rsidP="00A3781D">
      <w:pPr>
        <w:rPr>
          <w:b/>
        </w:rPr>
      </w:pPr>
    </w:p>
    <w:p w14:paraId="366213A7" w14:textId="1E8CDFF7" w:rsidR="00A3781D" w:rsidRDefault="00A3781D" w:rsidP="00A3781D">
      <w:r w:rsidRPr="0042048D">
        <w:rPr>
          <w:b/>
        </w:rPr>
        <w:t>LXI Standards</w:t>
      </w:r>
      <w:r w:rsidR="00984012">
        <w:rPr>
          <w:b/>
        </w:rPr>
        <w:t>.</w:t>
      </w:r>
      <w:r w:rsidRPr="0042048D">
        <w:rPr>
          <w:b/>
        </w:rPr>
        <w:t xml:space="preserve"> </w:t>
      </w:r>
      <w:r w:rsidRPr="00310D56">
        <w:t>Documents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366213A8" w14:textId="77777777" w:rsidR="00A3781D" w:rsidRDefault="00A3781D" w:rsidP="00A3781D"/>
    <w:p w14:paraId="366213A9" w14:textId="77777777" w:rsidR="00A3781D" w:rsidRDefault="00A3781D" w:rsidP="00A3781D">
      <w:r w:rsidRPr="00310D56">
        <w:t xml:space="preserve">Use of an LXI Consortium Standard is wholly voluntary. The LXI Consortium and its members disclaim liability for any personal injury, </w:t>
      </w:r>
      <w:proofErr w:type="gramStart"/>
      <w:r w:rsidRPr="00310D56">
        <w:t>property</w:t>
      </w:r>
      <w:proofErr w:type="gramEnd"/>
      <w:r w:rsidRPr="00310D56">
        <w:t xml:space="preserve"> or other damage, of any nature whatsoever, whether special, indirect, consequential, or compensatory, directly or indirectly resulting from the publication, use of, or reliance upon this, or any other LXI Consortium Standard document.</w:t>
      </w:r>
    </w:p>
    <w:p w14:paraId="366213AA" w14:textId="77777777" w:rsidR="00A3781D" w:rsidRDefault="00A3781D" w:rsidP="00A3781D"/>
    <w:p w14:paraId="366213AB" w14:textId="4CCF7C33" w:rsidR="00A3781D" w:rsidRDefault="00A3781D" w:rsidP="00A3781D">
      <w:r w:rsidRPr="00310D56">
        <w:t>The LXI Consortium does not warrant or represent the accuracy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Users are cautioned to check to determine that they have the latest edition of any LXI Consortium Standard.</w:t>
      </w:r>
    </w:p>
    <w:p w14:paraId="366213AC" w14:textId="77777777" w:rsidR="00A3781D" w:rsidRDefault="00A3781D" w:rsidP="00A3781D"/>
    <w:p w14:paraId="366213AD" w14:textId="77777777" w:rsidR="00A3781D" w:rsidRDefault="00A3781D" w:rsidP="00A3781D">
      <w:pPr>
        <w:tabs>
          <w:tab w:val="left" w:pos="4743"/>
        </w:tabs>
      </w:pPr>
      <w:r w:rsidRPr="00310D56">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366213AE" w14:textId="77777777" w:rsidR="00A3781D" w:rsidRDefault="00A3781D" w:rsidP="00A3781D"/>
    <w:p w14:paraId="366213AF" w14:textId="77777777" w:rsidR="00A3781D" w:rsidRDefault="00A3781D" w:rsidP="00A3781D">
      <w:r w:rsidRPr="00C67620">
        <w:t>This specification is the property of the LXI Consortium, a Delaware 501c3 corporation, for the use of its members.</w:t>
      </w:r>
    </w:p>
    <w:p w14:paraId="366213B0" w14:textId="77777777" w:rsidR="00A3781D" w:rsidRDefault="00A3781D" w:rsidP="00A3781D"/>
    <w:p w14:paraId="366213B1" w14:textId="745CF9C0" w:rsidR="00A3781D" w:rsidRDefault="00A3781D" w:rsidP="00A3781D">
      <w:pPr>
        <w:rPr>
          <w:rStyle w:val="Hyperlink"/>
        </w:rPr>
      </w:pPr>
      <w:r w:rsidRPr="00E85004">
        <w:rPr>
          <w:b/>
        </w:rPr>
        <w:t>Interpretations</w:t>
      </w:r>
      <w:r w:rsidR="00984012">
        <w:rPr>
          <w:b/>
        </w:rPr>
        <w:t>.</w:t>
      </w:r>
      <w:r w:rsidRPr="00310D56">
        <w:t xml:space="preserve"> Occasionally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t xml:space="preserve"> Requests for interpretations of this standard </w:t>
      </w:r>
      <w:r w:rsidR="0058549C">
        <w:t>may</w:t>
      </w:r>
      <w:r>
        <w:t xml:space="preserve"> be sent to </w:t>
      </w:r>
      <w:hyperlink r:id="rId12" w:tooltip="mailto:interpretations@lxistandard.org" w:history="1">
        <w:r>
          <w:rPr>
            <w:rStyle w:val="Hyperlink"/>
            <w:rFonts w:ascii="Arial" w:hAnsi="Arial" w:cs="Arial"/>
            <w:szCs w:val="20"/>
          </w:rPr>
          <w:t>interpretations@lxistandard.org</w:t>
        </w:r>
      </w:hyperlink>
      <w:r>
        <w:rPr>
          <w:rFonts w:ascii="Arial" w:hAnsi="Arial" w:cs="Arial"/>
          <w:color w:val="0000FF"/>
          <w:szCs w:val="20"/>
        </w:rPr>
        <w:t xml:space="preserve"> </w:t>
      </w:r>
      <w:r w:rsidRPr="00072E82">
        <w:rPr>
          <w:rFonts w:cs="Arial"/>
        </w:rPr>
        <w:t xml:space="preserve">using the </w:t>
      </w:r>
      <w:r>
        <w:rPr>
          <w:rFonts w:cs="Arial"/>
        </w:rPr>
        <w:t>form “</w:t>
      </w:r>
      <w:r w:rsidRPr="00BB28DB">
        <w:rPr>
          <w:rFonts w:cs="Arial"/>
          <w:i/>
        </w:rPr>
        <w:t xml:space="preserve">Request for Interpretation of an </w:t>
      </w:r>
      <w:r w:rsidRPr="00BB28DB">
        <w:rPr>
          <w:rFonts w:cs="Arial"/>
          <w:i/>
        </w:rPr>
        <w:lastRenderedPageBreak/>
        <w:t>LXI Standard Document</w:t>
      </w:r>
      <w:r>
        <w:rPr>
          <w:rFonts w:cs="Arial"/>
        </w:rPr>
        <w:t xml:space="preserve">”. This document plus a list of interpretations to this standard </w:t>
      </w:r>
      <w:r w:rsidR="00984012">
        <w:rPr>
          <w:rFonts w:cs="Arial"/>
        </w:rPr>
        <w:t>are found</w:t>
      </w:r>
      <w:r>
        <w:rPr>
          <w:rFonts w:cs="Arial"/>
        </w:rPr>
        <w:t xml:space="preserve"> on the LXI Consortium’s Web site: </w:t>
      </w:r>
      <w:hyperlink r:id="rId13" w:tooltip="http://www.lxistandard.org/" w:history="1">
        <w:r w:rsidRPr="009326C5">
          <w:rPr>
            <w:rStyle w:val="Hyperlink"/>
          </w:rPr>
          <w:t>http://www.lxistandard.org</w:t>
        </w:r>
      </w:hyperlink>
      <w:r>
        <w:rPr>
          <w:rStyle w:val="Hyperlink"/>
        </w:rPr>
        <w:t xml:space="preserve"> </w:t>
      </w:r>
    </w:p>
    <w:p w14:paraId="366213B2" w14:textId="2896D9CB" w:rsidR="00A3781D" w:rsidRDefault="00A3781D" w:rsidP="00A3781D">
      <w:pPr>
        <w:rPr>
          <w:rStyle w:val="Hyperlink"/>
        </w:rPr>
      </w:pPr>
    </w:p>
    <w:p w14:paraId="08856C44" w14:textId="77777777" w:rsidR="0060150F" w:rsidRPr="009026A9" w:rsidRDefault="0060150F" w:rsidP="0060150F">
      <w:pPr>
        <w:rPr>
          <w:b/>
        </w:rPr>
      </w:pPr>
      <w:r w:rsidRPr="009026A9">
        <w:rPr>
          <w:b/>
        </w:rPr>
        <w:t xml:space="preserve">Legal Issues, Trademarks, Patents, and Licensing Policies.  </w:t>
      </w:r>
      <w:r w:rsidRPr="009026A9">
        <w:t xml:space="preserve">These items are addressed specifically in the document “LXI </w:t>
      </w:r>
      <w:r w:rsidRPr="009026A9">
        <w:rPr>
          <w:i/>
        </w:rPr>
        <w:t>Consortium Trademark, Patent, and Licensing Policies</w:t>
      </w:r>
      <w:r w:rsidRPr="009026A9">
        <w:t xml:space="preserve">” found on the LXI Consortium’s Web site: </w:t>
      </w:r>
      <w:hyperlink r:id="rId14" w:history="1">
        <w:r w:rsidRPr="009026A9">
          <w:rPr>
            <w:rStyle w:val="Hyperlink"/>
          </w:rPr>
          <w:t>http://www.lxistandard.org</w:t>
        </w:r>
      </w:hyperlink>
      <w:r w:rsidRPr="009026A9">
        <w:t xml:space="preserve"> .</w:t>
      </w:r>
      <w:r w:rsidRPr="009026A9">
        <w:rPr>
          <w:b/>
        </w:rPr>
        <w:t xml:space="preserve">  </w:t>
      </w:r>
    </w:p>
    <w:p w14:paraId="01971492" w14:textId="77777777" w:rsidR="0060150F" w:rsidRPr="009026A9" w:rsidRDefault="0060150F" w:rsidP="0060150F"/>
    <w:p w14:paraId="1BFCCA6E" w14:textId="77777777" w:rsidR="0060150F" w:rsidRPr="009026A9" w:rsidRDefault="0060150F" w:rsidP="0060150F">
      <w:r w:rsidRPr="009026A9">
        <w:rPr>
          <w:b/>
        </w:rPr>
        <w:t>Conformance</w:t>
      </w:r>
      <w:r w:rsidRPr="009026A9">
        <w:t xml:space="preserve"> The LXI Consortium draws attention to the document “</w:t>
      </w:r>
      <w:bookmarkStart w:id="6" w:name="_Toc229798954"/>
      <w:r w:rsidRPr="009026A9">
        <w:rPr>
          <w:i/>
        </w:rPr>
        <w:t>LXI Consortium Policy for Certifying Conformance to LXI Consortium Standards</w:t>
      </w:r>
      <w:bookmarkEnd w:id="6"/>
      <w:r w:rsidRPr="009026A9">
        <w:t xml:space="preserve">” found on the LXI Consortium’s Web site: </w:t>
      </w:r>
      <w:hyperlink r:id="rId15" w:history="1">
        <w:r w:rsidRPr="009026A9">
          <w:rPr>
            <w:rStyle w:val="Hyperlink"/>
          </w:rPr>
          <w:t>http://www.lxistandard.org</w:t>
        </w:r>
      </w:hyperlink>
      <w:r w:rsidRPr="009026A9">
        <w:t xml:space="preserve"> .</w:t>
      </w:r>
      <w:r w:rsidRPr="009026A9">
        <w:rPr>
          <w:b/>
        </w:rPr>
        <w:t xml:space="preserve">  </w:t>
      </w:r>
      <w:r w:rsidRPr="009026A9">
        <w:t xml:space="preserve">That document specifies the procedures that must be followed to claim conformance with this standard. </w:t>
      </w:r>
    </w:p>
    <w:p w14:paraId="4BEEA9F0" w14:textId="77777777" w:rsidR="0060150F" w:rsidRPr="009026A9" w:rsidRDefault="0060150F" w:rsidP="0060150F">
      <w:pPr>
        <w:rPr>
          <w:b/>
        </w:rPr>
      </w:pPr>
    </w:p>
    <w:p w14:paraId="1DFA4893" w14:textId="1B2623EF" w:rsidR="0060150F" w:rsidRPr="009026A9" w:rsidRDefault="0060150F" w:rsidP="0060150F">
      <w:r w:rsidRPr="009026A9">
        <w:rPr>
          <w:b/>
        </w:rPr>
        <w:t xml:space="preserve">Comments for </w:t>
      </w:r>
      <w:r w:rsidR="0005179A" w:rsidRPr="009026A9">
        <w:rPr>
          <w:b/>
        </w:rPr>
        <w:t>Revision Comments</w:t>
      </w:r>
      <w:r w:rsidRPr="009026A9">
        <w:t xml:space="preserve"> for revision of LXI Consortium Standards are welcome from any interested party, regardless of membership affiliation with LXI Consortium. Suggestions for changes in documents should be in the form of a proposed change of text, together with appropriate supporting comments. Comments on standards should be addressed to:</w:t>
      </w:r>
    </w:p>
    <w:p w14:paraId="25BEEC3F" w14:textId="77777777" w:rsidR="0060150F" w:rsidRDefault="0060150F" w:rsidP="0060150F"/>
    <w:p w14:paraId="2879F33F" w14:textId="77777777" w:rsidR="0060150F" w:rsidRPr="009026A9" w:rsidRDefault="0060150F" w:rsidP="0060150F">
      <w:pPr>
        <w:pStyle w:val="NormalWeb"/>
      </w:pPr>
      <w:r w:rsidRPr="00312610">
        <w:t>Executive Director</w:t>
      </w:r>
      <w:r w:rsidRPr="00312610">
        <w:br/>
        <w:t>LXI Consortium</w:t>
      </w:r>
      <w:r w:rsidRPr="00312610">
        <w:br/>
        <w:t>www.lxistandard.org</w:t>
      </w:r>
    </w:p>
    <w:p w14:paraId="697580DD" w14:textId="77777777" w:rsidR="0060150F" w:rsidRDefault="001B2D53" w:rsidP="0060150F">
      <w:pPr>
        <w:pStyle w:val="NormalWeb"/>
      </w:pPr>
      <w:hyperlink r:id="rId16">
        <w:r w:rsidR="0060150F" w:rsidRPr="00312610">
          <w:t>ExecDir@lxistandard.org</w:t>
        </w:r>
        <w:r w:rsidR="0060150F">
          <w:br/>
        </w:r>
      </w:hyperlink>
    </w:p>
    <w:p w14:paraId="3E2E126B" w14:textId="77777777" w:rsidR="0060150F" w:rsidRDefault="0060150F" w:rsidP="00A3781D">
      <w:pPr>
        <w:rPr>
          <w:rStyle w:val="Hyperlink"/>
        </w:rPr>
      </w:pPr>
    </w:p>
    <w:p w14:paraId="366213BD" w14:textId="77777777" w:rsidR="00A3781D" w:rsidRDefault="00A3781D" w:rsidP="00A3781D">
      <w:pPr>
        <w:rPr>
          <w:b/>
        </w:rPr>
      </w:pPr>
    </w:p>
    <w:p w14:paraId="366213BE" w14:textId="77777777" w:rsidR="00A3781D" w:rsidRDefault="00A3781D" w:rsidP="00A3781D">
      <w:pPr>
        <w:rPr>
          <w:b/>
        </w:rPr>
      </w:pPr>
    </w:p>
    <w:p w14:paraId="366213BF" w14:textId="77777777" w:rsidR="00A3781D" w:rsidRDefault="00A3781D" w:rsidP="00A3781D">
      <w:pPr>
        <w:outlineLvl w:val="0"/>
        <w:rPr>
          <w:b/>
        </w:rPr>
      </w:pPr>
      <w:r>
        <w:br w:type="page"/>
      </w:r>
      <w:bookmarkStart w:id="7" w:name="_Toc94619800"/>
      <w:r w:rsidRPr="002939A8">
        <w:rPr>
          <w:rStyle w:val="Emphasis"/>
          <w:b/>
          <w:sz w:val="28"/>
        </w:rPr>
        <w:lastRenderedPageBreak/>
        <w:t>Revision history</w:t>
      </w:r>
      <w:bookmarkEnd w:id="7"/>
    </w:p>
    <w:p w14:paraId="366213C0" w14:textId="77777777"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020"/>
      </w:tblGrid>
      <w:tr w:rsidR="00A3781D" w:rsidRPr="00547382" w14:paraId="366213C3" w14:textId="77777777" w:rsidTr="003975E5">
        <w:tc>
          <w:tcPr>
            <w:tcW w:w="1728" w:type="dxa"/>
          </w:tcPr>
          <w:p w14:paraId="366213C1" w14:textId="77777777" w:rsidR="00A3781D" w:rsidRPr="000D1C4E" w:rsidRDefault="00A3781D" w:rsidP="003975E5">
            <w:pPr>
              <w:rPr>
                <w:b/>
                <w:i/>
                <w:lang w:val="en-GB"/>
              </w:rPr>
            </w:pPr>
            <w:r w:rsidRPr="000D1C4E">
              <w:rPr>
                <w:b/>
                <w:i/>
                <w:lang w:val="en-GB"/>
              </w:rPr>
              <w:t>Revision</w:t>
            </w:r>
          </w:p>
        </w:tc>
        <w:tc>
          <w:tcPr>
            <w:tcW w:w="7020" w:type="dxa"/>
          </w:tcPr>
          <w:p w14:paraId="366213C2" w14:textId="77777777" w:rsidR="00A3781D" w:rsidRPr="000D1C4E" w:rsidRDefault="00A3781D" w:rsidP="003975E5">
            <w:pPr>
              <w:rPr>
                <w:b/>
                <w:i/>
                <w:lang w:val="en-GB"/>
              </w:rPr>
            </w:pPr>
            <w:r w:rsidRPr="000D1C4E">
              <w:rPr>
                <w:b/>
                <w:i/>
                <w:lang w:val="en-GB"/>
              </w:rPr>
              <w:t>Description</w:t>
            </w:r>
          </w:p>
        </w:tc>
      </w:tr>
      <w:tr w:rsidR="00491710" w:rsidRPr="00547382" w14:paraId="62E966F4" w14:textId="77777777" w:rsidTr="003975E5">
        <w:tc>
          <w:tcPr>
            <w:tcW w:w="1728" w:type="dxa"/>
          </w:tcPr>
          <w:p w14:paraId="4BD0431C" w14:textId="39DC2117" w:rsidR="00491710" w:rsidRDefault="00491710" w:rsidP="003975E5">
            <w:pPr>
              <w:rPr>
                <w:lang w:val="en-GB"/>
              </w:rPr>
            </w:pPr>
            <w:r>
              <w:rPr>
                <w:lang w:val="en-GB"/>
              </w:rPr>
              <w:t>1.1</w:t>
            </w:r>
          </w:p>
          <w:p w14:paraId="423D7B76" w14:textId="3B6919D9" w:rsidR="00F15205" w:rsidRDefault="006503B5" w:rsidP="00F15205">
            <w:pPr>
              <w:rPr>
                <w:lang w:val="en-GB"/>
              </w:rPr>
            </w:pPr>
            <w:r>
              <w:rPr>
                <w:lang w:val="en-GB"/>
              </w:rPr>
              <w:t>Ma</w:t>
            </w:r>
            <w:r w:rsidR="003A176A">
              <w:rPr>
                <w:lang w:val="en-GB"/>
              </w:rPr>
              <w:t>y 10</w:t>
            </w:r>
            <w:r w:rsidR="00F15205">
              <w:rPr>
                <w:lang w:val="en-GB"/>
              </w:rPr>
              <w:t>, 2022</w:t>
            </w:r>
          </w:p>
          <w:p w14:paraId="4725722C" w14:textId="2287B8FB" w:rsidR="0058549C" w:rsidRDefault="0058549C" w:rsidP="003975E5">
            <w:pPr>
              <w:rPr>
                <w:lang w:val="en-GB"/>
              </w:rPr>
            </w:pPr>
          </w:p>
        </w:tc>
        <w:tc>
          <w:tcPr>
            <w:tcW w:w="7020" w:type="dxa"/>
          </w:tcPr>
          <w:p w14:paraId="0299D768" w14:textId="768F1077" w:rsidR="008108C6" w:rsidRPr="008108C6" w:rsidRDefault="00491710" w:rsidP="00EC2471">
            <w:r>
              <w:rPr>
                <w:lang w:val="en-GB"/>
              </w:rPr>
              <w:t>Added</w:t>
            </w:r>
            <w:r w:rsidR="008108C6">
              <w:rPr>
                <w:lang w:val="en-GB"/>
              </w:rPr>
              <w:t xml:space="preserve"> section </w:t>
            </w:r>
            <w:r w:rsidR="008108C6" w:rsidRPr="00EF2D4B">
              <w:rPr>
                <w:rFonts w:eastAsia="Arial"/>
                <w:noProof/>
                <w:w w:val="96"/>
              </w:rPr>
              <w:t xml:space="preserve">LXI </w:t>
            </w:r>
            <w:r w:rsidR="008108C6">
              <w:rPr>
                <w:rFonts w:eastAsia="Arial"/>
                <w:noProof/>
                <w:w w:val="96"/>
              </w:rPr>
              <w:t>Event Messages</w:t>
            </w:r>
            <w:r w:rsidR="008108C6">
              <w:rPr>
                <w:rFonts w:cs="Arial"/>
                <w:color w:val="D13438"/>
                <w:u w:val="single"/>
              </w:rPr>
              <w:t xml:space="preserve"> </w:t>
            </w:r>
            <w:r w:rsidR="008108C6" w:rsidRPr="0030429A">
              <w:rPr>
                <w:rFonts w:eastAsia="Arial"/>
                <w:noProof/>
                <w:w w:val="96"/>
              </w:rPr>
              <w:t>Web Interface</w:t>
            </w:r>
            <w:r w:rsidR="008108C6" w:rsidRPr="0027228A">
              <w:rPr>
                <w:rFonts w:eastAsia="Arial"/>
                <w:noProof/>
                <w:w w:val="96"/>
              </w:rPr>
              <w:t> Requirements</w:t>
            </w:r>
            <w:r w:rsidR="008108C6">
              <w:rPr>
                <w:rFonts w:eastAsia="Arial"/>
                <w:noProof/>
                <w:w w:val="96"/>
              </w:rPr>
              <w:t xml:space="preserve"> moved from Device Specification </w:t>
            </w:r>
            <w:r w:rsidR="00EC2471">
              <w:rPr>
                <w:rFonts w:eastAsia="Arial"/>
                <w:noProof/>
                <w:w w:val="96"/>
              </w:rPr>
              <w:t>section 9.6</w:t>
            </w:r>
          </w:p>
        </w:tc>
      </w:tr>
      <w:tr w:rsidR="00457DEA" w:rsidRPr="00547382" w14:paraId="366213C6" w14:textId="77777777" w:rsidTr="003975E5">
        <w:tc>
          <w:tcPr>
            <w:tcW w:w="1728" w:type="dxa"/>
          </w:tcPr>
          <w:p w14:paraId="12D243E9" w14:textId="4CEE4A8B" w:rsidR="00457DEA" w:rsidRDefault="00457DEA" w:rsidP="003975E5">
            <w:pPr>
              <w:rPr>
                <w:lang w:val="en-GB"/>
              </w:rPr>
            </w:pPr>
            <w:r>
              <w:rPr>
                <w:lang w:val="en-GB"/>
              </w:rPr>
              <w:t xml:space="preserve">1.0 </w:t>
            </w:r>
          </w:p>
          <w:p w14:paraId="366213C4" w14:textId="62B63C66" w:rsidR="00AE2104" w:rsidRDefault="00AE2104" w:rsidP="003975E5">
            <w:pPr>
              <w:rPr>
                <w:lang w:val="en-GB"/>
              </w:rPr>
            </w:pPr>
            <w:r>
              <w:rPr>
                <w:lang w:val="en-GB"/>
              </w:rPr>
              <w:t>Nov 8, 2016</w:t>
            </w:r>
          </w:p>
        </w:tc>
        <w:tc>
          <w:tcPr>
            <w:tcW w:w="7020" w:type="dxa"/>
          </w:tcPr>
          <w:p w14:paraId="366213C5" w14:textId="6CAE9281" w:rsidR="00457DEA" w:rsidRDefault="009A707A" w:rsidP="00296F3C">
            <w:pPr>
              <w:rPr>
                <w:lang w:val="en-GB"/>
              </w:rPr>
            </w:pPr>
            <w:r>
              <w:rPr>
                <w:lang w:val="en-GB"/>
              </w:rPr>
              <w:t xml:space="preserve">Initial Release </w:t>
            </w:r>
          </w:p>
        </w:tc>
      </w:tr>
    </w:tbl>
    <w:p w14:paraId="366213C7" w14:textId="77777777" w:rsidR="00AE3D86" w:rsidRDefault="00AE3D86" w:rsidP="00DC2D42"/>
    <w:p w14:paraId="366213C8" w14:textId="77777777" w:rsidR="00A122A9" w:rsidRPr="00C67620" w:rsidRDefault="00A122A9" w:rsidP="00F4514E">
      <w:pPr>
        <w:pStyle w:val="Heading1"/>
      </w:pPr>
      <w:bookmarkStart w:id="8" w:name="_Toc94619801"/>
      <w:bookmarkStart w:id="9" w:name="_Toc128656062"/>
      <w:bookmarkStart w:id="10" w:name="_Toc104968357"/>
      <w:bookmarkStart w:id="11" w:name="_Toc105500727"/>
      <w:bookmarkStart w:id="12" w:name="_Toc105501125"/>
      <w:bookmarkStart w:id="13" w:name="_Toc106617109"/>
      <w:bookmarkStart w:id="14" w:name="_Toc111020957"/>
      <w:bookmarkStart w:id="15" w:name="_Toc111252903"/>
      <w:bookmarkStart w:id="16" w:name="_Toc111980571"/>
      <w:bookmarkStart w:id="17" w:name="_Toc112300359"/>
      <w:bookmarkStart w:id="18" w:name="_Toc113353238"/>
      <w:bookmarkStart w:id="19" w:name="_Toc113776887"/>
      <w:r w:rsidRPr="00C67620">
        <w:lastRenderedPageBreak/>
        <w:t>Overview</w:t>
      </w:r>
      <w:bookmarkEnd w:id="8"/>
      <w:r w:rsidRPr="00C67620">
        <w:t xml:space="preserve"> </w:t>
      </w:r>
      <w:bookmarkEnd w:id="9"/>
    </w:p>
    <w:p w14:paraId="366213C9" w14:textId="77777777" w:rsidR="00A122A9" w:rsidRPr="00C67620" w:rsidRDefault="00A122A9" w:rsidP="00CD2657">
      <w:pPr>
        <w:pStyle w:val="LXIBody"/>
      </w:pPr>
      <w:r w:rsidRPr="00C67620">
        <w:t xml:space="preserve"> </w:t>
      </w:r>
    </w:p>
    <w:p w14:paraId="366213CA" w14:textId="77777777" w:rsidR="00A122A9" w:rsidRPr="00C67620" w:rsidRDefault="00911F86" w:rsidP="002A7172">
      <w:pPr>
        <w:pStyle w:val="Heading2"/>
        <w:numPr>
          <w:ilvl w:val="1"/>
          <w:numId w:val="18"/>
        </w:numPr>
      </w:pPr>
      <w:bookmarkStart w:id="20" w:name="_Toc128656063"/>
      <w:bookmarkStart w:id="21" w:name="_Toc94619802"/>
      <w:r>
        <w:t>Introduction</w:t>
      </w:r>
      <w:bookmarkEnd w:id="20"/>
      <w:bookmarkEnd w:id="21"/>
    </w:p>
    <w:p w14:paraId="366213CB" w14:textId="77777777" w:rsidR="00752BC6" w:rsidRDefault="00752BC6" w:rsidP="009E0123"/>
    <w:p w14:paraId="366213CC" w14:textId="77777777" w:rsidR="009E0123" w:rsidRDefault="00752BC6" w:rsidP="00B77FAA">
      <w:pPr>
        <w:ind w:left="720"/>
      </w:pPr>
      <w:r w:rsidRPr="009E0123">
        <w:t>With LXI Event Messaging, an LXI Event message containing triggering information is sent directly from one device to another via the LAN, without computer intervention</w:t>
      </w:r>
      <w:r w:rsidR="009E0123">
        <w:t>.</w:t>
      </w:r>
    </w:p>
    <w:p w14:paraId="366213CD" w14:textId="77777777" w:rsidR="009E0123" w:rsidRDefault="009E0123" w:rsidP="00B77FAA">
      <w:pPr>
        <w:ind w:left="720"/>
      </w:pPr>
    </w:p>
    <w:p w14:paraId="366213CE" w14:textId="77777777" w:rsidR="009E0123" w:rsidRDefault="009E0123" w:rsidP="00B77FAA">
      <w:pPr>
        <w:ind w:left="720"/>
      </w:pPr>
      <w:r>
        <w:t>LAN-based triggers provide programmatically triggered events through driver commands from the controller to the LXI device or by message exchange between LXI devices. They emulate traditional hardware triggers but can carry information that hardware triggers cannot - such as trigger slope and time stamps based on synchronized system clocks. Antenna Testing can make good use of this capability where a signal source and analyzer, separated by line-of-sight, can trigger each other over the LAN.</w:t>
      </w:r>
    </w:p>
    <w:p w14:paraId="366213CF" w14:textId="77777777" w:rsidR="009E0123" w:rsidRDefault="009E0123" w:rsidP="00B77FAA">
      <w:pPr>
        <w:ind w:left="720"/>
      </w:pPr>
    </w:p>
    <w:p w14:paraId="366213D0" w14:textId="77777777" w:rsidR="00DB1D17" w:rsidRDefault="00DB1D17" w:rsidP="00B77FAA">
      <w:pPr>
        <w:ind w:left="720"/>
      </w:pPr>
      <w:r>
        <w:t xml:space="preserve"> </w:t>
      </w:r>
    </w:p>
    <w:p w14:paraId="366213D1" w14:textId="77777777" w:rsidR="00164A70" w:rsidRPr="00C67620" w:rsidRDefault="00164A70" w:rsidP="00B77FAA">
      <w:pPr>
        <w:pStyle w:val="Heading2"/>
      </w:pPr>
      <w:bookmarkStart w:id="22" w:name="_Toc94619803"/>
      <w:r>
        <w:t>Purpose and Scope of this Document</w:t>
      </w:r>
      <w:bookmarkEnd w:id="22"/>
    </w:p>
    <w:p w14:paraId="366213D2" w14:textId="77777777" w:rsidR="00616E55" w:rsidRDefault="00616E55" w:rsidP="002A7172">
      <w:pPr>
        <w:pStyle w:val="Heading3"/>
        <w:numPr>
          <w:ilvl w:val="2"/>
          <w:numId w:val="20"/>
        </w:numPr>
      </w:pPr>
      <w:bookmarkStart w:id="23" w:name="_Toc94619804"/>
      <w:r>
        <w:t>Purpose</w:t>
      </w:r>
      <w:bookmarkEnd w:id="23"/>
    </w:p>
    <w:p w14:paraId="366213D3" w14:textId="77777777" w:rsidR="00827DB8" w:rsidRDefault="00827DB8" w:rsidP="00827DB8">
      <w:pPr>
        <w:pStyle w:val="LXIBody"/>
      </w:pPr>
      <w:r>
        <w:t xml:space="preserve">Each LXI Extended Function has its own document with unique section numbering that, if merged with the LXI </w:t>
      </w:r>
      <w:r w:rsidR="00A34C30">
        <w:t xml:space="preserve">Specification </w:t>
      </w:r>
      <w:r>
        <w:t xml:space="preserve">Core document, would produce a contiguous representation of the entire LXI Specification.  </w:t>
      </w:r>
    </w:p>
    <w:p w14:paraId="366213D4" w14:textId="77777777" w:rsidR="00DB1D17" w:rsidRDefault="00DB1D17" w:rsidP="00827DB8">
      <w:pPr>
        <w:pStyle w:val="LXIBody"/>
      </w:pPr>
      <w:r>
        <w:t xml:space="preserve">This document supplies the requirements for LXI conformance to the LXI </w:t>
      </w:r>
      <w:r w:rsidR="009E0123">
        <w:t>Event Messaging</w:t>
      </w:r>
      <w:r>
        <w:t xml:space="preserve"> Extended Function.  </w:t>
      </w:r>
    </w:p>
    <w:p w14:paraId="366213D5" w14:textId="77777777" w:rsidR="00A122A9" w:rsidRDefault="00616E55" w:rsidP="00B77FAA">
      <w:pPr>
        <w:pStyle w:val="Heading3"/>
      </w:pPr>
      <w:bookmarkStart w:id="24" w:name="_Toc440113492"/>
      <w:bookmarkStart w:id="25" w:name="_Toc440113493"/>
      <w:bookmarkStart w:id="26" w:name="_Toc440113494"/>
      <w:bookmarkStart w:id="27" w:name="_Toc440113495"/>
      <w:bookmarkStart w:id="28" w:name="_Toc440113496"/>
      <w:bookmarkStart w:id="29" w:name="_Toc440113497"/>
      <w:bookmarkStart w:id="30" w:name="_Toc440113498"/>
      <w:bookmarkStart w:id="31" w:name="_Toc440113499"/>
      <w:bookmarkStart w:id="32" w:name="_Toc440113500"/>
      <w:bookmarkStart w:id="33" w:name="_Toc94619805"/>
      <w:bookmarkEnd w:id="24"/>
      <w:bookmarkEnd w:id="25"/>
      <w:bookmarkEnd w:id="26"/>
      <w:bookmarkEnd w:id="27"/>
      <w:bookmarkEnd w:id="28"/>
      <w:bookmarkEnd w:id="29"/>
      <w:bookmarkEnd w:id="30"/>
      <w:bookmarkEnd w:id="31"/>
      <w:bookmarkEnd w:id="32"/>
      <w:r w:rsidRPr="00B77FAA">
        <w:t>Scope</w:t>
      </w:r>
      <w:bookmarkEnd w:id="33"/>
    </w:p>
    <w:p w14:paraId="366213D6" w14:textId="77777777" w:rsidR="00D3244E" w:rsidRDefault="00D3244E" w:rsidP="00D3244E">
      <w:pPr>
        <w:pStyle w:val="LXIBody"/>
      </w:pPr>
      <w:r>
        <w:t xml:space="preserve">This document defines a common set of </w:t>
      </w:r>
      <w:r>
        <w:rPr>
          <w:rStyle w:val="StyleLXIBodyBold1Char"/>
        </w:rPr>
        <w:t>RULES</w:t>
      </w:r>
      <w:r>
        <w:t xml:space="preserve"> and </w:t>
      </w:r>
      <w:r>
        <w:rPr>
          <w:rStyle w:val="StyleLXIBodyBold1Char"/>
        </w:rPr>
        <w:t>RECOMMENDATIONS</w:t>
      </w:r>
      <w:r>
        <w:t xml:space="preserve"> for constructing a conformant LXI Device with one or more Extended Functions. Whenever possible these specifications use existing industry standards.</w:t>
      </w:r>
    </w:p>
    <w:p w14:paraId="366213D7" w14:textId="77777777" w:rsidR="00CD1A82" w:rsidRDefault="00D3244E" w:rsidP="00616E55">
      <w:pPr>
        <w:pStyle w:val="LXIBody"/>
      </w:pPr>
      <w:r>
        <w:t xml:space="preserve">The original LXI Device Specification included both requirements for all LXI Devices and </w:t>
      </w:r>
      <w:proofErr w:type="gramStart"/>
      <w:r>
        <w:t>a number of</w:t>
      </w:r>
      <w:proofErr w:type="gramEnd"/>
      <w:r>
        <w:t xml:space="preserve"> Extended Functions in a single document. Common information remains in the LXI Device Specification and specific information related to the Extended Function moves to separate documents</w:t>
      </w:r>
      <w:r w:rsidR="00CD1A82">
        <w:t>.</w:t>
      </w:r>
    </w:p>
    <w:p w14:paraId="366213D8" w14:textId="77777777" w:rsidR="00A122A9" w:rsidRPr="00C67620" w:rsidRDefault="00A122A9" w:rsidP="00A122A9">
      <w:pPr>
        <w:pStyle w:val="Heading2"/>
      </w:pPr>
      <w:bookmarkStart w:id="34" w:name="_Toc440113502"/>
      <w:bookmarkStart w:id="35" w:name="_Toc440113503"/>
      <w:bookmarkStart w:id="36" w:name="_Toc440113504"/>
      <w:bookmarkStart w:id="37" w:name="_Toc440113505"/>
      <w:bookmarkStart w:id="38" w:name="_Toc440113506"/>
      <w:bookmarkStart w:id="39" w:name="_Toc440113507"/>
      <w:bookmarkStart w:id="40" w:name="_Toc440113508"/>
      <w:bookmarkStart w:id="41" w:name="_Toc440113509"/>
      <w:bookmarkStart w:id="42" w:name="_Toc440113510"/>
      <w:bookmarkStart w:id="43" w:name="_Toc440113511"/>
      <w:bookmarkStart w:id="44" w:name="_Toc440113512"/>
      <w:bookmarkStart w:id="45" w:name="_Toc440113513"/>
      <w:bookmarkStart w:id="46" w:name="_Toc440113514"/>
      <w:bookmarkStart w:id="47" w:name="_Toc440113515"/>
      <w:bookmarkStart w:id="48" w:name="_Toc128656066"/>
      <w:bookmarkStart w:id="49" w:name="_Toc94619806"/>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C67620">
        <w:t>Definition of Terms</w:t>
      </w:r>
      <w:bookmarkEnd w:id="48"/>
      <w:bookmarkEnd w:id="49"/>
    </w:p>
    <w:p w14:paraId="366213D9" w14:textId="77777777" w:rsidR="00682F49" w:rsidRPr="00682F49" w:rsidRDefault="00682F49" w:rsidP="00682F49">
      <w:pPr>
        <w:pStyle w:val="LXIBody"/>
      </w:pPr>
      <w:r w:rsidRPr="00682F49">
        <w:t xml:space="preserve">This document contains both normative and informative material. Unless otherwise stated the material in this document shall be considered normative. </w:t>
      </w:r>
    </w:p>
    <w:p w14:paraId="366213DA" w14:textId="77777777" w:rsidR="00682F49" w:rsidRPr="00682F49" w:rsidRDefault="00682F49" w:rsidP="00682F49">
      <w:pPr>
        <w:pStyle w:val="LXIBody"/>
      </w:pPr>
      <w:r w:rsidRPr="00682F49">
        <w:t>NORMATIVE: Normative material shall be considered in determining whether an LXI Device is conformant to this standard.  Any section or subsection designated as a RULE</w:t>
      </w:r>
      <w:r w:rsidR="00495A2F">
        <w:t xml:space="preserve"> or PERMISSION</w:t>
      </w:r>
      <w:r w:rsidRPr="00682F49">
        <w:t xml:space="preserve"> is normative.</w:t>
      </w:r>
    </w:p>
    <w:p w14:paraId="366213DB" w14:textId="77777777" w:rsidR="00A122A9" w:rsidRPr="00C67620" w:rsidRDefault="00682F49" w:rsidP="003975E5">
      <w:pPr>
        <w:pStyle w:val="LXIBody"/>
      </w:pPr>
      <w:r w:rsidRPr="00682F49">
        <w:t>INFORMATIVE: Informative material is explanatory and is not considered in determining the conformance of an LXI Device. Any section or subsection designated as RECOMMENDATION, SUGGESTION, or OBSERVATION is informative.</w:t>
      </w:r>
      <w:r>
        <w:t xml:space="preserve"> Unless otherwise noted examples are informative.</w:t>
      </w:r>
    </w:p>
    <w:p w14:paraId="366213DC" w14:textId="77777777" w:rsidR="00A122A9" w:rsidRPr="00C67620" w:rsidRDefault="00A122A9" w:rsidP="00CD2657">
      <w:pPr>
        <w:pStyle w:val="LXIBody"/>
      </w:pPr>
      <w:r w:rsidRPr="00CD57B0">
        <w:rPr>
          <w:rStyle w:val="StyleLXIBodyBold1Char"/>
        </w:rPr>
        <w:lastRenderedPageBreak/>
        <w:t>RULE</w:t>
      </w:r>
      <w:r w:rsidRPr="00C67620">
        <w:t xml:space="preserve">: Rules </w:t>
      </w:r>
      <w:r w:rsidRPr="00CD57B0">
        <w:rPr>
          <w:rStyle w:val="StyleLXIBodyBold1Char"/>
        </w:rPr>
        <w:t>SHALL</w:t>
      </w:r>
      <w:r w:rsidRPr="00C67620">
        <w:t xml:space="preserve"> be followed to ensure compatibility for LAN-based devices. A rule is characterized </w:t>
      </w:r>
      <w:proofErr w:type="gramStart"/>
      <w:r w:rsidRPr="00C67620">
        <w:t>by the use of</w:t>
      </w:r>
      <w:proofErr w:type="gramEnd"/>
      <w:r w:rsidRPr="00C67620">
        <w:t xml:space="preserve"> the words </w:t>
      </w:r>
      <w:r w:rsidRPr="00CD57B0">
        <w:rPr>
          <w:rStyle w:val="StyleLXIBodyBold1Char"/>
        </w:rPr>
        <w:t>SHALL</w:t>
      </w:r>
      <w:r w:rsidRPr="00C67620">
        <w:t xml:space="preserve"> and </w:t>
      </w:r>
      <w:r w:rsidRPr="00CD57B0">
        <w:rPr>
          <w:rStyle w:val="StyleLXIBodyBold1Char"/>
        </w:rPr>
        <w:t>SHALL NOT</w:t>
      </w:r>
      <w:r w:rsidRPr="00C67620">
        <w:t>. These words are not used for any other purpose other than stating rules.</w:t>
      </w:r>
    </w:p>
    <w:p w14:paraId="366213DD" w14:textId="77777777" w:rsidR="00A122A9" w:rsidRPr="00C67620" w:rsidRDefault="00A122A9" w:rsidP="00CD2657">
      <w:pPr>
        <w:pStyle w:val="LXIBody"/>
      </w:pPr>
      <w:r w:rsidRPr="00CD57B0">
        <w:rPr>
          <w:rStyle w:val="StyleLXIBodyBold1Char"/>
        </w:rPr>
        <w:t>RECOMMENDATION</w:t>
      </w:r>
      <w:r w:rsidRPr="00C67620">
        <w:t xml:space="preserve">: Recommendations consist of advice to implementers that will affect the usability of the final device. Discussions of </w:t>
      </w:r>
      <w:proofErr w:type="gramStart"/>
      <w:r w:rsidRPr="00C67620">
        <w:t>particular hardware</w:t>
      </w:r>
      <w:proofErr w:type="gramEnd"/>
      <w:r w:rsidRPr="00C67620">
        <w:t xml:space="preserve"> to enhance throughput would fall under a recommendation. These should be followed to avoid problems and to obtain optimum performance.</w:t>
      </w:r>
    </w:p>
    <w:p w14:paraId="366213DE" w14:textId="77777777" w:rsidR="00A122A9" w:rsidRPr="00C67620" w:rsidRDefault="00A122A9" w:rsidP="00CD2657">
      <w:pPr>
        <w:pStyle w:val="LXIBody"/>
      </w:pPr>
      <w:r w:rsidRPr="00CD57B0">
        <w:rPr>
          <w:rStyle w:val="StyleLXIBodyBold1Char"/>
        </w:rPr>
        <w:t>PERMISSION</w:t>
      </w:r>
      <w:r w:rsidRPr="00C67620">
        <w:t xml:space="preserve">: Permissions are included to clarify the areas of the specification that are not specifically prohibited. Permissions reassure the reader that a certain approach is acceptable and will cause no problems.  The word </w:t>
      </w:r>
      <w:r w:rsidRPr="00CD57B0">
        <w:rPr>
          <w:rStyle w:val="StyleLXIBodyBold1Char"/>
        </w:rPr>
        <w:t>MAY</w:t>
      </w:r>
      <w:r w:rsidRPr="00C67620">
        <w:t xml:space="preserve"> is reserved for indicating permissions.</w:t>
      </w:r>
    </w:p>
    <w:p w14:paraId="366213DF" w14:textId="77777777" w:rsidR="00A122A9" w:rsidRDefault="00A122A9" w:rsidP="00CD2657">
      <w:pPr>
        <w:pStyle w:val="LXIBody"/>
      </w:pPr>
      <w:r w:rsidRPr="00CD57B0">
        <w:rPr>
          <w:rStyle w:val="StyleLXIBodyBold1Char"/>
        </w:rPr>
        <w:t>OBSERVATION</w:t>
      </w:r>
      <w:r w:rsidRPr="00C67620">
        <w:t>: Observations spell out implications of rules and bring attention to things that might otherwise be overlooked. They also give the rationale behind certain rules, so that the reader understands why the rule must be followed.  Any text that appears without heading should be considered as description of the specification.</w:t>
      </w:r>
    </w:p>
    <w:p w14:paraId="366213E0" w14:textId="77777777" w:rsidR="00E05087" w:rsidRDefault="00E05087">
      <w:pPr>
        <w:rPr>
          <w:rFonts w:ascii="Arial" w:hAnsi="Arial"/>
          <w:b/>
          <w:sz w:val="28"/>
          <w:szCs w:val="28"/>
        </w:rPr>
      </w:pPr>
      <w:bookmarkStart w:id="50" w:name="_Toc229807316"/>
      <w:bookmarkStart w:id="51" w:name="_Toc229807317"/>
      <w:bookmarkStart w:id="52" w:name="_Toc128656067"/>
      <w:bookmarkEnd w:id="50"/>
      <w:bookmarkEnd w:id="51"/>
      <w:r>
        <w:br w:type="page"/>
      </w:r>
    </w:p>
    <w:p w14:paraId="366213E1" w14:textId="77777777" w:rsidR="00161955" w:rsidRDefault="00161955" w:rsidP="002A7172">
      <w:pPr>
        <w:pStyle w:val="Heading2"/>
        <w:numPr>
          <w:ilvl w:val="1"/>
          <w:numId w:val="17"/>
        </w:numPr>
      </w:pPr>
      <w:bookmarkStart w:id="53" w:name="_Toc94619807"/>
      <w:r>
        <w:lastRenderedPageBreak/>
        <w:t>Additional LXI Conformance Requirements</w:t>
      </w:r>
      <w:bookmarkEnd w:id="53"/>
    </w:p>
    <w:p w14:paraId="366213E2" w14:textId="77777777" w:rsidR="00161955" w:rsidRDefault="00161955" w:rsidP="00F4514E">
      <w:pPr>
        <w:pStyle w:val="Heading3"/>
      </w:pPr>
      <w:bookmarkStart w:id="54" w:name="_Toc443135478"/>
      <w:bookmarkStart w:id="55" w:name="_Toc443138188"/>
      <w:bookmarkStart w:id="56" w:name="_Toc94619808"/>
      <w:r>
        <w:t>Extended Functions</w:t>
      </w:r>
      <w:bookmarkEnd w:id="54"/>
      <w:bookmarkEnd w:id="55"/>
      <w:bookmarkEnd w:id="56"/>
    </w:p>
    <w:p w14:paraId="366213E3" w14:textId="77777777" w:rsidR="00161955" w:rsidRDefault="00161955" w:rsidP="00F4514E">
      <w:pPr>
        <w:pStyle w:val="Heading4"/>
      </w:pPr>
      <w:r>
        <w:t>General Description</w:t>
      </w:r>
    </w:p>
    <w:p w14:paraId="366213E4" w14:textId="77777777" w:rsidR="00161955" w:rsidRDefault="00161955" w:rsidP="009717B9">
      <w:pPr>
        <w:pStyle w:val="LXIBody"/>
      </w:pPr>
      <w:r w:rsidRPr="00C67620">
        <w:t xml:space="preserve">The LXI Standard </w:t>
      </w:r>
      <w:r>
        <w:t>consists of the LXI Device Specification, required for all LXI Devices.  In addition, it includes all optional Extended Functions.</w:t>
      </w:r>
    </w:p>
    <w:p w14:paraId="366213E5" w14:textId="77777777" w:rsidR="00161955" w:rsidRPr="00DE2560" w:rsidRDefault="00161955" w:rsidP="00161955">
      <w:pPr>
        <w:pStyle w:val="Subhead1"/>
      </w:pPr>
      <w:r>
        <w:t>LXI Extended Functions</w:t>
      </w:r>
    </w:p>
    <w:p w14:paraId="366213E6" w14:textId="77777777" w:rsidR="00161955" w:rsidRDefault="00161955" w:rsidP="00161955">
      <w:pPr>
        <w:pStyle w:val="LXIBody"/>
      </w:pPr>
      <w:r>
        <w:t xml:space="preserve">Extended Functions come in the form of external documents.  Each Extended Function document will have sections numbered as though they were part of the LXI Device Specification, but the documents are separate to simplify maintenance of the standard and </w:t>
      </w:r>
      <w:r w:rsidR="00A25839">
        <w:t xml:space="preserve">to </w:t>
      </w:r>
      <w:r>
        <w:t xml:space="preserve">add new Extended Functions without altering the LXI Device Specification.  The </w:t>
      </w:r>
      <w:hyperlink r:id="rId17" w:history="1">
        <w:r w:rsidRPr="00EB6F09">
          <w:rPr>
            <w:rStyle w:val="Hyperlink"/>
            <w:b/>
            <w:i/>
          </w:rPr>
          <w:t>Guide to LXI Documentation</w:t>
        </w:r>
      </w:hyperlink>
      <w:r>
        <w:t xml:space="preserve"> identifies the Extended Function documents.  </w:t>
      </w:r>
    </w:p>
    <w:p w14:paraId="366213E7" w14:textId="77777777" w:rsidR="00161955" w:rsidRDefault="00161955" w:rsidP="00F4514E">
      <w:pPr>
        <w:pStyle w:val="Heading4"/>
      </w:pPr>
      <w:r>
        <w:t>Conformance Requirements</w:t>
      </w:r>
    </w:p>
    <w:p w14:paraId="366213E8" w14:textId="77777777" w:rsidR="00161955" w:rsidRPr="00041450" w:rsidRDefault="00161955" w:rsidP="00161955">
      <w:pPr>
        <w:pStyle w:val="LXIBody"/>
      </w:pPr>
      <w:r>
        <w:t xml:space="preserve">The rules in this document define the conformance requirements for this Extended Function. In addition to the requirements for all LXI Devices found in the </w:t>
      </w:r>
      <w:r w:rsidRPr="00EC4B54">
        <w:rPr>
          <w:b/>
          <w:i/>
        </w:rPr>
        <w:t>LXI Device Specification</w:t>
      </w:r>
      <w:r>
        <w:t xml:space="preserve">, an Extended Function </w:t>
      </w:r>
      <w:r w:rsidR="006323F1">
        <w:t xml:space="preserve">may require </w:t>
      </w:r>
      <w:r>
        <w:t>conformance to another Extended Function.  All these requirements are detailed in the following Rule.</w:t>
      </w:r>
    </w:p>
    <w:p w14:paraId="366213E9" w14:textId="77777777" w:rsidR="00161955" w:rsidRDefault="00161955" w:rsidP="002A7172">
      <w:pPr>
        <w:pStyle w:val="Heading5"/>
        <w:numPr>
          <w:ilvl w:val="4"/>
          <w:numId w:val="24"/>
        </w:numPr>
      </w:pPr>
      <w:bookmarkStart w:id="57" w:name="_Ref205959009"/>
      <w:bookmarkStart w:id="58" w:name="_Ref205611094"/>
      <w:r>
        <w:t>RULE</w:t>
      </w:r>
      <w:r w:rsidRPr="00C67620">
        <w:t xml:space="preserve"> –</w:t>
      </w:r>
      <w:r>
        <w:t xml:space="preserve"> Event Messaging Conformance Requirements</w:t>
      </w:r>
      <w:bookmarkEnd w:id="57"/>
    </w:p>
    <w:p w14:paraId="366213EA" w14:textId="77777777" w:rsidR="00161955" w:rsidRDefault="00A25839" w:rsidP="009717B9">
      <w:pPr>
        <w:pStyle w:val="LXIBody"/>
      </w:pPr>
      <w:r>
        <w:t>The rules in this document define the conformance requirements for this Extended Function. In addition to the requirements for all LXI Devices found in the LXI Devi</w:t>
      </w:r>
      <w:r w:rsidR="00014C4B">
        <w:t xml:space="preserve">ce Specification, there may be </w:t>
      </w:r>
      <w:r>
        <w:t xml:space="preserve">cases where an Extended Function requires conformance to another Extended Function. </w:t>
      </w:r>
      <w:r w:rsidR="00186E1B">
        <w:t xml:space="preserve"> All requirements follow below:</w:t>
      </w:r>
    </w:p>
    <w:p w14:paraId="366213EB" w14:textId="77777777" w:rsidR="00161955" w:rsidRPr="00D454AA" w:rsidRDefault="00161955" w:rsidP="00161955">
      <w:pPr>
        <w:pStyle w:val="LXIBody"/>
        <w:rPr>
          <w:b/>
        </w:rPr>
      </w:pPr>
      <w:r w:rsidRPr="00D454AA">
        <w:rPr>
          <w:b/>
        </w:rPr>
        <w:t>LXI Device Specification Document:</w:t>
      </w:r>
    </w:p>
    <w:p w14:paraId="366213EC" w14:textId="77777777" w:rsidR="00161955" w:rsidRDefault="00186E1B" w:rsidP="002A7172">
      <w:pPr>
        <w:pStyle w:val="LXIBody"/>
        <w:numPr>
          <w:ilvl w:val="0"/>
          <w:numId w:val="16"/>
        </w:numPr>
      </w:pPr>
      <w:r>
        <w:t xml:space="preserve">All LXI Devices shall conform to the rules found in Section 1.4 </w:t>
      </w:r>
      <w:r w:rsidR="00457DEA">
        <w:t>and all subsections</w:t>
      </w:r>
    </w:p>
    <w:p w14:paraId="366213ED" w14:textId="46FE94CA" w:rsidR="00186E1B" w:rsidRDefault="00186E1B" w:rsidP="002A7172">
      <w:pPr>
        <w:pStyle w:val="LXIBody"/>
        <w:numPr>
          <w:ilvl w:val="0"/>
          <w:numId w:val="16"/>
        </w:numPr>
      </w:pPr>
      <w:r>
        <w:t xml:space="preserve">Sections 3.5 </w:t>
      </w:r>
      <w:r w:rsidR="0005179A">
        <w:t>and 3.7</w:t>
      </w:r>
      <w:r>
        <w:t>, including all subsections</w:t>
      </w:r>
    </w:p>
    <w:p w14:paraId="366213EE" w14:textId="77777777" w:rsidR="00186E1B" w:rsidRDefault="00186E1B" w:rsidP="002A7172">
      <w:pPr>
        <w:pStyle w:val="LXIBody"/>
        <w:numPr>
          <w:ilvl w:val="0"/>
          <w:numId w:val="16"/>
        </w:numPr>
      </w:pPr>
      <w:r>
        <w:t>Section 6.1.1, sections 6.3 through 6.6, including all subsections</w:t>
      </w:r>
    </w:p>
    <w:p w14:paraId="366213EF" w14:textId="77777777" w:rsidR="00186E1B" w:rsidRDefault="00186E1B" w:rsidP="002A7172">
      <w:pPr>
        <w:pStyle w:val="LXIBody"/>
        <w:numPr>
          <w:ilvl w:val="0"/>
          <w:numId w:val="16"/>
        </w:numPr>
      </w:pPr>
      <w:r>
        <w:t>Section 9.6, including all subsections</w:t>
      </w:r>
    </w:p>
    <w:p w14:paraId="366213F0" w14:textId="77777777" w:rsidR="00186E1B" w:rsidRDefault="00186E1B" w:rsidP="002A7172">
      <w:pPr>
        <w:pStyle w:val="LXIBody"/>
        <w:numPr>
          <w:ilvl w:val="0"/>
          <w:numId w:val="16"/>
        </w:numPr>
      </w:pPr>
      <w:r>
        <w:t xml:space="preserve">A Function element with the </w:t>
      </w:r>
      <w:proofErr w:type="spellStart"/>
      <w:r>
        <w:t>FunctionName</w:t>
      </w:r>
      <w:proofErr w:type="spellEnd"/>
      <w:r>
        <w:t xml:space="preserve"> attributes of “LXI Event Messaging” and version “1.0” in the </w:t>
      </w:r>
      <w:proofErr w:type="spellStart"/>
      <w:r>
        <w:t>LXIExtendedFunction</w:t>
      </w:r>
      <w:proofErr w:type="spellEnd"/>
      <w:r>
        <w:t xml:space="preserve"> element of the LXI identification document as described in Section 10.2.5</w:t>
      </w:r>
    </w:p>
    <w:p w14:paraId="366213F1" w14:textId="77777777" w:rsidR="00161955" w:rsidRPr="00D454AA" w:rsidRDefault="00A25839" w:rsidP="00161955">
      <w:pPr>
        <w:pStyle w:val="LXIBody"/>
        <w:rPr>
          <w:b/>
        </w:rPr>
      </w:pPr>
      <w:r>
        <w:rPr>
          <w:b/>
        </w:rPr>
        <w:t>LXI Event Messaging (this document)</w:t>
      </w:r>
      <w:r w:rsidR="00161955" w:rsidRPr="00D454AA">
        <w:rPr>
          <w:b/>
        </w:rPr>
        <w:t>:</w:t>
      </w:r>
    </w:p>
    <w:p w14:paraId="366213F2" w14:textId="77777777" w:rsidR="00161955" w:rsidRDefault="00B873AB" w:rsidP="002A7172">
      <w:pPr>
        <w:pStyle w:val="LXIBody"/>
        <w:numPr>
          <w:ilvl w:val="0"/>
          <w:numId w:val="16"/>
        </w:numPr>
      </w:pPr>
      <w:r>
        <w:t>Include all rules.</w:t>
      </w:r>
    </w:p>
    <w:p w14:paraId="366213F3" w14:textId="77777777" w:rsidR="009E0123" w:rsidRPr="001E4427" w:rsidRDefault="009E0123" w:rsidP="009E0123">
      <w:pPr>
        <w:pStyle w:val="LXIBody"/>
      </w:pPr>
      <w:bookmarkStart w:id="59" w:name="_Ref205611083"/>
      <w:bookmarkEnd w:id="52"/>
      <w:bookmarkEnd w:id="58"/>
      <w:r>
        <w:t xml:space="preserve">.  </w:t>
      </w:r>
    </w:p>
    <w:p w14:paraId="366213F4" w14:textId="77777777" w:rsidR="00511D19" w:rsidRPr="00C67620" w:rsidRDefault="00511D19" w:rsidP="002A7172">
      <w:pPr>
        <w:pStyle w:val="Heading1"/>
        <w:numPr>
          <w:ilvl w:val="0"/>
          <w:numId w:val="21"/>
        </w:numPr>
      </w:pPr>
      <w:bookmarkStart w:id="60" w:name="_Toc440800177"/>
      <w:bookmarkStart w:id="61" w:name="_Toc440799779"/>
      <w:bookmarkStart w:id="62" w:name="_Toc440799781"/>
      <w:bookmarkStart w:id="63" w:name="_Toc440799782"/>
      <w:bookmarkStart w:id="64" w:name="_Toc440799784"/>
      <w:bookmarkStart w:id="65" w:name="_Toc440799790"/>
      <w:bookmarkStart w:id="66" w:name="_Toc440799792"/>
      <w:bookmarkStart w:id="67" w:name="_Toc440799795"/>
      <w:bookmarkStart w:id="68" w:name="_Toc440799798"/>
      <w:bookmarkStart w:id="69" w:name="_Toc440799801"/>
      <w:bookmarkStart w:id="70" w:name="_Toc440799804"/>
      <w:bookmarkStart w:id="71" w:name="_Toc440799807"/>
      <w:bookmarkStart w:id="72" w:name="_Toc440799812"/>
      <w:bookmarkStart w:id="73" w:name="_Toc440799814"/>
      <w:bookmarkStart w:id="74" w:name="_Toc440799817"/>
      <w:bookmarkStart w:id="75" w:name="_Toc440799820"/>
      <w:bookmarkStart w:id="76" w:name="_Toc440799823"/>
      <w:bookmarkStart w:id="77" w:name="_Toc440799826"/>
      <w:bookmarkStart w:id="78" w:name="_Toc440799828"/>
      <w:bookmarkStart w:id="79" w:name="_Toc440799835"/>
      <w:bookmarkStart w:id="80" w:name="_Toc440799836"/>
      <w:bookmarkStart w:id="81" w:name="_Toc440799847"/>
      <w:bookmarkStart w:id="82" w:name="_Toc100387020"/>
      <w:bookmarkStart w:id="83" w:name="_Toc101245326"/>
      <w:bookmarkStart w:id="84" w:name="_Toc103501565"/>
      <w:bookmarkStart w:id="85" w:name="_Toc104620764"/>
      <w:bookmarkStart w:id="86" w:name="_Toc104945855"/>
      <w:bookmarkStart w:id="87" w:name="_Toc104946695"/>
      <w:bookmarkStart w:id="88" w:name="_Toc104947115"/>
      <w:bookmarkStart w:id="89" w:name="_Toc104968406"/>
      <w:bookmarkStart w:id="90" w:name="_Toc105500777"/>
      <w:bookmarkStart w:id="91" w:name="_Toc105501251"/>
      <w:bookmarkStart w:id="92" w:name="_Toc106617255"/>
      <w:bookmarkStart w:id="93" w:name="_Toc111021118"/>
      <w:bookmarkStart w:id="94" w:name="_Toc111253050"/>
      <w:bookmarkStart w:id="95" w:name="_Toc44019786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sidRPr="00C67620">
        <w:lastRenderedPageBreak/>
        <w:t xml:space="preserve">  </w:t>
      </w:r>
      <w:bookmarkStart w:id="96" w:name="_Toc112300471"/>
      <w:bookmarkStart w:id="97" w:name="_Toc113353354"/>
      <w:bookmarkStart w:id="98" w:name="_Toc113776897"/>
      <w:bookmarkStart w:id="99" w:name="_Toc128656119"/>
      <w:bookmarkStart w:id="100" w:name="_Ref206215856"/>
      <w:bookmarkStart w:id="101" w:name="_Toc440197866"/>
      <w:bookmarkStart w:id="102" w:name="_Toc94619809"/>
      <w:bookmarkEnd w:id="82"/>
      <w:bookmarkEnd w:id="83"/>
      <w:bookmarkEnd w:id="84"/>
      <w:bookmarkEnd w:id="85"/>
      <w:bookmarkEnd w:id="86"/>
      <w:bookmarkEnd w:id="87"/>
      <w:bookmarkEnd w:id="88"/>
      <w:bookmarkEnd w:id="89"/>
      <w:bookmarkEnd w:id="90"/>
      <w:bookmarkEnd w:id="91"/>
      <w:bookmarkEnd w:id="92"/>
      <w:bookmarkEnd w:id="93"/>
      <w:bookmarkEnd w:id="94"/>
      <w:r w:rsidRPr="00C67620">
        <w:t>LXI Device Synchronization</w:t>
      </w:r>
      <w:bookmarkEnd w:id="96"/>
      <w:bookmarkEnd w:id="97"/>
      <w:bookmarkEnd w:id="98"/>
      <w:bookmarkEnd w:id="99"/>
      <w:bookmarkEnd w:id="100"/>
      <w:bookmarkEnd w:id="101"/>
      <w:r w:rsidR="001A69B4">
        <w:t xml:space="preserve"> and Events</w:t>
      </w:r>
      <w:bookmarkEnd w:id="102"/>
    </w:p>
    <w:p w14:paraId="366213F5" w14:textId="77777777" w:rsidR="00F341AF" w:rsidRDefault="009717B9" w:rsidP="00511D19">
      <w:pPr>
        <w:pStyle w:val="LXIBody"/>
      </w:pPr>
      <w:r>
        <w:t xml:space="preserve">Section 3 of the LXI Device Specification summarizes the various methods of synchronization and triggering available for LXI Devices.  </w:t>
      </w:r>
    </w:p>
    <w:p w14:paraId="366213F6" w14:textId="77777777" w:rsidR="009E3595" w:rsidRDefault="009E3595" w:rsidP="002A7172">
      <w:pPr>
        <w:pStyle w:val="Heading2"/>
        <w:numPr>
          <w:ilvl w:val="1"/>
          <w:numId w:val="23"/>
        </w:numPr>
      </w:pPr>
      <w:bookmarkStart w:id="103" w:name="_Ref205360316"/>
      <w:bookmarkStart w:id="104" w:name="_Toc440719981"/>
      <w:bookmarkStart w:id="105" w:name="_Toc94619810"/>
      <w:bookmarkStart w:id="106" w:name="_Toc111021152"/>
      <w:bookmarkStart w:id="107" w:name="_Toc111253073"/>
      <w:bookmarkStart w:id="108" w:name="_Ref111617537"/>
      <w:bookmarkStart w:id="109" w:name="_Toc112300485"/>
      <w:bookmarkStart w:id="110" w:name="_Toc113353369"/>
      <w:bookmarkStart w:id="111" w:name="_Toc128656131"/>
      <w:bookmarkStart w:id="112" w:name="_Toc111980647"/>
      <w:r>
        <w:t>LXI Event Messages</w:t>
      </w:r>
      <w:bookmarkEnd w:id="103"/>
      <w:bookmarkEnd w:id="104"/>
      <w:bookmarkEnd w:id="105"/>
    </w:p>
    <w:p w14:paraId="366213F7" w14:textId="59C5EFB1" w:rsidR="009E3595" w:rsidRDefault="009E3595" w:rsidP="009E3595">
      <w:pPr>
        <w:pStyle w:val="LXIBody"/>
      </w:pPr>
      <w:r>
        <w:t xml:space="preserve">This section defines the mechanism for communicating LXI Event Messages between </w:t>
      </w:r>
      <w:r w:rsidR="3A788336">
        <w:t>device</w:t>
      </w:r>
      <w:r>
        <w:t xml:space="preserve">s in an LXI system. The rules of this section make it possible for LXI Devices to communicate timestamped information about asynchronous events to one another directly over the LAN, without the need for controller intervention.  </w:t>
      </w:r>
    </w:p>
    <w:p w14:paraId="366213F8" w14:textId="77777777" w:rsidR="009717B9" w:rsidRDefault="009E3595" w:rsidP="009E3595">
      <w:pPr>
        <w:pStyle w:val="LXIBody"/>
      </w:pPr>
      <w:r w:rsidRPr="00C67620">
        <w:t>Section 4</w:t>
      </w:r>
      <w:r>
        <w:t xml:space="preserve"> </w:t>
      </w:r>
      <w:r w:rsidR="009717B9">
        <w:t xml:space="preserve">of this document </w:t>
      </w:r>
      <w:r>
        <w:t xml:space="preserve">defines the </w:t>
      </w:r>
      <w:r w:rsidRPr="00C67620">
        <w:t xml:space="preserve">data format for </w:t>
      </w:r>
      <w:r>
        <w:t>LXI Event Messages</w:t>
      </w:r>
      <w:r w:rsidRPr="00C67620">
        <w:t xml:space="preserve"> </w:t>
      </w:r>
      <w:r>
        <w:t xml:space="preserve">and the </w:t>
      </w:r>
      <w:r w:rsidRPr="00C67620">
        <w:t>on-the-</w:t>
      </w:r>
      <w:r>
        <w:t>wire</w:t>
      </w:r>
      <w:r w:rsidRPr="00C67620">
        <w:t xml:space="preserve"> </w:t>
      </w:r>
      <w:r>
        <w:t>message</w:t>
      </w:r>
      <w:r w:rsidRPr="00C67620">
        <w:t xml:space="preserve"> format </w:t>
      </w:r>
      <w:r>
        <w:t>necessary t</w:t>
      </w:r>
      <w:r w:rsidRPr="00C67620">
        <w:t>o achieve overall instrument compatibility</w:t>
      </w:r>
      <w:r>
        <w:t>.</w:t>
      </w:r>
      <w:r w:rsidRPr="00C67620">
        <w:t xml:space="preserve"> </w:t>
      </w:r>
    </w:p>
    <w:p w14:paraId="366213F9" w14:textId="77777777" w:rsidR="009E3595" w:rsidRPr="00C67620" w:rsidRDefault="009E3595" w:rsidP="009E3595">
      <w:pPr>
        <w:pStyle w:val="LXIBody"/>
      </w:pPr>
      <w:r w:rsidRPr="00C67620">
        <w:t xml:space="preserve">Section </w:t>
      </w:r>
      <w:r w:rsidR="00B873AB">
        <w:t xml:space="preserve">6.4 </w:t>
      </w:r>
      <w:r w:rsidR="009717B9">
        <w:t xml:space="preserve">in the </w:t>
      </w:r>
      <w:r w:rsidR="009717B9" w:rsidRPr="00B873AB">
        <w:rPr>
          <w:b/>
          <w:i/>
        </w:rPr>
        <w:t>LXI Device Specification</w:t>
      </w:r>
      <w:r>
        <w:t xml:space="preserve"> defines a</w:t>
      </w:r>
      <w:r w:rsidRPr="00C67620">
        <w:t xml:space="preserve"> programmatic use model for the</w:t>
      </w:r>
      <w:r>
        <w:t>se LXI Event Messages.</w:t>
      </w:r>
    </w:p>
    <w:p w14:paraId="366213FA" w14:textId="77777777" w:rsidR="009E3595" w:rsidRPr="00EA5424" w:rsidRDefault="009E3595" w:rsidP="009E3595">
      <w:pPr>
        <w:pStyle w:val="Body1"/>
      </w:pPr>
    </w:p>
    <w:p w14:paraId="366213FB" w14:textId="77777777" w:rsidR="009E3595" w:rsidRPr="00C67620" w:rsidRDefault="009E3595" w:rsidP="00F4514E">
      <w:pPr>
        <w:pStyle w:val="Heading3"/>
      </w:pPr>
      <w:bookmarkStart w:id="113" w:name="_Ref205360242"/>
      <w:bookmarkStart w:id="114" w:name="_Ref205199092"/>
      <w:bookmarkStart w:id="115" w:name="_Ref205361704"/>
      <w:bookmarkStart w:id="116" w:name="_Toc440719982"/>
      <w:bookmarkStart w:id="117" w:name="_Toc94619811"/>
      <w:r w:rsidRPr="00C67620">
        <w:t xml:space="preserve">RULE – </w:t>
      </w:r>
      <w:r>
        <w:t xml:space="preserve">LXI Event Message Communication </w:t>
      </w:r>
      <w:bookmarkEnd w:id="113"/>
      <w:r>
        <w:t>Transport Mechanism</w:t>
      </w:r>
      <w:bookmarkEnd w:id="106"/>
      <w:bookmarkEnd w:id="107"/>
      <w:bookmarkEnd w:id="108"/>
      <w:bookmarkEnd w:id="109"/>
      <w:bookmarkEnd w:id="110"/>
      <w:bookmarkEnd w:id="111"/>
      <w:bookmarkEnd w:id="114"/>
      <w:bookmarkEnd w:id="115"/>
      <w:bookmarkEnd w:id="116"/>
      <w:bookmarkEnd w:id="117"/>
    </w:p>
    <w:p w14:paraId="366213FC" w14:textId="77777777" w:rsidR="009E3595" w:rsidRDefault="009E3595" w:rsidP="009E3595">
      <w:pPr>
        <w:pStyle w:val="LXIBody"/>
      </w:pPr>
      <w:r w:rsidRPr="00C67620">
        <w:t xml:space="preserve">All </w:t>
      </w:r>
      <w:r>
        <w:t>LXI Device</w:t>
      </w:r>
      <w:r w:rsidRPr="00C67620">
        <w:t xml:space="preserve">s that </w:t>
      </w:r>
      <w:r>
        <w:t>transmit</w:t>
      </w:r>
      <w:r w:rsidRPr="00C67620">
        <w:t xml:space="preserve"> </w:t>
      </w:r>
      <w:r>
        <w:t>or receive LXI Event Messages shall be capable of the following:</w:t>
      </w:r>
    </w:p>
    <w:p w14:paraId="366213FD" w14:textId="77777777" w:rsidR="009E3595" w:rsidRDefault="009E3595" w:rsidP="009E3595">
      <w:pPr>
        <w:pStyle w:val="ListBullet0"/>
      </w:pPr>
      <w:r>
        <w:t>U</w:t>
      </w:r>
      <w:r w:rsidRPr="00C67620">
        <w:t xml:space="preserve">sing </w:t>
      </w:r>
      <w:r>
        <w:t xml:space="preserve">both multicast </w:t>
      </w:r>
      <w:r w:rsidRPr="00C67620">
        <w:t>UDP and</w:t>
      </w:r>
      <w:r>
        <w:t xml:space="preserve"> unicast</w:t>
      </w:r>
      <w:r w:rsidRPr="00C67620">
        <w:t xml:space="preserve"> TCP</w:t>
      </w:r>
      <w:r>
        <w:t xml:space="preserve"> Stream</w:t>
      </w:r>
      <w:r w:rsidRPr="00C67620">
        <w:t xml:space="preserve"> transports</w:t>
      </w:r>
      <w:r>
        <w:t xml:space="preserve"> for these transmissions</w:t>
      </w:r>
      <w:r w:rsidRPr="00C67620">
        <w:t>.</w:t>
      </w:r>
      <w:r>
        <w:t xml:space="preserve"> </w:t>
      </w:r>
    </w:p>
    <w:p w14:paraId="366213FE" w14:textId="77777777" w:rsidR="009E3595" w:rsidRDefault="009E3595" w:rsidP="009E3595">
      <w:pPr>
        <w:pStyle w:val="ListBullet0"/>
      </w:pPr>
      <w:r>
        <w:t xml:space="preserve">Listening for and responding to LXI Event Messages using both multicast </w:t>
      </w:r>
      <w:r w:rsidRPr="00C67620">
        <w:t>UDP and</w:t>
      </w:r>
      <w:r>
        <w:t xml:space="preserve"> unicast</w:t>
      </w:r>
      <w:r w:rsidRPr="00C67620">
        <w:t xml:space="preserve"> TCP</w:t>
      </w:r>
      <w:r w:rsidRPr="00C67620" w:rsidDel="00EA5424">
        <w:t xml:space="preserve"> </w:t>
      </w:r>
      <w:r>
        <w:t>Stream transports.</w:t>
      </w:r>
    </w:p>
    <w:p w14:paraId="366213FF" w14:textId="77777777" w:rsidR="00C860F3" w:rsidRDefault="00C860F3">
      <w:pPr>
        <w:rPr>
          <w:rFonts w:ascii="Arial" w:hAnsi="Arial"/>
          <w:b/>
          <w:sz w:val="22"/>
        </w:rPr>
      </w:pPr>
      <w:bookmarkStart w:id="118" w:name="_Ref205360940"/>
    </w:p>
    <w:p w14:paraId="36621400" w14:textId="77777777" w:rsidR="009E3595" w:rsidRPr="00C67620" w:rsidRDefault="009E3595" w:rsidP="00E620CC">
      <w:pPr>
        <w:pStyle w:val="Heading4"/>
      </w:pPr>
      <w:r w:rsidRPr="00C67620">
        <w:t xml:space="preserve">RULE – </w:t>
      </w:r>
      <w:r>
        <w:t xml:space="preserve">LXI </w:t>
      </w:r>
      <w:r w:rsidRPr="00C67620">
        <w:t>Multicast Address</w:t>
      </w:r>
      <w:bookmarkEnd w:id="118"/>
      <w:r>
        <w:t xml:space="preserve"> and Port Numbers for LXI Event Messages</w:t>
      </w:r>
    </w:p>
    <w:p w14:paraId="36621401" w14:textId="77777777" w:rsidR="009E3595" w:rsidRDefault="009E3595" w:rsidP="009E3595">
      <w:pPr>
        <w:pStyle w:val="LXIBody"/>
      </w:pPr>
      <w:r>
        <w:t>LXI D</w:t>
      </w:r>
      <w:r w:rsidRPr="00C67620">
        <w:t>evices</w:t>
      </w:r>
      <w:r>
        <w:t xml:space="preserve"> </w:t>
      </w:r>
      <w:r w:rsidRPr="00C67620">
        <w:t>shall use the IANA regist</w:t>
      </w:r>
      <w:r>
        <w:t xml:space="preserve">ered multicast address </w:t>
      </w:r>
      <w:r w:rsidRPr="00652C4E">
        <w:t>224.0.23.159</w:t>
      </w:r>
      <w:r>
        <w:t xml:space="preserve"> for LXI Event Message transmission using UDP multicast</w:t>
      </w:r>
      <w:r w:rsidRPr="00C67620">
        <w:t>.</w:t>
      </w:r>
    </w:p>
    <w:p w14:paraId="36621402" w14:textId="77777777" w:rsidR="009E3595" w:rsidRPr="00C67620" w:rsidRDefault="009E3595" w:rsidP="009E3595">
      <w:pPr>
        <w:pStyle w:val="LXIBody"/>
      </w:pPr>
      <w:r>
        <w:t>LXI Devices</w:t>
      </w:r>
      <w:r w:rsidRPr="00C67620">
        <w:t xml:space="preserve"> shall implement a UDP port listener (multicast capable) and a TCP socket listener for the purposes of receiving </w:t>
      </w:r>
      <w:r>
        <w:t>LXI Event Messages</w:t>
      </w:r>
      <w:r w:rsidRPr="00C67620">
        <w:t xml:space="preserve">.  The TCP listener shall be capable of at least 8 simultaneous connections.  These listeners shall default to the IANA registered port </w:t>
      </w:r>
      <w:r>
        <w:t xml:space="preserve">number </w:t>
      </w:r>
      <w:r w:rsidRPr="00C67620">
        <w:t xml:space="preserve">5044 for </w:t>
      </w:r>
      <w:r>
        <w:t>LXI Event Messages</w:t>
      </w:r>
      <w:r w:rsidRPr="00C67620">
        <w:t>—user configuration may override this default.</w:t>
      </w:r>
    </w:p>
    <w:p w14:paraId="36621403" w14:textId="77777777" w:rsidR="009E3595" w:rsidRPr="00C67620" w:rsidRDefault="009E3595" w:rsidP="00F4514E">
      <w:pPr>
        <w:pStyle w:val="Heading3"/>
      </w:pPr>
      <w:bookmarkStart w:id="119" w:name="_Ref205619275"/>
      <w:bookmarkStart w:id="120" w:name="_Toc440719983"/>
      <w:bookmarkStart w:id="121" w:name="_Toc94619812"/>
      <w:bookmarkEnd w:id="112"/>
      <w:r w:rsidRPr="00C67620">
        <w:t xml:space="preserve">RULE – Require Specified Data Format for </w:t>
      </w:r>
      <w:r>
        <w:t>LXI Event Messages</w:t>
      </w:r>
      <w:bookmarkEnd w:id="119"/>
      <w:bookmarkEnd w:id="120"/>
      <w:bookmarkEnd w:id="121"/>
    </w:p>
    <w:p w14:paraId="36621404" w14:textId="584C6630" w:rsidR="009E3595" w:rsidRPr="00C67620" w:rsidRDefault="009E3595" w:rsidP="009E3595">
      <w:pPr>
        <w:pStyle w:val="LXIBody"/>
      </w:pPr>
      <w:r w:rsidRPr="0094492C">
        <w:t xml:space="preserve">LXI Event Message communication shall use the format specified in Section </w:t>
      </w:r>
      <w:r w:rsidRPr="0094492C">
        <w:fldChar w:fldCharType="begin"/>
      </w:r>
      <w:r w:rsidRPr="0094492C">
        <w:instrText xml:space="preserve"> REF _Ref99849436 \r \h  \* MERGEFORMAT </w:instrText>
      </w:r>
      <w:r w:rsidRPr="0094492C">
        <w:fldChar w:fldCharType="separate"/>
      </w:r>
      <w:r w:rsidR="00B23B5B">
        <w:t>4</w:t>
      </w:r>
      <w:r w:rsidRPr="0094492C">
        <w:fldChar w:fldCharType="end"/>
      </w:r>
      <w:r w:rsidRPr="0094492C">
        <w:t>.</w:t>
      </w:r>
    </w:p>
    <w:p w14:paraId="36621405" w14:textId="77777777" w:rsidR="009E3595" w:rsidRPr="00C67620" w:rsidRDefault="009E3595" w:rsidP="00E620CC">
      <w:pPr>
        <w:pStyle w:val="Heading4"/>
      </w:pPr>
      <w:bookmarkStart w:id="122" w:name="_Ref205618972"/>
      <w:r w:rsidRPr="00C67620">
        <w:t>RULE – Use of LXI "Domain"</w:t>
      </w:r>
      <w:bookmarkEnd w:id="122"/>
    </w:p>
    <w:p w14:paraId="36621406" w14:textId="57047677" w:rsidR="009E3595" w:rsidRPr="00C67620" w:rsidRDefault="009E3595" w:rsidP="009E3595">
      <w:pPr>
        <w:pStyle w:val="LXIBody"/>
      </w:pPr>
      <w:r>
        <w:t xml:space="preserve">All </w:t>
      </w:r>
      <w:r w:rsidR="7E272034">
        <w:t>device</w:t>
      </w:r>
      <w:r>
        <w:t xml:space="preserve">s receiving LXI Event Messages shall use the "domain" byte in the LXI Event Message to ensure that each received LXI Event Message is intended for receipt by the </w:t>
      </w:r>
      <w:r w:rsidR="05CBA1C8">
        <w:t>device</w:t>
      </w:r>
      <w:r>
        <w:t xml:space="preserve">.  Each </w:t>
      </w:r>
      <w:r w:rsidR="35F0685E">
        <w:t>device</w:t>
      </w:r>
      <w:r>
        <w:t xml:space="preserve"> shall be configurable as to the domain of which it is a member.  Upon receipt of an LXI Event Message, the device shall ignore those whose "domain" byte does not match the locally configured value.</w:t>
      </w:r>
    </w:p>
    <w:p w14:paraId="36621407" w14:textId="77777777" w:rsidR="00C13C42" w:rsidRDefault="00C13C42">
      <w:pPr>
        <w:rPr>
          <w:rFonts w:ascii="Arial" w:hAnsi="Arial"/>
          <w:b/>
          <w:szCs w:val="20"/>
        </w:rPr>
      </w:pPr>
      <w:r>
        <w:br w:type="page"/>
      </w:r>
    </w:p>
    <w:p w14:paraId="36621408" w14:textId="77777777" w:rsidR="009E3595" w:rsidRPr="00C67620" w:rsidRDefault="009E3595" w:rsidP="009E3595">
      <w:pPr>
        <w:pStyle w:val="Heading5"/>
      </w:pPr>
      <w:r w:rsidRPr="00C67620">
        <w:lastRenderedPageBreak/>
        <w:t>RULE – Other Uses of the "Domain" Byte Disallowed</w:t>
      </w:r>
    </w:p>
    <w:p w14:paraId="36621409" w14:textId="43426853" w:rsidR="009E3595" w:rsidRPr="00C67620" w:rsidRDefault="009E3595" w:rsidP="009E3595">
      <w:pPr>
        <w:pStyle w:val="LXIBody"/>
      </w:pPr>
      <w:r>
        <w:t>T</w:t>
      </w:r>
      <w:r w:rsidRPr="00C67620">
        <w:t>he "domain" byte</w:t>
      </w:r>
      <w:r>
        <w:t xml:space="preserve"> shall not be used</w:t>
      </w:r>
      <w:r w:rsidRPr="00C67620">
        <w:t xml:space="preserve"> other than </w:t>
      </w:r>
      <w:r>
        <w:t>as</w:t>
      </w:r>
      <w:r w:rsidRPr="00C67620">
        <w:t xml:space="preserve"> specified by Rule</w:t>
      </w:r>
      <w:r>
        <w:t xml:space="preserve"> </w:t>
      </w:r>
      <w:r w:rsidR="001B2D53">
        <w:fldChar w:fldCharType="begin"/>
      </w:r>
      <w:r w:rsidR="001B2D53">
        <w:instrText xml:space="preserve"> REF _Ref205618972 \r </w:instrText>
      </w:r>
      <w:r w:rsidR="001B2D53">
        <w:fldChar w:fldCharType="separate"/>
      </w:r>
      <w:r w:rsidR="00B23B5B">
        <w:t>3.3.2.1</w:t>
      </w:r>
      <w:r w:rsidR="001B2D53">
        <w:fldChar w:fldCharType="end"/>
      </w:r>
      <w:r>
        <w:t>.</w:t>
      </w:r>
    </w:p>
    <w:p w14:paraId="3662140A" w14:textId="2001E785" w:rsidR="009E3595" w:rsidRPr="00C67620" w:rsidRDefault="009E3595" w:rsidP="009E3595">
      <w:pPr>
        <w:pStyle w:val="ObservationHeading"/>
      </w:pPr>
      <w:r w:rsidRPr="00C67620">
        <w:t xml:space="preserve">Observation – Clarification of Intent of RULE </w:t>
      </w:r>
      <w:r w:rsidR="001B2D53">
        <w:fldChar w:fldCharType="begin"/>
      </w:r>
      <w:r w:rsidR="001B2D53">
        <w:instrText xml:space="preserve"> REF _Ref205618972 \r </w:instrText>
      </w:r>
      <w:r w:rsidR="001B2D53">
        <w:fldChar w:fldCharType="separate"/>
      </w:r>
      <w:r w:rsidR="00B23B5B">
        <w:t>3.3.2.1</w:t>
      </w:r>
      <w:r w:rsidR="001B2D53">
        <w:fldChar w:fldCharType="end"/>
      </w:r>
    </w:p>
    <w:p w14:paraId="3662140B" w14:textId="323F7F09" w:rsidR="009E3595" w:rsidRDefault="009E3595" w:rsidP="009E3595">
      <w:pPr>
        <w:pStyle w:val="LXIObservationBody"/>
      </w:pPr>
      <w:r>
        <w:t xml:space="preserve">Rule </w:t>
      </w:r>
      <w:r w:rsidR="001B2D53">
        <w:fldChar w:fldCharType="begin"/>
      </w:r>
      <w:r w:rsidR="001B2D53">
        <w:instrText xml:space="preserve"> REF _Ref205618972 \r </w:instrText>
      </w:r>
      <w:r w:rsidR="001B2D53">
        <w:fldChar w:fldCharType="separate"/>
      </w:r>
      <w:r w:rsidR="00B23B5B">
        <w:t>3.3.2.1</w:t>
      </w:r>
      <w:r w:rsidR="001B2D53">
        <w:fldChar w:fldCharType="end"/>
      </w:r>
      <w:r>
        <w:t xml:space="preserve"> allows multiple test systems to coexist on the same LAN.  In this scenario, every test system will receive UDP multicast packets from every other system.  This rule makes it possible for the various </w:t>
      </w:r>
      <w:r w:rsidR="65ED799B">
        <w:t>device</w:t>
      </w:r>
      <w:r>
        <w:t xml:space="preserve">s to be sure that they can distinguish the LXI Event Messages properly.  Every </w:t>
      </w:r>
      <w:r w:rsidR="74FDE543">
        <w:t>device</w:t>
      </w:r>
      <w:r>
        <w:t xml:space="preserve"> in a test system should be configured to be a member of the same domain; other test systems should be in different domains.</w:t>
      </w:r>
    </w:p>
    <w:p w14:paraId="3662140C" w14:textId="77777777" w:rsidR="00C860F3" w:rsidRDefault="00C860F3">
      <w:pPr>
        <w:rPr>
          <w:rFonts w:ascii="Arial" w:hAnsi="Arial"/>
          <w:b/>
          <w:sz w:val="24"/>
        </w:rPr>
      </w:pPr>
      <w:bookmarkStart w:id="123" w:name="_Ref205261163"/>
      <w:bookmarkStart w:id="124" w:name="_Ref205361721"/>
      <w:bookmarkStart w:id="125" w:name="_Toc440719984"/>
      <w:bookmarkStart w:id="126" w:name="_Toc111980648"/>
    </w:p>
    <w:p w14:paraId="3662140D" w14:textId="77777777" w:rsidR="009E3595" w:rsidRDefault="009E3595" w:rsidP="00F4514E">
      <w:pPr>
        <w:pStyle w:val="Heading3"/>
      </w:pPr>
      <w:bookmarkStart w:id="127" w:name="_Toc94619813"/>
      <w:r w:rsidRPr="00C67620">
        <w:t xml:space="preserve">RULE – </w:t>
      </w:r>
      <w:r>
        <w:t>LXI Events to be Transmitted</w:t>
      </w:r>
      <w:bookmarkEnd w:id="123"/>
      <w:r>
        <w:t xml:space="preserve"> in an LXI Event Message</w:t>
      </w:r>
      <w:bookmarkEnd w:id="124"/>
      <w:bookmarkEnd w:id="125"/>
      <w:bookmarkEnd w:id="127"/>
    </w:p>
    <w:p w14:paraId="3662140E" w14:textId="77777777" w:rsidR="009E3595" w:rsidRDefault="009E3595" w:rsidP="009E3595">
      <w:pPr>
        <w:pStyle w:val="LXIBody"/>
      </w:pPr>
      <w:r>
        <w:t xml:space="preserve">LXI Devices shall be configurable as to </w:t>
      </w:r>
      <w:proofErr w:type="gramStart"/>
      <w:r>
        <w:t>whether or not</w:t>
      </w:r>
      <w:proofErr w:type="gramEnd"/>
      <w:r>
        <w:t xml:space="preserve"> they transmit an LXI Event Message for any given LXI Event.  Such events shall be the following:</w:t>
      </w:r>
    </w:p>
    <w:p w14:paraId="3662140F" w14:textId="77777777" w:rsidR="009E3595" w:rsidRDefault="009E3595" w:rsidP="009E3595">
      <w:pPr>
        <w:pStyle w:val="ListBullet0"/>
      </w:pPr>
      <w:r>
        <w:t xml:space="preserve">LXI Events specified in this standard </w:t>
      </w:r>
    </w:p>
    <w:p w14:paraId="36621410" w14:textId="77777777" w:rsidR="009E3595" w:rsidRDefault="009E3595" w:rsidP="009E3595">
      <w:pPr>
        <w:pStyle w:val="ListBullet0"/>
      </w:pPr>
      <w:r>
        <w:t>LXI Device-specific events specified by the vendor</w:t>
      </w:r>
    </w:p>
    <w:p w14:paraId="36621411" w14:textId="77777777" w:rsidR="009E3595" w:rsidRDefault="009E3595" w:rsidP="009E3595">
      <w:pPr>
        <w:pStyle w:val="ListBullet0"/>
      </w:pPr>
      <w:r>
        <w:t>Application-specific events specified by the user.</w:t>
      </w:r>
    </w:p>
    <w:p w14:paraId="36621412" w14:textId="77777777" w:rsidR="009E3595" w:rsidRDefault="009E3595" w:rsidP="009E3595">
      <w:pPr>
        <w:pStyle w:val="LXIBody"/>
      </w:pPr>
      <w:r>
        <w:t>For these LXI Event Messages:</w:t>
      </w:r>
    </w:p>
    <w:p w14:paraId="36621413" w14:textId="77777777" w:rsidR="009E3595" w:rsidRDefault="009E3595" w:rsidP="00296F3C">
      <w:pPr>
        <w:pStyle w:val="ListNumber30"/>
        <w:numPr>
          <w:ilvl w:val="0"/>
          <w:numId w:val="11"/>
        </w:numPr>
      </w:pPr>
      <w:r>
        <w:t>The Event ID shall be the following:</w:t>
      </w:r>
    </w:p>
    <w:p w14:paraId="36621414" w14:textId="77777777" w:rsidR="009E3595" w:rsidRDefault="009E3595" w:rsidP="00296F3C">
      <w:pPr>
        <w:pStyle w:val="ListNumber30"/>
        <w:numPr>
          <w:ilvl w:val="1"/>
          <w:numId w:val="11"/>
        </w:numPr>
      </w:pPr>
      <w:r>
        <w:t xml:space="preserve">A value specified in this </w:t>
      </w:r>
      <w:proofErr w:type="gramStart"/>
      <w:r>
        <w:t>document;</w:t>
      </w:r>
      <w:proofErr w:type="gramEnd"/>
      <w:r>
        <w:t xml:space="preserve"> e.g., LAN0</w:t>
      </w:r>
    </w:p>
    <w:p w14:paraId="36621415" w14:textId="77777777" w:rsidR="009E3595" w:rsidRDefault="009E3595" w:rsidP="00296F3C">
      <w:pPr>
        <w:pStyle w:val="ListNumber30"/>
        <w:numPr>
          <w:ilvl w:val="1"/>
          <w:numId w:val="11"/>
        </w:numPr>
      </w:pPr>
      <w:r>
        <w:t>A vendor-specific value documented by the vendor</w:t>
      </w:r>
    </w:p>
    <w:p w14:paraId="36621416" w14:textId="77777777" w:rsidR="009E3595" w:rsidRDefault="009E3595" w:rsidP="00296F3C">
      <w:pPr>
        <w:pStyle w:val="ListNumber30"/>
        <w:numPr>
          <w:ilvl w:val="1"/>
          <w:numId w:val="11"/>
        </w:numPr>
      </w:pPr>
      <w:r>
        <w:t>An application-specific value specified by the user.</w:t>
      </w:r>
    </w:p>
    <w:p w14:paraId="36621417" w14:textId="587E593E" w:rsidR="009E3595" w:rsidRDefault="009E3595" w:rsidP="00296F3C">
      <w:pPr>
        <w:pStyle w:val="ListNumber30"/>
        <w:numPr>
          <w:ilvl w:val="0"/>
          <w:numId w:val="11"/>
        </w:numPr>
      </w:pPr>
      <w:r>
        <w:t xml:space="preserve">The timestamp, T1, in the transmitted LXI Event Message shall be the time at which the LXI Event occurred or will occur with respect to the local clock of the transmitting </w:t>
      </w:r>
      <w:r w:rsidR="1A2A191B">
        <w:t>device</w:t>
      </w:r>
      <w:r>
        <w:t xml:space="preserve">.  Please refer to Section </w:t>
      </w:r>
      <w:r w:rsidR="00675941">
        <w:t xml:space="preserve">3.3.7 </w:t>
      </w:r>
      <w:r>
        <w:t xml:space="preserve">for information on timestamps of zero.  Note that it is permissible for a </w:t>
      </w:r>
      <w:r w:rsidR="328754A8">
        <w:t>device</w:t>
      </w:r>
      <w:r>
        <w:t xml:space="preserve"> to schedule a local or </w:t>
      </w:r>
      <w:proofErr w:type="gramStart"/>
      <w:r>
        <w:t>system-wide</w:t>
      </w:r>
      <w:proofErr w:type="gramEnd"/>
      <w:r>
        <w:t xml:space="preserve"> LXI Event in the future.  For example, a controller can specify that “test-A” will start at some future time, or an instrument can specify that it will go out of calibration at some future time.</w:t>
      </w:r>
    </w:p>
    <w:p w14:paraId="36621418" w14:textId="77777777" w:rsidR="009E3595" w:rsidRDefault="009E3595" w:rsidP="00296F3C">
      <w:pPr>
        <w:pStyle w:val="ListNumber30"/>
        <w:numPr>
          <w:ilvl w:val="0"/>
          <w:numId w:val="11"/>
        </w:numPr>
      </w:pPr>
      <w:r>
        <w:t>The data fields shall be null by default, but additionally may be:</w:t>
      </w:r>
    </w:p>
    <w:p w14:paraId="36621419" w14:textId="77777777" w:rsidR="009E3595" w:rsidRDefault="009E3595" w:rsidP="00296F3C">
      <w:pPr>
        <w:pStyle w:val="ListNumber30"/>
        <w:numPr>
          <w:ilvl w:val="1"/>
          <w:numId w:val="11"/>
        </w:numPr>
      </w:pPr>
      <w:r>
        <w:t>Specified in this document for standard-specified Event IDs</w:t>
      </w:r>
    </w:p>
    <w:p w14:paraId="3662141A" w14:textId="77777777" w:rsidR="009E3595" w:rsidRDefault="009E3595" w:rsidP="00296F3C">
      <w:pPr>
        <w:pStyle w:val="ListNumber30"/>
        <w:numPr>
          <w:ilvl w:val="1"/>
          <w:numId w:val="11"/>
        </w:numPr>
      </w:pPr>
      <w:r>
        <w:t>A vendor-specific value documented by the vendor</w:t>
      </w:r>
    </w:p>
    <w:p w14:paraId="3662141B" w14:textId="77777777" w:rsidR="009E3595" w:rsidRDefault="009E3595" w:rsidP="00296F3C">
      <w:pPr>
        <w:pStyle w:val="ListNumber30"/>
        <w:numPr>
          <w:ilvl w:val="1"/>
          <w:numId w:val="11"/>
        </w:numPr>
      </w:pPr>
      <w:r>
        <w:t xml:space="preserve">Application-specific as specified by the user. </w:t>
      </w:r>
    </w:p>
    <w:p w14:paraId="3662141C" w14:textId="77777777" w:rsidR="009E3595" w:rsidRPr="00C67620" w:rsidRDefault="009E3595" w:rsidP="009E3595">
      <w:pPr>
        <w:pStyle w:val="LXIBody"/>
      </w:pPr>
      <w:r>
        <w:t>S</w:t>
      </w:r>
      <w:r w:rsidRPr="00C67620">
        <w:t xml:space="preserve">ection </w:t>
      </w:r>
      <w:r w:rsidR="00FA51C5">
        <w:t xml:space="preserve">6.4.4 of the </w:t>
      </w:r>
      <w:r w:rsidR="00FA51C5" w:rsidRPr="006323F1">
        <w:rPr>
          <w:b/>
          <w:i/>
        </w:rPr>
        <w:t xml:space="preserve">LXI Device Specification </w:t>
      </w:r>
      <w:r w:rsidR="00FA51C5">
        <w:t>document</w:t>
      </w:r>
      <w:r w:rsidRPr="00C67620">
        <w:t xml:space="preserve"> contains details on the API </w:t>
      </w:r>
      <w:r>
        <w:t xml:space="preserve">that may be used </w:t>
      </w:r>
      <w:r w:rsidRPr="00C67620">
        <w:t xml:space="preserve">for </w:t>
      </w:r>
      <w:r>
        <w:t>configuration.</w:t>
      </w:r>
    </w:p>
    <w:p w14:paraId="3662141D" w14:textId="77777777" w:rsidR="00F4777A" w:rsidRDefault="00F4777A">
      <w:pPr>
        <w:rPr>
          <w:rFonts w:ascii="Arial" w:hAnsi="Arial"/>
          <w:b/>
          <w:sz w:val="24"/>
        </w:rPr>
      </w:pPr>
      <w:bookmarkStart w:id="128" w:name="_Ref205267002"/>
      <w:bookmarkStart w:id="129" w:name="_Toc440719985"/>
      <w:r>
        <w:br w:type="page"/>
      </w:r>
    </w:p>
    <w:p w14:paraId="3662141E" w14:textId="77777777" w:rsidR="009E3595" w:rsidRDefault="009E3595" w:rsidP="00A837D0">
      <w:pPr>
        <w:pStyle w:val="Heading3"/>
      </w:pPr>
      <w:bookmarkStart w:id="130" w:name="_Toc94619814"/>
      <w:r w:rsidRPr="00C67620">
        <w:lastRenderedPageBreak/>
        <w:t>RULE –</w:t>
      </w:r>
      <w:r>
        <w:t xml:space="preserve"> Response to Received LXI Event Messages</w:t>
      </w:r>
      <w:bookmarkEnd w:id="128"/>
      <w:bookmarkEnd w:id="129"/>
      <w:bookmarkEnd w:id="130"/>
    </w:p>
    <w:p w14:paraId="3662141F" w14:textId="77777777" w:rsidR="009E3595" w:rsidRDefault="009E3595" w:rsidP="009E3595">
      <w:pPr>
        <w:pStyle w:val="LXIBody"/>
      </w:pPr>
      <w:r>
        <w:t>It shall be possible for the user to program the LXI Device’s response to an LXI Event as follows:</w:t>
      </w:r>
    </w:p>
    <w:p w14:paraId="36621420" w14:textId="77777777" w:rsidR="00F4777A" w:rsidRDefault="00F4777A" w:rsidP="009E3595">
      <w:pPr>
        <w:pStyle w:val="LXIBody"/>
      </w:pPr>
    </w:p>
    <w:p w14:paraId="36621421" w14:textId="77777777" w:rsidR="009E3595" w:rsidRDefault="009E3595" w:rsidP="00296F3C">
      <w:pPr>
        <w:pStyle w:val="ListNumber30"/>
        <w:numPr>
          <w:ilvl w:val="0"/>
          <w:numId w:val="12"/>
        </w:numPr>
      </w:pPr>
      <w:r>
        <w:t>By default, the LXI Device shall not respond to the LXI Event Message.</w:t>
      </w:r>
    </w:p>
    <w:p w14:paraId="36621422" w14:textId="77777777" w:rsidR="009E3595" w:rsidRDefault="009E3595" w:rsidP="00296F3C">
      <w:pPr>
        <w:pStyle w:val="ListNumber30"/>
        <w:numPr>
          <w:ilvl w:val="0"/>
          <w:numId w:val="12"/>
        </w:numPr>
      </w:pPr>
      <w:r>
        <w:t>The nature of the response shall be based on the Event ID and shall be specified or configured by the user.  This does not preclude vendors from specifying a default response that can be overridden by the user.</w:t>
      </w:r>
    </w:p>
    <w:p w14:paraId="36621423" w14:textId="77777777" w:rsidR="009E3595" w:rsidRDefault="009E3595" w:rsidP="00296F3C">
      <w:pPr>
        <w:pStyle w:val="ListNumber30"/>
        <w:numPr>
          <w:ilvl w:val="0"/>
          <w:numId w:val="12"/>
        </w:numPr>
      </w:pPr>
      <w:r>
        <w:t>The action time, T2, shall be computed as T2=T1+Dt.  The time T2 may be in the past or the future and shall be interpreted in the context of the local clock of the receiver of the LXI Event Message.  By default, Dt shall be zero.</w:t>
      </w:r>
    </w:p>
    <w:p w14:paraId="36621424" w14:textId="77777777" w:rsidR="009E3595" w:rsidRDefault="009E3595" w:rsidP="00296F3C">
      <w:pPr>
        <w:pStyle w:val="ListNumber30"/>
        <w:numPr>
          <w:ilvl w:val="0"/>
          <w:numId w:val="12"/>
        </w:numPr>
      </w:pPr>
      <w:r>
        <w:t xml:space="preserve">The use of the data field shall be specified by the user.  This does not preclude vendors from specifying a default interpretation for a specific Event ID. </w:t>
      </w:r>
    </w:p>
    <w:p w14:paraId="36621425" w14:textId="77777777" w:rsidR="009E3595" w:rsidRDefault="009E3595" w:rsidP="009E3595">
      <w:pPr>
        <w:pStyle w:val="LXIBody"/>
      </w:pPr>
      <w:r>
        <w:t>For all events, the specified response shall occur when the action time T2 matches the local clock in the receiving LXI Device.  Note that the accuracy and precision of this match depends on the implementation of IEEE 1588 and the design of the LXI Device.</w:t>
      </w:r>
    </w:p>
    <w:p w14:paraId="36621426" w14:textId="77777777" w:rsidR="009E3595" w:rsidRDefault="009E3595" w:rsidP="009E3595">
      <w:pPr>
        <w:pStyle w:val="LXIBody"/>
      </w:pPr>
      <w:r>
        <w:t>When T2 is in the future, LXI Devices shall schedule an internal alarm or similar mechanism to cause the specified response to occur at the proper time.</w:t>
      </w:r>
    </w:p>
    <w:p w14:paraId="36621427" w14:textId="77777777" w:rsidR="009E3595" w:rsidRDefault="009E3595" w:rsidP="009E3595">
      <w:pPr>
        <w:pStyle w:val="LXIBody"/>
      </w:pPr>
      <w:r>
        <w:t xml:space="preserve">When T2 is in the past, LXI Devices shall take immediate action by default.  Additionally, vendors may provide user-selectable options for the behavior when T2 is in the past, including no response (ignore) as well as LXI Device-specific semantics (e.g., report data previously measured at time T2 and stored for future retrieval). </w:t>
      </w:r>
    </w:p>
    <w:p w14:paraId="36621428" w14:textId="77777777" w:rsidR="009E3595" w:rsidRDefault="009E3595" w:rsidP="009E3595">
      <w:pPr>
        <w:pStyle w:val="LXIBody"/>
      </w:pPr>
      <w:r>
        <w:t>While many LXI Devices will likely provide a standard trigger/arm state machine model to respond to LXI Event Messages, the use LXI Event Message is not limited to such behavior models.  For the trigger layer of the trigger/arm state machine (</w:t>
      </w:r>
      <w:r w:rsidRPr="0094492C">
        <w:t xml:space="preserve">as seen in the figure accompanying Rule </w:t>
      </w:r>
      <w:r w:rsidR="00B873AB">
        <w:t xml:space="preserve">6.4.4 </w:t>
      </w:r>
      <w:r w:rsidR="00F4777A">
        <w:t xml:space="preserve">of the </w:t>
      </w:r>
      <w:r w:rsidR="00B873AB" w:rsidRPr="00FA51C5">
        <w:rPr>
          <w:b/>
          <w:i/>
        </w:rPr>
        <w:t>LXI Device Specification</w:t>
      </w:r>
      <w:r>
        <w:t>), T1 is the time at which the transition from “</w:t>
      </w:r>
      <w:proofErr w:type="spellStart"/>
      <w:r>
        <w:t>WaitingForTrigger</w:t>
      </w:r>
      <w:proofErr w:type="spellEnd"/>
      <w:r>
        <w:t>” to “Wait: trigger delay” occurs.  Dt is the time spent in the “Wait: trigger delay” state and T2 is the time at which the measure layer is entered.</w:t>
      </w:r>
    </w:p>
    <w:p w14:paraId="36621429" w14:textId="77777777" w:rsidR="009E3595" w:rsidRPr="00A03618" w:rsidRDefault="009E3595" w:rsidP="009E3595">
      <w:pPr>
        <w:pStyle w:val="LXIBody"/>
      </w:pPr>
      <w:r w:rsidRPr="0094492C">
        <w:t>Please refer to Sectio</w:t>
      </w:r>
      <w:r w:rsidR="00FA51C5">
        <w:t xml:space="preserve">n 6.4.4 of the </w:t>
      </w:r>
      <w:r w:rsidR="00FA51C5" w:rsidRPr="00FA51C5">
        <w:rPr>
          <w:b/>
          <w:i/>
        </w:rPr>
        <w:t>LXI Device Specification</w:t>
      </w:r>
      <w:r w:rsidR="0055198F" w:rsidRPr="00FA51C5">
        <w:rPr>
          <w:b/>
          <w:i/>
        </w:rPr>
        <w:t xml:space="preserve"> </w:t>
      </w:r>
      <w:r w:rsidR="0055198F">
        <w:t>document</w:t>
      </w:r>
      <w:r w:rsidR="0055198F" w:rsidRPr="00C67620">
        <w:t xml:space="preserve"> </w:t>
      </w:r>
      <w:r w:rsidRPr="0094492C">
        <w:t>for reserved Event IDs.</w:t>
      </w:r>
    </w:p>
    <w:p w14:paraId="3662142A" w14:textId="77777777" w:rsidR="009E3595" w:rsidRPr="00C67620" w:rsidRDefault="009E3595" w:rsidP="009E3595">
      <w:pPr>
        <w:pStyle w:val="LXIBody"/>
      </w:pPr>
      <w:r>
        <w:t>S</w:t>
      </w:r>
      <w:r w:rsidRPr="00C67620">
        <w:t xml:space="preserve">ection </w:t>
      </w:r>
      <w:r w:rsidR="0055198F">
        <w:t>also contains</w:t>
      </w:r>
      <w:r w:rsidRPr="00C67620">
        <w:t xml:space="preserve"> details on the API </w:t>
      </w:r>
      <w:r>
        <w:t>that may be used to configure these responses.</w:t>
      </w:r>
    </w:p>
    <w:p w14:paraId="3662142B" w14:textId="77777777" w:rsidR="009E3595" w:rsidRPr="00C67620" w:rsidRDefault="009E3595" w:rsidP="009E3595">
      <w:pPr>
        <w:pStyle w:val="ObservationHeading"/>
      </w:pPr>
      <w:r w:rsidRPr="00C67620">
        <w:t>Observation – Publish/Subscribe Architecture</w:t>
      </w:r>
    </w:p>
    <w:p w14:paraId="3662142C" w14:textId="54B9B1DA" w:rsidR="009E3595" w:rsidRPr="00C67620" w:rsidRDefault="009E3595" w:rsidP="009E3595">
      <w:pPr>
        <w:pStyle w:val="LXIObservationBody"/>
      </w:pPr>
      <w:r w:rsidRPr="00C67620">
        <w:t>Rule</w:t>
      </w:r>
      <w:r>
        <w:t xml:space="preserve">s </w:t>
      </w:r>
      <w:r w:rsidR="001B2D53">
        <w:fldChar w:fldCharType="begin"/>
      </w:r>
      <w:r w:rsidR="001B2D53">
        <w:instrText xml:space="preserve"> REF _Ref205361704 \</w:instrText>
      </w:r>
      <w:r w:rsidR="001B2D53">
        <w:instrText xml:space="preserve">r </w:instrText>
      </w:r>
      <w:r w:rsidR="001B2D53">
        <w:fldChar w:fldCharType="separate"/>
      </w:r>
      <w:r w:rsidR="00B23B5B">
        <w:t>3.3.1</w:t>
      </w:r>
      <w:r w:rsidR="001B2D53">
        <w:fldChar w:fldCharType="end"/>
      </w:r>
      <w:r>
        <w:t xml:space="preserve">, </w:t>
      </w:r>
      <w:r w:rsidR="001B2D53">
        <w:fldChar w:fldCharType="begin"/>
      </w:r>
      <w:r w:rsidR="001B2D53">
        <w:instrText xml:space="preserve"> REF _Ref205619275 \r </w:instrText>
      </w:r>
      <w:r w:rsidR="001B2D53">
        <w:fldChar w:fldCharType="separate"/>
      </w:r>
      <w:r w:rsidR="00B23B5B">
        <w:t>3.3.2</w:t>
      </w:r>
      <w:r w:rsidR="001B2D53">
        <w:fldChar w:fldCharType="end"/>
      </w:r>
      <w:r>
        <w:t xml:space="preserve">, </w:t>
      </w:r>
      <w:r w:rsidR="006323F1">
        <w:t>3.3.3</w:t>
      </w:r>
      <w:r>
        <w:t xml:space="preserve">, and </w:t>
      </w:r>
      <w:r w:rsidR="006323F1">
        <w:t>3.3.4</w:t>
      </w:r>
      <w:r w:rsidR="006323F1" w:rsidRPr="00C67620">
        <w:t xml:space="preserve"> </w:t>
      </w:r>
      <w:r w:rsidRPr="00C67620">
        <w:t xml:space="preserve">implement a common publish-and-subscribe architectural design pattern for </w:t>
      </w:r>
      <w:r>
        <w:t>LXI Event Message</w:t>
      </w:r>
      <w:r w:rsidRPr="00C67620">
        <w:t>s.</w:t>
      </w:r>
    </w:p>
    <w:p w14:paraId="3662142D" w14:textId="77777777" w:rsidR="00F4777A" w:rsidRDefault="00F4777A">
      <w:pPr>
        <w:rPr>
          <w:rFonts w:ascii="Arial" w:eastAsia="MS Mincho" w:hAnsi="Arial" w:cs="Arial"/>
          <w:b/>
          <w:i/>
          <w:color w:val="000000"/>
          <w:sz w:val="22"/>
          <w:szCs w:val="22"/>
          <w:lang w:eastAsia="ja-JP"/>
        </w:rPr>
      </w:pPr>
      <w:r>
        <w:br w:type="page"/>
      </w:r>
    </w:p>
    <w:p w14:paraId="3662142E" w14:textId="77777777" w:rsidR="009E3595" w:rsidRPr="00C67620" w:rsidRDefault="009E3595" w:rsidP="009E3595">
      <w:pPr>
        <w:pStyle w:val="ObservationHeading"/>
      </w:pPr>
      <w:r w:rsidRPr="00C67620">
        <w:lastRenderedPageBreak/>
        <w:t>Observation – UDP Reliability</w:t>
      </w:r>
    </w:p>
    <w:p w14:paraId="3662142F" w14:textId="69A32B5E" w:rsidR="009E3595" w:rsidRPr="00C67620" w:rsidRDefault="009E3595" w:rsidP="009E3595">
      <w:pPr>
        <w:pStyle w:val="LXIObservationBody"/>
      </w:pPr>
      <w:r w:rsidRPr="00C67620">
        <w:t xml:space="preserve">UDP is sometimes referred to as an “unreliable” protocol.  It is possible for UDP data packets to be lost in transit.  Most test systems, which are expected to be configured into small private subnets with modern LAN switches, will never experience </w:t>
      </w:r>
      <w:r>
        <w:t xml:space="preserve">UDP </w:t>
      </w:r>
      <w:r w:rsidRPr="00C67620">
        <w:t xml:space="preserve">packet losses.  More complicated network installations may encounter situations in which data can be lost.  In these cases, TCP links may be utilized at the cost of higher latency.  In addition, it is possible to enhance the reliability of UDP transmissions by any of several means, including automatic re-transmission of packets and custom handshaking protocols.  The LXI specification does not mandate any of these methods.  However, the </w:t>
      </w:r>
      <w:r>
        <w:t>LXI Event Message</w:t>
      </w:r>
      <w:r w:rsidRPr="00C67620">
        <w:t xml:space="preserve"> format specified in Section </w:t>
      </w:r>
      <w:r>
        <w:fldChar w:fldCharType="begin"/>
      </w:r>
      <w:r>
        <w:instrText xml:space="preserve"> REF _Ref99849436 \r \h  \* MERGEFORMAT </w:instrText>
      </w:r>
      <w:r>
        <w:fldChar w:fldCharType="separate"/>
      </w:r>
      <w:r w:rsidR="00B23B5B">
        <w:t>4</w:t>
      </w:r>
      <w:r>
        <w:fldChar w:fldCharType="end"/>
      </w:r>
      <w:r w:rsidRPr="00C67620">
        <w:t xml:space="preserve"> includes some support for them to ensure that </w:t>
      </w:r>
      <w:r>
        <w:t>LXI Device</w:t>
      </w:r>
      <w:r w:rsidRPr="00C67620">
        <w:t>s from different manufacturers can work together even if some of them attempt to enhance UDP reliability and others do not.  Refer to that section for further details.  Vendors may choose to implement some method of enhancing UDP reliability optionally, but such features must be carefully documented to ensure interoperability with other manufacturers’ instruments.</w:t>
      </w:r>
    </w:p>
    <w:p w14:paraId="36621430" w14:textId="77777777" w:rsidR="009E3595" w:rsidRPr="00D24F9D" w:rsidRDefault="009E3595" w:rsidP="009E3595">
      <w:pPr>
        <w:pStyle w:val="LXIObservationBody"/>
      </w:pPr>
    </w:p>
    <w:p w14:paraId="36621431" w14:textId="764A8CC7" w:rsidR="009E3595" w:rsidRDefault="009E3595" w:rsidP="009E3595">
      <w:pPr>
        <w:pStyle w:val="LXIObservationBody"/>
      </w:pPr>
      <w:r w:rsidRPr="00C67620">
        <w:t xml:space="preserve">In addition, it is possible for UDP packets to arrive out of sequence.  Although this will only be seen on rare occasions in complex networks, </w:t>
      </w:r>
      <w:r>
        <w:t>LXI Device</w:t>
      </w:r>
      <w:r w:rsidRPr="00C67620">
        <w:t xml:space="preserve">s should be designed to account for the possibility.  The </w:t>
      </w:r>
      <w:r>
        <w:t>LXI Event Message</w:t>
      </w:r>
      <w:r w:rsidRPr="00C67620">
        <w:t xml:space="preserve"> format in Section </w:t>
      </w:r>
      <w:r>
        <w:fldChar w:fldCharType="begin"/>
      </w:r>
      <w:r>
        <w:instrText xml:space="preserve"> REF _Ref99849436 \r \h  \* MERGEFORMAT </w:instrText>
      </w:r>
      <w:r>
        <w:fldChar w:fldCharType="separate"/>
      </w:r>
      <w:r w:rsidR="00B23B5B">
        <w:t>4</w:t>
      </w:r>
      <w:r>
        <w:fldChar w:fldCharType="end"/>
      </w:r>
      <w:r w:rsidRPr="00C67620">
        <w:t xml:space="preserve"> includes a sequence number that can be used to detect out-of-order packets.</w:t>
      </w:r>
    </w:p>
    <w:p w14:paraId="36621432" w14:textId="77777777" w:rsidR="009E3595" w:rsidRPr="00C67620" w:rsidRDefault="009E3595" w:rsidP="009E3595">
      <w:pPr>
        <w:pStyle w:val="LXIBody"/>
      </w:pPr>
    </w:p>
    <w:p w14:paraId="36621433" w14:textId="77777777" w:rsidR="009E3595" w:rsidRPr="00BD27C7" w:rsidRDefault="009E3595" w:rsidP="009E3595">
      <w:pPr>
        <w:pStyle w:val="Body1"/>
      </w:pPr>
    </w:p>
    <w:p w14:paraId="36621434" w14:textId="77777777" w:rsidR="009E3595" w:rsidRPr="00C67620" w:rsidRDefault="009E3595" w:rsidP="009E3595">
      <w:pPr>
        <w:pStyle w:val="Heading4"/>
      </w:pPr>
      <w:bookmarkStart w:id="131" w:name="_Toc112300487"/>
      <w:bookmarkStart w:id="132" w:name="_Toc113353371"/>
      <w:bookmarkStart w:id="133" w:name="_Ref113438404"/>
      <w:bookmarkStart w:id="134" w:name="_Ref113438438"/>
      <w:bookmarkStart w:id="135" w:name="_Ref113438488"/>
      <w:bookmarkStart w:id="136" w:name="_Toc128656133"/>
      <w:bookmarkStart w:id="137" w:name="_Toc111980649"/>
      <w:bookmarkEnd w:id="126"/>
      <w:r w:rsidRPr="00C67620">
        <w:t xml:space="preserve">RULE – </w:t>
      </w:r>
      <w:r>
        <w:t>Interpretation of Times Associated with LXI Event Message</w:t>
      </w:r>
      <w:r w:rsidRPr="00C67620">
        <w:t xml:space="preserve"> Communications</w:t>
      </w:r>
      <w:bookmarkEnd w:id="131"/>
      <w:bookmarkEnd w:id="132"/>
      <w:bookmarkEnd w:id="133"/>
      <w:bookmarkEnd w:id="134"/>
      <w:bookmarkEnd w:id="135"/>
      <w:bookmarkEnd w:id="136"/>
    </w:p>
    <w:p w14:paraId="36621435" w14:textId="77777777" w:rsidR="009E3595" w:rsidRDefault="009E3595" w:rsidP="009E3595">
      <w:pPr>
        <w:pStyle w:val="LXIBody"/>
      </w:pPr>
      <w:r>
        <w:t>The following definitions and figure shall be used to clarify the timing behavior of responses to LXI Event Messages:</w:t>
      </w:r>
    </w:p>
    <w:p w14:paraId="36621436" w14:textId="676FD135" w:rsidR="009E3595" w:rsidRDefault="009E3595" w:rsidP="009E3595">
      <w:pPr>
        <w:pStyle w:val="LXIBody"/>
      </w:pPr>
      <w:r w:rsidRPr="47DE7996">
        <w:rPr>
          <w:b/>
          <w:bCs/>
        </w:rPr>
        <w:t xml:space="preserve">Reception Time </w:t>
      </w:r>
      <w:r>
        <w:t xml:space="preserve">– Time when an LXI Event Message is received by a </w:t>
      </w:r>
      <w:r w:rsidR="1174EB4E">
        <w:t>device</w:t>
      </w:r>
      <w:r>
        <w:t>.  This time is normally logged in the LXI Event Log.</w:t>
      </w:r>
    </w:p>
    <w:p w14:paraId="36621437" w14:textId="77777777" w:rsidR="009E3595" w:rsidRDefault="009E3595" w:rsidP="009E3595">
      <w:pPr>
        <w:pStyle w:val="LXIBody"/>
      </w:pPr>
      <w:r>
        <w:rPr>
          <w:b/>
        </w:rPr>
        <w:t>Trigger Time</w:t>
      </w:r>
      <w:r>
        <w:t xml:space="preserve"> – The point in time at which the response to an event begins.  This is the timestamp field of the LXI Event Message. In the classic SCPI trigger state machine (</w:t>
      </w:r>
      <w:r w:rsidRPr="004A22FF">
        <w:t xml:space="preserve">see example figure in </w:t>
      </w:r>
      <w:r w:rsidR="00FA51C5">
        <w:t>S</w:t>
      </w:r>
      <w:r w:rsidRPr="004A22FF">
        <w:t xml:space="preserve">ection </w:t>
      </w:r>
      <w:r w:rsidR="00FA51C5">
        <w:t xml:space="preserve">6.4.4 of the </w:t>
      </w:r>
      <w:r w:rsidR="00FA51C5" w:rsidRPr="00FA51C5">
        <w:rPr>
          <w:b/>
          <w:i/>
        </w:rPr>
        <w:t>LXI Device Specification</w:t>
      </w:r>
      <w:r>
        <w:t>), the response to a trigger event causes the state machine to begin the optional offset (e.g., trigger delay or advance) and then the triggered action (e.g., take a measurement, enable source output, change switch configuration, etc.).</w:t>
      </w:r>
    </w:p>
    <w:p w14:paraId="36621438" w14:textId="77777777" w:rsidR="009E3595" w:rsidRDefault="009E3595" w:rsidP="009E3595">
      <w:pPr>
        <w:pStyle w:val="LXIBody"/>
      </w:pPr>
      <w:r>
        <w:rPr>
          <w:b/>
        </w:rPr>
        <w:t>T1 = Trigger Time</w:t>
      </w:r>
      <w:r>
        <w:t xml:space="preserve"> – Timestamp field of the LXI Event Message.  If T1 is zero (“Now”), it is replaced with the current time of the receiving clock.</w:t>
      </w:r>
    </w:p>
    <w:p w14:paraId="36621439" w14:textId="77777777" w:rsidR="009E3595" w:rsidRDefault="009E3595" w:rsidP="009E3595">
      <w:pPr>
        <w:pStyle w:val="LXIBody"/>
      </w:pPr>
      <w:r>
        <w:rPr>
          <w:b/>
        </w:rPr>
        <w:t>Dt = Offset</w:t>
      </w:r>
      <w:r>
        <w:t xml:space="preserve"> – This may be zero, positive, or negative.</w:t>
      </w:r>
    </w:p>
    <w:p w14:paraId="3662143A" w14:textId="77777777" w:rsidR="009E3595" w:rsidRDefault="009E3595" w:rsidP="009E3595">
      <w:pPr>
        <w:pStyle w:val="LXIBody"/>
      </w:pPr>
      <w:r>
        <w:rPr>
          <w:b/>
        </w:rPr>
        <w:t>T2 = Action Time</w:t>
      </w:r>
      <w:r>
        <w:t xml:space="preserve"> – Examples of this time are as follows:  take a measurement, enable source output, change switch configuration, etc.</w:t>
      </w:r>
    </w:p>
    <w:p w14:paraId="3662143B" w14:textId="77777777" w:rsidR="009E3595" w:rsidRDefault="009E3595" w:rsidP="009E3595">
      <w:pPr>
        <w:pStyle w:val="LXIBody"/>
      </w:pPr>
      <w:r>
        <w:rPr>
          <w:noProof/>
        </w:rPr>
        <w:lastRenderedPageBreak/>
        <w:drawing>
          <wp:inline distT="0" distB="0" distL="0" distR="0" wp14:anchorId="36621550" wp14:editId="36621551">
            <wp:extent cx="4126865" cy="3451860"/>
            <wp:effectExtent l="19050" t="19050" r="26035" b="15240"/>
            <wp:docPr id="2" name="Picture 2"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1"/>
                    <pic:cNvPicPr>
                      <a:picLocks noChangeAspect="1" noChangeArrowheads="1"/>
                    </pic:cNvPicPr>
                  </pic:nvPicPr>
                  <pic:blipFill>
                    <a:blip r:embed="rId18" cstate="print"/>
                    <a:srcRect/>
                    <a:stretch>
                      <a:fillRect/>
                    </a:stretch>
                  </pic:blipFill>
                  <pic:spPr bwMode="auto">
                    <a:xfrm>
                      <a:off x="0" y="0"/>
                      <a:ext cx="4126865" cy="3451860"/>
                    </a:xfrm>
                    <a:prstGeom prst="rect">
                      <a:avLst/>
                    </a:prstGeom>
                    <a:noFill/>
                    <a:ln w="6350" cmpd="sng">
                      <a:solidFill>
                        <a:srgbClr val="000000"/>
                      </a:solidFill>
                      <a:miter lim="800000"/>
                      <a:headEnd/>
                      <a:tailEnd/>
                    </a:ln>
                    <a:effectLst/>
                  </pic:spPr>
                </pic:pic>
              </a:graphicData>
            </a:graphic>
          </wp:inline>
        </w:drawing>
      </w:r>
    </w:p>
    <w:p w14:paraId="3662143C" w14:textId="77777777" w:rsidR="009E3595" w:rsidRDefault="009E3595" w:rsidP="009E3595">
      <w:pPr>
        <w:pStyle w:val="LXIBody"/>
      </w:pPr>
    </w:p>
    <w:p w14:paraId="3662143D" w14:textId="77777777" w:rsidR="009E3595" w:rsidRDefault="009E3595" w:rsidP="009E3595">
      <w:pPr>
        <w:pStyle w:val="LXIBody"/>
      </w:pPr>
    </w:p>
    <w:p w14:paraId="3662143E" w14:textId="77777777" w:rsidR="009E3595" w:rsidRPr="00C67620" w:rsidRDefault="009E3595" w:rsidP="00F4514E">
      <w:pPr>
        <w:pStyle w:val="Heading3"/>
      </w:pPr>
      <w:bookmarkStart w:id="138" w:name="_Toc113353372"/>
      <w:bookmarkStart w:id="139" w:name="_Toc128656134"/>
      <w:bookmarkStart w:id="140" w:name="_Toc440719986"/>
      <w:bookmarkStart w:id="141" w:name="_Toc94619815"/>
      <w:bookmarkStart w:id="142" w:name="_Toc112300488"/>
      <w:bookmarkStart w:id="143" w:name="_Toc111980650"/>
      <w:bookmarkEnd w:id="137"/>
      <w:r w:rsidRPr="00C67620">
        <w:t xml:space="preserve">Recommendation – Support </w:t>
      </w:r>
      <w:r>
        <w:t xml:space="preserve">LXI Events </w:t>
      </w:r>
      <w:r w:rsidRPr="00C67620">
        <w:t xml:space="preserve">with Arbitrary </w:t>
      </w:r>
      <w:r>
        <w:t>Event IDs</w:t>
      </w:r>
      <w:bookmarkEnd w:id="138"/>
      <w:bookmarkEnd w:id="139"/>
      <w:bookmarkEnd w:id="140"/>
      <w:bookmarkEnd w:id="141"/>
    </w:p>
    <w:p w14:paraId="3662143F" w14:textId="77777777" w:rsidR="009E3595" w:rsidRDefault="009E3595" w:rsidP="009E3595">
      <w:pPr>
        <w:pStyle w:val="LXIBody"/>
      </w:pPr>
      <w:r w:rsidRPr="00C67620">
        <w:t xml:space="preserve">In addition to the </w:t>
      </w:r>
      <w:r>
        <w:t>Event IDs</w:t>
      </w:r>
      <w:r w:rsidRPr="00C67620">
        <w:t xml:space="preserve"> "LAN0" through "LAN7", </w:t>
      </w:r>
      <w:r>
        <w:t>LXI Device</w:t>
      </w:r>
      <w:r w:rsidRPr="00C67620">
        <w:t xml:space="preserve">s should support </w:t>
      </w:r>
      <w:r>
        <w:t>LXI Events</w:t>
      </w:r>
      <w:r w:rsidRPr="00C67620">
        <w:t xml:space="preserve"> with arbitrary </w:t>
      </w:r>
      <w:r>
        <w:t>Event IDs</w:t>
      </w:r>
      <w:r w:rsidRPr="00C67620">
        <w:t>.</w:t>
      </w:r>
    </w:p>
    <w:p w14:paraId="36621440" w14:textId="77777777" w:rsidR="009E3595" w:rsidRPr="00C67620" w:rsidRDefault="009E3595" w:rsidP="009E3595">
      <w:pPr>
        <w:pStyle w:val="LXIBody"/>
      </w:pPr>
    </w:p>
    <w:p w14:paraId="36621441" w14:textId="77777777" w:rsidR="009E3595" w:rsidRDefault="009E3595" w:rsidP="00F4514E">
      <w:pPr>
        <w:pStyle w:val="Heading3"/>
      </w:pPr>
      <w:bookmarkStart w:id="144" w:name="_Toc113353373"/>
      <w:bookmarkStart w:id="145" w:name="_Toc128656135"/>
      <w:bookmarkStart w:id="146" w:name="_Toc440719987"/>
      <w:bookmarkStart w:id="147" w:name="_Toc94619816"/>
      <w:r w:rsidRPr="00C67620">
        <w:t xml:space="preserve">RULE – Ignore </w:t>
      </w:r>
      <w:r>
        <w:t xml:space="preserve">LXI Event </w:t>
      </w:r>
      <w:r w:rsidRPr="00C67620">
        <w:t xml:space="preserve">Message with </w:t>
      </w:r>
      <w:r>
        <w:t>Unknown Event ID</w:t>
      </w:r>
      <w:bookmarkEnd w:id="144"/>
      <w:bookmarkEnd w:id="145"/>
      <w:bookmarkEnd w:id="146"/>
      <w:bookmarkEnd w:id="147"/>
    </w:p>
    <w:p w14:paraId="36621442" w14:textId="77777777" w:rsidR="009E3595" w:rsidRPr="00C63DC5" w:rsidRDefault="009E3595" w:rsidP="009E3595">
      <w:pPr>
        <w:pStyle w:val="Body1"/>
      </w:pPr>
    </w:p>
    <w:p w14:paraId="36621443" w14:textId="77777777" w:rsidR="009E3595" w:rsidRDefault="009E3595" w:rsidP="009E3595">
      <w:pPr>
        <w:pStyle w:val="LXIBody"/>
      </w:pPr>
      <w:r w:rsidRPr="00C67620">
        <w:t xml:space="preserve">If </w:t>
      </w:r>
      <w:r>
        <w:t>an LXI Device</w:t>
      </w:r>
      <w:r w:rsidRPr="00C67620">
        <w:t xml:space="preserve"> receives </w:t>
      </w:r>
      <w:r>
        <w:t>an LXI Event Message</w:t>
      </w:r>
      <w:r w:rsidRPr="00C67620">
        <w:t xml:space="preserve"> </w:t>
      </w:r>
      <w:r>
        <w:t>with an</w:t>
      </w:r>
      <w:r w:rsidRPr="00C67620">
        <w:t xml:space="preserve"> </w:t>
      </w:r>
      <w:r>
        <w:t>Event ID not known by the LXI Device, the LXI Device</w:t>
      </w:r>
      <w:r w:rsidRPr="00C67620">
        <w:t xml:space="preserve"> shall ignore the message. </w:t>
      </w:r>
    </w:p>
    <w:p w14:paraId="36621444" w14:textId="77777777" w:rsidR="009E3595" w:rsidRDefault="009E3595" w:rsidP="00F4514E">
      <w:pPr>
        <w:pStyle w:val="Heading4"/>
      </w:pPr>
      <w:r>
        <w:t>Permission</w:t>
      </w:r>
      <w:r w:rsidRPr="00C67620">
        <w:t xml:space="preserve"> – </w:t>
      </w:r>
      <w:r>
        <w:t>Log Unknown LXI Event Messages</w:t>
      </w:r>
    </w:p>
    <w:p w14:paraId="36621445" w14:textId="77777777" w:rsidR="009E3595" w:rsidRDefault="009E3595" w:rsidP="009E3595">
      <w:pPr>
        <w:pStyle w:val="LXIBody"/>
      </w:pPr>
      <w:r w:rsidRPr="00C67620">
        <w:t xml:space="preserve">If </w:t>
      </w:r>
      <w:r>
        <w:t>an LXI Device</w:t>
      </w:r>
      <w:r w:rsidRPr="00C67620">
        <w:t xml:space="preserve"> receives </w:t>
      </w:r>
      <w:r>
        <w:t>an LXI Event Message</w:t>
      </w:r>
      <w:r w:rsidRPr="00C67620">
        <w:t xml:space="preserve"> </w:t>
      </w:r>
      <w:r>
        <w:t>with an</w:t>
      </w:r>
      <w:r w:rsidRPr="00C67620">
        <w:t xml:space="preserve"> </w:t>
      </w:r>
      <w:r>
        <w:t>Event ID not known by the LXI Device, the LXI Device may log this event in an LXI Event Log.</w:t>
      </w:r>
    </w:p>
    <w:p w14:paraId="36621446" w14:textId="77777777" w:rsidR="009E3595" w:rsidRDefault="009E3595" w:rsidP="009E3595">
      <w:pPr>
        <w:rPr>
          <w:rFonts w:ascii="Arial" w:hAnsi="Arial"/>
          <w:b/>
          <w:sz w:val="24"/>
        </w:rPr>
      </w:pPr>
      <w:bookmarkStart w:id="148" w:name="_Ref205612496"/>
    </w:p>
    <w:p w14:paraId="36621447" w14:textId="77777777" w:rsidR="009E3595" w:rsidRDefault="009E3595" w:rsidP="00F4514E">
      <w:pPr>
        <w:pStyle w:val="Heading3"/>
      </w:pPr>
      <w:bookmarkStart w:id="149" w:name="_Toc440719988"/>
      <w:bookmarkStart w:id="150" w:name="_Toc94619817"/>
      <w:r w:rsidRPr="00C67620">
        <w:t>RULE –</w:t>
      </w:r>
      <w:r>
        <w:t xml:space="preserve"> Timestamp of Zero</w:t>
      </w:r>
      <w:bookmarkEnd w:id="148"/>
      <w:bookmarkEnd w:id="149"/>
      <w:bookmarkEnd w:id="150"/>
    </w:p>
    <w:p w14:paraId="36621448" w14:textId="4EBF0E28" w:rsidR="009E3595" w:rsidRDefault="009E3595" w:rsidP="009E3595">
      <w:pPr>
        <w:pStyle w:val="Body1"/>
      </w:pPr>
      <w:r>
        <w:t xml:space="preserve">If a </w:t>
      </w:r>
      <w:r w:rsidR="4529968F">
        <w:t>device</w:t>
      </w:r>
      <w:r>
        <w:t xml:space="preserve"> receives an LXI Event Message with a Timestamp field of zero, the time indicated by the timestamp shall be interpreted as “now” by the receiving </w:t>
      </w:r>
      <w:r w:rsidR="1458F50D">
        <w:t>device</w:t>
      </w:r>
      <w:r>
        <w:t xml:space="preserve">, i.e., the current time as it is understood by the receiving </w:t>
      </w:r>
      <w:r w:rsidR="1044F14A">
        <w:t>device</w:t>
      </w:r>
      <w:r>
        <w:t>.</w:t>
      </w:r>
    </w:p>
    <w:p w14:paraId="36621449" w14:textId="77777777" w:rsidR="009E3595" w:rsidRDefault="009E3595" w:rsidP="009E3595">
      <w:pPr>
        <w:pStyle w:val="Body1"/>
      </w:pPr>
    </w:p>
    <w:p w14:paraId="3662144A" w14:textId="656A1087" w:rsidR="009E3595" w:rsidRDefault="009E3595" w:rsidP="009E3595">
      <w:pPr>
        <w:pStyle w:val="Body1"/>
      </w:pPr>
      <w:r>
        <w:t xml:space="preserve">A </w:t>
      </w:r>
      <w:r w:rsidR="77E53F28">
        <w:t>device</w:t>
      </w:r>
      <w:r>
        <w:t xml:space="preserve"> shall transmit an LXI Event Message with a value of zero for the Timestamp field only if one or more of the following apply:</w:t>
      </w:r>
    </w:p>
    <w:p w14:paraId="3662144B" w14:textId="1756C385" w:rsidR="009E3595" w:rsidRDefault="009E3595" w:rsidP="00296F3C">
      <w:pPr>
        <w:pStyle w:val="LXIBody"/>
        <w:numPr>
          <w:ilvl w:val="0"/>
          <w:numId w:val="15"/>
        </w:numPr>
      </w:pPr>
      <w:r>
        <w:lastRenderedPageBreak/>
        <w:t xml:space="preserve">The </w:t>
      </w:r>
      <w:r w:rsidR="7F1722DA">
        <w:t>device</w:t>
      </w:r>
      <w:r>
        <w:t xml:space="preserve"> does not implement IEEE 1588</w:t>
      </w:r>
    </w:p>
    <w:p w14:paraId="3662144C" w14:textId="77777777" w:rsidR="009E3595" w:rsidRDefault="009E3595" w:rsidP="00296F3C">
      <w:pPr>
        <w:pStyle w:val="LXIBody"/>
        <w:numPr>
          <w:ilvl w:val="0"/>
          <w:numId w:val="15"/>
        </w:numPr>
      </w:pPr>
      <w:r w:rsidRPr="00C67620">
        <w:t xml:space="preserve">The </w:t>
      </w:r>
      <w:r>
        <w:t>LXI Device</w:t>
      </w:r>
      <w:r w:rsidRPr="00C67620">
        <w:t xml:space="preserve"> is overloaded and cannot capture </w:t>
      </w:r>
      <w:r>
        <w:t>timestamp</w:t>
      </w:r>
      <w:r w:rsidRPr="00C67620">
        <w:t xml:space="preserve">s fast enough.  This condition should </w:t>
      </w:r>
      <w:r>
        <w:t>be considered a serious or fatal error.</w:t>
      </w:r>
    </w:p>
    <w:p w14:paraId="3662144D" w14:textId="77777777" w:rsidR="009E3595" w:rsidRDefault="009E3595" w:rsidP="00296F3C">
      <w:pPr>
        <w:pStyle w:val="LXIBody"/>
        <w:numPr>
          <w:ilvl w:val="0"/>
          <w:numId w:val="15"/>
        </w:numPr>
      </w:pPr>
      <w:r>
        <w:t>The user-specified semantics required upon receipt is “now.”</w:t>
      </w:r>
    </w:p>
    <w:p w14:paraId="3662144E" w14:textId="77777777" w:rsidR="009E3595" w:rsidRPr="00C67620" w:rsidRDefault="009E3595" w:rsidP="00F4514E">
      <w:pPr>
        <w:pStyle w:val="Heading3"/>
      </w:pPr>
      <w:bookmarkStart w:id="151" w:name="_Ref205629422"/>
      <w:bookmarkStart w:id="152" w:name="_Toc440719989"/>
      <w:bookmarkStart w:id="153" w:name="_Toc94619818"/>
      <w:r w:rsidRPr="00C67620">
        <w:t xml:space="preserve">RULE – </w:t>
      </w:r>
      <w:r>
        <w:t>LXI Event Interpolation</w:t>
      </w:r>
      <w:bookmarkEnd w:id="151"/>
      <w:bookmarkEnd w:id="152"/>
      <w:bookmarkEnd w:id="153"/>
    </w:p>
    <w:p w14:paraId="3662144F" w14:textId="77777777" w:rsidR="009E3595" w:rsidRPr="005B2585" w:rsidRDefault="009E3595" w:rsidP="009E3595">
      <w:pPr>
        <w:pStyle w:val="LXIBody"/>
      </w:pPr>
      <w:r w:rsidRPr="005B2585">
        <w:t xml:space="preserve">When transmitting </w:t>
      </w:r>
      <w:r>
        <w:t>LXI Event</w:t>
      </w:r>
      <w:r w:rsidRPr="005B2585">
        <w:t xml:space="preserve"> Messages with a Stateless Event (Flags Bit 4) value of 0 (zero), devices shall behave as follows:</w:t>
      </w:r>
    </w:p>
    <w:p w14:paraId="36621450" w14:textId="77777777" w:rsidR="009E3595" w:rsidRPr="005B2585" w:rsidRDefault="009E3595" w:rsidP="009E3595">
      <w:pPr>
        <w:pStyle w:val="ListBullet0"/>
      </w:pPr>
      <w:r w:rsidRPr="005B2585">
        <w:t xml:space="preserve">when transmitting </w:t>
      </w:r>
      <w:r>
        <w:t>LXI Event</w:t>
      </w:r>
      <w:r w:rsidRPr="005B2585">
        <w:t xml:space="preserve"> Messages configured to be in Wired-OR mode the device shall transmit only a single sense of the event in Hardware Value (Flags Bit 2)</w:t>
      </w:r>
    </w:p>
    <w:p w14:paraId="36621451" w14:textId="77777777" w:rsidR="009E3595" w:rsidRPr="005B2585" w:rsidRDefault="009E3595" w:rsidP="009E3595">
      <w:pPr>
        <w:pStyle w:val="ListBullet0"/>
      </w:pPr>
      <w:r w:rsidRPr="005B2585">
        <w:t>otherwise, devices shall send both senses of the event in Hardware Value (Flags Bit 2)</w:t>
      </w:r>
    </w:p>
    <w:p w14:paraId="36621452" w14:textId="77777777" w:rsidR="009E3595" w:rsidRDefault="009E3595" w:rsidP="009E3595">
      <w:pPr>
        <w:pStyle w:val="LXIBody"/>
      </w:pPr>
      <w:r w:rsidRPr="005B2585">
        <w:t>When the value of Stateless Event (Flags Bit 4) is zero,</w:t>
      </w:r>
      <w:r>
        <w:t xml:space="preserve"> recipients of events are required to compare the sense of incoming events with the current state of that event.  If the received event sense (value of Hardware Value – Bit 2) is identical (true or false) to the current state of the event, recipients must interpolate an opposite sense event occurring immediately prior to the received event and behave accordingly.  </w:t>
      </w:r>
    </w:p>
    <w:p w14:paraId="36621453" w14:textId="77777777" w:rsidR="009E3595" w:rsidRDefault="009E3595" w:rsidP="009E3595">
      <w:pPr>
        <w:pStyle w:val="LXIBody"/>
      </w:pPr>
      <w:r w:rsidRPr="00185B65">
        <w:t xml:space="preserve">Note:  The Wired-OR mode of transmission for </w:t>
      </w:r>
      <w:r>
        <w:t>LXI Event</w:t>
      </w:r>
      <w:r w:rsidRPr="00185B65">
        <w:t xml:space="preserve">s does not implement true </w:t>
      </w:r>
      <w:r>
        <w:t>W</w:t>
      </w:r>
      <w:r w:rsidRPr="00185B65">
        <w:t xml:space="preserve">ired-OR logic in the way that the </w:t>
      </w:r>
      <w:r>
        <w:t>LXI Wired Trigger Bus</w:t>
      </w:r>
      <w:r w:rsidRPr="00185B65">
        <w:t xml:space="preserve"> does.  Wired-OR mode has no mechanism for detecting the absence of all signals (the false state) because it is impractical to keep an infinite buffer of all packets received.</w:t>
      </w:r>
    </w:p>
    <w:p w14:paraId="36621454" w14:textId="77777777" w:rsidR="009E3595" w:rsidRDefault="009E3595" w:rsidP="009E3595">
      <w:pPr>
        <w:pStyle w:val="ObservationHeading"/>
      </w:pPr>
      <w:r w:rsidRPr="00914A44">
        <w:t>Observation</w:t>
      </w:r>
      <w:r>
        <w:t xml:space="preserve"> – Rule Replacement</w:t>
      </w:r>
    </w:p>
    <w:p w14:paraId="36621455" w14:textId="77777777" w:rsidR="009E3595" w:rsidRPr="00914A44" w:rsidRDefault="009E3595" w:rsidP="009E3595">
      <w:pPr>
        <w:pStyle w:val="ObservationNumbering"/>
        <w:numPr>
          <w:ilvl w:val="0"/>
          <w:numId w:val="0"/>
        </w:numPr>
        <w:ind w:left="2059"/>
      </w:pPr>
      <w:r w:rsidRPr="0094492C">
        <w:t>This rule replaces Rule 6.7.1</w:t>
      </w:r>
      <w:r>
        <w:t xml:space="preserve"> (LXI Events Mimic Hardware Wired-OR Capability) in LXI Standard 1.0 and 1.1.  The original rule included event interpolation capability but implied a more complex implementation that has been deprecated.</w:t>
      </w:r>
    </w:p>
    <w:p w14:paraId="36621456" w14:textId="77777777" w:rsidR="009E3595" w:rsidRDefault="009E3595" w:rsidP="009E3595">
      <w:pPr>
        <w:rPr>
          <w:rFonts w:ascii="Arial" w:eastAsia="MS Mincho" w:hAnsi="Arial" w:cs="Arial"/>
          <w:b/>
          <w:i/>
          <w:color w:val="000000"/>
          <w:sz w:val="22"/>
          <w:szCs w:val="22"/>
          <w:lang w:eastAsia="ja-JP"/>
        </w:rPr>
      </w:pPr>
      <w:r>
        <w:br w:type="page"/>
      </w:r>
    </w:p>
    <w:p w14:paraId="36621457" w14:textId="77777777" w:rsidR="009E3595" w:rsidRDefault="009E3595" w:rsidP="009E3595">
      <w:pPr>
        <w:pStyle w:val="ObservationHeading"/>
      </w:pPr>
      <w:r>
        <w:lastRenderedPageBreak/>
        <w:t>Observation – Transmission by Multiple Event Sources</w:t>
      </w:r>
    </w:p>
    <w:p w14:paraId="36621458" w14:textId="31D25A7D" w:rsidR="009E3595" w:rsidRDefault="009E3595" w:rsidP="009E3595">
      <w:pPr>
        <w:pStyle w:val="ObservationNumbering"/>
        <w:numPr>
          <w:ilvl w:val="0"/>
          <w:numId w:val="0"/>
        </w:numPr>
        <w:ind w:left="2059"/>
      </w:pPr>
      <w:r>
        <w:t xml:space="preserve">This rule adds more robust behavior for the case in which multiple event sources are transmitting to one or more receivers.  For example, normal operation of an LXI Event is to send an event packet on any logical signal transition (both rising and falling edges).  Such operation is essential for anyone who desires to use the event system to link two hardware signals over the LAN in a point-to-point connection or who needs to take some action on both sides of the signal.  However, when multiple sources actively transmit triggers to one or more receivers, it is possible for leading and trailing edges to overlap and cause triggers to be lost in the trigger logic.  This happens in part because there is no guarantee that </w:t>
      </w:r>
      <w:proofErr w:type="gramStart"/>
      <w:r>
        <w:t>all of</w:t>
      </w:r>
      <w:proofErr w:type="gramEnd"/>
      <w:r>
        <w:t xml:space="preserve"> the packets will arrive in the same order in which they were transmitted.  Therefore, when the Wired-OR mode of transmission is selected for LXI Events, only one edge (user-selectable) of the signal </w:t>
      </w:r>
      <w:proofErr w:type="gramStart"/>
      <w:r>
        <w:t>actually causes</w:t>
      </w:r>
      <w:proofErr w:type="gramEnd"/>
      <w:r>
        <w:t xml:space="preserve"> an LXI Event packet to be transmitted.  Wired-OR mode works in conjunction with Rule </w:t>
      </w:r>
      <w:r w:rsidR="001B2D53">
        <w:fldChar w:fldCharType="begin"/>
      </w:r>
      <w:r w:rsidR="001B2D53">
        <w:instrText xml:space="preserve"> REF _Ref205629422 \r </w:instrText>
      </w:r>
      <w:r w:rsidR="001B2D53">
        <w:fldChar w:fldCharType="separate"/>
      </w:r>
      <w:r w:rsidR="00B23B5B">
        <w:t>3.3.8</w:t>
      </w:r>
      <w:r w:rsidR="001B2D53">
        <w:fldChar w:fldCharType="end"/>
      </w:r>
      <w:r>
        <w:t xml:space="preserve"> to provide a signal edge for each packet sent.  The receivers are expected to take appropriate action each time a packet is received.  This scenario is expected to be a common use model for some systems.  One side benefit of this </w:t>
      </w:r>
      <w:proofErr w:type="gramStart"/>
      <w:r>
        <w:t>particular scenario</w:t>
      </w:r>
      <w:proofErr w:type="gramEnd"/>
      <w:r>
        <w:t xml:space="preserve"> is that the LXI Event traffic is cut in half, which may be an important throughput consideration for very large or dispersed systems.</w:t>
      </w:r>
    </w:p>
    <w:p w14:paraId="36621459" w14:textId="77777777" w:rsidR="009E3595" w:rsidRPr="00BA40B6" w:rsidRDefault="009E3595" w:rsidP="009E3595">
      <w:pPr>
        <w:pStyle w:val="LXIBody"/>
        <w:ind w:left="0"/>
      </w:pPr>
    </w:p>
    <w:p w14:paraId="3662145A" w14:textId="77777777" w:rsidR="009E3595" w:rsidRPr="00C67620" w:rsidRDefault="009E3595" w:rsidP="009E3595">
      <w:pPr>
        <w:pStyle w:val="Heading2"/>
      </w:pPr>
      <w:bookmarkStart w:id="154" w:name="_Toc112300491"/>
      <w:bookmarkStart w:id="155" w:name="_Toc113353374"/>
      <w:bookmarkStart w:id="156" w:name="_Toc128656136"/>
      <w:bookmarkStart w:id="157" w:name="_Ref205616754"/>
      <w:bookmarkStart w:id="158" w:name="_Ref205625472"/>
      <w:bookmarkStart w:id="159" w:name="_Toc440719990"/>
      <w:bookmarkStart w:id="160" w:name="_Toc94619819"/>
      <w:bookmarkEnd w:id="142"/>
      <w:r w:rsidRPr="00C67620">
        <w:t xml:space="preserve">Recommendation – Programmable </w:t>
      </w:r>
      <w:r>
        <w:t>LXI Device</w:t>
      </w:r>
      <w:r w:rsidRPr="00C67620">
        <w:t>s</w:t>
      </w:r>
      <w:bookmarkEnd w:id="154"/>
      <w:bookmarkEnd w:id="155"/>
      <w:bookmarkEnd w:id="156"/>
      <w:bookmarkEnd w:id="157"/>
      <w:bookmarkEnd w:id="158"/>
      <w:bookmarkEnd w:id="159"/>
      <w:bookmarkEnd w:id="160"/>
    </w:p>
    <w:p w14:paraId="3662145B" w14:textId="77777777" w:rsidR="009E3595" w:rsidRPr="00C67620" w:rsidRDefault="00296F3C" w:rsidP="009E3595">
      <w:pPr>
        <w:pStyle w:val="LXIBody"/>
      </w:pPr>
      <w:r>
        <w:t xml:space="preserve">Introduction 3.1 of the </w:t>
      </w:r>
      <w:r w:rsidR="006323F1" w:rsidRPr="00E319D0">
        <w:rPr>
          <w:b/>
          <w:i/>
        </w:rPr>
        <w:t>LXI Device Specification</w:t>
      </w:r>
      <w:r>
        <w:t xml:space="preserve"> document i</w:t>
      </w:r>
      <w:r w:rsidR="009E3595">
        <w:t>mplies that LXI Devices can respond to and generate LXI Events based on user configuration.</w:t>
      </w:r>
      <w:r w:rsidR="009E3595" w:rsidRPr="00C67620">
        <w:t xml:space="preserve">  There are </w:t>
      </w:r>
      <w:proofErr w:type="gramStart"/>
      <w:r w:rsidR="009E3595" w:rsidRPr="00C67620">
        <w:t>a number of</w:t>
      </w:r>
      <w:proofErr w:type="gramEnd"/>
      <w:r w:rsidR="009E3595" w:rsidRPr="00C67620">
        <w:t xml:space="preserve"> ways in which this feature can be implemented, the simplest of which is to pre-define all of the possible responses that </w:t>
      </w:r>
      <w:r w:rsidR="009E3595">
        <w:t>an LXI Device</w:t>
      </w:r>
      <w:r w:rsidR="009E3595" w:rsidRPr="00C67620">
        <w:t xml:space="preserve"> might execute </w:t>
      </w:r>
      <w:r w:rsidR="009E3595">
        <w:t>for each LXI Event.</w:t>
      </w:r>
      <w:r w:rsidR="009E3595" w:rsidRPr="00C67620">
        <w:t xml:space="preserve">  </w:t>
      </w:r>
      <w:r w:rsidR="009E3595">
        <w:t>I</w:t>
      </w:r>
      <w:r w:rsidR="009E3595" w:rsidRPr="00C67620">
        <w:t>t is</w:t>
      </w:r>
      <w:r w:rsidR="00F4777A">
        <w:t xml:space="preserve"> </w:t>
      </w:r>
      <w:r w:rsidR="009E3595" w:rsidRPr="00C67620">
        <w:t xml:space="preserve">recommended that </w:t>
      </w:r>
      <w:r w:rsidR="009E3595">
        <w:t>LXI Device</w:t>
      </w:r>
      <w:r w:rsidR="009E3595" w:rsidRPr="00C67620">
        <w:t>s be programmable for this purpose</w:t>
      </w:r>
      <w:r w:rsidR="009E3595">
        <w:t xml:space="preserve"> </w:t>
      </w:r>
      <w:r w:rsidR="009E3595" w:rsidRPr="00C67620">
        <w:t xml:space="preserve">and </w:t>
      </w:r>
      <w:r w:rsidR="009E3595">
        <w:t>capable of downloading</w:t>
      </w:r>
      <w:r w:rsidR="009E3595" w:rsidRPr="00C67620">
        <w:t xml:space="preserve"> executable code.</w:t>
      </w:r>
    </w:p>
    <w:p w14:paraId="3662145C" w14:textId="77777777" w:rsidR="009E3595" w:rsidRPr="00DC5B4C" w:rsidRDefault="009E3595" w:rsidP="009E3595">
      <w:pPr>
        <w:pStyle w:val="LXIBody"/>
        <w:rPr>
          <w:sz w:val="28"/>
          <w:szCs w:val="28"/>
        </w:rPr>
      </w:pPr>
      <w:bookmarkStart w:id="161" w:name="_Toc111980651"/>
      <w:bookmarkEnd w:id="143"/>
    </w:p>
    <w:bookmarkEnd w:id="161"/>
    <w:p w14:paraId="3662145D" w14:textId="77777777" w:rsidR="00511D19" w:rsidRDefault="009E3595" w:rsidP="00F341AF">
      <w:r>
        <w:br w:type="page"/>
      </w:r>
    </w:p>
    <w:p w14:paraId="3662145E" w14:textId="5EDC68B8" w:rsidR="000E510C" w:rsidRPr="00C67620" w:rsidRDefault="4515AB1B" w:rsidP="000E510C">
      <w:pPr>
        <w:pStyle w:val="Heading1"/>
      </w:pPr>
      <w:bookmarkStart w:id="162" w:name="_Toc440188300"/>
      <w:bookmarkStart w:id="163" w:name="_Toc440188301"/>
      <w:bookmarkStart w:id="164" w:name="_Toc440188302"/>
      <w:bookmarkStart w:id="165" w:name="_Toc440190782"/>
      <w:bookmarkStart w:id="166" w:name="_Toc440191022"/>
      <w:bookmarkStart w:id="167" w:name="_Toc440190784"/>
      <w:bookmarkStart w:id="168" w:name="_Toc440191024"/>
      <w:bookmarkStart w:id="169" w:name="_Toc440190785"/>
      <w:bookmarkStart w:id="170" w:name="_Toc440191025"/>
      <w:bookmarkStart w:id="171" w:name="_Toc440190787"/>
      <w:bookmarkStart w:id="172" w:name="_Toc440191027"/>
      <w:bookmarkStart w:id="173" w:name="_Toc440190791"/>
      <w:bookmarkStart w:id="174" w:name="_Toc440191031"/>
      <w:bookmarkStart w:id="175" w:name="_Toc440190792"/>
      <w:bookmarkStart w:id="176" w:name="_Toc440191032"/>
      <w:bookmarkStart w:id="177" w:name="_Toc440190801"/>
      <w:bookmarkStart w:id="178" w:name="_Toc440191041"/>
      <w:bookmarkStart w:id="179" w:name="Transition_mechanisms"/>
      <w:bookmarkStart w:id="180" w:name="_Toc440113520"/>
      <w:bookmarkStart w:id="181" w:name="_Toc440113521"/>
      <w:bookmarkStart w:id="182" w:name="_Toc440113522"/>
      <w:bookmarkStart w:id="183" w:name="_Toc440113523"/>
      <w:bookmarkStart w:id="184" w:name="_Toc440113524"/>
      <w:bookmarkStart w:id="185" w:name="_Toc440113525"/>
      <w:bookmarkStart w:id="186" w:name="_Toc440113526"/>
      <w:bookmarkStart w:id="187" w:name="_Toc440113527"/>
      <w:bookmarkStart w:id="188" w:name="_Toc440113528"/>
      <w:bookmarkStart w:id="189" w:name="_Toc440113530"/>
      <w:bookmarkStart w:id="190" w:name="_Toc440113531"/>
      <w:bookmarkStart w:id="191" w:name="_Toc440113532"/>
      <w:bookmarkStart w:id="192" w:name="_Toc440113533"/>
      <w:bookmarkStart w:id="193" w:name="_Toc258180238"/>
      <w:bookmarkStart w:id="194" w:name="_Toc258180239"/>
      <w:bookmarkStart w:id="195" w:name="_Toc258180240"/>
      <w:bookmarkStart w:id="196" w:name="_Toc258180241"/>
      <w:bookmarkStart w:id="197" w:name="_Toc258180242"/>
      <w:bookmarkStart w:id="198" w:name="_Toc258180243"/>
      <w:bookmarkStart w:id="199" w:name="_Toc258180244"/>
      <w:bookmarkStart w:id="200" w:name="_Toc258180246"/>
      <w:bookmarkStart w:id="201" w:name="_Toc440113536"/>
      <w:bookmarkStart w:id="202" w:name="_Toc440113537"/>
      <w:bookmarkStart w:id="203" w:name="_Toc440113538"/>
      <w:bookmarkStart w:id="204" w:name="_Toc440113539"/>
      <w:bookmarkStart w:id="205" w:name="_Toc440113540"/>
      <w:bookmarkStart w:id="206" w:name="_Toc440113541"/>
      <w:bookmarkStart w:id="207" w:name="_Toc440113542"/>
      <w:bookmarkStart w:id="208" w:name="_Toc440113543"/>
      <w:bookmarkStart w:id="209" w:name="_Toc440113544"/>
      <w:bookmarkStart w:id="210" w:name="_Toc440113545"/>
      <w:bookmarkStart w:id="211" w:name="_Toc440113546"/>
      <w:bookmarkStart w:id="212" w:name="_Toc440113547"/>
      <w:bookmarkStart w:id="213" w:name="_Toc229807324"/>
      <w:bookmarkStart w:id="214" w:name="_Toc229807328"/>
      <w:bookmarkStart w:id="215" w:name="_Toc229807329"/>
      <w:bookmarkStart w:id="216" w:name="_Toc440113548"/>
      <w:bookmarkStart w:id="217" w:name="_Toc440113549"/>
      <w:bookmarkStart w:id="218" w:name="_Toc440113550"/>
      <w:bookmarkStart w:id="219" w:name="_Toc440113551"/>
      <w:bookmarkStart w:id="220" w:name="_Toc440113552"/>
      <w:bookmarkStart w:id="221" w:name="_Toc440113553"/>
      <w:bookmarkStart w:id="222" w:name="_Toc440113554"/>
      <w:bookmarkStart w:id="223" w:name="_Toc440113555"/>
      <w:bookmarkStart w:id="224" w:name="_Toc440113556"/>
      <w:bookmarkStart w:id="225" w:name="_Toc440113557"/>
      <w:bookmarkStart w:id="226" w:name="_Toc440113558"/>
      <w:bookmarkStart w:id="227" w:name="_Toc440113559"/>
      <w:bookmarkStart w:id="228" w:name="_Toc440113560"/>
      <w:bookmarkStart w:id="229" w:name="_Toc440113561"/>
      <w:bookmarkStart w:id="230" w:name="_Toc440113562"/>
      <w:bookmarkStart w:id="231" w:name="_Toc440113563"/>
      <w:bookmarkStart w:id="232" w:name="_Toc440113564"/>
      <w:bookmarkStart w:id="233" w:name="_Toc440113565"/>
      <w:bookmarkStart w:id="234" w:name="_Toc440113566"/>
      <w:bookmarkStart w:id="235" w:name="_Toc229807332"/>
      <w:bookmarkStart w:id="236" w:name="_Toc229807337"/>
      <w:bookmarkStart w:id="237" w:name="_Toc229807338"/>
      <w:bookmarkStart w:id="238" w:name="_Toc229807343"/>
      <w:bookmarkStart w:id="239" w:name="_Toc229807344"/>
      <w:bookmarkStart w:id="240" w:name="_Toc229807348"/>
      <w:bookmarkStart w:id="241" w:name="_Toc229807349"/>
      <w:bookmarkStart w:id="242" w:name="_Toc229807350"/>
      <w:bookmarkStart w:id="243" w:name="_Toc229807351"/>
      <w:bookmarkStart w:id="244" w:name="_Toc229807359"/>
      <w:bookmarkStart w:id="245" w:name="_Toc229807360"/>
      <w:bookmarkStart w:id="246" w:name="_Toc111259999"/>
      <w:bookmarkStart w:id="247" w:name="_Toc111020986"/>
      <w:bookmarkStart w:id="248" w:name="_Toc111252932"/>
      <w:bookmarkStart w:id="249" w:name="_Toc111255068"/>
      <w:bookmarkStart w:id="250" w:name="_Toc97629257"/>
      <w:bookmarkStart w:id="251" w:name="_Toc97629378"/>
      <w:bookmarkStart w:id="252" w:name="_Toc440191861"/>
      <w:bookmarkStart w:id="253" w:name="_Toc440191862"/>
      <w:bookmarkStart w:id="254" w:name="_Toc440191863"/>
      <w:bookmarkStart w:id="255" w:name="_Toc440191864"/>
      <w:bookmarkStart w:id="256" w:name="_Toc440191865"/>
      <w:bookmarkStart w:id="257" w:name="_Toc440191866"/>
      <w:bookmarkStart w:id="258" w:name="_Toc440191867"/>
      <w:bookmarkStart w:id="259" w:name="_Toc440191868"/>
      <w:bookmarkStart w:id="260" w:name="_Toc440191869"/>
      <w:bookmarkStart w:id="261" w:name="_Toc440191870"/>
      <w:bookmarkStart w:id="262" w:name="_Toc440191871"/>
      <w:bookmarkStart w:id="263" w:name="_Toc440191872"/>
      <w:bookmarkStart w:id="264" w:name="_Toc440191873"/>
      <w:bookmarkStart w:id="265" w:name="_Toc440191874"/>
      <w:bookmarkStart w:id="266" w:name="_Toc440191875"/>
      <w:bookmarkStart w:id="267" w:name="_Toc440191876"/>
      <w:bookmarkStart w:id="268" w:name="_Toc440191877"/>
      <w:bookmarkStart w:id="269" w:name="_Toc111021102"/>
      <w:bookmarkStart w:id="270" w:name="_Toc111253038"/>
      <w:bookmarkStart w:id="271" w:name="_Toc111255185"/>
      <w:bookmarkStart w:id="272" w:name="_Toc440191878"/>
      <w:bookmarkStart w:id="273" w:name="_Toc440191880"/>
      <w:bookmarkStart w:id="274" w:name="_Toc440191884"/>
      <w:bookmarkStart w:id="275" w:name="_Toc440191885"/>
      <w:bookmarkStart w:id="276" w:name="_Toc440191886"/>
      <w:bookmarkStart w:id="277" w:name="_Toc440191887"/>
      <w:bookmarkStart w:id="278" w:name="_Toc440191888"/>
      <w:bookmarkStart w:id="279" w:name="_Toc440191893"/>
      <w:bookmarkStart w:id="280" w:name="_Toc440191894"/>
      <w:bookmarkStart w:id="281" w:name="_Toc440191895"/>
      <w:bookmarkStart w:id="282" w:name="_Toc440191896"/>
      <w:bookmarkStart w:id="283" w:name="_Toc205697345"/>
      <w:bookmarkStart w:id="284" w:name="_Toc205972802"/>
      <w:bookmarkStart w:id="285" w:name="_Toc206213422"/>
      <w:bookmarkStart w:id="286" w:name="_Toc205697350"/>
      <w:bookmarkStart w:id="287" w:name="_Toc205972807"/>
      <w:bookmarkStart w:id="288" w:name="_Toc206213427"/>
      <w:bookmarkStart w:id="289" w:name="_Toc205697356"/>
      <w:bookmarkStart w:id="290" w:name="_Toc205972813"/>
      <w:bookmarkStart w:id="291" w:name="_Toc206213433"/>
      <w:bookmarkStart w:id="292" w:name="_Toc205697357"/>
      <w:bookmarkStart w:id="293" w:name="_Toc205972814"/>
      <w:bookmarkStart w:id="294" w:name="_Toc206213434"/>
      <w:bookmarkStart w:id="295" w:name="_Toc205697358"/>
      <w:bookmarkStart w:id="296" w:name="_Toc205972815"/>
      <w:bookmarkStart w:id="297" w:name="_Toc206213435"/>
      <w:bookmarkStart w:id="298" w:name="_Toc440191897"/>
      <w:bookmarkStart w:id="299" w:name="_Toc440191898"/>
      <w:bookmarkStart w:id="300" w:name="_Toc440191899"/>
      <w:bookmarkStart w:id="301" w:name="_Toc440191901"/>
      <w:bookmarkStart w:id="302" w:name="_Toc111978163"/>
      <w:bookmarkStart w:id="303" w:name="_Toc111983525"/>
      <w:bookmarkStart w:id="304" w:name="_Toc111978164"/>
      <w:bookmarkStart w:id="305" w:name="_Toc111980666"/>
      <w:bookmarkStart w:id="306" w:name="_Toc111982298"/>
      <w:bookmarkStart w:id="307" w:name="_Toc111983526"/>
      <w:bookmarkStart w:id="308" w:name="_Toc111978165"/>
      <w:bookmarkStart w:id="309" w:name="_Toc111980667"/>
      <w:bookmarkStart w:id="310" w:name="_Toc111982299"/>
      <w:bookmarkStart w:id="311" w:name="_Toc111983527"/>
      <w:bookmarkStart w:id="312" w:name="_Toc111978166"/>
      <w:bookmarkStart w:id="313" w:name="_Toc111980668"/>
      <w:bookmarkStart w:id="314" w:name="_Toc111982300"/>
      <w:bookmarkStart w:id="315" w:name="_Toc111983528"/>
      <w:bookmarkStart w:id="316" w:name="_Toc111260266"/>
      <w:bookmarkStart w:id="317" w:name="_Toc205697372"/>
      <w:bookmarkStart w:id="318" w:name="_Toc205972829"/>
      <w:bookmarkStart w:id="319" w:name="_Toc206213449"/>
      <w:bookmarkStart w:id="320" w:name="_Toc440191902"/>
      <w:bookmarkStart w:id="321" w:name="_Toc205697378"/>
      <w:bookmarkStart w:id="322" w:name="_Toc205972835"/>
      <w:bookmarkStart w:id="323" w:name="_Toc206213455"/>
      <w:bookmarkStart w:id="324" w:name="_Toc175120788"/>
      <w:bookmarkStart w:id="325" w:name="_Toc176296804"/>
      <w:bookmarkStart w:id="326" w:name="_Toc176343250"/>
      <w:bookmarkStart w:id="327" w:name="_Toc176577237"/>
      <w:bookmarkStart w:id="328" w:name="_Toc178588380"/>
      <w:bookmarkStart w:id="329" w:name="_Toc178605361"/>
      <w:bookmarkStart w:id="330" w:name="_Toc440191904"/>
      <w:bookmarkStart w:id="331" w:name="_Toc440191905"/>
      <w:bookmarkStart w:id="332" w:name="_Toc205697398"/>
      <w:bookmarkStart w:id="333" w:name="_Toc205972855"/>
      <w:bookmarkStart w:id="334" w:name="_Toc206213475"/>
      <w:bookmarkStart w:id="335" w:name="_Toc174790720"/>
      <w:bookmarkStart w:id="336" w:name="_Toc175110751"/>
      <w:bookmarkStart w:id="337" w:name="_Toc175120814"/>
      <w:bookmarkStart w:id="338" w:name="_Toc176296831"/>
      <w:bookmarkStart w:id="339" w:name="_Toc176343277"/>
      <w:bookmarkStart w:id="340" w:name="_Toc176577264"/>
      <w:bookmarkStart w:id="341" w:name="_Toc178588407"/>
      <w:bookmarkStart w:id="342" w:name="_Toc178605388"/>
      <w:bookmarkStart w:id="343" w:name="_Toc207181442"/>
      <w:bookmarkStart w:id="344" w:name="_Toc207181755"/>
      <w:bookmarkStart w:id="345" w:name="_Toc207181443"/>
      <w:bookmarkStart w:id="346" w:name="_Toc207181756"/>
      <w:bookmarkStart w:id="347" w:name="_Toc207181444"/>
      <w:bookmarkStart w:id="348" w:name="_Toc207181757"/>
      <w:bookmarkStart w:id="349" w:name="_Toc207181445"/>
      <w:bookmarkStart w:id="350" w:name="_Toc207181758"/>
      <w:bookmarkStart w:id="351" w:name="_Toc207181446"/>
      <w:bookmarkStart w:id="352" w:name="_Toc207181759"/>
      <w:bookmarkStart w:id="353" w:name="_Toc207181447"/>
      <w:bookmarkStart w:id="354" w:name="_Toc207181760"/>
      <w:bookmarkStart w:id="355" w:name="_Toc207181448"/>
      <w:bookmarkStart w:id="356" w:name="_Toc207181761"/>
      <w:bookmarkStart w:id="357" w:name="_Toc207181449"/>
      <w:bookmarkStart w:id="358" w:name="_Toc207181762"/>
      <w:bookmarkStart w:id="359" w:name="_Toc207181450"/>
      <w:bookmarkStart w:id="360" w:name="_Toc207181763"/>
      <w:bookmarkStart w:id="361" w:name="_Toc207181451"/>
      <w:bookmarkStart w:id="362" w:name="_Toc207181764"/>
      <w:bookmarkStart w:id="363" w:name="_Toc207181452"/>
      <w:bookmarkStart w:id="364" w:name="_Toc207181765"/>
      <w:bookmarkStart w:id="365" w:name="_Toc207181453"/>
      <w:bookmarkStart w:id="366" w:name="_Toc207181766"/>
      <w:bookmarkStart w:id="367" w:name="_Toc207181454"/>
      <w:bookmarkStart w:id="368" w:name="_Toc207181767"/>
      <w:bookmarkStart w:id="369" w:name="_Toc207181455"/>
      <w:bookmarkStart w:id="370" w:name="_Toc207181768"/>
      <w:bookmarkStart w:id="371" w:name="_Toc207181456"/>
      <w:bookmarkStart w:id="372" w:name="_Toc207181769"/>
      <w:bookmarkStart w:id="373" w:name="String_Table"/>
      <w:bookmarkStart w:id="374" w:name="_Toc178605437"/>
      <w:bookmarkStart w:id="375" w:name="_Toc178605443"/>
      <w:bookmarkStart w:id="376" w:name="_Toc178605446"/>
      <w:bookmarkStart w:id="377" w:name="_Toc440120276"/>
      <w:bookmarkStart w:id="378" w:name="_Toc440120277"/>
      <w:bookmarkStart w:id="379" w:name="_Toc440120278"/>
      <w:bookmarkStart w:id="380" w:name="_Toc113352458"/>
      <w:bookmarkStart w:id="381" w:name="_Toc113353518"/>
      <w:bookmarkStart w:id="382" w:name="_Toc440120279"/>
      <w:bookmarkStart w:id="383" w:name="_Toc440120284"/>
      <w:bookmarkStart w:id="384" w:name="_Toc440120286"/>
      <w:bookmarkStart w:id="385" w:name="_Toc176577355"/>
      <w:bookmarkStart w:id="386" w:name="_Toc178588498"/>
      <w:bookmarkStart w:id="387" w:name="_Toc178605482"/>
      <w:bookmarkStart w:id="388" w:name="_Toc440120292"/>
      <w:bookmarkStart w:id="389" w:name="_Toc440120293"/>
      <w:bookmarkStart w:id="390" w:name="_Toc440120294"/>
      <w:bookmarkStart w:id="391" w:name="_Toc440120299"/>
      <w:bookmarkStart w:id="392" w:name="_Toc440120301"/>
      <w:bookmarkStart w:id="393" w:name="_Toc440120302"/>
      <w:bookmarkStart w:id="394" w:name="_Toc440120303"/>
      <w:bookmarkStart w:id="395" w:name="_Toc440120304"/>
      <w:bookmarkStart w:id="396" w:name="_Toc440120305"/>
      <w:bookmarkStart w:id="397" w:name="_Toc440120306"/>
      <w:bookmarkStart w:id="398" w:name="_Toc440120307"/>
      <w:bookmarkStart w:id="399" w:name="_Toc440120308"/>
      <w:bookmarkStart w:id="400" w:name="_Toc440120309"/>
      <w:bookmarkStart w:id="401" w:name="_Toc440120311"/>
      <w:bookmarkStart w:id="402" w:name="_Toc440120342"/>
      <w:bookmarkStart w:id="403" w:name="_Toc440120344"/>
      <w:bookmarkStart w:id="404" w:name="_Toc440120345"/>
      <w:bookmarkStart w:id="405" w:name="_Toc440120347"/>
      <w:bookmarkStart w:id="406" w:name="_Toc440120358"/>
      <w:bookmarkStart w:id="407" w:name="_Toc113352470"/>
      <w:bookmarkStart w:id="408" w:name="_Toc113353530"/>
      <w:bookmarkStart w:id="409" w:name="_Toc113352473"/>
      <w:bookmarkStart w:id="410" w:name="_Toc113353533"/>
      <w:bookmarkStart w:id="411" w:name="_Toc440120381"/>
      <w:bookmarkStart w:id="412" w:name="_Toc440120382"/>
      <w:bookmarkStart w:id="413" w:name="_Toc440120383"/>
      <w:bookmarkStart w:id="414" w:name="_Toc440120385"/>
      <w:bookmarkStart w:id="415" w:name="_Toc440113693"/>
      <w:bookmarkStart w:id="416" w:name="_Toc440120388"/>
      <w:bookmarkStart w:id="417" w:name="_Toc440120390"/>
      <w:bookmarkStart w:id="418" w:name="_Toc440120391"/>
      <w:bookmarkStart w:id="419" w:name="_Toc440120395"/>
      <w:bookmarkStart w:id="420" w:name="_Toc440120399"/>
      <w:bookmarkStart w:id="421" w:name="_Toc440120410"/>
      <w:bookmarkStart w:id="422" w:name="_Toc440120411"/>
      <w:bookmarkStart w:id="423" w:name="_Toc440120419"/>
      <w:bookmarkStart w:id="424" w:name="_Toc440120422"/>
      <w:bookmarkStart w:id="425" w:name="_Toc440120423"/>
      <w:bookmarkStart w:id="426" w:name="_Toc440120424"/>
      <w:bookmarkStart w:id="427" w:name="_Toc440120425"/>
      <w:bookmarkStart w:id="428" w:name="_Toc113352484"/>
      <w:bookmarkStart w:id="429" w:name="_Toc113353544"/>
      <w:bookmarkStart w:id="430" w:name="_Toc440120430"/>
      <w:bookmarkStart w:id="431" w:name="_Toc440120432"/>
      <w:bookmarkStart w:id="432" w:name="_Toc440120438"/>
      <w:bookmarkStart w:id="433" w:name="_Toc440120440"/>
      <w:bookmarkStart w:id="434" w:name="_Toc440120445"/>
      <w:bookmarkStart w:id="435" w:name="_Toc113352496"/>
      <w:bookmarkStart w:id="436" w:name="_Toc113353556"/>
      <w:bookmarkStart w:id="437" w:name="_Toc113352499"/>
      <w:bookmarkStart w:id="438" w:name="_Toc113353559"/>
      <w:bookmarkStart w:id="439" w:name="_Toc113352500"/>
      <w:bookmarkStart w:id="440" w:name="_Toc113353560"/>
      <w:bookmarkStart w:id="441" w:name="_Toc440120449"/>
      <w:bookmarkStart w:id="442" w:name="_Toc440120460"/>
      <w:bookmarkStart w:id="443" w:name="_Toc440120491"/>
      <w:bookmarkStart w:id="444" w:name="_Toc440120492"/>
      <w:bookmarkStart w:id="445" w:name="_Toc440120496"/>
      <w:bookmarkStart w:id="446" w:name="_Toc440120498"/>
      <w:bookmarkStart w:id="447" w:name="_Toc440120499"/>
      <w:bookmarkStart w:id="448" w:name="_Toc440120501"/>
      <w:bookmarkStart w:id="449" w:name="_Toc440120510"/>
      <w:bookmarkStart w:id="450" w:name="_Toc440120514"/>
      <w:bookmarkStart w:id="451" w:name="_Toc440120516"/>
      <w:bookmarkStart w:id="452" w:name="_Toc440120520"/>
      <w:bookmarkStart w:id="453" w:name="_Toc440120522"/>
      <w:bookmarkStart w:id="454" w:name="_Toc440120523"/>
      <w:bookmarkStart w:id="455" w:name="_Toc440120524"/>
      <w:bookmarkStart w:id="456" w:name="_Toc440120525"/>
      <w:bookmarkStart w:id="457" w:name="_Toc440120527"/>
      <w:bookmarkStart w:id="458" w:name="_Toc440120528"/>
      <w:bookmarkStart w:id="459" w:name="_Toc440120532"/>
      <w:bookmarkStart w:id="460" w:name="_Toc440120534"/>
      <w:bookmarkStart w:id="461" w:name="_Toc111260589"/>
      <w:bookmarkStart w:id="462" w:name="_Toc440120536"/>
      <w:bookmarkStart w:id="463" w:name="_Toc440120537"/>
      <w:bookmarkStart w:id="464" w:name="_Toc440120539"/>
      <w:bookmarkStart w:id="465" w:name="_Toc440120542"/>
      <w:bookmarkStart w:id="466" w:name="_Toc440120548"/>
      <w:bookmarkStart w:id="467" w:name="_Toc440120550"/>
      <w:bookmarkStart w:id="468" w:name="_Toc440120551"/>
      <w:bookmarkStart w:id="469" w:name="_Toc440120552"/>
      <w:bookmarkStart w:id="470" w:name="_Toc440120559"/>
      <w:bookmarkStart w:id="471" w:name="_Toc440120560"/>
      <w:bookmarkStart w:id="472" w:name="_Toc440120561"/>
      <w:bookmarkStart w:id="473" w:name="_Toc440120562"/>
      <w:bookmarkStart w:id="474" w:name="_Toc440120565"/>
      <w:bookmarkStart w:id="475" w:name="_Toc440120568"/>
      <w:bookmarkStart w:id="476" w:name="_Toc440120571"/>
      <w:bookmarkStart w:id="477" w:name="_Toc440120572"/>
      <w:bookmarkStart w:id="478" w:name="_Toc440120573"/>
      <w:bookmarkStart w:id="479" w:name="_Toc440120574"/>
      <w:bookmarkStart w:id="480" w:name="_Toc440120575"/>
      <w:bookmarkStart w:id="481" w:name="_Toc440120580"/>
      <w:bookmarkStart w:id="482" w:name="_Toc440120582"/>
      <w:bookmarkStart w:id="483" w:name="_Toc440120583"/>
      <w:bookmarkStart w:id="484" w:name="_Toc440120584"/>
      <w:bookmarkStart w:id="485" w:name="_Toc440120588"/>
      <w:bookmarkStart w:id="486" w:name="_Toc440120590"/>
      <w:bookmarkStart w:id="487" w:name="_Toc111021396"/>
      <w:bookmarkStart w:id="488" w:name="_Toc111253264"/>
      <w:bookmarkStart w:id="489" w:name="_Toc111255478"/>
      <w:bookmarkStart w:id="490" w:name="_Toc440120608"/>
      <w:bookmarkStart w:id="491" w:name="_Toc440120610"/>
      <w:bookmarkStart w:id="492" w:name="_Toc440120611"/>
      <w:bookmarkStart w:id="493" w:name="_Toc440120614"/>
      <w:bookmarkStart w:id="494" w:name="_Toc440120615"/>
      <w:bookmarkStart w:id="495" w:name="_Toc440120617"/>
      <w:bookmarkStart w:id="496" w:name="_Toc440120620"/>
      <w:bookmarkStart w:id="497" w:name="_Toc440120621"/>
      <w:bookmarkStart w:id="498" w:name="_Toc440120662"/>
      <w:bookmarkStart w:id="499" w:name="_Toc440120671"/>
      <w:bookmarkStart w:id="500" w:name="_Toc440120672"/>
      <w:bookmarkStart w:id="501" w:name="_Toc440120673"/>
      <w:bookmarkStart w:id="502" w:name="_Toc440120675"/>
      <w:bookmarkStart w:id="503" w:name="_Toc440120682"/>
      <w:bookmarkStart w:id="504" w:name="_Toc440120688"/>
      <w:bookmarkStart w:id="505" w:name="_Toc440120694"/>
      <w:bookmarkStart w:id="506" w:name="_Toc440120698"/>
      <w:bookmarkStart w:id="507" w:name="_Toc440120699"/>
      <w:bookmarkStart w:id="508" w:name="_Toc440120704"/>
      <w:bookmarkStart w:id="509" w:name="_Toc440120706"/>
      <w:bookmarkStart w:id="510" w:name="_Toc440120707"/>
      <w:bookmarkStart w:id="511" w:name="_Toc440120709"/>
      <w:bookmarkStart w:id="512" w:name="_Toc440120722"/>
      <w:bookmarkStart w:id="513" w:name="_Toc440120726"/>
      <w:bookmarkStart w:id="514" w:name="_Toc440120731"/>
      <w:bookmarkStart w:id="515" w:name="_Toc440120736"/>
      <w:bookmarkStart w:id="516" w:name="_Toc440120739"/>
      <w:bookmarkStart w:id="517" w:name="_Toc440120740"/>
      <w:bookmarkStart w:id="518" w:name="_Toc440120741"/>
      <w:bookmarkStart w:id="519" w:name="_Toc440120742"/>
      <w:bookmarkStart w:id="520" w:name="_Toc440120743"/>
      <w:bookmarkStart w:id="521" w:name="_Toc440120747"/>
      <w:bookmarkStart w:id="522" w:name="_Toc440120750"/>
      <w:bookmarkStart w:id="523" w:name="_Toc440120756"/>
      <w:bookmarkStart w:id="524" w:name="_Toc440120762"/>
      <w:bookmarkStart w:id="525" w:name="_Toc440120763"/>
      <w:bookmarkStart w:id="526" w:name="_Toc440120764"/>
      <w:bookmarkStart w:id="527" w:name="_Toc440120771"/>
      <w:bookmarkStart w:id="528" w:name="_Toc440120776"/>
      <w:bookmarkStart w:id="529" w:name="_Toc440120777"/>
      <w:bookmarkStart w:id="530" w:name="_Toc440120778"/>
      <w:bookmarkStart w:id="531" w:name="_Toc440120779"/>
      <w:bookmarkStart w:id="532" w:name="_Toc440120780"/>
      <w:bookmarkStart w:id="533" w:name="_Toc440120781"/>
      <w:bookmarkStart w:id="534" w:name="_Toc440120794"/>
      <w:bookmarkStart w:id="535" w:name="_Toc440120800"/>
      <w:bookmarkStart w:id="536" w:name="_Toc440120804"/>
      <w:bookmarkStart w:id="537" w:name="_Toc440120811"/>
      <w:bookmarkStart w:id="538" w:name="_Toc440120813"/>
      <w:bookmarkStart w:id="539" w:name="_Toc440120814"/>
      <w:bookmarkStart w:id="540" w:name="_Toc440120815"/>
      <w:bookmarkStart w:id="541" w:name="_Toc440120818"/>
      <w:bookmarkStart w:id="542" w:name="_Toc440120842"/>
      <w:bookmarkStart w:id="543" w:name="_Toc440120854"/>
      <w:bookmarkStart w:id="544" w:name="_Toc440120855"/>
      <w:bookmarkStart w:id="545" w:name="_Toc440120860"/>
      <w:bookmarkStart w:id="546" w:name="_Toc440120861"/>
      <w:bookmarkStart w:id="547" w:name="_Toc440120862"/>
      <w:bookmarkStart w:id="548" w:name="_Toc440120863"/>
      <w:bookmarkStart w:id="549" w:name="_Toc440120864"/>
      <w:bookmarkStart w:id="550" w:name="_Toc440120866"/>
      <w:bookmarkStart w:id="551" w:name="_Toc440120870"/>
      <w:bookmarkStart w:id="552" w:name="_Toc440120871"/>
      <w:bookmarkStart w:id="553" w:name="_Toc440120872"/>
      <w:bookmarkStart w:id="554" w:name="_Toc440120873"/>
      <w:bookmarkStart w:id="555" w:name="_Toc113979777"/>
      <w:bookmarkStart w:id="556" w:name="_Toc111260683"/>
      <w:bookmarkStart w:id="557" w:name="_Toc111980676"/>
      <w:bookmarkStart w:id="558" w:name="_Toc113353400"/>
      <w:bookmarkStart w:id="559" w:name="_Toc113776898"/>
      <w:bookmarkStart w:id="560" w:name="_Toc128656159"/>
      <w:bookmarkStart w:id="561" w:name="_Ref206215874"/>
      <w:bookmarkStart w:id="562" w:name="_Ref208644845"/>
      <w:bookmarkStart w:id="563" w:name="_Toc440809336"/>
      <w:bookmarkStart w:id="564" w:name="_Toc94619820"/>
      <w:bookmarkStart w:id="565" w:name="_Ref99849436"/>
      <w:bookmarkStart w:id="566" w:name="_Toc101245398"/>
      <w:bookmarkStart w:id="567" w:name="_Toc103501636"/>
      <w:bookmarkStart w:id="568" w:name="_Toc104620838"/>
      <w:bookmarkStart w:id="569" w:name="_Toc104945929"/>
      <w:bookmarkStart w:id="570" w:name="_Toc104946769"/>
      <w:bookmarkStart w:id="571" w:name="_Toc104947189"/>
      <w:bookmarkStart w:id="572" w:name="_Toc104968480"/>
      <w:bookmarkStart w:id="573" w:name="_Toc105500851"/>
      <w:bookmarkStart w:id="574" w:name="_Toc105501336"/>
      <w:bookmarkStart w:id="575" w:name="_Toc106617339"/>
      <w:bookmarkStart w:id="576" w:name="_Toc111021203"/>
      <w:bookmarkStart w:id="577" w:name="_Toc111253102"/>
      <w:bookmarkStart w:id="578" w:name="_Toc104968713"/>
      <w:bookmarkStart w:id="579" w:name="_Toc105501084"/>
      <w:bookmarkStart w:id="580" w:name="_Toc105501580"/>
      <w:bookmarkStart w:id="581" w:name="_Toc106617605"/>
      <w:bookmarkStart w:id="582" w:name="_Toc111021477"/>
      <w:bookmarkStart w:id="583" w:name="_Toc111253339"/>
      <w:bookmarkStart w:id="584" w:name="_Toc111980881"/>
      <w:bookmarkStart w:id="585" w:name="_Toc113353636"/>
      <w:bookmarkStart w:id="586" w:name="_Toc113432827"/>
      <w:bookmarkStart w:id="587" w:name="_Toc113776927"/>
      <w:bookmarkStart w:id="588" w:name="_Toc129063219"/>
      <w:bookmarkEnd w:id="10"/>
      <w:bookmarkEnd w:id="11"/>
      <w:bookmarkEnd w:id="12"/>
      <w:bookmarkEnd w:id="13"/>
      <w:bookmarkEnd w:id="14"/>
      <w:bookmarkEnd w:id="15"/>
      <w:bookmarkEnd w:id="16"/>
      <w:bookmarkEnd w:id="17"/>
      <w:bookmarkEnd w:id="18"/>
      <w:bookmarkEnd w:id="19"/>
      <w:bookmarkEnd w:id="95"/>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r>
        <w:lastRenderedPageBreak/>
        <w:t>Device</w:t>
      </w:r>
      <w:r w:rsidR="000E510C">
        <w:t>-to-</w:t>
      </w:r>
      <w:r w:rsidR="7458A570">
        <w:t>Device</w:t>
      </w:r>
      <w:r w:rsidR="000E510C">
        <w:t xml:space="preserve"> Data Communication of LXI Event Messages</w:t>
      </w:r>
      <w:bookmarkEnd w:id="557"/>
      <w:bookmarkEnd w:id="558"/>
      <w:bookmarkEnd w:id="559"/>
      <w:bookmarkEnd w:id="560"/>
      <w:bookmarkEnd w:id="561"/>
      <w:bookmarkEnd w:id="562"/>
      <w:bookmarkEnd w:id="563"/>
      <w:bookmarkEnd w:id="564"/>
    </w:p>
    <w:p w14:paraId="3662145F" w14:textId="77777777" w:rsidR="000E510C" w:rsidRPr="00C67620" w:rsidRDefault="000E510C" w:rsidP="002A7172">
      <w:pPr>
        <w:pStyle w:val="Heading2"/>
        <w:numPr>
          <w:ilvl w:val="1"/>
          <w:numId w:val="19"/>
        </w:numPr>
      </w:pPr>
      <w:bookmarkStart w:id="589" w:name="_Toc111980677"/>
      <w:bookmarkStart w:id="590" w:name="_Toc113353401"/>
      <w:bookmarkStart w:id="591" w:name="_Toc128656160"/>
      <w:bookmarkStart w:id="592" w:name="_Ref205357210"/>
      <w:bookmarkStart w:id="593" w:name="_Toc440809337"/>
      <w:bookmarkStart w:id="594" w:name="_Toc94619821"/>
      <w:r w:rsidRPr="00C67620">
        <w:t>Introduction</w:t>
      </w:r>
      <w:bookmarkEnd w:id="589"/>
      <w:bookmarkEnd w:id="590"/>
      <w:bookmarkEnd w:id="591"/>
      <w:bookmarkEnd w:id="592"/>
      <w:bookmarkEnd w:id="593"/>
      <w:bookmarkEnd w:id="594"/>
    </w:p>
    <w:p w14:paraId="36621460" w14:textId="3A6E5A78" w:rsidR="000E510C" w:rsidRPr="00E45C95" w:rsidRDefault="000E510C" w:rsidP="00083187">
      <w:pPr>
        <w:pStyle w:val="LXIBody"/>
        <w:rPr>
          <w:sz w:val="28"/>
          <w:szCs w:val="28"/>
        </w:rPr>
      </w:pPr>
      <w:r>
        <w:t xml:space="preserve">This section describes the data format for direct </w:t>
      </w:r>
      <w:r w:rsidR="17EF6F5F">
        <w:t>device</w:t>
      </w:r>
      <w:r>
        <w:t>-to-</w:t>
      </w:r>
      <w:r w:rsidR="54620FAB">
        <w:t>device</w:t>
      </w:r>
      <w:r>
        <w:t xml:space="preserve"> messages.  These messages are LXI Event Messages that are either multicast on the LAN via UDP or transmitted through a point-to-point TCP connection.   Each message is timestamped and signals the occurrence of some LXI Event in the system.  LXI Devices in the system can be programmed to broadcast messages (or not) as needed.</w:t>
      </w:r>
    </w:p>
    <w:p w14:paraId="36621461" w14:textId="77777777" w:rsidR="000E510C" w:rsidRPr="00C67620" w:rsidRDefault="000E510C" w:rsidP="000E510C">
      <w:pPr>
        <w:pStyle w:val="Heading2"/>
      </w:pPr>
      <w:bookmarkStart w:id="595" w:name="_Ref99781960"/>
      <w:bookmarkStart w:id="596" w:name="_Toc101245401"/>
      <w:bookmarkStart w:id="597" w:name="_Toc103501639"/>
      <w:bookmarkStart w:id="598" w:name="_Toc104620841"/>
      <w:bookmarkStart w:id="599" w:name="_Toc104945932"/>
      <w:bookmarkStart w:id="600" w:name="_Toc104946772"/>
      <w:bookmarkStart w:id="601" w:name="_Toc104947192"/>
      <w:bookmarkStart w:id="602" w:name="_Toc104968483"/>
      <w:bookmarkStart w:id="603" w:name="_Toc105500854"/>
      <w:bookmarkStart w:id="604" w:name="_Toc105501339"/>
      <w:bookmarkStart w:id="605" w:name="_Toc106617342"/>
      <w:bookmarkStart w:id="606" w:name="_Toc111021206"/>
      <w:bookmarkStart w:id="607" w:name="_Toc111253105"/>
      <w:bookmarkStart w:id="608" w:name="_Toc112300517"/>
      <w:bookmarkStart w:id="609" w:name="_Toc113353403"/>
      <w:bookmarkStart w:id="610" w:name="_Toc128656162"/>
      <w:bookmarkStart w:id="611" w:name="_Toc440809338"/>
      <w:bookmarkStart w:id="612" w:name="_Toc94619822"/>
      <w:bookmarkStart w:id="613" w:name="_Toc111980678"/>
      <w:r w:rsidRPr="00C67620">
        <w:t xml:space="preserve">RULE – </w:t>
      </w:r>
      <w:r>
        <w:t>LXI Event Message</w:t>
      </w:r>
      <w:r w:rsidRPr="00C67620">
        <w:t xml:space="preserve"> Size</w:t>
      </w:r>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p>
    <w:p w14:paraId="36621462" w14:textId="5BB9831F" w:rsidR="000E510C" w:rsidRPr="00C67620" w:rsidRDefault="000E510C" w:rsidP="000E510C">
      <w:pPr>
        <w:pStyle w:val="LXIBody"/>
      </w:pPr>
      <w:r>
        <w:t xml:space="preserve">For UDP communications, the total size of the data used for </w:t>
      </w:r>
      <w:r w:rsidR="25F10CC9">
        <w:t>device</w:t>
      </w:r>
      <w:r>
        <w:t>-to-</w:t>
      </w:r>
      <w:r w:rsidR="6FF3002E">
        <w:t>device</w:t>
      </w:r>
      <w:r>
        <w:t xml:space="preserve"> communications of LXI Event Messages shall not be larger than a single LAN data packet.</w:t>
      </w:r>
    </w:p>
    <w:bookmarkEnd w:id="613"/>
    <w:p w14:paraId="36621463" w14:textId="46C574A0" w:rsidR="000E510C" w:rsidRPr="00434356" w:rsidRDefault="000E510C" w:rsidP="000E510C">
      <w:pPr>
        <w:pStyle w:val="ObservationHeading"/>
      </w:pPr>
      <w:r w:rsidRPr="00C67620">
        <w:t xml:space="preserve">Observation – Clarification of Intent of RULE </w:t>
      </w:r>
      <w:r w:rsidR="001B2D53">
        <w:fldChar w:fldCharType="begin"/>
      </w:r>
      <w:r w:rsidR="001B2D53">
        <w:instrText xml:space="preserve"> REF _Ref99781960 \r  \* MERGEFORMAT </w:instrText>
      </w:r>
      <w:r w:rsidR="001B2D53">
        <w:fldChar w:fldCharType="separate"/>
      </w:r>
      <w:r w:rsidR="00B23B5B">
        <w:t>4.2</w:t>
      </w:r>
      <w:r w:rsidR="001B2D53">
        <w:fldChar w:fldCharType="end"/>
      </w:r>
    </w:p>
    <w:p w14:paraId="36621464" w14:textId="77777777" w:rsidR="000E510C" w:rsidRPr="00C67620" w:rsidRDefault="000E510C" w:rsidP="000E510C">
      <w:pPr>
        <w:pStyle w:val="LXIObservationBody"/>
      </w:pPr>
      <w:r>
        <w:t>LXI Event Message</w:t>
      </w:r>
      <w:r w:rsidRPr="00C67620">
        <w:t>s must be encoded into single packets on the LAN to achieve minimum latency and avoid unacceptable complications to the use of UDP multicasting.</w:t>
      </w:r>
    </w:p>
    <w:p w14:paraId="36621465" w14:textId="77777777" w:rsidR="000E510C" w:rsidRPr="00C67620" w:rsidRDefault="000E510C" w:rsidP="000E510C">
      <w:pPr>
        <w:pStyle w:val="LXIObservationBody"/>
      </w:pPr>
    </w:p>
    <w:p w14:paraId="36621466" w14:textId="77777777" w:rsidR="000E510C" w:rsidRPr="00C67620" w:rsidRDefault="000E510C" w:rsidP="000E510C">
      <w:pPr>
        <w:pStyle w:val="LXIObservationBody"/>
      </w:pPr>
      <w:r w:rsidRPr="00C67620">
        <w:t>LAN data packets will be fragmented if they are too big.  However, “too big” is a user-definable parameter.  A common value is 1400 bytes, but users may set this parameter to a larger or smaller value.  Fortunately, LAN devices must always be able to accept packets of at least 512 bytes without fragmenting the packet.  If all the devices in the system are suitably configured, packet size may be larger.  It is the responsibility of the system integrator to ensure that systems are properly configured.</w:t>
      </w:r>
    </w:p>
    <w:p w14:paraId="36621467" w14:textId="77777777" w:rsidR="000E510C" w:rsidRPr="00C67620" w:rsidRDefault="000E510C" w:rsidP="000E510C">
      <w:pPr>
        <w:pStyle w:val="LXIObservationBody"/>
      </w:pPr>
    </w:p>
    <w:p w14:paraId="36621468" w14:textId="77777777" w:rsidR="000E510C" w:rsidRPr="00C67620" w:rsidRDefault="000E510C" w:rsidP="000E510C">
      <w:pPr>
        <w:pStyle w:val="LXIObservationBody"/>
      </w:pPr>
      <w:r w:rsidRPr="00C67620">
        <w:t xml:space="preserve">The available space in a packet depends on the LAN options that are being used and whether IPv6 is implemented.  Overall, it is reasonable to expect that at least 450 bytes will be available for data packets.  Some of this space is allocated for required data fields such as a </w:t>
      </w:r>
      <w:r>
        <w:t>timestamp</w:t>
      </w:r>
      <w:r w:rsidRPr="00C67620">
        <w:t xml:space="preserve"> (see the following paragraphs for details).  The rest of the space is available for user-defined purposes, subject to the formatting constraints described below.</w:t>
      </w:r>
    </w:p>
    <w:p w14:paraId="36621469" w14:textId="77777777" w:rsidR="000E510C" w:rsidRPr="00C67620" w:rsidRDefault="000E510C" w:rsidP="000E510C">
      <w:pPr>
        <w:pStyle w:val="LXIObservationBody"/>
      </w:pPr>
    </w:p>
    <w:p w14:paraId="3662146A" w14:textId="243AE395" w:rsidR="000E510C" w:rsidRPr="00C67620" w:rsidRDefault="000E510C" w:rsidP="000E510C">
      <w:pPr>
        <w:pStyle w:val="LXIObservationBody"/>
      </w:pPr>
      <w:r>
        <w:t xml:space="preserve">For TCP-based communications, any fragmented packets will automatically be reassembled by the receiving </w:t>
      </w:r>
      <w:r w:rsidR="4ECBC4F0">
        <w:t>device</w:t>
      </w:r>
      <w:r>
        <w:t xml:space="preserve">’s protocol stack.  In this case, </w:t>
      </w:r>
      <w:r w:rsidR="51AAE974">
        <w:t>device</w:t>
      </w:r>
      <w:r>
        <w:t>-to-</w:t>
      </w:r>
      <w:r w:rsidR="75C884D4">
        <w:t>device</w:t>
      </w:r>
      <w:r>
        <w:t xml:space="preserve"> communication of LXI Events may include data of any size.  However, the larger the data, the longer it takes to get to the receiver.  Time-critical communications will generally use small packet sizes.</w:t>
      </w:r>
    </w:p>
    <w:p w14:paraId="3662146B" w14:textId="77777777" w:rsidR="000E510C" w:rsidRPr="00C67620" w:rsidRDefault="000E510C" w:rsidP="000E510C">
      <w:pPr>
        <w:pStyle w:val="LXIBody"/>
      </w:pPr>
    </w:p>
    <w:p w14:paraId="3662146C" w14:textId="77777777" w:rsidR="00C13C42" w:rsidRDefault="00C13C42">
      <w:pPr>
        <w:rPr>
          <w:rFonts w:ascii="Arial" w:hAnsi="Arial"/>
          <w:b/>
          <w:sz w:val="28"/>
          <w:szCs w:val="28"/>
        </w:rPr>
      </w:pPr>
      <w:bookmarkStart w:id="614" w:name="_Toc101245403"/>
      <w:bookmarkStart w:id="615" w:name="_Toc103501641"/>
      <w:bookmarkStart w:id="616" w:name="_Toc104620843"/>
      <w:bookmarkStart w:id="617" w:name="_Toc104945934"/>
      <w:bookmarkStart w:id="618" w:name="_Toc104946774"/>
      <w:bookmarkStart w:id="619" w:name="_Toc104947194"/>
      <w:bookmarkStart w:id="620" w:name="_Toc104968485"/>
      <w:bookmarkStart w:id="621" w:name="_Toc105500856"/>
      <w:bookmarkStart w:id="622" w:name="_Toc105501341"/>
      <w:bookmarkStart w:id="623" w:name="_Toc106617344"/>
      <w:bookmarkStart w:id="624" w:name="_Toc111021208"/>
      <w:bookmarkStart w:id="625" w:name="_Toc111253106"/>
      <w:bookmarkStart w:id="626" w:name="_Toc112300518"/>
      <w:bookmarkStart w:id="627" w:name="_Toc113353404"/>
      <w:bookmarkStart w:id="628" w:name="_Toc128656163"/>
      <w:bookmarkStart w:id="629" w:name="_Ref205631120"/>
      <w:bookmarkStart w:id="630" w:name="_Ref208715820"/>
      <w:bookmarkStart w:id="631" w:name="_Toc440809339"/>
      <w:bookmarkStart w:id="632" w:name="_Toc111980680"/>
      <w:r>
        <w:br w:type="page"/>
      </w:r>
    </w:p>
    <w:p w14:paraId="3662146D" w14:textId="77777777" w:rsidR="000E510C" w:rsidRPr="00C67620" w:rsidRDefault="000E510C" w:rsidP="000E510C">
      <w:pPr>
        <w:pStyle w:val="Heading2"/>
      </w:pPr>
      <w:bookmarkStart w:id="633" w:name="_Toc94619823"/>
      <w:r w:rsidRPr="00C67620">
        <w:lastRenderedPageBreak/>
        <w:t xml:space="preserve">RULE – </w:t>
      </w:r>
      <w:r>
        <w:t>LXI Event Message</w:t>
      </w:r>
      <w:r w:rsidRPr="00C67620">
        <w:t xml:space="preserve"> Format</w:t>
      </w:r>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3"/>
    </w:p>
    <w:p w14:paraId="3662146E" w14:textId="2E2D2FAC" w:rsidR="000E510C" w:rsidRDefault="4ED04ABA" w:rsidP="000E510C">
      <w:pPr>
        <w:pStyle w:val="LXIBody"/>
      </w:pPr>
      <w:r>
        <w:t>Device</w:t>
      </w:r>
      <w:r w:rsidR="000E510C">
        <w:t>-to-</w:t>
      </w:r>
      <w:r w:rsidR="6CB1DA95">
        <w:t>device</w:t>
      </w:r>
      <w:r w:rsidR="000E510C">
        <w:t xml:space="preserve"> LXI Event Messages shall contain the following fields as specified.  Please see </w:t>
      </w:r>
      <w:r w:rsidR="00E92B7E" w:rsidRPr="47DE7996">
        <w:rPr>
          <w:b/>
          <w:bCs/>
          <w:i/>
          <w:iCs/>
        </w:rPr>
        <w:t>LXI Event Message Examples</w:t>
      </w:r>
      <w:r w:rsidR="00E92B7E">
        <w:t xml:space="preserve"> in</w:t>
      </w:r>
      <w:r w:rsidR="000E510C">
        <w:t xml:space="preserve"> </w:t>
      </w:r>
      <w:r w:rsidR="00F4777A">
        <w:t xml:space="preserve">the </w:t>
      </w:r>
      <w:hyperlink r:id="rId19">
        <w:r w:rsidR="00F4777A" w:rsidRPr="47DE7996">
          <w:rPr>
            <w:rStyle w:val="Hyperlink"/>
            <w:i/>
            <w:iCs/>
          </w:rPr>
          <w:t>LXI Example and Reference Material</w:t>
        </w:r>
      </w:hyperlink>
      <w:r w:rsidR="00F4777A">
        <w:t xml:space="preserve"> document</w:t>
      </w:r>
      <w:r w:rsidR="000E510C">
        <w:t xml:space="preserve"> for examples.</w:t>
      </w:r>
      <w:r w:rsidR="000E510C">
        <w:br/>
      </w:r>
    </w:p>
    <w:tbl>
      <w:tblPr>
        <w:tblW w:w="9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0"/>
        <w:gridCol w:w="1003"/>
        <w:gridCol w:w="857"/>
        <w:gridCol w:w="1136"/>
        <w:gridCol w:w="1335"/>
        <w:gridCol w:w="884"/>
        <w:gridCol w:w="813"/>
        <w:gridCol w:w="1080"/>
        <w:gridCol w:w="1193"/>
      </w:tblGrid>
      <w:tr w:rsidR="000E510C" w:rsidRPr="00C67620" w14:paraId="36621478" w14:textId="77777777" w:rsidTr="000E510C">
        <w:tc>
          <w:tcPr>
            <w:tcW w:w="920" w:type="dxa"/>
          </w:tcPr>
          <w:p w14:paraId="3662146F" w14:textId="77777777" w:rsidR="000E510C" w:rsidRPr="00C67620" w:rsidRDefault="000E510C" w:rsidP="000E510C">
            <w:r w:rsidRPr="00C67620">
              <w:t>HW Detect</w:t>
            </w:r>
          </w:p>
        </w:tc>
        <w:tc>
          <w:tcPr>
            <w:tcW w:w="1003" w:type="dxa"/>
          </w:tcPr>
          <w:p w14:paraId="36621470" w14:textId="77777777" w:rsidR="000E510C" w:rsidRPr="00C67620" w:rsidRDefault="000E510C" w:rsidP="000E510C">
            <w:r w:rsidRPr="00C67620">
              <w:t>Domain</w:t>
            </w:r>
          </w:p>
        </w:tc>
        <w:tc>
          <w:tcPr>
            <w:tcW w:w="857" w:type="dxa"/>
          </w:tcPr>
          <w:p w14:paraId="36621471" w14:textId="77777777" w:rsidR="000E510C" w:rsidRPr="00C67620" w:rsidRDefault="000E510C" w:rsidP="000E510C">
            <w:r w:rsidRPr="00C67620">
              <w:t>Event ID</w:t>
            </w:r>
          </w:p>
        </w:tc>
        <w:tc>
          <w:tcPr>
            <w:tcW w:w="1136" w:type="dxa"/>
          </w:tcPr>
          <w:p w14:paraId="36621472" w14:textId="77777777" w:rsidR="000E510C" w:rsidRPr="00C67620" w:rsidRDefault="000E510C" w:rsidP="000E510C">
            <w:r w:rsidRPr="00C67620">
              <w:t>Sequence</w:t>
            </w:r>
          </w:p>
        </w:tc>
        <w:tc>
          <w:tcPr>
            <w:tcW w:w="1335" w:type="dxa"/>
          </w:tcPr>
          <w:p w14:paraId="36621473" w14:textId="77777777" w:rsidR="000E510C" w:rsidRPr="00C67620" w:rsidRDefault="000E510C" w:rsidP="000E510C">
            <w:r w:rsidRPr="00C67620">
              <w:t>Timestamp</w:t>
            </w:r>
          </w:p>
        </w:tc>
        <w:tc>
          <w:tcPr>
            <w:tcW w:w="884" w:type="dxa"/>
          </w:tcPr>
          <w:p w14:paraId="36621474" w14:textId="77777777" w:rsidR="000E510C" w:rsidRPr="00C67620" w:rsidRDefault="000E510C" w:rsidP="000E510C">
            <w:r w:rsidRPr="00C67620">
              <w:t>Epoch</w:t>
            </w:r>
          </w:p>
        </w:tc>
        <w:tc>
          <w:tcPr>
            <w:tcW w:w="813" w:type="dxa"/>
          </w:tcPr>
          <w:p w14:paraId="36621475" w14:textId="77777777" w:rsidR="000E510C" w:rsidRPr="00C67620" w:rsidRDefault="000E510C" w:rsidP="000E510C">
            <w:r w:rsidRPr="00C67620">
              <w:t>Flags</w:t>
            </w:r>
          </w:p>
        </w:tc>
        <w:tc>
          <w:tcPr>
            <w:tcW w:w="1080" w:type="dxa"/>
          </w:tcPr>
          <w:p w14:paraId="36621476" w14:textId="77777777" w:rsidR="000E510C" w:rsidRPr="00C67620" w:rsidRDefault="000E510C" w:rsidP="000E510C">
            <w:r w:rsidRPr="00C67620">
              <w:t>Data Fields…</w:t>
            </w:r>
          </w:p>
        </w:tc>
        <w:tc>
          <w:tcPr>
            <w:tcW w:w="1193" w:type="dxa"/>
          </w:tcPr>
          <w:p w14:paraId="36621477" w14:textId="77777777" w:rsidR="000E510C" w:rsidRPr="00C67620" w:rsidRDefault="000E510C" w:rsidP="000E510C">
            <w:r w:rsidRPr="00C67620">
              <w:t>0 (two bytes)</w:t>
            </w:r>
          </w:p>
        </w:tc>
      </w:tr>
    </w:tbl>
    <w:p w14:paraId="36621479" w14:textId="77777777" w:rsidR="000E510C" w:rsidRPr="00C67620" w:rsidRDefault="000E510C" w:rsidP="000E510C">
      <w:pPr>
        <w:pStyle w:val="LXIBody"/>
      </w:pPr>
      <w:r w:rsidRPr="00C67620">
        <w:t xml:space="preserve">Each field is described below.  It is assumed that one byte is the standard size, </w:t>
      </w:r>
      <w:proofErr w:type="gramStart"/>
      <w:r w:rsidRPr="00C67620">
        <w:t>i.e.</w:t>
      </w:r>
      <w:proofErr w:type="gramEnd"/>
      <w:r w:rsidRPr="00C67620">
        <w:t xml:space="preserve"> 8 bits (also referred to as an octet).  Furthermore, </w:t>
      </w:r>
      <w:r w:rsidRPr="00C67620">
        <w:rPr>
          <w:i/>
        </w:rPr>
        <w:t>all multi-byte numeric fields are big-endian (most significant byte comes first). Within each byte (octet) of the fields described above the least significant bit is transmitted first. For octet array fields the most significant field is transmitted first. The most significant array field is the field with index 0.</w:t>
      </w:r>
    </w:p>
    <w:p w14:paraId="3662147A" w14:textId="77777777" w:rsidR="000E510C" w:rsidRPr="00C67620" w:rsidRDefault="000E510C" w:rsidP="000E510C">
      <w:pPr>
        <w:pStyle w:val="LXIBody"/>
      </w:pPr>
      <w:r w:rsidRPr="00C67620">
        <w:t>The above fields shall be marshaled into the on-the-wire format in the following order:</w:t>
      </w:r>
    </w:p>
    <w:p w14:paraId="3662147B" w14:textId="77777777" w:rsidR="000E510C" w:rsidRPr="00C67620" w:rsidRDefault="000E510C" w:rsidP="000E510C">
      <w:pPr>
        <w:pStyle w:val="LXIBody"/>
      </w:pPr>
      <w:r w:rsidRPr="002E7167">
        <w:rPr>
          <w:b/>
        </w:rPr>
        <w:t>HW Detect</w:t>
      </w:r>
      <w:r w:rsidRPr="00C67620">
        <w:t xml:space="preserve">: Octet array of length 3: Used as a "magic value" to identify valid packets, </w:t>
      </w:r>
      <w:proofErr w:type="gramStart"/>
      <w:r w:rsidRPr="00C67620">
        <w:t>and also</w:t>
      </w:r>
      <w:proofErr w:type="gramEnd"/>
      <w:r w:rsidRPr="00C67620">
        <w:t xml:space="preserve"> reserved for future hardware detection of </w:t>
      </w:r>
      <w:r>
        <w:t>LXI Event</w:t>
      </w:r>
      <w:r w:rsidRPr="00C67620">
        <w:t xml:space="preserve"> packets.  This field should be set to the value "LXI." Note that the third octet, ASCII "I" is also used as a version identifier; future revisions to this spec may change this value.</w:t>
      </w:r>
    </w:p>
    <w:p w14:paraId="3662147C" w14:textId="77777777" w:rsidR="000E510C" w:rsidRPr="00C67620" w:rsidRDefault="000E510C" w:rsidP="000E510C">
      <w:pPr>
        <w:pStyle w:val="LXIBody"/>
      </w:pPr>
      <w:r w:rsidRPr="00CD57B0">
        <w:rPr>
          <w:rStyle w:val="StyleLXIBodyBold1Char"/>
        </w:rPr>
        <w:t>Domain</w:t>
      </w:r>
      <w:r w:rsidRPr="00C67620">
        <w:t xml:space="preserve">: </w:t>
      </w:r>
      <w:r>
        <w:t>UInteger8</w:t>
      </w:r>
      <w:r w:rsidRPr="00C67620">
        <w:t xml:space="preserve">.  The default value </w:t>
      </w:r>
      <w:r>
        <w:t>shall be</w:t>
      </w:r>
      <w:r w:rsidRPr="00C67620">
        <w:t xml:space="preserve"> zero.</w:t>
      </w:r>
    </w:p>
    <w:p w14:paraId="3662147D" w14:textId="1D8F0ACD" w:rsidR="000E510C" w:rsidRPr="00C67620" w:rsidRDefault="000E510C" w:rsidP="000E510C">
      <w:pPr>
        <w:pStyle w:val="LXIBody"/>
      </w:pPr>
      <w:r w:rsidRPr="00CD57B0">
        <w:rPr>
          <w:rStyle w:val="StyleLXIBodyBold1Char"/>
        </w:rPr>
        <w:t>Event ID</w:t>
      </w:r>
      <w:r w:rsidRPr="00C67620">
        <w:t xml:space="preserve">: Octet array of length 16: Contains an </w:t>
      </w:r>
      <w:r>
        <w:t>LXI Event</w:t>
      </w:r>
      <w:r w:rsidRPr="00C67620">
        <w:t xml:space="preserve"> identifier.  This field shall contain the first 16 </w:t>
      </w:r>
      <w:r>
        <w:t>octet</w:t>
      </w:r>
      <w:r w:rsidRPr="00C67620">
        <w:t xml:space="preserve">s of the </w:t>
      </w:r>
      <w:r>
        <w:t>LXI Event</w:t>
      </w:r>
      <w:r w:rsidRPr="00C67620">
        <w:t xml:space="preserve"> name (</w:t>
      </w:r>
      <w:r>
        <w:t>a sequence of ASCII characters</w:t>
      </w:r>
      <w:r w:rsidRPr="00C67620">
        <w:t xml:space="preserve">) specified in the LXI API.  </w:t>
      </w:r>
      <w:r>
        <w:t>Event names longer than 16 ASCII characters are truncated to the first 16 characters.  All LXI Event names listed in the table of strings for triggering and synchronization in Rule</w:t>
      </w:r>
      <w:r w:rsidR="00FA51C5">
        <w:t xml:space="preserve"> 6.4.4 of the LXI Device Specification d</w:t>
      </w:r>
      <w:r w:rsidR="00F4777A">
        <w:t>ocument</w:t>
      </w:r>
      <w:r>
        <w:t xml:space="preserve"> that refer to repeated capabilities are predefined by the LXI Consortium</w:t>
      </w:r>
      <w:r w:rsidRPr="00C67620">
        <w:t>.</w:t>
      </w:r>
      <w:r>
        <w:t xml:space="preserve"> All LXI Event names beginning with the 3 ASCII characters LXI are reserved by </w:t>
      </w:r>
      <w:r w:rsidR="00FA51C5">
        <w:t>Rule 6.4.5</w:t>
      </w:r>
      <w:r>
        <w:t xml:space="preserve">, also in </w:t>
      </w:r>
      <w:r w:rsidR="00F4777A">
        <w:t xml:space="preserve">that </w:t>
      </w:r>
      <w:r>
        <w:t>document.</w:t>
      </w:r>
      <w:r w:rsidRPr="00C67620">
        <w:t xml:space="preserve"> </w:t>
      </w:r>
      <w:r>
        <w:t xml:space="preserve"> All other names are available to users.  </w:t>
      </w:r>
      <w:r w:rsidRPr="00C67620">
        <w:t xml:space="preserve">The leading character shall be in the octet with index 0. For </w:t>
      </w:r>
      <w:r>
        <w:t>LXI Event</w:t>
      </w:r>
      <w:r w:rsidRPr="00C67620">
        <w:t xml:space="preserve"> names of less </w:t>
      </w:r>
      <w:r w:rsidR="006508BF" w:rsidRPr="00C67620">
        <w:t>than</w:t>
      </w:r>
      <w:r w:rsidRPr="00C67620">
        <w:t xml:space="preserve"> 16 characters the unused octets shall be set to 0</w:t>
      </w:r>
      <w:r>
        <w:t>x00</w:t>
      </w:r>
      <w:r w:rsidRPr="00C67620">
        <w:t>.</w:t>
      </w:r>
      <w:r>
        <w:t xml:space="preserve">  This field is not </w:t>
      </w:r>
      <w:proofErr w:type="gramStart"/>
      <w:r>
        <w:t>NULL-terminated</w:t>
      </w:r>
      <w:proofErr w:type="gramEnd"/>
      <w:r>
        <w:t xml:space="preserve"> (0x00) but appears so if the LXI Event name happens to be less than 16 characters.  All 16 octets of this field are significant.</w:t>
      </w:r>
    </w:p>
    <w:p w14:paraId="3662147E" w14:textId="77777777" w:rsidR="000E510C" w:rsidRDefault="000E510C" w:rsidP="000E510C">
      <w:pPr>
        <w:pStyle w:val="LXIBody"/>
      </w:pPr>
      <w:r w:rsidRPr="00CD57B0">
        <w:rPr>
          <w:rStyle w:val="StyleLXIBodyBold1Char"/>
        </w:rPr>
        <w:t>Sequence</w:t>
      </w:r>
      <w:r w:rsidRPr="00C67620">
        <w:t xml:space="preserve">: UInteger32: Contains a sequence number.  </w:t>
      </w:r>
      <w:r>
        <w:t>Each transmitting instrument shall maintain the following independent sequence counter(s):</w:t>
      </w:r>
    </w:p>
    <w:p w14:paraId="3662147F" w14:textId="77777777" w:rsidR="000E510C" w:rsidRPr="005E1783" w:rsidRDefault="000E510C" w:rsidP="00296F3C">
      <w:pPr>
        <w:pStyle w:val="LXIBody"/>
        <w:numPr>
          <w:ilvl w:val="0"/>
          <w:numId w:val="13"/>
        </w:numPr>
        <w:rPr>
          <w:bCs/>
        </w:rPr>
      </w:pPr>
      <w:r>
        <w:t>One for each combination of UDP multicast network interface and UDP multicast destination port that the instrument supports</w:t>
      </w:r>
    </w:p>
    <w:p w14:paraId="36621480" w14:textId="77777777" w:rsidR="000E510C" w:rsidRPr="005E1783" w:rsidRDefault="000E510C" w:rsidP="00296F3C">
      <w:pPr>
        <w:pStyle w:val="LXIBody"/>
        <w:numPr>
          <w:ilvl w:val="0"/>
          <w:numId w:val="13"/>
        </w:numPr>
        <w:rPr>
          <w:bCs/>
        </w:rPr>
      </w:pPr>
      <w:r>
        <w:t>One for each TCP connection.</w:t>
      </w:r>
    </w:p>
    <w:p w14:paraId="36621481" w14:textId="77777777" w:rsidR="000E510C" w:rsidRDefault="000E510C" w:rsidP="000E510C">
      <w:pPr>
        <w:pStyle w:val="LXIBody"/>
        <w:rPr>
          <w:rStyle w:val="StyleLXIBodyBold1Char"/>
          <w:b w:val="0"/>
        </w:rPr>
      </w:pPr>
      <w:r>
        <w:t>Upon transmitting an LXI Event message, an instrument shall increment the sequence counter associated with the transport for that message by one.</w:t>
      </w:r>
    </w:p>
    <w:p w14:paraId="36621482" w14:textId="77777777" w:rsidR="000E510C" w:rsidRDefault="000E510C" w:rsidP="000E510C">
      <w:pPr>
        <w:pStyle w:val="LXIBody"/>
        <w:rPr>
          <w:rStyle w:val="StyleLXIBodyBold1Char"/>
          <w:b w:val="0"/>
        </w:rPr>
      </w:pPr>
      <w:r>
        <w:rPr>
          <w:rStyle w:val="StyleLXIBodyBold1Char"/>
          <w:b w:val="0"/>
        </w:rPr>
        <w:t>The initial value of a sequence counter is not defined by this standard and is left up to the vendor.</w:t>
      </w:r>
    </w:p>
    <w:p w14:paraId="36621483" w14:textId="0CF9461F" w:rsidR="000E510C" w:rsidRDefault="000E510C" w:rsidP="47DE7996">
      <w:pPr>
        <w:pStyle w:val="LXIBody"/>
        <w:rPr>
          <w:rStyle w:val="StyleLXIBodyBold1Char"/>
          <w:b w:val="0"/>
          <w:bCs w:val="0"/>
        </w:rPr>
      </w:pPr>
      <w:r w:rsidRPr="47DE7996">
        <w:rPr>
          <w:rStyle w:val="StyleLXIBodyBold1Char"/>
          <w:b w:val="0"/>
          <w:bCs w:val="0"/>
        </w:rPr>
        <w:t xml:space="preserve">By specifying how sequence numbers are generated, </w:t>
      </w:r>
      <w:r w:rsidR="796245C6" w:rsidRPr="47DE7996">
        <w:rPr>
          <w:rStyle w:val="StyleLXIBodyBold1Char"/>
          <w:b w:val="0"/>
          <w:bCs w:val="0"/>
        </w:rPr>
        <w:t>device</w:t>
      </w:r>
      <w:r w:rsidRPr="47DE7996">
        <w:rPr>
          <w:rStyle w:val="StyleLXIBodyBold1Char"/>
          <w:b w:val="0"/>
          <w:bCs w:val="0"/>
        </w:rPr>
        <w:t>s and applications may implement various forms of duplicate packet detection; however, discussion of duplicate packet detection is beyond the scope of this standard.</w:t>
      </w:r>
    </w:p>
    <w:p w14:paraId="36621484" w14:textId="77777777" w:rsidR="000E510C" w:rsidRPr="00C67620" w:rsidRDefault="000E510C" w:rsidP="000E510C">
      <w:pPr>
        <w:pStyle w:val="LXIBody"/>
      </w:pPr>
      <w:r w:rsidRPr="00C67620">
        <w:t>(Note: If packets are re-transmitted to enhance reliability, re-transmitted packets shall contain the same sequence number as the original.)</w:t>
      </w:r>
    </w:p>
    <w:p w14:paraId="36621485" w14:textId="77777777" w:rsidR="000E510C" w:rsidRDefault="000E510C" w:rsidP="000E510C">
      <w:pPr>
        <w:pStyle w:val="LXIBody"/>
        <w:rPr>
          <w:rStyle w:val="StyleLXIBodyBold1Char"/>
        </w:rPr>
      </w:pPr>
    </w:p>
    <w:p w14:paraId="36621486" w14:textId="77777777" w:rsidR="000E510C" w:rsidRDefault="000E510C" w:rsidP="000E510C">
      <w:pPr>
        <w:pStyle w:val="LXIBody"/>
        <w:rPr>
          <w:rStyle w:val="StyleLXIBodyBold1Char"/>
        </w:rPr>
      </w:pPr>
    </w:p>
    <w:p w14:paraId="36621487" w14:textId="77777777" w:rsidR="000E510C" w:rsidRPr="00C67620" w:rsidRDefault="000E510C" w:rsidP="000E510C">
      <w:pPr>
        <w:pStyle w:val="LXIBody"/>
      </w:pPr>
      <w:r w:rsidRPr="00CD57B0">
        <w:rPr>
          <w:rStyle w:val="StyleLXIBodyBold1Char"/>
        </w:rPr>
        <w:lastRenderedPageBreak/>
        <w:t>Timestamp</w:t>
      </w:r>
      <w:r w:rsidRPr="00C67620">
        <w:t xml:space="preserve">: 10 octets: A </w:t>
      </w:r>
      <w:r>
        <w:t>timestamp</w:t>
      </w:r>
      <w:r w:rsidRPr="00C67620">
        <w:t xml:space="preserve"> that identifies the time that the </w:t>
      </w:r>
      <w:r>
        <w:t>LXI Event</w:t>
      </w:r>
      <w:r w:rsidRPr="00C67620">
        <w:t xml:space="preserve"> occurred</w:t>
      </w:r>
      <w:r>
        <w:t xml:space="preserve"> or will occur</w:t>
      </w:r>
      <w:r w:rsidRPr="00C67620">
        <w:t xml:space="preserve">.  This </w:t>
      </w:r>
      <w:r>
        <w:t>timestamp</w:t>
      </w:r>
      <w:r w:rsidRPr="00C67620">
        <w:t xml:space="preserve"> shall use the format specified here:</w:t>
      </w:r>
    </w:p>
    <w:p w14:paraId="36621488" w14:textId="77777777" w:rsidR="000E510C" w:rsidRPr="00C67620" w:rsidRDefault="000E510C" w:rsidP="000E510C">
      <w:pPr>
        <w:pStyle w:val="LXICode2"/>
      </w:pPr>
      <w:r w:rsidRPr="00C67620">
        <w:t xml:space="preserve">struct </w:t>
      </w:r>
      <w:proofErr w:type="spellStart"/>
      <w:r w:rsidRPr="00C67620">
        <w:t>TimeRepresentation</w:t>
      </w:r>
      <w:proofErr w:type="spellEnd"/>
    </w:p>
    <w:p w14:paraId="36621489" w14:textId="77777777" w:rsidR="000E510C" w:rsidRPr="00C67620" w:rsidRDefault="000E510C" w:rsidP="000E510C">
      <w:pPr>
        <w:pStyle w:val="LXICode2"/>
      </w:pPr>
      <w:r w:rsidRPr="00C67620">
        <w:t>{</w:t>
      </w:r>
    </w:p>
    <w:p w14:paraId="3662148A" w14:textId="77777777" w:rsidR="000E510C" w:rsidRPr="00C67620" w:rsidRDefault="000E510C" w:rsidP="000E510C">
      <w:pPr>
        <w:pStyle w:val="LXICode2"/>
      </w:pPr>
      <w:r w:rsidRPr="00C67620">
        <w:tab/>
        <w:t>UInteger32 seconds:</w:t>
      </w:r>
    </w:p>
    <w:p w14:paraId="3662148B" w14:textId="77777777" w:rsidR="000E510C" w:rsidRPr="00C67620" w:rsidRDefault="000E510C" w:rsidP="000E510C">
      <w:pPr>
        <w:pStyle w:val="LXICode2"/>
      </w:pPr>
      <w:r w:rsidRPr="00C67620">
        <w:tab/>
        <w:t>UInteger32 nanoseconds:</w:t>
      </w:r>
    </w:p>
    <w:p w14:paraId="3662148C" w14:textId="77777777" w:rsidR="000E510C" w:rsidRPr="00C67620" w:rsidRDefault="000E510C" w:rsidP="000E510C">
      <w:pPr>
        <w:pStyle w:val="LXICode2"/>
      </w:pPr>
      <w:r w:rsidRPr="00C67620">
        <w:tab/>
        <w:t xml:space="preserve">UInteger16 </w:t>
      </w:r>
      <w:proofErr w:type="spellStart"/>
      <w:r w:rsidRPr="00C67620">
        <w:t>fractional_nanoseconds</w:t>
      </w:r>
      <w:proofErr w:type="spellEnd"/>
      <w:r w:rsidRPr="00C67620">
        <w:t>:</w:t>
      </w:r>
    </w:p>
    <w:p w14:paraId="3662148D" w14:textId="77777777" w:rsidR="000E510C" w:rsidRPr="00C67620" w:rsidRDefault="000E510C" w:rsidP="000E510C">
      <w:pPr>
        <w:pStyle w:val="LXICode2"/>
      </w:pPr>
      <w:r w:rsidRPr="00C67620">
        <w:t>}</w:t>
      </w:r>
    </w:p>
    <w:p w14:paraId="3662148E" w14:textId="77777777" w:rsidR="000E510C" w:rsidRDefault="000E510C" w:rsidP="000E510C">
      <w:pPr>
        <w:pStyle w:val="LXICode2"/>
      </w:pPr>
      <w:r w:rsidRPr="00C67620">
        <w:t>Where</w:t>
      </w:r>
      <w:r>
        <w:t>:</w:t>
      </w:r>
    </w:p>
    <w:p w14:paraId="3662148F" w14:textId="77777777" w:rsidR="000E510C" w:rsidRDefault="000E510C" w:rsidP="000E510C">
      <w:pPr>
        <w:pStyle w:val="LXICode2"/>
      </w:pPr>
      <w:r>
        <w:t xml:space="preserve">The </w:t>
      </w:r>
      <w:proofErr w:type="gramStart"/>
      <w:r>
        <w:t>seconds</w:t>
      </w:r>
      <w:proofErr w:type="gramEnd"/>
      <w:r>
        <w:t xml:space="preserve"> field is the least significant 32 bits of the seconds field of the IEEE 1588 data type Timestamp.</w:t>
      </w:r>
    </w:p>
    <w:p w14:paraId="36621490" w14:textId="77777777" w:rsidR="000E510C" w:rsidRDefault="000E510C" w:rsidP="000E510C">
      <w:pPr>
        <w:pStyle w:val="LXICode2"/>
      </w:pPr>
      <w:r>
        <w:t>The nanoseconds field is the nanoseconds field of the IEEE 1588 data type Timestamp. The nanoseconds field is always less than 10</w:t>
      </w:r>
      <w:r w:rsidRPr="0052121F">
        <w:rPr>
          <w:vertAlign w:val="superscript"/>
        </w:rPr>
        <w:t>+9</w:t>
      </w:r>
      <w:r>
        <w:t>.</w:t>
      </w:r>
    </w:p>
    <w:p w14:paraId="36621491" w14:textId="77777777" w:rsidR="000E510C" w:rsidRPr="00C67620" w:rsidRDefault="000E510C" w:rsidP="000E510C">
      <w:pPr>
        <w:pStyle w:val="LXICode2"/>
      </w:pPr>
      <w:r>
        <w:t xml:space="preserve">The fractional nanoseconds field shall be any fraction of a nanosecond provided by the timestamp mechanism of the IEEE 1588 clock. Note that in the IEEE 1588 on-the-wire communication used for synchronizing clocks, this information will be contained in the </w:t>
      </w:r>
      <w:proofErr w:type="spellStart"/>
      <w:r>
        <w:t>correctionField</w:t>
      </w:r>
      <w:proofErr w:type="spellEnd"/>
      <w:r>
        <w:t xml:space="preserve">. The application interface to the local clock may or may not present fractional nanosecond information. If none is </w:t>
      </w:r>
      <w:proofErr w:type="gramStart"/>
      <w:r>
        <w:t>provided</w:t>
      </w:r>
      <w:proofErr w:type="gramEnd"/>
      <w:r>
        <w:t xml:space="preserve"> then this field shall be zero.</w:t>
      </w:r>
    </w:p>
    <w:p w14:paraId="36621492" w14:textId="77777777" w:rsidR="000E510C" w:rsidRPr="00C67620" w:rsidRDefault="000E510C" w:rsidP="000E510C">
      <w:pPr>
        <w:pStyle w:val="LXICode2"/>
      </w:pPr>
    </w:p>
    <w:p w14:paraId="36621493" w14:textId="77777777" w:rsidR="000E510C" w:rsidRPr="00C67620" w:rsidRDefault="000E510C" w:rsidP="000E510C">
      <w:pPr>
        <w:pStyle w:val="LXICode2"/>
      </w:pPr>
    </w:p>
    <w:p w14:paraId="36621494" w14:textId="77777777" w:rsidR="000E510C" w:rsidRPr="00C67620" w:rsidRDefault="000E510C" w:rsidP="000E510C">
      <w:pPr>
        <w:pStyle w:val="LXICode2"/>
      </w:pPr>
    </w:p>
    <w:p w14:paraId="36621495" w14:textId="77777777" w:rsidR="000E510C" w:rsidRPr="00C67620" w:rsidRDefault="000E510C" w:rsidP="000E510C">
      <w:pPr>
        <w:pStyle w:val="LXICode2"/>
      </w:pPr>
      <w:r w:rsidRPr="00C67620">
        <w:t xml:space="preserve">These fields shall be marshaled into their on-the-wire format in the following order: seconds, nanoseconds, </w:t>
      </w:r>
      <w:proofErr w:type="spellStart"/>
      <w:r w:rsidRPr="00C67620">
        <w:t>fractional_nanoseconds</w:t>
      </w:r>
      <w:proofErr w:type="spellEnd"/>
      <w:r w:rsidRPr="00C67620">
        <w:t>.</w:t>
      </w:r>
    </w:p>
    <w:p w14:paraId="36621496" w14:textId="77777777" w:rsidR="000E510C" w:rsidRPr="00C67620" w:rsidRDefault="000E510C" w:rsidP="000E510C">
      <w:pPr>
        <w:pStyle w:val="LXICode2"/>
      </w:pPr>
    </w:p>
    <w:p w14:paraId="36621497" w14:textId="77777777" w:rsidR="000E510C" w:rsidRPr="00C67620" w:rsidRDefault="000E510C" w:rsidP="000E510C">
      <w:pPr>
        <w:pStyle w:val="LXICode2"/>
      </w:pPr>
    </w:p>
    <w:p w14:paraId="36621498" w14:textId="77777777" w:rsidR="000E510C" w:rsidRPr="00C67620" w:rsidRDefault="000E510C" w:rsidP="000E510C">
      <w:pPr>
        <w:pStyle w:val="LXICode2"/>
      </w:pPr>
      <w:r w:rsidRPr="00C67620">
        <w:t>For example:</w:t>
      </w:r>
    </w:p>
    <w:p w14:paraId="36621499" w14:textId="77777777" w:rsidR="000E510C" w:rsidRPr="00C67620" w:rsidRDefault="000E510C" w:rsidP="000E510C">
      <w:pPr>
        <w:pStyle w:val="LXICode2"/>
      </w:pPr>
      <w:r w:rsidRPr="00C67620">
        <w:t xml:space="preserve">+2.0 seconds is represented by seconds = 0x00000002 and nanoseconds = </w:t>
      </w:r>
    </w:p>
    <w:p w14:paraId="3662149A" w14:textId="77777777" w:rsidR="000E510C" w:rsidRPr="00C67620" w:rsidRDefault="000E510C" w:rsidP="000E510C">
      <w:pPr>
        <w:pStyle w:val="LXICode2"/>
      </w:pPr>
      <w:r w:rsidRPr="00C67620">
        <w:t>+0x00000000</w:t>
      </w:r>
    </w:p>
    <w:p w14:paraId="3662149B" w14:textId="77777777" w:rsidR="000E510C" w:rsidRPr="00C67620" w:rsidRDefault="000E510C" w:rsidP="000E510C">
      <w:pPr>
        <w:pStyle w:val="LXICode2"/>
      </w:pPr>
      <w:r w:rsidRPr="00C67620">
        <w:t>-2.0 seconds is represented by seconds = 0x00000002 and nanoseconds = 0x80000000</w:t>
      </w:r>
    </w:p>
    <w:p w14:paraId="3662149C" w14:textId="77777777" w:rsidR="000E510C" w:rsidRPr="00C67620" w:rsidRDefault="000E510C" w:rsidP="000E510C">
      <w:pPr>
        <w:pStyle w:val="LXICode2"/>
      </w:pPr>
      <w:r w:rsidRPr="00C67620">
        <w:t>+2.000000001 seconds        by seconds = 0x00000002 and nanoseconds = 0x00000001</w:t>
      </w:r>
    </w:p>
    <w:p w14:paraId="3662149D" w14:textId="77777777" w:rsidR="000E510C" w:rsidRPr="00C67620" w:rsidRDefault="000E510C" w:rsidP="000E510C">
      <w:pPr>
        <w:pStyle w:val="LXICode2"/>
      </w:pPr>
    </w:p>
    <w:p w14:paraId="3662149E" w14:textId="77777777" w:rsidR="000E510C" w:rsidRPr="00C67620" w:rsidRDefault="000E510C" w:rsidP="000E510C">
      <w:pPr>
        <w:pStyle w:val="LXICode2"/>
      </w:pPr>
    </w:p>
    <w:p w14:paraId="3662149F" w14:textId="77777777" w:rsidR="000E510C" w:rsidRDefault="000E510C" w:rsidP="000E510C">
      <w:pPr>
        <w:pStyle w:val="LXIBody"/>
      </w:pPr>
      <w:r w:rsidRPr="00C67620">
        <w:t xml:space="preserve">If no event timestamp is available, for example if the event is derived from a legacy device </w:t>
      </w:r>
      <w:r w:rsidRPr="00C67620">
        <w:rPr>
          <w:iCs/>
        </w:rPr>
        <w:t xml:space="preserve">or an LXI </w:t>
      </w:r>
      <w:r>
        <w:rPr>
          <w:iCs/>
        </w:rPr>
        <w:t>D</w:t>
      </w:r>
      <w:r w:rsidRPr="00C67620">
        <w:rPr>
          <w:iCs/>
        </w:rPr>
        <w:t>evice</w:t>
      </w:r>
      <w:r w:rsidRPr="00C67620">
        <w:t xml:space="preserve"> incapable of assigning a timestamp, a time value of 0 (zero) shall be assigned to the timestamp. A value of 0 for a timestamp shall be interpreted as "now," i.e., the time when the recipient handles the message. </w:t>
      </w:r>
    </w:p>
    <w:p w14:paraId="366214A0" w14:textId="7914EB4D" w:rsidR="000E510C" w:rsidRDefault="000E510C" w:rsidP="000E510C">
      <w:pPr>
        <w:pStyle w:val="LXIBody"/>
      </w:pPr>
      <w:r w:rsidRPr="00CD57B0">
        <w:rPr>
          <w:rStyle w:val="StyleLXIBodyBold1Char"/>
        </w:rPr>
        <w:t>Epoch</w:t>
      </w:r>
      <w:r w:rsidRPr="00C67620">
        <w:t xml:space="preserve">: A UInteger16 that contains the </w:t>
      </w:r>
      <w:r>
        <w:t xml:space="preserve">most significant 16 bits of the seconds field of the IEEE 1588 data type Timestamp.  </w:t>
      </w:r>
      <w:r w:rsidR="00097D36">
        <w:t>Device’s</w:t>
      </w:r>
      <w:r>
        <w:t xml:space="preserve"> incapable of assigning a timestamp shall assign a value of zero (0) to the epoch.</w:t>
      </w:r>
    </w:p>
    <w:p w14:paraId="366214A1" w14:textId="77777777" w:rsidR="000E510C" w:rsidRDefault="000E510C" w:rsidP="000E510C">
      <w:pPr>
        <w:pStyle w:val="LXIBody"/>
      </w:pPr>
      <w:r>
        <w:br w:type="page"/>
      </w:r>
    </w:p>
    <w:p w14:paraId="366214A2" w14:textId="77777777" w:rsidR="000E510C" w:rsidRPr="00C67620" w:rsidRDefault="000E510C" w:rsidP="000E510C">
      <w:pPr>
        <w:pStyle w:val="ObservationHeading"/>
      </w:pPr>
      <w:r>
        <w:lastRenderedPageBreak/>
        <w:t>Observation – Rational for Changes in the Definition of Timestamp and Epoch</w:t>
      </w:r>
    </w:p>
    <w:p w14:paraId="366214A3" w14:textId="77777777" w:rsidR="000E510C" w:rsidRPr="00065C79" w:rsidRDefault="000E510C" w:rsidP="000E510C">
      <w:pPr>
        <w:pStyle w:val="LXIObservationBody"/>
      </w:pPr>
      <w:r w:rsidRPr="00065C79">
        <w:rPr>
          <w:rStyle w:val="StyleLXIBodyBold1Char"/>
          <w:b w:val="0"/>
          <w:bCs w:val="0"/>
          <w:szCs w:val="24"/>
        </w:rPr>
        <w:t xml:space="preserve">In IEEE 1588-2008 two significant changes were made in the representation of timestamps: the former </w:t>
      </w:r>
      <w:r>
        <w:rPr>
          <w:rStyle w:val="StyleLXIBodyBold1Char"/>
          <w:b w:val="0"/>
          <w:bCs w:val="0"/>
          <w:szCs w:val="24"/>
        </w:rPr>
        <w:t xml:space="preserve">IEEE </w:t>
      </w:r>
      <w:r w:rsidRPr="00065C79">
        <w:rPr>
          <w:rStyle w:val="StyleLXIBodyBold1Char"/>
          <w:b w:val="0"/>
          <w:bCs w:val="0"/>
          <w:szCs w:val="24"/>
        </w:rPr>
        <w:t>1588</w:t>
      </w:r>
      <w:r>
        <w:rPr>
          <w:rStyle w:val="StyleLXIBodyBold1Char"/>
          <w:b w:val="0"/>
          <w:bCs w:val="0"/>
          <w:szCs w:val="24"/>
        </w:rPr>
        <w:t>-2002</w:t>
      </w:r>
      <w:r w:rsidRPr="00065C79">
        <w:rPr>
          <w:rStyle w:val="StyleLXIBodyBold1Char"/>
          <w:b w:val="0"/>
          <w:bCs w:val="0"/>
          <w:szCs w:val="24"/>
        </w:rPr>
        <w:t xml:space="preserve"> epoch and seconds fields were combined into a single UInteger48, and negative timestamps are no longer allowed. Eliminating negative timestamps </w:t>
      </w:r>
      <w:r>
        <w:rPr>
          <w:rStyle w:val="StyleLXIBodyBold1Char"/>
          <w:b w:val="0"/>
          <w:bCs w:val="0"/>
          <w:szCs w:val="24"/>
        </w:rPr>
        <w:t>has no practical effect on LXI since negative timestamps do not</w:t>
      </w:r>
      <w:r w:rsidRPr="00065C79">
        <w:rPr>
          <w:rStyle w:val="StyleLXIBodyBold1Char"/>
          <w:b w:val="0"/>
          <w:bCs w:val="0"/>
          <w:szCs w:val="24"/>
        </w:rPr>
        <w:t xml:space="preserve"> occur in an LXI system. </w:t>
      </w:r>
      <w:r>
        <w:rPr>
          <w:rStyle w:val="StyleLXIBodyBold1Char"/>
          <w:b w:val="0"/>
          <w:bCs w:val="0"/>
          <w:szCs w:val="24"/>
        </w:rPr>
        <w:t xml:space="preserve">The change in datatype required the revision of the relationship between LXI and IEEE 1588-2008 timestamp datatypes. </w:t>
      </w:r>
    </w:p>
    <w:p w14:paraId="366214A4" w14:textId="77777777" w:rsidR="000E510C" w:rsidRPr="00C67620" w:rsidRDefault="000E510C" w:rsidP="000E510C">
      <w:pPr>
        <w:pStyle w:val="LXIBody"/>
      </w:pPr>
    </w:p>
    <w:p w14:paraId="366214A5" w14:textId="77777777" w:rsidR="000E510C" w:rsidRPr="00C67620" w:rsidRDefault="000E510C" w:rsidP="000E510C">
      <w:pPr>
        <w:pStyle w:val="LXIBody"/>
      </w:pPr>
      <w:r w:rsidRPr="00CD57B0">
        <w:rPr>
          <w:rStyle w:val="StyleLXIBodyBold1Char"/>
        </w:rPr>
        <w:t>Flags</w:t>
      </w:r>
      <w:r w:rsidRPr="00C67620">
        <w:t>: UInteger16 that contains data about the packet.  Bits within the flag byte are defined as follows:</w:t>
      </w:r>
    </w:p>
    <w:p w14:paraId="366214A6" w14:textId="77777777" w:rsidR="000E510C" w:rsidRPr="00C67620" w:rsidRDefault="000E510C" w:rsidP="000E510C">
      <w:pPr>
        <w:pStyle w:val="LXIBody"/>
      </w:pPr>
      <w:r w:rsidRPr="00C67620">
        <w:t xml:space="preserve">Bit 0 – Error Message: If set to 1, </w:t>
      </w:r>
      <w:r>
        <w:t xml:space="preserve">shall </w:t>
      </w:r>
      <w:r w:rsidRPr="00C67620">
        <w:t>indicate that this packet is an error message.</w:t>
      </w:r>
    </w:p>
    <w:p w14:paraId="366214A7" w14:textId="77777777" w:rsidR="000E510C" w:rsidRPr="00C67620" w:rsidRDefault="000E510C" w:rsidP="000E510C">
      <w:pPr>
        <w:pStyle w:val="LXIBody"/>
      </w:pPr>
      <w:r w:rsidRPr="00C67620">
        <w:t>Bit 1 –</w:t>
      </w:r>
      <w:r>
        <w:t xml:space="preserve"> Reserved. This bit shall be set to zero.</w:t>
      </w:r>
    </w:p>
    <w:p w14:paraId="366214A8" w14:textId="77777777" w:rsidR="000E510C" w:rsidRPr="00C67620" w:rsidRDefault="000E510C" w:rsidP="000E510C">
      <w:pPr>
        <w:pStyle w:val="LXIBody"/>
      </w:pPr>
      <w:r w:rsidRPr="00C67620">
        <w:t xml:space="preserve">Bit 2 – Hardware </w:t>
      </w:r>
      <w:r>
        <w:t>V</w:t>
      </w:r>
      <w:r w:rsidRPr="00C67620">
        <w:t xml:space="preserve">alue: A logical value that characterizes trigger events (particularly hardware events).  Refer to the programmatic interface section of the LXI spec for further explanation.  </w:t>
      </w:r>
    </w:p>
    <w:p w14:paraId="366214A9" w14:textId="48DC23AC" w:rsidR="000E510C" w:rsidRDefault="000E510C" w:rsidP="000E510C">
      <w:pPr>
        <w:pStyle w:val="LXIBody"/>
      </w:pPr>
      <w:r>
        <w:t xml:space="preserve">Bit 3 – Acknowledgement: If set to 1, shall indicate that this packet is an acknowledgement that a prior packet was successfully received.  This allows LXI systems to implement UDP-based handshaking protocols (for increased reliability), if desired.  </w:t>
      </w:r>
      <w:r w:rsidR="2C256B02">
        <w:t>Device</w:t>
      </w:r>
      <w:r>
        <w:t xml:space="preserve">s are not required to implement this feature; however, those </w:t>
      </w:r>
      <w:r w:rsidR="717607CF">
        <w:t>device</w:t>
      </w:r>
      <w:r>
        <w:t>s shall ignore packets if this bit is set.</w:t>
      </w:r>
    </w:p>
    <w:p w14:paraId="366214AA" w14:textId="32E9EAE8" w:rsidR="000E510C" w:rsidRDefault="000E510C" w:rsidP="000E510C">
      <w:pPr>
        <w:pStyle w:val="LXIBody"/>
      </w:pPr>
      <w:r>
        <w:t xml:space="preserve">Bit 4 - Stateless Event.  If set to 0 (required in versions of this standard prior to 1.2), shall indicate that the contents of Hardware Value (Flags Bit 2) must be monitored by receiving </w:t>
      </w:r>
      <w:r w:rsidR="46A7B9BA">
        <w:t>device</w:t>
      </w:r>
      <w:r>
        <w:t>s.  If set to 1, indicates that the LXI Event being transmitted is stateless and thus the contents of Hardware Value (Flags Bit 2) must be ignored by receivers.</w:t>
      </w:r>
    </w:p>
    <w:p w14:paraId="366214AB" w14:textId="77777777" w:rsidR="000E510C" w:rsidRPr="00C67620" w:rsidRDefault="000E510C" w:rsidP="000E510C">
      <w:pPr>
        <w:pStyle w:val="LXIBody"/>
      </w:pPr>
      <w:r>
        <w:t>Bit 5-15 – Reserved.  All bits shall be set to zero.</w:t>
      </w:r>
    </w:p>
    <w:p w14:paraId="366214AC" w14:textId="77777777" w:rsidR="000E510C" w:rsidRPr="00C67620" w:rsidRDefault="000E510C" w:rsidP="000E510C">
      <w:pPr>
        <w:pStyle w:val="LXIBody"/>
      </w:pPr>
      <w:r w:rsidRPr="00CD57B0">
        <w:rPr>
          <w:rStyle w:val="StyleLXIBodyBold1Char"/>
        </w:rPr>
        <w:t>Data Fields</w:t>
      </w:r>
      <w:r w:rsidRPr="00C67620">
        <w:t xml:space="preserve">: Arbitrary number of bytes, up to the capacity of the </w:t>
      </w:r>
      <w:r>
        <w:t>LXI Event Message</w:t>
      </w:r>
      <w:r w:rsidRPr="00C67620">
        <w:t>.  Each data field shall be formatted as follows:</w:t>
      </w:r>
    </w:p>
    <w:p w14:paraId="366214AD" w14:textId="77777777" w:rsidR="000E510C" w:rsidRPr="00C67620" w:rsidRDefault="000E510C" w:rsidP="000E510C">
      <w:pPr>
        <w:pStyle w:val="LXIBody"/>
      </w:pPr>
      <w:r w:rsidRPr="00C67620">
        <w:rPr>
          <w:i/>
        </w:rPr>
        <w:t>Data Length</w:t>
      </w:r>
      <w:r w:rsidRPr="00C67620">
        <w:t xml:space="preserve"> (UInteger16): Length of the </w:t>
      </w:r>
      <w:r>
        <w:t>User D</w:t>
      </w:r>
      <w:r w:rsidRPr="00C67620">
        <w:t>ata that follows</w:t>
      </w:r>
      <w:r>
        <w:t xml:space="preserve"> the next Identifier field</w:t>
      </w:r>
      <w:r w:rsidRPr="00C67620">
        <w:t>.  This field shall contain a zero if no further data is contained in the packet.</w:t>
      </w:r>
      <w:r>
        <w:t xml:space="preserve"> The value of this field does not include the 1-octet Identifier in the length.</w:t>
      </w:r>
    </w:p>
    <w:p w14:paraId="366214AE" w14:textId="77777777" w:rsidR="000E510C" w:rsidRDefault="000E510C" w:rsidP="000E510C">
      <w:pPr>
        <w:pStyle w:val="LXIBody"/>
      </w:pPr>
      <w:r w:rsidRPr="00C67620">
        <w:rPr>
          <w:i/>
        </w:rPr>
        <w:t>Identifier</w:t>
      </w:r>
      <w:r w:rsidRPr="00C67620">
        <w:t xml:space="preserve"> (Integer8): A user-definable identifier that specifies the type of data to follow</w:t>
      </w:r>
      <w:r w:rsidRPr="007D7995">
        <w:t xml:space="preserve">.  </w:t>
      </w:r>
      <w:r w:rsidRPr="00C67620">
        <w:t>Numbers from zero to 127 are available for user-defined identifiers.</w:t>
      </w:r>
      <w:r>
        <w:t xml:space="preserve"> All negative values are reserved for specification by the LXI Consortium.</w:t>
      </w:r>
    </w:p>
    <w:p w14:paraId="366214AF" w14:textId="77777777" w:rsidR="000E510C" w:rsidRPr="007D7995" w:rsidRDefault="000E510C" w:rsidP="000E510C">
      <w:pPr>
        <w:pStyle w:val="LXIBody"/>
      </w:pPr>
      <w:r>
        <w:br w:type="page"/>
      </w:r>
    </w:p>
    <w:p w14:paraId="366214B0" w14:textId="77777777" w:rsidR="000E510C" w:rsidRPr="002E7167" w:rsidRDefault="000E510C" w:rsidP="000E510C">
      <w:pPr>
        <w:pStyle w:val="LXIBody"/>
      </w:pPr>
      <w:r w:rsidRPr="002E7167">
        <w:lastRenderedPageBreak/>
        <w:t>The LXI Consortium has defined the following Identifier values:</w:t>
      </w:r>
      <w:r w:rsidRPr="002E7167">
        <w:rPr>
          <w:sz w:val="24"/>
        </w:rPr>
        <w:t xml:space="preserve"> </w:t>
      </w:r>
    </w:p>
    <w:tbl>
      <w:tblPr>
        <w:tblW w:w="0" w:type="auto"/>
        <w:tblCellSpacing w:w="0" w:type="dxa"/>
        <w:tblBorders>
          <w:top w:val="outset" w:sz="6" w:space="0" w:color="000000"/>
          <w:left w:val="outset" w:sz="6" w:space="0" w:color="000000"/>
          <w:bottom w:val="outset" w:sz="6" w:space="0" w:color="000000"/>
          <w:right w:val="outset" w:sz="6" w:space="0" w:color="000000"/>
        </w:tblBorders>
        <w:tblLayout w:type="fixed"/>
        <w:tblCellMar>
          <w:top w:w="120" w:type="dxa"/>
          <w:left w:w="120" w:type="dxa"/>
          <w:bottom w:w="120" w:type="dxa"/>
          <w:right w:w="120" w:type="dxa"/>
        </w:tblCellMar>
        <w:tblLook w:val="0000" w:firstRow="0" w:lastRow="0" w:firstColumn="0" w:lastColumn="0" w:noHBand="0" w:noVBand="0"/>
      </w:tblPr>
      <w:tblGrid>
        <w:gridCol w:w="1153"/>
        <w:gridCol w:w="1440"/>
        <w:gridCol w:w="540"/>
        <w:gridCol w:w="5653"/>
      </w:tblGrid>
      <w:tr w:rsidR="000E510C" w14:paraId="366214B5" w14:textId="77777777" w:rsidTr="000E510C">
        <w:trPr>
          <w:trHeight w:val="15"/>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B1" w14:textId="77777777" w:rsidR="000E510C" w:rsidRPr="00D31A20" w:rsidRDefault="000E510C" w:rsidP="000E510C">
            <w:pPr>
              <w:spacing w:line="15" w:lineRule="atLeast"/>
              <w:rPr>
                <w:sz w:val="24"/>
              </w:rPr>
            </w:pPr>
            <w:r w:rsidRPr="00D31A20">
              <w:rPr>
                <w:b/>
                <w:bCs/>
                <w:szCs w:val="20"/>
              </w:rPr>
              <w:t>Value</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B2" w14:textId="77777777" w:rsidR="000E510C" w:rsidRPr="00D31A20" w:rsidRDefault="000E510C" w:rsidP="000E510C">
            <w:pPr>
              <w:spacing w:line="15" w:lineRule="atLeast"/>
              <w:rPr>
                <w:sz w:val="24"/>
              </w:rPr>
            </w:pPr>
            <w:r w:rsidRPr="00D31A20">
              <w:rPr>
                <w:b/>
                <w:bCs/>
                <w:szCs w:val="20"/>
              </w:rPr>
              <w:t>Data Type</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B3" w14:textId="77777777" w:rsidR="000E510C" w:rsidRPr="00D31A20" w:rsidRDefault="000E510C" w:rsidP="000E510C">
            <w:pPr>
              <w:spacing w:line="15" w:lineRule="atLeast"/>
              <w:rPr>
                <w:sz w:val="24"/>
              </w:rPr>
            </w:pPr>
            <w:r w:rsidRPr="00D31A20">
              <w:rPr>
                <w:b/>
                <w:bCs/>
                <w:szCs w:val="20"/>
              </w:rPr>
              <w:t>Length (Octets)</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B4" w14:textId="77777777" w:rsidR="000E510C" w:rsidRPr="00D31A20" w:rsidRDefault="000E510C" w:rsidP="000E510C">
            <w:pPr>
              <w:spacing w:line="15" w:lineRule="atLeast"/>
              <w:rPr>
                <w:sz w:val="24"/>
              </w:rPr>
            </w:pPr>
            <w:r w:rsidRPr="00D31A20">
              <w:rPr>
                <w:b/>
                <w:bCs/>
                <w:szCs w:val="20"/>
              </w:rPr>
              <w:t>Notes</w:t>
            </w:r>
            <w:r w:rsidRPr="00D31A20">
              <w:rPr>
                <w:sz w:val="24"/>
              </w:rPr>
              <w:t xml:space="preserve"> </w:t>
            </w:r>
          </w:p>
        </w:tc>
      </w:tr>
      <w:tr w:rsidR="000E510C" w14:paraId="366214BA" w14:textId="77777777"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B6" w14:textId="77777777" w:rsidR="000E510C" w:rsidRPr="00D31A20" w:rsidRDefault="000E510C" w:rsidP="000E510C">
            <w:pPr>
              <w:spacing w:line="30" w:lineRule="atLeast"/>
              <w:rPr>
                <w:sz w:val="24"/>
              </w:rPr>
            </w:pPr>
            <w:r w:rsidRPr="00D31A20">
              <w:rPr>
                <w:szCs w:val="20"/>
              </w:rPr>
              <w:t>-1 (0xFF)</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B7" w14:textId="77777777" w:rsidR="000E510C" w:rsidRPr="00D31A20" w:rsidRDefault="000E510C" w:rsidP="000E510C">
            <w:pPr>
              <w:spacing w:line="30" w:lineRule="atLeast"/>
              <w:rPr>
                <w:sz w:val="24"/>
              </w:rPr>
            </w:pPr>
            <w:r w:rsidRPr="00D31A20">
              <w:rPr>
                <w:szCs w:val="20"/>
              </w:rPr>
              <w:t>ASCII Data</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B8" w14:textId="77777777" w:rsidR="000E510C" w:rsidRPr="00D31A20" w:rsidRDefault="000E510C" w:rsidP="000E510C">
            <w:pPr>
              <w:spacing w:line="30" w:lineRule="atLeast"/>
              <w:rPr>
                <w:sz w:val="24"/>
              </w:rPr>
            </w:pPr>
            <w:r w:rsidRPr="00D31A20">
              <w:rPr>
                <w:szCs w:val="20"/>
              </w:rPr>
              <w:t>1</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B9" w14:textId="77777777" w:rsidR="000E510C" w:rsidRPr="00D31A20" w:rsidRDefault="000E510C" w:rsidP="000E510C">
            <w:pPr>
              <w:spacing w:line="30" w:lineRule="atLeast"/>
              <w:rPr>
                <w:sz w:val="24"/>
              </w:rPr>
            </w:pPr>
            <w:r w:rsidRPr="00D31A20">
              <w:rPr>
                <w:szCs w:val="20"/>
              </w:rPr>
              <w:t>ASCII Character String; not null-terminated</w:t>
            </w:r>
            <w:r w:rsidRPr="00D31A20">
              <w:rPr>
                <w:sz w:val="24"/>
              </w:rPr>
              <w:t xml:space="preserve"> </w:t>
            </w:r>
          </w:p>
        </w:tc>
      </w:tr>
      <w:tr w:rsidR="000E510C" w14:paraId="366214BF" w14:textId="77777777"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BB" w14:textId="77777777" w:rsidR="000E510C" w:rsidRPr="00D31A20" w:rsidRDefault="000E510C" w:rsidP="000E510C">
            <w:pPr>
              <w:spacing w:line="30" w:lineRule="atLeast"/>
              <w:rPr>
                <w:sz w:val="24"/>
              </w:rPr>
            </w:pPr>
            <w:r w:rsidRPr="00D31A20">
              <w:rPr>
                <w:szCs w:val="20"/>
              </w:rPr>
              <w:t>-2 (0xFE)</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BC" w14:textId="77777777" w:rsidR="000E510C" w:rsidRPr="00D31A20" w:rsidRDefault="000E510C" w:rsidP="000E510C">
            <w:pPr>
              <w:spacing w:line="30" w:lineRule="atLeast"/>
              <w:rPr>
                <w:sz w:val="24"/>
              </w:rPr>
            </w:pPr>
            <w:r w:rsidRPr="00D31A20">
              <w:rPr>
                <w:szCs w:val="20"/>
              </w:rPr>
              <w:t>int8</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BD" w14:textId="77777777" w:rsidR="000E510C" w:rsidRPr="00D31A20" w:rsidRDefault="000E510C" w:rsidP="000E510C">
            <w:pPr>
              <w:spacing w:line="30" w:lineRule="atLeast"/>
              <w:rPr>
                <w:sz w:val="24"/>
              </w:rPr>
            </w:pPr>
            <w:r w:rsidRPr="00D31A20">
              <w:rPr>
                <w:szCs w:val="20"/>
              </w:rPr>
              <w:t>1</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BE" w14:textId="77777777" w:rsidR="000E510C" w:rsidRPr="00D31A20" w:rsidRDefault="000E510C" w:rsidP="000E510C">
            <w:pPr>
              <w:spacing w:line="30" w:lineRule="atLeast"/>
              <w:rPr>
                <w:sz w:val="24"/>
              </w:rPr>
            </w:pPr>
            <w:r w:rsidRPr="00D31A20">
              <w:rPr>
                <w:szCs w:val="20"/>
              </w:rPr>
              <w:t>Two’s-complement</w:t>
            </w:r>
            <w:r w:rsidRPr="00D31A20">
              <w:rPr>
                <w:sz w:val="24"/>
              </w:rPr>
              <w:t xml:space="preserve"> </w:t>
            </w:r>
          </w:p>
        </w:tc>
      </w:tr>
      <w:tr w:rsidR="000E510C" w14:paraId="366214C4" w14:textId="77777777"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C0" w14:textId="77777777" w:rsidR="000E510C" w:rsidRPr="00D31A20" w:rsidRDefault="000E510C" w:rsidP="000E510C">
            <w:pPr>
              <w:spacing w:line="30" w:lineRule="atLeast"/>
              <w:rPr>
                <w:sz w:val="24"/>
              </w:rPr>
            </w:pPr>
            <w:r w:rsidRPr="00D31A20">
              <w:rPr>
                <w:szCs w:val="20"/>
              </w:rPr>
              <w:t>-3 (0xFD)</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C1" w14:textId="77777777" w:rsidR="000E510C" w:rsidRPr="00D31A20" w:rsidRDefault="000E510C" w:rsidP="000E510C">
            <w:pPr>
              <w:spacing w:line="30" w:lineRule="atLeast"/>
              <w:rPr>
                <w:sz w:val="24"/>
              </w:rPr>
            </w:pPr>
            <w:r w:rsidRPr="00D31A20">
              <w:rPr>
                <w:szCs w:val="20"/>
              </w:rPr>
              <w:t>uint8</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C2" w14:textId="77777777" w:rsidR="000E510C" w:rsidRPr="00D31A20" w:rsidRDefault="000E510C" w:rsidP="000E510C">
            <w:pPr>
              <w:spacing w:line="30" w:lineRule="atLeast"/>
              <w:rPr>
                <w:sz w:val="24"/>
              </w:rPr>
            </w:pPr>
            <w:r w:rsidRPr="00D31A20">
              <w:rPr>
                <w:szCs w:val="20"/>
              </w:rPr>
              <w:t>1</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C3" w14:textId="77777777" w:rsidR="000E510C" w:rsidRPr="00D31A20" w:rsidRDefault="000E510C" w:rsidP="000E510C">
            <w:pPr>
              <w:rPr>
                <w:sz w:val="4"/>
              </w:rPr>
            </w:pPr>
          </w:p>
        </w:tc>
      </w:tr>
      <w:tr w:rsidR="000E510C" w14:paraId="366214C9" w14:textId="77777777"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C5" w14:textId="77777777" w:rsidR="000E510C" w:rsidRPr="00D31A20" w:rsidRDefault="000E510C" w:rsidP="000E510C">
            <w:pPr>
              <w:spacing w:line="30" w:lineRule="atLeast"/>
              <w:rPr>
                <w:sz w:val="24"/>
              </w:rPr>
            </w:pPr>
            <w:r w:rsidRPr="00D31A20">
              <w:rPr>
                <w:szCs w:val="20"/>
              </w:rPr>
              <w:t>-4 (0XFC)</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C6" w14:textId="77777777" w:rsidR="000E510C" w:rsidRPr="00D31A20" w:rsidRDefault="000E510C" w:rsidP="000E510C">
            <w:pPr>
              <w:spacing w:line="30" w:lineRule="atLeast"/>
              <w:rPr>
                <w:sz w:val="24"/>
              </w:rPr>
            </w:pPr>
            <w:r w:rsidRPr="00D31A20">
              <w:rPr>
                <w:szCs w:val="20"/>
              </w:rPr>
              <w:t>int16</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C7" w14:textId="77777777" w:rsidR="000E510C" w:rsidRPr="00D31A20" w:rsidRDefault="000E510C" w:rsidP="000E510C">
            <w:pPr>
              <w:spacing w:line="30" w:lineRule="atLeast"/>
              <w:rPr>
                <w:sz w:val="24"/>
              </w:rPr>
            </w:pPr>
            <w:r w:rsidRPr="00D31A20">
              <w:rPr>
                <w:szCs w:val="20"/>
              </w:rPr>
              <w:t>2</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C8" w14:textId="77777777" w:rsidR="000E510C" w:rsidRPr="00D31A20" w:rsidRDefault="000E510C" w:rsidP="000E510C">
            <w:pPr>
              <w:spacing w:line="30" w:lineRule="atLeast"/>
              <w:rPr>
                <w:sz w:val="24"/>
              </w:rPr>
            </w:pPr>
            <w:r w:rsidRPr="00D31A20">
              <w:rPr>
                <w:szCs w:val="20"/>
              </w:rPr>
              <w:t>Two’s-complement; multi-octet fields are big-endian</w:t>
            </w:r>
            <w:r w:rsidRPr="00D31A20">
              <w:rPr>
                <w:sz w:val="24"/>
              </w:rPr>
              <w:t xml:space="preserve"> </w:t>
            </w:r>
          </w:p>
        </w:tc>
      </w:tr>
      <w:tr w:rsidR="000E510C" w14:paraId="366214CE" w14:textId="77777777"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CA" w14:textId="77777777" w:rsidR="000E510C" w:rsidRPr="00D31A20" w:rsidRDefault="000E510C" w:rsidP="000E510C">
            <w:pPr>
              <w:spacing w:line="30" w:lineRule="atLeast"/>
              <w:rPr>
                <w:sz w:val="24"/>
              </w:rPr>
            </w:pPr>
            <w:r w:rsidRPr="00D31A20">
              <w:rPr>
                <w:szCs w:val="20"/>
              </w:rPr>
              <w:t>-5 (0XFB)</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CB" w14:textId="77777777" w:rsidR="000E510C" w:rsidRPr="00D31A20" w:rsidRDefault="000E510C" w:rsidP="000E510C">
            <w:pPr>
              <w:spacing w:line="30" w:lineRule="atLeast"/>
              <w:rPr>
                <w:sz w:val="24"/>
              </w:rPr>
            </w:pPr>
            <w:r w:rsidRPr="00D31A20">
              <w:rPr>
                <w:szCs w:val="20"/>
              </w:rPr>
              <w:t>uint16</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CC" w14:textId="77777777" w:rsidR="000E510C" w:rsidRPr="00D31A20" w:rsidRDefault="000E510C" w:rsidP="000E510C">
            <w:pPr>
              <w:spacing w:line="30" w:lineRule="atLeast"/>
              <w:rPr>
                <w:sz w:val="24"/>
              </w:rPr>
            </w:pPr>
            <w:r w:rsidRPr="00D31A20">
              <w:rPr>
                <w:szCs w:val="20"/>
              </w:rPr>
              <w:t>2</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CD" w14:textId="77777777" w:rsidR="000E510C" w:rsidRPr="00D31A20" w:rsidRDefault="000E510C" w:rsidP="000E510C">
            <w:pPr>
              <w:spacing w:line="30" w:lineRule="atLeast"/>
              <w:rPr>
                <w:sz w:val="24"/>
              </w:rPr>
            </w:pPr>
            <w:r w:rsidRPr="00D31A20">
              <w:rPr>
                <w:szCs w:val="20"/>
              </w:rPr>
              <w:t>Multi-octet fields are big-endian</w:t>
            </w:r>
            <w:r w:rsidRPr="00D31A20">
              <w:rPr>
                <w:sz w:val="24"/>
              </w:rPr>
              <w:t xml:space="preserve"> </w:t>
            </w:r>
          </w:p>
        </w:tc>
      </w:tr>
      <w:tr w:rsidR="000E510C" w14:paraId="366214D3" w14:textId="77777777"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CF" w14:textId="77777777" w:rsidR="000E510C" w:rsidRPr="00D31A20" w:rsidRDefault="000E510C" w:rsidP="000E510C">
            <w:pPr>
              <w:spacing w:line="30" w:lineRule="atLeast"/>
              <w:rPr>
                <w:sz w:val="24"/>
              </w:rPr>
            </w:pPr>
            <w:r w:rsidRPr="00D31A20">
              <w:rPr>
                <w:szCs w:val="20"/>
              </w:rPr>
              <w:t>-6 (0XFA)</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D0" w14:textId="77777777" w:rsidR="000E510C" w:rsidRPr="00D31A20" w:rsidRDefault="000E510C" w:rsidP="000E510C">
            <w:pPr>
              <w:spacing w:line="30" w:lineRule="atLeast"/>
              <w:rPr>
                <w:sz w:val="24"/>
              </w:rPr>
            </w:pPr>
            <w:r w:rsidRPr="00D31A20">
              <w:rPr>
                <w:szCs w:val="20"/>
              </w:rPr>
              <w:t>int32</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D1" w14:textId="77777777" w:rsidR="000E510C" w:rsidRPr="00D31A20" w:rsidRDefault="000E510C" w:rsidP="000E510C">
            <w:pPr>
              <w:spacing w:line="30" w:lineRule="atLeast"/>
              <w:rPr>
                <w:sz w:val="24"/>
              </w:rPr>
            </w:pPr>
            <w:r w:rsidRPr="00D31A20">
              <w:rPr>
                <w:szCs w:val="20"/>
              </w:rPr>
              <w:t>4</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D2" w14:textId="77777777" w:rsidR="000E510C" w:rsidRPr="00D31A20" w:rsidRDefault="000E510C" w:rsidP="000E510C">
            <w:pPr>
              <w:spacing w:line="30" w:lineRule="atLeast"/>
              <w:rPr>
                <w:sz w:val="24"/>
              </w:rPr>
            </w:pPr>
            <w:r w:rsidRPr="00D31A20">
              <w:rPr>
                <w:szCs w:val="20"/>
              </w:rPr>
              <w:t>Two’s-complement; multi-octet fields are big-endian</w:t>
            </w:r>
            <w:r w:rsidRPr="00D31A20">
              <w:rPr>
                <w:sz w:val="24"/>
              </w:rPr>
              <w:t xml:space="preserve"> </w:t>
            </w:r>
          </w:p>
        </w:tc>
      </w:tr>
      <w:tr w:rsidR="000E510C" w14:paraId="366214D8" w14:textId="77777777"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D4" w14:textId="77777777" w:rsidR="000E510C" w:rsidRPr="00D31A20" w:rsidRDefault="000E510C" w:rsidP="000E510C">
            <w:pPr>
              <w:spacing w:line="30" w:lineRule="atLeast"/>
              <w:rPr>
                <w:sz w:val="24"/>
              </w:rPr>
            </w:pPr>
            <w:r w:rsidRPr="00D31A20">
              <w:rPr>
                <w:szCs w:val="20"/>
              </w:rPr>
              <w:t>-7 (0xF9)</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D5" w14:textId="77777777" w:rsidR="000E510C" w:rsidRPr="00D31A20" w:rsidRDefault="000E510C" w:rsidP="000E510C">
            <w:pPr>
              <w:spacing w:line="30" w:lineRule="atLeast"/>
              <w:rPr>
                <w:sz w:val="24"/>
              </w:rPr>
            </w:pPr>
            <w:r w:rsidRPr="00D31A20">
              <w:rPr>
                <w:szCs w:val="20"/>
              </w:rPr>
              <w:t>uint32</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D6" w14:textId="77777777" w:rsidR="000E510C" w:rsidRPr="00D31A20" w:rsidRDefault="000E510C" w:rsidP="000E510C">
            <w:pPr>
              <w:spacing w:line="30" w:lineRule="atLeast"/>
              <w:rPr>
                <w:sz w:val="24"/>
              </w:rPr>
            </w:pPr>
            <w:r w:rsidRPr="00D31A20">
              <w:rPr>
                <w:szCs w:val="20"/>
              </w:rPr>
              <w:t>4</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D7" w14:textId="77777777" w:rsidR="000E510C" w:rsidRPr="00D31A20" w:rsidRDefault="000E510C" w:rsidP="000E510C">
            <w:pPr>
              <w:spacing w:line="30" w:lineRule="atLeast"/>
              <w:rPr>
                <w:sz w:val="24"/>
              </w:rPr>
            </w:pPr>
            <w:r w:rsidRPr="00D31A20">
              <w:rPr>
                <w:szCs w:val="20"/>
              </w:rPr>
              <w:t>Multi-octet fields are big-endian</w:t>
            </w:r>
            <w:r w:rsidRPr="00D31A20">
              <w:rPr>
                <w:sz w:val="24"/>
              </w:rPr>
              <w:t xml:space="preserve"> </w:t>
            </w:r>
          </w:p>
        </w:tc>
      </w:tr>
      <w:tr w:rsidR="000E510C" w14:paraId="366214DD" w14:textId="77777777"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D9" w14:textId="77777777" w:rsidR="000E510C" w:rsidRPr="00D31A20" w:rsidRDefault="000E510C" w:rsidP="000E510C">
            <w:pPr>
              <w:spacing w:line="30" w:lineRule="atLeast"/>
              <w:rPr>
                <w:sz w:val="24"/>
              </w:rPr>
            </w:pPr>
            <w:r w:rsidRPr="00D31A20">
              <w:rPr>
                <w:szCs w:val="20"/>
              </w:rPr>
              <w:t>-8 (0xF8)</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DA" w14:textId="77777777" w:rsidR="000E510C" w:rsidRPr="00D31A20" w:rsidRDefault="000E510C" w:rsidP="000E510C">
            <w:pPr>
              <w:spacing w:line="30" w:lineRule="atLeast"/>
              <w:rPr>
                <w:sz w:val="24"/>
              </w:rPr>
            </w:pPr>
            <w:r w:rsidRPr="00D31A20">
              <w:rPr>
                <w:szCs w:val="20"/>
              </w:rPr>
              <w:t>int64</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DB" w14:textId="77777777" w:rsidR="000E510C" w:rsidRPr="00D31A20" w:rsidRDefault="000E510C" w:rsidP="000E510C">
            <w:pPr>
              <w:spacing w:line="30" w:lineRule="atLeast"/>
              <w:rPr>
                <w:sz w:val="24"/>
              </w:rPr>
            </w:pPr>
            <w:r w:rsidRPr="00D31A20">
              <w:rPr>
                <w:szCs w:val="20"/>
              </w:rPr>
              <w:t>8</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DC" w14:textId="77777777" w:rsidR="000E510C" w:rsidRPr="00D31A20" w:rsidRDefault="000E510C" w:rsidP="000E510C">
            <w:pPr>
              <w:spacing w:line="30" w:lineRule="atLeast"/>
              <w:rPr>
                <w:sz w:val="24"/>
              </w:rPr>
            </w:pPr>
            <w:r w:rsidRPr="00D31A20">
              <w:rPr>
                <w:szCs w:val="20"/>
              </w:rPr>
              <w:t>Two’s-complement; multi-octet fields are big-endian</w:t>
            </w:r>
            <w:r w:rsidRPr="00D31A20">
              <w:rPr>
                <w:sz w:val="24"/>
              </w:rPr>
              <w:t xml:space="preserve"> </w:t>
            </w:r>
          </w:p>
        </w:tc>
      </w:tr>
      <w:tr w:rsidR="000E510C" w14:paraId="366214E2" w14:textId="77777777"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DE" w14:textId="77777777" w:rsidR="000E510C" w:rsidRPr="00D31A20" w:rsidRDefault="000E510C" w:rsidP="000E510C">
            <w:pPr>
              <w:spacing w:line="30" w:lineRule="atLeast"/>
              <w:rPr>
                <w:sz w:val="24"/>
              </w:rPr>
            </w:pPr>
            <w:r w:rsidRPr="00D31A20">
              <w:rPr>
                <w:szCs w:val="20"/>
              </w:rPr>
              <w:t>-9 (0xF7)</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DF" w14:textId="77777777" w:rsidR="000E510C" w:rsidRPr="00D31A20" w:rsidRDefault="000E510C" w:rsidP="000E510C">
            <w:pPr>
              <w:spacing w:line="30" w:lineRule="atLeast"/>
              <w:rPr>
                <w:sz w:val="24"/>
              </w:rPr>
            </w:pPr>
            <w:r w:rsidRPr="00D31A20">
              <w:rPr>
                <w:szCs w:val="20"/>
              </w:rPr>
              <w:t>uint64</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E0" w14:textId="77777777" w:rsidR="000E510C" w:rsidRPr="00D31A20" w:rsidRDefault="000E510C" w:rsidP="000E510C">
            <w:pPr>
              <w:spacing w:line="30" w:lineRule="atLeast"/>
              <w:rPr>
                <w:sz w:val="24"/>
              </w:rPr>
            </w:pPr>
            <w:r w:rsidRPr="00D31A20">
              <w:rPr>
                <w:szCs w:val="20"/>
              </w:rPr>
              <w:t>8</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E1" w14:textId="77777777" w:rsidR="000E510C" w:rsidRPr="00D31A20" w:rsidRDefault="000E510C" w:rsidP="000E510C">
            <w:pPr>
              <w:spacing w:line="30" w:lineRule="atLeast"/>
              <w:rPr>
                <w:sz w:val="24"/>
              </w:rPr>
            </w:pPr>
            <w:r w:rsidRPr="00D31A20">
              <w:rPr>
                <w:szCs w:val="20"/>
              </w:rPr>
              <w:t>Multi-octet fields are big-endian</w:t>
            </w:r>
            <w:r w:rsidRPr="00D31A20">
              <w:rPr>
                <w:sz w:val="24"/>
              </w:rPr>
              <w:t xml:space="preserve"> </w:t>
            </w:r>
          </w:p>
        </w:tc>
      </w:tr>
      <w:tr w:rsidR="000E510C" w14:paraId="366214E7" w14:textId="77777777"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E3" w14:textId="77777777" w:rsidR="000E510C" w:rsidRPr="00D31A20" w:rsidRDefault="000E510C" w:rsidP="000E510C">
            <w:pPr>
              <w:spacing w:line="30" w:lineRule="atLeast"/>
              <w:rPr>
                <w:sz w:val="24"/>
              </w:rPr>
            </w:pPr>
            <w:r w:rsidRPr="00D31A20">
              <w:rPr>
                <w:szCs w:val="20"/>
              </w:rPr>
              <w:t>-10 (0xF6)</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E4" w14:textId="77777777" w:rsidR="000E510C" w:rsidRPr="00D31A20" w:rsidRDefault="000E510C" w:rsidP="000E510C">
            <w:pPr>
              <w:spacing w:line="30" w:lineRule="atLeast"/>
              <w:rPr>
                <w:sz w:val="24"/>
              </w:rPr>
            </w:pPr>
            <w:r w:rsidRPr="00D31A20">
              <w:rPr>
                <w:szCs w:val="20"/>
              </w:rPr>
              <w:t>float32</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E5" w14:textId="77777777" w:rsidR="000E510C" w:rsidRPr="00D31A20" w:rsidRDefault="000E510C" w:rsidP="000E510C">
            <w:pPr>
              <w:spacing w:line="30" w:lineRule="atLeast"/>
              <w:rPr>
                <w:sz w:val="24"/>
              </w:rPr>
            </w:pPr>
            <w:r w:rsidRPr="00D31A20">
              <w:rPr>
                <w:szCs w:val="20"/>
              </w:rPr>
              <w:t>4</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E6" w14:textId="77777777" w:rsidR="000E510C" w:rsidRPr="00D31A20" w:rsidRDefault="000E510C" w:rsidP="000E510C">
            <w:pPr>
              <w:spacing w:line="30" w:lineRule="atLeast"/>
              <w:rPr>
                <w:sz w:val="24"/>
              </w:rPr>
            </w:pPr>
            <w:r w:rsidRPr="00D31A20">
              <w:rPr>
                <w:szCs w:val="20"/>
              </w:rPr>
              <w:t xml:space="preserve">IEEE 754 Format; multi-octet fields are big-endian </w:t>
            </w:r>
          </w:p>
        </w:tc>
      </w:tr>
      <w:tr w:rsidR="000E510C" w14:paraId="366214EC" w14:textId="77777777"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E8" w14:textId="77777777" w:rsidR="000E510C" w:rsidRPr="00D31A20" w:rsidRDefault="000E510C" w:rsidP="000E510C">
            <w:pPr>
              <w:spacing w:line="30" w:lineRule="atLeast"/>
              <w:rPr>
                <w:sz w:val="24"/>
              </w:rPr>
            </w:pPr>
            <w:r w:rsidRPr="00D31A20">
              <w:rPr>
                <w:szCs w:val="20"/>
              </w:rPr>
              <w:t>-11 (0xF5)</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E9" w14:textId="77777777" w:rsidR="000E510C" w:rsidRPr="00D31A20" w:rsidRDefault="000E510C" w:rsidP="000E510C">
            <w:pPr>
              <w:spacing w:line="30" w:lineRule="atLeast"/>
              <w:rPr>
                <w:sz w:val="24"/>
              </w:rPr>
            </w:pPr>
            <w:r w:rsidRPr="00D31A20">
              <w:rPr>
                <w:szCs w:val="20"/>
              </w:rPr>
              <w:t>float64</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EA" w14:textId="77777777" w:rsidR="000E510C" w:rsidRPr="00D31A20" w:rsidRDefault="000E510C" w:rsidP="000E510C">
            <w:pPr>
              <w:spacing w:line="30" w:lineRule="atLeast"/>
              <w:rPr>
                <w:sz w:val="24"/>
              </w:rPr>
            </w:pPr>
            <w:r w:rsidRPr="00D31A20">
              <w:rPr>
                <w:szCs w:val="20"/>
              </w:rPr>
              <w:t>8</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EB" w14:textId="77777777" w:rsidR="000E510C" w:rsidRPr="00D31A20" w:rsidRDefault="000E510C" w:rsidP="000E510C">
            <w:pPr>
              <w:spacing w:line="30" w:lineRule="atLeast"/>
              <w:rPr>
                <w:sz w:val="24"/>
              </w:rPr>
            </w:pPr>
            <w:r w:rsidRPr="00D31A20">
              <w:rPr>
                <w:szCs w:val="20"/>
              </w:rPr>
              <w:t>IEEE 754 Format; multi-octet fields are big-endian</w:t>
            </w:r>
            <w:r w:rsidRPr="00D31A20">
              <w:rPr>
                <w:sz w:val="24"/>
              </w:rPr>
              <w:t xml:space="preserve"> </w:t>
            </w:r>
          </w:p>
        </w:tc>
      </w:tr>
      <w:tr w:rsidR="000E510C" w14:paraId="366214F1" w14:textId="77777777" w:rsidTr="000E510C">
        <w:trPr>
          <w:trHeight w:val="45"/>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ED" w14:textId="77777777" w:rsidR="000E510C" w:rsidRPr="00D31A20" w:rsidRDefault="000E510C" w:rsidP="000E510C">
            <w:pPr>
              <w:spacing w:line="45" w:lineRule="atLeast"/>
              <w:rPr>
                <w:sz w:val="24"/>
              </w:rPr>
            </w:pPr>
            <w:r w:rsidRPr="00D31A20">
              <w:rPr>
                <w:szCs w:val="20"/>
              </w:rPr>
              <w:t>-12 (0xF4)</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EE" w14:textId="77777777" w:rsidR="000E510C" w:rsidRPr="00D31A20" w:rsidRDefault="000E510C" w:rsidP="000E510C">
            <w:pPr>
              <w:spacing w:line="45" w:lineRule="atLeast"/>
              <w:rPr>
                <w:sz w:val="24"/>
              </w:rPr>
            </w:pPr>
            <w:r w:rsidRPr="00D31A20">
              <w:rPr>
                <w:szCs w:val="20"/>
              </w:rPr>
              <w:t>float128</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EF" w14:textId="77777777" w:rsidR="000E510C" w:rsidRPr="00D31A20" w:rsidRDefault="000E510C" w:rsidP="000E510C">
            <w:pPr>
              <w:spacing w:line="45" w:lineRule="atLeast"/>
              <w:rPr>
                <w:sz w:val="24"/>
              </w:rPr>
            </w:pPr>
            <w:r w:rsidRPr="00D31A20">
              <w:rPr>
                <w:szCs w:val="20"/>
              </w:rPr>
              <w:t>16</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F0" w14:textId="77777777" w:rsidR="000E510C" w:rsidRPr="00D31A20" w:rsidRDefault="000E510C" w:rsidP="000E510C">
            <w:pPr>
              <w:spacing w:line="45" w:lineRule="atLeast"/>
              <w:rPr>
                <w:sz w:val="24"/>
              </w:rPr>
            </w:pPr>
            <w:r w:rsidRPr="00D31A20">
              <w:rPr>
                <w:szCs w:val="20"/>
              </w:rPr>
              <w:t>IEEE 754 Format; multi-octet fields are big-endian</w:t>
            </w:r>
            <w:r w:rsidRPr="00D31A20">
              <w:rPr>
                <w:sz w:val="24"/>
              </w:rPr>
              <w:t xml:space="preserve"> </w:t>
            </w:r>
          </w:p>
        </w:tc>
      </w:tr>
      <w:tr w:rsidR="000E510C" w14:paraId="366214F6" w14:textId="77777777"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F2" w14:textId="77777777" w:rsidR="000E510C" w:rsidRPr="00D31A20" w:rsidRDefault="000E510C" w:rsidP="000E510C">
            <w:pPr>
              <w:spacing w:line="30" w:lineRule="atLeast"/>
              <w:rPr>
                <w:sz w:val="24"/>
              </w:rPr>
            </w:pPr>
            <w:r w:rsidRPr="00D31A20">
              <w:rPr>
                <w:szCs w:val="20"/>
              </w:rPr>
              <w:t>-13 (0xF3)</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F3" w14:textId="77777777" w:rsidR="000E510C" w:rsidRPr="00D31A20" w:rsidRDefault="000E510C" w:rsidP="000E510C">
            <w:pPr>
              <w:spacing w:line="30" w:lineRule="atLeast"/>
              <w:rPr>
                <w:sz w:val="24"/>
              </w:rPr>
            </w:pPr>
            <w:r w:rsidRPr="00D31A20">
              <w:rPr>
                <w:szCs w:val="20"/>
              </w:rPr>
              <w:t>UTF-8 Data</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F4" w14:textId="77777777" w:rsidR="000E510C" w:rsidRPr="00D31A20" w:rsidRDefault="000E510C" w:rsidP="000E510C">
            <w:pPr>
              <w:spacing w:line="30" w:lineRule="atLeast"/>
              <w:rPr>
                <w:sz w:val="24"/>
              </w:rPr>
            </w:pPr>
            <w:r w:rsidRPr="00D31A20">
              <w:rPr>
                <w:szCs w:val="20"/>
              </w:rPr>
              <w:t>1</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F5" w14:textId="77777777" w:rsidR="000E510C" w:rsidRPr="00D31A20" w:rsidRDefault="000E510C" w:rsidP="000E510C">
            <w:pPr>
              <w:spacing w:line="30" w:lineRule="atLeast"/>
              <w:rPr>
                <w:sz w:val="24"/>
              </w:rPr>
            </w:pPr>
            <w:r w:rsidRPr="00D31A20">
              <w:rPr>
                <w:szCs w:val="20"/>
              </w:rPr>
              <w:t xml:space="preserve">Unicode String Data encoded in UTF-8; not null-terminated </w:t>
            </w:r>
          </w:p>
        </w:tc>
      </w:tr>
      <w:tr w:rsidR="000E510C" w14:paraId="366214FB" w14:textId="77777777"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F7" w14:textId="77777777" w:rsidR="000E510C" w:rsidRPr="00D31A20" w:rsidRDefault="000E510C" w:rsidP="000E510C">
            <w:pPr>
              <w:spacing w:line="30" w:lineRule="atLeast"/>
              <w:rPr>
                <w:szCs w:val="20"/>
              </w:rPr>
            </w:pPr>
            <w:r>
              <w:rPr>
                <w:szCs w:val="20"/>
              </w:rPr>
              <w:t>-14 (0xF2)</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F8" w14:textId="77777777" w:rsidR="000E510C" w:rsidRPr="00D31A20" w:rsidRDefault="000E510C" w:rsidP="000E510C">
            <w:pPr>
              <w:spacing w:line="30" w:lineRule="atLeast"/>
              <w:rPr>
                <w:szCs w:val="20"/>
              </w:rPr>
            </w:pPr>
            <w:r>
              <w:rPr>
                <w:szCs w:val="20"/>
              </w:rPr>
              <w:t>UTF-8 JSON</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F9" w14:textId="77777777" w:rsidR="000E510C" w:rsidRPr="00D31A20" w:rsidRDefault="000E510C" w:rsidP="000E510C">
            <w:pPr>
              <w:spacing w:line="30" w:lineRule="atLeast"/>
              <w:rPr>
                <w:szCs w:val="20"/>
              </w:rPr>
            </w:pPr>
            <w:r>
              <w:rPr>
                <w:szCs w:val="20"/>
              </w:rPr>
              <w:t>1</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FA" w14:textId="77777777" w:rsidR="000E510C" w:rsidRPr="00D31A20" w:rsidRDefault="000E510C" w:rsidP="000E510C">
            <w:pPr>
              <w:spacing w:line="30" w:lineRule="atLeast"/>
              <w:rPr>
                <w:szCs w:val="20"/>
              </w:rPr>
            </w:pPr>
            <w:r>
              <w:rPr>
                <w:szCs w:val="20"/>
              </w:rPr>
              <w:t>JSON encoded in UTF-8; not null-terminated</w:t>
            </w:r>
          </w:p>
        </w:tc>
      </w:tr>
      <w:tr w:rsidR="000E510C" w14:paraId="36621500" w14:textId="77777777"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FC" w14:textId="77777777" w:rsidR="000E510C" w:rsidRPr="00D31A20" w:rsidRDefault="000E510C" w:rsidP="000E510C">
            <w:pPr>
              <w:spacing w:line="30" w:lineRule="atLeast"/>
              <w:rPr>
                <w:szCs w:val="20"/>
              </w:rPr>
            </w:pPr>
            <w:r>
              <w:rPr>
                <w:szCs w:val="20"/>
              </w:rPr>
              <w:t>-15 (0xF1)</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FD" w14:textId="77777777" w:rsidR="000E510C" w:rsidRPr="00D31A20" w:rsidRDefault="000E510C" w:rsidP="000E510C">
            <w:pPr>
              <w:spacing w:line="30" w:lineRule="atLeast"/>
              <w:rPr>
                <w:szCs w:val="20"/>
              </w:rPr>
            </w:pPr>
            <w:r>
              <w:rPr>
                <w:szCs w:val="20"/>
              </w:rPr>
              <w:t>UTF-8 XML</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FE" w14:textId="77777777" w:rsidR="000E510C" w:rsidRPr="00D31A20" w:rsidRDefault="000E510C" w:rsidP="000E510C">
            <w:pPr>
              <w:spacing w:line="30" w:lineRule="atLeast"/>
              <w:rPr>
                <w:szCs w:val="20"/>
              </w:rPr>
            </w:pPr>
            <w:r>
              <w:rPr>
                <w:szCs w:val="20"/>
              </w:rPr>
              <w:t>1</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FF" w14:textId="77777777" w:rsidR="000E510C" w:rsidRPr="00D31A20" w:rsidRDefault="000E510C" w:rsidP="000E510C">
            <w:pPr>
              <w:spacing w:line="30" w:lineRule="atLeast"/>
              <w:rPr>
                <w:szCs w:val="20"/>
              </w:rPr>
            </w:pPr>
            <w:r>
              <w:rPr>
                <w:szCs w:val="20"/>
              </w:rPr>
              <w:t>XML encoded in UTF-8; not null-terminated</w:t>
            </w:r>
          </w:p>
        </w:tc>
      </w:tr>
      <w:tr w:rsidR="000E510C" w14:paraId="36621505" w14:textId="77777777"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501" w14:textId="77777777" w:rsidR="000E510C" w:rsidRDefault="000E510C" w:rsidP="000E510C">
            <w:pPr>
              <w:spacing w:line="30" w:lineRule="atLeast"/>
              <w:rPr>
                <w:szCs w:val="20"/>
              </w:rPr>
            </w:pPr>
            <w:r>
              <w:rPr>
                <w:szCs w:val="20"/>
              </w:rPr>
              <w:t>-16 (0xF0)</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502" w14:textId="77777777" w:rsidR="000E510C" w:rsidRDefault="000E510C" w:rsidP="000E510C">
            <w:pPr>
              <w:spacing w:line="30" w:lineRule="atLeast"/>
              <w:rPr>
                <w:szCs w:val="20"/>
              </w:rPr>
            </w:pPr>
            <w:r>
              <w:rPr>
                <w:szCs w:val="20"/>
              </w:rPr>
              <w:t>Octet</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503" w14:textId="77777777" w:rsidR="000E510C" w:rsidRDefault="000E510C" w:rsidP="000E510C">
            <w:pPr>
              <w:spacing w:line="30" w:lineRule="atLeast"/>
              <w:rPr>
                <w:szCs w:val="20"/>
              </w:rPr>
            </w:pPr>
            <w:r>
              <w:rPr>
                <w:szCs w:val="20"/>
              </w:rPr>
              <w:t>n</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504" w14:textId="77777777" w:rsidR="000E510C" w:rsidRDefault="000E510C" w:rsidP="000E510C">
            <w:pPr>
              <w:spacing w:line="30" w:lineRule="atLeast"/>
              <w:rPr>
                <w:szCs w:val="20"/>
              </w:rPr>
            </w:pPr>
            <w:r>
              <w:rPr>
                <w:szCs w:val="20"/>
              </w:rPr>
              <w:t>Uninterpreted octet</w:t>
            </w:r>
          </w:p>
        </w:tc>
      </w:tr>
    </w:tbl>
    <w:p w14:paraId="36621506" w14:textId="77777777" w:rsidR="000E510C" w:rsidRPr="002E7167" w:rsidRDefault="000E510C" w:rsidP="000E510C">
      <w:pPr>
        <w:rPr>
          <w:sz w:val="24"/>
        </w:rPr>
      </w:pPr>
    </w:p>
    <w:p w14:paraId="36621507" w14:textId="77777777" w:rsidR="000E510C" w:rsidRPr="00B77D4A" w:rsidRDefault="000E510C" w:rsidP="000E510C">
      <w:pPr>
        <w:pStyle w:val="LXIBody"/>
        <w:rPr>
          <w:iCs/>
        </w:rPr>
      </w:pPr>
      <w:r>
        <w:t>For any of the LXI Consortium-</w:t>
      </w:r>
      <w:r w:rsidRPr="002E7167">
        <w:t>defined Identifier values, the Data Length field may be an integer multiple of the data type’s length, indicating that a sequence of val</w:t>
      </w:r>
      <w:r>
        <w:t>ues of the indicated data type is</w:t>
      </w:r>
      <w:r w:rsidRPr="002E7167">
        <w:t xml:space="preserve"> stored in the User Data field. </w:t>
      </w:r>
      <w:r>
        <w:t xml:space="preserve">For example, for a sequence of 3 int16 values the Data Length value is 6. </w:t>
      </w:r>
      <w:r w:rsidRPr="00B77D4A">
        <w:rPr>
          <w:iCs/>
        </w:rPr>
        <w:t>Note that</w:t>
      </w:r>
      <w:r>
        <w:rPr>
          <w:b/>
          <w:iCs/>
        </w:rPr>
        <w:t xml:space="preserve"> t</w:t>
      </w:r>
      <w:r w:rsidRPr="00B77D4A">
        <w:rPr>
          <w:iCs/>
        </w:rPr>
        <w:t>he Data Length field is always a length in octets, regardless of the Identifier value.</w:t>
      </w:r>
    </w:p>
    <w:p w14:paraId="36621508" w14:textId="77777777" w:rsidR="000E510C" w:rsidRPr="00C67620" w:rsidRDefault="000E510C" w:rsidP="000E510C">
      <w:pPr>
        <w:pStyle w:val="LXIBody"/>
      </w:pPr>
      <w:r w:rsidRPr="00C67620">
        <w:rPr>
          <w:i/>
        </w:rPr>
        <w:t>User Data</w:t>
      </w:r>
      <w:r w:rsidRPr="00C67620">
        <w:t xml:space="preserve"> (succeeding bytes): Data as an octet-array </w:t>
      </w:r>
      <w:r>
        <w:t xml:space="preserve">whose length is </w:t>
      </w:r>
      <w:r w:rsidRPr="00C67620">
        <w:t xml:space="preserve">given by the </w:t>
      </w:r>
      <w:r>
        <w:t xml:space="preserve">Data </w:t>
      </w:r>
      <w:r w:rsidRPr="005A6969">
        <w:t xml:space="preserve">Length </w:t>
      </w:r>
      <w:r w:rsidRPr="00C67620">
        <w:t xml:space="preserve">field.  </w:t>
      </w:r>
    </w:p>
    <w:p w14:paraId="36621509" w14:textId="77777777" w:rsidR="000E510C" w:rsidRPr="00C67620" w:rsidRDefault="000E510C" w:rsidP="000E510C">
      <w:pPr>
        <w:pStyle w:val="LXIBody"/>
      </w:pPr>
      <w:r w:rsidRPr="00C67620">
        <w:t xml:space="preserve">There may be multiple data fields in </w:t>
      </w:r>
      <w:r>
        <w:t>an LXI Event</w:t>
      </w:r>
      <w:r w:rsidRPr="00C67620">
        <w:t xml:space="preserve"> packet.  The packet ends when a zero (two bytes) is encountered as the length of the next field or when the maximum data payload limit is reached.</w:t>
      </w:r>
    </w:p>
    <w:p w14:paraId="3662150A" w14:textId="729A328F" w:rsidR="000E510C" w:rsidRDefault="000E510C" w:rsidP="000E510C">
      <w:pPr>
        <w:pStyle w:val="LXIBody"/>
      </w:pPr>
      <w:r>
        <w:t xml:space="preserve">This variable-length data field is designed to satisfy two different needs.  First, it allows the LXI Consortium to define new data fields that may become a part of the LXI specification.  Second, it allows vendors to define proprietary data fields of their own.   LXI Event Messages containing user data with identifiers not known by the </w:t>
      </w:r>
      <w:r w:rsidR="01822CAC">
        <w:t>device</w:t>
      </w:r>
      <w:r>
        <w:t xml:space="preserve"> shall be ignored.</w:t>
      </w:r>
    </w:p>
    <w:p w14:paraId="3662150B" w14:textId="6DA3FD9A" w:rsidR="000E510C" w:rsidRDefault="000E510C" w:rsidP="000E510C">
      <w:pPr>
        <w:pStyle w:val="LXIBody"/>
      </w:pPr>
      <w:r>
        <w:t xml:space="preserve">The specification of the data identifiers in the above table does not require implementers to be able to parse all possible values, </w:t>
      </w:r>
      <w:proofErr w:type="gramStart"/>
      <w:r>
        <w:t>e.g.</w:t>
      </w:r>
      <w:proofErr w:type="gramEnd"/>
      <w:r>
        <w:t xml:space="preserve"> it is not required to implement </w:t>
      </w:r>
      <w:r w:rsidR="00097D36">
        <w:t>an</w:t>
      </w:r>
      <w:r>
        <w:t xml:space="preserve"> XML parser because of this table.</w:t>
      </w:r>
    </w:p>
    <w:p w14:paraId="3662150C" w14:textId="77777777" w:rsidR="000E510C" w:rsidRPr="00C67620" w:rsidRDefault="000E510C" w:rsidP="00F4514E">
      <w:pPr>
        <w:pStyle w:val="Heading3"/>
      </w:pPr>
      <w:bookmarkStart w:id="634" w:name="_Toc101245404"/>
      <w:bookmarkStart w:id="635" w:name="_Toc103501642"/>
      <w:bookmarkStart w:id="636" w:name="_Toc104620844"/>
      <w:bookmarkStart w:id="637" w:name="_Toc104945935"/>
      <w:bookmarkStart w:id="638" w:name="_Toc104946775"/>
      <w:bookmarkStart w:id="639" w:name="_Toc104947195"/>
      <w:bookmarkStart w:id="640" w:name="_Toc104968486"/>
      <w:bookmarkStart w:id="641" w:name="_Toc105500857"/>
      <w:bookmarkStart w:id="642" w:name="_Toc105501342"/>
      <w:bookmarkStart w:id="643" w:name="_Toc106617345"/>
      <w:bookmarkStart w:id="644" w:name="_Toc111021209"/>
      <w:bookmarkStart w:id="645" w:name="_Toc111253107"/>
      <w:bookmarkStart w:id="646" w:name="_Toc112300519"/>
      <w:bookmarkStart w:id="647" w:name="_Toc113353405"/>
      <w:bookmarkStart w:id="648" w:name="_Toc128656164"/>
      <w:bookmarkStart w:id="649" w:name="_Ref205357138"/>
      <w:bookmarkStart w:id="650" w:name="_Toc440809340"/>
      <w:bookmarkStart w:id="651" w:name="_Toc94619824"/>
      <w:r w:rsidRPr="00C67620">
        <w:lastRenderedPageBreak/>
        <w:t xml:space="preserve">RULE – Use of HW Detect </w:t>
      </w:r>
      <w:bookmarkEnd w:id="634"/>
      <w:bookmarkEnd w:id="635"/>
      <w:bookmarkEnd w:id="636"/>
      <w:bookmarkEnd w:id="637"/>
      <w:bookmarkEnd w:id="638"/>
      <w:bookmarkEnd w:id="639"/>
      <w:bookmarkEnd w:id="640"/>
      <w:bookmarkEnd w:id="641"/>
      <w:bookmarkEnd w:id="642"/>
      <w:bookmarkEnd w:id="643"/>
      <w:r w:rsidRPr="00C67620">
        <w:t>Field</w:t>
      </w:r>
      <w:bookmarkEnd w:id="644"/>
      <w:bookmarkEnd w:id="645"/>
      <w:bookmarkEnd w:id="646"/>
      <w:bookmarkEnd w:id="647"/>
      <w:bookmarkEnd w:id="648"/>
      <w:bookmarkEnd w:id="649"/>
      <w:bookmarkEnd w:id="650"/>
      <w:bookmarkEnd w:id="651"/>
    </w:p>
    <w:p w14:paraId="3662150D" w14:textId="77777777" w:rsidR="000E510C" w:rsidRPr="00C67620" w:rsidRDefault="000E510C" w:rsidP="000E510C">
      <w:pPr>
        <w:pStyle w:val="LXIBody"/>
      </w:pPr>
      <w:r>
        <w:t>LXI Device</w:t>
      </w:r>
      <w:r w:rsidRPr="00C67620">
        <w:t xml:space="preserve">s shall ignore any received </w:t>
      </w:r>
      <w:r>
        <w:t>LXI Event Message</w:t>
      </w:r>
      <w:r w:rsidRPr="00C67620">
        <w:t xml:space="preserve"> </w:t>
      </w:r>
      <w:r>
        <w:t xml:space="preserve">if the value of the HW Detect field does not match the value pertinent to the version of the LXI specification to which the LXI Device conforms. </w:t>
      </w:r>
    </w:p>
    <w:bookmarkEnd w:id="632"/>
    <w:p w14:paraId="3662150E" w14:textId="77777777" w:rsidR="000E510C" w:rsidRPr="00C67620" w:rsidRDefault="000E510C" w:rsidP="000E510C">
      <w:pPr>
        <w:pStyle w:val="ObservationHeading"/>
      </w:pPr>
      <w:r w:rsidRPr="00C67620">
        <w:t xml:space="preserve">Observation – </w:t>
      </w:r>
      <w:r>
        <w:t>LXI Event Message</w:t>
      </w:r>
      <w:r w:rsidRPr="00C67620">
        <w:t xml:space="preserve"> Version</w:t>
      </w:r>
    </w:p>
    <w:p w14:paraId="3662150F" w14:textId="77777777" w:rsidR="000E510C" w:rsidRPr="00C67620" w:rsidRDefault="000E510C" w:rsidP="000E510C">
      <w:pPr>
        <w:pStyle w:val="LXIObservationBody"/>
      </w:pPr>
      <w:r w:rsidRPr="00C67620">
        <w:t xml:space="preserve">The ‘HW Detect’ field is currently specified </w:t>
      </w:r>
      <w:r>
        <w:t>as “LXI”</w:t>
      </w:r>
      <w:r w:rsidRPr="00C67620">
        <w:t xml:space="preserve">.  This value may change in the future as new versions of the LXI specification become available.  Every effort will be made to ensure that later versions of the </w:t>
      </w:r>
      <w:r>
        <w:t>LXI Event Message</w:t>
      </w:r>
      <w:r w:rsidRPr="00C67620">
        <w:t xml:space="preserve"> format are compatible with earlier versions, but this cannot be guaranteed.</w:t>
      </w:r>
    </w:p>
    <w:p w14:paraId="36621510" w14:textId="77777777" w:rsidR="000E510C" w:rsidRPr="00C67620" w:rsidRDefault="000E510C" w:rsidP="00F4514E">
      <w:pPr>
        <w:pStyle w:val="Heading3"/>
      </w:pPr>
      <w:bookmarkStart w:id="652" w:name="_Toc111980682"/>
      <w:bookmarkStart w:id="653" w:name="_Toc113353406"/>
      <w:bookmarkStart w:id="654" w:name="_Ref113440630"/>
      <w:bookmarkStart w:id="655" w:name="_Toc128656165"/>
      <w:bookmarkStart w:id="656" w:name="_Ref208638681"/>
      <w:bookmarkStart w:id="657" w:name="_Toc440809341"/>
      <w:bookmarkStart w:id="658" w:name="_Toc94619825"/>
      <w:r w:rsidRPr="00C67620">
        <w:t>RULE – Use of Domain Byte</w:t>
      </w:r>
      <w:bookmarkEnd w:id="652"/>
      <w:bookmarkEnd w:id="653"/>
      <w:bookmarkEnd w:id="654"/>
      <w:bookmarkEnd w:id="655"/>
      <w:bookmarkEnd w:id="656"/>
      <w:bookmarkEnd w:id="657"/>
      <w:bookmarkEnd w:id="658"/>
    </w:p>
    <w:p w14:paraId="36621511" w14:textId="77777777" w:rsidR="000E510C" w:rsidRPr="00C67620" w:rsidRDefault="000E510C" w:rsidP="000E510C">
      <w:pPr>
        <w:pStyle w:val="LXIBody"/>
      </w:pPr>
      <w:r>
        <w:t>LXI Device</w:t>
      </w:r>
      <w:r w:rsidRPr="00C67620">
        <w:t xml:space="preserve">s shall maintain an internal configuration option that allows users to specify the value of the Domain field.  Upon transmitting </w:t>
      </w:r>
      <w:r>
        <w:t>an LXI Event Message</w:t>
      </w:r>
      <w:r w:rsidRPr="00C67620">
        <w:t xml:space="preserve">, </w:t>
      </w:r>
      <w:r>
        <w:t>LXI Device</w:t>
      </w:r>
      <w:r w:rsidRPr="00C67620">
        <w:t xml:space="preserve">s shall copy that value to the Domain field.  Upon receiving </w:t>
      </w:r>
      <w:r>
        <w:t>an LXI Event Message</w:t>
      </w:r>
      <w:r w:rsidRPr="00C67620">
        <w:t xml:space="preserve">, </w:t>
      </w:r>
      <w:r>
        <w:t>LXI Device</w:t>
      </w:r>
      <w:r w:rsidRPr="00C67620">
        <w:t xml:space="preserve">s shall ignore all packets whose Domain field does not match the </w:t>
      </w:r>
      <w:r>
        <w:t>LXI Device</w:t>
      </w:r>
      <w:r w:rsidRPr="00C67620">
        <w:t>’s own.</w:t>
      </w:r>
    </w:p>
    <w:p w14:paraId="36621512" w14:textId="540BFF55" w:rsidR="000E510C" w:rsidRPr="00C67620" w:rsidRDefault="000E510C" w:rsidP="000E510C">
      <w:pPr>
        <w:pStyle w:val="ObservationHeading"/>
      </w:pPr>
      <w:r w:rsidRPr="00C67620">
        <w:t xml:space="preserve">Observation – Clarification of the Intent of RULE </w:t>
      </w:r>
      <w:r>
        <w:fldChar w:fldCharType="begin"/>
      </w:r>
      <w:r>
        <w:instrText xml:space="preserve"> REF _Ref113440630 \r \h  \* MERGEFORMAT </w:instrText>
      </w:r>
      <w:r>
        <w:fldChar w:fldCharType="separate"/>
      </w:r>
      <w:r w:rsidR="00B23B5B">
        <w:t>4.3.2</w:t>
      </w:r>
      <w:r>
        <w:fldChar w:fldCharType="end"/>
      </w:r>
    </w:p>
    <w:p w14:paraId="36621513" w14:textId="77777777" w:rsidR="000E510C" w:rsidRPr="00C67620" w:rsidRDefault="000E510C" w:rsidP="000E510C">
      <w:pPr>
        <w:pStyle w:val="LXIObservationBody"/>
      </w:pPr>
      <w:r w:rsidRPr="00C67620">
        <w:t>The Domain value is designed to allow multiple test systems to coexist on the same subnet.  The instruments in each test system should be configured to have the same ‘Domain’ setting.  Each test system would then ignore any messages that were transmitted by the other.  This allows identical software to run on multiple test systems that are on a single subnet.</w:t>
      </w:r>
    </w:p>
    <w:p w14:paraId="36621514" w14:textId="77777777" w:rsidR="000E510C" w:rsidRPr="00C67620" w:rsidRDefault="000E510C" w:rsidP="00F4514E">
      <w:pPr>
        <w:pStyle w:val="Heading3"/>
      </w:pPr>
      <w:bookmarkStart w:id="659" w:name="_Toc101245406"/>
      <w:bookmarkStart w:id="660" w:name="_Toc103501644"/>
      <w:bookmarkStart w:id="661" w:name="_Toc104620846"/>
      <w:bookmarkStart w:id="662" w:name="_Toc104945937"/>
      <w:bookmarkStart w:id="663" w:name="_Toc104946777"/>
      <w:bookmarkStart w:id="664" w:name="_Toc104947197"/>
      <w:bookmarkStart w:id="665" w:name="_Toc104968488"/>
      <w:bookmarkStart w:id="666" w:name="_Toc105500859"/>
      <w:bookmarkStart w:id="667" w:name="_Toc105501346"/>
      <w:bookmarkStart w:id="668" w:name="_Toc106617349"/>
      <w:bookmarkStart w:id="669" w:name="_Toc111021213"/>
      <w:bookmarkStart w:id="670" w:name="_Toc111253109"/>
      <w:bookmarkStart w:id="671" w:name="_Toc112300521"/>
      <w:bookmarkStart w:id="672" w:name="_Toc113353407"/>
      <w:bookmarkStart w:id="673" w:name="_Toc128656166"/>
      <w:bookmarkStart w:id="674" w:name="_Toc440809342"/>
      <w:bookmarkStart w:id="675" w:name="_Toc94619826"/>
      <w:bookmarkStart w:id="676" w:name="_Toc111980683"/>
      <w:r w:rsidRPr="00C67620">
        <w:t>RULE – NULL Events</w:t>
      </w:r>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p>
    <w:p w14:paraId="36621515" w14:textId="77777777" w:rsidR="000E510C" w:rsidRPr="00C67620" w:rsidRDefault="000E510C" w:rsidP="000E510C">
      <w:pPr>
        <w:pStyle w:val="LXIBody"/>
      </w:pPr>
      <w:r w:rsidRPr="00C67620">
        <w:t xml:space="preserve">If the </w:t>
      </w:r>
      <w:r>
        <w:t>Event ID</w:t>
      </w:r>
      <w:r w:rsidRPr="00C67620">
        <w:t xml:space="preserve"> field of </w:t>
      </w:r>
      <w:r>
        <w:t>an LXI Event Message</w:t>
      </w:r>
      <w:r w:rsidRPr="00C67620">
        <w:t xml:space="preserve"> contains only zeros, the event shall be considered a “null event.”  All </w:t>
      </w:r>
      <w:r>
        <w:t>LXI Devices</w:t>
      </w:r>
      <w:r w:rsidRPr="00C67620">
        <w:t xml:space="preserve"> shall ignore null events, except that </w:t>
      </w:r>
      <w:r>
        <w:t xml:space="preserve">unless LXI Event Logs are disabled </w:t>
      </w:r>
      <w:r w:rsidRPr="00C67620">
        <w:t>they shall be recorded in log files for debugging purposes.</w:t>
      </w:r>
    </w:p>
    <w:p w14:paraId="36621516" w14:textId="77777777" w:rsidR="000E510C" w:rsidRPr="00C45001" w:rsidRDefault="000E510C" w:rsidP="000E510C">
      <w:pPr>
        <w:pStyle w:val="LXIBody"/>
        <w:rPr>
          <w:b/>
          <w:bCs/>
          <w:i/>
          <w:iCs/>
        </w:rPr>
      </w:pPr>
    </w:p>
    <w:p w14:paraId="36621517" w14:textId="77777777" w:rsidR="000E510C" w:rsidRPr="00C67620" w:rsidRDefault="000E510C" w:rsidP="00F4514E">
      <w:pPr>
        <w:pStyle w:val="Heading3"/>
      </w:pPr>
      <w:bookmarkStart w:id="677" w:name="_Toc101245408"/>
      <w:bookmarkStart w:id="678" w:name="_Toc103501646"/>
      <w:bookmarkStart w:id="679" w:name="_Toc104620848"/>
      <w:bookmarkStart w:id="680" w:name="_Toc104945939"/>
      <w:bookmarkStart w:id="681" w:name="_Toc104946779"/>
      <w:bookmarkStart w:id="682" w:name="_Toc104947199"/>
      <w:bookmarkStart w:id="683" w:name="_Toc104968490"/>
      <w:bookmarkStart w:id="684" w:name="_Toc105500861"/>
      <w:bookmarkStart w:id="685" w:name="_Toc105501349"/>
      <w:bookmarkStart w:id="686" w:name="_Toc106617352"/>
      <w:bookmarkStart w:id="687" w:name="_Toc111021216"/>
      <w:bookmarkStart w:id="688" w:name="_Toc111253112"/>
      <w:bookmarkStart w:id="689" w:name="_Toc112300524"/>
      <w:bookmarkStart w:id="690" w:name="_Toc113353410"/>
      <w:bookmarkStart w:id="691" w:name="_Toc128656168"/>
      <w:bookmarkStart w:id="692" w:name="_Toc440809343"/>
      <w:bookmarkStart w:id="693" w:name="_Toc94619827"/>
      <w:r w:rsidRPr="00C67620">
        <w:t>RULE – Acknowledgements</w:t>
      </w:r>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p>
    <w:p w14:paraId="36621518" w14:textId="24F415E6" w:rsidR="000E510C" w:rsidRDefault="000E510C" w:rsidP="000E510C">
      <w:pPr>
        <w:pStyle w:val="LXIBody"/>
      </w:pPr>
      <w:r>
        <w:t xml:space="preserve">One possible way to improve the reliability of UDP data transmissions is to program the receiving </w:t>
      </w:r>
      <w:r w:rsidR="2DD1F55F">
        <w:t>device</w:t>
      </w:r>
      <w:r>
        <w:t xml:space="preserve"> to return an acknowledgement upon receipt of an LXI Event Message.  If this is implemented, the acknowledgment packet shall have set the Acknowledgement flag (bit 3 of the Flags byte) to 1.  LXI Device that do not implement this feature shall ignore received LAN Event Messages if this flag is set to 1.</w:t>
      </w:r>
    </w:p>
    <w:p w14:paraId="36621519" w14:textId="77777777" w:rsidR="000E510C" w:rsidRDefault="000E510C" w:rsidP="000E510C">
      <w:pPr>
        <w:pStyle w:val="ObservationHeading"/>
      </w:pPr>
      <w:r w:rsidRPr="00C67620">
        <w:t>Observation</w:t>
      </w:r>
    </w:p>
    <w:p w14:paraId="3662151A" w14:textId="77777777" w:rsidR="000E510C" w:rsidRPr="00C67620" w:rsidRDefault="000E510C" w:rsidP="000E510C">
      <w:pPr>
        <w:pStyle w:val="LXIObservationBody"/>
      </w:pPr>
      <w:r>
        <w:t>Acknowledgements have not proven necessary on typical network. Only heavily loaded networks are at risk of UDP packet loss.</w:t>
      </w:r>
    </w:p>
    <w:p w14:paraId="3662151B" w14:textId="77777777" w:rsidR="000E510C" w:rsidRDefault="000E510C" w:rsidP="000E510C">
      <w:pPr>
        <w:pStyle w:val="LXIBody"/>
      </w:pPr>
    </w:p>
    <w:p w14:paraId="3662151C" w14:textId="77777777" w:rsidR="001F2F89" w:rsidRPr="00C67620" w:rsidRDefault="001F2F89" w:rsidP="000E510C">
      <w:pPr>
        <w:pStyle w:val="LXIBody"/>
      </w:pPr>
    </w:p>
    <w:p w14:paraId="3662151D" w14:textId="77777777" w:rsidR="000E510C" w:rsidRPr="00C67620" w:rsidRDefault="000E510C" w:rsidP="000E510C">
      <w:pPr>
        <w:pStyle w:val="Heading4"/>
        <w:tabs>
          <w:tab w:val="num" w:pos="1404"/>
        </w:tabs>
      </w:pPr>
      <w:bookmarkStart w:id="694" w:name="_Toc105501350"/>
      <w:bookmarkStart w:id="695" w:name="_Toc106617353"/>
      <w:bookmarkStart w:id="696" w:name="_Toc111021217"/>
      <w:bookmarkStart w:id="697" w:name="_Toc111253113"/>
      <w:bookmarkStart w:id="698" w:name="_Toc112300525"/>
      <w:bookmarkStart w:id="699" w:name="_Toc113353411"/>
      <w:r>
        <w:lastRenderedPageBreak/>
        <w:t xml:space="preserve"> </w:t>
      </w:r>
      <w:r w:rsidRPr="00C67620">
        <w:t>RULE – Handling Acknowledgement Packets</w:t>
      </w:r>
      <w:bookmarkEnd w:id="694"/>
      <w:bookmarkEnd w:id="695"/>
      <w:bookmarkEnd w:id="696"/>
      <w:bookmarkEnd w:id="697"/>
      <w:bookmarkEnd w:id="698"/>
      <w:bookmarkEnd w:id="699"/>
    </w:p>
    <w:p w14:paraId="3662151E" w14:textId="690EEE02" w:rsidR="000E510C" w:rsidRDefault="000E510C" w:rsidP="000E510C">
      <w:pPr>
        <w:pStyle w:val="LXIBody"/>
      </w:pPr>
      <w:r>
        <w:t xml:space="preserve">If a </w:t>
      </w:r>
      <w:r w:rsidR="65761474">
        <w:t>device</w:t>
      </w:r>
      <w:r>
        <w:t xml:space="preserve"> receives an LXI Event Message with the Acknowledgement flag set to 1, and the </w:t>
      </w:r>
      <w:r w:rsidR="34A93353">
        <w:t>device</w:t>
      </w:r>
      <w:r>
        <w:t xml:space="preserve"> does not implement a handshaking protocol, then the </w:t>
      </w:r>
      <w:r w:rsidR="2B25F889">
        <w:t>device</w:t>
      </w:r>
      <w:r>
        <w:t xml:space="preserve"> shall ignore the packet.</w:t>
      </w:r>
    </w:p>
    <w:p w14:paraId="3662151F" w14:textId="77777777" w:rsidR="000E510C" w:rsidRPr="00C67620" w:rsidRDefault="000E510C" w:rsidP="000E510C">
      <w:pPr>
        <w:pStyle w:val="LXIBody"/>
      </w:pPr>
    </w:p>
    <w:bookmarkEnd w:id="676"/>
    <w:p w14:paraId="36621520" w14:textId="77777777" w:rsidR="000E510C" w:rsidRPr="00C67620" w:rsidRDefault="000E510C" w:rsidP="000E510C">
      <w:pPr>
        <w:pStyle w:val="ObservationHeading"/>
      </w:pPr>
      <w:r w:rsidRPr="00C67620">
        <w:t>Observation – Re-transmission/Acknowledgement Not Needed with TCP</w:t>
      </w:r>
    </w:p>
    <w:p w14:paraId="36621521" w14:textId="77777777" w:rsidR="000E510C" w:rsidRPr="00C67620" w:rsidRDefault="000E510C" w:rsidP="000E510C">
      <w:pPr>
        <w:pStyle w:val="LXIObservationBody"/>
      </w:pPr>
      <w:r w:rsidRPr="00C67620">
        <w:t xml:space="preserve">If point-to-point TCP data transmission is utilized, re-transmission or handshaking protocols need not be implemented.  TCP will automatically attempt up to five re-transmission and acknowledgement cycles to increase the reliability of packet delivery.  Note that if the </w:t>
      </w:r>
      <w:r>
        <w:t>LXI Event</w:t>
      </w:r>
      <w:r w:rsidRPr="00C67620">
        <w:t xml:space="preserve"> is time critical, latency of TCP will be much greater (about five times greater, even if the connection is already established) than for UDP.</w:t>
      </w:r>
    </w:p>
    <w:p w14:paraId="36621522" w14:textId="77777777" w:rsidR="000E510C" w:rsidRDefault="000E510C" w:rsidP="000E510C">
      <w:pPr>
        <w:rPr>
          <w:rFonts w:ascii="Arial" w:hAnsi="Arial"/>
          <w:b/>
          <w:sz w:val="28"/>
          <w:szCs w:val="28"/>
        </w:rPr>
      </w:pPr>
      <w:bookmarkStart w:id="700" w:name="_Toc101245410"/>
      <w:bookmarkStart w:id="701" w:name="_Toc103501648"/>
      <w:bookmarkStart w:id="702" w:name="_Toc104620850"/>
      <w:bookmarkStart w:id="703" w:name="_Toc104945941"/>
      <w:bookmarkStart w:id="704" w:name="_Toc104946781"/>
      <w:bookmarkStart w:id="705" w:name="_Toc104947201"/>
      <w:bookmarkStart w:id="706" w:name="_Toc104968492"/>
      <w:bookmarkStart w:id="707" w:name="_Toc105500863"/>
      <w:bookmarkStart w:id="708" w:name="_Toc105501352"/>
      <w:bookmarkStart w:id="709" w:name="_Toc106617355"/>
      <w:bookmarkStart w:id="710" w:name="_Toc111021219"/>
      <w:bookmarkStart w:id="711" w:name="_Toc111253114"/>
      <w:bookmarkStart w:id="712" w:name="_Toc112300526"/>
      <w:bookmarkStart w:id="713" w:name="_Toc113353412"/>
      <w:bookmarkStart w:id="714" w:name="_Toc128656169"/>
      <w:bookmarkStart w:id="715" w:name="_Ref205189774"/>
      <w:bookmarkStart w:id="716" w:name="_Toc111980686"/>
      <w:r>
        <w:br w:type="page"/>
      </w:r>
    </w:p>
    <w:p w14:paraId="36621523" w14:textId="77777777" w:rsidR="000E510C" w:rsidRPr="00C67620" w:rsidRDefault="000E510C" w:rsidP="000E510C">
      <w:pPr>
        <w:pStyle w:val="Heading2"/>
      </w:pPr>
      <w:bookmarkStart w:id="717" w:name="_Toc440809344"/>
      <w:bookmarkStart w:id="718" w:name="_Toc94619828"/>
      <w:r w:rsidRPr="00C67620">
        <w:lastRenderedPageBreak/>
        <w:t>RULE – Pre-defined Error Messages</w:t>
      </w:r>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7"/>
      <w:bookmarkEnd w:id="718"/>
    </w:p>
    <w:p w14:paraId="36621524" w14:textId="77777777" w:rsidR="000E510C" w:rsidRPr="00C67620" w:rsidRDefault="000E510C" w:rsidP="000E510C">
      <w:pPr>
        <w:pStyle w:val="LXIBody"/>
      </w:pPr>
      <w:r w:rsidRPr="00C67620">
        <w:t xml:space="preserve">Some </w:t>
      </w:r>
      <w:r>
        <w:t>LXI Event Message</w:t>
      </w:r>
      <w:r w:rsidRPr="00C67620">
        <w:t xml:space="preserve">s may contain error messages rather than </w:t>
      </w:r>
      <w:r>
        <w:t>LXI Event</w:t>
      </w:r>
      <w:r w:rsidRPr="00C67620">
        <w:t xml:space="preserve"> notifications.  These messages are broadcast on the same address and port as normal </w:t>
      </w:r>
      <w:r>
        <w:t>LXI Event Message</w:t>
      </w:r>
      <w:r w:rsidRPr="00C67620">
        <w:t xml:space="preserve">s, but the Error bit (bit zero) of the Flags field of the </w:t>
      </w:r>
      <w:r>
        <w:t>LXI Event Message is set to 1</w:t>
      </w:r>
      <w:r w:rsidRPr="00C67620">
        <w:t>.  This allows the creation of an “</w:t>
      </w:r>
      <w:r>
        <w:t>LXI Event</w:t>
      </w:r>
      <w:r w:rsidRPr="00C67620">
        <w:t xml:space="preserve"> monitor” tool that can be used for debugging and can quickly identify errors as they occur.</w:t>
      </w:r>
    </w:p>
    <w:p w14:paraId="36621525" w14:textId="77777777" w:rsidR="000E510C" w:rsidRPr="00C67620" w:rsidRDefault="000E510C" w:rsidP="000E510C">
      <w:pPr>
        <w:pStyle w:val="LXIBody"/>
      </w:pPr>
      <w:r w:rsidRPr="00C67620">
        <w:t xml:space="preserve">Errors can be further identified </w:t>
      </w:r>
      <w:proofErr w:type="gramStart"/>
      <w:r w:rsidRPr="00C67620">
        <w:t>by the use of</w:t>
      </w:r>
      <w:proofErr w:type="gramEnd"/>
      <w:r w:rsidRPr="00C67620">
        <w:t xml:space="preserve"> the data fields in the message.  This allows specific errors to be identified by an ID number, a descriptive string, or both.</w:t>
      </w:r>
    </w:p>
    <w:p w14:paraId="36621526" w14:textId="77777777" w:rsidR="000E510C" w:rsidRDefault="000E510C" w:rsidP="000E510C">
      <w:pPr>
        <w:pStyle w:val="LXIBody"/>
      </w:pPr>
      <w:r w:rsidRPr="00C67620">
        <w:t xml:space="preserve">Certain error messages are predefined.  For these messages, the Event ID field in the </w:t>
      </w:r>
      <w:r>
        <w:t>LXI Event Message</w:t>
      </w:r>
      <w:r w:rsidRPr="00C67620">
        <w:t xml:space="preserve"> shall be set to “</w:t>
      </w:r>
      <w:proofErr w:type="spellStart"/>
      <w:r w:rsidRPr="00C67620">
        <w:t>LXIError</w:t>
      </w:r>
      <w:proofErr w:type="spellEnd"/>
      <w:r>
        <w:t>.</w:t>
      </w:r>
      <w:r w:rsidRPr="00C67620">
        <w:t xml:space="preserve">” </w:t>
      </w:r>
      <w:r>
        <w:t xml:space="preserve">The Data Field shall consist of an Error Identifier and possibly error specific data. Error identifiers shall be an Integer8 with negative values reserved for definition by the LXI Consortium. </w:t>
      </w:r>
      <w:r w:rsidRPr="00C67620">
        <w:t xml:space="preserve">  </w:t>
      </w:r>
    </w:p>
    <w:p w14:paraId="36621527" w14:textId="77777777" w:rsidR="000E510C" w:rsidRDefault="000E510C" w:rsidP="000E510C">
      <w:pPr>
        <w:pStyle w:val="LXIBody"/>
      </w:pPr>
      <w:r>
        <w:t>The following table lists the LXI Consortium defined error message Error Identifier and error specific data definitions.</w:t>
      </w:r>
    </w:p>
    <w:p w14:paraId="36621528" w14:textId="77777777" w:rsidR="001F2F89" w:rsidRDefault="001F2F89" w:rsidP="000E510C">
      <w:pPr>
        <w:pStyle w:val="LXIBody"/>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4140"/>
        <w:gridCol w:w="3348"/>
      </w:tblGrid>
      <w:tr w:rsidR="000E510C" w14:paraId="3662152C" w14:textId="77777777" w:rsidTr="000E510C">
        <w:tc>
          <w:tcPr>
            <w:tcW w:w="1368" w:type="dxa"/>
            <w:vAlign w:val="bottom"/>
          </w:tcPr>
          <w:p w14:paraId="36621529" w14:textId="77777777" w:rsidR="000E510C" w:rsidRDefault="000E510C" w:rsidP="000E510C">
            <w:pPr>
              <w:pStyle w:val="LXIBody"/>
              <w:ind w:left="0"/>
            </w:pPr>
            <w:r>
              <w:t>Error Identifier</w:t>
            </w:r>
          </w:p>
        </w:tc>
        <w:tc>
          <w:tcPr>
            <w:tcW w:w="4140" w:type="dxa"/>
          </w:tcPr>
          <w:p w14:paraId="3662152A" w14:textId="77777777" w:rsidR="000E510C" w:rsidRDefault="000E510C" w:rsidP="000E510C">
            <w:pPr>
              <w:pStyle w:val="LXIBody"/>
              <w:ind w:left="0"/>
            </w:pPr>
            <w:r>
              <w:t>Error definition</w:t>
            </w:r>
          </w:p>
        </w:tc>
        <w:tc>
          <w:tcPr>
            <w:tcW w:w="3348" w:type="dxa"/>
            <w:vAlign w:val="bottom"/>
          </w:tcPr>
          <w:p w14:paraId="3662152B" w14:textId="77777777" w:rsidR="000E510C" w:rsidRDefault="000E510C" w:rsidP="000E510C">
            <w:pPr>
              <w:pStyle w:val="LXIBody"/>
              <w:ind w:left="0"/>
            </w:pPr>
            <w:r>
              <w:t>Error specific data</w:t>
            </w:r>
          </w:p>
        </w:tc>
      </w:tr>
      <w:tr w:rsidR="000E510C" w14:paraId="36621530" w14:textId="77777777" w:rsidTr="000E510C">
        <w:tc>
          <w:tcPr>
            <w:tcW w:w="1368" w:type="dxa"/>
          </w:tcPr>
          <w:p w14:paraId="3662152D" w14:textId="77777777" w:rsidR="000E510C" w:rsidRDefault="000E510C" w:rsidP="000E510C">
            <w:pPr>
              <w:pStyle w:val="LXIBody"/>
              <w:ind w:left="0"/>
            </w:pPr>
            <w:r>
              <w:t>-1</w:t>
            </w:r>
          </w:p>
        </w:tc>
        <w:tc>
          <w:tcPr>
            <w:tcW w:w="4140" w:type="dxa"/>
          </w:tcPr>
          <w:p w14:paraId="3662152E" w14:textId="77777777" w:rsidR="000E510C" w:rsidRDefault="000E510C" w:rsidP="000E510C">
            <w:pPr>
              <w:pStyle w:val="LXIBody"/>
              <w:ind w:left="0"/>
            </w:pPr>
            <w:r>
              <w:t>Time reset. A time reset has occurred. The error message is broadcast once by the grandmaster clock whenever the grandmaster IEEE 1588 clock has drifted away from a traceable source of UTC and is being adjusted.</w:t>
            </w:r>
          </w:p>
        </w:tc>
        <w:tc>
          <w:tcPr>
            <w:tcW w:w="3348" w:type="dxa"/>
          </w:tcPr>
          <w:p w14:paraId="3662152F" w14:textId="77777777" w:rsidR="000E510C" w:rsidRDefault="000E510C" w:rsidP="000E510C">
            <w:pPr>
              <w:pStyle w:val="LXIBody"/>
              <w:ind w:left="0"/>
            </w:pPr>
            <w:r>
              <w:t xml:space="preserve">The time offset that is needed to bring the timescale into agreement with UTC. The data type shall be the </w:t>
            </w:r>
            <w:proofErr w:type="spellStart"/>
            <w:r>
              <w:t>TimeInterval</w:t>
            </w:r>
            <w:proofErr w:type="spellEnd"/>
            <w:r>
              <w:t xml:space="preserve"> of IEEE 1588 (Integer64 scaled nanoseconds)</w:t>
            </w:r>
          </w:p>
        </w:tc>
      </w:tr>
    </w:tbl>
    <w:p w14:paraId="36621531" w14:textId="77777777" w:rsidR="000E510C" w:rsidRDefault="000E510C" w:rsidP="000E510C">
      <w:pPr>
        <w:pStyle w:val="LXIBody"/>
      </w:pPr>
    </w:p>
    <w:p w14:paraId="36621532" w14:textId="77777777" w:rsidR="000E510C" w:rsidRDefault="000E510C" w:rsidP="000E510C">
      <w:pPr>
        <w:pStyle w:val="LXIBody"/>
      </w:pPr>
      <w:r>
        <w:t>For example, the contents of the Data Field of Rule</w:t>
      </w:r>
      <w:r w:rsidR="007F15BE">
        <w:t xml:space="preserve"> 4.3</w:t>
      </w:r>
      <w:r>
        <w:t xml:space="preserve"> for the LXI defined error Time reset are:</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016"/>
        <w:gridCol w:w="1612"/>
        <w:gridCol w:w="1260"/>
        <w:gridCol w:w="1260"/>
        <w:gridCol w:w="2340"/>
      </w:tblGrid>
      <w:tr w:rsidR="000E510C" w14:paraId="36621539" w14:textId="77777777" w:rsidTr="000E510C">
        <w:tc>
          <w:tcPr>
            <w:tcW w:w="1260" w:type="dxa"/>
          </w:tcPr>
          <w:p w14:paraId="36621533" w14:textId="77777777" w:rsidR="000E510C" w:rsidRDefault="000E510C" w:rsidP="000E510C">
            <w:pPr>
              <w:pStyle w:val="LXIBody"/>
              <w:ind w:left="0"/>
            </w:pPr>
            <w:r>
              <w:t>Data Length (UInteger16)</w:t>
            </w:r>
          </w:p>
        </w:tc>
        <w:tc>
          <w:tcPr>
            <w:tcW w:w="1016" w:type="dxa"/>
          </w:tcPr>
          <w:p w14:paraId="36621534" w14:textId="77777777" w:rsidR="000E510C" w:rsidRDefault="000E510C" w:rsidP="000E510C">
            <w:pPr>
              <w:pStyle w:val="LXIBody"/>
              <w:ind w:left="0"/>
            </w:pPr>
            <w:r>
              <w:t>Identifier (Integer8)</w:t>
            </w:r>
          </w:p>
        </w:tc>
        <w:tc>
          <w:tcPr>
            <w:tcW w:w="1612" w:type="dxa"/>
          </w:tcPr>
          <w:p w14:paraId="36621535" w14:textId="77777777" w:rsidR="000E510C" w:rsidRDefault="000E510C" w:rsidP="000E510C">
            <w:pPr>
              <w:pStyle w:val="LXIBody"/>
              <w:ind w:left="0"/>
            </w:pPr>
            <w:r>
              <w:t>User Data (error identifier)</w:t>
            </w:r>
          </w:p>
        </w:tc>
        <w:tc>
          <w:tcPr>
            <w:tcW w:w="1260" w:type="dxa"/>
          </w:tcPr>
          <w:p w14:paraId="36621536" w14:textId="77777777" w:rsidR="000E510C" w:rsidRDefault="000E510C" w:rsidP="000E510C">
            <w:pPr>
              <w:pStyle w:val="LXIBody"/>
              <w:ind w:left="0"/>
            </w:pPr>
            <w:r>
              <w:t>Data Length (UInteger16)</w:t>
            </w:r>
          </w:p>
        </w:tc>
        <w:tc>
          <w:tcPr>
            <w:tcW w:w="1260" w:type="dxa"/>
          </w:tcPr>
          <w:p w14:paraId="36621537" w14:textId="77777777" w:rsidR="000E510C" w:rsidRDefault="000E510C" w:rsidP="000E510C">
            <w:pPr>
              <w:pStyle w:val="LXIBody"/>
              <w:ind w:left="0"/>
            </w:pPr>
            <w:r>
              <w:t>Identifier (Integer8)</w:t>
            </w:r>
          </w:p>
        </w:tc>
        <w:tc>
          <w:tcPr>
            <w:tcW w:w="2340" w:type="dxa"/>
          </w:tcPr>
          <w:p w14:paraId="36621538" w14:textId="77777777" w:rsidR="000E510C" w:rsidRDefault="000E510C" w:rsidP="000E510C">
            <w:pPr>
              <w:pStyle w:val="LXIBody"/>
              <w:ind w:left="0"/>
            </w:pPr>
            <w:r>
              <w:t>User Data</w:t>
            </w:r>
          </w:p>
        </w:tc>
      </w:tr>
      <w:tr w:rsidR="000E510C" w14:paraId="36621540" w14:textId="77777777" w:rsidTr="000E510C">
        <w:tc>
          <w:tcPr>
            <w:tcW w:w="1260" w:type="dxa"/>
          </w:tcPr>
          <w:p w14:paraId="3662153A" w14:textId="77777777" w:rsidR="000E510C" w:rsidRDefault="000E510C" w:rsidP="000E510C">
            <w:pPr>
              <w:pStyle w:val="LXIBody"/>
              <w:ind w:left="0"/>
            </w:pPr>
            <w:r>
              <w:t>Octet 0</w:t>
            </w:r>
            <w:r w:rsidRPr="00C67620">
              <w:t xml:space="preserve"> –</w:t>
            </w:r>
            <w:r>
              <w:t xml:space="preserve"> 1</w:t>
            </w:r>
          </w:p>
        </w:tc>
        <w:tc>
          <w:tcPr>
            <w:tcW w:w="1016" w:type="dxa"/>
          </w:tcPr>
          <w:p w14:paraId="3662153B" w14:textId="77777777" w:rsidR="000E510C" w:rsidRDefault="000E510C" w:rsidP="000E510C">
            <w:pPr>
              <w:pStyle w:val="LXIBody"/>
              <w:ind w:left="0"/>
            </w:pPr>
            <w:r>
              <w:t>Octet 2</w:t>
            </w:r>
          </w:p>
        </w:tc>
        <w:tc>
          <w:tcPr>
            <w:tcW w:w="1612" w:type="dxa"/>
          </w:tcPr>
          <w:p w14:paraId="3662153C" w14:textId="77777777" w:rsidR="000E510C" w:rsidRDefault="000E510C" w:rsidP="000E510C">
            <w:pPr>
              <w:pStyle w:val="LXIBody"/>
              <w:ind w:left="0"/>
            </w:pPr>
            <w:r>
              <w:t>Octet 3</w:t>
            </w:r>
          </w:p>
        </w:tc>
        <w:tc>
          <w:tcPr>
            <w:tcW w:w="1260" w:type="dxa"/>
          </w:tcPr>
          <w:p w14:paraId="3662153D" w14:textId="77777777" w:rsidR="000E510C" w:rsidRDefault="000E510C" w:rsidP="000E510C">
            <w:pPr>
              <w:pStyle w:val="LXIBody"/>
              <w:ind w:left="0"/>
            </w:pPr>
            <w:r>
              <w:t>Octet 4</w:t>
            </w:r>
            <w:r w:rsidRPr="00C67620">
              <w:t xml:space="preserve"> –</w:t>
            </w:r>
            <w:r>
              <w:t xml:space="preserve"> 5</w:t>
            </w:r>
          </w:p>
        </w:tc>
        <w:tc>
          <w:tcPr>
            <w:tcW w:w="1260" w:type="dxa"/>
          </w:tcPr>
          <w:p w14:paraId="3662153E" w14:textId="77777777" w:rsidR="000E510C" w:rsidRDefault="000E510C" w:rsidP="000E510C">
            <w:pPr>
              <w:pStyle w:val="LXIBody"/>
              <w:ind w:left="0"/>
            </w:pPr>
            <w:r>
              <w:t>Octet 6</w:t>
            </w:r>
          </w:p>
        </w:tc>
        <w:tc>
          <w:tcPr>
            <w:tcW w:w="2340" w:type="dxa"/>
          </w:tcPr>
          <w:p w14:paraId="3662153F" w14:textId="77777777" w:rsidR="000E510C" w:rsidRDefault="000E510C" w:rsidP="000E510C">
            <w:pPr>
              <w:pStyle w:val="LXIBody"/>
              <w:ind w:left="0"/>
            </w:pPr>
            <w:r>
              <w:t>Octets 7-14</w:t>
            </w:r>
          </w:p>
        </w:tc>
      </w:tr>
      <w:tr w:rsidR="000E510C" w14:paraId="3662154A" w14:textId="77777777" w:rsidTr="000E510C">
        <w:tc>
          <w:tcPr>
            <w:tcW w:w="1260" w:type="dxa"/>
          </w:tcPr>
          <w:p w14:paraId="36621541" w14:textId="77777777" w:rsidR="000E510C" w:rsidRDefault="000E510C" w:rsidP="000E510C">
            <w:pPr>
              <w:pStyle w:val="LXIBody"/>
              <w:ind w:left="0"/>
            </w:pPr>
            <w:r>
              <w:t>0x0001</w:t>
            </w:r>
          </w:p>
        </w:tc>
        <w:tc>
          <w:tcPr>
            <w:tcW w:w="1016" w:type="dxa"/>
          </w:tcPr>
          <w:p w14:paraId="36621542" w14:textId="77777777" w:rsidR="000E510C" w:rsidRDefault="000E510C" w:rsidP="000E510C">
            <w:pPr>
              <w:pStyle w:val="LXIBody"/>
              <w:ind w:left="0"/>
            </w:pPr>
            <w:r>
              <w:t>0xFE</w:t>
            </w:r>
          </w:p>
          <w:p w14:paraId="36621543" w14:textId="77777777" w:rsidR="000E510C" w:rsidRDefault="000E510C" w:rsidP="000E510C">
            <w:pPr>
              <w:pStyle w:val="LXIBody"/>
              <w:ind w:left="0"/>
            </w:pPr>
            <w:r>
              <w:t>(Integer8)</w:t>
            </w:r>
          </w:p>
        </w:tc>
        <w:tc>
          <w:tcPr>
            <w:tcW w:w="1612" w:type="dxa"/>
          </w:tcPr>
          <w:p w14:paraId="36621544" w14:textId="77777777" w:rsidR="000E510C" w:rsidRDefault="000E510C" w:rsidP="000E510C">
            <w:pPr>
              <w:pStyle w:val="LXIBody"/>
              <w:ind w:left="0"/>
            </w:pPr>
            <w:r>
              <w:t>0xFF</w:t>
            </w:r>
          </w:p>
          <w:p w14:paraId="36621545" w14:textId="77777777" w:rsidR="000E510C" w:rsidRDefault="000E510C" w:rsidP="000E510C">
            <w:pPr>
              <w:pStyle w:val="LXIBody"/>
              <w:ind w:left="0"/>
            </w:pPr>
            <w:r>
              <w:t>(-1)</w:t>
            </w:r>
          </w:p>
        </w:tc>
        <w:tc>
          <w:tcPr>
            <w:tcW w:w="1260" w:type="dxa"/>
          </w:tcPr>
          <w:p w14:paraId="36621546" w14:textId="77777777" w:rsidR="000E510C" w:rsidRDefault="000E510C" w:rsidP="000E510C">
            <w:pPr>
              <w:pStyle w:val="LXIBody"/>
              <w:ind w:left="0"/>
            </w:pPr>
            <w:r>
              <w:t>0x0008</w:t>
            </w:r>
          </w:p>
        </w:tc>
        <w:tc>
          <w:tcPr>
            <w:tcW w:w="1260" w:type="dxa"/>
          </w:tcPr>
          <w:p w14:paraId="36621547" w14:textId="77777777" w:rsidR="000E510C" w:rsidRDefault="000E510C" w:rsidP="000E510C">
            <w:pPr>
              <w:pStyle w:val="LXIBody"/>
              <w:ind w:left="0"/>
            </w:pPr>
            <w:r>
              <w:t>0xF8</w:t>
            </w:r>
          </w:p>
          <w:p w14:paraId="36621548" w14:textId="77777777" w:rsidR="000E510C" w:rsidRDefault="000E510C" w:rsidP="000E510C">
            <w:pPr>
              <w:pStyle w:val="LXIBody"/>
              <w:ind w:left="0"/>
            </w:pPr>
            <w:r>
              <w:t>(Integer64)</w:t>
            </w:r>
          </w:p>
        </w:tc>
        <w:tc>
          <w:tcPr>
            <w:tcW w:w="2340" w:type="dxa"/>
          </w:tcPr>
          <w:p w14:paraId="36621549" w14:textId="77777777" w:rsidR="000E510C" w:rsidRDefault="000E510C" w:rsidP="000E510C">
            <w:pPr>
              <w:pStyle w:val="LXIBody"/>
              <w:ind w:left="0"/>
            </w:pPr>
            <w:r>
              <w:t xml:space="preserve">IEEE 1588 </w:t>
            </w:r>
            <w:proofErr w:type="spellStart"/>
            <w:r>
              <w:t>TimeInterval</w:t>
            </w:r>
            <w:proofErr w:type="spellEnd"/>
          </w:p>
        </w:tc>
      </w:tr>
    </w:tbl>
    <w:p w14:paraId="441D670B" w14:textId="77777777" w:rsidR="00CB738A" w:rsidRPr="00CB738A" w:rsidRDefault="00CB738A" w:rsidP="00452870">
      <w:pPr>
        <w:pStyle w:val="Heading2"/>
        <w:rPr>
          <w:rFonts w:cs="Arial"/>
        </w:rPr>
      </w:pPr>
      <w:bookmarkStart w:id="719" w:name="_Toc440120877"/>
      <w:bookmarkStart w:id="720" w:name="_Toc440120878"/>
      <w:bookmarkStart w:id="721" w:name="_Toc440120879"/>
      <w:bookmarkStart w:id="722" w:name="_Toc440120881"/>
      <w:bookmarkStart w:id="723" w:name="_Toc440120940"/>
      <w:bookmarkStart w:id="724" w:name="_Toc440120941"/>
      <w:bookmarkStart w:id="725" w:name="_Toc440120942"/>
      <w:bookmarkStart w:id="726" w:name="_Toc440120944"/>
      <w:bookmarkStart w:id="727" w:name="_Toc174790936"/>
      <w:bookmarkStart w:id="728" w:name="_Toc30772836"/>
      <w:bookmarkStart w:id="729" w:name="_Toc94619829"/>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716"/>
      <w:bookmarkEnd w:id="719"/>
      <w:bookmarkEnd w:id="720"/>
      <w:bookmarkEnd w:id="721"/>
      <w:bookmarkEnd w:id="722"/>
      <w:bookmarkEnd w:id="723"/>
      <w:bookmarkEnd w:id="724"/>
      <w:bookmarkEnd w:id="725"/>
      <w:bookmarkEnd w:id="726"/>
      <w:bookmarkEnd w:id="727"/>
      <w:r w:rsidRPr="00CB738A">
        <w:rPr>
          <w:rFonts w:eastAsia="Arial"/>
          <w:noProof/>
          <w:w w:val="96"/>
        </w:rPr>
        <w:t>LXI Event Messages</w:t>
      </w:r>
      <w:r w:rsidRPr="00CB738A">
        <w:rPr>
          <w:rFonts w:cs="Arial"/>
          <w:color w:val="D13438"/>
          <w:u w:val="single"/>
        </w:rPr>
        <w:t xml:space="preserve"> </w:t>
      </w:r>
      <w:r w:rsidRPr="00CB738A">
        <w:rPr>
          <w:rFonts w:eastAsia="Arial"/>
          <w:noProof/>
          <w:w w:val="96"/>
        </w:rPr>
        <w:t>Web Interface</w:t>
      </w:r>
      <w:bookmarkEnd w:id="728"/>
      <w:r w:rsidRPr="00CB738A">
        <w:rPr>
          <w:rFonts w:eastAsia="Arial"/>
          <w:noProof/>
          <w:w w:val="96"/>
        </w:rPr>
        <w:t> Requirements</w:t>
      </w:r>
      <w:bookmarkEnd w:id="729"/>
    </w:p>
    <w:p w14:paraId="3706E07F" w14:textId="77777777" w:rsidR="00CB738A" w:rsidRDefault="00CB738A" w:rsidP="00CB738A">
      <w:pPr>
        <w:pStyle w:val="Heading3"/>
      </w:pPr>
      <w:bookmarkStart w:id="730" w:name="_Toc94619830"/>
      <w:r w:rsidRPr="00420DE0">
        <w:t xml:space="preserve">RULE – Show </w:t>
      </w:r>
      <w:r>
        <w:t>Event Messaging</w:t>
      </w:r>
      <w:r w:rsidRPr="00420DE0">
        <w:t xml:space="preserve"> </w:t>
      </w:r>
      <w:r>
        <w:t xml:space="preserve">Parameters </w:t>
      </w:r>
      <w:r w:rsidRPr="00420DE0">
        <w:t xml:space="preserve">on LXI </w:t>
      </w:r>
      <w:r>
        <w:t xml:space="preserve">Sync Configuration </w:t>
      </w:r>
      <w:r w:rsidRPr="00420DE0">
        <w:t>Web Page</w:t>
      </w:r>
      <w:bookmarkEnd w:id="730"/>
      <w:r w:rsidRPr="00420DE0">
        <w:t> </w:t>
      </w:r>
    </w:p>
    <w:p w14:paraId="1DDF3743" w14:textId="4C2DE04F" w:rsidR="00CB738A" w:rsidRDefault="00CB738A" w:rsidP="00CB738A">
      <w:pPr>
        <w:pStyle w:val="LXIBody"/>
      </w:pPr>
      <w:r>
        <w:t xml:space="preserve">The following parameters need to be added to the LXI Sync Configuration Web Page as defined in Section </w:t>
      </w:r>
      <w:r w:rsidR="009C4EE5">
        <w:t>9</w:t>
      </w:r>
      <w:r>
        <w:t>.6 of the Device Specification:</w:t>
      </w:r>
    </w:p>
    <w:p w14:paraId="1757D7FD" w14:textId="77777777" w:rsidR="00CB738A" w:rsidRDefault="00CB738A" w:rsidP="00CB738A">
      <w:pPr>
        <w:pStyle w:val="LXIBody"/>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88"/>
        <w:gridCol w:w="4860"/>
      </w:tblGrid>
      <w:tr w:rsidR="00CB738A" w:rsidRPr="00C67620" w14:paraId="4F8C7408" w14:textId="77777777" w:rsidTr="00CA269B">
        <w:tc>
          <w:tcPr>
            <w:tcW w:w="3888" w:type="dxa"/>
          </w:tcPr>
          <w:p w14:paraId="2005C5CD" w14:textId="77777777" w:rsidR="00CB738A" w:rsidRPr="00C67620" w:rsidRDefault="00CB738A" w:rsidP="00CA269B">
            <w:pPr>
              <w:pStyle w:val="LXIColumnHeader"/>
            </w:pPr>
            <w:r w:rsidRPr="00C67620">
              <w:t>Item</w:t>
            </w:r>
          </w:p>
        </w:tc>
        <w:tc>
          <w:tcPr>
            <w:tcW w:w="4860" w:type="dxa"/>
          </w:tcPr>
          <w:p w14:paraId="1882087D" w14:textId="77777777" w:rsidR="00CB738A" w:rsidRPr="00C67620" w:rsidRDefault="00CB738A" w:rsidP="00CA269B">
            <w:pPr>
              <w:pStyle w:val="LXIColumnHeader"/>
            </w:pPr>
            <w:r w:rsidRPr="00C67620">
              <w:t>Value</w:t>
            </w:r>
          </w:p>
        </w:tc>
      </w:tr>
      <w:tr w:rsidR="00CB738A" w:rsidRPr="00C67620" w14:paraId="4BDB24E9" w14:textId="77777777" w:rsidTr="00CA269B">
        <w:tc>
          <w:tcPr>
            <w:tcW w:w="3888" w:type="dxa"/>
            <w:tcBorders>
              <w:top w:val="single" w:sz="4" w:space="0" w:color="auto"/>
              <w:left w:val="single" w:sz="4" w:space="0" w:color="auto"/>
              <w:bottom w:val="single" w:sz="4" w:space="0" w:color="auto"/>
              <w:right w:val="single" w:sz="4" w:space="0" w:color="auto"/>
            </w:tcBorders>
          </w:tcPr>
          <w:p w14:paraId="5A4C41D4" w14:textId="77777777" w:rsidR="00CB738A" w:rsidRPr="00C67620" w:rsidRDefault="00CB738A" w:rsidP="00CA269B">
            <w:pPr>
              <w:pStyle w:val="ListBullet2"/>
              <w:numPr>
                <w:ilvl w:val="0"/>
                <w:numId w:val="0"/>
              </w:numPr>
              <w:ind w:left="360" w:hanging="360"/>
              <w:rPr>
                <w:b/>
                <w:bCs/>
              </w:rPr>
            </w:pPr>
            <w:r>
              <w:rPr>
                <w:b/>
                <w:bCs/>
              </w:rPr>
              <w:t>LXI Event Parameters:</w:t>
            </w:r>
          </w:p>
        </w:tc>
        <w:tc>
          <w:tcPr>
            <w:tcW w:w="4860" w:type="dxa"/>
            <w:tcBorders>
              <w:top w:val="single" w:sz="4" w:space="0" w:color="auto"/>
              <w:left w:val="single" w:sz="4" w:space="0" w:color="auto"/>
              <w:bottom w:val="single" w:sz="4" w:space="0" w:color="auto"/>
              <w:right w:val="single" w:sz="4" w:space="0" w:color="auto"/>
            </w:tcBorders>
          </w:tcPr>
          <w:p w14:paraId="3A864393" w14:textId="77777777" w:rsidR="00CB738A" w:rsidRPr="00C67620" w:rsidRDefault="00CB738A" w:rsidP="00CA269B">
            <w:pPr>
              <w:pStyle w:val="ListBullet2"/>
              <w:numPr>
                <w:ilvl w:val="0"/>
                <w:numId w:val="0"/>
              </w:numPr>
            </w:pPr>
          </w:p>
        </w:tc>
      </w:tr>
      <w:tr w:rsidR="00CB738A" w:rsidRPr="00C67620" w14:paraId="0596F080" w14:textId="77777777" w:rsidTr="00CA269B">
        <w:tc>
          <w:tcPr>
            <w:tcW w:w="3888" w:type="dxa"/>
            <w:tcBorders>
              <w:top w:val="single" w:sz="4" w:space="0" w:color="auto"/>
              <w:left w:val="single" w:sz="4" w:space="0" w:color="auto"/>
              <w:bottom w:val="single" w:sz="4" w:space="0" w:color="auto"/>
              <w:right w:val="single" w:sz="4" w:space="0" w:color="auto"/>
            </w:tcBorders>
          </w:tcPr>
          <w:p w14:paraId="3123D590" w14:textId="77777777" w:rsidR="00CB738A" w:rsidRPr="0099505D" w:rsidRDefault="00CB738A" w:rsidP="00CA269B">
            <w:pPr>
              <w:pStyle w:val="ListBullet2"/>
              <w:numPr>
                <w:ilvl w:val="0"/>
                <w:numId w:val="0"/>
              </w:numPr>
              <w:ind w:left="720"/>
              <w:rPr>
                <w:bCs/>
              </w:rPr>
            </w:pPr>
            <w:r w:rsidRPr="0099505D">
              <w:rPr>
                <w:bCs/>
              </w:rPr>
              <w:t>LXI Domain</w:t>
            </w:r>
          </w:p>
        </w:tc>
        <w:tc>
          <w:tcPr>
            <w:tcW w:w="4860" w:type="dxa"/>
            <w:tcBorders>
              <w:top w:val="single" w:sz="4" w:space="0" w:color="auto"/>
              <w:left w:val="single" w:sz="4" w:space="0" w:color="auto"/>
              <w:bottom w:val="single" w:sz="4" w:space="0" w:color="auto"/>
              <w:right w:val="single" w:sz="4" w:space="0" w:color="auto"/>
            </w:tcBorders>
          </w:tcPr>
          <w:p w14:paraId="46C4C3C3" w14:textId="77777777" w:rsidR="00CB738A" w:rsidRPr="00C67620" w:rsidRDefault="00CB738A" w:rsidP="00CA269B">
            <w:pPr>
              <w:pStyle w:val="ListBullet2"/>
              <w:numPr>
                <w:ilvl w:val="0"/>
                <w:numId w:val="0"/>
              </w:numPr>
            </w:pPr>
            <w:r>
              <w:t>As defined in Section 4.3.2 of this Extended Function document.</w:t>
            </w:r>
          </w:p>
        </w:tc>
      </w:tr>
    </w:tbl>
    <w:p w14:paraId="3B868A79" w14:textId="77777777" w:rsidR="004966E2" w:rsidRPr="004966E2" w:rsidRDefault="004966E2" w:rsidP="00253E37">
      <w:pPr>
        <w:pStyle w:val="LXIBody"/>
      </w:pPr>
    </w:p>
    <w:sectPr w:rsidR="004966E2" w:rsidRPr="004966E2" w:rsidSect="003E7137">
      <w:footerReference w:type="even" r:id="rId20"/>
      <w:footerReference w:type="default" r:id="rId21"/>
      <w:pgSz w:w="12240" w:h="15840"/>
      <w:pgMar w:top="1440" w:right="1800" w:bottom="1267" w:left="180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699B9" w14:textId="77777777" w:rsidR="005C4C45" w:rsidRDefault="005C4C45">
      <w:r>
        <w:separator/>
      </w:r>
    </w:p>
  </w:endnote>
  <w:endnote w:type="continuationSeparator" w:id="0">
    <w:p w14:paraId="29DB9C34" w14:textId="77777777" w:rsidR="005C4C45" w:rsidRDefault="005C4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21556" w14:textId="77777777" w:rsidR="00B873AB" w:rsidRDefault="00B873AB"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36621557" w14:textId="77777777" w:rsidR="00B873AB" w:rsidRDefault="00B873AB"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21558" w14:textId="290C38BE" w:rsidR="00B873AB" w:rsidRDefault="00B873AB" w:rsidP="00793E65">
    <w:pPr>
      <w:pStyle w:val="Footer"/>
      <w:jc w:val="center"/>
    </w:pPr>
    <w:r>
      <w:t xml:space="preserve">Copyright 2004 </w:t>
    </w:r>
    <w:r w:rsidR="00451405">
      <w:t>–</w:t>
    </w:r>
    <w:r>
      <w:t xml:space="preserve"> </w:t>
    </w:r>
    <w:proofErr w:type="gramStart"/>
    <w:r w:rsidR="00451405">
      <w:t xml:space="preserve">2022  </w:t>
    </w:r>
    <w:r>
      <w:t>LXI</w:t>
    </w:r>
    <w:proofErr w:type="gramEnd"/>
    <w:r>
      <w:t xml:space="preserve"> Consortium, Inc.  All rights reserved.</w:t>
    </w:r>
  </w:p>
  <w:p w14:paraId="36621559" w14:textId="77777777" w:rsidR="000D61A5" w:rsidRDefault="000D61A5" w:rsidP="00793E65">
    <w:pPr>
      <w:pStyle w:val="Footer"/>
      <w:jc w:val="center"/>
    </w:pPr>
    <w:r>
      <w:fldChar w:fldCharType="begin"/>
    </w:r>
    <w:r>
      <w:instrText xml:space="preserve"> PAGE   \* MERGEFORMAT </w:instrText>
    </w:r>
    <w:r>
      <w:fldChar w:fldCharType="separate"/>
    </w:r>
    <w:r w:rsidR="009A707A">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37309" w14:textId="77777777" w:rsidR="005C4C45" w:rsidRDefault="005C4C45">
      <w:r>
        <w:separator/>
      </w:r>
    </w:p>
  </w:footnote>
  <w:footnote w:type="continuationSeparator" w:id="0">
    <w:p w14:paraId="4F9EC441" w14:textId="77777777" w:rsidR="005C4C45" w:rsidRDefault="005C4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C9A3290"/>
    <w:multiLevelType w:val="multilevel"/>
    <w:tmpl w:val="C3AA0684"/>
    <w:lvl w:ilvl="0">
      <w:start w:val="1"/>
      <w:numFmt w:val="decimal"/>
      <w:pStyle w:val="Heading1"/>
      <w:lvlText w:val="%1"/>
      <w:lvlJc w:val="left"/>
      <w:pPr>
        <w:tabs>
          <w:tab w:val="num" w:pos="432"/>
        </w:tabs>
        <w:ind w:left="432" w:hanging="432"/>
      </w:pPr>
      <w:rPr>
        <w:rFonts w:hint="default"/>
        <w:b/>
        <w:i w:val="0"/>
        <w:sz w:val="32"/>
      </w:rPr>
    </w:lvl>
    <w:lvl w:ilvl="1">
      <w:start w:val="3"/>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1987"/>
        </w:tabs>
        <w:ind w:left="1987" w:hanging="97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1555"/>
        </w:tabs>
        <w:ind w:left="1555" w:hanging="25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10071068"/>
    <w:multiLevelType w:val="hybridMultilevel"/>
    <w:tmpl w:val="31862C08"/>
    <w:lvl w:ilvl="0" w:tplc="04090003">
      <w:start w:val="1"/>
      <w:numFmt w:val="bullet"/>
      <w:lvlText w:val="o"/>
      <w:lvlJc w:val="left"/>
      <w:pPr>
        <w:tabs>
          <w:tab w:val="num" w:pos="1296"/>
        </w:tabs>
        <w:ind w:left="129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 w15:restartNumberingAfterBreak="0">
    <w:nsid w:val="13BE01FC"/>
    <w:multiLevelType w:val="hybridMultilevel"/>
    <w:tmpl w:val="5C4C4EAA"/>
    <w:lvl w:ilvl="0" w:tplc="189681C2">
      <w:start w:val="1"/>
      <w:numFmt w:val="bullet"/>
      <w:lvlText w:val=""/>
      <w:lvlJc w:val="left"/>
      <w:pPr>
        <w:ind w:left="1656" w:hanging="360"/>
      </w:pPr>
      <w:rPr>
        <w:rFonts w:ascii="Symbol" w:eastAsia="Times New Roman" w:hAnsi="Symbol" w:cs="Times New Roman"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5"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B332B3"/>
    <w:multiLevelType w:val="hybridMultilevel"/>
    <w:tmpl w:val="639253C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9"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15:restartNumberingAfterBreak="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3" w15:restartNumberingAfterBreak="0">
    <w:nsid w:val="534F54FE"/>
    <w:multiLevelType w:val="multilevel"/>
    <w:tmpl w:val="D4988CC2"/>
    <w:numStyleLink w:val="LXIOpenBullet"/>
  </w:abstractNum>
  <w:abstractNum w:abstractNumId="14" w15:restartNumberingAfterBreak="0">
    <w:nsid w:val="55F90770"/>
    <w:multiLevelType w:val="hybridMultilevel"/>
    <w:tmpl w:val="78BADBF0"/>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0F">
      <w:start w:val="1"/>
      <w:numFmt w:val="decimal"/>
      <w:lvlText w:val="%3."/>
      <w:lvlJc w:val="left"/>
      <w:pPr>
        <w:tabs>
          <w:tab w:val="num" w:pos="3420"/>
        </w:tabs>
        <w:ind w:left="3420" w:hanging="36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num w:numId="1">
    <w:abstractNumId w:val="15"/>
  </w:num>
  <w:num w:numId="2">
    <w:abstractNumId w:val="0"/>
  </w:num>
  <w:num w:numId="3">
    <w:abstractNumId w:val="5"/>
  </w:num>
  <w:num w:numId="4">
    <w:abstractNumId w:val="6"/>
  </w:num>
  <w:num w:numId="5">
    <w:abstractNumId w:val="8"/>
  </w:num>
  <w:num w:numId="6">
    <w:abstractNumId w:val="12"/>
  </w:num>
  <w:num w:numId="7">
    <w:abstractNumId w:val="1"/>
  </w:num>
  <w:num w:numId="8">
    <w:abstractNumId w:val="16"/>
  </w:num>
  <w:num w:numId="9">
    <w:abstractNumId w:val="11"/>
  </w:num>
  <w:num w:numId="10">
    <w:abstractNumId w:val="9"/>
  </w:num>
  <w:num w:numId="11">
    <w:abstractNumId w:val="14"/>
  </w:num>
  <w:num w:numId="12">
    <w:abstractNumId w:val="7"/>
  </w:num>
  <w:num w:numId="13">
    <w:abstractNumId w:val="13"/>
  </w:num>
  <w:num w:numId="14">
    <w:abstractNumId w:val="10"/>
  </w:num>
  <w:num w:numId="15">
    <w:abstractNumId w:val="3"/>
  </w:num>
  <w:num w:numId="16">
    <w:abstractNumId w:val="4"/>
  </w:num>
  <w:num w:numId="17">
    <w:abstractNumId w:val="2"/>
  </w:num>
  <w:num w:numId="18">
    <w:abstractNumId w:val="2"/>
    <w:lvlOverride w:ilvl="0">
      <w:startOverride w:val="1"/>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4"/>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2"/>
    </w:lvlOverride>
    <w:lvlOverride w:ilvl="2">
      <w:startOverride w:val="1"/>
    </w:lvlOverride>
    <w:lvlOverride w:ilvl="3">
      <w:startOverride w:val="2"/>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3"/>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2"/>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4"/>
    </w:lvlOverride>
    <w:lvlOverride w:ilvl="2">
      <w:startOverride w:val="1"/>
    </w:lvlOverride>
    <w:lvlOverride w:ilvl="3">
      <w:startOverride w:val="2"/>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6" w:nlCheck="1" w:checkStyle="0"/>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769"/>
    <w:rsid w:val="00000DA2"/>
    <w:rsid w:val="0000217C"/>
    <w:rsid w:val="00004556"/>
    <w:rsid w:val="00004B1F"/>
    <w:rsid w:val="00004EB0"/>
    <w:rsid w:val="0000557E"/>
    <w:rsid w:val="000072A6"/>
    <w:rsid w:val="00007362"/>
    <w:rsid w:val="000101FD"/>
    <w:rsid w:val="00014C4B"/>
    <w:rsid w:val="0001550C"/>
    <w:rsid w:val="000158DD"/>
    <w:rsid w:val="00015941"/>
    <w:rsid w:val="00015CFC"/>
    <w:rsid w:val="000166F5"/>
    <w:rsid w:val="0001716B"/>
    <w:rsid w:val="0001729C"/>
    <w:rsid w:val="000177A9"/>
    <w:rsid w:val="000177C7"/>
    <w:rsid w:val="00017FDE"/>
    <w:rsid w:val="00020EEE"/>
    <w:rsid w:val="000211FE"/>
    <w:rsid w:val="00023F0A"/>
    <w:rsid w:val="00025FDC"/>
    <w:rsid w:val="00026549"/>
    <w:rsid w:val="00026E39"/>
    <w:rsid w:val="00030C99"/>
    <w:rsid w:val="000325D7"/>
    <w:rsid w:val="0003292C"/>
    <w:rsid w:val="00032C9B"/>
    <w:rsid w:val="00032FB4"/>
    <w:rsid w:val="00033C42"/>
    <w:rsid w:val="0003597A"/>
    <w:rsid w:val="00036419"/>
    <w:rsid w:val="0003662E"/>
    <w:rsid w:val="000403AF"/>
    <w:rsid w:val="00041439"/>
    <w:rsid w:val="00041BD3"/>
    <w:rsid w:val="00042241"/>
    <w:rsid w:val="00042ADC"/>
    <w:rsid w:val="00042C61"/>
    <w:rsid w:val="0004327C"/>
    <w:rsid w:val="000440F6"/>
    <w:rsid w:val="0004414A"/>
    <w:rsid w:val="00044156"/>
    <w:rsid w:val="0004426B"/>
    <w:rsid w:val="00044A5F"/>
    <w:rsid w:val="00045621"/>
    <w:rsid w:val="00045A8C"/>
    <w:rsid w:val="00045DBC"/>
    <w:rsid w:val="0005022D"/>
    <w:rsid w:val="00050307"/>
    <w:rsid w:val="000513AD"/>
    <w:rsid w:val="00051407"/>
    <w:rsid w:val="00051746"/>
    <w:rsid w:val="0005179A"/>
    <w:rsid w:val="0005471B"/>
    <w:rsid w:val="00055091"/>
    <w:rsid w:val="00055266"/>
    <w:rsid w:val="00056078"/>
    <w:rsid w:val="00061EDB"/>
    <w:rsid w:val="000631BE"/>
    <w:rsid w:val="000632B0"/>
    <w:rsid w:val="00065C79"/>
    <w:rsid w:val="00065DF5"/>
    <w:rsid w:val="0006619B"/>
    <w:rsid w:val="00066A8D"/>
    <w:rsid w:val="00067201"/>
    <w:rsid w:val="00067D03"/>
    <w:rsid w:val="000716BB"/>
    <w:rsid w:val="00071B33"/>
    <w:rsid w:val="000729BF"/>
    <w:rsid w:val="00073694"/>
    <w:rsid w:val="00073D9D"/>
    <w:rsid w:val="00074C8C"/>
    <w:rsid w:val="00076226"/>
    <w:rsid w:val="00076A80"/>
    <w:rsid w:val="00076D2C"/>
    <w:rsid w:val="00080416"/>
    <w:rsid w:val="00081DAD"/>
    <w:rsid w:val="00082448"/>
    <w:rsid w:val="00082CD9"/>
    <w:rsid w:val="00082CDD"/>
    <w:rsid w:val="00082D93"/>
    <w:rsid w:val="00083187"/>
    <w:rsid w:val="00083B0F"/>
    <w:rsid w:val="000848F4"/>
    <w:rsid w:val="00091354"/>
    <w:rsid w:val="00093971"/>
    <w:rsid w:val="00094264"/>
    <w:rsid w:val="00095885"/>
    <w:rsid w:val="000958CC"/>
    <w:rsid w:val="00096164"/>
    <w:rsid w:val="000975B4"/>
    <w:rsid w:val="00097CF7"/>
    <w:rsid w:val="00097D36"/>
    <w:rsid w:val="000A00B7"/>
    <w:rsid w:val="000A1725"/>
    <w:rsid w:val="000A21AA"/>
    <w:rsid w:val="000A21FF"/>
    <w:rsid w:val="000A2422"/>
    <w:rsid w:val="000A2729"/>
    <w:rsid w:val="000A2D0D"/>
    <w:rsid w:val="000A2F83"/>
    <w:rsid w:val="000A32B8"/>
    <w:rsid w:val="000A3511"/>
    <w:rsid w:val="000A3D1C"/>
    <w:rsid w:val="000A4B86"/>
    <w:rsid w:val="000A6928"/>
    <w:rsid w:val="000A704F"/>
    <w:rsid w:val="000A7B24"/>
    <w:rsid w:val="000B01F9"/>
    <w:rsid w:val="000B1902"/>
    <w:rsid w:val="000B1D73"/>
    <w:rsid w:val="000B2825"/>
    <w:rsid w:val="000B5321"/>
    <w:rsid w:val="000B5B31"/>
    <w:rsid w:val="000C03B5"/>
    <w:rsid w:val="000C0A23"/>
    <w:rsid w:val="000C2BCA"/>
    <w:rsid w:val="000C3F0D"/>
    <w:rsid w:val="000C5801"/>
    <w:rsid w:val="000C6084"/>
    <w:rsid w:val="000C625F"/>
    <w:rsid w:val="000C6482"/>
    <w:rsid w:val="000C66A8"/>
    <w:rsid w:val="000D0B18"/>
    <w:rsid w:val="000D1A95"/>
    <w:rsid w:val="000D1BA9"/>
    <w:rsid w:val="000D1C4E"/>
    <w:rsid w:val="000D2B99"/>
    <w:rsid w:val="000D2E56"/>
    <w:rsid w:val="000D3089"/>
    <w:rsid w:val="000D3327"/>
    <w:rsid w:val="000D478A"/>
    <w:rsid w:val="000D4FE3"/>
    <w:rsid w:val="000D6183"/>
    <w:rsid w:val="000D61A5"/>
    <w:rsid w:val="000D62AD"/>
    <w:rsid w:val="000D7D2E"/>
    <w:rsid w:val="000D7E2B"/>
    <w:rsid w:val="000D7E70"/>
    <w:rsid w:val="000E00DE"/>
    <w:rsid w:val="000E09A0"/>
    <w:rsid w:val="000E23F0"/>
    <w:rsid w:val="000E2B08"/>
    <w:rsid w:val="000E3BCE"/>
    <w:rsid w:val="000E45F6"/>
    <w:rsid w:val="000E4AD6"/>
    <w:rsid w:val="000E4D85"/>
    <w:rsid w:val="000E510C"/>
    <w:rsid w:val="000E5204"/>
    <w:rsid w:val="000E5386"/>
    <w:rsid w:val="000E79B1"/>
    <w:rsid w:val="000E7B20"/>
    <w:rsid w:val="000F079D"/>
    <w:rsid w:val="000F0A0E"/>
    <w:rsid w:val="000F0EC0"/>
    <w:rsid w:val="000F1C7F"/>
    <w:rsid w:val="000F2E74"/>
    <w:rsid w:val="000F36E4"/>
    <w:rsid w:val="000F3DCE"/>
    <w:rsid w:val="000F446B"/>
    <w:rsid w:val="000F6525"/>
    <w:rsid w:val="000F7B6D"/>
    <w:rsid w:val="000F7C9B"/>
    <w:rsid w:val="00100888"/>
    <w:rsid w:val="00101108"/>
    <w:rsid w:val="00102F2C"/>
    <w:rsid w:val="0010357A"/>
    <w:rsid w:val="001049B8"/>
    <w:rsid w:val="0010555F"/>
    <w:rsid w:val="00105814"/>
    <w:rsid w:val="00105FDF"/>
    <w:rsid w:val="00107CAC"/>
    <w:rsid w:val="00111EE2"/>
    <w:rsid w:val="00112B90"/>
    <w:rsid w:val="00112DDD"/>
    <w:rsid w:val="00113978"/>
    <w:rsid w:val="001140AC"/>
    <w:rsid w:val="00114321"/>
    <w:rsid w:val="001150FA"/>
    <w:rsid w:val="0011516D"/>
    <w:rsid w:val="001158D1"/>
    <w:rsid w:val="00115A4B"/>
    <w:rsid w:val="001162D0"/>
    <w:rsid w:val="00120E46"/>
    <w:rsid w:val="00121CCA"/>
    <w:rsid w:val="001221CB"/>
    <w:rsid w:val="001231E5"/>
    <w:rsid w:val="00123492"/>
    <w:rsid w:val="001242D4"/>
    <w:rsid w:val="00124FBD"/>
    <w:rsid w:val="0012689F"/>
    <w:rsid w:val="0012694F"/>
    <w:rsid w:val="00126C71"/>
    <w:rsid w:val="0013021C"/>
    <w:rsid w:val="001316D2"/>
    <w:rsid w:val="0013288C"/>
    <w:rsid w:val="00132A61"/>
    <w:rsid w:val="00133B9D"/>
    <w:rsid w:val="00135584"/>
    <w:rsid w:val="00135D1C"/>
    <w:rsid w:val="00135FB3"/>
    <w:rsid w:val="0013607C"/>
    <w:rsid w:val="0014061D"/>
    <w:rsid w:val="00141EA6"/>
    <w:rsid w:val="00142CA9"/>
    <w:rsid w:val="0014333E"/>
    <w:rsid w:val="00144283"/>
    <w:rsid w:val="001477AF"/>
    <w:rsid w:val="00150508"/>
    <w:rsid w:val="001506D8"/>
    <w:rsid w:val="00152296"/>
    <w:rsid w:val="00152356"/>
    <w:rsid w:val="001525F9"/>
    <w:rsid w:val="0015297C"/>
    <w:rsid w:val="00152ED5"/>
    <w:rsid w:val="00153BB3"/>
    <w:rsid w:val="001553D3"/>
    <w:rsid w:val="001556B2"/>
    <w:rsid w:val="00155BA8"/>
    <w:rsid w:val="00156BC4"/>
    <w:rsid w:val="00156F65"/>
    <w:rsid w:val="001612A8"/>
    <w:rsid w:val="00161955"/>
    <w:rsid w:val="00163988"/>
    <w:rsid w:val="00164983"/>
    <w:rsid w:val="00164A70"/>
    <w:rsid w:val="00164A80"/>
    <w:rsid w:val="001658B1"/>
    <w:rsid w:val="00165A47"/>
    <w:rsid w:val="00165A5D"/>
    <w:rsid w:val="00167A54"/>
    <w:rsid w:val="00167DF9"/>
    <w:rsid w:val="0017170F"/>
    <w:rsid w:val="00171B64"/>
    <w:rsid w:val="00172FBF"/>
    <w:rsid w:val="001730B0"/>
    <w:rsid w:val="001734BC"/>
    <w:rsid w:val="0017485D"/>
    <w:rsid w:val="001752D9"/>
    <w:rsid w:val="00175B63"/>
    <w:rsid w:val="00175F04"/>
    <w:rsid w:val="0017662F"/>
    <w:rsid w:val="00181711"/>
    <w:rsid w:val="00181C2B"/>
    <w:rsid w:val="00181EE7"/>
    <w:rsid w:val="0018272F"/>
    <w:rsid w:val="0018325D"/>
    <w:rsid w:val="0018394C"/>
    <w:rsid w:val="00184689"/>
    <w:rsid w:val="0018473D"/>
    <w:rsid w:val="00185911"/>
    <w:rsid w:val="00185B65"/>
    <w:rsid w:val="00186E1B"/>
    <w:rsid w:val="00187438"/>
    <w:rsid w:val="001924AD"/>
    <w:rsid w:val="0019319F"/>
    <w:rsid w:val="00193F7B"/>
    <w:rsid w:val="00194448"/>
    <w:rsid w:val="001946B4"/>
    <w:rsid w:val="00194B69"/>
    <w:rsid w:val="00194C4C"/>
    <w:rsid w:val="0019595B"/>
    <w:rsid w:val="0019617B"/>
    <w:rsid w:val="001961B5"/>
    <w:rsid w:val="001979CB"/>
    <w:rsid w:val="00197A42"/>
    <w:rsid w:val="001A00E6"/>
    <w:rsid w:val="001A026A"/>
    <w:rsid w:val="001A0A84"/>
    <w:rsid w:val="001A2612"/>
    <w:rsid w:val="001A3A48"/>
    <w:rsid w:val="001A4AE0"/>
    <w:rsid w:val="001A5CB0"/>
    <w:rsid w:val="001A69B4"/>
    <w:rsid w:val="001A72E7"/>
    <w:rsid w:val="001B2D53"/>
    <w:rsid w:val="001B2DA7"/>
    <w:rsid w:val="001B4798"/>
    <w:rsid w:val="001B4C40"/>
    <w:rsid w:val="001B6D4C"/>
    <w:rsid w:val="001B79B9"/>
    <w:rsid w:val="001C0690"/>
    <w:rsid w:val="001C0A8C"/>
    <w:rsid w:val="001C1BAB"/>
    <w:rsid w:val="001C4575"/>
    <w:rsid w:val="001C56D6"/>
    <w:rsid w:val="001C61A0"/>
    <w:rsid w:val="001C6FEF"/>
    <w:rsid w:val="001C74A8"/>
    <w:rsid w:val="001D01C5"/>
    <w:rsid w:val="001D06BC"/>
    <w:rsid w:val="001D0D04"/>
    <w:rsid w:val="001D0E8A"/>
    <w:rsid w:val="001D1C58"/>
    <w:rsid w:val="001D28FD"/>
    <w:rsid w:val="001D2A35"/>
    <w:rsid w:val="001D3A0D"/>
    <w:rsid w:val="001D3A7B"/>
    <w:rsid w:val="001D5197"/>
    <w:rsid w:val="001D5EF9"/>
    <w:rsid w:val="001D6437"/>
    <w:rsid w:val="001D6611"/>
    <w:rsid w:val="001D6D26"/>
    <w:rsid w:val="001D7754"/>
    <w:rsid w:val="001D7CD4"/>
    <w:rsid w:val="001D7F89"/>
    <w:rsid w:val="001E05BB"/>
    <w:rsid w:val="001E1142"/>
    <w:rsid w:val="001E1B16"/>
    <w:rsid w:val="001E4427"/>
    <w:rsid w:val="001E508E"/>
    <w:rsid w:val="001E5516"/>
    <w:rsid w:val="001E59A5"/>
    <w:rsid w:val="001E5A3D"/>
    <w:rsid w:val="001E6806"/>
    <w:rsid w:val="001E714E"/>
    <w:rsid w:val="001F047D"/>
    <w:rsid w:val="001F27AE"/>
    <w:rsid w:val="001F2A1B"/>
    <w:rsid w:val="001F2F89"/>
    <w:rsid w:val="001F3BFB"/>
    <w:rsid w:val="001F4EC0"/>
    <w:rsid w:val="001F5388"/>
    <w:rsid w:val="001F5B26"/>
    <w:rsid w:val="001F64EA"/>
    <w:rsid w:val="001F7428"/>
    <w:rsid w:val="001F7430"/>
    <w:rsid w:val="001F793F"/>
    <w:rsid w:val="00203BE8"/>
    <w:rsid w:val="00203FAC"/>
    <w:rsid w:val="00204566"/>
    <w:rsid w:val="002051EA"/>
    <w:rsid w:val="0020569E"/>
    <w:rsid w:val="0020713E"/>
    <w:rsid w:val="002101BF"/>
    <w:rsid w:val="00211037"/>
    <w:rsid w:val="00211FE8"/>
    <w:rsid w:val="0021444F"/>
    <w:rsid w:val="00214555"/>
    <w:rsid w:val="002159DF"/>
    <w:rsid w:val="00215B1A"/>
    <w:rsid w:val="002164F1"/>
    <w:rsid w:val="00221F3C"/>
    <w:rsid w:val="00222183"/>
    <w:rsid w:val="0022391B"/>
    <w:rsid w:val="0022697E"/>
    <w:rsid w:val="0023286C"/>
    <w:rsid w:val="00233BBB"/>
    <w:rsid w:val="0023429C"/>
    <w:rsid w:val="0023429E"/>
    <w:rsid w:val="002365C4"/>
    <w:rsid w:val="00240739"/>
    <w:rsid w:val="0024075F"/>
    <w:rsid w:val="0024190D"/>
    <w:rsid w:val="00241F38"/>
    <w:rsid w:val="00242067"/>
    <w:rsid w:val="002431EA"/>
    <w:rsid w:val="00243F48"/>
    <w:rsid w:val="00245087"/>
    <w:rsid w:val="00245992"/>
    <w:rsid w:val="002462DA"/>
    <w:rsid w:val="002463C2"/>
    <w:rsid w:val="002465E0"/>
    <w:rsid w:val="00246A2E"/>
    <w:rsid w:val="0025183B"/>
    <w:rsid w:val="00252129"/>
    <w:rsid w:val="002537EE"/>
    <w:rsid w:val="00253C36"/>
    <w:rsid w:val="00253E37"/>
    <w:rsid w:val="00254174"/>
    <w:rsid w:val="00254F72"/>
    <w:rsid w:val="00255FA5"/>
    <w:rsid w:val="0025759B"/>
    <w:rsid w:val="00257843"/>
    <w:rsid w:val="00260D56"/>
    <w:rsid w:val="00260ED5"/>
    <w:rsid w:val="00261638"/>
    <w:rsid w:val="002620B1"/>
    <w:rsid w:val="002629E3"/>
    <w:rsid w:val="0026342E"/>
    <w:rsid w:val="002639FB"/>
    <w:rsid w:val="00263C81"/>
    <w:rsid w:val="00264412"/>
    <w:rsid w:val="00264956"/>
    <w:rsid w:val="00265AC6"/>
    <w:rsid w:val="00266359"/>
    <w:rsid w:val="002700F8"/>
    <w:rsid w:val="00271243"/>
    <w:rsid w:val="0027228A"/>
    <w:rsid w:val="00272715"/>
    <w:rsid w:val="00272A80"/>
    <w:rsid w:val="00275BAD"/>
    <w:rsid w:val="0028073D"/>
    <w:rsid w:val="0028170F"/>
    <w:rsid w:val="00281A9E"/>
    <w:rsid w:val="00282980"/>
    <w:rsid w:val="00283EE2"/>
    <w:rsid w:val="002865E4"/>
    <w:rsid w:val="00290104"/>
    <w:rsid w:val="0029052E"/>
    <w:rsid w:val="00290CAA"/>
    <w:rsid w:val="00291391"/>
    <w:rsid w:val="00291B25"/>
    <w:rsid w:val="002920FE"/>
    <w:rsid w:val="0029314C"/>
    <w:rsid w:val="002939A8"/>
    <w:rsid w:val="002957BE"/>
    <w:rsid w:val="00296751"/>
    <w:rsid w:val="00296A8C"/>
    <w:rsid w:val="00296DEE"/>
    <w:rsid w:val="00296F3C"/>
    <w:rsid w:val="00297F43"/>
    <w:rsid w:val="002A0FE1"/>
    <w:rsid w:val="002A179A"/>
    <w:rsid w:val="002A23BB"/>
    <w:rsid w:val="002A3107"/>
    <w:rsid w:val="002A43AB"/>
    <w:rsid w:val="002A50D8"/>
    <w:rsid w:val="002A51F9"/>
    <w:rsid w:val="002A62DD"/>
    <w:rsid w:val="002A7063"/>
    <w:rsid w:val="002A70FA"/>
    <w:rsid w:val="002A7172"/>
    <w:rsid w:val="002A7D35"/>
    <w:rsid w:val="002B07D9"/>
    <w:rsid w:val="002B0D84"/>
    <w:rsid w:val="002B13CB"/>
    <w:rsid w:val="002B1463"/>
    <w:rsid w:val="002B2FDC"/>
    <w:rsid w:val="002B31FC"/>
    <w:rsid w:val="002B475F"/>
    <w:rsid w:val="002B72F8"/>
    <w:rsid w:val="002B7544"/>
    <w:rsid w:val="002C1591"/>
    <w:rsid w:val="002C1E4B"/>
    <w:rsid w:val="002C3798"/>
    <w:rsid w:val="002C3F0C"/>
    <w:rsid w:val="002C4EF0"/>
    <w:rsid w:val="002C5AF1"/>
    <w:rsid w:val="002C6E85"/>
    <w:rsid w:val="002C7650"/>
    <w:rsid w:val="002C7924"/>
    <w:rsid w:val="002D0B30"/>
    <w:rsid w:val="002D2E70"/>
    <w:rsid w:val="002D3C6C"/>
    <w:rsid w:val="002D3C92"/>
    <w:rsid w:val="002D4383"/>
    <w:rsid w:val="002D481C"/>
    <w:rsid w:val="002D4D51"/>
    <w:rsid w:val="002D5354"/>
    <w:rsid w:val="002D545F"/>
    <w:rsid w:val="002D66EF"/>
    <w:rsid w:val="002D69A1"/>
    <w:rsid w:val="002D7CA3"/>
    <w:rsid w:val="002D7E95"/>
    <w:rsid w:val="002E0247"/>
    <w:rsid w:val="002E0F33"/>
    <w:rsid w:val="002E1BF6"/>
    <w:rsid w:val="002E3C60"/>
    <w:rsid w:val="002E3E80"/>
    <w:rsid w:val="002E69BB"/>
    <w:rsid w:val="002E6D97"/>
    <w:rsid w:val="002E70B9"/>
    <w:rsid w:val="002E7167"/>
    <w:rsid w:val="002F13BC"/>
    <w:rsid w:val="002F4A69"/>
    <w:rsid w:val="002F4C63"/>
    <w:rsid w:val="002F5CDF"/>
    <w:rsid w:val="002F613C"/>
    <w:rsid w:val="002F6E90"/>
    <w:rsid w:val="002F71A9"/>
    <w:rsid w:val="002F7A68"/>
    <w:rsid w:val="003001F2"/>
    <w:rsid w:val="00300649"/>
    <w:rsid w:val="00301A3F"/>
    <w:rsid w:val="00301C76"/>
    <w:rsid w:val="00303D99"/>
    <w:rsid w:val="0030429A"/>
    <w:rsid w:val="00304465"/>
    <w:rsid w:val="00304982"/>
    <w:rsid w:val="00305838"/>
    <w:rsid w:val="0030772D"/>
    <w:rsid w:val="00307816"/>
    <w:rsid w:val="00307F60"/>
    <w:rsid w:val="0031087C"/>
    <w:rsid w:val="003108AC"/>
    <w:rsid w:val="00310D56"/>
    <w:rsid w:val="00310FF0"/>
    <w:rsid w:val="0031358A"/>
    <w:rsid w:val="003136D9"/>
    <w:rsid w:val="00313B93"/>
    <w:rsid w:val="00314567"/>
    <w:rsid w:val="003146CB"/>
    <w:rsid w:val="00314A6C"/>
    <w:rsid w:val="00314CF4"/>
    <w:rsid w:val="00314E9B"/>
    <w:rsid w:val="00317029"/>
    <w:rsid w:val="00320C87"/>
    <w:rsid w:val="00325CB9"/>
    <w:rsid w:val="003274F3"/>
    <w:rsid w:val="003277E8"/>
    <w:rsid w:val="00327829"/>
    <w:rsid w:val="00327FF9"/>
    <w:rsid w:val="00330942"/>
    <w:rsid w:val="003316F9"/>
    <w:rsid w:val="0033176B"/>
    <w:rsid w:val="00331BF3"/>
    <w:rsid w:val="003326AD"/>
    <w:rsid w:val="00332C95"/>
    <w:rsid w:val="00334069"/>
    <w:rsid w:val="00334C4E"/>
    <w:rsid w:val="00336C17"/>
    <w:rsid w:val="00336E1F"/>
    <w:rsid w:val="003378C0"/>
    <w:rsid w:val="00340C65"/>
    <w:rsid w:val="0034102E"/>
    <w:rsid w:val="00341AD4"/>
    <w:rsid w:val="00341BF8"/>
    <w:rsid w:val="00342AB0"/>
    <w:rsid w:val="0034392B"/>
    <w:rsid w:val="003448BA"/>
    <w:rsid w:val="00344F67"/>
    <w:rsid w:val="00345A60"/>
    <w:rsid w:val="00346191"/>
    <w:rsid w:val="00346B55"/>
    <w:rsid w:val="0034786B"/>
    <w:rsid w:val="00347FB0"/>
    <w:rsid w:val="003512E8"/>
    <w:rsid w:val="00351CFC"/>
    <w:rsid w:val="0035208E"/>
    <w:rsid w:val="00352BD6"/>
    <w:rsid w:val="00353AC1"/>
    <w:rsid w:val="00354F4B"/>
    <w:rsid w:val="00357B4C"/>
    <w:rsid w:val="00357F28"/>
    <w:rsid w:val="003601AD"/>
    <w:rsid w:val="003606CB"/>
    <w:rsid w:val="00361661"/>
    <w:rsid w:val="0036486D"/>
    <w:rsid w:val="00370178"/>
    <w:rsid w:val="003706FB"/>
    <w:rsid w:val="0037166E"/>
    <w:rsid w:val="00372061"/>
    <w:rsid w:val="00372CCC"/>
    <w:rsid w:val="00373487"/>
    <w:rsid w:val="003739D5"/>
    <w:rsid w:val="00373B3B"/>
    <w:rsid w:val="00374214"/>
    <w:rsid w:val="00375B01"/>
    <w:rsid w:val="003764B2"/>
    <w:rsid w:val="00376FA6"/>
    <w:rsid w:val="00377DC2"/>
    <w:rsid w:val="003806FF"/>
    <w:rsid w:val="003809CA"/>
    <w:rsid w:val="00380BDA"/>
    <w:rsid w:val="003826A3"/>
    <w:rsid w:val="003832B5"/>
    <w:rsid w:val="00383762"/>
    <w:rsid w:val="00383808"/>
    <w:rsid w:val="00383DB4"/>
    <w:rsid w:val="00384BA7"/>
    <w:rsid w:val="00384DD1"/>
    <w:rsid w:val="00387A11"/>
    <w:rsid w:val="00391429"/>
    <w:rsid w:val="00393485"/>
    <w:rsid w:val="003939FC"/>
    <w:rsid w:val="00393E18"/>
    <w:rsid w:val="0039706F"/>
    <w:rsid w:val="003974D0"/>
    <w:rsid w:val="003975E5"/>
    <w:rsid w:val="00397EAF"/>
    <w:rsid w:val="003A0494"/>
    <w:rsid w:val="003A075A"/>
    <w:rsid w:val="003A176A"/>
    <w:rsid w:val="003A1A59"/>
    <w:rsid w:val="003A2C46"/>
    <w:rsid w:val="003A32A6"/>
    <w:rsid w:val="003A3931"/>
    <w:rsid w:val="003A4587"/>
    <w:rsid w:val="003A49D0"/>
    <w:rsid w:val="003A51F9"/>
    <w:rsid w:val="003A6AEC"/>
    <w:rsid w:val="003A7148"/>
    <w:rsid w:val="003B1508"/>
    <w:rsid w:val="003B2184"/>
    <w:rsid w:val="003B44D9"/>
    <w:rsid w:val="003B6310"/>
    <w:rsid w:val="003B6774"/>
    <w:rsid w:val="003B699D"/>
    <w:rsid w:val="003B7ACC"/>
    <w:rsid w:val="003B7EF5"/>
    <w:rsid w:val="003C0EDB"/>
    <w:rsid w:val="003C11A5"/>
    <w:rsid w:val="003C35B1"/>
    <w:rsid w:val="003C3684"/>
    <w:rsid w:val="003C48AA"/>
    <w:rsid w:val="003C591F"/>
    <w:rsid w:val="003C6C3C"/>
    <w:rsid w:val="003C6FB0"/>
    <w:rsid w:val="003C6FCD"/>
    <w:rsid w:val="003C790F"/>
    <w:rsid w:val="003D07F8"/>
    <w:rsid w:val="003D135A"/>
    <w:rsid w:val="003D15E0"/>
    <w:rsid w:val="003D26A4"/>
    <w:rsid w:val="003D27F0"/>
    <w:rsid w:val="003D3EAE"/>
    <w:rsid w:val="003D5378"/>
    <w:rsid w:val="003D66ED"/>
    <w:rsid w:val="003D721A"/>
    <w:rsid w:val="003E06A9"/>
    <w:rsid w:val="003E06E3"/>
    <w:rsid w:val="003E27B9"/>
    <w:rsid w:val="003E310D"/>
    <w:rsid w:val="003E318F"/>
    <w:rsid w:val="003E387D"/>
    <w:rsid w:val="003E4BFB"/>
    <w:rsid w:val="003E4D6F"/>
    <w:rsid w:val="003E6A41"/>
    <w:rsid w:val="003E7137"/>
    <w:rsid w:val="003E79BC"/>
    <w:rsid w:val="003F099C"/>
    <w:rsid w:val="003F0F50"/>
    <w:rsid w:val="003F19A8"/>
    <w:rsid w:val="003F459E"/>
    <w:rsid w:val="003F4D94"/>
    <w:rsid w:val="003F5038"/>
    <w:rsid w:val="003F5444"/>
    <w:rsid w:val="003F6366"/>
    <w:rsid w:val="003F6C5F"/>
    <w:rsid w:val="003F722C"/>
    <w:rsid w:val="003F7548"/>
    <w:rsid w:val="003F7D52"/>
    <w:rsid w:val="00400475"/>
    <w:rsid w:val="00400C4B"/>
    <w:rsid w:val="00400D6A"/>
    <w:rsid w:val="00401B2E"/>
    <w:rsid w:val="00401BDB"/>
    <w:rsid w:val="00401E05"/>
    <w:rsid w:val="00401E56"/>
    <w:rsid w:val="00402490"/>
    <w:rsid w:val="00403641"/>
    <w:rsid w:val="00403927"/>
    <w:rsid w:val="00403E58"/>
    <w:rsid w:val="00404833"/>
    <w:rsid w:val="00406368"/>
    <w:rsid w:val="00406F02"/>
    <w:rsid w:val="00407A9D"/>
    <w:rsid w:val="00407CB0"/>
    <w:rsid w:val="00412A3A"/>
    <w:rsid w:val="0041320B"/>
    <w:rsid w:val="00413E3B"/>
    <w:rsid w:val="00414D54"/>
    <w:rsid w:val="0041504B"/>
    <w:rsid w:val="0041587D"/>
    <w:rsid w:val="00415BAC"/>
    <w:rsid w:val="00415C7B"/>
    <w:rsid w:val="00415FC4"/>
    <w:rsid w:val="00416497"/>
    <w:rsid w:val="004165C8"/>
    <w:rsid w:val="00416E42"/>
    <w:rsid w:val="00416F0E"/>
    <w:rsid w:val="00417E11"/>
    <w:rsid w:val="0042048D"/>
    <w:rsid w:val="00420E1C"/>
    <w:rsid w:val="00420ED8"/>
    <w:rsid w:val="00423A6E"/>
    <w:rsid w:val="00424364"/>
    <w:rsid w:val="0042623E"/>
    <w:rsid w:val="0042673C"/>
    <w:rsid w:val="004270E6"/>
    <w:rsid w:val="004277BF"/>
    <w:rsid w:val="00427FC1"/>
    <w:rsid w:val="00431507"/>
    <w:rsid w:val="00431FE7"/>
    <w:rsid w:val="004320D2"/>
    <w:rsid w:val="00432933"/>
    <w:rsid w:val="00432EC7"/>
    <w:rsid w:val="004338D6"/>
    <w:rsid w:val="00434356"/>
    <w:rsid w:val="00434FE6"/>
    <w:rsid w:val="00435D33"/>
    <w:rsid w:val="00436AEC"/>
    <w:rsid w:val="00437415"/>
    <w:rsid w:val="00437E3C"/>
    <w:rsid w:val="004408AD"/>
    <w:rsid w:val="00440A06"/>
    <w:rsid w:val="00441ED1"/>
    <w:rsid w:val="004431B3"/>
    <w:rsid w:val="00443FCA"/>
    <w:rsid w:val="0044409C"/>
    <w:rsid w:val="00444887"/>
    <w:rsid w:val="00444E01"/>
    <w:rsid w:val="004457B9"/>
    <w:rsid w:val="0044587E"/>
    <w:rsid w:val="00445AA9"/>
    <w:rsid w:val="0044606D"/>
    <w:rsid w:val="00450319"/>
    <w:rsid w:val="00450BCE"/>
    <w:rsid w:val="00450D2F"/>
    <w:rsid w:val="00450E45"/>
    <w:rsid w:val="00451197"/>
    <w:rsid w:val="00451329"/>
    <w:rsid w:val="00451405"/>
    <w:rsid w:val="00452870"/>
    <w:rsid w:val="00452E37"/>
    <w:rsid w:val="00452EDC"/>
    <w:rsid w:val="004530CD"/>
    <w:rsid w:val="00453C81"/>
    <w:rsid w:val="00454962"/>
    <w:rsid w:val="004552F6"/>
    <w:rsid w:val="00455528"/>
    <w:rsid w:val="00456B66"/>
    <w:rsid w:val="00456BC9"/>
    <w:rsid w:val="00456CF3"/>
    <w:rsid w:val="00457DEA"/>
    <w:rsid w:val="00457E36"/>
    <w:rsid w:val="00461C83"/>
    <w:rsid w:val="00463C47"/>
    <w:rsid w:val="00465331"/>
    <w:rsid w:val="00465574"/>
    <w:rsid w:val="0046599E"/>
    <w:rsid w:val="00465D11"/>
    <w:rsid w:val="00471C35"/>
    <w:rsid w:val="00472D10"/>
    <w:rsid w:val="00473269"/>
    <w:rsid w:val="00473679"/>
    <w:rsid w:val="00474067"/>
    <w:rsid w:val="00474F32"/>
    <w:rsid w:val="004756D0"/>
    <w:rsid w:val="004766AE"/>
    <w:rsid w:val="0047781B"/>
    <w:rsid w:val="0048073C"/>
    <w:rsid w:val="004830BB"/>
    <w:rsid w:val="0048532D"/>
    <w:rsid w:val="004859A9"/>
    <w:rsid w:val="00486ADF"/>
    <w:rsid w:val="00487826"/>
    <w:rsid w:val="004879D1"/>
    <w:rsid w:val="00487AEE"/>
    <w:rsid w:val="0049042D"/>
    <w:rsid w:val="004911D6"/>
    <w:rsid w:val="00491710"/>
    <w:rsid w:val="00491E5E"/>
    <w:rsid w:val="00492110"/>
    <w:rsid w:val="004925B6"/>
    <w:rsid w:val="00495A2F"/>
    <w:rsid w:val="004966E2"/>
    <w:rsid w:val="00496B42"/>
    <w:rsid w:val="00497BE7"/>
    <w:rsid w:val="004A04F0"/>
    <w:rsid w:val="004A1F27"/>
    <w:rsid w:val="004A22FF"/>
    <w:rsid w:val="004A372A"/>
    <w:rsid w:val="004A3EF1"/>
    <w:rsid w:val="004A4C9B"/>
    <w:rsid w:val="004B0052"/>
    <w:rsid w:val="004B014A"/>
    <w:rsid w:val="004B0258"/>
    <w:rsid w:val="004B0989"/>
    <w:rsid w:val="004B0B77"/>
    <w:rsid w:val="004B1C25"/>
    <w:rsid w:val="004B2B2C"/>
    <w:rsid w:val="004B3D5E"/>
    <w:rsid w:val="004B4215"/>
    <w:rsid w:val="004B4629"/>
    <w:rsid w:val="004B46AD"/>
    <w:rsid w:val="004B50C0"/>
    <w:rsid w:val="004C084B"/>
    <w:rsid w:val="004C0AD1"/>
    <w:rsid w:val="004C2994"/>
    <w:rsid w:val="004C4119"/>
    <w:rsid w:val="004C4864"/>
    <w:rsid w:val="004D1112"/>
    <w:rsid w:val="004D130F"/>
    <w:rsid w:val="004D1BA3"/>
    <w:rsid w:val="004D276D"/>
    <w:rsid w:val="004D27F6"/>
    <w:rsid w:val="004D31FE"/>
    <w:rsid w:val="004D4AA7"/>
    <w:rsid w:val="004D62A5"/>
    <w:rsid w:val="004D62CC"/>
    <w:rsid w:val="004D6329"/>
    <w:rsid w:val="004D6477"/>
    <w:rsid w:val="004D72E8"/>
    <w:rsid w:val="004E1C33"/>
    <w:rsid w:val="004E1EB2"/>
    <w:rsid w:val="004E2755"/>
    <w:rsid w:val="004E380B"/>
    <w:rsid w:val="004E42ED"/>
    <w:rsid w:val="004E5FEB"/>
    <w:rsid w:val="004E7569"/>
    <w:rsid w:val="004E7872"/>
    <w:rsid w:val="004E7CB9"/>
    <w:rsid w:val="004F05FB"/>
    <w:rsid w:val="004F0E8C"/>
    <w:rsid w:val="004F123D"/>
    <w:rsid w:val="004F1788"/>
    <w:rsid w:val="004F28D0"/>
    <w:rsid w:val="004F37DB"/>
    <w:rsid w:val="004F3D28"/>
    <w:rsid w:val="004F4C67"/>
    <w:rsid w:val="004F4E3D"/>
    <w:rsid w:val="004F501C"/>
    <w:rsid w:val="004F503C"/>
    <w:rsid w:val="004F5180"/>
    <w:rsid w:val="004F587A"/>
    <w:rsid w:val="004F6375"/>
    <w:rsid w:val="004F693A"/>
    <w:rsid w:val="004F6954"/>
    <w:rsid w:val="00500FD1"/>
    <w:rsid w:val="00501446"/>
    <w:rsid w:val="00501AE7"/>
    <w:rsid w:val="00502DCB"/>
    <w:rsid w:val="00503159"/>
    <w:rsid w:val="00504AB1"/>
    <w:rsid w:val="00505C0D"/>
    <w:rsid w:val="00506152"/>
    <w:rsid w:val="00507214"/>
    <w:rsid w:val="005075A2"/>
    <w:rsid w:val="0051014F"/>
    <w:rsid w:val="00510C76"/>
    <w:rsid w:val="005111B7"/>
    <w:rsid w:val="005118F2"/>
    <w:rsid w:val="005119D9"/>
    <w:rsid w:val="00511D19"/>
    <w:rsid w:val="00512B6A"/>
    <w:rsid w:val="00513004"/>
    <w:rsid w:val="00513DD6"/>
    <w:rsid w:val="005144F9"/>
    <w:rsid w:val="00515461"/>
    <w:rsid w:val="00515EAF"/>
    <w:rsid w:val="00515ED3"/>
    <w:rsid w:val="0052121F"/>
    <w:rsid w:val="005217B4"/>
    <w:rsid w:val="005219FC"/>
    <w:rsid w:val="00522391"/>
    <w:rsid w:val="00522F7E"/>
    <w:rsid w:val="005230D5"/>
    <w:rsid w:val="00523C37"/>
    <w:rsid w:val="0052411E"/>
    <w:rsid w:val="005243AA"/>
    <w:rsid w:val="00525623"/>
    <w:rsid w:val="00525F23"/>
    <w:rsid w:val="00526E06"/>
    <w:rsid w:val="00526F06"/>
    <w:rsid w:val="0052799C"/>
    <w:rsid w:val="00530143"/>
    <w:rsid w:val="005329F5"/>
    <w:rsid w:val="00532D4E"/>
    <w:rsid w:val="005337BB"/>
    <w:rsid w:val="00534820"/>
    <w:rsid w:val="00534D28"/>
    <w:rsid w:val="0053753D"/>
    <w:rsid w:val="00540603"/>
    <w:rsid w:val="00540791"/>
    <w:rsid w:val="00540A83"/>
    <w:rsid w:val="005417C2"/>
    <w:rsid w:val="005420BE"/>
    <w:rsid w:val="005421A0"/>
    <w:rsid w:val="005429E4"/>
    <w:rsid w:val="00544990"/>
    <w:rsid w:val="0054554E"/>
    <w:rsid w:val="00545753"/>
    <w:rsid w:val="005464F3"/>
    <w:rsid w:val="00547802"/>
    <w:rsid w:val="00550293"/>
    <w:rsid w:val="0055198F"/>
    <w:rsid w:val="005521AD"/>
    <w:rsid w:val="00552357"/>
    <w:rsid w:val="00554EAB"/>
    <w:rsid w:val="00554EB5"/>
    <w:rsid w:val="00556947"/>
    <w:rsid w:val="00557105"/>
    <w:rsid w:val="00557862"/>
    <w:rsid w:val="00561808"/>
    <w:rsid w:val="00564A08"/>
    <w:rsid w:val="0056528D"/>
    <w:rsid w:val="00565668"/>
    <w:rsid w:val="00567FFE"/>
    <w:rsid w:val="0057165D"/>
    <w:rsid w:val="005718E8"/>
    <w:rsid w:val="00571D31"/>
    <w:rsid w:val="0057299E"/>
    <w:rsid w:val="00573292"/>
    <w:rsid w:val="005756C4"/>
    <w:rsid w:val="00576952"/>
    <w:rsid w:val="00576CC6"/>
    <w:rsid w:val="00581034"/>
    <w:rsid w:val="005829A0"/>
    <w:rsid w:val="0058549C"/>
    <w:rsid w:val="00586522"/>
    <w:rsid w:val="00586683"/>
    <w:rsid w:val="005900E2"/>
    <w:rsid w:val="00592692"/>
    <w:rsid w:val="00592867"/>
    <w:rsid w:val="00593D06"/>
    <w:rsid w:val="00594795"/>
    <w:rsid w:val="00594D9E"/>
    <w:rsid w:val="00595661"/>
    <w:rsid w:val="00596F9A"/>
    <w:rsid w:val="005A18EA"/>
    <w:rsid w:val="005A273D"/>
    <w:rsid w:val="005A2E48"/>
    <w:rsid w:val="005A3378"/>
    <w:rsid w:val="005A34D2"/>
    <w:rsid w:val="005A3EBD"/>
    <w:rsid w:val="005A44ED"/>
    <w:rsid w:val="005A46CC"/>
    <w:rsid w:val="005A4B1D"/>
    <w:rsid w:val="005A4BFB"/>
    <w:rsid w:val="005A5CCF"/>
    <w:rsid w:val="005A6969"/>
    <w:rsid w:val="005A6F34"/>
    <w:rsid w:val="005A7F07"/>
    <w:rsid w:val="005B0568"/>
    <w:rsid w:val="005B0DDB"/>
    <w:rsid w:val="005B11DF"/>
    <w:rsid w:val="005B127E"/>
    <w:rsid w:val="005B2585"/>
    <w:rsid w:val="005B2F89"/>
    <w:rsid w:val="005B3391"/>
    <w:rsid w:val="005B34B8"/>
    <w:rsid w:val="005B38CB"/>
    <w:rsid w:val="005B3DC8"/>
    <w:rsid w:val="005B4EEE"/>
    <w:rsid w:val="005B620C"/>
    <w:rsid w:val="005B67E5"/>
    <w:rsid w:val="005B6ED2"/>
    <w:rsid w:val="005B7B8C"/>
    <w:rsid w:val="005B7FDA"/>
    <w:rsid w:val="005C07FB"/>
    <w:rsid w:val="005C10E0"/>
    <w:rsid w:val="005C2C11"/>
    <w:rsid w:val="005C300E"/>
    <w:rsid w:val="005C3C02"/>
    <w:rsid w:val="005C43CD"/>
    <w:rsid w:val="005C4C45"/>
    <w:rsid w:val="005C50B9"/>
    <w:rsid w:val="005C6173"/>
    <w:rsid w:val="005C6611"/>
    <w:rsid w:val="005C6653"/>
    <w:rsid w:val="005C6A60"/>
    <w:rsid w:val="005C6DE1"/>
    <w:rsid w:val="005C7953"/>
    <w:rsid w:val="005C7AA9"/>
    <w:rsid w:val="005C7AB7"/>
    <w:rsid w:val="005D0A33"/>
    <w:rsid w:val="005D0D16"/>
    <w:rsid w:val="005D1134"/>
    <w:rsid w:val="005D38DE"/>
    <w:rsid w:val="005D4B11"/>
    <w:rsid w:val="005D4CD0"/>
    <w:rsid w:val="005D5776"/>
    <w:rsid w:val="005D5BEC"/>
    <w:rsid w:val="005D6AFF"/>
    <w:rsid w:val="005D7C46"/>
    <w:rsid w:val="005E1783"/>
    <w:rsid w:val="005E1D6C"/>
    <w:rsid w:val="005E2641"/>
    <w:rsid w:val="005E3479"/>
    <w:rsid w:val="005E452E"/>
    <w:rsid w:val="005E5238"/>
    <w:rsid w:val="005E702B"/>
    <w:rsid w:val="005E7C56"/>
    <w:rsid w:val="005F085E"/>
    <w:rsid w:val="005F1CD4"/>
    <w:rsid w:val="005F2575"/>
    <w:rsid w:val="005F259D"/>
    <w:rsid w:val="005F28F9"/>
    <w:rsid w:val="005F2EC4"/>
    <w:rsid w:val="005F3FBA"/>
    <w:rsid w:val="005F3FD7"/>
    <w:rsid w:val="005F4201"/>
    <w:rsid w:val="005F49DF"/>
    <w:rsid w:val="005F4CE3"/>
    <w:rsid w:val="005F4F35"/>
    <w:rsid w:val="005F5BEE"/>
    <w:rsid w:val="005F633D"/>
    <w:rsid w:val="005F7E4F"/>
    <w:rsid w:val="00600E31"/>
    <w:rsid w:val="00601058"/>
    <w:rsid w:val="0060125C"/>
    <w:rsid w:val="0060150F"/>
    <w:rsid w:val="00601A2B"/>
    <w:rsid w:val="006028E7"/>
    <w:rsid w:val="00605476"/>
    <w:rsid w:val="00606541"/>
    <w:rsid w:val="00606CEF"/>
    <w:rsid w:val="00607EDC"/>
    <w:rsid w:val="006104CF"/>
    <w:rsid w:val="00610769"/>
    <w:rsid w:val="0061112B"/>
    <w:rsid w:val="00612994"/>
    <w:rsid w:val="00616AA8"/>
    <w:rsid w:val="00616BC2"/>
    <w:rsid w:val="00616E55"/>
    <w:rsid w:val="00617021"/>
    <w:rsid w:val="00617349"/>
    <w:rsid w:val="00620236"/>
    <w:rsid w:val="0062364A"/>
    <w:rsid w:val="00625754"/>
    <w:rsid w:val="00625D69"/>
    <w:rsid w:val="00625F0F"/>
    <w:rsid w:val="0062673F"/>
    <w:rsid w:val="006270F7"/>
    <w:rsid w:val="0062738C"/>
    <w:rsid w:val="00627475"/>
    <w:rsid w:val="006278C1"/>
    <w:rsid w:val="006278D2"/>
    <w:rsid w:val="00627A25"/>
    <w:rsid w:val="00630BEB"/>
    <w:rsid w:val="006323B5"/>
    <w:rsid w:val="006323F1"/>
    <w:rsid w:val="00635E33"/>
    <w:rsid w:val="006368A5"/>
    <w:rsid w:val="00637410"/>
    <w:rsid w:val="00637426"/>
    <w:rsid w:val="0063792D"/>
    <w:rsid w:val="00641178"/>
    <w:rsid w:val="0064137C"/>
    <w:rsid w:val="00642384"/>
    <w:rsid w:val="00642712"/>
    <w:rsid w:val="00643953"/>
    <w:rsid w:val="00643AF4"/>
    <w:rsid w:val="00645717"/>
    <w:rsid w:val="00646F11"/>
    <w:rsid w:val="0064776C"/>
    <w:rsid w:val="00647BF0"/>
    <w:rsid w:val="00647F1E"/>
    <w:rsid w:val="0065016E"/>
    <w:rsid w:val="006503B5"/>
    <w:rsid w:val="006504CB"/>
    <w:rsid w:val="006508BF"/>
    <w:rsid w:val="00653484"/>
    <w:rsid w:val="00655692"/>
    <w:rsid w:val="00655C93"/>
    <w:rsid w:val="006569AD"/>
    <w:rsid w:val="00656C29"/>
    <w:rsid w:val="00662304"/>
    <w:rsid w:val="00663995"/>
    <w:rsid w:val="00665717"/>
    <w:rsid w:val="00666149"/>
    <w:rsid w:val="006665E4"/>
    <w:rsid w:val="00666EAF"/>
    <w:rsid w:val="00667FA9"/>
    <w:rsid w:val="006719BF"/>
    <w:rsid w:val="00671C65"/>
    <w:rsid w:val="006746FB"/>
    <w:rsid w:val="00674F45"/>
    <w:rsid w:val="00675941"/>
    <w:rsid w:val="006772E1"/>
    <w:rsid w:val="00680E8B"/>
    <w:rsid w:val="00680E91"/>
    <w:rsid w:val="0068289E"/>
    <w:rsid w:val="00682F17"/>
    <w:rsid w:val="00682F49"/>
    <w:rsid w:val="00683912"/>
    <w:rsid w:val="00684B81"/>
    <w:rsid w:val="00684F65"/>
    <w:rsid w:val="006857DF"/>
    <w:rsid w:val="00685B4A"/>
    <w:rsid w:val="006861E5"/>
    <w:rsid w:val="006907BA"/>
    <w:rsid w:val="006908CF"/>
    <w:rsid w:val="00690FF7"/>
    <w:rsid w:val="00691296"/>
    <w:rsid w:val="006919FE"/>
    <w:rsid w:val="00692146"/>
    <w:rsid w:val="00692732"/>
    <w:rsid w:val="00692C21"/>
    <w:rsid w:val="006933D2"/>
    <w:rsid w:val="006933DE"/>
    <w:rsid w:val="006953AF"/>
    <w:rsid w:val="006957B0"/>
    <w:rsid w:val="00695937"/>
    <w:rsid w:val="00695E86"/>
    <w:rsid w:val="006977DE"/>
    <w:rsid w:val="006978BA"/>
    <w:rsid w:val="00697A03"/>
    <w:rsid w:val="006A1397"/>
    <w:rsid w:val="006A53E3"/>
    <w:rsid w:val="006A542A"/>
    <w:rsid w:val="006A6859"/>
    <w:rsid w:val="006A6952"/>
    <w:rsid w:val="006A6BFA"/>
    <w:rsid w:val="006A6E62"/>
    <w:rsid w:val="006A72CA"/>
    <w:rsid w:val="006A72E3"/>
    <w:rsid w:val="006B0CDC"/>
    <w:rsid w:val="006B180A"/>
    <w:rsid w:val="006B1925"/>
    <w:rsid w:val="006B242B"/>
    <w:rsid w:val="006B26A9"/>
    <w:rsid w:val="006B2A4D"/>
    <w:rsid w:val="006B4F99"/>
    <w:rsid w:val="006B50E6"/>
    <w:rsid w:val="006B61BA"/>
    <w:rsid w:val="006B646F"/>
    <w:rsid w:val="006B681E"/>
    <w:rsid w:val="006B6956"/>
    <w:rsid w:val="006C0264"/>
    <w:rsid w:val="006C0433"/>
    <w:rsid w:val="006C070E"/>
    <w:rsid w:val="006C0C48"/>
    <w:rsid w:val="006C12D9"/>
    <w:rsid w:val="006C1332"/>
    <w:rsid w:val="006C2940"/>
    <w:rsid w:val="006C29EE"/>
    <w:rsid w:val="006C3663"/>
    <w:rsid w:val="006C3868"/>
    <w:rsid w:val="006C5248"/>
    <w:rsid w:val="006C59A7"/>
    <w:rsid w:val="006C5F12"/>
    <w:rsid w:val="006C5F6D"/>
    <w:rsid w:val="006C6407"/>
    <w:rsid w:val="006C7040"/>
    <w:rsid w:val="006C70F6"/>
    <w:rsid w:val="006C7C78"/>
    <w:rsid w:val="006D0E37"/>
    <w:rsid w:val="006D1281"/>
    <w:rsid w:val="006D149A"/>
    <w:rsid w:val="006D2092"/>
    <w:rsid w:val="006D2C0A"/>
    <w:rsid w:val="006D3FD2"/>
    <w:rsid w:val="006D4AC1"/>
    <w:rsid w:val="006D4FF9"/>
    <w:rsid w:val="006D5056"/>
    <w:rsid w:val="006D5B56"/>
    <w:rsid w:val="006D5D8E"/>
    <w:rsid w:val="006D5E8E"/>
    <w:rsid w:val="006D65D5"/>
    <w:rsid w:val="006D6700"/>
    <w:rsid w:val="006E0A7C"/>
    <w:rsid w:val="006E0CED"/>
    <w:rsid w:val="006E1C5E"/>
    <w:rsid w:val="006E28A2"/>
    <w:rsid w:val="006E4ABF"/>
    <w:rsid w:val="006F0F7A"/>
    <w:rsid w:val="006F18A9"/>
    <w:rsid w:val="006F18D0"/>
    <w:rsid w:val="006F1BF6"/>
    <w:rsid w:val="006F1EF8"/>
    <w:rsid w:val="006F23EB"/>
    <w:rsid w:val="006F3A1C"/>
    <w:rsid w:val="006F4BA6"/>
    <w:rsid w:val="006F5DD0"/>
    <w:rsid w:val="006F7A6F"/>
    <w:rsid w:val="006F7E5B"/>
    <w:rsid w:val="007001EB"/>
    <w:rsid w:val="00700F43"/>
    <w:rsid w:val="007022AD"/>
    <w:rsid w:val="00703437"/>
    <w:rsid w:val="0070586E"/>
    <w:rsid w:val="00705D93"/>
    <w:rsid w:val="007069F2"/>
    <w:rsid w:val="00707167"/>
    <w:rsid w:val="00707375"/>
    <w:rsid w:val="00710BCB"/>
    <w:rsid w:val="00711E5A"/>
    <w:rsid w:val="0071215A"/>
    <w:rsid w:val="007128BD"/>
    <w:rsid w:val="0071303D"/>
    <w:rsid w:val="00713C0C"/>
    <w:rsid w:val="0071546C"/>
    <w:rsid w:val="00715CCD"/>
    <w:rsid w:val="00716310"/>
    <w:rsid w:val="00717212"/>
    <w:rsid w:val="0071790E"/>
    <w:rsid w:val="00720487"/>
    <w:rsid w:val="0072199D"/>
    <w:rsid w:val="007219FC"/>
    <w:rsid w:val="00722290"/>
    <w:rsid w:val="00725ABE"/>
    <w:rsid w:val="00725D1D"/>
    <w:rsid w:val="00725F62"/>
    <w:rsid w:val="007260EB"/>
    <w:rsid w:val="007263EC"/>
    <w:rsid w:val="00730208"/>
    <w:rsid w:val="00730A79"/>
    <w:rsid w:val="007324FD"/>
    <w:rsid w:val="00732B7B"/>
    <w:rsid w:val="00733265"/>
    <w:rsid w:val="00733D1E"/>
    <w:rsid w:val="007364D5"/>
    <w:rsid w:val="00736905"/>
    <w:rsid w:val="00737874"/>
    <w:rsid w:val="00740584"/>
    <w:rsid w:val="0074092C"/>
    <w:rsid w:val="00741803"/>
    <w:rsid w:val="0074208F"/>
    <w:rsid w:val="00743FCE"/>
    <w:rsid w:val="00744BCA"/>
    <w:rsid w:val="0075050A"/>
    <w:rsid w:val="00752512"/>
    <w:rsid w:val="00752BC6"/>
    <w:rsid w:val="007544DA"/>
    <w:rsid w:val="007544FC"/>
    <w:rsid w:val="007545E5"/>
    <w:rsid w:val="007558FC"/>
    <w:rsid w:val="007563F0"/>
    <w:rsid w:val="00756932"/>
    <w:rsid w:val="00756AF9"/>
    <w:rsid w:val="00756ED4"/>
    <w:rsid w:val="007571BE"/>
    <w:rsid w:val="007576E5"/>
    <w:rsid w:val="00757C23"/>
    <w:rsid w:val="00761407"/>
    <w:rsid w:val="00761A7B"/>
    <w:rsid w:val="00761DC8"/>
    <w:rsid w:val="00764457"/>
    <w:rsid w:val="00764CED"/>
    <w:rsid w:val="00766179"/>
    <w:rsid w:val="007667D1"/>
    <w:rsid w:val="00766EF2"/>
    <w:rsid w:val="0076741E"/>
    <w:rsid w:val="00770729"/>
    <w:rsid w:val="00770AEA"/>
    <w:rsid w:val="00770DB8"/>
    <w:rsid w:val="0077352C"/>
    <w:rsid w:val="007742D1"/>
    <w:rsid w:val="00774519"/>
    <w:rsid w:val="0077469B"/>
    <w:rsid w:val="00774A90"/>
    <w:rsid w:val="007759B8"/>
    <w:rsid w:val="00775D07"/>
    <w:rsid w:val="00776458"/>
    <w:rsid w:val="00777929"/>
    <w:rsid w:val="00777B32"/>
    <w:rsid w:val="007801B9"/>
    <w:rsid w:val="00780B90"/>
    <w:rsid w:val="00780F39"/>
    <w:rsid w:val="00781074"/>
    <w:rsid w:val="007815C2"/>
    <w:rsid w:val="00781867"/>
    <w:rsid w:val="00781F1B"/>
    <w:rsid w:val="00782BE6"/>
    <w:rsid w:val="00782EB8"/>
    <w:rsid w:val="00783171"/>
    <w:rsid w:val="00783B45"/>
    <w:rsid w:val="00783B47"/>
    <w:rsid w:val="00783CC7"/>
    <w:rsid w:val="00784556"/>
    <w:rsid w:val="00785215"/>
    <w:rsid w:val="00786EAF"/>
    <w:rsid w:val="00790390"/>
    <w:rsid w:val="00790BC3"/>
    <w:rsid w:val="00791EF7"/>
    <w:rsid w:val="00793E65"/>
    <w:rsid w:val="00794085"/>
    <w:rsid w:val="00794EBF"/>
    <w:rsid w:val="00795615"/>
    <w:rsid w:val="00795687"/>
    <w:rsid w:val="00795A23"/>
    <w:rsid w:val="00795D21"/>
    <w:rsid w:val="00796185"/>
    <w:rsid w:val="00796397"/>
    <w:rsid w:val="00796492"/>
    <w:rsid w:val="00796CDD"/>
    <w:rsid w:val="007A46FC"/>
    <w:rsid w:val="007A5ECC"/>
    <w:rsid w:val="007A6C11"/>
    <w:rsid w:val="007A754D"/>
    <w:rsid w:val="007B0FE1"/>
    <w:rsid w:val="007B13FB"/>
    <w:rsid w:val="007B3A4F"/>
    <w:rsid w:val="007B3B48"/>
    <w:rsid w:val="007B46F9"/>
    <w:rsid w:val="007B4DDB"/>
    <w:rsid w:val="007B5DAB"/>
    <w:rsid w:val="007B5DD9"/>
    <w:rsid w:val="007B6711"/>
    <w:rsid w:val="007B6EB1"/>
    <w:rsid w:val="007B79DA"/>
    <w:rsid w:val="007B7A48"/>
    <w:rsid w:val="007C060F"/>
    <w:rsid w:val="007C0EA0"/>
    <w:rsid w:val="007C15EA"/>
    <w:rsid w:val="007C3008"/>
    <w:rsid w:val="007C32DD"/>
    <w:rsid w:val="007C3E56"/>
    <w:rsid w:val="007C42C6"/>
    <w:rsid w:val="007C4C96"/>
    <w:rsid w:val="007C61A0"/>
    <w:rsid w:val="007C6842"/>
    <w:rsid w:val="007C6F1D"/>
    <w:rsid w:val="007C754C"/>
    <w:rsid w:val="007C7DA0"/>
    <w:rsid w:val="007D18DE"/>
    <w:rsid w:val="007D2210"/>
    <w:rsid w:val="007D2298"/>
    <w:rsid w:val="007D25F3"/>
    <w:rsid w:val="007D3631"/>
    <w:rsid w:val="007D381E"/>
    <w:rsid w:val="007D3E67"/>
    <w:rsid w:val="007D4A0B"/>
    <w:rsid w:val="007D5C0B"/>
    <w:rsid w:val="007D5D05"/>
    <w:rsid w:val="007D6836"/>
    <w:rsid w:val="007D72D5"/>
    <w:rsid w:val="007D7995"/>
    <w:rsid w:val="007E174D"/>
    <w:rsid w:val="007E1E56"/>
    <w:rsid w:val="007E3CC1"/>
    <w:rsid w:val="007E4085"/>
    <w:rsid w:val="007E4627"/>
    <w:rsid w:val="007E7B0A"/>
    <w:rsid w:val="007F0402"/>
    <w:rsid w:val="007F0B4E"/>
    <w:rsid w:val="007F15BE"/>
    <w:rsid w:val="007F2245"/>
    <w:rsid w:val="007F2D63"/>
    <w:rsid w:val="007F36EC"/>
    <w:rsid w:val="007F3AAF"/>
    <w:rsid w:val="007F3E38"/>
    <w:rsid w:val="007F4D31"/>
    <w:rsid w:val="007F51BC"/>
    <w:rsid w:val="007F58F0"/>
    <w:rsid w:val="007F5B30"/>
    <w:rsid w:val="007F65D0"/>
    <w:rsid w:val="007F7580"/>
    <w:rsid w:val="007F7CFD"/>
    <w:rsid w:val="00800068"/>
    <w:rsid w:val="00802ACE"/>
    <w:rsid w:val="008059BA"/>
    <w:rsid w:val="00806915"/>
    <w:rsid w:val="00806DFD"/>
    <w:rsid w:val="00806E6C"/>
    <w:rsid w:val="00807513"/>
    <w:rsid w:val="00807C0D"/>
    <w:rsid w:val="008108C6"/>
    <w:rsid w:val="008122DC"/>
    <w:rsid w:val="008137F8"/>
    <w:rsid w:val="00813A45"/>
    <w:rsid w:val="008140BD"/>
    <w:rsid w:val="00815466"/>
    <w:rsid w:val="008168B4"/>
    <w:rsid w:val="00816A74"/>
    <w:rsid w:val="008170E4"/>
    <w:rsid w:val="00817F7C"/>
    <w:rsid w:val="008203D8"/>
    <w:rsid w:val="008211DD"/>
    <w:rsid w:val="00821854"/>
    <w:rsid w:val="00822FC5"/>
    <w:rsid w:val="00825058"/>
    <w:rsid w:val="00826611"/>
    <w:rsid w:val="00827417"/>
    <w:rsid w:val="00827DB8"/>
    <w:rsid w:val="008309FE"/>
    <w:rsid w:val="00831DA2"/>
    <w:rsid w:val="008322C4"/>
    <w:rsid w:val="00833E75"/>
    <w:rsid w:val="00834028"/>
    <w:rsid w:val="008346D9"/>
    <w:rsid w:val="008348E8"/>
    <w:rsid w:val="00835614"/>
    <w:rsid w:val="00837499"/>
    <w:rsid w:val="00837FB6"/>
    <w:rsid w:val="008419DE"/>
    <w:rsid w:val="00842083"/>
    <w:rsid w:val="00842217"/>
    <w:rsid w:val="00842DF9"/>
    <w:rsid w:val="00842E04"/>
    <w:rsid w:val="00843510"/>
    <w:rsid w:val="00843EA6"/>
    <w:rsid w:val="00844661"/>
    <w:rsid w:val="008447CA"/>
    <w:rsid w:val="008474DF"/>
    <w:rsid w:val="00847923"/>
    <w:rsid w:val="00847F00"/>
    <w:rsid w:val="0085050C"/>
    <w:rsid w:val="00851026"/>
    <w:rsid w:val="00851875"/>
    <w:rsid w:val="00851BB5"/>
    <w:rsid w:val="0085221D"/>
    <w:rsid w:val="008535E9"/>
    <w:rsid w:val="00853F4D"/>
    <w:rsid w:val="00854D79"/>
    <w:rsid w:val="00856E0D"/>
    <w:rsid w:val="008577D0"/>
    <w:rsid w:val="00857AC4"/>
    <w:rsid w:val="00860BD0"/>
    <w:rsid w:val="0086139B"/>
    <w:rsid w:val="0086193C"/>
    <w:rsid w:val="00862B6E"/>
    <w:rsid w:val="00863257"/>
    <w:rsid w:val="008638D7"/>
    <w:rsid w:val="008641DD"/>
    <w:rsid w:val="00865A95"/>
    <w:rsid w:val="0086654F"/>
    <w:rsid w:val="008669EA"/>
    <w:rsid w:val="008670EA"/>
    <w:rsid w:val="00871B99"/>
    <w:rsid w:val="00873D46"/>
    <w:rsid w:val="00873E0A"/>
    <w:rsid w:val="00873F34"/>
    <w:rsid w:val="00874852"/>
    <w:rsid w:val="00875CC4"/>
    <w:rsid w:val="00875D4F"/>
    <w:rsid w:val="00876286"/>
    <w:rsid w:val="00876726"/>
    <w:rsid w:val="00877ED6"/>
    <w:rsid w:val="00880B36"/>
    <w:rsid w:val="0088165E"/>
    <w:rsid w:val="00884650"/>
    <w:rsid w:val="0088468F"/>
    <w:rsid w:val="00884A83"/>
    <w:rsid w:val="00885951"/>
    <w:rsid w:val="00885B31"/>
    <w:rsid w:val="00886064"/>
    <w:rsid w:val="00887A07"/>
    <w:rsid w:val="0089006B"/>
    <w:rsid w:val="0089088A"/>
    <w:rsid w:val="00890D3A"/>
    <w:rsid w:val="0089121F"/>
    <w:rsid w:val="008923E0"/>
    <w:rsid w:val="008925B4"/>
    <w:rsid w:val="008946AB"/>
    <w:rsid w:val="00896688"/>
    <w:rsid w:val="00896D84"/>
    <w:rsid w:val="0089796E"/>
    <w:rsid w:val="008A021D"/>
    <w:rsid w:val="008A247D"/>
    <w:rsid w:val="008A568C"/>
    <w:rsid w:val="008A5EB5"/>
    <w:rsid w:val="008A7B5D"/>
    <w:rsid w:val="008B1279"/>
    <w:rsid w:val="008B1282"/>
    <w:rsid w:val="008B2485"/>
    <w:rsid w:val="008B3546"/>
    <w:rsid w:val="008B3FE3"/>
    <w:rsid w:val="008B4674"/>
    <w:rsid w:val="008B5CBC"/>
    <w:rsid w:val="008B5E0A"/>
    <w:rsid w:val="008B6025"/>
    <w:rsid w:val="008B6A84"/>
    <w:rsid w:val="008C0843"/>
    <w:rsid w:val="008C1059"/>
    <w:rsid w:val="008C286C"/>
    <w:rsid w:val="008C3CF1"/>
    <w:rsid w:val="008C42AD"/>
    <w:rsid w:val="008C56D0"/>
    <w:rsid w:val="008C5B37"/>
    <w:rsid w:val="008C5F25"/>
    <w:rsid w:val="008C6A78"/>
    <w:rsid w:val="008C6D11"/>
    <w:rsid w:val="008C7EBD"/>
    <w:rsid w:val="008D2815"/>
    <w:rsid w:val="008D331C"/>
    <w:rsid w:val="008D4961"/>
    <w:rsid w:val="008D5400"/>
    <w:rsid w:val="008D5AAD"/>
    <w:rsid w:val="008D5FA4"/>
    <w:rsid w:val="008D6B93"/>
    <w:rsid w:val="008D7B24"/>
    <w:rsid w:val="008E10FA"/>
    <w:rsid w:val="008E1D78"/>
    <w:rsid w:val="008E2A40"/>
    <w:rsid w:val="008E325F"/>
    <w:rsid w:val="008E609D"/>
    <w:rsid w:val="008E60F5"/>
    <w:rsid w:val="008E7A9B"/>
    <w:rsid w:val="008E7C4B"/>
    <w:rsid w:val="008F0554"/>
    <w:rsid w:val="008F4457"/>
    <w:rsid w:val="008F4961"/>
    <w:rsid w:val="008F4F4E"/>
    <w:rsid w:val="008F557A"/>
    <w:rsid w:val="008F5DFD"/>
    <w:rsid w:val="008F7857"/>
    <w:rsid w:val="008F78D3"/>
    <w:rsid w:val="0090202B"/>
    <w:rsid w:val="00902502"/>
    <w:rsid w:val="00903999"/>
    <w:rsid w:val="00903A4F"/>
    <w:rsid w:val="00903AAC"/>
    <w:rsid w:val="00903E29"/>
    <w:rsid w:val="00905035"/>
    <w:rsid w:val="00905096"/>
    <w:rsid w:val="00905376"/>
    <w:rsid w:val="0090564B"/>
    <w:rsid w:val="00905CC2"/>
    <w:rsid w:val="009066CD"/>
    <w:rsid w:val="009067EB"/>
    <w:rsid w:val="00911F86"/>
    <w:rsid w:val="00913040"/>
    <w:rsid w:val="00913AF9"/>
    <w:rsid w:val="0091427C"/>
    <w:rsid w:val="00914A44"/>
    <w:rsid w:val="00914FC2"/>
    <w:rsid w:val="0091518E"/>
    <w:rsid w:val="009165B2"/>
    <w:rsid w:val="00916EB5"/>
    <w:rsid w:val="00917068"/>
    <w:rsid w:val="00920062"/>
    <w:rsid w:val="009205C0"/>
    <w:rsid w:val="00921307"/>
    <w:rsid w:val="0092177F"/>
    <w:rsid w:val="00921CB5"/>
    <w:rsid w:val="00922E0F"/>
    <w:rsid w:val="00922F11"/>
    <w:rsid w:val="0092314A"/>
    <w:rsid w:val="00925D74"/>
    <w:rsid w:val="00927089"/>
    <w:rsid w:val="0093207E"/>
    <w:rsid w:val="009325E3"/>
    <w:rsid w:val="009326C5"/>
    <w:rsid w:val="00936681"/>
    <w:rsid w:val="00937D46"/>
    <w:rsid w:val="0094126C"/>
    <w:rsid w:val="009413CD"/>
    <w:rsid w:val="009454D3"/>
    <w:rsid w:val="009454E8"/>
    <w:rsid w:val="009464DE"/>
    <w:rsid w:val="00947406"/>
    <w:rsid w:val="00947B75"/>
    <w:rsid w:val="00950143"/>
    <w:rsid w:val="00951369"/>
    <w:rsid w:val="00951856"/>
    <w:rsid w:val="00951B0A"/>
    <w:rsid w:val="00952A4D"/>
    <w:rsid w:val="00952E3A"/>
    <w:rsid w:val="00953E40"/>
    <w:rsid w:val="009541E7"/>
    <w:rsid w:val="00955738"/>
    <w:rsid w:val="00957122"/>
    <w:rsid w:val="0095725F"/>
    <w:rsid w:val="00957658"/>
    <w:rsid w:val="009600EE"/>
    <w:rsid w:val="00961ACD"/>
    <w:rsid w:val="009632E9"/>
    <w:rsid w:val="00963D60"/>
    <w:rsid w:val="0096601B"/>
    <w:rsid w:val="00966306"/>
    <w:rsid w:val="00966E84"/>
    <w:rsid w:val="009717B9"/>
    <w:rsid w:val="00972980"/>
    <w:rsid w:val="009739BA"/>
    <w:rsid w:val="00973CD7"/>
    <w:rsid w:val="00975531"/>
    <w:rsid w:val="00976AA7"/>
    <w:rsid w:val="00980E6B"/>
    <w:rsid w:val="009818EC"/>
    <w:rsid w:val="009823F6"/>
    <w:rsid w:val="00982EBC"/>
    <w:rsid w:val="0098379E"/>
    <w:rsid w:val="0098381F"/>
    <w:rsid w:val="00984012"/>
    <w:rsid w:val="0098512D"/>
    <w:rsid w:val="009858AD"/>
    <w:rsid w:val="009860F7"/>
    <w:rsid w:val="009903AC"/>
    <w:rsid w:val="00990CBB"/>
    <w:rsid w:val="00992F06"/>
    <w:rsid w:val="00993085"/>
    <w:rsid w:val="0099316D"/>
    <w:rsid w:val="00994879"/>
    <w:rsid w:val="00994951"/>
    <w:rsid w:val="00994A05"/>
    <w:rsid w:val="0099505D"/>
    <w:rsid w:val="009953CD"/>
    <w:rsid w:val="009961FA"/>
    <w:rsid w:val="009966B9"/>
    <w:rsid w:val="00996737"/>
    <w:rsid w:val="00996CAD"/>
    <w:rsid w:val="009970C8"/>
    <w:rsid w:val="009A03EA"/>
    <w:rsid w:val="009A09D7"/>
    <w:rsid w:val="009A1507"/>
    <w:rsid w:val="009A2FD2"/>
    <w:rsid w:val="009A36B6"/>
    <w:rsid w:val="009A5280"/>
    <w:rsid w:val="009A65A4"/>
    <w:rsid w:val="009A67F7"/>
    <w:rsid w:val="009A707A"/>
    <w:rsid w:val="009A7F8F"/>
    <w:rsid w:val="009B242E"/>
    <w:rsid w:val="009B2EE6"/>
    <w:rsid w:val="009B318A"/>
    <w:rsid w:val="009B3CFC"/>
    <w:rsid w:val="009B4263"/>
    <w:rsid w:val="009B442F"/>
    <w:rsid w:val="009B4ECD"/>
    <w:rsid w:val="009B53B0"/>
    <w:rsid w:val="009B6E33"/>
    <w:rsid w:val="009B7066"/>
    <w:rsid w:val="009B72A2"/>
    <w:rsid w:val="009C019F"/>
    <w:rsid w:val="009C0453"/>
    <w:rsid w:val="009C191B"/>
    <w:rsid w:val="009C1A5C"/>
    <w:rsid w:val="009C1F96"/>
    <w:rsid w:val="009C26A3"/>
    <w:rsid w:val="009C2739"/>
    <w:rsid w:val="009C28BA"/>
    <w:rsid w:val="009C36E3"/>
    <w:rsid w:val="009C3EF7"/>
    <w:rsid w:val="009C4EE5"/>
    <w:rsid w:val="009C4FC1"/>
    <w:rsid w:val="009C58F4"/>
    <w:rsid w:val="009C61F7"/>
    <w:rsid w:val="009C704F"/>
    <w:rsid w:val="009C7630"/>
    <w:rsid w:val="009D182D"/>
    <w:rsid w:val="009D25A6"/>
    <w:rsid w:val="009D2B82"/>
    <w:rsid w:val="009D4702"/>
    <w:rsid w:val="009D49A6"/>
    <w:rsid w:val="009D4BD5"/>
    <w:rsid w:val="009D4DFB"/>
    <w:rsid w:val="009D4ECE"/>
    <w:rsid w:val="009D591B"/>
    <w:rsid w:val="009D6BCD"/>
    <w:rsid w:val="009D71EB"/>
    <w:rsid w:val="009D7697"/>
    <w:rsid w:val="009D790C"/>
    <w:rsid w:val="009E0123"/>
    <w:rsid w:val="009E01ED"/>
    <w:rsid w:val="009E1422"/>
    <w:rsid w:val="009E156C"/>
    <w:rsid w:val="009E1C73"/>
    <w:rsid w:val="009E3595"/>
    <w:rsid w:val="009E3EF4"/>
    <w:rsid w:val="009E4C1F"/>
    <w:rsid w:val="009E6088"/>
    <w:rsid w:val="009E6537"/>
    <w:rsid w:val="009E68DC"/>
    <w:rsid w:val="009E7BB0"/>
    <w:rsid w:val="009F0AB0"/>
    <w:rsid w:val="009F18B3"/>
    <w:rsid w:val="009F1E7B"/>
    <w:rsid w:val="009F27B4"/>
    <w:rsid w:val="009F35B2"/>
    <w:rsid w:val="009F406A"/>
    <w:rsid w:val="009F4622"/>
    <w:rsid w:val="009F6247"/>
    <w:rsid w:val="009F714D"/>
    <w:rsid w:val="009F7936"/>
    <w:rsid w:val="00A013A6"/>
    <w:rsid w:val="00A01402"/>
    <w:rsid w:val="00A027CF"/>
    <w:rsid w:val="00A02CDE"/>
    <w:rsid w:val="00A03618"/>
    <w:rsid w:val="00A03B57"/>
    <w:rsid w:val="00A044CC"/>
    <w:rsid w:val="00A0462B"/>
    <w:rsid w:val="00A04950"/>
    <w:rsid w:val="00A04CDC"/>
    <w:rsid w:val="00A04E51"/>
    <w:rsid w:val="00A05BFE"/>
    <w:rsid w:val="00A0695F"/>
    <w:rsid w:val="00A06D0A"/>
    <w:rsid w:val="00A0751F"/>
    <w:rsid w:val="00A0764C"/>
    <w:rsid w:val="00A11015"/>
    <w:rsid w:val="00A122A9"/>
    <w:rsid w:val="00A122D2"/>
    <w:rsid w:val="00A15D1F"/>
    <w:rsid w:val="00A169F2"/>
    <w:rsid w:val="00A207E1"/>
    <w:rsid w:val="00A20BCF"/>
    <w:rsid w:val="00A21DDF"/>
    <w:rsid w:val="00A22329"/>
    <w:rsid w:val="00A22A8E"/>
    <w:rsid w:val="00A2349B"/>
    <w:rsid w:val="00A25839"/>
    <w:rsid w:val="00A274F6"/>
    <w:rsid w:val="00A27886"/>
    <w:rsid w:val="00A27A8D"/>
    <w:rsid w:val="00A27D85"/>
    <w:rsid w:val="00A30592"/>
    <w:rsid w:val="00A318DB"/>
    <w:rsid w:val="00A3209F"/>
    <w:rsid w:val="00A32825"/>
    <w:rsid w:val="00A33193"/>
    <w:rsid w:val="00A33C37"/>
    <w:rsid w:val="00A33E2C"/>
    <w:rsid w:val="00A34682"/>
    <w:rsid w:val="00A34C30"/>
    <w:rsid w:val="00A34DCF"/>
    <w:rsid w:val="00A34F9C"/>
    <w:rsid w:val="00A35159"/>
    <w:rsid w:val="00A364FD"/>
    <w:rsid w:val="00A36DF4"/>
    <w:rsid w:val="00A3781D"/>
    <w:rsid w:val="00A40BA5"/>
    <w:rsid w:val="00A40DF9"/>
    <w:rsid w:val="00A413EE"/>
    <w:rsid w:val="00A41A80"/>
    <w:rsid w:val="00A429FC"/>
    <w:rsid w:val="00A42B1D"/>
    <w:rsid w:val="00A432D3"/>
    <w:rsid w:val="00A44A72"/>
    <w:rsid w:val="00A4568C"/>
    <w:rsid w:val="00A45713"/>
    <w:rsid w:val="00A50921"/>
    <w:rsid w:val="00A50B3E"/>
    <w:rsid w:val="00A51895"/>
    <w:rsid w:val="00A52D00"/>
    <w:rsid w:val="00A5369B"/>
    <w:rsid w:val="00A53ADC"/>
    <w:rsid w:val="00A55833"/>
    <w:rsid w:val="00A558B3"/>
    <w:rsid w:val="00A55CA9"/>
    <w:rsid w:val="00A56A3C"/>
    <w:rsid w:val="00A57852"/>
    <w:rsid w:val="00A605E5"/>
    <w:rsid w:val="00A60FE4"/>
    <w:rsid w:val="00A61650"/>
    <w:rsid w:val="00A619A5"/>
    <w:rsid w:val="00A61B01"/>
    <w:rsid w:val="00A61FF5"/>
    <w:rsid w:val="00A61FFA"/>
    <w:rsid w:val="00A62397"/>
    <w:rsid w:val="00A62710"/>
    <w:rsid w:val="00A64ACC"/>
    <w:rsid w:val="00A66B32"/>
    <w:rsid w:val="00A711CD"/>
    <w:rsid w:val="00A71642"/>
    <w:rsid w:val="00A718A8"/>
    <w:rsid w:val="00A72234"/>
    <w:rsid w:val="00A7242E"/>
    <w:rsid w:val="00A73227"/>
    <w:rsid w:val="00A73920"/>
    <w:rsid w:val="00A7395F"/>
    <w:rsid w:val="00A74885"/>
    <w:rsid w:val="00A7581C"/>
    <w:rsid w:val="00A76F43"/>
    <w:rsid w:val="00A779DC"/>
    <w:rsid w:val="00A77ADB"/>
    <w:rsid w:val="00A77C9B"/>
    <w:rsid w:val="00A77EAF"/>
    <w:rsid w:val="00A81B5D"/>
    <w:rsid w:val="00A81EAA"/>
    <w:rsid w:val="00A825E1"/>
    <w:rsid w:val="00A827D9"/>
    <w:rsid w:val="00A82DD1"/>
    <w:rsid w:val="00A837D0"/>
    <w:rsid w:val="00A87FD5"/>
    <w:rsid w:val="00A9109C"/>
    <w:rsid w:val="00A91C72"/>
    <w:rsid w:val="00A938B1"/>
    <w:rsid w:val="00A93D95"/>
    <w:rsid w:val="00A9407A"/>
    <w:rsid w:val="00A95786"/>
    <w:rsid w:val="00A96463"/>
    <w:rsid w:val="00A969A6"/>
    <w:rsid w:val="00A97009"/>
    <w:rsid w:val="00A9715D"/>
    <w:rsid w:val="00A9747F"/>
    <w:rsid w:val="00A975C1"/>
    <w:rsid w:val="00A97974"/>
    <w:rsid w:val="00AA26BF"/>
    <w:rsid w:val="00AA3F14"/>
    <w:rsid w:val="00AA3F46"/>
    <w:rsid w:val="00AA4194"/>
    <w:rsid w:val="00AA5869"/>
    <w:rsid w:val="00AA5B0A"/>
    <w:rsid w:val="00AA64E8"/>
    <w:rsid w:val="00AA7338"/>
    <w:rsid w:val="00AB0AB8"/>
    <w:rsid w:val="00AB1064"/>
    <w:rsid w:val="00AB1076"/>
    <w:rsid w:val="00AB1499"/>
    <w:rsid w:val="00AB1931"/>
    <w:rsid w:val="00AB1A77"/>
    <w:rsid w:val="00AB1CDF"/>
    <w:rsid w:val="00AB3785"/>
    <w:rsid w:val="00AB4193"/>
    <w:rsid w:val="00AB47FD"/>
    <w:rsid w:val="00AB75C8"/>
    <w:rsid w:val="00AC126E"/>
    <w:rsid w:val="00AC138C"/>
    <w:rsid w:val="00AC142B"/>
    <w:rsid w:val="00AC163F"/>
    <w:rsid w:val="00AC1939"/>
    <w:rsid w:val="00AC2938"/>
    <w:rsid w:val="00AC3191"/>
    <w:rsid w:val="00AC4AB2"/>
    <w:rsid w:val="00AC4C3B"/>
    <w:rsid w:val="00AC4DEE"/>
    <w:rsid w:val="00AC5651"/>
    <w:rsid w:val="00AC5F0C"/>
    <w:rsid w:val="00AC63AF"/>
    <w:rsid w:val="00AD0688"/>
    <w:rsid w:val="00AD1891"/>
    <w:rsid w:val="00AD2BF3"/>
    <w:rsid w:val="00AD2D4A"/>
    <w:rsid w:val="00AD2F6E"/>
    <w:rsid w:val="00AD47A4"/>
    <w:rsid w:val="00AD5965"/>
    <w:rsid w:val="00AE067A"/>
    <w:rsid w:val="00AE0EC6"/>
    <w:rsid w:val="00AE2104"/>
    <w:rsid w:val="00AE2887"/>
    <w:rsid w:val="00AE314A"/>
    <w:rsid w:val="00AE38F9"/>
    <w:rsid w:val="00AE3D86"/>
    <w:rsid w:val="00AE53F7"/>
    <w:rsid w:val="00AE6E25"/>
    <w:rsid w:val="00AF05A2"/>
    <w:rsid w:val="00AF0603"/>
    <w:rsid w:val="00AF0621"/>
    <w:rsid w:val="00AF0BD4"/>
    <w:rsid w:val="00AF21D8"/>
    <w:rsid w:val="00AF2287"/>
    <w:rsid w:val="00AF2A48"/>
    <w:rsid w:val="00AF56BC"/>
    <w:rsid w:val="00AF5A64"/>
    <w:rsid w:val="00AF5BE5"/>
    <w:rsid w:val="00AF654A"/>
    <w:rsid w:val="00B010DC"/>
    <w:rsid w:val="00B014B7"/>
    <w:rsid w:val="00B03195"/>
    <w:rsid w:val="00B070B5"/>
    <w:rsid w:val="00B07F2B"/>
    <w:rsid w:val="00B12185"/>
    <w:rsid w:val="00B127C1"/>
    <w:rsid w:val="00B12B02"/>
    <w:rsid w:val="00B1600A"/>
    <w:rsid w:val="00B17EBA"/>
    <w:rsid w:val="00B211C1"/>
    <w:rsid w:val="00B21DB2"/>
    <w:rsid w:val="00B227C1"/>
    <w:rsid w:val="00B232A6"/>
    <w:rsid w:val="00B23B5B"/>
    <w:rsid w:val="00B246CD"/>
    <w:rsid w:val="00B2570F"/>
    <w:rsid w:val="00B272CB"/>
    <w:rsid w:val="00B3097D"/>
    <w:rsid w:val="00B30C00"/>
    <w:rsid w:val="00B324AC"/>
    <w:rsid w:val="00B3377F"/>
    <w:rsid w:val="00B33CF3"/>
    <w:rsid w:val="00B34328"/>
    <w:rsid w:val="00B36507"/>
    <w:rsid w:val="00B37144"/>
    <w:rsid w:val="00B372D2"/>
    <w:rsid w:val="00B37827"/>
    <w:rsid w:val="00B37923"/>
    <w:rsid w:val="00B37AD8"/>
    <w:rsid w:val="00B40330"/>
    <w:rsid w:val="00B40419"/>
    <w:rsid w:val="00B4088E"/>
    <w:rsid w:val="00B41818"/>
    <w:rsid w:val="00B41F02"/>
    <w:rsid w:val="00B4207D"/>
    <w:rsid w:val="00B42171"/>
    <w:rsid w:val="00B42974"/>
    <w:rsid w:val="00B43F56"/>
    <w:rsid w:val="00B4450D"/>
    <w:rsid w:val="00B454CE"/>
    <w:rsid w:val="00B45573"/>
    <w:rsid w:val="00B46104"/>
    <w:rsid w:val="00B46A69"/>
    <w:rsid w:val="00B46CA7"/>
    <w:rsid w:val="00B5022B"/>
    <w:rsid w:val="00B52A2D"/>
    <w:rsid w:val="00B52D95"/>
    <w:rsid w:val="00B535CB"/>
    <w:rsid w:val="00B54697"/>
    <w:rsid w:val="00B54967"/>
    <w:rsid w:val="00B54FD1"/>
    <w:rsid w:val="00B558C1"/>
    <w:rsid w:val="00B572A2"/>
    <w:rsid w:val="00B575B0"/>
    <w:rsid w:val="00B57BD4"/>
    <w:rsid w:val="00B60189"/>
    <w:rsid w:val="00B602F0"/>
    <w:rsid w:val="00B60E37"/>
    <w:rsid w:val="00B61CC3"/>
    <w:rsid w:val="00B61FC1"/>
    <w:rsid w:val="00B62921"/>
    <w:rsid w:val="00B640B3"/>
    <w:rsid w:val="00B645DF"/>
    <w:rsid w:val="00B649F2"/>
    <w:rsid w:val="00B64CB5"/>
    <w:rsid w:val="00B65AB7"/>
    <w:rsid w:val="00B65C92"/>
    <w:rsid w:val="00B66619"/>
    <w:rsid w:val="00B66A2A"/>
    <w:rsid w:val="00B67DB9"/>
    <w:rsid w:val="00B67EC7"/>
    <w:rsid w:val="00B7095F"/>
    <w:rsid w:val="00B7130D"/>
    <w:rsid w:val="00B732B5"/>
    <w:rsid w:val="00B743A0"/>
    <w:rsid w:val="00B74762"/>
    <w:rsid w:val="00B74ECE"/>
    <w:rsid w:val="00B74ECF"/>
    <w:rsid w:val="00B75681"/>
    <w:rsid w:val="00B75CAD"/>
    <w:rsid w:val="00B77D4A"/>
    <w:rsid w:val="00B77FAA"/>
    <w:rsid w:val="00B801A3"/>
    <w:rsid w:val="00B86FAD"/>
    <w:rsid w:val="00B873AB"/>
    <w:rsid w:val="00B91AC2"/>
    <w:rsid w:val="00B91B5B"/>
    <w:rsid w:val="00B92111"/>
    <w:rsid w:val="00B925AD"/>
    <w:rsid w:val="00B93064"/>
    <w:rsid w:val="00B94495"/>
    <w:rsid w:val="00B9460F"/>
    <w:rsid w:val="00B94DE0"/>
    <w:rsid w:val="00B96C3C"/>
    <w:rsid w:val="00B97632"/>
    <w:rsid w:val="00B976DA"/>
    <w:rsid w:val="00B979B4"/>
    <w:rsid w:val="00BA12AC"/>
    <w:rsid w:val="00BA3613"/>
    <w:rsid w:val="00BA3AB0"/>
    <w:rsid w:val="00BA3E1C"/>
    <w:rsid w:val="00BA40B6"/>
    <w:rsid w:val="00BA4B40"/>
    <w:rsid w:val="00BA615B"/>
    <w:rsid w:val="00BA67EA"/>
    <w:rsid w:val="00BA68F1"/>
    <w:rsid w:val="00BA7A19"/>
    <w:rsid w:val="00BB1297"/>
    <w:rsid w:val="00BB182B"/>
    <w:rsid w:val="00BB255A"/>
    <w:rsid w:val="00BB28DB"/>
    <w:rsid w:val="00BB3BD7"/>
    <w:rsid w:val="00BB479C"/>
    <w:rsid w:val="00BB4B2F"/>
    <w:rsid w:val="00BB596B"/>
    <w:rsid w:val="00BB60F5"/>
    <w:rsid w:val="00BB7865"/>
    <w:rsid w:val="00BC0001"/>
    <w:rsid w:val="00BC0770"/>
    <w:rsid w:val="00BC172A"/>
    <w:rsid w:val="00BC1831"/>
    <w:rsid w:val="00BC2588"/>
    <w:rsid w:val="00BC2E67"/>
    <w:rsid w:val="00BC31AA"/>
    <w:rsid w:val="00BC34BD"/>
    <w:rsid w:val="00BC5DAF"/>
    <w:rsid w:val="00BC6061"/>
    <w:rsid w:val="00BC65A5"/>
    <w:rsid w:val="00BC6AA6"/>
    <w:rsid w:val="00BC7065"/>
    <w:rsid w:val="00BC7FC4"/>
    <w:rsid w:val="00BD27C7"/>
    <w:rsid w:val="00BD2C1F"/>
    <w:rsid w:val="00BD2FB5"/>
    <w:rsid w:val="00BD3A0B"/>
    <w:rsid w:val="00BD50FC"/>
    <w:rsid w:val="00BD5B57"/>
    <w:rsid w:val="00BD78CD"/>
    <w:rsid w:val="00BE05EB"/>
    <w:rsid w:val="00BE16C1"/>
    <w:rsid w:val="00BE5CCB"/>
    <w:rsid w:val="00BE7037"/>
    <w:rsid w:val="00BE7184"/>
    <w:rsid w:val="00BF0124"/>
    <w:rsid w:val="00BF0DE1"/>
    <w:rsid w:val="00BF1392"/>
    <w:rsid w:val="00BF1965"/>
    <w:rsid w:val="00BF1D64"/>
    <w:rsid w:val="00BF346F"/>
    <w:rsid w:val="00BF3EE9"/>
    <w:rsid w:val="00BF5444"/>
    <w:rsid w:val="00BF59D1"/>
    <w:rsid w:val="00BF5F77"/>
    <w:rsid w:val="00BF6142"/>
    <w:rsid w:val="00BF63C3"/>
    <w:rsid w:val="00BF6D8A"/>
    <w:rsid w:val="00BF78CE"/>
    <w:rsid w:val="00C0145B"/>
    <w:rsid w:val="00C01959"/>
    <w:rsid w:val="00C01B62"/>
    <w:rsid w:val="00C02A37"/>
    <w:rsid w:val="00C02FB2"/>
    <w:rsid w:val="00C033EB"/>
    <w:rsid w:val="00C03BB9"/>
    <w:rsid w:val="00C04288"/>
    <w:rsid w:val="00C0453C"/>
    <w:rsid w:val="00C06856"/>
    <w:rsid w:val="00C10C86"/>
    <w:rsid w:val="00C111D4"/>
    <w:rsid w:val="00C11AD5"/>
    <w:rsid w:val="00C11F3D"/>
    <w:rsid w:val="00C11F49"/>
    <w:rsid w:val="00C1258C"/>
    <w:rsid w:val="00C12A78"/>
    <w:rsid w:val="00C13C42"/>
    <w:rsid w:val="00C14AA7"/>
    <w:rsid w:val="00C158D5"/>
    <w:rsid w:val="00C15C2E"/>
    <w:rsid w:val="00C15D13"/>
    <w:rsid w:val="00C17288"/>
    <w:rsid w:val="00C174AE"/>
    <w:rsid w:val="00C1755B"/>
    <w:rsid w:val="00C177C6"/>
    <w:rsid w:val="00C179D9"/>
    <w:rsid w:val="00C22D51"/>
    <w:rsid w:val="00C22F9C"/>
    <w:rsid w:val="00C24221"/>
    <w:rsid w:val="00C2557F"/>
    <w:rsid w:val="00C25614"/>
    <w:rsid w:val="00C257F8"/>
    <w:rsid w:val="00C2642E"/>
    <w:rsid w:val="00C2758B"/>
    <w:rsid w:val="00C32066"/>
    <w:rsid w:val="00C33D79"/>
    <w:rsid w:val="00C33E2F"/>
    <w:rsid w:val="00C34A3E"/>
    <w:rsid w:val="00C35290"/>
    <w:rsid w:val="00C35390"/>
    <w:rsid w:val="00C40B53"/>
    <w:rsid w:val="00C410BD"/>
    <w:rsid w:val="00C41EFB"/>
    <w:rsid w:val="00C4308A"/>
    <w:rsid w:val="00C43B53"/>
    <w:rsid w:val="00C45001"/>
    <w:rsid w:val="00C45038"/>
    <w:rsid w:val="00C45430"/>
    <w:rsid w:val="00C458E7"/>
    <w:rsid w:val="00C47C03"/>
    <w:rsid w:val="00C50A28"/>
    <w:rsid w:val="00C50F11"/>
    <w:rsid w:val="00C510C3"/>
    <w:rsid w:val="00C51534"/>
    <w:rsid w:val="00C51DB5"/>
    <w:rsid w:val="00C52456"/>
    <w:rsid w:val="00C543B7"/>
    <w:rsid w:val="00C54827"/>
    <w:rsid w:val="00C55608"/>
    <w:rsid w:val="00C558C1"/>
    <w:rsid w:val="00C57756"/>
    <w:rsid w:val="00C57C26"/>
    <w:rsid w:val="00C6108F"/>
    <w:rsid w:val="00C6352A"/>
    <w:rsid w:val="00C63DC5"/>
    <w:rsid w:val="00C64822"/>
    <w:rsid w:val="00C653B8"/>
    <w:rsid w:val="00C66394"/>
    <w:rsid w:val="00C66591"/>
    <w:rsid w:val="00C6693D"/>
    <w:rsid w:val="00C67620"/>
    <w:rsid w:val="00C67719"/>
    <w:rsid w:val="00C7110C"/>
    <w:rsid w:val="00C7210A"/>
    <w:rsid w:val="00C732D5"/>
    <w:rsid w:val="00C7353F"/>
    <w:rsid w:val="00C73FAD"/>
    <w:rsid w:val="00C761FF"/>
    <w:rsid w:val="00C76CC9"/>
    <w:rsid w:val="00C77480"/>
    <w:rsid w:val="00C77482"/>
    <w:rsid w:val="00C80C97"/>
    <w:rsid w:val="00C814E5"/>
    <w:rsid w:val="00C8195B"/>
    <w:rsid w:val="00C8268A"/>
    <w:rsid w:val="00C84343"/>
    <w:rsid w:val="00C860F3"/>
    <w:rsid w:val="00C86779"/>
    <w:rsid w:val="00C87930"/>
    <w:rsid w:val="00C90347"/>
    <w:rsid w:val="00C904DD"/>
    <w:rsid w:val="00C904EF"/>
    <w:rsid w:val="00C94329"/>
    <w:rsid w:val="00C9549A"/>
    <w:rsid w:val="00C96690"/>
    <w:rsid w:val="00C975F5"/>
    <w:rsid w:val="00CA0410"/>
    <w:rsid w:val="00CA066A"/>
    <w:rsid w:val="00CA1060"/>
    <w:rsid w:val="00CA292B"/>
    <w:rsid w:val="00CA5F12"/>
    <w:rsid w:val="00CA5FC8"/>
    <w:rsid w:val="00CB195C"/>
    <w:rsid w:val="00CB1A42"/>
    <w:rsid w:val="00CB228D"/>
    <w:rsid w:val="00CB2724"/>
    <w:rsid w:val="00CB2CC9"/>
    <w:rsid w:val="00CB3BC9"/>
    <w:rsid w:val="00CB3D83"/>
    <w:rsid w:val="00CB4336"/>
    <w:rsid w:val="00CB4A02"/>
    <w:rsid w:val="00CB4BD5"/>
    <w:rsid w:val="00CB70BA"/>
    <w:rsid w:val="00CB738A"/>
    <w:rsid w:val="00CB7B17"/>
    <w:rsid w:val="00CB7E25"/>
    <w:rsid w:val="00CC0FC7"/>
    <w:rsid w:val="00CC172E"/>
    <w:rsid w:val="00CC21FF"/>
    <w:rsid w:val="00CC29D3"/>
    <w:rsid w:val="00CC35EC"/>
    <w:rsid w:val="00CC4801"/>
    <w:rsid w:val="00CC5E40"/>
    <w:rsid w:val="00CC5E87"/>
    <w:rsid w:val="00CC6030"/>
    <w:rsid w:val="00CC61DC"/>
    <w:rsid w:val="00CC626C"/>
    <w:rsid w:val="00CC6C8A"/>
    <w:rsid w:val="00CC75E6"/>
    <w:rsid w:val="00CC75F9"/>
    <w:rsid w:val="00CD0577"/>
    <w:rsid w:val="00CD1A82"/>
    <w:rsid w:val="00CD2657"/>
    <w:rsid w:val="00CD29F1"/>
    <w:rsid w:val="00CD2A83"/>
    <w:rsid w:val="00CD34AC"/>
    <w:rsid w:val="00CD4EB9"/>
    <w:rsid w:val="00CD53C0"/>
    <w:rsid w:val="00CD6326"/>
    <w:rsid w:val="00CE04E0"/>
    <w:rsid w:val="00CE0A37"/>
    <w:rsid w:val="00CE1371"/>
    <w:rsid w:val="00CE15C8"/>
    <w:rsid w:val="00CE1D11"/>
    <w:rsid w:val="00CE1EE7"/>
    <w:rsid w:val="00CE375E"/>
    <w:rsid w:val="00CE51B0"/>
    <w:rsid w:val="00CE651F"/>
    <w:rsid w:val="00CE68B3"/>
    <w:rsid w:val="00CE7502"/>
    <w:rsid w:val="00CE7610"/>
    <w:rsid w:val="00CE76C2"/>
    <w:rsid w:val="00CF10BF"/>
    <w:rsid w:val="00CF1AB8"/>
    <w:rsid w:val="00CF389E"/>
    <w:rsid w:val="00CF3ED4"/>
    <w:rsid w:val="00CF7B83"/>
    <w:rsid w:val="00CF7E64"/>
    <w:rsid w:val="00D0243B"/>
    <w:rsid w:val="00D02870"/>
    <w:rsid w:val="00D02C7F"/>
    <w:rsid w:val="00D02DCC"/>
    <w:rsid w:val="00D0388B"/>
    <w:rsid w:val="00D038FD"/>
    <w:rsid w:val="00D077DA"/>
    <w:rsid w:val="00D108BA"/>
    <w:rsid w:val="00D119C9"/>
    <w:rsid w:val="00D119F3"/>
    <w:rsid w:val="00D11AF9"/>
    <w:rsid w:val="00D11D78"/>
    <w:rsid w:val="00D12678"/>
    <w:rsid w:val="00D12A89"/>
    <w:rsid w:val="00D1475D"/>
    <w:rsid w:val="00D147A0"/>
    <w:rsid w:val="00D14C4C"/>
    <w:rsid w:val="00D1593D"/>
    <w:rsid w:val="00D15F9F"/>
    <w:rsid w:val="00D16234"/>
    <w:rsid w:val="00D163CB"/>
    <w:rsid w:val="00D16565"/>
    <w:rsid w:val="00D1700C"/>
    <w:rsid w:val="00D172FC"/>
    <w:rsid w:val="00D17BDA"/>
    <w:rsid w:val="00D2109C"/>
    <w:rsid w:val="00D22B9E"/>
    <w:rsid w:val="00D2351F"/>
    <w:rsid w:val="00D23BC2"/>
    <w:rsid w:val="00D23D06"/>
    <w:rsid w:val="00D242EE"/>
    <w:rsid w:val="00D24F9D"/>
    <w:rsid w:val="00D25DFB"/>
    <w:rsid w:val="00D26649"/>
    <w:rsid w:val="00D27B52"/>
    <w:rsid w:val="00D317F2"/>
    <w:rsid w:val="00D31A20"/>
    <w:rsid w:val="00D3244E"/>
    <w:rsid w:val="00D3378E"/>
    <w:rsid w:val="00D34CBA"/>
    <w:rsid w:val="00D37765"/>
    <w:rsid w:val="00D40870"/>
    <w:rsid w:val="00D41C1A"/>
    <w:rsid w:val="00D42D9A"/>
    <w:rsid w:val="00D43706"/>
    <w:rsid w:val="00D43D75"/>
    <w:rsid w:val="00D44079"/>
    <w:rsid w:val="00D4518B"/>
    <w:rsid w:val="00D4571F"/>
    <w:rsid w:val="00D46D92"/>
    <w:rsid w:val="00D47282"/>
    <w:rsid w:val="00D47CF5"/>
    <w:rsid w:val="00D50C47"/>
    <w:rsid w:val="00D50D9C"/>
    <w:rsid w:val="00D51861"/>
    <w:rsid w:val="00D51A38"/>
    <w:rsid w:val="00D51A7F"/>
    <w:rsid w:val="00D526FE"/>
    <w:rsid w:val="00D53605"/>
    <w:rsid w:val="00D5432E"/>
    <w:rsid w:val="00D5557A"/>
    <w:rsid w:val="00D56B80"/>
    <w:rsid w:val="00D572EE"/>
    <w:rsid w:val="00D577A8"/>
    <w:rsid w:val="00D57AC7"/>
    <w:rsid w:val="00D60080"/>
    <w:rsid w:val="00D609BC"/>
    <w:rsid w:val="00D60C7E"/>
    <w:rsid w:val="00D60DB6"/>
    <w:rsid w:val="00D628B5"/>
    <w:rsid w:val="00D6315E"/>
    <w:rsid w:val="00D64BBE"/>
    <w:rsid w:val="00D64C1F"/>
    <w:rsid w:val="00D6702A"/>
    <w:rsid w:val="00D673BD"/>
    <w:rsid w:val="00D67600"/>
    <w:rsid w:val="00D70889"/>
    <w:rsid w:val="00D7097B"/>
    <w:rsid w:val="00D70C51"/>
    <w:rsid w:val="00D70C78"/>
    <w:rsid w:val="00D717B7"/>
    <w:rsid w:val="00D724E7"/>
    <w:rsid w:val="00D72DF7"/>
    <w:rsid w:val="00D72ED3"/>
    <w:rsid w:val="00D73720"/>
    <w:rsid w:val="00D742EB"/>
    <w:rsid w:val="00D7573C"/>
    <w:rsid w:val="00D75C20"/>
    <w:rsid w:val="00D75D03"/>
    <w:rsid w:val="00D7686E"/>
    <w:rsid w:val="00D77DB2"/>
    <w:rsid w:val="00D77F5B"/>
    <w:rsid w:val="00D8000A"/>
    <w:rsid w:val="00D80086"/>
    <w:rsid w:val="00D81EC8"/>
    <w:rsid w:val="00D824CC"/>
    <w:rsid w:val="00D82630"/>
    <w:rsid w:val="00D84EF4"/>
    <w:rsid w:val="00D850A5"/>
    <w:rsid w:val="00D9093C"/>
    <w:rsid w:val="00D90A6A"/>
    <w:rsid w:val="00D917E6"/>
    <w:rsid w:val="00D9318C"/>
    <w:rsid w:val="00D93BC7"/>
    <w:rsid w:val="00D950C9"/>
    <w:rsid w:val="00D9547B"/>
    <w:rsid w:val="00D9674C"/>
    <w:rsid w:val="00DA1291"/>
    <w:rsid w:val="00DA5E73"/>
    <w:rsid w:val="00DA6C4E"/>
    <w:rsid w:val="00DA6C8D"/>
    <w:rsid w:val="00DA7113"/>
    <w:rsid w:val="00DA71BA"/>
    <w:rsid w:val="00DA788C"/>
    <w:rsid w:val="00DB0263"/>
    <w:rsid w:val="00DB02B6"/>
    <w:rsid w:val="00DB1B31"/>
    <w:rsid w:val="00DB1D17"/>
    <w:rsid w:val="00DB2ADE"/>
    <w:rsid w:val="00DB2ECF"/>
    <w:rsid w:val="00DB3945"/>
    <w:rsid w:val="00DB3C76"/>
    <w:rsid w:val="00DB48E0"/>
    <w:rsid w:val="00DB5374"/>
    <w:rsid w:val="00DB54C1"/>
    <w:rsid w:val="00DB6954"/>
    <w:rsid w:val="00DB69B3"/>
    <w:rsid w:val="00DC1E57"/>
    <w:rsid w:val="00DC2D42"/>
    <w:rsid w:val="00DC332E"/>
    <w:rsid w:val="00DC56E4"/>
    <w:rsid w:val="00DC5B4C"/>
    <w:rsid w:val="00DC67B2"/>
    <w:rsid w:val="00DC7013"/>
    <w:rsid w:val="00DC7036"/>
    <w:rsid w:val="00DD056A"/>
    <w:rsid w:val="00DD0B42"/>
    <w:rsid w:val="00DD11B7"/>
    <w:rsid w:val="00DD1710"/>
    <w:rsid w:val="00DD1954"/>
    <w:rsid w:val="00DD1B0E"/>
    <w:rsid w:val="00DD1DA2"/>
    <w:rsid w:val="00DD1FDE"/>
    <w:rsid w:val="00DD2D2F"/>
    <w:rsid w:val="00DD2F50"/>
    <w:rsid w:val="00DD36CC"/>
    <w:rsid w:val="00DD3A99"/>
    <w:rsid w:val="00DD43A9"/>
    <w:rsid w:val="00DD4A05"/>
    <w:rsid w:val="00DD5169"/>
    <w:rsid w:val="00DD67E9"/>
    <w:rsid w:val="00DD7081"/>
    <w:rsid w:val="00DD7516"/>
    <w:rsid w:val="00DD7637"/>
    <w:rsid w:val="00DD7DBD"/>
    <w:rsid w:val="00DE1053"/>
    <w:rsid w:val="00DE1966"/>
    <w:rsid w:val="00DE2560"/>
    <w:rsid w:val="00DE5E02"/>
    <w:rsid w:val="00DE60E5"/>
    <w:rsid w:val="00DF08EB"/>
    <w:rsid w:val="00DF0D1E"/>
    <w:rsid w:val="00DF1739"/>
    <w:rsid w:val="00DF47F0"/>
    <w:rsid w:val="00DF4E01"/>
    <w:rsid w:val="00DF5834"/>
    <w:rsid w:val="00DF59E6"/>
    <w:rsid w:val="00DF6879"/>
    <w:rsid w:val="00DF6C10"/>
    <w:rsid w:val="00DF7025"/>
    <w:rsid w:val="00E00C3C"/>
    <w:rsid w:val="00E0236F"/>
    <w:rsid w:val="00E02CD0"/>
    <w:rsid w:val="00E03A2E"/>
    <w:rsid w:val="00E03B28"/>
    <w:rsid w:val="00E03F97"/>
    <w:rsid w:val="00E044D4"/>
    <w:rsid w:val="00E05087"/>
    <w:rsid w:val="00E063CE"/>
    <w:rsid w:val="00E10169"/>
    <w:rsid w:val="00E12232"/>
    <w:rsid w:val="00E127F5"/>
    <w:rsid w:val="00E14198"/>
    <w:rsid w:val="00E143D5"/>
    <w:rsid w:val="00E160A6"/>
    <w:rsid w:val="00E16414"/>
    <w:rsid w:val="00E16C19"/>
    <w:rsid w:val="00E20395"/>
    <w:rsid w:val="00E203A7"/>
    <w:rsid w:val="00E21B6A"/>
    <w:rsid w:val="00E21D6E"/>
    <w:rsid w:val="00E21EAD"/>
    <w:rsid w:val="00E2306A"/>
    <w:rsid w:val="00E23634"/>
    <w:rsid w:val="00E24040"/>
    <w:rsid w:val="00E25B75"/>
    <w:rsid w:val="00E26CA3"/>
    <w:rsid w:val="00E26F79"/>
    <w:rsid w:val="00E27EBA"/>
    <w:rsid w:val="00E3070C"/>
    <w:rsid w:val="00E319D0"/>
    <w:rsid w:val="00E31CE6"/>
    <w:rsid w:val="00E32AB7"/>
    <w:rsid w:val="00E33E6A"/>
    <w:rsid w:val="00E33F3C"/>
    <w:rsid w:val="00E34A6A"/>
    <w:rsid w:val="00E34C3C"/>
    <w:rsid w:val="00E3563C"/>
    <w:rsid w:val="00E35E5D"/>
    <w:rsid w:val="00E417A5"/>
    <w:rsid w:val="00E41FD5"/>
    <w:rsid w:val="00E43E34"/>
    <w:rsid w:val="00E45C95"/>
    <w:rsid w:val="00E46902"/>
    <w:rsid w:val="00E523F6"/>
    <w:rsid w:val="00E5248D"/>
    <w:rsid w:val="00E526B7"/>
    <w:rsid w:val="00E53F79"/>
    <w:rsid w:val="00E5487F"/>
    <w:rsid w:val="00E54F59"/>
    <w:rsid w:val="00E54F7E"/>
    <w:rsid w:val="00E557CD"/>
    <w:rsid w:val="00E55A13"/>
    <w:rsid w:val="00E55D9B"/>
    <w:rsid w:val="00E56897"/>
    <w:rsid w:val="00E56EFD"/>
    <w:rsid w:val="00E5754D"/>
    <w:rsid w:val="00E60609"/>
    <w:rsid w:val="00E6108C"/>
    <w:rsid w:val="00E620CC"/>
    <w:rsid w:val="00E63001"/>
    <w:rsid w:val="00E638DE"/>
    <w:rsid w:val="00E66EEB"/>
    <w:rsid w:val="00E674A3"/>
    <w:rsid w:val="00E70D1F"/>
    <w:rsid w:val="00E732B0"/>
    <w:rsid w:val="00E73B6A"/>
    <w:rsid w:val="00E73BFD"/>
    <w:rsid w:val="00E7477B"/>
    <w:rsid w:val="00E747D9"/>
    <w:rsid w:val="00E7513A"/>
    <w:rsid w:val="00E75B66"/>
    <w:rsid w:val="00E77326"/>
    <w:rsid w:val="00E77A03"/>
    <w:rsid w:val="00E803FC"/>
    <w:rsid w:val="00E81A24"/>
    <w:rsid w:val="00E81D0A"/>
    <w:rsid w:val="00E8210C"/>
    <w:rsid w:val="00E825EB"/>
    <w:rsid w:val="00E82FC2"/>
    <w:rsid w:val="00E835FE"/>
    <w:rsid w:val="00E83A71"/>
    <w:rsid w:val="00E840F0"/>
    <w:rsid w:val="00E847BA"/>
    <w:rsid w:val="00E84EFE"/>
    <w:rsid w:val="00E85004"/>
    <w:rsid w:val="00E856B5"/>
    <w:rsid w:val="00E8638C"/>
    <w:rsid w:val="00E868DC"/>
    <w:rsid w:val="00E86FC6"/>
    <w:rsid w:val="00E870E7"/>
    <w:rsid w:val="00E8717D"/>
    <w:rsid w:val="00E87690"/>
    <w:rsid w:val="00E912C7"/>
    <w:rsid w:val="00E915CA"/>
    <w:rsid w:val="00E91818"/>
    <w:rsid w:val="00E9183D"/>
    <w:rsid w:val="00E92B7E"/>
    <w:rsid w:val="00E92EC5"/>
    <w:rsid w:val="00E9314E"/>
    <w:rsid w:val="00E933B0"/>
    <w:rsid w:val="00E951A3"/>
    <w:rsid w:val="00E95BC2"/>
    <w:rsid w:val="00E965E3"/>
    <w:rsid w:val="00E966DB"/>
    <w:rsid w:val="00E96780"/>
    <w:rsid w:val="00E97109"/>
    <w:rsid w:val="00E973C6"/>
    <w:rsid w:val="00EA1DBE"/>
    <w:rsid w:val="00EA493D"/>
    <w:rsid w:val="00EA5424"/>
    <w:rsid w:val="00EA5896"/>
    <w:rsid w:val="00EA5D81"/>
    <w:rsid w:val="00EA5DB1"/>
    <w:rsid w:val="00EA629F"/>
    <w:rsid w:val="00EA7B3A"/>
    <w:rsid w:val="00EB04C8"/>
    <w:rsid w:val="00EB0A79"/>
    <w:rsid w:val="00EB1FF7"/>
    <w:rsid w:val="00EB2784"/>
    <w:rsid w:val="00EB2A72"/>
    <w:rsid w:val="00EB3228"/>
    <w:rsid w:val="00EB3D12"/>
    <w:rsid w:val="00EB4DAA"/>
    <w:rsid w:val="00EB6421"/>
    <w:rsid w:val="00EB6C1A"/>
    <w:rsid w:val="00EB6F09"/>
    <w:rsid w:val="00EC0453"/>
    <w:rsid w:val="00EC05BF"/>
    <w:rsid w:val="00EC08DD"/>
    <w:rsid w:val="00EC18CE"/>
    <w:rsid w:val="00EC2222"/>
    <w:rsid w:val="00EC2471"/>
    <w:rsid w:val="00EC2679"/>
    <w:rsid w:val="00EC2F69"/>
    <w:rsid w:val="00EC3A68"/>
    <w:rsid w:val="00EC3BDC"/>
    <w:rsid w:val="00EC4B54"/>
    <w:rsid w:val="00EC4F27"/>
    <w:rsid w:val="00EC53CF"/>
    <w:rsid w:val="00EC5E96"/>
    <w:rsid w:val="00EC7704"/>
    <w:rsid w:val="00EC779F"/>
    <w:rsid w:val="00EC7B17"/>
    <w:rsid w:val="00ED4C11"/>
    <w:rsid w:val="00ED526F"/>
    <w:rsid w:val="00ED6AF0"/>
    <w:rsid w:val="00EE3617"/>
    <w:rsid w:val="00EE47AF"/>
    <w:rsid w:val="00EE594A"/>
    <w:rsid w:val="00EE6D29"/>
    <w:rsid w:val="00EF09FD"/>
    <w:rsid w:val="00EF1368"/>
    <w:rsid w:val="00EF2D4B"/>
    <w:rsid w:val="00EF52B5"/>
    <w:rsid w:val="00EF5549"/>
    <w:rsid w:val="00EF558A"/>
    <w:rsid w:val="00EF76DA"/>
    <w:rsid w:val="00F022B4"/>
    <w:rsid w:val="00F038AF"/>
    <w:rsid w:val="00F0590A"/>
    <w:rsid w:val="00F067A9"/>
    <w:rsid w:val="00F07017"/>
    <w:rsid w:val="00F07557"/>
    <w:rsid w:val="00F075DD"/>
    <w:rsid w:val="00F07D78"/>
    <w:rsid w:val="00F10030"/>
    <w:rsid w:val="00F10314"/>
    <w:rsid w:val="00F1071E"/>
    <w:rsid w:val="00F10D82"/>
    <w:rsid w:val="00F119BC"/>
    <w:rsid w:val="00F12FCF"/>
    <w:rsid w:val="00F13A36"/>
    <w:rsid w:val="00F13D0F"/>
    <w:rsid w:val="00F151FA"/>
    <w:rsid w:val="00F15205"/>
    <w:rsid w:val="00F157CE"/>
    <w:rsid w:val="00F1597C"/>
    <w:rsid w:val="00F1649F"/>
    <w:rsid w:val="00F20533"/>
    <w:rsid w:val="00F2079D"/>
    <w:rsid w:val="00F20A98"/>
    <w:rsid w:val="00F20FC5"/>
    <w:rsid w:val="00F21254"/>
    <w:rsid w:val="00F21528"/>
    <w:rsid w:val="00F22210"/>
    <w:rsid w:val="00F25B3F"/>
    <w:rsid w:val="00F26141"/>
    <w:rsid w:val="00F26C89"/>
    <w:rsid w:val="00F27FFE"/>
    <w:rsid w:val="00F31ACD"/>
    <w:rsid w:val="00F32334"/>
    <w:rsid w:val="00F335D0"/>
    <w:rsid w:val="00F341AF"/>
    <w:rsid w:val="00F35448"/>
    <w:rsid w:val="00F37062"/>
    <w:rsid w:val="00F37CF2"/>
    <w:rsid w:val="00F400FA"/>
    <w:rsid w:val="00F40A45"/>
    <w:rsid w:val="00F40D51"/>
    <w:rsid w:val="00F40E7A"/>
    <w:rsid w:val="00F40E8E"/>
    <w:rsid w:val="00F418B5"/>
    <w:rsid w:val="00F41AC0"/>
    <w:rsid w:val="00F426AC"/>
    <w:rsid w:val="00F42DB1"/>
    <w:rsid w:val="00F44010"/>
    <w:rsid w:val="00F44AE6"/>
    <w:rsid w:val="00F4514E"/>
    <w:rsid w:val="00F455EE"/>
    <w:rsid w:val="00F45A5A"/>
    <w:rsid w:val="00F45CC2"/>
    <w:rsid w:val="00F46739"/>
    <w:rsid w:val="00F46772"/>
    <w:rsid w:val="00F46F5A"/>
    <w:rsid w:val="00F46FFA"/>
    <w:rsid w:val="00F4777A"/>
    <w:rsid w:val="00F504ED"/>
    <w:rsid w:val="00F5164D"/>
    <w:rsid w:val="00F51821"/>
    <w:rsid w:val="00F518BD"/>
    <w:rsid w:val="00F51E32"/>
    <w:rsid w:val="00F526E3"/>
    <w:rsid w:val="00F5332A"/>
    <w:rsid w:val="00F53734"/>
    <w:rsid w:val="00F5420F"/>
    <w:rsid w:val="00F5516B"/>
    <w:rsid w:val="00F55558"/>
    <w:rsid w:val="00F56E11"/>
    <w:rsid w:val="00F570FA"/>
    <w:rsid w:val="00F60053"/>
    <w:rsid w:val="00F60668"/>
    <w:rsid w:val="00F607DA"/>
    <w:rsid w:val="00F60C17"/>
    <w:rsid w:val="00F650ED"/>
    <w:rsid w:val="00F652F1"/>
    <w:rsid w:val="00F65478"/>
    <w:rsid w:val="00F65675"/>
    <w:rsid w:val="00F67618"/>
    <w:rsid w:val="00F706AD"/>
    <w:rsid w:val="00F707AA"/>
    <w:rsid w:val="00F715E9"/>
    <w:rsid w:val="00F71B6B"/>
    <w:rsid w:val="00F729FB"/>
    <w:rsid w:val="00F73CA3"/>
    <w:rsid w:val="00F74607"/>
    <w:rsid w:val="00F748F4"/>
    <w:rsid w:val="00F75940"/>
    <w:rsid w:val="00F75BF8"/>
    <w:rsid w:val="00F7628B"/>
    <w:rsid w:val="00F766FC"/>
    <w:rsid w:val="00F770FD"/>
    <w:rsid w:val="00F809E9"/>
    <w:rsid w:val="00F80DEA"/>
    <w:rsid w:val="00F80DFD"/>
    <w:rsid w:val="00F835AF"/>
    <w:rsid w:val="00F8565C"/>
    <w:rsid w:val="00F85DD6"/>
    <w:rsid w:val="00F862C7"/>
    <w:rsid w:val="00F87350"/>
    <w:rsid w:val="00F91788"/>
    <w:rsid w:val="00F91C7D"/>
    <w:rsid w:val="00F92059"/>
    <w:rsid w:val="00F92ABA"/>
    <w:rsid w:val="00F93A71"/>
    <w:rsid w:val="00F93BDE"/>
    <w:rsid w:val="00F93F21"/>
    <w:rsid w:val="00F940BF"/>
    <w:rsid w:val="00F94FF0"/>
    <w:rsid w:val="00F95924"/>
    <w:rsid w:val="00F9598D"/>
    <w:rsid w:val="00F95BC1"/>
    <w:rsid w:val="00F97381"/>
    <w:rsid w:val="00F975E4"/>
    <w:rsid w:val="00FA000E"/>
    <w:rsid w:val="00FA2E5C"/>
    <w:rsid w:val="00FA33DE"/>
    <w:rsid w:val="00FA3B44"/>
    <w:rsid w:val="00FA51C5"/>
    <w:rsid w:val="00FA58F7"/>
    <w:rsid w:val="00FA5F0B"/>
    <w:rsid w:val="00FA6269"/>
    <w:rsid w:val="00FA6571"/>
    <w:rsid w:val="00FB0EDC"/>
    <w:rsid w:val="00FB10F7"/>
    <w:rsid w:val="00FB23B0"/>
    <w:rsid w:val="00FB4F29"/>
    <w:rsid w:val="00FB4F9F"/>
    <w:rsid w:val="00FB69B4"/>
    <w:rsid w:val="00FB6D10"/>
    <w:rsid w:val="00FB7C62"/>
    <w:rsid w:val="00FB7CC6"/>
    <w:rsid w:val="00FC0474"/>
    <w:rsid w:val="00FC27A8"/>
    <w:rsid w:val="00FC4149"/>
    <w:rsid w:val="00FC41DA"/>
    <w:rsid w:val="00FC49BC"/>
    <w:rsid w:val="00FC49BD"/>
    <w:rsid w:val="00FC4B0E"/>
    <w:rsid w:val="00FC5EDC"/>
    <w:rsid w:val="00FC6460"/>
    <w:rsid w:val="00FC64A5"/>
    <w:rsid w:val="00FC6603"/>
    <w:rsid w:val="00FC7706"/>
    <w:rsid w:val="00FD0270"/>
    <w:rsid w:val="00FD0473"/>
    <w:rsid w:val="00FD0FF9"/>
    <w:rsid w:val="00FD16BF"/>
    <w:rsid w:val="00FD1861"/>
    <w:rsid w:val="00FD1F38"/>
    <w:rsid w:val="00FD2CCB"/>
    <w:rsid w:val="00FD376E"/>
    <w:rsid w:val="00FD4277"/>
    <w:rsid w:val="00FD5201"/>
    <w:rsid w:val="00FD52D6"/>
    <w:rsid w:val="00FD640D"/>
    <w:rsid w:val="00FD651B"/>
    <w:rsid w:val="00FD7AD8"/>
    <w:rsid w:val="00FD7E02"/>
    <w:rsid w:val="00FE16E5"/>
    <w:rsid w:val="00FE190C"/>
    <w:rsid w:val="00FE27CB"/>
    <w:rsid w:val="00FE3493"/>
    <w:rsid w:val="00FE3AFA"/>
    <w:rsid w:val="00FE3E48"/>
    <w:rsid w:val="00FE5081"/>
    <w:rsid w:val="00FE5AAF"/>
    <w:rsid w:val="00FE5CCA"/>
    <w:rsid w:val="00FE6CC6"/>
    <w:rsid w:val="00FF0161"/>
    <w:rsid w:val="00FF0200"/>
    <w:rsid w:val="00FF17AF"/>
    <w:rsid w:val="00FF24D3"/>
    <w:rsid w:val="00FF3408"/>
    <w:rsid w:val="00FF4165"/>
    <w:rsid w:val="00FF42C3"/>
    <w:rsid w:val="00FF483D"/>
    <w:rsid w:val="00FF4848"/>
    <w:rsid w:val="00FF514B"/>
    <w:rsid w:val="00FF5318"/>
    <w:rsid w:val="00FF5BA1"/>
    <w:rsid w:val="00FF71F4"/>
    <w:rsid w:val="01822CAC"/>
    <w:rsid w:val="02DDBA39"/>
    <w:rsid w:val="05CBA1C8"/>
    <w:rsid w:val="07CF335E"/>
    <w:rsid w:val="0A7E1695"/>
    <w:rsid w:val="1044F14A"/>
    <w:rsid w:val="1174EB4E"/>
    <w:rsid w:val="1458F50D"/>
    <w:rsid w:val="17EF6F5F"/>
    <w:rsid w:val="1A2A191B"/>
    <w:rsid w:val="25F10CC9"/>
    <w:rsid w:val="2B25F889"/>
    <w:rsid w:val="2C256B02"/>
    <w:rsid w:val="2DD1F55F"/>
    <w:rsid w:val="328754A8"/>
    <w:rsid w:val="34A93353"/>
    <w:rsid w:val="34D09A22"/>
    <w:rsid w:val="35F0685E"/>
    <w:rsid w:val="399C2D6F"/>
    <w:rsid w:val="3A788336"/>
    <w:rsid w:val="4515AB1B"/>
    <w:rsid w:val="4529968F"/>
    <w:rsid w:val="46A7B9BA"/>
    <w:rsid w:val="4796AE3C"/>
    <w:rsid w:val="47DE7996"/>
    <w:rsid w:val="4ECBC4F0"/>
    <w:rsid w:val="4ED04ABA"/>
    <w:rsid w:val="51AAE974"/>
    <w:rsid w:val="54620FAB"/>
    <w:rsid w:val="5502963C"/>
    <w:rsid w:val="65761474"/>
    <w:rsid w:val="65ED799B"/>
    <w:rsid w:val="6C94AF4D"/>
    <w:rsid w:val="6CB1DA95"/>
    <w:rsid w:val="6FF3002E"/>
    <w:rsid w:val="717607CF"/>
    <w:rsid w:val="7458A570"/>
    <w:rsid w:val="74FDE543"/>
    <w:rsid w:val="75C884D4"/>
    <w:rsid w:val="77E53F28"/>
    <w:rsid w:val="796245C6"/>
    <w:rsid w:val="7B38A639"/>
    <w:rsid w:val="7E1FB6E9"/>
    <w:rsid w:val="7E272034"/>
    <w:rsid w:val="7F172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621373"/>
  <w15:docId w15:val="{52A303C4-2C48-4F51-B48A-DEB831DFB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Cs w:val="24"/>
    </w:rPr>
  </w:style>
  <w:style w:type="paragraph" w:styleId="Heading1">
    <w:name w:val="heading 1"/>
    <w:basedOn w:val="Normal"/>
    <w:next w:val="Body1"/>
    <w:qFormat/>
    <w:pPr>
      <w:keepNext/>
      <w:pageBreakBefore/>
      <w:numPr>
        <w:numId w:val="22"/>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22"/>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22"/>
      </w:numPr>
      <w:spacing w:before="240" w:after="60"/>
      <w:outlineLvl w:val="2"/>
    </w:pPr>
    <w:rPr>
      <w:rFonts w:ascii="Arial" w:hAnsi="Arial"/>
      <w:b/>
      <w:sz w:val="24"/>
    </w:rPr>
  </w:style>
  <w:style w:type="paragraph" w:styleId="Heading4">
    <w:name w:val="heading 4"/>
    <w:basedOn w:val="Normal"/>
    <w:next w:val="Body1"/>
    <w:qFormat/>
    <w:pPr>
      <w:keepNext/>
      <w:numPr>
        <w:ilvl w:val="3"/>
        <w:numId w:val="22"/>
      </w:numPr>
      <w:spacing w:before="240" w:after="60"/>
      <w:outlineLvl w:val="3"/>
    </w:pPr>
    <w:rPr>
      <w:rFonts w:ascii="Arial" w:hAnsi="Arial"/>
      <w:b/>
      <w:sz w:val="22"/>
    </w:rPr>
  </w:style>
  <w:style w:type="paragraph" w:styleId="Heading5">
    <w:name w:val="heading 5"/>
    <w:basedOn w:val="Normal"/>
    <w:next w:val="Body1"/>
    <w:qFormat/>
    <w:pPr>
      <w:numPr>
        <w:ilvl w:val="4"/>
        <w:numId w:val="22"/>
      </w:numPr>
      <w:spacing w:before="240" w:after="60"/>
      <w:outlineLvl w:val="4"/>
    </w:pPr>
    <w:rPr>
      <w:rFonts w:ascii="Arial" w:hAnsi="Arial"/>
      <w:b/>
      <w:szCs w:val="20"/>
    </w:rPr>
  </w:style>
  <w:style w:type="paragraph" w:styleId="Heading6">
    <w:name w:val="heading 6"/>
    <w:basedOn w:val="Normal"/>
    <w:next w:val="Body1"/>
    <w:qFormat/>
    <w:pPr>
      <w:numPr>
        <w:ilvl w:val="5"/>
        <w:numId w:val="22"/>
      </w:numPr>
      <w:spacing w:before="240" w:after="60"/>
      <w:outlineLvl w:val="5"/>
    </w:pPr>
    <w:rPr>
      <w:i/>
    </w:rPr>
  </w:style>
  <w:style w:type="paragraph" w:styleId="Heading7">
    <w:name w:val="heading 7"/>
    <w:basedOn w:val="Normal"/>
    <w:next w:val="Body1"/>
    <w:qFormat/>
    <w:pPr>
      <w:numPr>
        <w:ilvl w:val="6"/>
        <w:numId w:val="22"/>
      </w:numPr>
      <w:spacing w:before="240" w:after="60"/>
      <w:outlineLvl w:val="6"/>
    </w:pPr>
    <w:rPr>
      <w:rFonts w:ascii="Arial" w:hAnsi="Arial"/>
      <w:b/>
      <w:sz w:val="16"/>
    </w:rPr>
  </w:style>
  <w:style w:type="paragraph" w:styleId="Heading8">
    <w:name w:val="heading 8"/>
    <w:basedOn w:val="Normal"/>
    <w:next w:val="Body1"/>
    <w:qFormat/>
    <w:pPr>
      <w:numPr>
        <w:ilvl w:val="7"/>
        <w:numId w:val="22"/>
      </w:numPr>
      <w:spacing w:before="240" w:after="60"/>
      <w:outlineLvl w:val="7"/>
    </w:pPr>
    <w:rPr>
      <w:rFonts w:ascii="Arial" w:hAnsi="Arial"/>
      <w:i/>
      <w:sz w:val="16"/>
    </w:rPr>
  </w:style>
  <w:style w:type="paragraph" w:styleId="Heading9">
    <w:name w:val="heading 9"/>
    <w:basedOn w:val="Normal"/>
    <w:next w:val="Body1"/>
    <w:qFormat/>
    <w:pPr>
      <w:numPr>
        <w:ilvl w:val="8"/>
        <w:numId w:val="22"/>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4"/>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0"/>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8"/>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9"/>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character" w:customStyle="1" w:styleId="FooterChar">
    <w:name w:val="Footer Char"/>
    <w:basedOn w:val="DefaultParagraphFont"/>
    <w:link w:val="Footer"/>
    <w:uiPriority w:val="99"/>
    <w:rsid w:val="00793E65"/>
    <w:rPr>
      <w:rFonts w:ascii="Tms Rmn" w:hAnsi="Tms Rmn"/>
      <w:szCs w:val="24"/>
    </w:rPr>
  </w:style>
  <w:style w:type="paragraph" w:styleId="Revision">
    <w:name w:val="Revision"/>
    <w:hidden/>
    <w:uiPriority w:val="99"/>
    <w:semiHidden/>
    <w:rsid w:val="001049B8"/>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155269860">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xistandard.org/" TargetMode="External"/><Relationship Id="rId18" Type="http://schemas.openxmlformats.org/officeDocument/2006/relationships/image" Target="media/image2.emf"/><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mailto:interpretations@lxistandard.org" TargetMode="External"/><Relationship Id="rId17" Type="http://schemas.openxmlformats.org/officeDocument/2006/relationships/hyperlink" Target="http://www.lxistandard.org/Specifications/Specifications.aspx" TargetMode="External"/><Relationship Id="rId2" Type="http://schemas.openxmlformats.org/officeDocument/2006/relationships/customXml" Target="../customXml/item2.xml"/><Relationship Id="rId16" Type="http://schemas.openxmlformats.org/officeDocument/2006/relationships/hyperlink" Target="mailto:ExecDir@lxistandard.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lxistandard.org"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lxistandard.org/Specifications/Specifications.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xistandard.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3A8214-BAE7-4C69-AD4E-781FB5905D52}">
  <ds:schemaRefs>
    <ds:schemaRef ds:uri="http://schemas.microsoft.com/sharepoint/v3/contenttype/forms"/>
  </ds:schemaRefs>
</ds:datastoreItem>
</file>

<file path=customXml/itemProps2.xml><?xml version="1.0" encoding="utf-8"?>
<ds:datastoreItem xmlns:ds="http://schemas.openxmlformats.org/officeDocument/2006/customXml" ds:itemID="{65D19886-F209-40A1-A9FC-78404195D57D}">
  <ds:schemaRefs>
    <ds:schemaRef ds:uri="http://schemas.openxmlformats.org/officeDocument/2006/bibliography"/>
  </ds:schemaRefs>
</ds:datastoreItem>
</file>

<file path=customXml/itemProps3.xml><?xml version="1.0" encoding="utf-8"?>
<ds:datastoreItem xmlns:ds="http://schemas.openxmlformats.org/officeDocument/2006/customXml" ds:itemID="{78D4DFD5-B787-4439-BA07-BB9CCD2C4DE5}">
  <ds:schemaRefs>
    <ds:schemaRef ds:uri="368e90d3-9664-4dbb-9fcb-f50ed10851e9"/>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B2B73EDB-5805-484D-A083-FAEDB65E55DA}"/>
</file>

<file path=docProps/app.xml><?xml version="1.0" encoding="utf-8"?>
<Properties xmlns="http://schemas.openxmlformats.org/officeDocument/2006/extended-properties" xmlns:vt="http://schemas.openxmlformats.org/officeDocument/2006/docPropsVTypes">
  <Template>Normal.dotm</Template>
  <TotalTime>2</TotalTime>
  <Pages>24</Pages>
  <Words>6885</Words>
  <Characters>39248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LXI Event Messaging</vt:lpstr>
    </vt:vector>
  </TitlesOfParts>
  <Company>LXI Consortium</Company>
  <LinksUpToDate>false</LinksUpToDate>
  <CharactersWithSpaces>46041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Event Messaging Extended Function</dc:title>
  <dc:creator>LXI Consortium members</dc:creator>
  <cp:lastModifiedBy>John Ryland</cp:lastModifiedBy>
  <cp:revision>6</cp:revision>
  <cp:lastPrinted>2022-05-11T15:05:00Z</cp:lastPrinted>
  <dcterms:created xsi:type="dcterms:W3CDTF">2022-03-09T17:59:00Z</dcterms:created>
  <dcterms:modified xsi:type="dcterms:W3CDTF">2022-05-12T17:50:00Z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