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19C6" w14:textId="77777777" w:rsidR="00FF71F4" w:rsidRPr="00C67620" w:rsidRDefault="00F53734" w:rsidP="00EA7AC7">
      <w:pPr>
        <w:pStyle w:val="Body1"/>
      </w:pPr>
      <w:r>
        <w:rPr>
          <w:noProof/>
        </w:rPr>
        <w:drawing>
          <wp:anchor distT="0" distB="0" distL="114300" distR="114300" simplePos="0" relativeHeight="251658240" behindDoc="0" locked="0" layoutInCell="1" allowOverlap="1" wp14:anchorId="3DB1287E" wp14:editId="506B2F4E">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81AB4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2793ACCA" w14:textId="77777777" w:rsidR="000325D7" w:rsidRDefault="000325D7" w:rsidP="006957B0">
      <w:pPr>
        <w:pStyle w:val="LXITitle"/>
      </w:pPr>
    </w:p>
    <w:p w14:paraId="6758827E" w14:textId="77777777" w:rsidR="000325D7" w:rsidRDefault="000325D7" w:rsidP="006957B0">
      <w:pPr>
        <w:pStyle w:val="LXITitle"/>
      </w:pPr>
    </w:p>
    <w:p w14:paraId="2AC201B6" w14:textId="5FD05B45" w:rsidR="00CB3D83" w:rsidRDefault="00FF71F4" w:rsidP="0090540F">
      <w:pPr>
        <w:pStyle w:val="LXITitle"/>
        <w:outlineLvl w:val="0"/>
      </w:pPr>
      <w:bookmarkStart w:id="5" w:name="_Toc148718793"/>
      <w:r w:rsidRPr="006957B0">
        <w:t xml:space="preserve">LXI </w:t>
      </w:r>
      <w:bookmarkEnd w:id="0"/>
      <w:bookmarkEnd w:id="1"/>
      <w:bookmarkEnd w:id="2"/>
      <w:bookmarkEnd w:id="3"/>
      <w:bookmarkEnd w:id="4"/>
      <w:r w:rsidR="0090540F">
        <w:t>API</w:t>
      </w:r>
      <w:r w:rsidR="00F640CA">
        <w:br/>
      </w:r>
      <w:r w:rsidR="00FC7706">
        <w:t>Extended Function</w:t>
      </w:r>
      <w:bookmarkEnd w:id="5"/>
      <w:r w:rsidR="009D6F40">
        <w:br/>
      </w:r>
    </w:p>
    <w:p w14:paraId="6FC868CC" w14:textId="77777777" w:rsidR="002F71A9" w:rsidRDefault="002F71A9" w:rsidP="002F71A9">
      <w:pPr>
        <w:pStyle w:val="TPCopyright"/>
        <w:spacing w:before="360"/>
      </w:pPr>
    </w:p>
    <w:p w14:paraId="76695776" w14:textId="7207BCCF" w:rsidR="002F71A9" w:rsidRDefault="002F71A9" w:rsidP="002F71A9">
      <w:pPr>
        <w:pStyle w:val="TPCopyright"/>
        <w:spacing w:before="360"/>
        <w:rPr>
          <w:sz w:val="24"/>
        </w:rPr>
      </w:pPr>
      <w:r w:rsidRPr="00CB3D83">
        <w:rPr>
          <w:sz w:val="24"/>
        </w:rPr>
        <w:t xml:space="preserve">Revision </w:t>
      </w:r>
      <w:r w:rsidR="002D16A2">
        <w:rPr>
          <w:sz w:val="24"/>
        </w:rPr>
        <w:t>1.</w:t>
      </w:r>
      <w:r w:rsidR="00986236">
        <w:rPr>
          <w:sz w:val="24"/>
        </w:rPr>
        <w:t>1</w:t>
      </w:r>
      <w:r w:rsidRPr="00CB3D83">
        <w:rPr>
          <w:sz w:val="24"/>
        </w:rPr>
        <w:br/>
      </w:r>
    </w:p>
    <w:p w14:paraId="2978ADCA" w14:textId="555012EB" w:rsidR="00BE5CCB" w:rsidRDefault="00F43B9D" w:rsidP="002F71A9">
      <w:pPr>
        <w:pStyle w:val="TPCopyright"/>
        <w:spacing w:before="360"/>
        <w:rPr>
          <w:sz w:val="24"/>
        </w:rPr>
      </w:pPr>
      <w:r>
        <w:rPr>
          <w:sz w:val="24"/>
        </w:rPr>
        <w:t xml:space="preserve">October </w:t>
      </w:r>
      <w:r w:rsidR="0087779B">
        <w:rPr>
          <w:sz w:val="24"/>
        </w:rPr>
        <w:t>30</w:t>
      </w:r>
      <w:r w:rsidR="008C458F">
        <w:rPr>
          <w:sz w:val="24"/>
        </w:rPr>
        <w:t>, 202</w:t>
      </w:r>
      <w:r w:rsidR="000362F2">
        <w:rPr>
          <w:sz w:val="24"/>
        </w:rPr>
        <w:t>3</w:t>
      </w:r>
    </w:p>
    <w:p w14:paraId="175FFC16" w14:textId="77777777" w:rsidR="000A4B86" w:rsidRPr="00CB3D83" w:rsidRDefault="000A4B86" w:rsidP="002F71A9">
      <w:pPr>
        <w:pStyle w:val="TPCopyright"/>
        <w:spacing w:before="360"/>
        <w:rPr>
          <w:sz w:val="24"/>
        </w:rPr>
      </w:pPr>
    </w:p>
    <w:p w14:paraId="58568A31" w14:textId="77777777" w:rsidR="00310FF0" w:rsidRDefault="00310FF0">
      <w:pPr>
        <w:rPr>
          <w:b/>
        </w:rPr>
      </w:pPr>
      <w:r>
        <w:rPr>
          <w:b/>
        </w:rPr>
        <w:br w:type="page"/>
      </w:r>
    </w:p>
    <w:p w14:paraId="0B006E78" w14:textId="77777777" w:rsidR="002F71A9" w:rsidRDefault="002F71A9" w:rsidP="005B38CB">
      <w:pPr>
        <w:rPr>
          <w:b/>
        </w:rPr>
      </w:pPr>
    </w:p>
    <w:p w14:paraId="2A9A9DF4" w14:textId="77777777" w:rsidR="002F71A9" w:rsidRDefault="002F71A9" w:rsidP="005B38CB">
      <w:pPr>
        <w:rPr>
          <w:b/>
        </w:rPr>
      </w:pPr>
    </w:p>
    <w:p w14:paraId="08AA6180" w14:textId="2056E041" w:rsidR="00A3781D" w:rsidRDefault="00D3081A" w:rsidP="00D3081A">
      <w:pPr>
        <w:pStyle w:val="TOC1"/>
        <w:tabs>
          <w:tab w:val="clear" w:pos="8630"/>
          <w:tab w:val="left" w:pos="1350"/>
        </w:tabs>
      </w:pPr>
      <w:r>
        <w:tab/>
      </w:r>
    </w:p>
    <w:p w14:paraId="7A1837DF" w14:textId="2EF2714F" w:rsidR="00301D7A" w:rsidRDefault="00C510C3">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936681">
        <w:instrText xml:space="preserve"> TOC \o "1-3" \h \z \u </w:instrText>
      </w:r>
      <w:r>
        <w:fldChar w:fldCharType="separate"/>
      </w:r>
      <w:hyperlink w:anchor="_Toc148718793" w:history="1">
        <w:r w:rsidR="00301D7A" w:rsidRPr="009B0C53">
          <w:rPr>
            <w:rStyle w:val="Hyperlink"/>
            <w:noProof/>
          </w:rPr>
          <w:t>LXI API Extended Function</w:t>
        </w:r>
        <w:r w:rsidR="00301D7A">
          <w:rPr>
            <w:noProof/>
            <w:webHidden/>
          </w:rPr>
          <w:tab/>
        </w:r>
        <w:r w:rsidR="00301D7A">
          <w:rPr>
            <w:noProof/>
            <w:webHidden/>
          </w:rPr>
          <w:fldChar w:fldCharType="begin"/>
        </w:r>
        <w:r w:rsidR="00301D7A">
          <w:rPr>
            <w:noProof/>
            <w:webHidden/>
          </w:rPr>
          <w:instrText xml:space="preserve"> PAGEREF _Toc148718793 \h </w:instrText>
        </w:r>
        <w:r w:rsidR="00301D7A">
          <w:rPr>
            <w:noProof/>
            <w:webHidden/>
          </w:rPr>
        </w:r>
        <w:r w:rsidR="00301D7A">
          <w:rPr>
            <w:noProof/>
            <w:webHidden/>
          </w:rPr>
          <w:fldChar w:fldCharType="separate"/>
        </w:r>
        <w:r w:rsidR="00301D7A">
          <w:rPr>
            <w:noProof/>
            <w:webHidden/>
          </w:rPr>
          <w:t>1</w:t>
        </w:r>
        <w:r w:rsidR="00301D7A">
          <w:rPr>
            <w:noProof/>
            <w:webHidden/>
          </w:rPr>
          <w:fldChar w:fldCharType="end"/>
        </w:r>
      </w:hyperlink>
    </w:p>
    <w:p w14:paraId="0E246C70" w14:textId="5307860A" w:rsidR="00301D7A" w:rsidRDefault="00301D7A">
      <w:pPr>
        <w:pStyle w:val="TOC1"/>
        <w:rPr>
          <w:rFonts w:asciiTheme="minorHAnsi" w:eastAsiaTheme="minorEastAsia" w:hAnsiTheme="minorHAnsi" w:cstheme="minorBidi"/>
          <w:b w:val="0"/>
          <w:bCs w:val="0"/>
          <w:caps w:val="0"/>
          <w:noProof/>
          <w:kern w:val="2"/>
          <w:sz w:val="22"/>
          <w:szCs w:val="22"/>
          <w14:ligatures w14:val="standardContextual"/>
        </w:rPr>
      </w:pPr>
      <w:hyperlink w:anchor="_Toc148718794" w:history="1">
        <w:r w:rsidRPr="009B0C53">
          <w:rPr>
            <w:rStyle w:val="Hyperlink"/>
            <w:i/>
            <w:iCs/>
            <w:noProof/>
          </w:rPr>
          <w:t>Revision history</w:t>
        </w:r>
        <w:r>
          <w:rPr>
            <w:noProof/>
            <w:webHidden/>
          </w:rPr>
          <w:tab/>
        </w:r>
        <w:r>
          <w:rPr>
            <w:noProof/>
            <w:webHidden/>
          </w:rPr>
          <w:fldChar w:fldCharType="begin"/>
        </w:r>
        <w:r>
          <w:rPr>
            <w:noProof/>
            <w:webHidden/>
          </w:rPr>
          <w:instrText xml:space="preserve"> PAGEREF _Toc148718794 \h </w:instrText>
        </w:r>
        <w:r>
          <w:rPr>
            <w:noProof/>
            <w:webHidden/>
          </w:rPr>
        </w:r>
        <w:r>
          <w:rPr>
            <w:noProof/>
            <w:webHidden/>
          </w:rPr>
          <w:fldChar w:fldCharType="separate"/>
        </w:r>
        <w:r>
          <w:rPr>
            <w:noProof/>
            <w:webHidden/>
          </w:rPr>
          <w:t>6</w:t>
        </w:r>
        <w:r>
          <w:rPr>
            <w:noProof/>
            <w:webHidden/>
          </w:rPr>
          <w:fldChar w:fldCharType="end"/>
        </w:r>
      </w:hyperlink>
    </w:p>
    <w:p w14:paraId="2660B312" w14:textId="0B22FFE5" w:rsidR="00301D7A" w:rsidRDefault="00301D7A">
      <w:pPr>
        <w:pStyle w:val="TOC1"/>
        <w:tabs>
          <w:tab w:val="left" w:pos="600"/>
        </w:tabs>
        <w:rPr>
          <w:rFonts w:asciiTheme="minorHAnsi" w:eastAsiaTheme="minorEastAsia" w:hAnsiTheme="minorHAnsi" w:cstheme="minorBidi"/>
          <w:b w:val="0"/>
          <w:bCs w:val="0"/>
          <w:caps w:val="0"/>
          <w:noProof/>
          <w:kern w:val="2"/>
          <w:sz w:val="22"/>
          <w:szCs w:val="22"/>
          <w14:ligatures w14:val="standardContextual"/>
        </w:rPr>
      </w:pPr>
      <w:hyperlink w:anchor="_Toc148718795" w:history="1">
        <w:r w:rsidRPr="009B0C53">
          <w:rPr>
            <w:rStyle w:val="Hyperlink"/>
            <w:noProof/>
          </w:rPr>
          <w:t>23</w:t>
        </w:r>
        <w:r>
          <w:rPr>
            <w:rFonts w:asciiTheme="minorHAnsi" w:eastAsiaTheme="minorEastAsia" w:hAnsiTheme="minorHAnsi" w:cstheme="minorBidi"/>
            <w:b w:val="0"/>
            <w:bCs w:val="0"/>
            <w:caps w:val="0"/>
            <w:noProof/>
            <w:kern w:val="2"/>
            <w:sz w:val="22"/>
            <w:szCs w:val="22"/>
            <w14:ligatures w14:val="standardContextual"/>
          </w:rPr>
          <w:tab/>
        </w:r>
        <w:r w:rsidRPr="009B0C53">
          <w:rPr>
            <w:rStyle w:val="Hyperlink"/>
            <w:noProof/>
          </w:rPr>
          <w:t>LXI API Extended Function</w:t>
        </w:r>
        <w:r>
          <w:rPr>
            <w:noProof/>
            <w:webHidden/>
          </w:rPr>
          <w:tab/>
        </w:r>
        <w:r>
          <w:rPr>
            <w:noProof/>
            <w:webHidden/>
          </w:rPr>
          <w:fldChar w:fldCharType="begin"/>
        </w:r>
        <w:r>
          <w:rPr>
            <w:noProof/>
            <w:webHidden/>
          </w:rPr>
          <w:instrText xml:space="preserve"> PAGEREF _Toc148718795 \h </w:instrText>
        </w:r>
        <w:r>
          <w:rPr>
            <w:noProof/>
            <w:webHidden/>
          </w:rPr>
        </w:r>
        <w:r>
          <w:rPr>
            <w:noProof/>
            <w:webHidden/>
          </w:rPr>
          <w:fldChar w:fldCharType="separate"/>
        </w:r>
        <w:r>
          <w:rPr>
            <w:noProof/>
            <w:webHidden/>
          </w:rPr>
          <w:t>7</w:t>
        </w:r>
        <w:r>
          <w:rPr>
            <w:noProof/>
            <w:webHidden/>
          </w:rPr>
          <w:fldChar w:fldCharType="end"/>
        </w:r>
      </w:hyperlink>
    </w:p>
    <w:p w14:paraId="66C27DB9" w14:textId="453B5C2C"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796" w:history="1">
        <w:r w:rsidRPr="009B0C53">
          <w:rPr>
            <w:rStyle w:val="Hyperlink"/>
            <w:noProof/>
          </w:rPr>
          <w:t>23.1</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Purpose and Scope of this Document</w:t>
        </w:r>
        <w:r>
          <w:rPr>
            <w:noProof/>
            <w:webHidden/>
          </w:rPr>
          <w:tab/>
        </w:r>
        <w:r>
          <w:rPr>
            <w:noProof/>
            <w:webHidden/>
          </w:rPr>
          <w:fldChar w:fldCharType="begin"/>
        </w:r>
        <w:r>
          <w:rPr>
            <w:noProof/>
            <w:webHidden/>
          </w:rPr>
          <w:instrText xml:space="preserve"> PAGEREF _Toc148718796 \h </w:instrText>
        </w:r>
        <w:r>
          <w:rPr>
            <w:noProof/>
            <w:webHidden/>
          </w:rPr>
        </w:r>
        <w:r>
          <w:rPr>
            <w:noProof/>
            <w:webHidden/>
          </w:rPr>
          <w:fldChar w:fldCharType="separate"/>
        </w:r>
        <w:r>
          <w:rPr>
            <w:noProof/>
            <w:webHidden/>
          </w:rPr>
          <w:t>7</w:t>
        </w:r>
        <w:r>
          <w:rPr>
            <w:noProof/>
            <w:webHidden/>
          </w:rPr>
          <w:fldChar w:fldCharType="end"/>
        </w:r>
      </w:hyperlink>
    </w:p>
    <w:p w14:paraId="4E5E0749" w14:textId="57E730A4" w:rsidR="00301D7A" w:rsidRDefault="00301D7A">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48718797" w:history="1">
        <w:r w:rsidRPr="009B0C53">
          <w:rPr>
            <w:rStyle w:val="Hyperlink"/>
            <w:noProof/>
          </w:rPr>
          <w:t>23.1.1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Purpose</w:t>
        </w:r>
        <w:r>
          <w:rPr>
            <w:noProof/>
            <w:webHidden/>
          </w:rPr>
          <w:tab/>
        </w:r>
        <w:r>
          <w:rPr>
            <w:noProof/>
            <w:webHidden/>
          </w:rPr>
          <w:fldChar w:fldCharType="begin"/>
        </w:r>
        <w:r>
          <w:rPr>
            <w:noProof/>
            <w:webHidden/>
          </w:rPr>
          <w:instrText xml:space="preserve"> PAGEREF _Toc148718797 \h </w:instrText>
        </w:r>
        <w:r>
          <w:rPr>
            <w:noProof/>
            <w:webHidden/>
          </w:rPr>
        </w:r>
        <w:r>
          <w:rPr>
            <w:noProof/>
            <w:webHidden/>
          </w:rPr>
          <w:fldChar w:fldCharType="separate"/>
        </w:r>
        <w:r>
          <w:rPr>
            <w:noProof/>
            <w:webHidden/>
          </w:rPr>
          <w:t>7</w:t>
        </w:r>
        <w:r>
          <w:rPr>
            <w:noProof/>
            <w:webHidden/>
          </w:rPr>
          <w:fldChar w:fldCharType="end"/>
        </w:r>
      </w:hyperlink>
    </w:p>
    <w:p w14:paraId="084A56A3" w14:textId="41401A64" w:rsidR="00301D7A" w:rsidRDefault="00301D7A">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48718798" w:history="1">
        <w:r w:rsidRPr="009B0C53">
          <w:rPr>
            <w:rStyle w:val="Hyperlink"/>
            <w:noProof/>
          </w:rPr>
          <w:t>23.1.2</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Scope</w:t>
        </w:r>
        <w:r>
          <w:rPr>
            <w:noProof/>
            <w:webHidden/>
          </w:rPr>
          <w:tab/>
        </w:r>
        <w:r>
          <w:rPr>
            <w:noProof/>
            <w:webHidden/>
          </w:rPr>
          <w:fldChar w:fldCharType="begin"/>
        </w:r>
        <w:r>
          <w:rPr>
            <w:noProof/>
            <w:webHidden/>
          </w:rPr>
          <w:instrText xml:space="preserve"> PAGEREF _Toc148718798 \h </w:instrText>
        </w:r>
        <w:r>
          <w:rPr>
            <w:noProof/>
            <w:webHidden/>
          </w:rPr>
        </w:r>
        <w:r>
          <w:rPr>
            <w:noProof/>
            <w:webHidden/>
          </w:rPr>
          <w:fldChar w:fldCharType="separate"/>
        </w:r>
        <w:r>
          <w:rPr>
            <w:noProof/>
            <w:webHidden/>
          </w:rPr>
          <w:t>7</w:t>
        </w:r>
        <w:r>
          <w:rPr>
            <w:noProof/>
            <w:webHidden/>
          </w:rPr>
          <w:fldChar w:fldCharType="end"/>
        </w:r>
      </w:hyperlink>
    </w:p>
    <w:p w14:paraId="26EA59E6" w14:textId="08039C16"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799" w:history="1">
        <w:r w:rsidRPr="009B0C53">
          <w:rPr>
            <w:rStyle w:val="Hyperlink"/>
            <w:noProof/>
          </w:rPr>
          <w:t>23.2</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Definition of Terms</w:t>
        </w:r>
        <w:r>
          <w:rPr>
            <w:noProof/>
            <w:webHidden/>
          </w:rPr>
          <w:tab/>
        </w:r>
        <w:r>
          <w:rPr>
            <w:noProof/>
            <w:webHidden/>
          </w:rPr>
          <w:fldChar w:fldCharType="begin"/>
        </w:r>
        <w:r>
          <w:rPr>
            <w:noProof/>
            <w:webHidden/>
          </w:rPr>
          <w:instrText xml:space="preserve"> PAGEREF _Toc148718799 \h </w:instrText>
        </w:r>
        <w:r>
          <w:rPr>
            <w:noProof/>
            <w:webHidden/>
          </w:rPr>
        </w:r>
        <w:r>
          <w:rPr>
            <w:noProof/>
            <w:webHidden/>
          </w:rPr>
          <w:fldChar w:fldCharType="separate"/>
        </w:r>
        <w:r>
          <w:rPr>
            <w:noProof/>
            <w:webHidden/>
          </w:rPr>
          <w:t>7</w:t>
        </w:r>
        <w:r>
          <w:rPr>
            <w:noProof/>
            <w:webHidden/>
          </w:rPr>
          <w:fldChar w:fldCharType="end"/>
        </w:r>
      </w:hyperlink>
    </w:p>
    <w:p w14:paraId="07878641" w14:textId="7752794E"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00" w:history="1">
        <w:r w:rsidRPr="009B0C53">
          <w:rPr>
            <w:rStyle w:val="Hyperlink"/>
            <w:noProof/>
          </w:rPr>
          <w:t>23.3</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Relationship to Other LXI Standards</w:t>
        </w:r>
        <w:r>
          <w:rPr>
            <w:noProof/>
            <w:webHidden/>
          </w:rPr>
          <w:tab/>
        </w:r>
        <w:r>
          <w:rPr>
            <w:noProof/>
            <w:webHidden/>
          </w:rPr>
          <w:fldChar w:fldCharType="begin"/>
        </w:r>
        <w:r>
          <w:rPr>
            <w:noProof/>
            <w:webHidden/>
          </w:rPr>
          <w:instrText xml:space="preserve"> PAGEREF _Toc148718800 \h </w:instrText>
        </w:r>
        <w:r>
          <w:rPr>
            <w:noProof/>
            <w:webHidden/>
          </w:rPr>
        </w:r>
        <w:r>
          <w:rPr>
            <w:noProof/>
            <w:webHidden/>
          </w:rPr>
          <w:fldChar w:fldCharType="separate"/>
        </w:r>
        <w:r>
          <w:rPr>
            <w:noProof/>
            <w:webHidden/>
          </w:rPr>
          <w:t>8</w:t>
        </w:r>
        <w:r>
          <w:rPr>
            <w:noProof/>
            <w:webHidden/>
          </w:rPr>
          <w:fldChar w:fldCharType="end"/>
        </w:r>
      </w:hyperlink>
    </w:p>
    <w:p w14:paraId="753619D7" w14:textId="5F1A5303"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01" w:history="1">
        <w:r w:rsidRPr="009B0C53">
          <w:rPr>
            <w:rStyle w:val="Hyperlink"/>
            <w:noProof/>
          </w:rPr>
          <w:t>23.4</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Acronyms</w:t>
        </w:r>
        <w:r>
          <w:rPr>
            <w:noProof/>
            <w:webHidden/>
          </w:rPr>
          <w:tab/>
        </w:r>
        <w:r>
          <w:rPr>
            <w:noProof/>
            <w:webHidden/>
          </w:rPr>
          <w:fldChar w:fldCharType="begin"/>
        </w:r>
        <w:r>
          <w:rPr>
            <w:noProof/>
            <w:webHidden/>
          </w:rPr>
          <w:instrText xml:space="preserve"> PAGEREF _Toc148718801 \h </w:instrText>
        </w:r>
        <w:r>
          <w:rPr>
            <w:noProof/>
            <w:webHidden/>
          </w:rPr>
        </w:r>
        <w:r>
          <w:rPr>
            <w:noProof/>
            <w:webHidden/>
          </w:rPr>
          <w:fldChar w:fldCharType="separate"/>
        </w:r>
        <w:r>
          <w:rPr>
            <w:noProof/>
            <w:webHidden/>
          </w:rPr>
          <w:t>8</w:t>
        </w:r>
        <w:r>
          <w:rPr>
            <w:noProof/>
            <w:webHidden/>
          </w:rPr>
          <w:fldChar w:fldCharType="end"/>
        </w:r>
      </w:hyperlink>
    </w:p>
    <w:p w14:paraId="378A5015" w14:textId="2F9E1EC2"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02" w:history="1">
        <w:r w:rsidRPr="009B0C53">
          <w:rPr>
            <w:rStyle w:val="Hyperlink"/>
            <w:noProof/>
          </w:rPr>
          <w:t>23.5</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Compliance Requirements</w:t>
        </w:r>
        <w:r>
          <w:rPr>
            <w:noProof/>
            <w:webHidden/>
          </w:rPr>
          <w:tab/>
        </w:r>
        <w:r>
          <w:rPr>
            <w:noProof/>
            <w:webHidden/>
          </w:rPr>
          <w:fldChar w:fldCharType="begin"/>
        </w:r>
        <w:r>
          <w:rPr>
            <w:noProof/>
            <w:webHidden/>
          </w:rPr>
          <w:instrText xml:space="preserve"> PAGEREF _Toc148718802 \h </w:instrText>
        </w:r>
        <w:r>
          <w:rPr>
            <w:noProof/>
            <w:webHidden/>
          </w:rPr>
        </w:r>
        <w:r>
          <w:rPr>
            <w:noProof/>
            <w:webHidden/>
          </w:rPr>
          <w:fldChar w:fldCharType="separate"/>
        </w:r>
        <w:r>
          <w:rPr>
            <w:noProof/>
            <w:webHidden/>
          </w:rPr>
          <w:t>9</w:t>
        </w:r>
        <w:r>
          <w:rPr>
            <w:noProof/>
            <w:webHidden/>
          </w:rPr>
          <w:fldChar w:fldCharType="end"/>
        </w:r>
      </w:hyperlink>
    </w:p>
    <w:p w14:paraId="502EFC96" w14:textId="389BD64E" w:rsidR="00301D7A" w:rsidRDefault="00301D7A">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03" w:history="1">
        <w:r w:rsidRPr="009B0C53">
          <w:rPr>
            <w:rStyle w:val="Hyperlink"/>
            <w:noProof/>
          </w:rPr>
          <w:t>23.5.1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Devices Comply with Current Schemas</w:t>
        </w:r>
        <w:r>
          <w:rPr>
            <w:noProof/>
            <w:webHidden/>
          </w:rPr>
          <w:tab/>
        </w:r>
        <w:r>
          <w:rPr>
            <w:noProof/>
            <w:webHidden/>
          </w:rPr>
          <w:fldChar w:fldCharType="begin"/>
        </w:r>
        <w:r>
          <w:rPr>
            <w:noProof/>
            <w:webHidden/>
          </w:rPr>
          <w:instrText xml:space="preserve"> PAGEREF _Toc148718803 \h </w:instrText>
        </w:r>
        <w:r>
          <w:rPr>
            <w:noProof/>
            <w:webHidden/>
          </w:rPr>
        </w:r>
        <w:r>
          <w:rPr>
            <w:noProof/>
            <w:webHidden/>
          </w:rPr>
          <w:fldChar w:fldCharType="separate"/>
        </w:r>
        <w:r>
          <w:rPr>
            <w:noProof/>
            <w:webHidden/>
          </w:rPr>
          <w:t>9</w:t>
        </w:r>
        <w:r>
          <w:rPr>
            <w:noProof/>
            <w:webHidden/>
          </w:rPr>
          <w:fldChar w:fldCharType="end"/>
        </w:r>
      </w:hyperlink>
    </w:p>
    <w:p w14:paraId="359CE0DB" w14:textId="70F07260"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04" w:history="1">
        <w:r w:rsidRPr="009B0C53">
          <w:rPr>
            <w:rStyle w:val="Hyperlink"/>
            <w:noProof/>
          </w:rPr>
          <w:t>23.6</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RULE – “LXI API” Extended Function is not included on the Welcome Web Page</w:t>
        </w:r>
        <w:r>
          <w:rPr>
            <w:noProof/>
            <w:webHidden/>
          </w:rPr>
          <w:tab/>
        </w:r>
        <w:r>
          <w:rPr>
            <w:noProof/>
            <w:webHidden/>
          </w:rPr>
          <w:fldChar w:fldCharType="begin"/>
        </w:r>
        <w:r>
          <w:rPr>
            <w:noProof/>
            <w:webHidden/>
          </w:rPr>
          <w:instrText xml:space="preserve"> PAGEREF _Toc148718804 \h </w:instrText>
        </w:r>
        <w:r>
          <w:rPr>
            <w:noProof/>
            <w:webHidden/>
          </w:rPr>
        </w:r>
        <w:r>
          <w:rPr>
            <w:noProof/>
            <w:webHidden/>
          </w:rPr>
          <w:fldChar w:fldCharType="separate"/>
        </w:r>
        <w:r>
          <w:rPr>
            <w:noProof/>
            <w:webHidden/>
          </w:rPr>
          <w:t>9</w:t>
        </w:r>
        <w:r>
          <w:rPr>
            <w:noProof/>
            <w:webHidden/>
          </w:rPr>
          <w:fldChar w:fldCharType="end"/>
        </w:r>
      </w:hyperlink>
    </w:p>
    <w:p w14:paraId="5E6B0DA5" w14:textId="6FA81E3F"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05" w:history="1">
        <w:r w:rsidRPr="009B0C53">
          <w:rPr>
            <w:rStyle w:val="Hyperlink"/>
            <w:noProof/>
          </w:rPr>
          <w:t>23.7</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RULE – “LXI API” Extended Function is not included in the LXI Identification</w:t>
        </w:r>
        <w:r>
          <w:rPr>
            <w:noProof/>
            <w:webHidden/>
          </w:rPr>
          <w:tab/>
        </w:r>
        <w:r>
          <w:rPr>
            <w:noProof/>
            <w:webHidden/>
          </w:rPr>
          <w:fldChar w:fldCharType="begin"/>
        </w:r>
        <w:r>
          <w:rPr>
            <w:noProof/>
            <w:webHidden/>
          </w:rPr>
          <w:instrText xml:space="preserve"> PAGEREF _Toc148718805 \h </w:instrText>
        </w:r>
        <w:r>
          <w:rPr>
            <w:noProof/>
            <w:webHidden/>
          </w:rPr>
        </w:r>
        <w:r>
          <w:rPr>
            <w:noProof/>
            <w:webHidden/>
          </w:rPr>
          <w:fldChar w:fldCharType="separate"/>
        </w:r>
        <w:r>
          <w:rPr>
            <w:noProof/>
            <w:webHidden/>
          </w:rPr>
          <w:t>9</w:t>
        </w:r>
        <w:r>
          <w:rPr>
            <w:noProof/>
            <w:webHidden/>
          </w:rPr>
          <w:fldChar w:fldCharType="end"/>
        </w:r>
      </w:hyperlink>
    </w:p>
    <w:p w14:paraId="4BF755D9" w14:textId="4AF9CFD4"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06" w:history="1">
        <w:r w:rsidRPr="009B0C53">
          <w:rPr>
            <w:rStyle w:val="Hyperlink"/>
            <w:noProof/>
          </w:rPr>
          <w:t>23.8</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Editorial Conventions Used in This Document</w:t>
        </w:r>
        <w:r>
          <w:rPr>
            <w:noProof/>
            <w:webHidden/>
          </w:rPr>
          <w:tab/>
        </w:r>
        <w:r>
          <w:rPr>
            <w:noProof/>
            <w:webHidden/>
          </w:rPr>
          <w:fldChar w:fldCharType="begin"/>
        </w:r>
        <w:r>
          <w:rPr>
            <w:noProof/>
            <w:webHidden/>
          </w:rPr>
          <w:instrText xml:space="preserve"> PAGEREF _Toc148718806 \h </w:instrText>
        </w:r>
        <w:r>
          <w:rPr>
            <w:noProof/>
            <w:webHidden/>
          </w:rPr>
        </w:r>
        <w:r>
          <w:rPr>
            <w:noProof/>
            <w:webHidden/>
          </w:rPr>
          <w:fldChar w:fldCharType="separate"/>
        </w:r>
        <w:r>
          <w:rPr>
            <w:noProof/>
            <w:webHidden/>
          </w:rPr>
          <w:t>9</w:t>
        </w:r>
        <w:r>
          <w:rPr>
            <w:noProof/>
            <w:webHidden/>
          </w:rPr>
          <w:fldChar w:fldCharType="end"/>
        </w:r>
      </w:hyperlink>
    </w:p>
    <w:p w14:paraId="6AA536AD" w14:textId="07BBD719"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07" w:history="1">
        <w:r w:rsidRPr="009B0C53">
          <w:rPr>
            <w:rStyle w:val="Hyperlink"/>
            <w:noProof/>
          </w:rPr>
          <w:t>23.9</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Tables Used in this Document</w:t>
        </w:r>
        <w:r>
          <w:rPr>
            <w:noProof/>
            <w:webHidden/>
          </w:rPr>
          <w:tab/>
        </w:r>
        <w:r>
          <w:rPr>
            <w:noProof/>
            <w:webHidden/>
          </w:rPr>
          <w:fldChar w:fldCharType="begin"/>
        </w:r>
        <w:r>
          <w:rPr>
            <w:noProof/>
            <w:webHidden/>
          </w:rPr>
          <w:instrText xml:space="preserve"> PAGEREF _Toc148718807 \h </w:instrText>
        </w:r>
        <w:r>
          <w:rPr>
            <w:noProof/>
            <w:webHidden/>
          </w:rPr>
        </w:r>
        <w:r>
          <w:rPr>
            <w:noProof/>
            <w:webHidden/>
          </w:rPr>
          <w:fldChar w:fldCharType="separate"/>
        </w:r>
        <w:r>
          <w:rPr>
            <w:noProof/>
            <w:webHidden/>
          </w:rPr>
          <w:t>10</w:t>
        </w:r>
        <w:r>
          <w:rPr>
            <w:noProof/>
            <w:webHidden/>
          </w:rPr>
          <w:fldChar w:fldCharType="end"/>
        </w:r>
      </w:hyperlink>
    </w:p>
    <w:p w14:paraId="5F2F8AAC" w14:textId="63FD0E65"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08" w:history="1">
        <w:r w:rsidRPr="009B0C53">
          <w:rPr>
            <w:rStyle w:val="Hyperlink"/>
            <w:noProof/>
          </w:rPr>
          <w:t>23.10</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The LXI Device API</w:t>
        </w:r>
        <w:r>
          <w:rPr>
            <w:noProof/>
            <w:webHidden/>
          </w:rPr>
          <w:tab/>
        </w:r>
        <w:r>
          <w:rPr>
            <w:noProof/>
            <w:webHidden/>
          </w:rPr>
          <w:fldChar w:fldCharType="begin"/>
        </w:r>
        <w:r>
          <w:rPr>
            <w:noProof/>
            <w:webHidden/>
          </w:rPr>
          <w:instrText xml:space="preserve"> PAGEREF _Toc148718808 \h </w:instrText>
        </w:r>
        <w:r>
          <w:rPr>
            <w:noProof/>
            <w:webHidden/>
          </w:rPr>
        </w:r>
        <w:r>
          <w:rPr>
            <w:noProof/>
            <w:webHidden/>
          </w:rPr>
          <w:fldChar w:fldCharType="separate"/>
        </w:r>
        <w:r>
          <w:rPr>
            <w:noProof/>
            <w:webHidden/>
          </w:rPr>
          <w:t>11</w:t>
        </w:r>
        <w:r>
          <w:rPr>
            <w:noProof/>
            <w:webHidden/>
          </w:rPr>
          <w:fldChar w:fldCharType="end"/>
        </w:r>
      </w:hyperlink>
    </w:p>
    <w:p w14:paraId="3DE7E40B" w14:textId="1FFFC2F0"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09" w:history="1">
        <w:r w:rsidRPr="009B0C53">
          <w:rPr>
            <w:rStyle w:val="Hyperlink"/>
            <w:noProof/>
          </w:rPr>
          <w:t>23.10.1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API Client Authentication and Authorization</w:t>
        </w:r>
        <w:r>
          <w:rPr>
            <w:noProof/>
            <w:webHidden/>
          </w:rPr>
          <w:tab/>
        </w:r>
        <w:r>
          <w:rPr>
            <w:noProof/>
            <w:webHidden/>
          </w:rPr>
          <w:fldChar w:fldCharType="begin"/>
        </w:r>
        <w:r>
          <w:rPr>
            <w:noProof/>
            <w:webHidden/>
          </w:rPr>
          <w:instrText xml:space="preserve"> PAGEREF _Toc148718809 \h </w:instrText>
        </w:r>
        <w:r>
          <w:rPr>
            <w:noProof/>
            <w:webHidden/>
          </w:rPr>
        </w:r>
        <w:r>
          <w:rPr>
            <w:noProof/>
            <w:webHidden/>
          </w:rPr>
          <w:fldChar w:fldCharType="separate"/>
        </w:r>
        <w:r>
          <w:rPr>
            <w:noProof/>
            <w:webHidden/>
          </w:rPr>
          <w:t>11</w:t>
        </w:r>
        <w:r>
          <w:rPr>
            <w:noProof/>
            <w:webHidden/>
          </w:rPr>
          <w:fldChar w:fldCharType="end"/>
        </w:r>
      </w:hyperlink>
    </w:p>
    <w:p w14:paraId="042441A2" w14:textId="522B2897"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0" w:history="1">
        <w:r w:rsidRPr="009B0C53">
          <w:rPr>
            <w:rStyle w:val="Hyperlink"/>
            <w:noProof/>
          </w:rPr>
          <w:t>23.10.2</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Additional Means of Authorization</w:t>
        </w:r>
        <w:r>
          <w:rPr>
            <w:noProof/>
            <w:webHidden/>
          </w:rPr>
          <w:tab/>
        </w:r>
        <w:r>
          <w:rPr>
            <w:noProof/>
            <w:webHidden/>
          </w:rPr>
          <w:fldChar w:fldCharType="begin"/>
        </w:r>
        <w:r>
          <w:rPr>
            <w:noProof/>
            <w:webHidden/>
          </w:rPr>
          <w:instrText xml:space="preserve"> PAGEREF _Toc148718810 \h </w:instrText>
        </w:r>
        <w:r>
          <w:rPr>
            <w:noProof/>
            <w:webHidden/>
          </w:rPr>
        </w:r>
        <w:r>
          <w:rPr>
            <w:noProof/>
            <w:webHidden/>
          </w:rPr>
          <w:fldChar w:fldCharType="separate"/>
        </w:r>
        <w:r>
          <w:rPr>
            <w:noProof/>
            <w:webHidden/>
          </w:rPr>
          <w:t>12</w:t>
        </w:r>
        <w:r>
          <w:rPr>
            <w:noProof/>
            <w:webHidden/>
          </w:rPr>
          <w:fldChar w:fldCharType="end"/>
        </w:r>
      </w:hyperlink>
    </w:p>
    <w:p w14:paraId="7DF689D6" w14:textId="6F62C0C4"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1" w:history="1">
        <w:r w:rsidRPr="009B0C53">
          <w:rPr>
            <w:rStyle w:val="Hyperlink"/>
            <w:noProof/>
          </w:rPr>
          <w:t>23.10.3</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Certificate and CSR GUIDs</w:t>
        </w:r>
        <w:r>
          <w:rPr>
            <w:noProof/>
            <w:webHidden/>
          </w:rPr>
          <w:tab/>
        </w:r>
        <w:r>
          <w:rPr>
            <w:noProof/>
            <w:webHidden/>
          </w:rPr>
          <w:fldChar w:fldCharType="begin"/>
        </w:r>
        <w:r>
          <w:rPr>
            <w:noProof/>
            <w:webHidden/>
          </w:rPr>
          <w:instrText xml:space="preserve"> PAGEREF _Toc148718811 \h </w:instrText>
        </w:r>
        <w:r>
          <w:rPr>
            <w:noProof/>
            <w:webHidden/>
          </w:rPr>
        </w:r>
        <w:r>
          <w:rPr>
            <w:noProof/>
            <w:webHidden/>
          </w:rPr>
          <w:fldChar w:fldCharType="separate"/>
        </w:r>
        <w:r>
          <w:rPr>
            <w:noProof/>
            <w:webHidden/>
          </w:rPr>
          <w:t>12</w:t>
        </w:r>
        <w:r>
          <w:rPr>
            <w:noProof/>
            <w:webHidden/>
          </w:rPr>
          <w:fldChar w:fldCharType="end"/>
        </w:r>
      </w:hyperlink>
    </w:p>
    <w:p w14:paraId="7612DA77" w14:textId="32512EDE"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2" w:history="1">
        <w:r w:rsidRPr="009B0C53">
          <w:rPr>
            <w:rStyle w:val="Hyperlink"/>
            <w:noProof/>
          </w:rPr>
          <w:t>23.10.4</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Common Method Requirements</w:t>
        </w:r>
        <w:r>
          <w:rPr>
            <w:noProof/>
            <w:webHidden/>
          </w:rPr>
          <w:tab/>
        </w:r>
        <w:r>
          <w:rPr>
            <w:noProof/>
            <w:webHidden/>
          </w:rPr>
          <w:fldChar w:fldCharType="begin"/>
        </w:r>
        <w:r>
          <w:rPr>
            <w:noProof/>
            <w:webHidden/>
          </w:rPr>
          <w:instrText xml:space="preserve"> PAGEREF _Toc148718812 \h </w:instrText>
        </w:r>
        <w:r>
          <w:rPr>
            <w:noProof/>
            <w:webHidden/>
          </w:rPr>
        </w:r>
        <w:r>
          <w:rPr>
            <w:noProof/>
            <w:webHidden/>
          </w:rPr>
          <w:fldChar w:fldCharType="separate"/>
        </w:r>
        <w:r>
          <w:rPr>
            <w:noProof/>
            <w:webHidden/>
          </w:rPr>
          <w:t>12</w:t>
        </w:r>
        <w:r>
          <w:rPr>
            <w:noProof/>
            <w:webHidden/>
          </w:rPr>
          <w:fldChar w:fldCharType="end"/>
        </w:r>
      </w:hyperlink>
    </w:p>
    <w:p w14:paraId="4C53EDA8" w14:textId="21A32E7C"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3" w:history="1">
        <w:r w:rsidRPr="009B0C53">
          <w:rPr>
            <w:rStyle w:val="Hyperlink"/>
            <w:noProof/>
          </w:rPr>
          <w:t>23.10.5</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API Summary</w:t>
        </w:r>
        <w:r>
          <w:rPr>
            <w:noProof/>
            <w:webHidden/>
          </w:rPr>
          <w:tab/>
        </w:r>
        <w:r>
          <w:rPr>
            <w:noProof/>
            <w:webHidden/>
          </w:rPr>
          <w:fldChar w:fldCharType="begin"/>
        </w:r>
        <w:r>
          <w:rPr>
            <w:noProof/>
            <w:webHidden/>
          </w:rPr>
          <w:instrText xml:space="preserve"> PAGEREF _Toc148718813 \h </w:instrText>
        </w:r>
        <w:r>
          <w:rPr>
            <w:noProof/>
            <w:webHidden/>
          </w:rPr>
        </w:r>
        <w:r>
          <w:rPr>
            <w:noProof/>
            <w:webHidden/>
          </w:rPr>
          <w:fldChar w:fldCharType="separate"/>
        </w:r>
        <w:r>
          <w:rPr>
            <w:noProof/>
            <w:webHidden/>
          </w:rPr>
          <w:t>15</w:t>
        </w:r>
        <w:r>
          <w:rPr>
            <w:noProof/>
            <w:webHidden/>
          </w:rPr>
          <w:fldChar w:fldCharType="end"/>
        </w:r>
      </w:hyperlink>
    </w:p>
    <w:p w14:paraId="4AD12B8F" w14:textId="5C13B044"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4" w:history="1">
        <w:r w:rsidRPr="009B0C53">
          <w:rPr>
            <w:rStyle w:val="Hyperlink"/>
            <w:noProof/>
          </w:rPr>
          <w:t>23.10.6</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XML Schemas for Device APIs</w:t>
        </w:r>
        <w:r>
          <w:rPr>
            <w:noProof/>
            <w:webHidden/>
          </w:rPr>
          <w:tab/>
        </w:r>
        <w:r>
          <w:rPr>
            <w:noProof/>
            <w:webHidden/>
          </w:rPr>
          <w:fldChar w:fldCharType="begin"/>
        </w:r>
        <w:r>
          <w:rPr>
            <w:noProof/>
            <w:webHidden/>
          </w:rPr>
          <w:instrText xml:space="preserve"> PAGEREF _Toc148718814 \h </w:instrText>
        </w:r>
        <w:r>
          <w:rPr>
            <w:noProof/>
            <w:webHidden/>
          </w:rPr>
        </w:r>
        <w:r>
          <w:rPr>
            <w:noProof/>
            <w:webHidden/>
          </w:rPr>
          <w:fldChar w:fldCharType="separate"/>
        </w:r>
        <w:r>
          <w:rPr>
            <w:noProof/>
            <w:webHidden/>
          </w:rPr>
          <w:t>16</w:t>
        </w:r>
        <w:r>
          <w:rPr>
            <w:noProof/>
            <w:webHidden/>
          </w:rPr>
          <w:fldChar w:fldCharType="end"/>
        </w:r>
      </w:hyperlink>
    </w:p>
    <w:p w14:paraId="5580EB82" w14:textId="54360CFC"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5" w:history="1">
        <w:r w:rsidRPr="009B0C53">
          <w:rPr>
            <w:rStyle w:val="Hyperlink"/>
            <w:noProof/>
          </w:rPr>
          <w:t>23.10.7</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Identification API</w:t>
        </w:r>
        <w:r>
          <w:rPr>
            <w:noProof/>
            <w:webHidden/>
          </w:rPr>
          <w:tab/>
        </w:r>
        <w:r>
          <w:rPr>
            <w:noProof/>
            <w:webHidden/>
          </w:rPr>
          <w:fldChar w:fldCharType="begin"/>
        </w:r>
        <w:r>
          <w:rPr>
            <w:noProof/>
            <w:webHidden/>
          </w:rPr>
          <w:instrText xml:space="preserve"> PAGEREF _Toc148718815 \h </w:instrText>
        </w:r>
        <w:r>
          <w:rPr>
            <w:noProof/>
            <w:webHidden/>
          </w:rPr>
        </w:r>
        <w:r>
          <w:rPr>
            <w:noProof/>
            <w:webHidden/>
          </w:rPr>
          <w:fldChar w:fldCharType="separate"/>
        </w:r>
        <w:r>
          <w:rPr>
            <w:noProof/>
            <w:webHidden/>
          </w:rPr>
          <w:t>16</w:t>
        </w:r>
        <w:r>
          <w:rPr>
            <w:noProof/>
            <w:webHidden/>
          </w:rPr>
          <w:fldChar w:fldCharType="end"/>
        </w:r>
      </w:hyperlink>
    </w:p>
    <w:p w14:paraId="4DD7BCE8" w14:textId="54ADBE45"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6" w:history="1">
        <w:r w:rsidRPr="009B0C53">
          <w:rPr>
            <w:rStyle w:val="Hyperlink"/>
            <w:noProof/>
          </w:rPr>
          <w:t>23.10.8</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Common Configuration GET API</w:t>
        </w:r>
        <w:r>
          <w:rPr>
            <w:noProof/>
            <w:webHidden/>
          </w:rPr>
          <w:tab/>
        </w:r>
        <w:r>
          <w:rPr>
            <w:noProof/>
            <w:webHidden/>
          </w:rPr>
          <w:fldChar w:fldCharType="begin"/>
        </w:r>
        <w:r>
          <w:rPr>
            <w:noProof/>
            <w:webHidden/>
          </w:rPr>
          <w:instrText xml:space="preserve"> PAGEREF _Toc148718816 \h </w:instrText>
        </w:r>
        <w:r>
          <w:rPr>
            <w:noProof/>
            <w:webHidden/>
          </w:rPr>
        </w:r>
        <w:r>
          <w:rPr>
            <w:noProof/>
            <w:webHidden/>
          </w:rPr>
          <w:fldChar w:fldCharType="separate"/>
        </w:r>
        <w:r>
          <w:rPr>
            <w:noProof/>
            <w:webHidden/>
          </w:rPr>
          <w:t>17</w:t>
        </w:r>
        <w:r>
          <w:rPr>
            <w:noProof/>
            <w:webHidden/>
          </w:rPr>
          <w:fldChar w:fldCharType="end"/>
        </w:r>
      </w:hyperlink>
    </w:p>
    <w:p w14:paraId="6876F296" w14:textId="582EDE5A"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7" w:history="1">
        <w:r w:rsidRPr="009B0C53">
          <w:rPr>
            <w:rStyle w:val="Hyperlink"/>
            <w:noProof/>
          </w:rPr>
          <w:t>23.10.9</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Common Configuration PUT API</w:t>
        </w:r>
        <w:r>
          <w:rPr>
            <w:noProof/>
            <w:webHidden/>
          </w:rPr>
          <w:tab/>
        </w:r>
        <w:r>
          <w:rPr>
            <w:noProof/>
            <w:webHidden/>
          </w:rPr>
          <w:fldChar w:fldCharType="begin"/>
        </w:r>
        <w:r>
          <w:rPr>
            <w:noProof/>
            <w:webHidden/>
          </w:rPr>
          <w:instrText xml:space="preserve"> PAGEREF _Toc148718817 \h </w:instrText>
        </w:r>
        <w:r>
          <w:rPr>
            <w:noProof/>
            <w:webHidden/>
          </w:rPr>
        </w:r>
        <w:r>
          <w:rPr>
            <w:noProof/>
            <w:webHidden/>
          </w:rPr>
          <w:fldChar w:fldCharType="separate"/>
        </w:r>
        <w:r>
          <w:rPr>
            <w:noProof/>
            <w:webHidden/>
          </w:rPr>
          <w:t>17</w:t>
        </w:r>
        <w:r>
          <w:rPr>
            <w:noProof/>
            <w:webHidden/>
          </w:rPr>
          <w:fldChar w:fldCharType="end"/>
        </w:r>
      </w:hyperlink>
    </w:p>
    <w:p w14:paraId="36454A52" w14:textId="463DEEF5"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8" w:history="1">
        <w:r w:rsidRPr="009B0C53">
          <w:rPr>
            <w:rStyle w:val="Hyperlink"/>
            <w:noProof/>
          </w:rPr>
          <w:t>23.10.10</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Device Specific Configuration GET API</w:t>
        </w:r>
        <w:r>
          <w:rPr>
            <w:noProof/>
            <w:webHidden/>
          </w:rPr>
          <w:tab/>
        </w:r>
        <w:r>
          <w:rPr>
            <w:noProof/>
            <w:webHidden/>
          </w:rPr>
          <w:fldChar w:fldCharType="begin"/>
        </w:r>
        <w:r>
          <w:rPr>
            <w:noProof/>
            <w:webHidden/>
          </w:rPr>
          <w:instrText xml:space="preserve"> PAGEREF _Toc148718818 \h </w:instrText>
        </w:r>
        <w:r>
          <w:rPr>
            <w:noProof/>
            <w:webHidden/>
          </w:rPr>
        </w:r>
        <w:r>
          <w:rPr>
            <w:noProof/>
            <w:webHidden/>
          </w:rPr>
          <w:fldChar w:fldCharType="separate"/>
        </w:r>
        <w:r>
          <w:rPr>
            <w:noProof/>
            <w:webHidden/>
          </w:rPr>
          <w:t>18</w:t>
        </w:r>
        <w:r>
          <w:rPr>
            <w:noProof/>
            <w:webHidden/>
          </w:rPr>
          <w:fldChar w:fldCharType="end"/>
        </w:r>
      </w:hyperlink>
    </w:p>
    <w:p w14:paraId="1B40FFDC" w14:textId="05BD1301"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19" w:history="1">
        <w:r w:rsidRPr="009B0C53">
          <w:rPr>
            <w:rStyle w:val="Hyperlink"/>
            <w:noProof/>
          </w:rPr>
          <w:t>23.10.11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Device Specific Configuration PUT API</w:t>
        </w:r>
        <w:r>
          <w:rPr>
            <w:noProof/>
            <w:webHidden/>
          </w:rPr>
          <w:tab/>
        </w:r>
        <w:r>
          <w:rPr>
            <w:noProof/>
            <w:webHidden/>
          </w:rPr>
          <w:fldChar w:fldCharType="begin"/>
        </w:r>
        <w:r>
          <w:rPr>
            <w:noProof/>
            <w:webHidden/>
          </w:rPr>
          <w:instrText xml:space="preserve"> PAGEREF _Toc148718819 \h </w:instrText>
        </w:r>
        <w:r>
          <w:rPr>
            <w:noProof/>
            <w:webHidden/>
          </w:rPr>
        </w:r>
        <w:r>
          <w:rPr>
            <w:noProof/>
            <w:webHidden/>
          </w:rPr>
          <w:fldChar w:fldCharType="separate"/>
        </w:r>
        <w:r>
          <w:rPr>
            <w:noProof/>
            <w:webHidden/>
          </w:rPr>
          <w:t>18</w:t>
        </w:r>
        <w:r>
          <w:rPr>
            <w:noProof/>
            <w:webHidden/>
          </w:rPr>
          <w:fldChar w:fldCharType="end"/>
        </w:r>
      </w:hyperlink>
    </w:p>
    <w:p w14:paraId="27A46D1F" w14:textId="32D2FC4C"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0" w:history="1">
        <w:r w:rsidRPr="009B0C53">
          <w:rPr>
            <w:rStyle w:val="Hyperlink"/>
            <w:noProof/>
          </w:rPr>
          <w:t>23.10.12</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Certificates GET API</w:t>
        </w:r>
        <w:r>
          <w:rPr>
            <w:noProof/>
            <w:webHidden/>
          </w:rPr>
          <w:tab/>
        </w:r>
        <w:r>
          <w:rPr>
            <w:noProof/>
            <w:webHidden/>
          </w:rPr>
          <w:fldChar w:fldCharType="begin"/>
        </w:r>
        <w:r>
          <w:rPr>
            <w:noProof/>
            <w:webHidden/>
          </w:rPr>
          <w:instrText xml:space="preserve"> PAGEREF _Toc148718820 \h </w:instrText>
        </w:r>
        <w:r>
          <w:rPr>
            <w:noProof/>
            <w:webHidden/>
          </w:rPr>
        </w:r>
        <w:r>
          <w:rPr>
            <w:noProof/>
            <w:webHidden/>
          </w:rPr>
          <w:fldChar w:fldCharType="separate"/>
        </w:r>
        <w:r>
          <w:rPr>
            <w:noProof/>
            <w:webHidden/>
          </w:rPr>
          <w:t>18</w:t>
        </w:r>
        <w:r>
          <w:rPr>
            <w:noProof/>
            <w:webHidden/>
          </w:rPr>
          <w:fldChar w:fldCharType="end"/>
        </w:r>
      </w:hyperlink>
    </w:p>
    <w:p w14:paraId="69FAFBB3" w14:textId="6B373428"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1" w:history="1">
        <w:r w:rsidRPr="009B0C53">
          <w:rPr>
            <w:rStyle w:val="Hyperlink"/>
            <w:noProof/>
          </w:rPr>
          <w:t>23.10.13</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Certificates POST API</w:t>
        </w:r>
        <w:r>
          <w:rPr>
            <w:noProof/>
            <w:webHidden/>
          </w:rPr>
          <w:tab/>
        </w:r>
        <w:r>
          <w:rPr>
            <w:noProof/>
            <w:webHidden/>
          </w:rPr>
          <w:fldChar w:fldCharType="begin"/>
        </w:r>
        <w:r>
          <w:rPr>
            <w:noProof/>
            <w:webHidden/>
          </w:rPr>
          <w:instrText xml:space="preserve"> PAGEREF _Toc148718821 \h </w:instrText>
        </w:r>
        <w:r>
          <w:rPr>
            <w:noProof/>
            <w:webHidden/>
          </w:rPr>
        </w:r>
        <w:r>
          <w:rPr>
            <w:noProof/>
            <w:webHidden/>
          </w:rPr>
          <w:fldChar w:fldCharType="separate"/>
        </w:r>
        <w:r>
          <w:rPr>
            <w:noProof/>
            <w:webHidden/>
          </w:rPr>
          <w:t>19</w:t>
        </w:r>
        <w:r>
          <w:rPr>
            <w:noProof/>
            <w:webHidden/>
          </w:rPr>
          <w:fldChar w:fldCharType="end"/>
        </w:r>
      </w:hyperlink>
    </w:p>
    <w:p w14:paraId="5C970021" w14:textId="39BFBA6F"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2" w:history="1">
        <w:r w:rsidRPr="009B0C53">
          <w:rPr>
            <w:rStyle w:val="Hyperlink"/>
            <w:noProof/>
          </w:rPr>
          <w:t>23.10.14</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Certificate GET API</w:t>
        </w:r>
        <w:r>
          <w:rPr>
            <w:noProof/>
            <w:webHidden/>
          </w:rPr>
          <w:tab/>
        </w:r>
        <w:r>
          <w:rPr>
            <w:noProof/>
            <w:webHidden/>
          </w:rPr>
          <w:fldChar w:fldCharType="begin"/>
        </w:r>
        <w:r>
          <w:rPr>
            <w:noProof/>
            <w:webHidden/>
          </w:rPr>
          <w:instrText xml:space="preserve"> PAGEREF _Toc148718822 \h </w:instrText>
        </w:r>
        <w:r>
          <w:rPr>
            <w:noProof/>
            <w:webHidden/>
          </w:rPr>
        </w:r>
        <w:r>
          <w:rPr>
            <w:noProof/>
            <w:webHidden/>
          </w:rPr>
          <w:fldChar w:fldCharType="separate"/>
        </w:r>
        <w:r>
          <w:rPr>
            <w:noProof/>
            <w:webHidden/>
          </w:rPr>
          <w:t>19</w:t>
        </w:r>
        <w:r>
          <w:rPr>
            <w:noProof/>
            <w:webHidden/>
          </w:rPr>
          <w:fldChar w:fldCharType="end"/>
        </w:r>
      </w:hyperlink>
    </w:p>
    <w:p w14:paraId="27ECE6BA" w14:textId="37A2F859"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3" w:history="1">
        <w:r w:rsidRPr="009B0C53">
          <w:rPr>
            <w:rStyle w:val="Hyperlink"/>
            <w:noProof/>
          </w:rPr>
          <w:t>23.10.15</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Certificate DELETE API</w:t>
        </w:r>
        <w:r>
          <w:rPr>
            <w:noProof/>
            <w:webHidden/>
          </w:rPr>
          <w:tab/>
        </w:r>
        <w:r>
          <w:rPr>
            <w:noProof/>
            <w:webHidden/>
          </w:rPr>
          <w:fldChar w:fldCharType="begin"/>
        </w:r>
        <w:r>
          <w:rPr>
            <w:noProof/>
            <w:webHidden/>
          </w:rPr>
          <w:instrText xml:space="preserve"> PAGEREF _Toc148718823 \h </w:instrText>
        </w:r>
        <w:r>
          <w:rPr>
            <w:noProof/>
            <w:webHidden/>
          </w:rPr>
        </w:r>
        <w:r>
          <w:rPr>
            <w:noProof/>
            <w:webHidden/>
          </w:rPr>
          <w:fldChar w:fldCharType="separate"/>
        </w:r>
        <w:r>
          <w:rPr>
            <w:noProof/>
            <w:webHidden/>
          </w:rPr>
          <w:t>20</w:t>
        </w:r>
        <w:r>
          <w:rPr>
            <w:noProof/>
            <w:webHidden/>
          </w:rPr>
          <w:fldChar w:fldCharType="end"/>
        </w:r>
      </w:hyperlink>
    </w:p>
    <w:p w14:paraId="465C4742" w14:textId="02293CC4"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4" w:history="1">
        <w:r w:rsidRPr="009B0C53">
          <w:rPr>
            <w:rStyle w:val="Hyperlink"/>
            <w:noProof/>
          </w:rPr>
          <w:t>23.10.16</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CSR GET API</w:t>
        </w:r>
        <w:r>
          <w:rPr>
            <w:noProof/>
            <w:webHidden/>
          </w:rPr>
          <w:tab/>
        </w:r>
        <w:r>
          <w:rPr>
            <w:noProof/>
            <w:webHidden/>
          </w:rPr>
          <w:fldChar w:fldCharType="begin"/>
        </w:r>
        <w:r>
          <w:rPr>
            <w:noProof/>
            <w:webHidden/>
          </w:rPr>
          <w:instrText xml:space="preserve"> PAGEREF _Toc148718824 \h </w:instrText>
        </w:r>
        <w:r>
          <w:rPr>
            <w:noProof/>
            <w:webHidden/>
          </w:rPr>
        </w:r>
        <w:r>
          <w:rPr>
            <w:noProof/>
            <w:webHidden/>
          </w:rPr>
          <w:fldChar w:fldCharType="separate"/>
        </w:r>
        <w:r>
          <w:rPr>
            <w:noProof/>
            <w:webHidden/>
          </w:rPr>
          <w:t>20</w:t>
        </w:r>
        <w:r>
          <w:rPr>
            <w:noProof/>
            <w:webHidden/>
          </w:rPr>
          <w:fldChar w:fldCharType="end"/>
        </w:r>
      </w:hyperlink>
    </w:p>
    <w:p w14:paraId="5D269913" w14:textId="08024697"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5" w:history="1">
        <w:r w:rsidRPr="009B0C53">
          <w:rPr>
            <w:rStyle w:val="Hyperlink"/>
            <w:noProof/>
          </w:rPr>
          <w:t>23.10.17</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Create Certificate API</w:t>
        </w:r>
        <w:r>
          <w:rPr>
            <w:noProof/>
            <w:webHidden/>
          </w:rPr>
          <w:tab/>
        </w:r>
        <w:r>
          <w:rPr>
            <w:noProof/>
            <w:webHidden/>
          </w:rPr>
          <w:fldChar w:fldCharType="begin"/>
        </w:r>
        <w:r>
          <w:rPr>
            <w:noProof/>
            <w:webHidden/>
          </w:rPr>
          <w:instrText xml:space="preserve"> PAGEREF _Toc148718825 \h </w:instrText>
        </w:r>
        <w:r>
          <w:rPr>
            <w:noProof/>
            <w:webHidden/>
          </w:rPr>
        </w:r>
        <w:r>
          <w:rPr>
            <w:noProof/>
            <w:webHidden/>
          </w:rPr>
          <w:fldChar w:fldCharType="separate"/>
        </w:r>
        <w:r>
          <w:rPr>
            <w:noProof/>
            <w:webHidden/>
          </w:rPr>
          <w:t>20</w:t>
        </w:r>
        <w:r>
          <w:rPr>
            <w:noProof/>
            <w:webHidden/>
          </w:rPr>
          <w:fldChar w:fldCharType="end"/>
        </w:r>
      </w:hyperlink>
    </w:p>
    <w:p w14:paraId="2CCB4F89" w14:textId="6946366B"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6" w:history="1">
        <w:r w:rsidRPr="009B0C53">
          <w:rPr>
            <w:rStyle w:val="Hyperlink"/>
            <w:noProof/>
          </w:rPr>
          <w:t>23.10.18</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RULE – LXI Certificate ENABLED API</w:t>
        </w:r>
        <w:r>
          <w:rPr>
            <w:noProof/>
            <w:webHidden/>
          </w:rPr>
          <w:tab/>
        </w:r>
        <w:r>
          <w:rPr>
            <w:noProof/>
            <w:webHidden/>
          </w:rPr>
          <w:fldChar w:fldCharType="begin"/>
        </w:r>
        <w:r>
          <w:rPr>
            <w:noProof/>
            <w:webHidden/>
          </w:rPr>
          <w:instrText xml:space="preserve"> PAGEREF _Toc148718826 \h </w:instrText>
        </w:r>
        <w:r>
          <w:rPr>
            <w:noProof/>
            <w:webHidden/>
          </w:rPr>
        </w:r>
        <w:r>
          <w:rPr>
            <w:noProof/>
            <w:webHidden/>
          </w:rPr>
          <w:fldChar w:fldCharType="separate"/>
        </w:r>
        <w:r>
          <w:rPr>
            <w:noProof/>
            <w:webHidden/>
          </w:rPr>
          <w:t>21</w:t>
        </w:r>
        <w:r>
          <w:rPr>
            <w:noProof/>
            <w:webHidden/>
          </w:rPr>
          <w:fldChar w:fldCharType="end"/>
        </w:r>
      </w:hyperlink>
    </w:p>
    <w:p w14:paraId="0EB70840" w14:textId="49BA0FCD"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7" w:history="1">
        <w:r w:rsidRPr="009B0C53">
          <w:rPr>
            <w:rStyle w:val="Hyperlink"/>
            <w:noProof/>
          </w:rPr>
          <w:t>23.10.19</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SubjectName</w:t>
        </w:r>
        <w:r>
          <w:rPr>
            <w:noProof/>
            <w:webHidden/>
          </w:rPr>
          <w:tab/>
        </w:r>
        <w:r>
          <w:rPr>
            <w:noProof/>
            <w:webHidden/>
          </w:rPr>
          <w:fldChar w:fldCharType="begin"/>
        </w:r>
        <w:r>
          <w:rPr>
            <w:noProof/>
            <w:webHidden/>
          </w:rPr>
          <w:instrText xml:space="preserve"> PAGEREF _Toc148718827 \h </w:instrText>
        </w:r>
        <w:r>
          <w:rPr>
            <w:noProof/>
            <w:webHidden/>
          </w:rPr>
        </w:r>
        <w:r>
          <w:rPr>
            <w:noProof/>
            <w:webHidden/>
          </w:rPr>
          <w:fldChar w:fldCharType="separate"/>
        </w:r>
        <w:r>
          <w:rPr>
            <w:noProof/>
            <w:webHidden/>
          </w:rPr>
          <w:t>21</w:t>
        </w:r>
        <w:r>
          <w:rPr>
            <w:noProof/>
            <w:webHidden/>
          </w:rPr>
          <w:fldChar w:fldCharType="end"/>
        </w:r>
      </w:hyperlink>
    </w:p>
    <w:p w14:paraId="1EC42BAF" w14:textId="6872C1B7"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8" w:history="1">
        <w:r w:rsidRPr="009B0C53">
          <w:rPr>
            <w:rStyle w:val="Hyperlink"/>
            <w:noProof/>
          </w:rPr>
          <w:t>23.10.20</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ExtraSubjectAttribute</w:t>
        </w:r>
        <w:r>
          <w:rPr>
            <w:noProof/>
            <w:webHidden/>
          </w:rPr>
          <w:tab/>
        </w:r>
        <w:r>
          <w:rPr>
            <w:noProof/>
            <w:webHidden/>
          </w:rPr>
          <w:fldChar w:fldCharType="begin"/>
        </w:r>
        <w:r>
          <w:rPr>
            <w:noProof/>
            <w:webHidden/>
          </w:rPr>
          <w:instrText xml:space="preserve"> PAGEREF _Toc148718828 \h </w:instrText>
        </w:r>
        <w:r>
          <w:rPr>
            <w:noProof/>
            <w:webHidden/>
          </w:rPr>
        </w:r>
        <w:r>
          <w:rPr>
            <w:noProof/>
            <w:webHidden/>
          </w:rPr>
          <w:fldChar w:fldCharType="separate"/>
        </w:r>
        <w:r>
          <w:rPr>
            <w:noProof/>
            <w:webHidden/>
          </w:rPr>
          <w:t>22</w:t>
        </w:r>
        <w:r>
          <w:rPr>
            <w:noProof/>
            <w:webHidden/>
          </w:rPr>
          <w:fldChar w:fldCharType="end"/>
        </w:r>
      </w:hyperlink>
    </w:p>
    <w:p w14:paraId="66CCA766" w14:textId="2CF196CE"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29" w:history="1">
        <w:r w:rsidRPr="009B0C53">
          <w:rPr>
            <w:rStyle w:val="Hyperlink"/>
            <w:noProof/>
          </w:rPr>
          <w:t>23.10.21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CertificateExtension</w:t>
        </w:r>
        <w:r>
          <w:rPr>
            <w:noProof/>
            <w:webHidden/>
          </w:rPr>
          <w:tab/>
        </w:r>
        <w:r>
          <w:rPr>
            <w:noProof/>
            <w:webHidden/>
          </w:rPr>
          <w:fldChar w:fldCharType="begin"/>
        </w:r>
        <w:r>
          <w:rPr>
            <w:noProof/>
            <w:webHidden/>
          </w:rPr>
          <w:instrText xml:space="preserve"> PAGEREF _Toc148718829 \h </w:instrText>
        </w:r>
        <w:r>
          <w:rPr>
            <w:noProof/>
            <w:webHidden/>
          </w:rPr>
        </w:r>
        <w:r>
          <w:rPr>
            <w:noProof/>
            <w:webHidden/>
          </w:rPr>
          <w:fldChar w:fldCharType="separate"/>
        </w:r>
        <w:r>
          <w:rPr>
            <w:noProof/>
            <w:webHidden/>
          </w:rPr>
          <w:t>22</w:t>
        </w:r>
        <w:r>
          <w:rPr>
            <w:noProof/>
            <w:webHidden/>
          </w:rPr>
          <w:fldChar w:fldCharType="end"/>
        </w:r>
      </w:hyperlink>
    </w:p>
    <w:p w14:paraId="543ED131" w14:textId="25678D51"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30" w:history="1">
        <w:r w:rsidRPr="009B0C53">
          <w:rPr>
            <w:rStyle w:val="Hyperlink"/>
            <w:noProof/>
          </w:rPr>
          <w:t>23.11</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LXI Instrument Identification Schema</w:t>
        </w:r>
        <w:r>
          <w:rPr>
            <w:noProof/>
            <w:webHidden/>
          </w:rPr>
          <w:tab/>
        </w:r>
        <w:r>
          <w:rPr>
            <w:noProof/>
            <w:webHidden/>
          </w:rPr>
          <w:fldChar w:fldCharType="begin"/>
        </w:r>
        <w:r>
          <w:rPr>
            <w:noProof/>
            <w:webHidden/>
          </w:rPr>
          <w:instrText xml:space="preserve"> PAGEREF _Toc148718830 \h </w:instrText>
        </w:r>
        <w:r>
          <w:rPr>
            <w:noProof/>
            <w:webHidden/>
          </w:rPr>
        </w:r>
        <w:r>
          <w:rPr>
            <w:noProof/>
            <w:webHidden/>
          </w:rPr>
          <w:fldChar w:fldCharType="separate"/>
        </w:r>
        <w:r>
          <w:rPr>
            <w:noProof/>
            <w:webHidden/>
          </w:rPr>
          <w:t>23</w:t>
        </w:r>
        <w:r>
          <w:rPr>
            <w:noProof/>
            <w:webHidden/>
          </w:rPr>
          <w:fldChar w:fldCharType="end"/>
        </w:r>
      </w:hyperlink>
    </w:p>
    <w:p w14:paraId="08EC162D" w14:textId="5953FF40"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1" w:history="1">
        <w:r w:rsidRPr="009B0C53">
          <w:rPr>
            <w:rStyle w:val="Hyperlink"/>
            <w:noProof/>
          </w:rPr>
          <w:t>23.11.1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LXIDevice</w:t>
        </w:r>
        <w:r>
          <w:rPr>
            <w:noProof/>
            <w:webHidden/>
          </w:rPr>
          <w:tab/>
        </w:r>
        <w:r>
          <w:rPr>
            <w:noProof/>
            <w:webHidden/>
          </w:rPr>
          <w:fldChar w:fldCharType="begin"/>
        </w:r>
        <w:r>
          <w:rPr>
            <w:noProof/>
            <w:webHidden/>
          </w:rPr>
          <w:instrText xml:space="preserve"> PAGEREF _Toc148718831 \h </w:instrText>
        </w:r>
        <w:r>
          <w:rPr>
            <w:noProof/>
            <w:webHidden/>
          </w:rPr>
        </w:r>
        <w:r>
          <w:rPr>
            <w:noProof/>
            <w:webHidden/>
          </w:rPr>
          <w:fldChar w:fldCharType="separate"/>
        </w:r>
        <w:r>
          <w:rPr>
            <w:noProof/>
            <w:webHidden/>
          </w:rPr>
          <w:t>23</w:t>
        </w:r>
        <w:r>
          <w:rPr>
            <w:noProof/>
            <w:webHidden/>
          </w:rPr>
          <w:fldChar w:fldCharType="end"/>
        </w:r>
      </w:hyperlink>
    </w:p>
    <w:p w14:paraId="641B79DD" w14:textId="408D7FE6"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2" w:history="1">
        <w:r w:rsidRPr="009B0C53">
          <w:rPr>
            <w:rStyle w:val="Hyperlink"/>
            <w:noProof/>
          </w:rPr>
          <w:t>23.11.2</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ConnectedDevices</w:t>
        </w:r>
        <w:r>
          <w:rPr>
            <w:noProof/>
            <w:webHidden/>
          </w:rPr>
          <w:tab/>
        </w:r>
        <w:r>
          <w:rPr>
            <w:noProof/>
            <w:webHidden/>
          </w:rPr>
          <w:fldChar w:fldCharType="begin"/>
        </w:r>
        <w:r>
          <w:rPr>
            <w:noProof/>
            <w:webHidden/>
          </w:rPr>
          <w:instrText xml:space="preserve"> PAGEREF _Toc148718832 \h </w:instrText>
        </w:r>
        <w:r>
          <w:rPr>
            <w:noProof/>
            <w:webHidden/>
          </w:rPr>
        </w:r>
        <w:r>
          <w:rPr>
            <w:noProof/>
            <w:webHidden/>
          </w:rPr>
          <w:fldChar w:fldCharType="separate"/>
        </w:r>
        <w:r>
          <w:rPr>
            <w:noProof/>
            <w:webHidden/>
          </w:rPr>
          <w:t>25</w:t>
        </w:r>
        <w:r>
          <w:rPr>
            <w:noProof/>
            <w:webHidden/>
          </w:rPr>
          <w:fldChar w:fldCharType="end"/>
        </w:r>
      </w:hyperlink>
    </w:p>
    <w:p w14:paraId="0D1EF1FF" w14:textId="714005E2"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3" w:history="1">
        <w:r w:rsidRPr="009B0C53">
          <w:rPr>
            <w:rStyle w:val="Hyperlink"/>
            <w:noProof/>
          </w:rPr>
          <w:t>23.11.3</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NetworkInformation</w:t>
        </w:r>
        <w:r>
          <w:rPr>
            <w:noProof/>
            <w:webHidden/>
          </w:rPr>
          <w:tab/>
        </w:r>
        <w:r>
          <w:rPr>
            <w:noProof/>
            <w:webHidden/>
          </w:rPr>
          <w:fldChar w:fldCharType="begin"/>
        </w:r>
        <w:r>
          <w:rPr>
            <w:noProof/>
            <w:webHidden/>
          </w:rPr>
          <w:instrText xml:space="preserve"> PAGEREF _Toc148718833 \h </w:instrText>
        </w:r>
        <w:r>
          <w:rPr>
            <w:noProof/>
            <w:webHidden/>
          </w:rPr>
        </w:r>
        <w:r>
          <w:rPr>
            <w:noProof/>
            <w:webHidden/>
          </w:rPr>
          <w:fldChar w:fldCharType="separate"/>
        </w:r>
        <w:r>
          <w:rPr>
            <w:noProof/>
            <w:webHidden/>
          </w:rPr>
          <w:t>26</w:t>
        </w:r>
        <w:r>
          <w:rPr>
            <w:noProof/>
            <w:webHidden/>
          </w:rPr>
          <w:fldChar w:fldCharType="end"/>
        </w:r>
      </w:hyperlink>
    </w:p>
    <w:p w14:paraId="77368DE3" w14:textId="15569166"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4" w:history="1">
        <w:r w:rsidRPr="009B0C53">
          <w:rPr>
            <w:rStyle w:val="Hyperlink"/>
            <w:noProof/>
          </w:rPr>
          <w:t>23.11.4</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IVISoftwareModuleName</w:t>
        </w:r>
        <w:r>
          <w:rPr>
            <w:noProof/>
            <w:webHidden/>
          </w:rPr>
          <w:tab/>
        </w:r>
        <w:r>
          <w:rPr>
            <w:noProof/>
            <w:webHidden/>
          </w:rPr>
          <w:fldChar w:fldCharType="begin"/>
        </w:r>
        <w:r>
          <w:rPr>
            <w:noProof/>
            <w:webHidden/>
          </w:rPr>
          <w:instrText xml:space="preserve"> PAGEREF _Toc148718834 \h </w:instrText>
        </w:r>
        <w:r>
          <w:rPr>
            <w:noProof/>
            <w:webHidden/>
          </w:rPr>
        </w:r>
        <w:r>
          <w:rPr>
            <w:noProof/>
            <w:webHidden/>
          </w:rPr>
          <w:fldChar w:fldCharType="separate"/>
        </w:r>
        <w:r>
          <w:rPr>
            <w:noProof/>
            <w:webHidden/>
          </w:rPr>
          <w:t>28</w:t>
        </w:r>
        <w:r>
          <w:rPr>
            <w:noProof/>
            <w:webHidden/>
          </w:rPr>
          <w:fldChar w:fldCharType="end"/>
        </w:r>
      </w:hyperlink>
    </w:p>
    <w:p w14:paraId="02EE3DE5" w14:textId="4355005F"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5" w:history="1">
        <w:r w:rsidRPr="009B0C53">
          <w:rPr>
            <w:rStyle w:val="Hyperlink"/>
            <w:noProof/>
          </w:rPr>
          <w:t>23.11.5</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Extension</w:t>
        </w:r>
        <w:r>
          <w:rPr>
            <w:noProof/>
            <w:webHidden/>
          </w:rPr>
          <w:tab/>
        </w:r>
        <w:r>
          <w:rPr>
            <w:noProof/>
            <w:webHidden/>
          </w:rPr>
          <w:fldChar w:fldCharType="begin"/>
        </w:r>
        <w:r>
          <w:rPr>
            <w:noProof/>
            <w:webHidden/>
          </w:rPr>
          <w:instrText xml:space="preserve"> PAGEREF _Toc148718835 \h </w:instrText>
        </w:r>
        <w:r>
          <w:rPr>
            <w:noProof/>
            <w:webHidden/>
          </w:rPr>
        </w:r>
        <w:r>
          <w:rPr>
            <w:noProof/>
            <w:webHidden/>
          </w:rPr>
          <w:fldChar w:fldCharType="separate"/>
        </w:r>
        <w:r>
          <w:rPr>
            <w:noProof/>
            <w:webHidden/>
          </w:rPr>
          <w:t>28</w:t>
        </w:r>
        <w:r>
          <w:rPr>
            <w:noProof/>
            <w:webHidden/>
          </w:rPr>
          <w:fldChar w:fldCharType="end"/>
        </w:r>
      </w:hyperlink>
    </w:p>
    <w:p w14:paraId="08C93A8F" w14:textId="411E4EFC"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6" w:history="1">
        <w:r w:rsidRPr="009B0C53">
          <w:rPr>
            <w:rStyle w:val="Hyperlink"/>
            <w:noProof/>
          </w:rPr>
          <w:t>23.11.6</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LXIExtendedFunctions</w:t>
        </w:r>
        <w:r>
          <w:rPr>
            <w:noProof/>
            <w:webHidden/>
          </w:rPr>
          <w:tab/>
        </w:r>
        <w:r>
          <w:rPr>
            <w:noProof/>
            <w:webHidden/>
          </w:rPr>
          <w:fldChar w:fldCharType="begin"/>
        </w:r>
        <w:r>
          <w:rPr>
            <w:noProof/>
            <w:webHidden/>
          </w:rPr>
          <w:instrText xml:space="preserve"> PAGEREF _Toc148718836 \h </w:instrText>
        </w:r>
        <w:r>
          <w:rPr>
            <w:noProof/>
            <w:webHidden/>
          </w:rPr>
        </w:r>
        <w:r>
          <w:rPr>
            <w:noProof/>
            <w:webHidden/>
          </w:rPr>
          <w:fldChar w:fldCharType="separate"/>
        </w:r>
        <w:r>
          <w:rPr>
            <w:noProof/>
            <w:webHidden/>
          </w:rPr>
          <w:t>28</w:t>
        </w:r>
        <w:r>
          <w:rPr>
            <w:noProof/>
            <w:webHidden/>
          </w:rPr>
          <w:fldChar w:fldCharType="end"/>
        </w:r>
      </w:hyperlink>
    </w:p>
    <w:p w14:paraId="2AD8348E" w14:textId="336BE0BD"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7" w:history="1">
        <w:r w:rsidRPr="009B0C53">
          <w:rPr>
            <w:rStyle w:val="Hyperlink"/>
            <w:noProof/>
          </w:rPr>
          <w:t>23.11.7</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Subinstruments</w:t>
        </w:r>
        <w:r>
          <w:rPr>
            <w:noProof/>
            <w:webHidden/>
          </w:rPr>
          <w:tab/>
        </w:r>
        <w:r>
          <w:rPr>
            <w:noProof/>
            <w:webHidden/>
          </w:rPr>
          <w:fldChar w:fldCharType="begin"/>
        </w:r>
        <w:r>
          <w:rPr>
            <w:noProof/>
            <w:webHidden/>
          </w:rPr>
          <w:instrText xml:space="preserve"> PAGEREF _Toc148718837 \h </w:instrText>
        </w:r>
        <w:r>
          <w:rPr>
            <w:noProof/>
            <w:webHidden/>
          </w:rPr>
        </w:r>
        <w:r>
          <w:rPr>
            <w:noProof/>
            <w:webHidden/>
          </w:rPr>
          <w:fldChar w:fldCharType="separate"/>
        </w:r>
        <w:r>
          <w:rPr>
            <w:noProof/>
            <w:webHidden/>
          </w:rPr>
          <w:t>29</w:t>
        </w:r>
        <w:r>
          <w:rPr>
            <w:noProof/>
            <w:webHidden/>
          </w:rPr>
          <w:fldChar w:fldCharType="end"/>
        </w:r>
      </w:hyperlink>
    </w:p>
    <w:p w14:paraId="4364E353" w14:textId="3CF38505"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8" w:history="1">
        <w:r w:rsidRPr="009B0C53">
          <w:rPr>
            <w:rStyle w:val="Hyperlink"/>
            <w:noProof/>
          </w:rPr>
          <w:t>23.11.8</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Subinstrument</w:t>
        </w:r>
        <w:r>
          <w:rPr>
            <w:noProof/>
            <w:webHidden/>
          </w:rPr>
          <w:tab/>
        </w:r>
        <w:r>
          <w:rPr>
            <w:noProof/>
            <w:webHidden/>
          </w:rPr>
          <w:fldChar w:fldCharType="begin"/>
        </w:r>
        <w:r>
          <w:rPr>
            <w:noProof/>
            <w:webHidden/>
          </w:rPr>
          <w:instrText xml:space="preserve"> PAGEREF _Toc148718838 \h </w:instrText>
        </w:r>
        <w:r>
          <w:rPr>
            <w:noProof/>
            <w:webHidden/>
          </w:rPr>
        </w:r>
        <w:r>
          <w:rPr>
            <w:noProof/>
            <w:webHidden/>
          </w:rPr>
          <w:fldChar w:fldCharType="separate"/>
        </w:r>
        <w:r>
          <w:rPr>
            <w:noProof/>
            <w:webHidden/>
          </w:rPr>
          <w:t>29</w:t>
        </w:r>
        <w:r>
          <w:rPr>
            <w:noProof/>
            <w:webHidden/>
          </w:rPr>
          <w:fldChar w:fldCharType="end"/>
        </w:r>
      </w:hyperlink>
    </w:p>
    <w:p w14:paraId="1071B724" w14:textId="5777D401"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39" w:history="1">
        <w:r w:rsidRPr="009B0C53">
          <w:rPr>
            <w:rStyle w:val="Hyperlink"/>
            <w:noProof/>
          </w:rPr>
          <w:t>23.11.9</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SubinstrumentIdentity</w:t>
        </w:r>
        <w:r>
          <w:rPr>
            <w:noProof/>
            <w:webHidden/>
          </w:rPr>
          <w:tab/>
        </w:r>
        <w:r>
          <w:rPr>
            <w:noProof/>
            <w:webHidden/>
          </w:rPr>
          <w:fldChar w:fldCharType="begin"/>
        </w:r>
        <w:r>
          <w:rPr>
            <w:noProof/>
            <w:webHidden/>
          </w:rPr>
          <w:instrText xml:space="preserve"> PAGEREF _Toc148718839 \h </w:instrText>
        </w:r>
        <w:r>
          <w:rPr>
            <w:noProof/>
            <w:webHidden/>
          </w:rPr>
        </w:r>
        <w:r>
          <w:rPr>
            <w:noProof/>
            <w:webHidden/>
          </w:rPr>
          <w:fldChar w:fldCharType="separate"/>
        </w:r>
        <w:r>
          <w:rPr>
            <w:noProof/>
            <w:webHidden/>
          </w:rPr>
          <w:t>31</w:t>
        </w:r>
        <w:r>
          <w:rPr>
            <w:noProof/>
            <w:webHidden/>
          </w:rPr>
          <w:fldChar w:fldCharType="end"/>
        </w:r>
      </w:hyperlink>
    </w:p>
    <w:p w14:paraId="758BA2E9" w14:textId="7B5B7ED4"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0" w:history="1">
        <w:r w:rsidRPr="009B0C53">
          <w:rPr>
            <w:rStyle w:val="Hyperlink"/>
            <w:noProof/>
          </w:rPr>
          <w:t>23.11.10</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SubinstrumentHiSLIP</w:t>
        </w:r>
        <w:r>
          <w:rPr>
            <w:noProof/>
            <w:webHidden/>
          </w:rPr>
          <w:tab/>
        </w:r>
        <w:r>
          <w:rPr>
            <w:noProof/>
            <w:webHidden/>
          </w:rPr>
          <w:fldChar w:fldCharType="begin"/>
        </w:r>
        <w:r>
          <w:rPr>
            <w:noProof/>
            <w:webHidden/>
          </w:rPr>
          <w:instrText xml:space="preserve"> PAGEREF _Toc148718840 \h </w:instrText>
        </w:r>
        <w:r>
          <w:rPr>
            <w:noProof/>
            <w:webHidden/>
          </w:rPr>
        </w:r>
        <w:r>
          <w:rPr>
            <w:noProof/>
            <w:webHidden/>
          </w:rPr>
          <w:fldChar w:fldCharType="separate"/>
        </w:r>
        <w:r>
          <w:rPr>
            <w:noProof/>
            <w:webHidden/>
          </w:rPr>
          <w:t>31</w:t>
        </w:r>
        <w:r>
          <w:rPr>
            <w:noProof/>
            <w:webHidden/>
          </w:rPr>
          <w:fldChar w:fldCharType="end"/>
        </w:r>
      </w:hyperlink>
    </w:p>
    <w:p w14:paraId="08F5C5C0" w14:textId="4D2A946C"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1" w:history="1">
        <w:r w:rsidRPr="009B0C53">
          <w:rPr>
            <w:rStyle w:val="Hyperlink"/>
            <w:noProof/>
          </w:rPr>
          <w:t>23.11.11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SubinstrumentREST</w:t>
        </w:r>
        <w:r>
          <w:rPr>
            <w:noProof/>
            <w:webHidden/>
          </w:rPr>
          <w:tab/>
        </w:r>
        <w:r>
          <w:rPr>
            <w:noProof/>
            <w:webHidden/>
          </w:rPr>
          <w:fldChar w:fldCharType="begin"/>
        </w:r>
        <w:r>
          <w:rPr>
            <w:noProof/>
            <w:webHidden/>
          </w:rPr>
          <w:instrText xml:space="preserve"> PAGEREF _Toc148718841 \h </w:instrText>
        </w:r>
        <w:r>
          <w:rPr>
            <w:noProof/>
            <w:webHidden/>
          </w:rPr>
        </w:r>
        <w:r>
          <w:rPr>
            <w:noProof/>
            <w:webHidden/>
          </w:rPr>
          <w:fldChar w:fldCharType="separate"/>
        </w:r>
        <w:r>
          <w:rPr>
            <w:noProof/>
            <w:webHidden/>
          </w:rPr>
          <w:t>32</w:t>
        </w:r>
        <w:r>
          <w:rPr>
            <w:noProof/>
            <w:webHidden/>
          </w:rPr>
          <w:fldChar w:fldCharType="end"/>
        </w:r>
      </w:hyperlink>
    </w:p>
    <w:p w14:paraId="57B00907" w14:textId="5739E773"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2" w:history="1">
        <w:r w:rsidRPr="009B0C53">
          <w:rPr>
            <w:rStyle w:val="Hyperlink"/>
            <w:noProof/>
          </w:rPr>
          <w:t>23.11.12</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SubinstrumentSocket</w:t>
        </w:r>
        <w:r>
          <w:rPr>
            <w:noProof/>
            <w:webHidden/>
          </w:rPr>
          <w:tab/>
        </w:r>
        <w:r>
          <w:rPr>
            <w:noProof/>
            <w:webHidden/>
          </w:rPr>
          <w:fldChar w:fldCharType="begin"/>
        </w:r>
        <w:r>
          <w:rPr>
            <w:noProof/>
            <w:webHidden/>
          </w:rPr>
          <w:instrText xml:space="preserve"> PAGEREF _Toc148718842 \h </w:instrText>
        </w:r>
        <w:r>
          <w:rPr>
            <w:noProof/>
            <w:webHidden/>
          </w:rPr>
        </w:r>
        <w:r>
          <w:rPr>
            <w:noProof/>
            <w:webHidden/>
          </w:rPr>
          <w:fldChar w:fldCharType="separate"/>
        </w:r>
        <w:r>
          <w:rPr>
            <w:noProof/>
            <w:webHidden/>
          </w:rPr>
          <w:t>32</w:t>
        </w:r>
        <w:r>
          <w:rPr>
            <w:noProof/>
            <w:webHidden/>
          </w:rPr>
          <w:fldChar w:fldCharType="end"/>
        </w:r>
      </w:hyperlink>
    </w:p>
    <w:p w14:paraId="175726D0" w14:textId="5A6F52EC"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3" w:history="1">
        <w:r w:rsidRPr="009B0C53">
          <w:rPr>
            <w:rStyle w:val="Hyperlink"/>
            <w:noProof/>
          </w:rPr>
          <w:t>23.11.13</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SubinstrumentTelnet</w:t>
        </w:r>
        <w:r>
          <w:rPr>
            <w:noProof/>
            <w:webHidden/>
          </w:rPr>
          <w:tab/>
        </w:r>
        <w:r>
          <w:rPr>
            <w:noProof/>
            <w:webHidden/>
          </w:rPr>
          <w:fldChar w:fldCharType="begin"/>
        </w:r>
        <w:r>
          <w:rPr>
            <w:noProof/>
            <w:webHidden/>
          </w:rPr>
          <w:instrText xml:space="preserve"> PAGEREF _Toc148718843 \h </w:instrText>
        </w:r>
        <w:r>
          <w:rPr>
            <w:noProof/>
            <w:webHidden/>
          </w:rPr>
        </w:r>
        <w:r>
          <w:rPr>
            <w:noProof/>
            <w:webHidden/>
          </w:rPr>
          <w:fldChar w:fldCharType="separate"/>
        </w:r>
        <w:r>
          <w:rPr>
            <w:noProof/>
            <w:webHidden/>
          </w:rPr>
          <w:t>33</w:t>
        </w:r>
        <w:r>
          <w:rPr>
            <w:noProof/>
            <w:webHidden/>
          </w:rPr>
          <w:fldChar w:fldCharType="end"/>
        </w:r>
      </w:hyperlink>
    </w:p>
    <w:p w14:paraId="0578C82B" w14:textId="670CD754"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4" w:history="1">
        <w:r w:rsidRPr="009B0C53">
          <w:rPr>
            <w:rStyle w:val="Hyperlink"/>
            <w:noProof/>
          </w:rPr>
          <w:t>23.11.14</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SubinstrumentVXI11</w:t>
        </w:r>
        <w:r>
          <w:rPr>
            <w:noProof/>
            <w:webHidden/>
          </w:rPr>
          <w:tab/>
        </w:r>
        <w:r>
          <w:rPr>
            <w:noProof/>
            <w:webHidden/>
          </w:rPr>
          <w:fldChar w:fldCharType="begin"/>
        </w:r>
        <w:r>
          <w:rPr>
            <w:noProof/>
            <w:webHidden/>
          </w:rPr>
          <w:instrText xml:space="preserve"> PAGEREF _Toc148718844 \h </w:instrText>
        </w:r>
        <w:r>
          <w:rPr>
            <w:noProof/>
            <w:webHidden/>
          </w:rPr>
        </w:r>
        <w:r>
          <w:rPr>
            <w:noProof/>
            <w:webHidden/>
          </w:rPr>
          <w:fldChar w:fldCharType="separate"/>
        </w:r>
        <w:r>
          <w:rPr>
            <w:noProof/>
            <w:webHidden/>
          </w:rPr>
          <w:t>33</w:t>
        </w:r>
        <w:r>
          <w:rPr>
            <w:noProof/>
            <w:webHidden/>
          </w:rPr>
          <w:fldChar w:fldCharType="end"/>
        </w:r>
      </w:hyperlink>
    </w:p>
    <w:p w14:paraId="05A3BB7E" w14:textId="49034365"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45" w:history="1">
        <w:r w:rsidRPr="009B0C53">
          <w:rPr>
            <w:rStyle w:val="Hyperlink"/>
            <w:noProof/>
          </w:rPr>
          <w:t>23.12</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LXI Common Configuration Schema</w:t>
        </w:r>
        <w:r>
          <w:rPr>
            <w:noProof/>
            <w:webHidden/>
          </w:rPr>
          <w:tab/>
        </w:r>
        <w:r>
          <w:rPr>
            <w:noProof/>
            <w:webHidden/>
          </w:rPr>
          <w:fldChar w:fldCharType="begin"/>
        </w:r>
        <w:r>
          <w:rPr>
            <w:noProof/>
            <w:webHidden/>
          </w:rPr>
          <w:instrText xml:space="preserve"> PAGEREF _Toc148718845 \h </w:instrText>
        </w:r>
        <w:r>
          <w:rPr>
            <w:noProof/>
            <w:webHidden/>
          </w:rPr>
        </w:r>
        <w:r>
          <w:rPr>
            <w:noProof/>
            <w:webHidden/>
          </w:rPr>
          <w:fldChar w:fldCharType="separate"/>
        </w:r>
        <w:r>
          <w:rPr>
            <w:noProof/>
            <w:webHidden/>
          </w:rPr>
          <w:t>34</w:t>
        </w:r>
        <w:r>
          <w:rPr>
            <w:noProof/>
            <w:webHidden/>
          </w:rPr>
          <w:fldChar w:fldCharType="end"/>
        </w:r>
      </w:hyperlink>
    </w:p>
    <w:p w14:paraId="755C8824" w14:textId="5E4F1E5E"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6" w:history="1">
        <w:r w:rsidRPr="009B0C53">
          <w:rPr>
            <w:rStyle w:val="Hyperlink"/>
            <w:noProof/>
          </w:rPr>
          <w:t>23.12.1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LXICommonConfiguration</w:t>
        </w:r>
        <w:r>
          <w:rPr>
            <w:noProof/>
            <w:webHidden/>
          </w:rPr>
          <w:tab/>
        </w:r>
        <w:r>
          <w:rPr>
            <w:noProof/>
            <w:webHidden/>
          </w:rPr>
          <w:fldChar w:fldCharType="begin"/>
        </w:r>
        <w:r>
          <w:rPr>
            <w:noProof/>
            <w:webHidden/>
          </w:rPr>
          <w:instrText xml:space="preserve"> PAGEREF _Toc148718846 \h </w:instrText>
        </w:r>
        <w:r>
          <w:rPr>
            <w:noProof/>
            <w:webHidden/>
          </w:rPr>
        </w:r>
        <w:r>
          <w:rPr>
            <w:noProof/>
            <w:webHidden/>
          </w:rPr>
          <w:fldChar w:fldCharType="separate"/>
        </w:r>
        <w:r>
          <w:rPr>
            <w:noProof/>
            <w:webHidden/>
          </w:rPr>
          <w:t>35</w:t>
        </w:r>
        <w:r>
          <w:rPr>
            <w:noProof/>
            <w:webHidden/>
          </w:rPr>
          <w:fldChar w:fldCharType="end"/>
        </w:r>
      </w:hyperlink>
    </w:p>
    <w:p w14:paraId="79DFD632" w14:textId="1D908EFF"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7" w:history="1">
        <w:r w:rsidRPr="009B0C53">
          <w:rPr>
            <w:rStyle w:val="Hyperlink"/>
            <w:noProof/>
          </w:rPr>
          <w:t>23.12.2</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Interface</w:t>
        </w:r>
        <w:r>
          <w:rPr>
            <w:noProof/>
            <w:webHidden/>
          </w:rPr>
          <w:tab/>
        </w:r>
        <w:r>
          <w:rPr>
            <w:noProof/>
            <w:webHidden/>
          </w:rPr>
          <w:fldChar w:fldCharType="begin"/>
        </w:r>
        <w:r>
          <w:rPr>
            <w:noProof/>
            <w:webHidden/>
          </w:rPr>
          <w:instrText xml:space="preserve"> PAGEREF _Toc148718847 \h </w:instrText>
        </w:r>
        <w:r>
          <w:rPr>
            <w:noProof/>
            <w:webHidden/>
          </w:rPr>
        </w:r>
        <w:r>
          <w:rPr>
            <w:noProof/>
            <w:webHidden/>
          </w:rPr>
          <w:fldChar w:fldCharType="separate"/>
        </w:r>
        <w:r>
          <w:rPr>
            <w:noProof/>
            <w:webHidden/>
          </w:rPr>
          <w:t>36</w:t>
        </w:r>
        <w:r>
          <w:rPr>
            <w:noProof/>
            <w:webHidden/>
          </w:rPr>
          <w:fldChar w:fldCharType="end"/>
        </w:r>
      </w:hyperlink>
    </w:p>
    <w:p w14:paraId="1B292597" w14:textId="6EE3B2F4"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8" w:history="1">
        <w:r w:rsidRPr="009B0C53">
          <w:rPr>
            <w:rStyle w:val="Hyperlink"/>
            <w:noProof/>
          </w:rPr>
          <w:t>23.12.3</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Network</w:t>
        </w:r>
        <w:r>
          <w:rPr>
            <w:noProof/>
            <w:webHidden/>
          </w:rPr>
          <w:tab/>
        </w:r>
        <w:r>
          <w:rPr>
            <w:noProof/>
            <w:webHidden/>
          </w:rPr>
          <w:fldChar w:fldCharType="begin"/>
        </w:r>
        <w:r>
          <w:rPr>
            <w:noProof/>
            <w:webHidden/>
          </w:rPr>
          <w:instrText xml:space="preserve"> PAGEREF _Toc148718848 \h </w:instrText>
        </w:r>
        <w:r>
          <w:rPr>
            <w:noProof/>
            <w:webHidden/>
          </w:rPr>
        </w:r>
        <w:r>
          <w:rPr>
            <w:noProof/>
            <w:webHidden/>
          </w:rPr>
          <w:fldChar w:fldCharType="separate"/>
        </w:r>
        <w:r>
          <w:rPr>
            <w:noProof/>
            <w:webHidden/>
          </w:rPr>
          <w:t>41</w:t>
        </w:r>
        <w:r>
          <w:rPr>
            <w:noProof/>
            <w:webHidden/>
          </w:rPr>
          <w:fldChar w:fldCharType="end"/>
        </w:r>
      </w:hyperlink>
    </w:p>
    <w:p w14:paraId="1493DB37" w14:textId="31A39AC3"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49" w:history="1">
        <w:r w:rsidRPr="009B0C53">
          <w:rPr>
            <w:rStyle w:val="Hyperlink"/>
            <w:noProof/>
          </w:rPr>
          <w:t>23.12.4</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IPv4</w:t>
        </w:r>
        <w:r>
          <w:rPr>
            <w:noProof/>
            <w:webHidden/>
          </w:rPr>
          <w:tab/>
        </w:r>
        <w:r>
          <w:rPr>
            <w:noProof/>
            <w:webHidden/>
          </w:rPr>
          <w:fldChar w:fldCharType="begin"/>
        </w:r>
        <w:r>
          <w:rPr>
            <w:noProof/>
            <w:webHidden/>
          </w:rPr>
          <w:instrText xml:space="preserve"> PAGEREF _Toc148718849 \h </w:instrText>
        </w:r>
        <w:r>
          <w:rPr>
            <w:noProof/>
            <w:webHidden/>
          </w:rPr>
        </w:r>
        <w:r>
          <w:rPr>
            <w:noProof/>
            <w:webHidden/>
          </w:rPr>
          <w:fldChar w:fldCharType="separate"/>
        </w:r>
        <w:r>
          <w:rPr>
            <w:noProof/>
            <w:webHidden/>
          </w:rPr>
          <w:t>42</w:t>
        </w:r>
        <w:r>
          <w:rPr>
            <w:noProof/>
            <w:webHidden/>
          </w:rPr>
          <w:fldChar w:fldCharType="end"/>
        </w:r>
      </w:hyperlink>
    </w:p>
    <w:p w14:paraId="074D79CB" w14:textId="55ED7EA4"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0" w:history="1">
        <w:r w:rsidRPr="009B0C53">
          <w:rPr>
            <w:rStyle w:val="Hyperlink"/>
            <w:noProof/>
          </w:rPr>
          <w:t>23.12.5</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IPv6</w:t>
        </w:r>
        <w:r>
          <w:rPr>
            <w:noProof/>
            <w:webHidden/>
          </w:rPr>
          <w:tab/>
        </w:r>
        <w:r>
          <w:rPr>
            <w:noProof/>
            <w:webHidden/>
          </w:rPr>
          <w:fldChar w:fldCharType="begin"/>
        </w:r>
        <w:r>
          <w:rPr>
            <w:noProof/>
            <w:webHidden/>
          </w:rPr>
          <w:instrText xml:space="preserve"> PAGEREF _Toc148718850 \h </w:instrText>
        </w:r>
        <w:r>
          <w:rPr>
            <w:noProof/>
            <w:webHidden/>
          </w:rPr>
        </w:r>
        <w:r>
          <w:rPr>
            <w:noProof/>
            <w:webHidden/>
          </w:rPr>
          <w:fldChar w:fldCharType="separate"/>
        </w:r>
        <w:r>
          <w:rPr>
            <w:noProof/>
            <w:webHidden/>
          </w:rPr>
          <w:t>45</w:t>
        </w:r>
        <w:r>
          <w:rPr>
            <w:noProof/>
            <w:webHidden/>
          </w:rPr>
          <w:fldChar w:fldCharType="end"/>
        </w:r>
      </w:hyperlink>
    </w:p>
    <w:p w14:paraId="424605B0" w14:textId="38A669A2"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1" w:history="1">
        <w:r w:rsidRPr="009B0C53">
          <w:rPr>
            <w:rStyle w:val="Hyperlink"/>
            <w:noProof/>
          </w:rPr>
          <w:t>23.12.6</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HTTP</w:t>
        </w:r>
        <w:r>
          <w:rPr>
            <w:noProof/>
            <w:webHidden/>
          </w:rPr>
          <w:tab/>
        </w:r>
        <w:r>
          <w:rPr>
            <w:noProof/>
            <w:webHidden/>
          </w:rPr>
          <w:fldChar w:fldCharType="begin"/>
        </w:r>
        <w:r>
          <w:rPr>
            <w:noProof/>
            <w:webHidden/>
          </w:rPr>
          <w:instrText xml:space="preserve"> PAGEREF _Toc148718851 \h </w:instrText>
        </w:r>
        <w:r>
          <w:rPr>
            <w:noProof/>
            <w:webHidden/>
          </w:rPr>
        </w:r>
        <w:r>
          <w:rPr>
            <w:noProof/>
            <w:webHidden/>
          </w:rPr>
          <w:fldChar w:fldCharType="separate"/>
        </w:r>
        <w:r>
          <w:rPr>
            <w:noProof/>
            <w:webHidden/>
          </w:rPr>
          <w:t>47</w:t>
        </w:r>
        <w:r>
          <w:rPr>
            <w:noProof/>
            <w:webHidden/>
          </w:rPr>
          <w:fldChar w:fldCharType="end"/>
        </w:r>
      </w:hyperlink>
    </w:p>
    <w:p w14:paraId="1354F979" w14:textId="5D0FF679"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2" w:history="1">
        <w:r w:rsidRPr="009B0C53">
          <w:rPr>
            <w:rStyle w:val="Hyperlink"/>
            <w:noProof/>
          </w:rPr>
          <w:t>23.12.7</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HTTPS</w:t>
        </w:r>
        <w:r>
          <w:rPr>
            <w:noProof/>
            <w:webHidden/>
          </w:rPr>
          <w:tab/>
        </w:r>
        <w:r>
          <w:rPr>
            <w:noProof/>
            <w:webHidden/>
          </w:rPr>
          <w:fldChar w:fldCharType="begin"/>
        </w:r>
        <w:r>
          <w:rPr>
            <w:noProof/>
            <w:webHidden/>
          </w:rPr>
          <w:instrText xml:space="preserve"> PAGEREF _Toc148718852 \h </w:instrText>
        </w:r>
        <w:r>
          <w:rPr>
            <w:noProof/>
            <w:webHidden/>
          </w:rPr>
        </w:r>
        <w:r>
          <w:rPr>
            <w:noProof/>
            <w:webHidden/>
          </w:rPr>
          <w:fldChar w:fldCharType="separate"/>
        </w:r>
        <w:r>
          <w:rPr>
            <w:noProof/>
            <w:webHidden/>
          </w:rPr>
          <w:t>49</w:t>
        </w:r>
        <w:r>
          <w:rPr>
            <w:noProof/>
            <w:webHidden/>
          </w:rPr>
          <w:fldChar w:fldCharType="end"/>
        </w:r>
      </w:hyperlink>
    </w:p>
    <w:p w14:paraId="3DF343D7" w14:textId="2026A424"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3" w:history="1">
        <w:r w:rsidRPr="009B0C53">
          <w:rPr>
            <w:rStyle w:val="Hyperlink"/>
            <w:noProof/>
          </w:rPr>
          <w:t>23.12.8</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Service</w:t>
        </w:r>
        <w:r>
          <w:rPr>
            <w:noProof/>
            <w:webHidden/>
          </w:rPr>
          <w:tab/>
        </w:r>
        <w:r>
          <w:rPr>
            <w:noProof/>
            <w:webHidden/>
          </w:rPr>
          <w:fldChar w:fldCharType="begin"/>
        </w:r>
        <w:r>
          <w:rPr>
            <w:noProof/>
            <w:webHidden/>
          </w:rPr>
          <w:instrText xml:space="preserve"> PAGEREF _Toc148718853 \h </w:instrText>
        </w:r>
        <w:r>
          <w:rPr>
            <w:noProof/>
            <w:webHidden/>
          </w:rPr>
        </w:r>
        <w:r>
          <w:rPr>
            <w:noProof/>
            <w:webHidden/>
          </w:rPr>
          <w:fldChar w:fldCharType="separate"/>
        </w:r>
        <w:r>
          <w:rPr>
            <w:noProof/>
            <w:webHidden/>
          </w:rPr>
          <w:t>50</w:t>
        </w:r>
        <w:r>
          <w:rPr>
            <w:noProof/>
            <w:webHidden/>
          </w:rPr>
          <w:fldChar w:fldCharType="end"/>
        </w:r>
      </w:hyperlink>
    </w:p>
    <w:p w14:paraId="387E6161" w14:textId="1D661F80"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4" w:history="1">
        <w:r w:rsidRPr="009B0C53">
          <w:rPr>
            <w:rStyle w:val="Hyperlink"/>
            <w:noProof/>
          </w:rPr>
          <w:t>23.12.9</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SCPIRaw</w:t>
        </w:r>
        <w:r>
          <w:rPr>
            <w:noProof/>
            <w:webHidden/>
          </w:rPr>
          <w:tab/>
        </w:r>
        <w:r>
          <w:rPr>
            <w:noProof/>
            <w:webHidden/>
          </w:rPr>
          <w:fldChar w:fldCharType="begin"/>
        </w:r>
        <w:r>
          <w:rPr>
            <w:noProof/>
            <w:webHidden/>
          </w:rPr>
          <w:instrText xml:space="preserve"> PAGEREF _Toc148718854 \h </w:instrText>
        </w:r>
        <w:r>
          <w:rPr>
            <w:noProof/>
            <w:webHidden/>
          </w:rPr>
        </w:r>
        <w:r>
          <w:rPr>
            <w:noProof/>
            <w:webHidden/>
          </w:rPr>
          <w:fldChar w:fldCharType="separate"/>
        </w:r>
        <w:r>
          <w:rPr>
            <w:noProof/>
            <w:webHidden/>
          </w:rPr>
          <w:t>53</w:t>
        </w:r>
        <w:r>
          <w:rPr>
            <w:noProof/>
            <w:webHidden/>
          </w:rPr>
          <w:fldChar w:fldCharType="end"/>
        </w:r>
      </w:hyperlink>
    </w:p>
    <w:p w14:paraId="636A8AA5" w14:textId="290287D1"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5" w:history="1">
        <w:r w:rsidRPr="009B0C53">
          <w:rPr>
            <w:rStyle w:val="Hyperlink"/>
            <w:noProof/>
          </w:rPr>
          <w:t>23.12.10</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SCPITLS</w:t>
        </w:r>
        <w:r>
          <w:rPr>
            <w:noProof/>
            <w:webHidden/>
          </w:rPr>
          <w:tab/>
        </w:r>
        <w:r>
          <w:rPr>
            <w:noProof/>
            <w:webHidden/>
          </w:rPr>
          <w:fldChar w:fldCharType="begin"/>
        </w:r>
        <w:r>
          <w:rPr>
            <w:noProof/>
            <w:webHidden/>
          </w:rPr>
          <w:instrText xml:space="preserve"> PAGEREF _Toc148718855 \h </w:instrText>
        </w:r>
        <w:r>
          <w:rPr>
            <w:noProof/>
            <w:webHidden/>
          </w:rPr>
        </w:r>
        <w:r>
          <w:rPr>
            <w:noProof/>
            <w:webHidden/>
          </w:rPr>
          <w:fldChar w:fldCharType="separate"/>
        </w:r>
        <w:r>
          <w:rPr>
            <w:noProof/>
            <w:webHidden/>
          </w:rPr>
          <w:t>53</w:t>
        </w:r>
        <w:r>
          <w:rPr>
            <w:noProof/>
            <w:webHidden/>
          </w:rPr>
          <w:fldChar w:fldCharType="end"/>
        </w:r>
      </w:hyperlink>
    </w:p>
    <w:p w14:paraId="0955D5EE" w14:textId="19667E70"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6" w:history="1">
        <w:r w:rsidRPr="009B0C53">
          <w:rPr>
            <w:rStyle w:val="Hyperlink"/>
            <w:noProof/>
          </w:rPr>
          <w:t>23.12.11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Telnet</w:t>
        </w:r>
        <w:r>
          <w:rPr>
            <w:noProof/>
            <w:webHidden/>
          </w:rPr>
          <w:tab/>
        </w:r>
        <w:r>
          <w:rPr>
            <w:noProof/>
            <w:webHidden/>
          </w:rPr>
          <w:fldChar w:fldCharType="begin"/>
        </w:r>
        <w:r>
          <w:rPr>
            <w:noProof/>
            <w:webHidden/>
          </w:rPr>
          <w:instrText xml:space="preserve"> PAGEREF _Toc148718856 \h </w:instrText>
        </w:r>
        <w:r>
          <w:rPr>
            <w:noProof/>
            <w:webHidden/>
          </w:rPr>
        </w:r>
        <w:r>
          <w:rPr>
            <w:noProof/>
            <w:webHidden/>
          </w:rPr>
          <w:fldChar w:fldCharType="separate"/>
        </w:r>
        <w:r>
          <w:rPr>
            <w:noProof/>
            <w:webHidden/>
          </w:rPr>
          <w:t>55</w:t>
        </w:r>
        <w:r>
          <w:rPr>
            <w:noProof/>
            <w:webHidden/>
          </w:rPr>
          <w:fldChar w:fldCharType="end"/>
        </w:r>
      </w:hyperlink>
    </w:p>
    <w:p w14:paraId="3CFCB3D9" w14:textId="03BE612E"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7" w:history="1">
        <w:r w:rsidRPr="009B0C53">
          <w:rPr>
            <w:rStyle w:val="Hyperlink"/>
            <w:noProof/>
          </w:rPr>
          <w:t>23.12.12</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HiSLIP</w:t>
        </w:r>
        <w:r>
          <w:rPr>
            <w:noProof/>
            <w:webHidden/>
          </w:rPr>
          <w:tab/>
        </w:r>
        <w:r>
          <w:rPr>
            <w:noProof/>
            <w:webHidden/>
          </w:rPr>
          <w:fldChar w:fldCharType="begin"/>
        </w:r>
        <w:r>
          <w:rPr>
            <w:noProof/>
            <w:webHidden/>
          </w:rPr>
          <w:instrText xml:space="preserve"> PAGEREF _Toc148718857 \h </w:instrText>
        </w:r>
        <w:r>
          <w:rPr>
            <w:noProof/>
            <w:webHidden/>
          </w:rPr>
        </w:r>
        <w:r>
          <w:rPr>
            <w:noProof/>
            <w:webHidden/>
          </w:rPr>
          <w:fldChar w:fldCharType="separate"/>
        </w:r>
        <w:r>
          <w:rPr>
            <w:noProof/>
            <w:webHidden/>
          </w:rPr>
          <w:t>56</w:t>
        </w:r>
        <w:r>
          <w:rPr>
            <w:noProof/>
            <w:webHidden/>
          </w:rPr>
          <w:fldChar w:fldCharType="end"/>
        </w:r>
      </w:hyperlink>
    </w:p>
    <w:p w14:paraId="458C6200" w14:textId="07A4B0FA"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8" w:history="1">
        <w:r w:rsidRPr="009B0C53">
          <w:rPr>
            <w:rStyle w:val="Hyperlink"/>
            <w:noProof/>
          </w:rPr>
          <w:t>23.12.13</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ClientAuthenticationMechanisms</w:t>
        </w:r>
        <w:r>
          <w:rPr>
            <w:noProof/>
            <w:webHidden/>
          </w:rPr>
          <w:tab/>
        </w:r>
        <w:r>
          <w:rPr>
            <w:noProof/>
            <w:webHidden/>
          </w:rPr>
          <w:fldChar w:fldCharType="begin"/>
        </w:r>
        <w:r>
          <w:rPr>
            <w:noProof/>
            <w:webHidden/>
          </w:rPr>
          <w:instrText xml:space="preserve"> PAGEREF _Toc148718858 \h </w:instrText>
        </w:r>
        <w:r>
          <w:rPr>
            <w:noProof/>
            <w:webHidden/>
          </w:rPr>
        </w:r>
        <w:r>
          <w:rPr>
            <w:noProof/>
            <w:webHidden/>
          </w:rPr>
          <w:fldChar w:fldCharType="separate"/>
        </w:r>
        <w:r>
          <w:rPr>
            <w:noProof/>
            <w:webHidden/>
          </w:rPr>
          <w:t>57</w:t>
        </w:r>
        <w:r>
          <w:rPr>
            <w:noProof/>
            <w:webHidden/>
          </w:rPr>
          <w:fldChar w:fldCharType="end"/>
        </w:r>
      </w:hyperlink>
    </w:p>
    <w:p w14:paraId="35986F7F" w14:textId="78330089"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59" w:history="1">
        <w:r w:rsidRPr="009B0C53">
          <w:rPr>
            <w:rStyle w:val="Hyperlink"/>
            <w:noProof/>
          </w:rPr>
          <w:t>23.12.14</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AuthenticationMechanism</w:t>
        </w:r>
        <w:r>
          <w:rPr>
            <w:noProof/>
            <w:webHidden/>
          </w:rPr>
          <w:tab/>
        </w:r>
        <w:r>
          <w:rPr>
            <w:noProof/>
            <w:webHidden/>
          </w:rPr>
          <w:fldChar w:fldCharType="begin"/>
        </w:r>
        <w:r>
          <w:rPr>
            <w:noProof/>
            <w:webHidden/>
          </w:rPr>
          <w:instrText xml:space="preserve"> PAGEREF _Toc148718859 \h </w:instrText>
        </w:r>
        <w:r>
          <w:rPr>
            <w:noProof/>
            <w:webHidden/>
          </w:rPr>
        </w:r>
        <w:r>
          <w:rPr>
            <w:noProof/>
            <w:webHidden/>
          </w:rPr>
          <w:fldChar w:fldCharType="separate"/>
        </w:r>
        <w:r>
          <w:rPr>
            <w:noProof/>
            <w:webHidden/>
          </w:rPr>
          <w:t>60</w:t>
        </w:r>
        <w:r>
          <w:rPr>
            <w:noProof/>
            <w:webHidden/>
          </w:rPr>
          <w:fldChar w:fldCharType="end"/>
        </w:r>
      </w:hyperlink>
    </w:p>
    <w:p w14:paraId="33FA1847" w14:textId="2CB6D11D"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0" w:history="1">
        <w:r w:rsidRPr="009B0C53">
          <w:rPr>
            <w:rStyle w:val="Hyperlink"/>
            <w:noProof/>
          </w:rPr>
          <w:t>23.12.15</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VXI11</w:t>
        </w:r>
        <w:r>
          <w:rPr>
            <w:noProof/>
            <w:webHidden/>
          </w:rPr>
          <w:tab/>
        </w:r>
        <w:r>
          <w:rPr>
            <w:noProof/>
            <w:webHidden/>
          </w:rPr>
          <w:fldChar w:fldCharType="begin"/>
        </w:r>
        <w:r>
          <w:rPr>
            <w:noProof/>
            <w:webHidden/>
          </w:rPr>
          <w:instrText xml:space="preserve"> PAGEREF _Toc148718860 \h </w:instrText>
        </w:r>
        <w:r>
          <w:rPr>
            <w:noProof/>
            <w:webHidden/>
          </w:rPr>
        </w:r>
        <w:r>
          <w:rPr>
            <w:noProof/>
            <w:webHidden/>
          </w:rPr>
          <w:fldChar w:fldCharType="separate"/>
        </w:r>
        <w:r>
          <w:rPr>
            <w:noProof/>
            <w:webHidden/>
          </w:rPr>
          <w:t>60</w:t>
        </w:r>
        <w:r>
          <w:rPr>
            <w:noProof/>
            <w:webHidden/>
          </w:rPr>
          <w:fldChar w:fldCharType="end"/>
        </w:r>
      </w:hyperlink>
    </w:p>
    <w:p w14:paraId="1C823E07" w14:textId="26335E87"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1" w:history="1">
        <w:r w:rsidRPr="009B0C53">
          <w:rPr>
            <w:rStyle w:val="Hyperlink"/>
            <w:noProof/>
          </w:rPr>
          <w:t>23.12.16</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ClientAuthentication</w:t>
        </w:r>
        <w:r>
          <w:rPr>
            <w:noProof/>
            <w:webHidden/>
          </w:rPr>
          <w:tab/>
        </w:r>
        <w:r>
          <w:rPr>
            <w:noProof/>
            <w:webHidden/>
          </w:rPr>
          <w:fldChar w:fldCharType="begin"/>
        </w:r>
        <w:r>
          <w:rPr>
            <w:noProof/>
            <w:webHidden/>
          </w:rPr>
          <w:instrText xml:space="preserve"> PAGEREF _Toc148718861 \h </w:instrText>
        </w:r>
        <w:r>
          <w:rPr>
            <w:noProof/>
            <w:webHidden/>
          </w:rPr>
        </w:r>
        <w:r>
          <w:rPr>
            <w:noProof/>
            <w:webHidden/>
          </w:rPr>
          <w:fldChar w:fldCharType="separate"/>
        </w:r>
        <w:r>
          <w:rPr>
            <w:noProof/>
            <w:webHidden/>
          </w:rPr>
          <w:t>61</w:t>
        </w:r>
        <w:r>
          <w:rPr>
            <w:noProof/>
            <w:webHidden/>
          </w:rPr>
          <w:fldChar w:fldCharType="end"/>
        </w:r>
      </w:hyperlink>
    </w:p>
    <w:p w14:paraId="4B924B0A" w14:textId="72B474AF"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2" w:history="1">
        <w:r w:rsidRPr="009B0C53">
          <w:rPr>
            <w:rStyle w:val="Hyperlink"/>
            <w:noProof/>
          </w:rPr>
          <w:t>23.12.17</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ClientCredential</w:t>
        </w:r>
        <w:r>
          <w:rPr>
            <w:noProof/>
            <w:webHidden/>
          </w:rPr>
          <w:tab/>
        </w:r>
        <w:r>
          <w:rPr>
            <w:noProof/>
            <w:webHidden/>
          </w:rPr>
          <w:fldChar w:fldCharType="begin"/>
        </w:r>
        <w:r>
          <w:rPr>
            <w:noProof/>
            <w:webHidden/>
          </w:rPr>
          <w:instrText xml:space="preserve"> PAGEREF _Toc148718862 \h </w:instrText>
        </w:r>
        <w:r>
          <w:rPr>
            <w:noProof/>
            <w:webHidden/>
          </w:rPr>
        </w:r>
        <w:r>
          <w:rPr>
            <w:noProof/>
            <w:webHidden/>
          </w:rPr>
          <w:fldChar w:fldCharType="separate"/>
        </w:r>
        <w:r>
          <w:rPr>
            <w:noProof/>
            <w:webHidden/>
          </w:rPr>
          <w:t>62</w:t>
        </w:r>
        <w:r>
          <w:rPr>
            <w:noProof/>
            <w:webHidden/>
          </w:rPr>
          <w:fldChar w:fldCharType="end"/>
        </w:r>
      </w:hyperlink>
    </w:p>
    <w:p w14:paraId="465596D3" w14:textId="31771CB0"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3" w:history="1">
        <w:r w:rsidRPr="009B0C53">
          <w:rPr>
            <w:rStyle w:val="Hyperlink"/>
            <w:noProof/>
          </w:rPr>
          <w:t>23.12.18</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Password</w:t>
        </w:r>
        <w:r>
          <w:rPr>
            <w:noProof/>
            <w:webHidden/>
          </w:rPr>
          <w:tab/>
        </w:r>
        <w:r>
          <w:rPr>
            <w:noProof/>
            <w:webHidden/>
          </w:rPr>
          <w:fldChar w:fldCharType="begin"/>
        </w:r>
        <w:r>
          <w:rPr>
            <w:noProof/>
            <w:webHidden/>
          </w:rPr>
          <w:instrText xml:space="preserve"> PAGEREF _Toc148718863 \h </w:instrText>
        </w:r>
        <w:r>
          <w:rPr>
            <w:noProof/>
            <w:webHidden/>
          </w:rPr>
        </w:r>
        <w:r>
          <w:rPr>
            <w:noProof/>
            <w:webHidden/>
          </w:rPr>
          <w:fldChar w:fldCharType="separate"/>
        </w:r>
        <w:r>
          <w:rPr>
            <w:noProof/>
            <w:webHidden/>
          </w:rPr>
          <w:t>63</w:t>
        </w:r>
        <w:r>
          <w:rPr>
            <w:noProof/>
            <w:webHidden/>
          </w:rPr>
          <w:fldChar w:fldCharType="end"/>
        </w:r>
      </w:hyperlink>
    </w:p>
    <w:p w14:paraId="5C87EE79" w14:textId="5E99ADF5"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4" w:history="1">
        <w:r w:rsidRPr="009B0C53">
          <w:rPr>
            <w:rStyle w:val="Hyperlink"/>
            <w:noProof/>
          </w:rPr>
          <w:t>23.12.19</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ClientCertAuthentication</w:t>
        </w:r>
        <w:r>
          <w:rPr>
            <w:noProof/>
            <w:webHidden/>
          </w:rPr>
          <w:tab/>
        </w:r>
        <w:r>
          <w:rPr>
            <w:noProof/>
            <w:webHidden/>
          </w:rPr>
          <w:fldChar w:fldCharType="begin"/>
        </w:r>
        <w:r>
          <w:rPr>
            <w:noProof/>
            <w:webHidden/>
          </w:rPr>
          <w:instrText xml:space="preserve"> PAGEREF _Toc148718864 \h </w:instrText>
        </w:r>
        <w:r>
          <w:rPr>
            <w:noProof/>
            <w:webHidden/>
          </w:rPr>
        </w:r>
        <w:r>
          <w:rPr>
            <w:noProof/>
            <w:webHidden/>
          </w:rPr>
          <w:fldChar w:fldCharType="separate"/>
        </w:r>
        <w:r>
          <w:rPr>
            <w:noProof/>
            <w:webHidden/>
          </w:rPr>
          <w:t>64</w:t>
        </w:r>
        <w:r>
          <w:rPr>
            <w:noProof/>
            <w:webHidden/>
          </w:rPr>
          <w:fldChar w:fldCharType="end"/>
        </w:r>
      </w:hyperlink>
    </w:p>
    <w:p w14:paraId="65D47F48" w14:textId="23807C89"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5" w:history="1">
        <w:r w:rsidRPr="009B0C53">
          <w:rPr>
            <w:rStyle w:val="Hyperlink"/>
            <w:noProof/>
          </w:rPr>
          <w:t>23.12.20</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CertThumbprint</w:t>
        </w:r>
        <w:r>
          <w:rPr>
            <w:noProof/>
            <w:webHidden/>
          </w:rPr>
          <w:tab/>
        </w:r>
        <w:r>
          <w:rPr>
            <w:noProof/>
            <w:webHidden/>
          </w:rPr>
          <w:fldChar w:fldCharType="begin"/>
        </w:r>
        <w:r>
          <w:rPr>
            <w:noProof/>
            <w:webHidden/>
          </w:rPr>
          <w:instrText xml:space="preserve"> PAGEREF _Toc148718865 \h </w:instrText>
        </w:r>
        <w:r>
          <w:rPr>
            <w:noProof/>
            <w:webHidden/>
          </w:rPr>
        </w:r>
        <w:r>
          <w:rPr>
            <w:noProof/>
            <w:webHidden/>
          </w:rPr>
          <w:fldChar w:fldCharType="separate"/>
        </w:r>
        <w:r>
          <w:rPr>
            <w:noProof/>
            <w:webHidden/>
          </w:rPr>
          <w:t>65</w:t>
        </w:r>
        <w:r>
          <w:rPr>
            <w:noProof/>
            <w:webHidden/>
          </w:rPr>
          <w:fldChar w:fldCharType="end"/>
        </w:r>
      </w:hyperlink>
    </w:p>
    <w:p w14:paraId="2423D981" w14:textId="7DF1B49D"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66" w:history="1">
        <w:r w:rsidRPr="009B0C53">
          <w:rPr>
            <w:rStyle w:val="Hyperlink"/>
            <w:noProof/>
          </w:rPr>
          <w:t>23.13</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LXI Device Specific Configuration Schema</w:t>
        </w:r>
        <w:r>
          <w:rPr>
            <w:noProof/>
            <w:webHidden/>
          </w:rPr>
          <w:tab/>
        </w:r>
        <w:r>
          <w:rPr>
            <w:noProof/>
            <w:webHidden/>
          </w:rPr>
          <w:fldChar w:fldCharType="begin"/>
        </w:r>
        <w:r>
          <w:rPr>
            <w:noProof/>
            <w:webHidden/>
          </w:rPr>
          <w:instrText xml:space="preserve"> PAGEREF _Toc148718866 \h </w:instrText>
        </w:r>
        <w:r>
          <w:rPr>
            <w:noProof/>
            <w:webHidden/>
          </w:rPr>
        </w:r>
        <w:r>
          <w:rPr>
            <w:noProof/>
            <w:webHidden/>
          </w:rPr>
          <w:fldChar w:fldCharType="separate"/>
        </w:r>
        <w:r>
          <w:rPr>
            <w:noProof/>
            <w:webHidden/>
          </w:rPr>
          <w:t>66</w:t>
        </w:r>
        <w:r>
          <w:rPr>
            <w:noProof/>
            <w:webHidden/>
          </w:rPr>
          <w:fldChar w:fldCharType="end"/>
        </w:r>
      </w:hyperlink>
    </w:p>
    <w:p w14:paraId="0E5BF65E" w14:textId="009338ED"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7" w:history="1">
        <w:r w:rsidRPr="009B0C53">
          <w:rPr>
            <w:rStyle w:val="Hyperlink"/>
            <w:noProof/>
          </w:rPr>
          <w:t>23.13.1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LXIDeviceSpecificConfiguration</w:t>
        </w:r>
        <w:r>
          <w:rPr>
            <w:noProof/>
            <w:webHidden/>
          </w:rPr>
          <w:tab/>
        </w:r>
        <w:r>
          <w:rPr>
            <w:noProof/>
            <w:webHidden/>
          </w:rPr>
          <w:fldChar w:fldCharType="begin"/>
        </w:r>
        <w:r>
          <w:rPr>
            <w:noProof/>
            <w:webHidden/>
          </w:rPr>
          <w:instrText xml:space="preserve"> PAGEREF _Toc148718867 \h </w:instrText>
        </w:r>
        <w:r>
          <w:rPr>
            <w:noProof/>
            <w:webHidden/>
          </w:rPr>
        </w:r>
        <w:r>
          <w:rPr>
            <w:noProof/>
            <w:webHidden/>
          </w:rPr>
          <w:fldChar w:fldCharType="separate"/>
        </w:r>
        <w:r>
          <w:rPr>
            <w:noProof/>
            <w:webHidden/>
          </w:rPr>
          <w:t>66</w:t>
        </w:r>
        <w:r>
          <w:rPr>
            <w:noProof/>
            <w:webHidden/>
          </w:rPr>
          <w:fldChar w:fldCharType="end"/>
        </w:r>
      </w:hyperlink>
    </w:p>
    <w:p w14:paraId="79073914" w14:textId="11044E2C"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8" w:history="1">
        <w:r w:rsidRPr="009B0C53">
          <w:rPr>
            <w:rStyle w:val="Hyperlink"/>
            <w:noProof/>
          </w:rPr>
          <w:t>23.13.2</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IPv4Device</w:t>
        </w:r>
        <w:r>
          <w:rPr>
            <w:noProof/>
            <w:webHidden/>
          </w:rPr>
          <w:tab/>
        </w:r>
        <w:r>
          <w:rPr>
            <w:noProof/>
            <w:webHidden/>
          </w:rPr>
          <w:fldChar w:fldCharType="begin"/>
        </w:r>
        <w:r>
          <w:rPr>
            <w:noProof/>
            <w:webHidden/>
          </w:rPr>
          <w:instrText xml:space="preserve"> PAGEREF _Toc148718868 \h </w:instrText>
        </w:r>
        <w:r>
          <w:rPr>
            <w:noProof/>
            <w:webHidden/>
          </w:rPr>
        </w:r>
        <w:r>
          <w:rPr>
            <w:noProof/>
            <w:webHidden/>
          </w:rPr>
          <w:fldChar w:fldCharType="separate"/>
        </w:r>
        <w:r>
          <w:rPr>
            <w:noProof/>
            <w:webHidden/>
          </w:rPr>
          <w:t>6</w:t>
        </w:r>
        <w:r>
          <w:rPr>
            <w:noProof/>
            <w:webHidden/>
          </w:rPr>
          <w:t>7</w:t>
        </w:r>
        <w:r>
          <w:rPr>
            <w:noProof/>
            <w:webHidden/>
          </w:rPr>
          <w:fldChar w:fldCharType="end"/>
        </w:r>
      </w:hyperlink>
    </w:p>
    <w:p w14:paraId="2525B8AA" w14:textId="38E17713"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69" w:history="1">
        <w:r w:rsidRPr="009B0C53">
          <w:rPr>
            <w:rStyle w:val="Hyperlink"/>
            <w:noProof/>
          </w:rPr>
          <w:t>23.13.3</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IPv6Device</w:t>
        </w:r>
        <w:r>
          <w:rPr>
            <w:noProof/>
            <w:webHidden/>
          </w:rPr>
          <w:tab/>
        </w:r>
        <w:r>
          <w:rPr>
            <w:noProof/>
            <w:webHidden/>
          </w:rPr>
          <w:fldChar w:fldCharType="begin"/>
        </w:r>
        <w:r>
          <w:rPr>
            <w:noProof/>
            <w:webHidden/>
          </w:rPr>
          <w:instrText xml:space="preserve"> PAGEREF _Toc148718869 \h </w:instrText>
        </w:r>
        <w:r>
          <w:rPr>
            <w:noProof/>
            <w:webHidden/>
          </w:rPr>
        </w:r>
        <w:r>
          <w:rPr>
            <w:noProof/>
            <w:webHidden/>
          </w:rPr>
          <w:fldChar w:fldCharType="separate"/>
        </w:r>
        <w:r>
          <w:rPr>
            <w:noProof/>
            <w:webHidden/>
          </w:rPr>
          <w:t>68</w:t>
        </w:r>
        <w:r>
          <w:rPr>
            <w:noProof/>
            <w:webHidden/>
          </w:rPr>
          <w:fldChar w:fldCharType="end"/>
        </w:r>
      </w:hyperlink>
    </w:p>
    <w:p w14:paraId="332A2A19" w14:textId="31DEDFFA"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0" w:history="1">
        <w:r w:rsidRPr="009B0C53">
          <w:rPr>
            <w:rStyle w:val="Hyperlink"/>
            <w:noProof/>
          </w:rPr>
          <w:t>23.13.4</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IPv6Address</w:t>
        </w:r>
        <w:r>
          <w:rPr>
            <w:noProof/>
            <w:webHidden/>
          </w:rPr>
          <w:tab/>
        </w:r>
        <w:r>
          <w:rPr>
            <w:noProof/>
            <w:webHidden/>
          </w:rPr>
          <w:fldChar w:fldCharType="begin"/>
        </w:r>
        <w:r>
          <w:rPr>
            <w:noProof/>
            <w:webHidden/>
          </w:rPr>
          <w:instrText xml:space="preserve"> PAGEREF _Toc148718870 \h </w:instrText>
        </w:r>
        <w:r>
          <w:rPr>
            <w:noProof/>
            <w:webHidden/>
          </w:rPr>
        </w:r>
        <w:r>
          <w:rPr>
            <w:noProof/>
            <w:webHidden/>
          </w:rPr>
          <w:fldChar w:fldCharType="separate"/>
        </w:r>
        <w:r>
          <w:rPr>
            <w:noProof/>
            <w:webHidden/>
          </w:rPr>
          <w:t>69</w:t>
        </w:r>
        <w:r>
          <w:rPr>
            <w:noProof/>
            <w:webHidden/>
          </w:rPr>
          <w:fldChar w:fldCharType="end"/>
        </w:r>
      </w:hyperlink>
    </w:p>
    <w:p w14:paraId="739DE0D6" w14:textId="0506D31E"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71" w:history="1">
        <w:r w:rsidRPr="009B0C53">
          <w:rPr>
            <w:rStyle w:val="Hyperlink"/>
            <w:noProof/>
          </w:rPr>
          <w:t>23.14</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LXI Certificate Reference Schema</w:t>
        </w:r>
        <w:r>
          <w:rPr>
            <w:noProof/>
            <w:webHidden/>
          </w:rPr>
          <w:tab/>
        </w:r>
        <w:r>
          <w:rPr>
            <w:noProof/>
            <w:webHidden/>
          </w:rPr>
          <w:fldChar w:fldCharType="begin"/>
        </w:r>
        <w:r>
          <w:rPr>
            <w:noProof/>
            <w:webHidden/>
          </w:rPr>
          <w:instrText xml:space="preserve"> PAGEREF _Toc148718871 \h </w:instrText>
        </w:r>
        <w:r>
          <w:rPr>
            <w:noProof/>
            <w:webHidden/>
          </w:rPr>
        </w:r>
        <w:r>
          <w:rPr>
            <w:noProof/>
            <w:webHidden/>
          </w:rPr>
          <w:fldChar w:fldCharType="separate"/>
        </w:r>
        <w:r>
          <w:rPr>
            <w:noProof/>
            <w:webHidden/>
          </w:rPr>
          <w:t>70</w:t>
        </w:r>
        <w:r>
          <w:rPr>
            <w:noProof/>
            <w:webHidden/>
          </w:rPr>
          <w:fldChar w:fldCharType="end"/>
        </w:r>
      </w:hyperlink>
    </w:p>
    <w:p w14:paraId="0AC77731" w14:textId="11333418"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2" w:history="1">
        <w:r w:rsidRPr="009B0C53">
          <w:rPr>
            <w:rStyle w:val="Hyperlink"/>
            <w:noProof/>
          </w:rPr>
          <w:t>23.14.1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LXICertificateRef</w:t>
        </w:r>
        <w:r>
          <w:rPr>
            <w:noProof/>
            <w:webHidden/>
          </w:rPr>
          <w:tab/>
        </w:r>
        <w:r>
          <w:rPr>
            <w:noProof/>
            <w:webHidden/>
          </w:rPr>
          <w:fldChar w:fldCharType="begin"/>
        </w:r>
        <w:r>
          <w:rPr>
            <w:noProof/>
            <w:webHidden/>
          </w:rPr>
          <w:instrText xml:space="preserve"> PAGEREF _Toc148718872 \h </w:instrText>
        </w:r>
        <w:r>
          <w:rPr>
            <w:noProof/>
            <w:webHidden/>
          </w:rPr>
        </w:r>
        <w:r>
          <w:rPr>
            <w:noProof/>
            <w:webHidden/>
          </w:rPr>
          <w:fldChar w:fldCharType="separate"/>
        </w:r>
        <w:r>
          <w:rPr>
            <w:noProof/>
            <w:webHidden/>
          </w:rPr>
          <w:t>70</w:t>
        </w:r>
        <w:r>
          <w:rPr>
            <w:noProof/>
            <w:webHidden/>
          </w:rPr>
          <w:fldChar w:fldCharType="end"/>
        </w:r>
      </w:hyperlink>
    </w:p>
    <w:p w14:paraId="2134599C" w14:textId="5B212ED0"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73" w:history="1">
        <w:r w:rsidRPr="009B0C53">
          <w:rPr>
            <w:rStyle w:val="Hyperlink"/>
            <w:noProof/>
          </w:rPr>
          <w:t>23.15</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LXI Certificate List Schema</w:t>
        </w:r>
        <w:r>
          <w:rPr>
            <w:noProof/>
            <w:webHidden/>
          </w:rPr>
          <w:tab/>
        </w:r>
        <w:r>
          <w:rPr>
            <w:noProof/>
            <w:webHidden/>
          </w:rPr>
          <w:fldChar w:fldCharType="begin"/>
        </w:r>
        <w:r>
          <w:rPr>
            <w:noProof/>
            <w:webHidden/>
          </w:rPr>
          <w:instrText xml:space="preserve"> PAGEREF _Toc148718873 \h </w:instrText>
        </w:r>
        <w:r>
          <w:rPr>
            <w:noProof/>
            <w:webHidden/>
          </w:rPr>
        </w:r>
        <w:r>
          <w:rPr>
            <w:noProof/>
            <w:webHidden/>
          </w:rPr>
          <w:fldChar w:fldCharType="separate"/>
        </w:r>
        <w:r>
          <w:rPr>
            <w:noProof/>
            <w:webHidden/>
          </w:rPr>
          <w:t>70</w:t>
        </w:r>
        <w:r>
          <w:rPr>
            <w:noProof/>
            <w:webHidden/>
          </w:rPr>
          <w:fldChar w:fldCharType="end"/>
        </w:r>
      </w:hyperlink>
    </w:p>
    <w:p w14:paraId="705E8219" w14:textId="2E76AB77"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4" w:history="1">
        <w:r w:rsidRPr="009B0C53">
          <w:rPr>
            <w:rStyle w:val="Hyperlink"/>
            <w:noProof/>
          </w:rPr>
          <w:t>23.15.1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LXICertificateList</w:t>
        </w:r>
        <w:r>
          <w:rPr>
            <w:noProof/>
            <w:webHidden/>
          </w:rPr>
          <w:tab/>
        </w:r>
        <w:r>
          <w:rPr>
            <w:noProof/>
            <w:webHidden/>
          </w:rPr>
          <w:fldChar w:fldCharType="begin"/>
        </w:r>
        <w:r>
          <w:rPr>
            <w:noProof/>
            <w:webHidden/>
          </w:rPr>
          <w:instrText xml:space="preserve"> PAGEREF _Toc148718874 \h </w:instrText>
        </w:r>
        <w:r>
          <w:rPr>
            <w:noProof/>
            <w:webHidden/>
          </w:rPr>
        </w:r>
        <w:r>
          <w:rPr>
            <w:noProof/>
            <w:webHidden/>
          </w:rPr>
          <w:fldChar w:fldCharType="separate"/>
        </w:r>
        <w:r>
          <w:rPr>
            <w:noProof/>
            <w:webHidden/>
          </w:rPr>
          <w:t>70</w:t>
        </w:r>
        <w:r>
          <w:rPr>
            <w:noProof/>
            <w:webHidden/>
          </w:rPr>
          <w:fldChar w:fldCharType="end"/>
        </w:r>
      </w:hyperlink>
    </w:p>
    <w:p w14:paraId="74B1DD68" w14:textId="501F348A"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5" w:history="1">
        <w:r w:rsidRPr="009B0C53">
          <w:rPr>
            <w:rStyle w:val="Hyperlink"/>
            <w:noProof/>
          </w:rPr>
          <w:t>23.15.2</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CertificateInfo</w:t>
        </w:r>
        <w:r>
          <w:rPr>
            <w:noProof/>
            <w:webHidden/>
          </w:rPr>
          <w:tab/>
        </w:r>
        <w:r>
          <w:rPr>
            <w:noProof/>
            <w:webHidden/>
          </w:rPr>
          <w:fldChar w:fldCharType="begin"/>
        </w:r>
        <w:r>
          <w:rPr>
            <w:noProof/>
            <w:webHidden/>
          </w:rPr>
          <w:instrText xml:space="preserve"> PAGEREF _Toc148718875 \h </w:instrText>
        </w:r>
        <w:r>
          <w:rPr>
            <w:noProof/>
            <w:webHidden/>
          </w:rPr>
        </w:r>
        <w:r>
          <w:rPr>
            <w:noProof/>
            <w:webHidden/>
          </w:rPr>
          <w:fldChar w:fldCharType="separate"/>
        </w:r>
        <w:r>
          <w:rPr>
            <w:noProof/>
            <w:webHidden/>
          </w:rPr>
          <w:t>71</w:t>
        </w:r>
        <w:r>
          <w:rPr>
            <w:noProof/>
            <w:webHidden/>
          </w:rPr>
          <w:fldChar w:fldCharType="end"/>
        </w:r>
      </w:hyperlink>
    </w:p>
    <w:p w14:paraId="6687E760" w14:textId="73450313"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76" w:history="1">
        <w:r w:rsidRPr="009B0C53">
          <w:rPr>
            <w:rStyle w:val="Hyperlink"/>
            <w:noProof/>
          </w:rPr>
          <w:t>23.16</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LXI Certificate Request Schema</w:t>
        </w:r>
        <w:r>
          <w:rPr>
            <w:noProof/>
            <w:webHidden/>
          </w:rPr>
          <w:tab/>
        </w:r>
        <w:r>
          <w:rPr>
            <w:noProof/>
            <w:webHidden/>
          </w:rPr>
          <w:fldChar w:fldCharType="begin"/>
        </w:r>
        <w:r>
          <w:rPr>
            <w:noProof/>
            <w:webHidden/>
          </w:rPr>
          <w:instrText xml:space="preserve"> PAGEREF _Toc148718876 \h </w:instrText>
        </w:r>
        <w:r>
          <w:rPr>
            <w:noProof/>
            <w:webHidden/>
          </w:rPr>
        </w:r>
        <w:r>
          <w:rPr>
            <w:noProof/>
            <w:webHidden/>
          </w:rPr>
          <w:fldChar w:fldCharType="separate"/>
        </w:r>
        <w:r>
          <w:rPr>
            <w:noProof/>
            <w:webHidden/>
          </w:rPr>
          <w:t>72</w:t>
        </w:r>
        <w:r>
          <w:rPr>
            <w:noProof/>
            <w:webHidden/>
          </w:rPr>
          <w:fldChar w:fldCharType="end"/>
        </w:r>
      </w:hyperlink>
    </w:p>
    <w:p w14:paraId="06C42CD0" w14:textId="3BD9D173"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7" w:history="1">
        <w:r w:rsidRPr="009B0C53">
          <w:rPr>
            <w:rStyle w:val="Hyperlink"/>
            <w:noProof/>
          </w:rPr>
          <w:t>23.16.1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LXICertificateRequest</w:t>
        </w:r>
        <w:r>
          <w:rPr>
            <w:noProof/>
            <w:webHidden/>
          </w:rPr>
          <w:tab/>
        </w:r>
        <w:r>
          <w:rPr>
            <w:noProof/>
            <w:webHidden/>
          </w:rPr>
          <w:fldChar w:fldCharType="begin"/>
        </w:r>
        <w:r>
          <w:rPr>
            <w:noProof/>
            <w:webHidden/>
          </w:rPr>
          <w:instrText xml:space="preserve"> PAGEREF _Toc148718877 \h </w:instrText>
        </w:r>
        <w:r>
          <w:rPr>
            <w:noProof/>
            <w:webHidden/>
          </w:rPr>
        </w:r>
        <w:r>
          <w:rPr>
            <w:noProof/>
            <w:webHidden/>
          </w:rPr>
          <w:fldChar w:fldCharType="separate"/>
        </w:r>
        <w:r>
          <w:rPr>
            <w:noProof/>
            <w:webHidden/>
          </w:rPr>
          <w:t>72</w:t>
        </w:r>
        <w:r>
          <w:rPr>
            <w:noProof/>
            <w:webHidden/>
          </w:rPr>
          <w:fldChar w:fldCharType="end"/>
        </w:r>
      </w:hyperlink>
    </w:p>
    <w:p w14:paraId="2EF7E05C" w14:textId="7556299E"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8" w:history="1">
        <w:r w:rsidRPr="009B0C53">
          <w:rPr>
            <w:rStyle w:val="Hyperlink"/>
            <w:noProof/>
          </w:rPr>
          <w:t>23.16.2</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SubjectName</w:t>
        </w:r>
        <w:r>
          <w:rPr>
            <w:noProof/>
            <w:webHidden/>
          </w:rPr>
          <w:tab/>
        </w:r>
        <w:r>
          <w:rPr>
            <w:noProof/>
            <w:webHidden/>
          </w:rPr>
          <w:fldChar w:fldCharType="begin"/>
        </w:r>
        <w:r>
          <w:rPr>
            <w:noProof/>
            <w:webHidden/>
          </w:rPr>
          <w:instrText xml:space="preserve"> PAGEREF _Toc148718878 \h </w:instrText>
        </w:r>
        <w:r>
          <w:rPr>
            <w:noProof/>
            <w:webHidden/>
          </w:rPr>
        </w:r>
        <w:r>
          <w:rPr>
            <w:noProof/>
            <w:webHidden/>
          </w:rPr>
          <w:fldChar w:fldCharType="separate"/>
        </w:r>
        <w:r>
          <w:rPr>
            <w:noProof/>
            <w:webHidden/>
          </w:rPr>
          <w:t>74</w:t>
        </w:r>
        <w:r>
          <w:rPr>
            <w:noProof/>
            <w:webHidden/>
          </w:rPr>
          <w:fldChar w:fldCharType="end"/>
        </w:r>
      </w:hyperlink>
    </w:p>
    <w:p w14:paraId="7666F71F" w14:textId="5E7C002E"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79" w:history="1">
        <w:r w:rsidRPr="009B0C53">
          <w:rPr>
            <w:rStyle w:val="Hyperlink"/>
            <w:noProof/>
          </w:rPr>
          <w:t>23.16.3</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ExtraSubjectAttribute</w:t>
        </w:r>
        <w:r>
          <w:rPr>
            <w:noProof/>
            <w:webHidden/>
          </w:rPr>
          <w:tab/>
        </w:r>
        <w:r>
          <w:rPr>
            <w:noProof/>
            <w:webHidden/>
          </w:rPr>
          <w:fldChar w:fldCharType="begin"/>
        </w:r>
        <w:r>
          <w:rPr>
            <w:noProof/>
            <w:webHidden/>
          </w:rPr>
          <w:instrText xml:space="preserve"> PAGEREF _Toc148718879 \h </w:instrText>
        </w:r>
        <w:r>
          <w:rPr>
            <w:noProof/>
            <w:webHidden/>
          </w:rPr>
        </w:r>
        <w:r>
          <w:rPr>
            <w:noProof/>
            <w:webHidden/>
          </w:rPr>
          <w:fldChar w:fldCharType="separate"/>
        </w:r>
        <w:r>
          <w:rPr>
            <w:noProof/>
            <w:webHidden/>
          </w:rPr>
          <w:t>75</w:t>
        </w:r>
        <w:r>
          <w:rPr>
            <w:noProof/>
            <w:webHidden/>
          </w:rPr>
          <w:fldChar w:fldCharType="end"/>
        </w:r>
      </w:hyperlink>
    </w:p>
    <w:p w14:paraId="672347F6" w14:textId="1F62657D"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80" w:history="1">
        <w:r w:rsidRPr="009B0C53">
          <w:rPr>
            <w:rStyle w:val="Hyperlink"/>
            <w:noProof/>
          </w:rPr>
          <w:t>23.16.4</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CertificateExtension</w:t>
        </w:r>
        <w:r>
          <w:rPr>
            <w:noProof/>
            <w:webHidden/>
          </w:rPr>
          <w:tab/>
        </w:r>
        <w:r>
          <w:rPr>
            <w:noProof/>
            <w:webHidden/>
          </w:rPr>
          <w:fldChar w:fldCharType="begin"/>
        </w:r>
        <w:r>
          <w:rPr>
            <w:noProof/>
            <w:webHidden/>
          </w:rPr>
          <w:instrText xml:space="preserve"> PAGEREF _Toc148718880 \h </w:instrText>
        </w:r>
        <w:r>
          <w:rPr>
            <w:noProof/>
            <w:webHidden/>
          </w:rPr>
        </w:r>
        <w:r>
          <w:rPr>
            <w:noProof/>
            <w:webHidden/>
          </w:rPr>
          <w:fldChar w:fldCharType="separate"/>
        </w:r>
        <w:r>
          <w:rPr>
            <w:noProof/>
            <w:webHidden/>
          </w:rPr>
          <w:t>75</w:t>
        </w:r>
        <w:r>
          <w:rPr>
            <w:noProof/>
            <w:webHidden/>
          </w:rPr>
          <w:fldChar w:fldCharType="end"/>
        </w:r>
      </w:hyperlink>
    </w:p>
    <w:p w14:paraId="4F8C9131" w14:textId="0D83869C"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81" w:history="1">
        <w:r w:rsidRPr="009B0C53">
          <w:rPr>
            <w:rStyle w:val="Hyperlink"/>
            <w:noProof/>
          </w:rPr>
          <w:t>23.17</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LXI Literals Schema</w:t>
        </w:r>
        <w:r>
          <w:rPr>
            <w:noProof/>
            <w:webHidden/>
          </w:rPr>
          <w:tab/>
        </w:r>
        <w:r>
          <w:rPr>
            <w:noProof/>
            <w:webHidden/>
          </w:rPr>
          <w:fldChar w:fldCharType="begin"/>
        </w:r>
        <w:r>
          <w:rPr>
            <w:noProof/>
            <w:webHidden/>
          </w:rPr>
          <w:instrText xml:space="preserve"> PAGEREF _Toc148718881 \h </w:instrText>
        </w:r>
        <w:r>
          <w:rPr>
            <w:noProof/>
            <w:webHidden/>
          </w:rPr>
        </w:r>
        <w:r>
          <w:rPr>
            <w:noProof/>
            <w:webHidden/>
          </w:rPr>
          <w:fldChar w:fldCharType="separate"/>
        </w:r>
        <w:r>
          <w:rPr>
            <w:noProof/>
            <w:webHidden/>
          </w:rPr>
          <w:t>76</w:t>
        </w:r>
        <w:r>
          <w:rPr>
            <w:noProof/>
            <w:webHidden/>
          </w:rPr>
          <w:fldChar w:fldCharType="end"/>
        </w:r>
      </w:hyperlink>
    </w:p>
    <w:p w14:paraId="5EAAE30F" w14:textId="266E8D15"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82" w:history="1">
        <w:r w:rsidRPr="009B0C53">
          <w:rPr>
            <w:rStyle w:val="Hyperlink"/>
            <w:noProof/>
          </w:rPr>
          <w:t>23.17.1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LXILiterals</w:t>
        </w:r>
        <w:r>
          <w:rPr>
            <w:noProof/>
            <w:webHidden/>
          </w:rPr>
          <w:tab/>
        </w:r>
        <w:r>
          <w:rPr>
            <w:noProof/>
            <w:webHidden/>
          </w:rPr>
          <w:fldChar w:fldCharType="begin"/>
        </w:r>
        <w:r>
          <w:rPr>
            <w:noProof/>
            <w:webHidden/>
          </w:rPr>
          <w:instrText xml:space="preserve"> PAGEREF _Toc148718882 \h </w:instrText>
        </w:r>
        <w:r>
          <w:rPr>
            <w:noProof/>
            <w:webHidden/>
          </w:rPr>
        </w:r>
        <w:r>
          <w:rPr>
            <w:noProof/>
            <w:webHidden/>
          </w:rPr>
          <w:fldChar w:fldCharType="separate"/>
        </w:r>
        <w:r>
          <w:rPr>
            <w:noProof/>
            <w:webHidden/>
          </w:rPr>
          <w:t>76</w:t>
        </w:r>
        <w:r>
          <w:rPr>
            <w:noProof/>
            <w:webHidden/>
          </w:rPr>
          <w:fldChar w:fldCharType="end"/>
        </w:r>
      </w:hyperlink>
    </w:p>
    <w:p w14:paraId="5CD5A39E" w14:textId="1FB7EE2A"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83" w:history="1">
        <w:r w:rsidRPr="009B0C53">
          <w:rPr>
            <w:rStyle w:val="Hyperlink"/>
            <w:noProof/>
          </w:rPr>
          <w:t>23.18</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LXI Problem Details Schema</w:t>
        </w:r>
        <w:r>
          <w:rPr>
            <w:noProof/>
            <w:webHidden/>
          </w:rPr>
          <w:tab/>
        </w:r>
        <w:r>
          <w:rPr>
            <w:noProof/>
            <w:webHidden/>
          </w:rPr>
          <w:fldChar w:fldCharType="begin"/>
        </w:r>
        <w:r>
          <w:rPr>
            <w:noProof/>
            <w:webHidden/>
          </w:rPr>
          <w:instrText xml:space="preserve"> PAGEREF _Toc148718883 \h </w:instrText>
        </w:r>
        <w:r>
          <w:rPr>
            <w:noProof/>
            <w:webHidden/>
          </w:rPr>
        </w:r>
        <w:r>
          <w:rPr>
            <w:noProof/>
            <w:webHidden/>
          </w:rPr>
          <w:fldChar w:fldCharType="separate"/>
        </w:r>
        <w:r>
          <w:rPr>
            <w:noProof/>
            <w:webHidden/>
          </w:rPr>
          <w:t>76</w:t>
        </w:r>
        <w:r>
          <w:rPr>
            <w:noProof/>
            <w:webHidden/>
          </w:rPr>
          <w:fldChar w:fldCharType="end"/>
        </w:r>
      </w:hyperlink>
    </w:p>
    <w:p w14:paraId="0AF2D731" w14:textId="4026BBCF"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84" w:history="1">
        <w:r w:rsidRPr="009B0C53">
          <w:rPr>
            <w:rStyle w:val="Hyperlink"/>
            <w:noProof/>
          </w:rPr>
          <w:t>23.18.1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LXIProblemDetails</w:t>
        </w:r>
        <w:r>
          <w:rPr>
            <w:noProof/>
            <w:webHidden/>
          </w:rPr>
          <w:tab/>
        </w:r>
        <w:r>
          <w:rPr>
            <w:noProof/>
            <w:webHidden/>
          </w:rPr>
          <w:fldChar w:fldCharType="begin"/>
        </w:r>
        <w:r>
          <w:rPr>
            <w:noProof/>
            <w:webHidden/>
          </w:rPr>
          <w:instrText xml:space="preserve"> PAGEREF _Toc148718884 \h </w:instrText>
        </w:r>
        <w:r>
          <w:rPr>
            <w:noProof/>
            <w:webHidden/>
          </w:rPr>
        </w:r>
        <w:r>
          <w:rPr>
            <w:noProof/>
            <w:webHidden/>
          </w:rPr>
          <w:fldChar w:fldCharType="separate"/>
        </w:r>
        <w:r>
          <w:rPr>
            <w:noProof/>
            <w:webHidden/>
          </w:rPr>
          <w:t>77</w:t>
        </w:r>
        <w:r>
          <w:rPr>
            <w:noProof/>
            <w:webHidden/>
          </w:rPr>
          <w:fldChar w:fldCharType="end"/>
        </w:r>
      </w:hyperlink>
    </w:p>
    <w:p w14:paraId="213630C5" w14:textId="089E97AD" w:rsidR="00301D7A" w:rsidRDefault="00301D7A">
      <w:pPr>
        <w:pStyle w:val="TOC2"/>
        <w:rPr>
          <w:rFonts w:asciiTheme="minorHAnsi" w:eastAsiaTheme="minorEastAsia" w:hAnsiTheme="minorHAnsi" w:cstheme="minorBidi"/>
          <w:smallCaps w:val="0"/>
          <w:noProof/>
          <w:kern w:val="2"/>
          <w:sz w:val="22"/>
          <w:szCs w:val="22"/>
          <w14:ligatures w14:val="standardContextual"/>
        </w:rPr>
      </w:pPr>
      <w:hyperlink w:anchor="_Toc148718885" w:history="1">
        <w:r w:rsidRPr="009B0C53">
          <w:rPr>
            <w:rStyle w:val="Hyperlink"/>
            <w:noProof/>
          </w:rPr>
          <w:t>23.19</w:t>
        </w:r>
        <w:r>
          <w:rPr>
            <w:rFonts w:asciiTheme="minorHAnsi" w:eastAsiaTheme="minorEastAsia" w:hAnsiTheme="minorHAnsi" w:cstheme="minorBidi"/>
            <w:smallCaps w:val="0"/>
            <w:noProof/>
            <w:kern w:val="2"/>
            <w:sz w:val="22"/>
            <w:szCs w:val="22"/>
            <w14:ligatures w14:val="standardContextual"/>
          </w:rPr>
          <w:tab/>
        </w:r>
        <w:r w:rsidRPr="009B0C53">
          <w:rPr>
            <w:rStyle w:val="Hyperlink"/>
            <w:noProof/>
          </w:rPr>
          <w:t>LXI Pending Details Schema</w:t>
        </w:r>
        <w:r>
          <w:rPr>
            <w:noProof/>
            <w:webHidden/>
          </w:rPr>
          <w:tab/>
        </w:r>
        <w:r>
          <w:rPr>
            <w:noProof/>
            <w:webHidden/>
          </w:rPr>
          <w:fldChar w:fldCharType="begin"/>
        </w:r>
        <w:r>
          <w:rPr>
            <w:noProof/>
            <w:webHidden/>
          </w:rPr>
          <w:instrText xml:space="preserve"> PAGEREF _Toc148718885 \h </w:instrText>
        </w:r>
        <w:r>
          <w:rPr>
            <w:noProof/>
            <w:webHidden/>
          </w:rPr>
        </w:r>
        <w:r>
          <w:rPr>
            <w:noProof/>
            <w:webHidden/>
          </w:rPr>
          <w:fldChar w:fldCharType="separate"/>
        </w:r>
        <w:r>
          <w:rPr>
            <w:noProof/>
            <w:webHidden/>
          </w:rPr>
          <w:t>77</w:t>
        </w:r>
        <w:r>
          <w:rPr>
            <w:noProof/>
            <w:webHidden/>
          </w:rPr>
          <w:fldChar w:fldCharType="end"/>
        </w:r>
      </w:hyperlink>
    </w:p>
    <w:p w14:paraId="36F9B15C" w14:textId="48EB5D8C" w:rsidR="00301D7A" w:rsidRDefault="00301D7A">
      <w:pPr>
        <w:pStyle w:val="TOC3"/>
        <w:tabs>
          <w:tab w:val="left" w:pos="1400"/>
          <w:tab w:val="right" w:leader="dot" w:pos="9350"/>
        </w:tabs>
        <w:rPr>
          <w:rFonts w:asciiTheme="minorHAnsi" w:eastAsiaTheme="minorEastAsia" w:hAnsiTheme="minorHAnsi" w:cstheme="minorBidi"/>
          <w:iCs w:val="0"/>
          <w:noProof/>
          <w:kern w:val="2"/>
          <w:sz w:val="22"/>
          <w:szCs w:val="22"/>
          <w14:ligatures w14:val="standardContextual"/>
        </w:rPr>
      </w:pPr>
      <w:hyperlink w:anchor="_Toc148718886" w:history="1">
        <w:r w:rsidRPr="009B0C53">
          <w:rPr>
            <w:rStyle w:val="Hyperlink"/>
            <w:noProof/>
          </w:rPr>
          <w:t>23.19.1</w:t>
        </w:r>
        <w:r>
          <w:rPr>
            <w:rFonts w:asciiTheme="minorHAnsi" w:eastAsiaTheme="minorEastAsia" w:hAnsiTheme="minorHAnsi" w:cstheme="minorBidi"/>
            <w:iCs w:val="0"/>
            <w:noProof/>
            <w:kern w:val="2"/>
            <w:sz w:val="22"/>
            <w:szCs w:val="22"/>
            <w14:ligatures w14:val="standardContextual"/>
          </w:rPr>
          <w:tab/>
        </w:r>
        <w:r w:rsidRPr="009B0C53">
          <w:rPr>
            <w:rStyle w:val="Hyperlink"/>
            <w:noProof/>
          </w:rPr>
          <w:t>LXIPendingDetails</w:t>
        </w:r>
        <w:r>
          <w:rPr>
            <w:noProof/>
            <w:webHidden/>
          </w:rPr>
          <w:tab/>
        </w:r>
        <w:r>
          <w:rPr>
            <w:noProof/>
            <w:webHidden/>
          </w:rPr>
          <w:fldChar w:fldCharType="begin"/>
        </w:r>
        <w:r>
          <w:rPr>
            <w:noProof/>
            <w:webHidden/>
          </w:rPr>
          <w:instrText xml:space="preserve"> PAGEREF _Toc148718886 \h </w:instrText>
        </w:r>
        <w:r>
          <w:rPr>
            <w:noProof/>
            <w:webHidden/>
          </w:rPr>
        </w:r>
        <w:r>
          <w:rPr>
            <w:noProof/>
            <w:webHidden/>
          </w:rPr>
          <w:fldChar w:fldCharType="separate"/>
        </w:r>
        <w:r>
          <w:rPr>
            <w:noProof/>
            <w:webHidden/>
          </w:rPr>
          <w:t>77</w:t>
        </w:r>
        <w:r>
          <w:rPr>
            <w:noProof/>
            <w:webHidden/>
          </w:rPr>
          <w:fldChar w:fldCharType="end"/>
        </w:r>
      </w:hyperlink>
    </w:p>
    <w:p w14:paraId="48524913" w14:textId="2415EE51" w:rsidR="002939A8" w:rsidRPr="003975E5" w:rsidRDefault="00C510C3" w:rsidP="009E0123">
      <w:pPr>
        <w:rPr>
          <w:rStyle w:val="Emphasis"/>
          <w:b/>
          <w:sz w:val="28"/>
        </w:rPr>
      </w:pPr>
      <w:r>
        <w:fldChar w:fldCharType="end"/>
      </w:r>
      <w:r w:rsidR="00A3781D">
        <w:br w:type="page"/>
      </w:r>
      <w:r w:rsidR="00396AF5">
        <w:rPr>
          <w:rStyle w:val="Emphasis"/>
          <w:b/>
          <w:sz w:val="28"/>
        </w:rPr>
        <w:lastRenderedPageBreak/>
        <w:t>Notices</w:t>
      </w:r>
    </w:p>
    <w:p w14:paraId="17CA3CFD" w14:textId="77777777" w:rsidR="002939A8" w:rsidRDefault="002939A8" w:rsidP="00A3781D"/>
    <w:p w14:paraId="44927CA4" w14:textId="77777777"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2C48B66" w14:textId="77777777" w:rsidR="00A3781D" w:rsidRDefault="00A3781D" w:rsidP="00A3781D">
      <w:pPr>
        <w:rPr>
          <w:b/>
        </w:rPr>
      </w:pPr>
    </w:p>
    <w:p w14:paraId="0924B082" w14:textId="77777777"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14:paraId="5F9426A5" w14:textId="77777777" w:rsidR="00A3781D" w:rsidRDefault="00A3781D" w:rsidP="00A3781D"/>
    <w:p w14:paraId="519B635A"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13F649D" w14:textId="77777777" w:rsidR="00A3781D" w:rsidRDefault="00A3781D" w:rsidP="00A3781D">
      <w:pPr>
        <w:rPr>
          <w:b/>
        </w:rPr>
      </w:pPr>
    </w:p>
    <w:p w14:paraId="0803AA9D" w14:textId="77777777"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0FB4F8C5" w14:textId="77777777" w:rsidR="00A3781D" w:rsidRDefault="00A3781D" w:rsidP="00A3781D"/>
    <w:p w14:paraId="2CB845BB"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3457D832" w14:textId="77777777" w:rsidR="00A3781D" w:rsidRDefault="00A3781D" w:rsidP="00A3781D"/>
    <w:p w14:paraId="290DD806" w14:textId="77777777" w:rsidR="00A3781D" w:rsidRDefault="00A3781D" w:rsidP="00A3781D">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13251A33" w14:textId="77777777" w:rsidR="00A3781D" w:rsidRDefault="00A3781D" w:rsidP="00A3781D"/>
    <w:p w14:paraId="116ADCF7"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4BAB9951" w14:textId="77777777" w:rsidR="00A3781D" w:rsidRDefault="00A3781D" w:rsidP="00A3781D"/>
    <w:p w14:paraId="11258B00" w14:textId="77777777" w:rsidR="00A3781D" w:rsidRDefault="00A3781D" w:rsidP="00A3781D">
      <w:r w:rsidRPr="00C67620">
        <w:t>This specification is the property of the LXI Consortium, a Delaware 501c3 corporation, for the use of its members.</w:t>
      </w:r>
    </w:p>
    <w:p w14:paraId="685238EB" w14:textId="77777777" w:rsidR="00A3781D" w:rsidRDefault="00A3781D" w:rsidP="00A3781D"/>
    <w:p w14:paraId="355E78DF" w14:textId="614525E2"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must be sent to</w:t>
      </w:r>
      <w:r w:rsidR="002E57F8">
        <w:t xml:space="preserve"> mail</w:t>
      </w:r>
      <w:r w:rsidR="00E568AE">
        <w:t>to:interpretations@lxistandard.org</w:t>
      </w:r>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w:t>
      </w:r>
      <w:r>
        <w:rPr>
          <w:rFonts w:cs="Arial"/>
        </w:rPr>
        <w:lastRenderedPageBreak/>
        <w:t xml:space="preserve">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14:paraId="044FD344" w14:textId="77777777" w:rsidR="00A3781D" w:rsidRDefault="00A3781D" w:rsidP="00A3781D">
      <w:pPr>
        <w:rPr>
          <w:rStyle w:val="Hyperlink"/>
        </w:rPr>
      </w:pPr>
    </w:p>
    <w:p w14:paraId="0568796D" w14:textId="77777777"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14:paraId="1406F409" w14:textId="77777777" w:rsidR="00A3781D" w:rsidRDefault="00A3781D" w:rsidP="00A3781D"/>
    <w:p w14:paraId="69CCC1E7" w14:textId="77777777" w:rsidR="00A3781D" w:rsidRPr="00C67620" w:rsidRDefault="00A3781D" w:rsidP="00A3781D">
      <w:r w:rsidRPr="00C67620">
        <w:t>LXI is a registered trademark of the LXI Consortium</w:t>
      </w:r>
    </w:p>
    <w:p w14:paraId="6F37A371" w14:textId="77777777" w:rsidR="00A3781D" w:rsidRDefault="00A3781D" w:rsidP="00A3781D"/>
    <w:p w14:paraId="44860ECD" w14:textId="77777777" w:rsidR="00A3781D" w:rsidRDefault="00A3781D" w:rsidP="00A3781D"/>
    <w:p w14:paraId="65F2A5E9" w14:textId="77777777" w:rsidR="00A3781D" w:rsidRDefault="00A3781D" w:rsidP="00A3781D">
      <w:r w:rsidRPr="00E73B6A">
        <w:rPr>
          <w:b/>
        </w:rPr>
        <w:t>Patents</w:t>
      </w:r>
      <w:r w:rsidRPr="00E73B6A">
        <w:t xml:space="preserve">: Attention is drawn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with the Consortium. By publication of this standard, no position is taken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shall not be held responsible for identifying any or all such patent rights, for conducting inquiries into the legal validity or scope of patent </w:t>
      </w:r>
      <w:proofErr w:type="gramStart"/>
      <w:r w:rsidRPr="00E73B6A">
        <w:t>rights, or</w:t>
      </w:r>
      <w:proofErr w:type="gramEnd"/>
      <w:r w:rsidRPr="00E73B6A">
        <w:t xml:space="preserve"> determining whether any licensing terms or conditions are reasonable or non-discriminatory. Users of this standard are expressly advised that determination of the validity of any patent rights, and the risk of infringement of such rights, is entirely their own responsibility.</w:t>
      </w:r>
    </w:p>
    <w:p w14:paraId="28D3DAE0" w14:textId="77777777" w:rsidR="00A3781D" w:rsidRDefault="00A3781D" w:rsidP="00A3781D"/>
    <w:p w14:paraId="6280872F" w14:textId="248382E1"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must be followed to claim conformance with this standard. </w:t>
      </w:r>
    </w:p>
    <w:p w14:paraId="77CEFEAC" w14:textId="77777777" w:rsidR="00A3781D" w:rsidRDefault="00A3781D" w:rsidP="00A3781D"/>
    <w:p w14:paraId="5B0CFC33" w14:textId="2E4C0E27" w:rsidR="00A3781D" w:rsidRPr="009326C5" w:rsidRDefault="00A3781D" w:rsidP="00A3781D">
      <w:r w:rsidRPr="00FE3E48">
        <w:rPr>
          <w:b/>
        </w:rPr>
        <w:t>Legal Issues</w:t>
      </w:r>
      <w:r>
        <w:t xml:space="preserve"> Attention is drawn to the document “</w:t>
      </w:r>
      <w:r w:rsidRPr="00F40E7A">
        <w:rPr>
          <w:i/>
        </w:rPr>
        <w:t>LXI Consortium Trademark and Patent Policies</w:t>
      </w:r>
      <w:r>
        <w:t xml:space="preserve">”. This document specifies the requirements that must be met </w:t>
      </w:r>
      <w:proofErr w:type="gramStart"/>
      <w:r>
        <w:t>in order to</w:t>
      </w:r>
      <w:proofErr w:type="gramEnd"/>
      <w:r>
        <w:t xml:space="preserve"> use registered trademarks of the LXI Consortium.</w:t>
      </w:r>
    </w:p>
    <w:p w14:paraId="1C342A23" w14:textId="77777777" w:rsidR="00A3781D" w:rsidRDefault="00A3781D" w:rsidP="00A3781D">
      <w:pPr>
        <w:rPr>
          <w:b/>
        </w:rPr>
      </w:pPr>
    </w:p>
    <w:p w14:paraId="184152FD" w14:textId="77777777" w:rsidR="00A3781D" w:rsidRDefault="00A3781D" w:rsidP="00A3781D">
      <w:pPr>
        <w:rPr>
          <w:b/>
        </w:rPr>
      </w:pPr>
    </w:p>
    <w:p w14:paraId="1D197852" w14:textId="77777777" w:rsidR="00A3781D" w:rsidRDefault="00A3781D" w:rsidP="00A3781D">
      <w:pPr>
        <w:outlineLvl w:val="0"/>
        <w:rPr>
          <w:b/>
        </w:rPr>
      </w:pPr>
      <w:r>
        <w:br w:type="page"/>
      </w:r>
      <w:bookmarkStart w:id="6" w:name="_Toc148718794"/>
      <w:r w:rsidRPr="002939A8">
        <w:rPr>
          <w:rStyle w:val="Emphasis"/>
          <w:b/>
          <w:sz w:val="28"/>
        </w:rPr>
        <w:lastRenderedPageBreak/>
        <w:t>Revision history</w:t>
      </w:r>
      <w:bookmarkEnd w:id="6"/>
    </w:p>
    <w:p w14:paraId="7529B568"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6115"/>
      </w:tblGrid>
      <w:tr w:rsidR="00396AF5" w:rsidRPr="00547382" w14:paraId="5A8B8CC9" w14:textId="77777777" w:rsidTr="00AE665A">
        <w:tc>
          <w:tcPr>
            <w:tcW w:w="1303" w:type="dxa"/>
          </w:tcPr>
          <w:p w14:paraId="5C214BE5" w14:textId="77777777" w:rsidR="00396AF5" w:rsidRPr="000D1C4E" w:rsidRDefault="00396AF5" w:rsidP="003975E5">
            <w:pPr>
              <w:rPr>
                <w:b/>
                <w:i/>
                <w:lang w:val="en-GB"/>
              </w:rPr>
            </w:pPr>
            <w:r w:rsidRPr="000D1C4E">
              <w:rPr>
                <w:b/>
                <w:i/>
                <w:lang w:val="en-GB"/>
              </w:rPr>
              <w:t>Revision</w:t>
            </w:r>
          </w:p>
        </w:tc>
        <w:tc>
          <w:tcPr>
            <w:tcW w:w="6115" w:type="dxa"/>
          </w:tcPr>
          <w:p w14:paraId="04696670" w14:textId="1FFE030C" w:rsidR="00396AF5" w:rsidRPr="000D1C4E" w:rsidRDefault="00396AF5" w:rsidP="003975E5">
            <w:pPr>
              <w:rPr>
                <w:b/>
                <w:i/>
                <w:lang w:val="en-GB"/>
              </w:rPr>
            </w:pPr>
            <w:r w:rsidRPr="000D1C4E">
              <w:rPr>
                <w:b/>
                <w:i/>
                <w:lang w:val="en-GB"/>
              </w:rPr>
              <w:t>Description</w:t>
            </w:r>
          </w:p>
        </w:tc>
      </w:tr>
      <w:tr w:rsidR="00396AF5" w:rsidRPr="00547382" w14:paraId="6AE4B584" w14:textId="77777777" w:rsidTr="00AE665A">
        <w:tc>
          <w:tcPr>
            <w:tcW w:w="1303" w:type="dxa"/>
          </w:tcPr>
          <w:p w14:paraId="09F382E3" w14:textId="77777777" w:rsidR="00396AF5" w:rsidRDefault="00396AF5" w:rsidP="003975E5">
            <w:pPr>
              <w:rPr>
                <w:lang w:val="en-GB"/>
              </w:rPr>
            </w:pPr>
            <w:r>
              <w:rPr>
                <w:lang w:val="en-GB"/>
              </w:rPr>
              <w:t>1.0</w:t>
            </w:r>
          </w:p>
          <w:p w14:paraId="36A4DA67" w14:textId="70CA00C4" w:rsidR="00396AF5" w:rsidRPr="00436AEC" w:rsidRDefault="00396AF5" w:rsidP="003975E5">
            <w:pPr>
              <w:rPr>
                <w:lang w:val="en-GB"/>
              </w:rPr>
            </w:pPr>
            <w:r>
              <w:rPr>
                <w:lang w:val="en-GB"/>
              </w:rPr>
              <w:t>202</w:t>
            </w:r>
            <w:r w:rsidR="0020591C">
              <w:rPr>
                <w:lang w:val="en-GB"/>
              </w:rPr>
              <w:t>2</w:t>
            </w:r>
            <w:r>
              <w:rPr>
                <w:lang w:val="en-GB"/>
              </w:rPr>
              <w:t>-0</w:t>
            </w:r>
            <w:r w:rsidR="00970D12">
              <w:rPr>
                <w:lang w:val="en-GB"/>
              </w:rPr>
              <w:t>5</w:t>
            </w:r>
            <w:r>
              <w:rPr>
                <w:lang w:val="en-GB"/>
              </w:rPr>
              <w:t>-</w:t>
            </w:r>
            <w:r w:rsidR="00970D12">
              <w:rPr>
                <w:lang w:val="en-GB"/>
              </w:rPr>
              <w:t>10</w:t>
            </w:r>
          </w:p>
        </w:tc>
        <w:tc>
          <w:tcPr>
            <w:tcW w:w="6115" w:type="dxa"/>
          </w:tcPr>
          <w:p w14:paraId="6D5B8405" w14:textId="2C0A223E" w:rsidR="00396AF5" w:rsidRDefault="00396AF5" w:rsidP="00296F3C">
            <w:pPr>
              <w:rPr>
                <w:lang w:val="en-GB"/>
              </w:rPr>
            </w:pPr>
            <w:r>
              <w:rPr>
                <w:lang w:val="en-GB"/>
              </w:rPr>
              <w:t>Initial version</w:t>
            </w:r>
          </w:p>
        </w:tc>
      </w:tr>
      <w:tr w:rsidR="00103272" w:rsidRPr="00547382" w14:paraId="44DBE145" w14:textId="77777777" w:rsidTr="00AE665A">
        <w:tc>
          <w:tcPr>
            <w:tcW w:w="1303" w:type="dxa"/>
          </w:tcPr>
          <w:p w14:paraId="5792DCFE" w14:textId="77777777" w:rsidR="00103272" w:rsidRDefault="00E60A47" w:rsidP="003975E5">
            <w:pPr>
              <w:rPr>
                <w:lang w:val="en-GB"/>
              </w:rPr>
            </w:pPr>
            <w:r>
              <w:rPr>
                <w:lang w:val="en-GB"/>
              </w:rPr>
              <w:t>1.0</w:t>
            </w:r>
          </w:p>
          <w:p w14:paraId="6CBDD315" w14:textId="4EE9E36B" w:rsidR="00E60A47" w:rsidRDefault="00E60A47" w:rsidP="003975E5">
            <w:pPr>
              <w:rPr>
                <w:lang w:val="en-GB"/>
              </w:rPr>
            </w:pPr>
            <w:r>
              <w:rPr>
                <w:lang w:val="en-GB"/>
              </w:rPr>
              <w:t>2022-05-24</w:t>
            </w:r>
          </w:p>
        </w:tc>
        <w:tc>
          <w:tcPr>
            <w:tcW w:w="6115" w:type="dxa"/>
          </w:tcPr>
          <w:p w14:paraId="4957B587" w14:textId="7D75E372" w:rsidR="00343DD5" w:rsidRDefault="00657E73" w:rsidP="00296F3C">
            <w:pPr>
              <w:rPr>
                <w:lang w:val="en-GB"/>
              </w:rPr>
            </w:pPr>
            <w:r>
              <w:rPr>
                <w:lang w:val="en-GB"/>
              </w:rPr>
              <w:t>This revision updates the term ‘insecure’ to ‘unsecure’ throughout the document.</w:t>
            </w:r>
          </w:p>
        </w:tc>
      </w:tr>
      <w:tr w:rsidR="00343DD5" w:rsidRPr="00547382" w14:paraId="44B4C008" w14:textId="77777777" w:rsidTr="00AE665A">
        <w:tc>
          <w:tcPr>
            <w:tcW w:w="1303" w:type="dxa"/>
          </w:tcPr>
          <w:p w14:paraId="0AF233D6" w14:textId="77777777" w:rsidR="00343DD5" w:rsidRDefault="00343DD5" w:rsidP="003975E5">
            <w:pPr>
              <w:rPr>
                <w:lang w:val="en-GB"/>
              </w:rPr>
            </w:pPr>
            <w:bookmarkStart w:id="7" w:name="_Toc104968357"/>
            <w:bookmarkStart w:id="8" w:name="_Toc105500727"/>
            <w:bookmarkStart w:id="9" w:name="_Toc105501125"/>
            <w:bookmarkStart w:id="10" w:name="_Toc106617109"/>
            <w:bookmarkStart w:id="11" w:name="_Toc111020957"/>
            <w:bookmarkStart w:id="12" w:name="_Toc111252903"/>
            <w:bookmarkStart w:id="13" w:name="_Toc111980571"/>
            <w:bookmarkStart w:id="14" w:name="_Toc112300359"/>
            <w:bookmarkStart w:id="15" w:name="_Toc113353238"/>
            <w:bookmarkStart w:id="16" w:name="_Toc113776887"/>
            <w:r>
              <w:rPr>
                <w:lang w:val="en-GB"/>
              </w:rPr>
              <w:t>1.0</w:t>
            </w:r>
          </w:p>
          <w:p w14:paraId="6EA25CE0" w14:textId="5F1B3B6B" w:rsidR="00F27236" w:rsidRDefault="00F27236" w:rsidP="003975E5">
            <w:pPr>
              <w:rPr>
                <w:lang w:val="en-GB"/>
              </w:rPr>
            </w:pPr>
            <w:r>
              <w:rPr>
                <w:lang w:val="en-GB"/>
              </w:rPr>
              <w:t>2022-06-0</w:t>
            </w:r>
            <w:r w:rsidR="001A2AF6">
              <w:rPr>
                <w:lang w:val="en-GB"/>
              </w:rPr>
              <w:t>9</w:t>
            </w:r>
          </w:p>
        </w:tc>
        <w:tc>
          <w:tcPr>
            <w:tcW w:w="6115" w:type="dxa"/>
          </w:tcPr>
          <w:p w14:paraId="65D20272" w14:textId="0F69465F" w:rsidR="00343DD5" w:rsidRDefault="00343DD5" w:rsidP="00296F3C">
            <w:pPr>
              <w:rPr>
                <w:lang w:val="en-GB"/>
              </w:rPr>
            </w:pPr>
            <w:r>
              <w:rPr>
                <w:lang w:val="en-GB"/>
              </w:rPr>
              <w:t xml:space="preserve">Corrected typo in </w:t>
            </w:r>
            <w:r w:rsidR="00F27236">
              <w:rPr>
                <w:lang w:val="en-GB"/>
              </w:rPr>
              <w:t>se</w:t>
            </w:r>
            <w:r w:rsidR="00CA7D20">
              <w:rPr>
                <w:lang w:val="en-GB"/>
              </w:rPr>
              <w:t xml:space="preserve">ction </w:t>
            </w:r>
            <w:r>
              <w:rPr>
                <w:lang w:val="en-GB"/>
              </w:rPr>
              <w:t xml:space="preserve">23.10.6.3.  The URL of the schema on the LXI web site </w:t>
            </w:r>
            <w:r w:rsidR="00F27236">
              <w:rPr>
                <w:lang w:val="en-GB"/>
              </w:rPr>
              <w:t>was inconsistent with other references.</w:t>
            </w:r>
            <w:r w:rsidR="003B11FF">
              <w:rPr>
                <w:lang w:val="en-GB"/>
              </w:rPr>
              <w:t xml:space="preserve">  Added observation to 23.10.</w:t>
            </w:r>
            <w:r w:rsidR="00E76997">
              <w:rPr>
                <w:lang w:val="en-GB"/>
              </w:rPr>
              <w:t>15 pointing out the IDevID cannot be deleted.</w:t>
            </w:r>
          </w:p>
        </w:tc>
      </w:tr>
      <w:tr w:rsidR="00851A3A" w:rsidRPr="00547382" w14:paraId="1B231213" w14:textId="77777777" w:rsidTr="00AE665A">
        <w:tc>
          <w:tcPr>
            <w:tcW w:w="1303" w:type="dxa"/>
          </w:tcPr>
          <w:p w14:paraId="3BAD1586" w14:textId="77777777" w:rsidR="00851A3A" w:rsidRDefault="00851A3A" w:rsidP="003975E5">
            <w:pPr>
              <w:rPr>
                <w:lang w:val="en-GB"/>
              </w:rPr>
            </w:pPr>
            <w:r>
              <w:rPr>
                <w:lang w:val="en-GB"/>
              </w:rPr>
              <w:t>1.0</w:t>
            </w:r>
          </w:p>
          <w:p w14:paraId="06967B21" w14:textId="7C093661" w:rsidR="00851A3A" w:rsidRDefault="00851A3A" w:rsidP="003975E5">
            <w:pPr>
              <w:rPr>
                <w:lang w:val="en-GB"/>
              </w:rPr>
            </w:pPr>
            <w:r>
              <w:rPr>
                <w:lang w:val="en-GB"/>
              </w:rPr>
              <w:t>2022-</w:t>
            </w:r>
            <w:r w:rsidR="00AC3CBE">
              <w:rPr>
                <w:lang w:val="en-GB"/>
              </w:rPr>
              <w:t>06-16</w:t>
            </w:r>
          </w:p>
        </w:tc>
        <w:tc>
          <w:tcPr>
            <w:tcW w:w="6115" w:type="dxa"/>
          </w:tcPr>
          <w:p w14:paraId="55FE62D9" w14:textId="2F6142A4" w:rsidR="00851A3A" w:rsidRDefault="00AC3CBE" w:rsidP="00296F3C">
            <w:pPr>
              <w:rPr>
                <w:lang w:val="en-GB"/>
              </w:rPr>
            </w:pPr>
            <w:r>
              <w:rPr>
                <w:lang w:val="en-GB"/>
              </w:rPr>
              <w:t xml:space="preserve">Corrected the name </w:t>
            </w:r>
            <w:proofErr w:type="gramStart"/>
            <w:r>
              <w:rPr>
                <w:lang w:val="en-GB"/>
              </w:rPr>
              <w:t xml:space="preserve">of  </w:t>
            </w:r>
            <w:proofErr w:type="spellStart"/>
            <w:r w:rsidR="00CE2302">
              <w:rPr>
                <w:lang w:val="en-GB"/>
              </w:rPr>
              <w:t>LXICertificateRequest</w:t>
            </w:r>
            <w:proofErr w:type="spellEnd"/>
            <w:proofErr w:type="gramEnd"/>
            <w:r w:rsidR="00CE2302">
              <w:rPr>
                <w:lang w:val="en-GB"/>
              </w:rPr>
              <w:t>/</w:t>
            </w:r>
            <w:proofErr w:type="spellStart"/>
            <w:r w:rsidR="00CE2302">
              <w:rPr>
                <w:lang w:val="en-GB"/>
              </w:rPr>
              <w:t>CryptoSuite</w:t>
            </w:r>
            <w:proofErr w:type="spellEnd"/>
            <w:r w:rsidR="00CE2302">
              <w:rPr>
                <w:lang w:val="en-GB"/>
              </w:rPr>
              <w:t xml:space="preserve"> to </w:t>
            </w:r>
            <w:proofErr w:type="spellStart"/>
            <w:r w:rsidR="00CE2302">
              <w:rPr>
                <w:lang w:val="en-GB"/>
              </w:rPr>
              <w:t>LXICertificateRequest</w:t>
            </w:r>
            <w:proofErr w:type="spellEnd"/>
            <w:r w:rsidR="00CE2302">
              <w:rPr>
                <w:lang w:val="en-GB"/>
              </w:rPr>
              <w:t>/</w:t>
            </w:r>
            <w:proofErr w:type="spellStart"/>
            <w:r w:rsidR="00CE2302">
              <w:rPr>
                <w:lang w:val="en-GB"/>
              </w:rPr>
              <w:t>SignatureAlgorithm</w:t>
            </w:r>
            <w:proofErr w:type="spellEnd"/>
            <w:r w:rsidR="00CE2302">
              <w:rPr>
                <w:lang w:val="en-GB"/>
              </w:rPr>
              <w:t xml:space="preserve"> and specified the error</w:t>
            </w:r>
            <w:r w:rsidR="00D64CA5">
              <w:rPr>
                <w:lang w:val="en-GB"/>
              </w:rPr>
              <w:t xml:space="preserve"> response.</w:t>
            </w:r>
          </w:p>
        </w:tc>
      </w:tr>
      <w:tr w:rsidR="00B40CBE" w:rsidRPr="00547382" w14:paraId="3985D8A8" w14:textId="77777777" w:rsidTr="00AE665A">
        <w:tc>
          <w:tcPr>
            <w:tcW w:w="1303" w:type="dxa"/>
          </w:tcPr>
          <w:p w14:paraId="70A44E40" w14:textId="65A5DA98" w:rsidR="00B40CBE" w:rsidRDefault="00B82129" w:rsidP="003975E5">
            <w:pPr>
              <w:rPr>
                <w:lang w:val="en-GB"/>
              </w:rPr>
            </w:pPr>
            <w:r>
              <w:rPr>
                <w:lang w:val="en-GB"/>
              </w:rPr>
              <w:t>1.0</w:t>
            </w:r>
            <w:r>
              <w:rPr>
                <w:lang w:val="en-GB"/>
              </w:rPr>
              <w:br/>
              <w:t>2022-11-17</w:t>
            </w:r>
          </w:p>
        </w:tc>
        <w:tc>
          <w:tcPr>
            <w:tcW w:w="6115" w:type="dxa"/>
          </w:tcPr>
          <w:p w14:paraId="526079BF" w14:textId="77777777" w:rsidR="00B40CBE" w:rsidRDefault="00D64F4A" w:rsidP="00296F3C">
            <w:pPr>
              <w:rPr>
                <w:lang w:val="en-GB"/>
              </w:rPr>
            </w:pPr>
            <w:r>
              <w:rPr>
                <w:lang w:val="en-GB"/>
              </w:rPr>
              <w:t>Various editorial changes:</w:t>
            </w:r>
          </w:p>
          <w:p w14:paraId="03CA3B0F" w14:textId="77777777" w:rsidR="00D64F4A" w:rsidRDefault="0086535A" w:rsidP="00817F07">
            <w:pPr>
              <w:pStyle w:val="ListParagraph"/>
              <w:numPr>
                <w:ilvl w:val="0"/>
                <w:numId w:val="14"/>
              </w:numPr>
              <w:rPr>
                <w:lang w:val="en-GB"/>
              </w:rPr>
            </w:pPr>
            <w:r>
              <w:rPr>
                <w:lang w:val="en-GB"/>
              </w:rPr>
              <w:t xml:space="preserve">Clarified the rules for non-LXI interfaces and </w:t>
            </w:r>
            <w:proofErr w:type="spellStart"/>
            <w:r>
              <w:rPr>
                <w:lang w:val="en-GB"/>
              </w:rPr>
              <w:t>behavior</w:t>
            </w:r>
            <w:proofErr w:type="spellEnd"/>
            <w:r>
              <w:rPr>
                <w:lang w:val="en-GB"/>
              </w:rPr>
              <w:t xml:space="preserve"> of @clientAuthentication required.</w:t>
            </w:r>
          </w:p>
          <w:p w14:paraId="44CFF6E8" w14:textId="77777777" w:rsidR="0086535A" w:rsidRDefault="00B6671D" w:rsidP="00817F07">
            <w:pPr>
              <w:pStyle w:val="ListParagraph"/>
              <w:numPr>
                <w:ilvl w:val="0"/>
                <w:numId w:val="14"/>
              </w:numPr>
              <w:rPr>
                <w:lang w:val="en-GB"/>
              </w:rPr>
            </w:pPr>
            <w:r>
              <w:rPr>
                <w:lang w:val="en-GB"/>
              </w:rPr>
              <w:t xml:space="preserve">Clarified </w:t>
            </w:r>
            <w:proofErr w:type="spellStart"/>
            <w:r>
              <w:rPr>
                <w:lang w:val="en-GB"/>
              </w:rPr>
              <w:t>behavior</w:t>
            </w:r>
            <w:proofErr w:type="spellEnd"/>
            <w:r>
              <w:rPr>
                <w:lang w:val="en-GB"/>
              </w:rPr>
              <w:t xml:space="preserve"> of </w:t>
            </w:r>
            <w:proofErr w:type="spellStart"/>
            <w:r>
              <w:rPr>
                <w:lang w:val="en-GB"/>
              </w:rPr>
              <w:t>ClientAuthenticationMechanisms</w:t>
            </w:r>
            <w:proofErr w:type="spellEnd"/>
          </w:p>
          <w:p w14:paraId="4B17C7C3" w14:textId="77777777" w:rsidR="009A63F1" w:rsidRDefault="009A63F1" w:rsidP="00817F07">
            <w:pPr>
              <w:pStyle w:val="ListParagraph"/>
              <w:numPr>
                <w:ilvl w:val="0"/>
                <w:numId w:val="14"/>
              </w:numPr>
              <w:rPr>
                <w:lang w:val="en-GB"/>
              </w:rPr>
            </w:pPr>
            <w:r>
              <w:rPr>
                <w:lang w:val="en-GB"/>
              </w:rPr>
              <w:t xml:space="preserve">Added editorial dates to each API </w:t>
            </w:r>
            <w:proofErr w:type="gramStart"/>
            <w:r>
              <w:rPr>
                <w:lang w:val="en-GB"/>
              </w:rPr>
              <w:t>schema</w:t>
            </w:r>
            <w:proofErr w:type="gramEnd"/>
          </w:p>
          <w:p w14:paraId="6A5AD40D" w14:textId="1572AABF" w:rsidR="00C60B39" w:rsidRPr="00D64F4A" w:rsidRDefault="00C60B39" w:rsidP="00817F07">
            <w:pPr>
              <w:pStyle w:val="ListParagraph"/>
              <w:numPr>
                <w:ilvl w:val="0"/>
                <w:numId w:val="14"/>
              </w:numPr>
              <w:rPr>
                <w:lang w:val="en-GB"/>
              </w:rPr>
            </w:pPr>
            <w:r>
              <w:rPr>
                <w:lang w:val="en-GB"/>
              </w:rPr>
              <w:t xml:space="preserve">Updates to </w:t>
            </w:r>
            <w:r w:rsidR="006A313C">
              <w:rPr>
                <w:lang w:val="en-GB"/>
              </w:rPr>
              <w:t>Signature Algorithm to call out the syntax of the OID string</w:t>
            </w:r>
          </w:p>
        </w:tc>
      </w:tr>
      <w:tr w:rsidR="000362F2" w:rsidRPr="00547382" w14:paraId="335CA033" w14:textId="77777777" w:rsidTr="008C46EF">
        <w:tc>
          <w:tcPr>
            <w:tcW w:w="1303" w:type="dxa"/>
            <w:shd w:val="clear" w:color="auto" w:fill="auto"/>
          </w:tcPr>
          <w:p w14:paraId="37C52D6B" w14:textId="77777777" w:rsidR="000362F2" w:rsidRPr="00754D25" w:rsidRDefault="000362F2" w:rsidP="003975E5">
            <w:pPr>
              <w:rPr>
                <w:lang w:val="en-GB"/>
              </w:rPr>
            </w:pPr>
            <w:r w:rsidRPr="00754D25">
              <w:rPr>
                <w:lang w:val="en-GB"/>
              </w:rPr>
              <w:t>1.1</w:t>
            </w:r>
          </w:p>
          <w:p w14:paraId="4F47C4DA" w14:textId="382F7E68" w:rsidR="00BE7F22" w:rsidRPr="00754D25" w:rsidRDefault="00BE7F22" w:rsidP="003975E5">
            <w:pPr>
              <w:rPr>
                <w:lang w:val="en-GB"/>
              </w:rPr>
            </w:pPr>
            <w:r w:rsidRPr="00754D25">
              <w:rPr>
                <w:lang w:val="en-GB"/>
              </w:rPr>
              <w:t>2023</w:t>
            </w:r>
            <w:r w:rsidR="00D77807" w:rsidRPr="00754D25">
              <w:rPr>
                <w:lang w:val="en-GB"/>
              </w:rPr>
              <w:t>-</w:t>
            </w:r>
            <w:r w:rsidR="00301D7A">
              <w:rPr>
                <w:lang w:val="en-GB"/>
              </w:rPr>
              <w:t>10</w:t>
            </w:r>
            <w:r w:rsidR="00D77807" w:rsidRPr="00754D25">
              <w:rPr>
                <w:lang w:val="en-GB"/>
              </w:rPr>
              <w:t>-</w:t>
            </w:r>
            <w:r w:rsidR="006478D6" w:rsidRPr="00754D25">
              <w:rPr>
                <w:lang w:val="en-GB"/>
              </w:rPr>
              <w:t>2</w:t>
            </w:r>
            <w:r w:rsidR="00301D7A">
              <w:rPr>
                <w:lang w:val="en-GB"/>
              </w:rPr>
              <w:t>0</w:t>
            </w:r>
          </w:p>
        </w:tc>
        <w:tc>
          <w:tcPr>
            <w:tcW w:w="6115" w:type="dxa"/>
            <w:shd w:val="clear" w:color="auto" w:fill="auto"/>
          </w:tcPr>
          <w:p w14:paraId="7324237F" w14:textId="77777777" w:rsidR="000362F2" w:rsidRPr="00754D25" w:rsidRDefault="000362F2" w:rsidP="00296F3C">
            <w:pPr>
              <w:rPr>
                <w:lang w:val="en-GB"/>
              </w:rPr>
            </w:pPr>
            <w:r w:rsidRPr="00754D25">
              <w:rPr>
                <w:lang w:val="en-GB"/>
              </w:rPr>
              <w:t xml:space="preserve">Refactored and extended the LXI Identification </w:t>
            </w:r>
            <w:r w:rsidR="00D42D5B" w:rsidRPr="00754D25">
              <w:rPr>
                <w:lang w:val="en-GB"/>
              </w:rPr>
              <w:t>Schema</w:t>
            </w:r>
            <w:r w:rsidR="00D77807" w:rsidRPr="00754D25">
              <w:rPr>
                <w:lang w:val="en-GB"/>
              </w:rPr>
              <w:t xml:space="preserve"> and updated requirements regarding device response returning 202 (Pending).</w:t>
            </w:r>
          </w:p>
          <w:p w14:paraId="73696FFB" w14:textId="77777777" w:rsidR="00CA6E9F" w:rsidRPr="00754D25" w:rsidRDefault="00CA6E9F" w:rsidP="00296F3C">
            <w:pPr>
              <w:rPr>
                <w:lang w:val="en-GB"/>
              </w:rPr>
            </w:pPr>
          </w:p>
          <w:p w14:paraId="6D2CC6E6" w14:textId="6058878F" w:rsidR="00CA6E9F" w:rsidRPr="00754D25" w:rsidRDefault="0043560F" w:rsidP="00296F3C">
            <w:pPr>
              <w:rPr>
                <w:lang w:val="en-GB"/>
              </w:rPr>
            </w:pPr>
            <w:r w:rsidRPr="00754D25">
              <w:rPr>
                <w:lang w:val="en-GB"/>
              </w:rPr>
              <w:t xml:space="preserve">Modified the sections related to referencing this Extended Function in the LXI Web Page </w:t>
            </w:r>
            <w:r w:rsidR="006478D6" w:rsidRPr="00754D25">
              <w:rPr>
                <w:lang w:val="en-GB"/>
              </w:rPr>
              <w:t>and LXI</w:t>
            </w:r>
            <w:r w:rsidRPr="00754D25">
              <w:rPr>
                <w:lang w:val="en-GB"/>
              </w:rPr>
              <w:t xml:space="preserve"> Identification XML to not include a reference to the API Extended Function.</w:t>
            </w:r>
            <w:r w:rsidR="00724EB1" w:rsidRPr="00754D25">
              <w:rPr>
                <w:lang w:val="en-GB"/>
              </w:rPr>
              <w:br/>
            </w:r>
          </w:p>
          <w:p w14:paraId="38B35603" w14:textId="77777777" w:rsidR="00724EB1" w:rsidRPr="00754D25" w:rsidRDefault="002E404F" w:rsidP="00296F3C">
            <w:pPr>
              <w:rPr>
                <w:lang w:val="en-GB"/>
              </w:rPr>
            </w:pPr>
            <w:r w:rsidRPr="00754D25">
              <w:rPr>
                <w:lang w:val="en-GB"/>
              </w:rPr>
              <w:t>Update appropriate references to domain lxistandard.org to public.lxistandard.org.</w:t>
            </w:r>
          </w:p>
          <w:p w14:paraId="6C9A5CCD" w14:textId="77777777" w:rsidR="002E404F" w:rsidRPr="00754D25" w:rsidRDefault="002E404F" w:rsidP="00296F3C">
            <w:pPr>
              <w:rPr>
                <w:lang w:val="en-GB"/>
              </w:rPr>
            </w:pPr>
          </w:p>
          <w:p w14:paraId="2EDC7389" w14:textId="77777777" w:rsidR="002E404F" w:rsidRPr="00754D25" w:rsidRDefault="00755857" w:rsidP="00296F3C">
            <w:pPr>
              <w:rPr>
                <w:lang w:val="en-GB"/>
              </w:rPr>
            </w:pPr>
            <w:r w:rsidRPr="00754D25">
              <w:rPr>
                <w:lang w:val="en-GB"/>
              </w:rPr>
              <w:t>Clarify use of the Identification Schema when reporting IPv6 addresses.</w:t>
            </w:r>
          </w:p>
          <w:p w14:paraId="39656A82" w14:textId="77777777" w:rsidR="00025682" w:rsidRPr="00754D25" w:rsidRDefault="00025682" w:rsidP="00296F3C">
            <w:pPr>
              <w:rPr>
                <w:lang w:val="en-GB"/>
              </w:rPr>
            </w:pPr>
          </w:p>
          <w:p w14:paraId="1157C88B" w14:textId="0995EC4C" w:rsidR="00FE7197" w:rsidRPr="00754D25" w:rsidRDefault="005F4BCC" w:rsidP="00296F3C">
            <w:pPr>
              <w:rPr>
                <w:lang w:val="en-GB"/>
              </w:rPr>
            </w:pPr>
            <w:r w:rsidRPr="00754D25">
              <w:rPr>
                <w:lang w:val="en-GB"/>
              </w:rPr>
              <w:t>Allowing passwords to be sent</w:t>
            </w:r>
            <w:r w:rsidR="003B1A4A" w:rsidRPr="00754D25">
              <w:rPr>
                <w:lang w:val="en-GB"/>
              </w:rPr>
              <w:t xml:space="preserve"> as hashes.</w:t>
            </w:r>
          </w:p>
          <w:p w14:paraId="773306E9" w14:textId="77777777" w:rsidR="003B1A4A" w:rsidRPr="00754D25" w:rsidRDefault="003B1A4A" w:rsidP="00296F3C">
            <w:pPr>
              <w:rPr>
                <w:lang w:val="en-GB"/>
              </w:rPr>
            </w:pPr>
          </w:p>
          <w:p w14:paraId="00873B62" w14:textId="4A89268A" w:rsidR="003B1A4A" w:rsidRPr="00754D25" w:rsidRDefault="003B1A4A" w:rsidP="00296F3C">
            <w:pPr>
              <w:rPr>
                <w:lang w:val="en-GB"/>
              </w:rPr>
            </w:pPr>
            <w:r w:rsidRPr="00754D25">
              <w:rPr>
                <w:lang w:val="en-GB"/>
              </w:rPr>
              <w:t xml:space="preserve">Updated description and example of using </w:t>
            </w:r>
            <w:proofErr w:type="gramStart"/>
            <w:r w:rsidRPr="00754D25">
              <w:rPr>
                <w:lang w:val="en-GB"/>
              </w:rPr>
              <w:t>SCRAM</w:t>
            </w:r>
            <w:proofErr w:type="gramEnd"/>
          </w:p>
          <w:p w14:paraId="0F57B8E3" w14:textId="2454F1B4" w:rsidR="00CC30F0" w:rsidRPr="00754D25" w:rsidRDefault="00CC30F0" w:rsidP="00296F3C">
            <w:pPr>
              <w:rPr>
                <w:lang w:val="en-GB"/>
              </w:rPr>
            </w:pPr>
          </w:p>
        </w:tc>
      </w:tr>
    </w:tbl>
    <w:p w14:paraId="199AAB56" w14:textId="041B3AEE" w:rsidR="00A122A9" w:rsidRPr="00C67620" w:rsidRDefault="00D570BF" w:rsidP="00833B33">
      <w:pPr>
        <w:pStyle w:val="Heading1"/>
        <w:tabs>
          <w:tab w:val="clear" w:pos="4842"/>
        </w:tabs>
        <w:ind w:left="720"/>
      </w:pPr>
      <w:bookmarkStart w:id="17" w:name="_Toc148718795"/>
      <w:r>
        <w:lastRenderedPageBreak/>
        <w:t xml:space="preserve">LXI </w:t>
      </w:r>
      <w:r w:rsidR="00232704">
        <w:t xml:space="preserve">API </w:t>
      </w:r>
      <w:r>
        <w:t>Extended Function</w:t>
      </w:r>
      <w:bookmarkEnd w:id="17"/>
    </w:p>
    <w:p w14:paraId="1928BE02" w14:textId="5B49901A" w:rsidR="00E50928" w:rsidRPr="00E04571" w:rsidRDefault="00A36CB3" w:rsidP="00E04571">
      <w:pPr>
        <w:pStyle w:val="Body1"/>
      </w:pPr>
      <w:r>
        <w:t xml:space="preserve">The LXI </w:t>
      </w:r>
      <w:r w:rsidR="00232704">
        <w:t xml:space="preserve">API </w:t>
      </w:r>
      <w:r>
        <w:t xml:space="preserve">Extended Function specifies </w:t>
      </w:r>
      <w:r w:rsidR="009E7B40">
        <w:t>the</w:t>
      </w:r>
      <w:r w:rsidR="000D08B0">
        <w:t xml:space="preserve"> methods, </w:t>
      </w:r>
      <w:r w:rsidR="00C7109A">
        <w:t xml:space="preserve">semantics, and </w:t>
      </w:r>
      <w:r w:rsidR="000D08B0">
        <w:t>payload</w:t>
      </w:r>
      <w:r w:rsidR="009E7B40">
        <w:t xml:space="preserve"> schemas </w:t>
      </w:r>
      <w:r w:rsidR="00785C43">
        <w:t xml:space="preserve">of </w:t>
      </w:r>
      <w:r w:rsidR="009E7B40">
        <w:t xml:space="preserve">the LXI </w:t>
      </w:r>
      <w:r w:rsidR="00785C43">
        <w:t xml:space="preserve">REST </w:t>
      </w:r>
      <w:r w:rsidR="009E7B40">
        <w:t>APIs.</w:t>
      </w:r>
    </w:p>
    <w:p w14:paraId="6D9E9A3A" w14:textId="77777777" w:rsidR="00E50928" w:rsidRDefault="00E50928" w:rsidP="004E3FBD">
      <w:pPr>
        <w:pStyle w:val="Body1"/>
      </w:pPr>
    </w:p>
    <w:p w14:paraId="395227EF" w14:textId="48B094D3" w:rsidR="00E50928" w:rsidRDefault="00E50928" w:rsidP="00E04571">
      <w:pPr>
        <w:pStyle w:val="Body1"/>
      </w:pPr>
      <w:r>
        <w:t xml:space="preserve">Devices shall not claim compliance with the API </w:t>
      </w:r>
      <w:r w:rsidR="00A50211">
        <w:t>E</w:t>
      </w:r>
      <w:r>
        <w:t xml:space="preserve">xtended </w:t>
      </w:r>
      <w:r w:rsidR="00A50211">
        <w:t>F</w:t>
      </w:r>
      <w:r>
        <w:t xml:space="preserve">unction unless they also comply with an LXI </w:t>
      </w:r>
      <w:r w:rsidRPr="00715DD2">
        <w:t>extended</w:t>
      </w:r>
      <w:r>
        <w:t xml:space="preserve"> function that requires LXI </w:t>
      </w:r>
      <w:r w:rsidR="00602C62">
        <w:t xml:space="preserve">REST </w:t>
      </w:r>
      <w:r>
        <w:t xml:space="preserve">API methods.  Compliance with the API </w:t>
      </w:r>
      <w:r w:rsidR="00A3411F">
        <w:t>E</w:t>
      </w:r>
      <w:r>
        <w:t xml:space="preserve">xtended </w:t>
      </w:r>
      <w:r w:rsidR="00A3411F">
        <w:t>F</w:t>
      </w:r>
      <w:r>
        <w:t xml:space="preserve">unction indicates that </w:t>
      </w:r>
      <w:proofErr w:type="gramStart"/>
      <w:r>
        <w:t>all of</w:t>
      </w:r>
      <w:proofErr w:type="gramEnd"/>
      <w:r>
        <w:t xml:space="preserve"> the methods required by other implemented LXI Extended </w:t>
      </w:r>
      <w:r w:rsidR="00783F8A">
        <w:t>F</w:t>
      </w:r>
      <w:r>
        <w:t>unctions</w:t>
      </w:r>
      <w:r w:rsidR="002F3C8C">
        <w:t xml:space="preserve"> (or the LXI Device Specification)</w:t>
      </w:r>
      <w:r w:rsidR="00A3411F">
        <w:t xml:space="preserve"> that require </w:t>
      </w:r>
      <w:r w:rsidR="004037F8">
        <w:t xml:space="preserve">REST </w:t>
      </w:r>
      <w:r w:rsidR="00A3411F">
        <w:t>API methods</w:t>
      </w:r>
      <w:r>
        <w:t xml:space="preserve"> are implement as specified in th</w:t>
      </w:r>
      <w:r w:rsidR="00E04571">
        <w:t>is extended function</w:t>
      </w:r>
      <w:r>
        <w:t xml:space="preserve"> including all the rules and requirements associated with APIs in general and the </w:t>
      </w:r>
      <w:r w:rsidR="00E04571">
        <w:t xml:space="preserve">specifics of the </w:t>
      </w:r>
      <w:r>
        <w:t xml:space="preserve">APIs </w:t>
      </w:r>
      <w:r w:rsidR="00E04571">
        <w:t xml:space="preserve">and schemas </w:t>
      </w:r>
      <w:r>
        <w:t>implemented</w:t>
      </w:r>
      <w:r w:rsidR="00E04571">
        <w:t>.</w:t>
      </w:r>
    </w:p>
    <w:p w14:paraId="10077628" w14:textId="740315E7" w:rsidR="00164A70" w:rsidRDefault="00164A70" w:rsidP="005307D6">
      <w:pPr>
        <w:pStyle w:val="Heading2"/>
      </w:pPr>
      <w:bookmarkStart w:id="18" w:name="_Toc148718796"/>
      <w:r>
        <w:t xml:space="preserve">Purpose and </w:t>
      </w:r>
      <w:r w:rsidRPr="00D82396">
        <w:t>Scope</w:t>
      </w:r>
      <w:r>
        <w:t xml:space="preserve"> of this Document</w:t>
      </w:r>
      <w:bookmarkEnd w:id="18"/>
    </w:p>
    <w:p w14:paraId="356C3442" w14:textId="7B6A1770" w:rsidR="0005118D" w:rsidRPr="0005118D" w:rsidRDefault="0005118D" w:rsidP="0005118D">
      <w:pPr>
        <w:pStyle w:val="Body1"/>
      </w:pPr>
      <w:r>
        <w:t>The following sections describe the purpose and scope of this specification.</w:t>
      </w:r>
    </w:p>
    <w:p w14:paraId="094C90D6" w14:textId="77777777" w:rsidR="00616E55" w:rsidRDefault="00616E55" w:rsidP="00B77FAA">
      <w:pPr>
        <w:pStyle w:val="Heading3"/>
      </w:pPr>
      <w:bookmarkStart w:id="19" w:name="_Toc148718797"/>
      <w:r>
        <w:t>Purpose</w:t>
      </w:r>
      <w:bookmarkEnd w:id="19"/>
    </w:p>
    <w:p w14:paraId="61C7A53D" w14:textId="5C91AA51" w:rsidR="00DB1D17" w:rsidRDefault="00DB1D17" w:rsidP="001969A0">
      <w:pPr>
        <w:pStyle w:val="Body1"/>
      </w:pPr>
      <w:r>
        <w:t xml:space="preserve">This document </w:t>
      </w:r>
      <w:r w:rsidR="00C95CF5">
        <w:t>defines the REST API used by other LXI Extended Functions.</w:t>
      </w:r>
    </w:p>
    <w:p w14:paraId="431B0DDF" w14:textId="77777777" w:rsidR="00A122A9" w:rsidRDefault="00616E55" w:rsidP="00B77FAA">
      <w:pPr>
        <w:pStyle w:val="Heading3"/>
      </w:pPr>
      <w:bookmarkStart w:id="20" w:name="_Toc440113492"/>
      <w:bookmarkStart w:id="21" w:name="_Toc440113493"/>
      <w:bookmarkStart w:id="22" w:name="_Toc440113494"/>
      <w:bookmarkStart w:id="23" w:name="_Toc440113495"/>
      <w:bookmarkStart w:id="24" w:name="_Toc440113496"/>
      <w:bookmarkStart w:id="25" w:name="_Toc440113497"/>
      <w:bookmarkStart w:id="26" w:name="_Toc440113498"/>
      <w:bookmarkStart w:id="27" w:name="_Toc440113499"/>
      <w:bookmarkStart w:id="28" w:name="_Toc440113500"/>
      <w:bookmarkStart w:id="29" w:name="_Toc148718798"/>
      <w:bookmarkEnd w:id="20"/>
      <w:bookmarkEnd w:id="21"/>
      <w:bookmarkEnd w:id="22"/>
      <w:bookmarkEnd w:id="23"/>
      <w:bookmarkEnd w:id="24"/>
      <w:bookmarkEnd w:id="25"/>
      <w:bookmarkEnd w:id="26"/>
      <w:bookmarkEnd w:id="27"/>
      <w:bookmarkEnd w:id="28"/>
      <w:r w:rsidRPr="00B77FAA">
        <w:t>Scope</w:t>
      </w:r>
      <w:bookmarkEnd w:id="29"/>
    </w:p>
    <w:p w14:paraId="7FEFEF63" w14:textId="47B00DE1" w:rsidR="00513DD6" w:rsidRDefault="00513DD6" w:rsidP="00EA7AC7">
      <w:pPr>
        <w:pStyle w:val="Body1"/>
      </w:pPr>
      <w:r w:rsidRPr="00C67620">
        <w:t xml:space="preserve">This document defines a </w:t>
      </w:r>
      <w:r>
        <w:t xml:space="preserve">common </w:t>
      </w:r>
      <w:r w:rsidRPr="00C67620">
        <w:t xml:space="preserve">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xml:space="preserve"> with </w:t>
      </w:r>
      <w:r w:rsidR="007C16DB">
        <w:t xml:space="preserve">the LXI </w:t>
      </w:r>
      <w:r w:rsidR="002D5FEA">
        <w:t xml:space="preserve">API </w:t>
      </w:r>
      <w:r>
        <w:t xml:space="preserve">Extended Function. Whenever possible </w:t>
      </w:r>
      <w:r w:rsidR="001737B3">
        <w:t xml:space="preserve">these </w:t>
      </w:r>
      <w:r>
        <w:t xml:space="preserve">specifications </w:t>
      </w:r>
      <w:proofErr w:type="gramStart"/>
      <w:r>
        <w:t>use</w:t>
      </w:r>
      <w:r w:rsidR="007C16DB">
        <w:t>s</w:t>
      </w:r>
      <w:proofErr w:type="gramEnd"/>
      <w:r>
        <w:t xml:space="preserve"> existing industry standards.</w:t>
      </w:r>
    </w:p>
    <w:p w14:paraId="7E22D244" w14:textId="77777777" w:rsidR="00717CE4" w:rsidRDefault="00717CE4" w:rsidP="00EA7AC7">
      <w:pPr>
        <w:pStyle w:val="Body1"/>
      </w:pPr>
    </w:p>
    <w:p w14:paraId="32BF9ED4" w14:textId="401198E1" w:rsidR="00CD1A82" w:rsidRDefault="00E73786" w:rsidP="00EA7AC7">
      <w:pPr>
        <w:pStyle w:val="Body1"/>
      </w:pPr>
      <w:r w:rsidRPr="00E73786">
        <w:t xml:space="preserve">The original LXI Device Specification included both requirements for all LXI Devices and </w:t>
      </w:r>
      <w:proofErr w:type="gramStart"/>
      <w:r w:rsidRPr="00E73786">
        <w:t>a number of</w:t>
      </w:r>
      <w:proofErr w:type="gramEnd"/>
      <w:r w:rsidRPr="00E73786">
        <w:t xml:space="preserve"> Extended Functions in a single document. Common information remains in the LXI Device Specification and specific information related to the Extended Function moves to separate </w:t>
      </w:r>
      <w:r w:rsidR="009F5C47" w:rsidRPr="00E73786">
        <w:t>documents.</w:t>
      </w:r>
    </w:p>
    <w:p w14:paraId="7C3CFA36" w14:textId="3A565C24" w:rsidR="00A122A9" w:rsidRPr="00C67620" w:rsidRDefault="00A122A9" w:rsidP="00E44106">
      <w:pPr>
        <w:pStyle w:val="Heading2"/>
      </w:pPr>
      <w:bookmarkStart w:id="30" w:name="_Toc440113502"/>
      <w:bookmarkStart w:id="31" w:name="_Toc440113503"/>
      <w:bookmarkStart w:id="32" w:name="_Toc440113504"/>
      <w:bookmarkStart w:id="33" w:name="_Toc440113505"/>
      <w:bookmarkStart w:id="34" w:name="_Toc440113506"/>
      <w:bookmarkStart w:id="35" w:name="_Toc440113507"/>
      <w:bookmarkStart w:id="36" w:name="_Toc440113508"/>
      <w:bookmarkStart w:id="37" w:name="_Toc440113509"/>
      <w:bookmarkStart w:id="38" w:name="_Toc440113510"/>
      <w:bookmarkStart w:id="39" w:name="_Toc440113511"/>
      <w:bookmarkStart w:id="40" w:name="_Toc440113512"/>
      <w:bookmarkStart w:id="41" w:name="_Toc440113513"/>
      <w:bookmarkStart w:id="42" w:name="_Toc440113514"/>
      <w:bookmarkStart w:id="43" w:name="_Toc440113515"/>
      <w:bookmarkStart w:id="44" w:name="_Toc128656066"/>
      <w:bookmarkStart w:id="45" w:name="_Toc14871879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C67620">
        <w:t>Definition of Terms</w:t>
      </w:r>
      <w:bookmarkEnd w:id="44"/>
      <w:bookmarkEnd w:id="45"/>
    </w:p>
    <w:p w14:paraId="4A57E998" w14:textId="77777777" w:rsidR="00682F49" w:rsidRPr="00682F49" w:rsidRDefault="00682F49" w:rsidP="00EA7AC7">
      <w:pPr>
        <w:pStyle w:val="Body1"/>
      </w:pPr>
      <w:r w:rsidRPr="00682F49">
        <w:t xml:space="preserve">This document contains both normative and informative material. Unless otherwise stated the material in this document shall be considered normative. </w:t>
      </w:r>
    </w:p>
    <w:p w14:paraId="4F4B118B" w14:textId="77777777" w:rsidR="00717CE4" w:rsidRDefault="00717CE4" w:rsidP="00EA7AC7">
      <w:pPr>
        <w:pStyle w:val="Body1"/>
      </w:pPr>
    </w:p>
    <w:p w14:paraId="29A94F5A" w14:textId="18E97570" w:rsidR="00682F49" w:rsidRPr="00682F49" w:rsidRDefault="00682F49" w:rsidP="00EA7AC7">
      <w:pPr>
        <w:pStyle w:val="Body1"/>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53C3D71C" w14:textId="77777777" w:rsidR="00717CE4" w:rsidRDefault="00717CE4" w:rsidP="00EA7AC7">
      <w:pPr>
        <w:pStyle w:val="Body1"/>
      </w:pPr>
    </w:p>
    <w:p w14:paraId="5F55EF15" w14:textId="0DECE2C2" w:rsidR="00A122A9" w:rsidRPr="00C67620" w:rsidRDefault="00682F49" w:rsidP="00EA7AC7">
      <w:pPr>
        <w:pStyle w:val="Body1"/>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54EB01B4" w14:textId="77777777" w:rsidR="009E7B40" w:rsidRDefault="009E7B40" w:rsidP="00EA7AC7">
      <w:pPr>
        <w:pStyle w:val="Body1"/>
        <w:rPr>
          <w:rStyle w:val="StyleLXIBodyBold1Char"/>
        </w:rPr>
      </w:pPr>
    </w:p>
    <w:p w14:paraId="7EC1EC17" w14:textId="60DB3772" w:rsidR="00A122A9" w:rsidRPr="00C67620" w:rsidRDefault="00A122A9" w:rsidP="00EA7AC7">
      <w:pPr>
        <w:pStyle w:val="Body1"/>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3D8DB85B" w14:textId="77777777" w:rsidR="00717CE4" w:rsidRDefault="00717CE4" w:rsidP="00EA7AC7">
      <w:pPr>
        <w:pStyle w:val="Body1"/>
        <w:rPr>
          <w:rStyle w:val="StyleLXIBodyBold1Char"/>
        </w:rPr>
      </w:pPr>
    </w:p>
    <w:p w14:paraId="708B2B09" w14:textId="1B203493" w:rsidR="00A122A9" w:rsidRPr="00C67620" w:rsidRDefault="00A122A9" w:rsidP="00EA7AC7">
      <w:pPr>
        <w:pStyle w:val="Body1"/>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1CB60B5D" w14:textId="77777777" w:rsidR="00717CE4" w:rsidRDefault="00717CE4" w:rsidP="00EA7AC7">
      <w:pPr>
        <w:pStyle w:val="Body1"/>
        <w:rPr>
          <w:rStyle w:val="StyleLXIBodyBold1Char"/>
        </w:rPr>
      </w:pPr>
    </w:p>
    <w:p w14:paraId="25FEDBB4" w14:textId="00E64372" w:rsidR="00A122A9" w:rsidRPr="00C67620" w:rsidRDefault="00A122A9" w:rsidP="00EA7AC7">
      <w:pPr>
        <w:pStyle w:val="Body1"/>
      </w:pPr>
      <w:r w:rsidRPr="00CD57B0">
        <w:rPr>
          <w:rStyle w:val="StyleLXIBodyBold1Char"/>
        </w:rPr>
        <w:t>SUGGESTION:</w:t>
      </w:r>
      <w:r w:rsidRPr="00C67620">
        <w:t xml:space="preserve"> A suggestion contains advice that is helpful but not vital. The reader is encouraged to consider the advice before discarding it. Suggestions are included to help the novice designer with areas of design that can be problematic.</w:t>
      </w:r>
    </w:p>
    <w:p w14:paraId="01BF9645" w14:textId="77777777" w:rsidR="00717CE4" w:rsidRDefault="00717CE4" w:rsidP="00EA7AC7">
      <w:pPr>
        <w:pStyle w:val="Body1"/>
        <w:rPr>
          <w:rStyle w:val="StyleLXIBodyBold1Char"/>
        </w:rPr>
      </w:pPr>
    </w:p>
    <w:p w14:paraId="3D3F3D5E" w14:textId="235EAA7F" w:rsidR="00A122A9" w:rsidRPr="00C67620" w:rsidRDefault="00A122A9" w:rsidP="00EA7AC7">
      <w:pPr>
        <w:pStyle w:val="Body1"/>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0E1DA05A" w14:textId="77777777" w:rsidR="00717CE4" w:rsidRDefault="00717CE4" w:rsidP="00EA7AC7">
      <w:pPr>
        <w:pStyle w:val="Body1"/>
        <w:rPr>
          <w:rStyle w:val="StyleLXIBodyBold1Char"/>
        </w:rPr>
      </w:pPr>
    </w:p>
    <w:p w14:paraId="3E2202BC" w14:textId="0EDEA2F1" w:rsidR="00A122A9" w:rsidRDefault="00A122A9" w:rsidP="00EA7AC7">
      <w:pPr>
        <w:pStyle w:val="Body1"/>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2A367C14" w14:textId="3C87D6E3" w:rsidR="00BD340C" w:rsidRDefault="00BD340C">
      <w:pPr>
        <w:rPr>
          <w:szCs w:val="20"/>
        </w:rPr>
      </w:pPr>
    </w:p>
    <w:p w14:paraId="424BA8BE" w14:textId="051557C2" w:rsidR="009A1DB3" w:rsidRDefault="009A1DB3" w:rsidP="009A1DB3">
      <w:pPr>
        <w:pStyle w:val="Heading2"/>
        <w:rPr>
          <w:szCs w:val="20"/>
        </w:rPr>
      </w:pPr>
      <w:bookmarkStart w:id="46" w:name="_Ref140734554"/>
      <w:bookmarkStart w:id="47" w:name="_Ref140734560"/>
      <w:bookmarkStart w:id="48" w:name="_Toc148718800"/>
      <w:r>
        <w:rPr>
          <w:szCs w:val="20"/>
        </w:rPr>
        <w:t>Relationship to Other LXI Standards</w:t>
      </w:r>
      <w:bookmarkEnd w:id="46"/>
      <w:bookmarkEnd w:id="47"/>
      <w:bookmarkEnd w:id="48"/>
    </w:p>
    <w:p w14:paraId="743394C5" w14:textId="542E27C9" w:rsidR="009A1DB3" w:rsidRDefault="009A1DB3" w:rsidP="1C121B1D">
      <w:pPr>
        <w:pStyle w:val="Body1"/>
      </w:pPr>
      <w:r>
        <w:t>This specification defines an API that may be required by other LXI Extended Functions.  This extended function is only required in conjunction with other extended functions that specify certain API capabilities</w:t>
      </w:r>
      <w:r w:rsidR="00CB71EB">
        <w:t>.</w:t>
      </w:r>
      <w:r w:rsidR="00A2533E">
        <w:t xml:space="preserve"> </w:t>
      </w:r>
      <w:proofErr w:type="gramStart"/>
      <w:r w:rsidR="00A2533E">
        <w:t>Therefore</w:t>
      </w:r>
      <w:proofErr w:type="gramEnd"/>
      <w:r w:rsidR="00A2533E">
        <w:t xml:space="preserve"> compliance with this </w:t>
      </w:r>
      <w:r w:rsidR="3DCE57EB">
        <w:t>specification</w:t>
      </w:r>
      <w:r w:rsidR="00A2533E">
        <w:t xml:space="preserve"> is not </w:t>
      </w:r>
      <w:r w:rsidR="002E349E">
        <w:t xml:space="preserve">included in the Web page or Identification </w:t>
      </w:r>
      <w:r w:rsidR="00BC55A6">
        <w:t>documents</w:t>
      </w:r>
      <w:r w:rsidR="00A2533E">
        <w:t xml:space="preserve"> by the device</w:t>
      </w:r>
      <w:r w:rsidR="00BC55A6">
        <w:t>.</w:t>
      </w:r>
    </w:p>
    <w:p w14:paraId="4D672742" w14:textId="09FB28E6" w:rsidR="0080605B" w:rsidRDefault="0080605B" w:rsidP="0080605B">
      <w:pPr>
        <w:pStyle w:val="Heading2"/>
      </w:pPr>
      <w:bookmarkStart w:id="49" w:name="_Toc229807316"/>
      <w:bookmarkStart w:id="50" w:name="_Toc229807317"/>
      <w:bookmarkStart w:id="51" w:name="_Toc80636818"/>
      <w:bookmarkStart w:id="52" w:name="_Toc80636819"/>
      <w:bookmarkStart w:id="53" w:name="_Toc128656067"/>
      <w:bookmarkStart w:id="54" w:name="_Toc148718801"/>
      <w:bookmarkEnd w:id="49"/>
      <w:bookmarkEnd w:id="50"/>
      <w:bookmarkEnd w:id="51"/>
      <w:bookmarkEnd w:id="52"/>
      <w:r>
        <w:t>Acronyms</w:t>
      </w:r>
      <w:bookmarkEnd w:id="54"/>
    </w:p>
    <w:p w14:paraId="58ECD7E2" w14:textId="77777777" w:rsidR="009775F8" w:rsidRDefault="006A762E" w:rsidP="006A762E">
      <w:pPr>
        <w:pStyle w:val="Body1"/>
      </w:pPr>
      <w:r>
        <w:t>The following acronyms are used in this specification:</w:t>
      </w:r>
    </w:p>
    <w:p w14:paraId="035CB223" w14:textId="1122D5F1" w:rsidR="006A762E" w:rsidRDefault="006A762E" w:rsidP="006A762E">
      <w:pPr>
        <w:pStyle w:val="Body1"/>
      </w:pPr>
    </w:p>
    <w:p w14:paraId="157A2497" w14:textId="29FC2DB0" w:rsidR="007C3E7D" w:rsidRPr="006A1097" w:rsidRDefault="007C3E7D" w:rsidP="000A391A">
      <w:pPr>
        <w:pStyle w:val="ListParagraph"/>
      </w:pPr>
      <w:r w:rsidRPr="006A1097">
        <w:t>API</w:t>
      </w:r>
      <w:r w:rsidR="000A391A">
        <w:tab/>
      </w:r>
      <w:r w:rsidRPr="006A1097">
        <w:t>Application Program Interface</w:t>
      </w:r>
    </w:p>
    <w:p w14:paraId="25D4FFAA" w14:textId="0D7E4139" w:rsidR="000A7F42" w:rsidRDefault="000A7F42" w:rsidP="000A391A">
      <w:pPr>
        <w:pStyle w:val="ListParagraph"/>
      </w:pPr>
      <w:r>
        <w:t>CMS</w:t>
      </w:r>
      <w:r w:rsidR="000A391A">
        <w:tab/>
        <w:t>C</w:t>
      </w:r>
      <w:r>
        <w:t xml:space="preserve">ryptographic Message Syntax, as defined by RFC </w:t>
      </w:r>
      <w:r w:rsidR="00144C13">
        <w:t xml:space="preserve">8933 </w:t>
      </w:r>
      <w:r>
        <w:t>or its successors</w:t>
      </w:r>
    </w:p>
    <w:p w14:paraId="2B4E518B" w14:textId="0BF0CF3C" w:rsidR="000A7F42" w:rsidRDefault="000A7F42" w:rsidP="000A391A">
      <w:pPr>
        <w:pStyle w:val="ListParagraph"/>
      </w:pPr>
      <w:r>
        <w:t>CSR</w:t>
      </w:r>
      <w:r w:rsidR="000A391A">
        <w:tab/>
      </w:r>
      <w:r>
        <w:t xml:space="preserve">Certificate Signing Request </w:t>
      </w:r>
    </w:p>
    <w:p w14:paraId="304AFA74" w14:textId="492F4906" w:rsidR="007947B6" w:rsidRDefault="007947B6" w:rsidP="007947B6">
      <w:pPr>
        <w:pStyle w:val="ListParagraph"/>
      </w:pPr>
      <w:r>
        <w:t>DevID</w:t>
      </w:r>
      <w:r>
        <w:tab/>
        <w:t>Device Identifier as defined by IEEE 802.1AR.  When used in this document, the clarifications in</w:t>
      </w:r>
      <w:r w:rsidR="000B20B3">
        <w:t xml:space="preserve"> the</w:t>
      </w:r>
      <w:r w:rsidR="009D2000">
        <w:t xml:space="preserve"> LXI Security Extended Function </w:t>
      </w:r>
      <w:r>
        <w:t>are assumed.</w:t>
      </w:r>
    </w:p>
    <w:p w14:paraId="2C7E011D" w14:textId="75789FE0" w:rsidR="00477464" w:rsidRPr="006A1097" w:rsidRDefault="00477464" w:rsidP="000A391A">
      <w:pPr>
        <w:pStyle w:val="ListParagraph"/>
      </w:pPr>
      <w:r w:rsidRPr="006A1097">
        <w:t>HiSLIP</w:t>
      </w:r>
      <w:r w:rsidR="000A391A">
        <w:tab/>
      </w:r>
      <w:r w:rsidRPr="006A1097">
        <w:t>High-speed LAN Instrument Protocol</w:t>
      </w:r>
    </w:p>
    <w:p w14:paraId="5D3ACCCA" w14:textId="254E57E3" w:rsidR="00D5553A" w:rsidRPr="006A1097" w:rsidRDefault="00D5553A" w:rsidP="000A391A">
      <w:pPr>
        <w:pStyle w:val="ListParagraph"/>
      </w:pPr>
      <w:r w:rsidRPr="006A1097">
        <w:t>HTTP</w:t>
      </w:r>
      <w:r w:rsidR="000A391A">
        <w:tab/>
      </w:r>
      <w:r w:rsidRPr="006A1097">
        <w:t>Hyper-text transfer protocol</w:t>
      </w:r>
    </w:p>
    <w:p w14:paraId="3A7D69B3" w14:textId="72EAE1C5" w:rsidR="00D5553A" w:rsidRDefault="00D5553A" w:rsidP="000A391A">
      <w:pPr>
        <w:pStyle w:val="ListParagraph"/>
      </w:pPr>
      <w:r w:rsidRPr="006A1097">
        <w:t>HTTPS</w:t>
      </w:r>
      <w:r w:rsidR="000A391A">
        <w:tab/>
      </w:r>
      <w:r w:rsidRPr="006A1097">
        <w:t>Hyper-text transfer protocol performed over a TLS connection</w:t>
      </w:r>
    </w:p>
    <w:p w14:paraId="37E429AB" w14:textId="255DAB5B" w:rsidR="00227603" w:rsidRDefault="00227603" w:rsidP="000A391A">
      <w:pPr>
        <w:pStyle w:val="ListParagraph"/>
      </w:pPr>
      <w:r>
        <w:t>IDevID</w:t>
      </w:r>
      <w:r>
        <w:tab/>
        <w:t>Initial Device Identifier as defined by IEEE 802.</w:t>
      </w:r>
      <w:r w:rsidRPr="00A34D4D">
        <w:t xml:space="preserve"> </w:t>
      </w:r>
      <w:r>
        <w:t xml:space="preserve">1AR.  </w:t>
      </w:r>
      <w:r w:rsidR="009D2000">
        <w:t>When used in this document, the clarifications in the LXI Security Extended Function are assumed.</w:t>
      </w:r>
    </w:p>
    <w:p w14:paraId="3747617E" w14:textId="60510063" w:rsidR="00140DD3" w:rsidRDefault="00140DD3" w:rsidP="000A391A">
      <w:pPr>
        <w:pStyle w:val="ListParagraph"/>
      </w:pPr>
      <w:r w:rsidRPr="006A1097">
        <w:t>LCI</w:t>
      </w:r>
      <w:r w:rsidR="0034112D">
        <w:tab/>
      </w:r>
      <w:r w:rsidRPr="006A1097">
        <w:t>LAN Connection Initialize</w:t>
      </w:r>
    </w:p>
    <w:p w14:paraId="1E88B041" w14:textId="74348168" w:rsidR="00237FA1" w:rsidRDefault="00237FA1" w:rsidP="000A391A">
      <w:pPr>
        <w:pStyle w:val="ListParagraph"/>
      </w:pPr>
      <w:r>
        <w:t>LDevID</w:t>
      </w:r>
      <w:r>
        <w:tab/>
        <w:t xml:space="preserve">A locally significant Device Identifier, as defined by IEEE 802.1AR, this is a DevID provisioned to the instrument by the end-customer.  </w:t>
      </w:r>
      <w:r w:rsidR="009D2000">
        <w:t>When used in this document, the clarifications in the LXI Security Extended Function are assumed.</w:t>
      </w:r>
    </w:p>
    <w:p w14:paraId="389B943B" w14:textId="18996081" w:rsidR="001429FB" w:rsidRDefault="001429FB" w:rsidP="000A391A">
      <w:pPr>
        <w:pStyle w:val="ListParagraph"/>
      </w:pPr>
      <w:r w:rsidRPr="006A1097">
        <w:t>LXI</w:t>
      </w:r>
      <w:r w:rsidR="0034112D">
        <w:tab/>
      </w:r>
      <w:r w:rsidRPr="006A1097">
        <w:t>LAN Extensions for Instruments</w:t>
      </w:r>
    </w:p>
    <w:p w14:paraId="4F1803E9" w14:textId="4A347429" w:rsidR="001C7833" w:rsidRDefault="001C7833" w:rsidP="000A391A">
      <w:pPr>
        <w:pStyle w:val="ListParagraph"/>
      </w:pPr>
      <w:proofErr w:type="spellStart"/>
      <w:r>
        <w:t>OpenGroup</w:t>
      </w:r>
      <w:proofErr w:type="spellEnd"/>
      <w:r w:rsidR="0001353A">
        <w:tab/>
        <w:t>Standards organization</w:t>
      </w:r>
      <w:r w:rsidR="000B20B3">
        <w:t>, see OpenGroup.org</w:t>
      </w:r>
    </w:p>
    <w:p w14:paraId="149D433A" w14:textId="705D3588" w:rsidR="000A7F42" w:rsidRPr="006A1097" w:rsidRDefault="000A7F42" w:rsidP="000A391A">
      <w:pPr>
        <w:pStyle w:val="ListParagraph"/>
      </w:pPr>
      <w:r>
        <w:t>PEM</w:t>
      </w:r>
      <w:r w:rsidR="000A391A">
        <w:tab/>
      </w:r>
      <w:r>
        <w:t>Stands for Privacy Enhanced Mail, although the use in this specification is to refer to the conventional PEM File format for representing X.509 certificates.</w:t>
      </w:r>
    </w:p>
    <w:p w14:paraId="54EF64E8" w14:textId="6BC6781E" w:rsidR="004B14EE" w:rsidRPr="006A1097" w:rsidRDefault="004B14EE" w:rsidP="00237FA1">
      <w:pPr>
        <w:pStyle w:val="ListParagraph"/>
      </w:pPr>
      <w:r w:rsidRPr="006A1097">
        <w:t>REST</w:t>
      </w:r>
      <w:r w:rsidR="0034112D">
        <w:tab/>
      </w:r>
      <w:r w:rsidR="00211400">
        <w:t xml:space="preserve">Refers to an HTTP API.  Stylistically, an API organized as a </w:t>
      </w:r>
      <w:proofErr w:type="spellStart"/>
      <w:r w:rsidR="00211400" w:rsidRPr="006A1097">
        <w:t>R</w:t>
      </w:r>
      <w:r w:rsidR="00037A03">
        <w:t>E</w:t>
      </w:r>
      <w:r w:rsidR="00211400" w:rsidRPr="006A1097">
        <w:t>presentational</w:t>
      </w:r>
      <w:proofErr w:type="spellEnd"/>
      <w:r w:rsidR="00211400" w:rsidRPr="006A1097">
        <w:t xml:space="preserve"> State Transfer</w:t>
      </w:r>
      <w:r w:rsidR="00211400">
        <w:t xml:space="preserve"> API.</w:t>
      </w:r>
    </w:p>
    <w:p w14:paraId="459DCA14" w14:textId="121C6C6E" w:rsidR="00CF46F4" w:rsidRPr="006A1097" w:rsidRDefault="00CF46F4" w:rsidP="000A391A">
      <w:pPr>
        <w:pStyle w:val="ListParagraph"/>
      </w:pPr>
      <w:r w:rsidRPr="006A1097">
        <w:t>SCPI</w:t>
      </w:r>
      <w:r w:rsidR="0034112D">
        <w:tab/>
      </w:r>
      <w:r w:rsidRPr="006A1097">
        <w:t>Standard Commands for Programmable Instruments</w:t>
      </w:r>
      <w:r w:rsidR="00006B4E">
        <w:t>.  Managed by the IVI Consortium.</w:t>
      </w:r>
    </w:p>
    <w:p w14:paraId="49CE902C" w14:textId="01B5C9CA" w:rsidR="00477464" w:rsidRPr="006A1097" w:rsidRDefault="00477464" w:rsidP="000A391A">
      <w:pPr>
        <w:pStyle w:val="ListParagraph"/>
      </w:pPr>
      <w:r w:rsidRPr="006A1097">
        <w:t>TCP</w:t>
      </w:r>
      <w:r w:rsidR="0034112D">
        <w:tab/>
      </w:r>
      <w:r w:rsidRPr="006A1097">
        <w:t>Transmission Control Protocol</w:t>
      </w:r>
    </w:p>
    <w:p w14:paraId="0426550A" w14:textId="2B19D8DB" w:rsidR="00477464" w:rsidRDefault="00477464" w:rsidP="00C02294">
      <w:pPr>
        <w:pStyle w:val="ListParagraph"/>
      </w:pPr>
      <w:r w:rsidRPr="006A1097">
        <w:t>TLS</w:t>
      </w:r>
      <w:r w:rsidR="00E7344C">
        <w:tab/>
      </w:r>
      <w:r w:rsidRPr="00E7344C">
        <w:t>Transport</w:t>
      </w:r>
      <w:r w:rsidRPr="006A1097">
        <w:t xml:space="preserve"> Layer Security</w:t>
      </w:r>
    </w:p>
    <w:p w14:paraId="19A1141D" w14:textId="374031D8" w:rsidR="003B7689" w:rsidRDefault="003B7689" w:rsidP="00C02294">
      <w:pPr>
        <w:pStyle w:val="ListParagraph"/>
      </w:pPr>
      <w:r>
        <w:t>VXI-11</w:t>
      </w:r>
      <w:r>
        <w:tab/>
      </w:r>
      <w:proofErr w:type="spellStart"/>
      <w:r>
        <w:t>VXI-11</w:t>
      </w:r>
      <w:proofErr w:type="spellEnd"/>
      <w:r>
        <w:t xml:space="preserve"> specification as </w:t>
      </w:r>
      <w:r w:rsidR="0048302F">
        <w:t xml:space="preserve">managed by the VXI Consortium.  </w:t>
      </w:r>
      <w:r w:rsidR="00006B4E">
        <w:t>VXI-11 p</w:t>
      </w:r>
      <w:r w:rsidR="0048302F">
        <w:t>rovides an ONC RPC-based mechanism for IEEE 488.2 messages.</w:t>
      </w:r>
    </w:p>
    <w:p w14:paraId="6EBF3AF1" w14:textId="787FC8A3" w:rsidR="007C3E7D" w:rsidRPr="006A1097" w:rsidRDefault="007C3E7D" w:rsidP="000A391A">
      <w:pPr>
        <w:pStyle w:val="ListParagraph"/>
      </w:pPr>
      <w:r w:rsidRPr="006A1097">
        <w:t>XML</w:t>
      </w:r>
      <w:r w:rsidR="0034112D">
        <w:tab/>
      </w:r>
      <w:r w:rsidRPr="006A1097">
        <w:t>Extensible Mark-up Language</w:t>
      </w:r>
    </w:p>
    <w:p w14:paraId="4ACD5BEB" w14:textId="3A36009F" w:rsidR="009A4768" w:rsidRPr="006A1097" w:rsidRDefault="009A4768" w:rsidP="000A391A">
      <w:pPr>
        <w:pStyle w:val="ListParagraph"/>
      </w:pPr>
      <w:r w:rsidRPr="006A1097">
        <w:t>XSD</w:t>
      </w:r>
      <w:r w:rsidR="0034112D">
        <w:tab/>
      </w:r>
      <w:r w:rsidRPr="006A1097">
        <w:t>XML Schema Definition</w:t>
      </w:r>
    </w:p>
    <w:p w14:paraId="1DB86F21" w14:textId="573944B9" w:rsidR="004F1A6D" w:rsidRDefault="004F1A6D" w:rsidP="0080605B">
      <w:pPr>
        <w:pStyle w:val="Heading2"/>
      </w:pPr>
      <w:bookmarkStart w:id="55" w:name="_Toc148718802"/>
      <w:r>
        <w:lastRenderedPageBreak/>
        <w:t>Compliance Requirements</w:t>
      </w:r>
      <w:bookmarkEnd w:id="55"/>
    </w:p>
    <w:p w14:paraId="33C3E3B4" w14:textId="4F8FC45B" w:rsidR="004D432B" w:rsidRDefault="004F1A6D" w:rsidP="00E77BDB">
      <w:pPr>
        <w:pStyle w:val="Body1"/>
      </w:pPr>
      <w:r>
        <w:t>For a device to comply with th</w:t>
      </w:r>
      <w:r w:rsidR="0011158D">
        <w:t xml:space="preserve">e LXI </w:t>
      </w:r>
      <w:r w:rsidR="0060202C">
        <w:t xml:space="preserve">API Extended Function, it </w:t>
      </w:r>
      <w:r w:rsidR="00547DA7">
        <w:t xml:space="preserve">shall </w:t>
      </w:r>
      <w:r w:rsidR="00D17D95">
        <w:t xml:space="preserve">implement the methods required by </w:t>
      </w:r>
      <w:r w:rsidR="00E14B9C">
        <w:t xml:space="preserve">any other implemented </w:t>
      </w:r>
      <w:r w:rsidR="00F07046">
        <w:t xml:space="preserve">LXI Extended </w:t>
      </w:r>
      <w:r w:rsidR="00E14B9C">
        <w:t>F</w:t>
      </w:r>
      <w:r w:rsidR="00F07046">
        <w:t>unction.  The methods shall implement all endpoints</w:t>
      </w:r>
      <w:r w:rsidR="00A91633">
        <w:t xml:space="preserve"> specified for the method with the semantics, payloads, and headers specified by this extended function document.</w:t>
      </w:r>
      <w:r w:rsidR="0011158D">
        <w:t xml:space="preserve"> </w:t>
      </w:r>
      <w:r>
        <w:t xml:space="preserve">This includes </w:t>
      </w:r>
      <w:r w:rsidR="0073688C">
        <w:t>requirements explicitly called out as rules</w:t>
      </w:r>
      <w:r w:rsidR="004D045D">
        <w:t xml:space="preserve"> and</w:t>
      </w:r>
      <w:r w:rsidR="0073688C">
        <w:t xml:space="preserve"> any behavior or requirement </w:t>
      </w:r>
      <w:r w:rsidR="00895C8B">
        <w:t xml:space="preserve">that states that devices </w:t>
      </w:r>
      <w:r w:rsidR="00895C8B" w:rsidRPr="00895C8B">
        <w:rPr>
          <w:i/>
          <w:iCs/>
        </w:rPr>
        <w:t>shall</w:t>
      </w:r>
      <w:r w:rsidR="00A709E5">
        <w:rPr>
          <w:i/>
          <w:iCs/>
        </w:rPr>
        <w:t xml:space="preserve"> </w:t>
      </w:r>
      <w:r w:rsidR="00A709E5">
        <w:t xml:space="preserve">behave in a certain fashion or provide a certain capability. </w:t>
      </w:r>
    </w:p>
    <w:p w14:paraId="7CE1187A" w14:textId="77777777" w:rsidR="004D432B" w:rsidRDefault="004D432B" w:rsidP="004D432B">
      <w:pPr>
        <w:pStyle w:val="Body1"/>
      </w:pPr>
    </w:p>
    <w:p w14:paraId="7D033027" w14:textId="596CA7E8" w:rsidR="004D432B" w:rsidRDefault="00816905" w:rsidP="004D432B">
      <w:pPr>
        <w:pStyle w:val="Body1"/>
      </w:pPr>
      <w:r>
        <w:t xml:space="preserve">The API XML payloads </w:t>
      </w:r>
      <w:r w:rsidR="004D432B">
        <w:t xml:space="preserve">shall comply with the LXI XML schemas.  </w:t>
      </w:r>
      <w:r w:rsidR="002B0480">
        <w:t xml:space="preserve">That is, devices shall produce and correctly consume XML documents that are schema-valid based </w:t>
      </w:r>
      <w:r w:rsidR="00923A6F">
        <w:t xml:space="preserve">on the LXI schemas. </w:t>
      </w:r>
      <w:r w:rsidR="004D432B">
        <w:t xml:space="preserve">These schema files are not physically included in this </w:t>
      </w:r>
      <w:proofErr w:type="gramStart"/>
      <w:r w:rsidR="004D432B">
        <w:t>document, but</w:t>
      </w:r>
      <w:proofErr w:type="gramEnd"/>
      <w:r w:rsidR="004D432B">
        <w:t xml:space="preserve"> are</w:t>
      </w:r>
      <w:r w:rsidR="00923A6F">
        <w:t xml:space="preserve"> specified in this document and</w:t>
      </w:r>
      <w:r w:rsidR="004D432B">
        <w:t xml:space="preserve"> posted at the LXI website</w:t>
      </w:r>
      <w:r w:rsidR="00000DA9">
        <w:t xml:space="preserve"> as XSD</w:t>
      </w:r>
      <w:r w:rsidR="00904E4E">
        <w:t xml:space="preserve"> files</w:t>
      </w:r>
      <w:r w:rsidR="004D432B">
        <w:t>.</w:t>
      </w:r>
    </w:p>
    <w:p w14:paraId="01A41C65" w14:textId="77777777" w:rsidR="00857EEC" w:rsidRDefault="00857EEC" w:rsidP="00904E4E">
      <w:pPr>
        <w:pStyle w:val="Body1"/>
      </w:pPr>
    </w:p>
    <w:p w14:paraId="48C95F24" w14:textId="01B1EF7C" w:rsidR="00FF6702" w:rsidRDefault="00FF6702" w:rsidP="00715DD2">
      <w:pPr>
        <w:pStyle w:val="Heading3"/>
      </w:pPr>
      <w:bookmarkStart w:id="56" w:name="_Toc148718803"/>
      <w:r>
        <w:t>RULE – Devices Comply with Current Schemas</w:t>
      </w:r>
      <w:bookmarkEnd w:id="56"/>
    </w:p>
    <w:p w14:paraId="7113FAE2" w14:textId="7B3E2835" w:rsidR="00455B7F" w:rsidRDefault="00FF6702" w:rsidP="00904E4E">
      <w:pPr>
        <w:pStyle w:val="Body1"/>
      </w:pPr>
      <w:r>
        <w:t xml:space="preserve">The LXI </w:t>
      </w:r>
      <w:r w:rsidR="004D432B">
        <w:t xml:space="preserve">schema’s may be updated from time to time.  </w:t>
      </w:r>
      <w:r w:rsidR="008B039B">
        <w:t xml:space="preserve">The LXI Conformance </w:t>
      </w:r>
      <w:r w:rsidR="00655C60">
        <w:t xml:space="preserve">Policy </w:t>
      </w:r>
      <w:r w:rsidR="008B039B">
        <w:t xml:space="preserve">indicates the minimum versions devices are required to conform to as part of conformance to a device specification </w:t>
      </w:r>
      <w:r w:rsidR="00655C60">
        <w:t>version</w:t>
      </w:r>
      <w:r w:rsidR="008B039B">
        <w:t>.</w:t>
      </w:r>
      <w:r w:rsidR="00655C60">
        <w:t xml:space="preserve"> Devices shall support schemas that are current at the time of their development</w:t>
      </w:r>
      <w:r w:rsidR="00E0271E">
        <w:t xml:space="preserve">, which may be minor revisions </w:t>
      </w:r>
      <w:r w:rsidR="00ED5A11">
        <w:t xml:space="preserve">more recent </w:t>
      </w:r>
      <w:r w:rsidR="00E0271E">
        <w:t xml:space="preserve">than </w:t>
      </w:r>
      <w:r w:rsidR="00ED5A11">
        <w:t xml:space="preserve">the minimum </w:t>
      </w:r>
      <w:r w:rsidR="00E0271E">
        <w:t>require</w:t>
      </w:r>
      <w:r w:rsidR="00ED5A11">
        <w:t>ment of</w:t>
      </w:r>
      <w:r w:rsidR="00E0271E">
        <w:t xml:space="preserve"> the conformance policy</w:t>
      </w:r>
      <w:r w:rsidR="00655C60">
        <w:t xml:space="preserve">.  </w:t>
      </w:r>
    </w:p>
    <w:p w14:paraId="79C84688" w14:textId="77777777" w:rsidR="00455B7F" w:rsidRDefault="00455B7F" w:rsidP="00904E4E">
      <w:pPr>
        <w:pStyle w:val="Body1"/>
      </w:pPr>
    </w:p>
    <w:p w14:paraId="2925A6BA" w14:textId="1346CA24" w:rsidR="0091215E" w:rsidRDefault="004D432B" w:rsidP="00904E4E">
      <w:pPr>
        <w:pStyle w:val="Body1"/>
      </w:pPr>
      <w:r>
        <w:t>Devices shall clearly indicate versions of the schema they support.</w:t>
      </w:r>
    </w:p>
    <w:p w14:paraId="1DC58EF0" w14:textId="458C4515" w:rsidR="00455B7F" w:rsidRPr="00455B7F" w:rsidRDefault="00455B7F" w:rsidP="00715DD2">
      <w:pPr>
        <w:pStyle w:val="LXIBody"/>
      </w:pPr>
      <w:r>
        <w:t>Devices may also support older schema versions.</w:t>
      </w:r>
    </w:p>
    <w:p w14:paraId="5BD06AF3" w14:textId="640925DB" w:rsidR="0065047E" w:rsidRDefault="002C00CC" w:rsidP="0065047E">
      <w:pPr>
        <w:pStyle w:val="Heading2"/>
      </w:pPr>
      <w:bookmarkStart w:id="57" w:name="_Toc148718804"/>
      <w:r>
        <w:t xml:space="preserve">RULE </w:t>
      </w:r>
      <w:r w:rsidR="00704541">
        <w:t>–</w:t>
      </w:r>
      <w:r w:rsidR="00F46805">
        <w:t xml:space="preserve"> “</w:t>
      </w:r>
      <w:r w:rsidR="00704541">
        <w:t>LXI</w:t>
      </w:r>
      <w:r>
        <w:t xml:space="preserve"> API” </w:t>
      </w:r>
      <w:r w:rsidR="0054690A">
        <w:t xml:space="preserve">Extended Function </w:t>
      </w:r>
      <w:r w:rsidR="004170A1">
        <w:t xml:space="preserve">is not included on </w:t>
      </w:r>
      <w:r>
        <w:t>the Welcome Web Page</w:t>
      </w:r>
      <w:bookmarkEnd w:id="57"/>
      <w:r>
        <w:t xml:space="preserve"> </w:t>
      </w:r>
    </w:p>
    <w:p w14:paraId="65A3D181" w14:textId="1D1590AD" w:rsidR="0065047E" w:rsidRDefault="0076297E" w:rsidP="008D3981">
      <w:pPr>
        <w:pStyle w:val="Body1"/>
      </w:pPr>
      <w:r w:rsidRPr="0076297E">
        <w:t>Devices implementing</w:t>
      </w:r>
      <w:r w:rsidR="006E04B1">
        <w:t xml:space="preserve"> </w:t>
      </w:r>
      <w:r w:rsidRPr="0076297E">
        <w:t xml:space="preserve">the LXI </w:t>
      </w:r>
      <w:r w:rsidR="008D3981">
        <w:t xml:space="preserve">API </w:t>
      </w:r>
      <w:r w:rsidR="005E5A95">
        <w:t>E</w:t>
      </w:r>
      <w:r w:rsidR="008D3981">
        <w:t xml:space="preserve">xtended </w:t>
      </w:r>
      <w:r w:rsidR="005E5A95">
        <w:t>F</w:t>
      </w:r>
      <w:r w:rsidRPr="0076297E">
        <w:t xml:space="preserve">unction </w:t>
      </w:r>
      <w:r w:rsidR="00392A0A">
        <w:t xml:space="preserve">do not include a reference to the LXI API Extended Function </w:t>
      </w:r>
      <w:r w:rsidR="006E04B1">
        <w:t xml:space="preserve">in the </w:t>
      </w:r>
      <w:r w:rsidRPr="0076297E">
        <w:t>display item of the welcome web page.</w:t>
      </w:r>
    </w:p>
    <w:p w14:paraId="501A8466" w14:textId="28CA81D8" w:rsidR="008F2173" w:rsidRPr="009F3909" w:rsidRDefault="008F2173" w:rsidP="003C0965">
      <w:pPr>
        <w:pStyle w:val="LXIBody"/>
      </w:pPr>
      <w:r>
        <w:t xml:space="preserve">See section </w:t>
      </w:r>
      <w:r w:rsidR="00C01148">
        <w:fldChar w:fldCharType="begin"/>
      </w:r>
      <w:r w:rsidR="00C01148">
        <w:instrText xml:space="preserve"> REF _Ref140734554 \r \h </w:instrText>
      </w:r>
      <w:r w:rsidR="00C01148">
        <w:fldChar w:fldCharType="separate"/>
      </w:r>
      <w:r w:rsidR="00301D7A">
        <w:t>23.3</w:t>
      </w:r>
      <w:r w:rsidR="00C01148">
        <w:fldChar w:fldCharType="end"/>
      </w:r>
      <w:r w:rsidR="009F3909">
        <w:t xml:space="preserve">, </w:t>
      </w:r>
      <w:r w:rsidR="00C01148" w:rsidRPr="003C0965">
        <w:rPr>
          <w:i/>
          <w:iCs/>
        </w:rPr>
        <w:fldChar w:fldCharType="begin"/>
      </w:r>
      <w:r w:rsidR="00C01148" w:rsidRPr="003C0965">
        <w:rPr>
          <w:i/>
          <w:iCs/>
        </w:rPr>
        <w:instrText xml:space="preserve"> REF _Ref140734560 \h </w:instrText>
      </w:r>
      <w:r w:rsidR="009F3909">
        <w:rPr>
          <w:i/>
          <w:iCs/>
        </w:rPr>
        <w:instrText xml:space="preserve"> \* MERGEFORMAT </w:instrText>
      </w:r>
      <w:r w:rsidR="00C01148" w:rsidRPr="003C0965">
        <w:rPr>
          <w:i/>
          <w:iCs/>
        </w:rPr>
      </w:r>
      <w:r w:rsidR="00C01148" w:rsidRPr="003C0965">
        <w:rPr>
          <w:i/>
          <w:iCs/>
        </w:rPr>
        <w:fldChar w:fldCharType="separate"/>
      </w:r>
      <w:r w:rsidR="00301D7A" w:rsidRPr="00301D7A">
        <w:rPr>
          <w:i/>
          <w:iCs/>
        </w:rPr>
        <w:t>Relationship to Other LXI Standards</w:t>
      </w:r>
      <w:r w:rsidR="00C01148" w:rsidRPr="003C0965">
        <w:rPr>
          <w:i/>
          <w:iCs/>
        </w:rPr>
        <w:fldChar w:fldCharType="end"/>
      </w:r>
      <w:r w:rsidR="009F3909">
        <w:rPr>
          <w:i/>
          <w:iCs/>
        </w:rPr>
        <w:t xml:space="preserve"> </w:t>
      </w:r>
      <w:r w:rsidR="009F3909">
        <w:t>for a full explanation.</w:t>
      </w:r>
    </w:p>
    <w:p w14:paraId="58A92AE9" w14:textId="7BBA14C0" w:rsidR="0065047E" w:rsidRDefault="00D16B18" w:rsidP="0065047E">
      <w:pPr>
        <w:pStyle w:val="Heading2"/>
      </w:pPr>
      <w:bookmarkStart w:id="58" w:name="_Toc148718805"/>
      <w:r>
        <w:t>RULE –</w:t>
      </w:r>
      <w:r w:rsidR="003C0965">
        <w:t xml:space="preserve"> </w:t>
      </w:r>
      <w:r w:rsidR="00872B16">
        <w:t>“</w:t>
      </w:r>
      <w:r>
        <w:t>LXI API</w:t>
      </w:r>
      <w:r w:rsidR="00872B16">
        <w:t>”</w:t>
      </w:r>
      <w:r w:rsidR="00A25C8C">
        <w:t xml:space="preserve"> </w:t>
      </w:r>
      <w:r w:rsidR="00C1727B">
        <w:t xml:space="preserve">Extended </w:t>
      </w:r>
      <w:r w:rsidR="00A25C8C">
        <w:t xml:space="preserve">Function </w:t>
      </w:r>
      <w:r w:rsidR="00C1727B">
        <w:t xml:space="preserve">is not included </w:t>
      </w:r>
      <w:r w:rsidR="00A25C8C">
        <w:t xml:space="preserve">in the LXI </w:t>
      </w:r>
      <w:r w:rsidR="0065047E">
        <w:t>Identification</w:t>
      </w:r>
      <w:bookmarkEnd w:id="58"/>
    </w:p>
    <w:p w14:paraId="6D32E883" w14:textId="5FB361A5" w:rsidR="00B178DA" w:rsidRDefault="00A25C8C" w:rsidP="00B178DA">
      <w:pPr>
        <w:pStyle w:val="Body1"/>
      </w:pPr>
      <w:r>
        <w:t>D</w:t>
      </w:r>
      <w:r w:rsidR="001C342B" w:rsidRPr="001C342B">
        <w:t xml:space="preserve">evices implementing </w:t>
      </w:r>
      <w:r>
        <w:t xml:space="preserve">LXI API </w:t>
      </w:r>
      <w:r w:rsidR="00721461">
        <w:t>E</w:t>
      </w:r>
      <w:r w:rsidR="00B178DA">
        <w:t xml:space="preserve">xtended </w:t>
      </w:r>
      <w:r w:rsidR="00721461">
        <w:t>F</w:t>
      </w:r>
      <w:r w:rsidR="00B178DA">
        <w:t xml:space="preserve">unction </w:t>
      </w:r>
      <w:r w:rsidR="001C342B" w:rsidRPr="001C342B">
        <w:t>shall</w:t>
      </w:r>
      <w:r w:rsidR="00AF42B9">
        <w:t xml:space="preserve"> not</w:t>
      </w:r>
      <w:r w:rsidR="001C342B" w:rsidRPr="001C342B">
        <w:t xml:space="preserve"> include a &lt;Function&gt; element in the &lt;</w:t>
      </w:r>
      <w:proofErr w:type="spellStart"/>
      <w:r w:rsidR="001C342B" w:rsidRPr="001C342B">
        <w:t>LxiExtendedFunctions</w:t>
      </w:r>
      <w:proofErr w:type="spellEnd"/>
      <w:r w:rsidR="001C342B" w:rsidRPr="001C342B">
        <w:t xml:space="preserve">&gt; XML element with the </w:t>
      </w:r>
      <w:proofErr w:type="spellStart"/>
      <w:r w:rsidR="001C342B" w:rsidRPr="001C342B">
        <w:t>FunctionName</w:t>
      </w:r>
      <w:proofErr w:type="spellEnd"/>
      <w:r w:rsidR="001C342B" w:rsidRPr="001C342B">
        <w:t xml:space="preserve"> attribute of “LXI </w:t>
      </w:r>
      <w:r w:rsidR="004B202A">
        <w:t>API</w:t>
      </w:r>
      <w:r w:rsidR="001C342B" w:rsidRPr="001C342B">
        <w:t>” and a Version attribute containing the version number of this document.</w:t>
      </w:r>
    </w:p>
    <w:p w14:paraId="5CB39AA7" w14:textId="5904D1D0" w:rsidR="00244051" w:rsidRPr="009F3909" w:rsidRDefault="00244051" w:rsidP="00244051">
      <w:pPr>
        <w:pStyle w:val="LXIBody"/>
      </w:pPr>
      <w:r>
        <w:t xml:space="preserve">See section </w:t>
      </w:r>
      <w:r>
        <w:fldChar w:fldCharType="begin"/>
      </w:r>
      <w:r>
        <w:instrText xml:space="preserve"> REF _Ref140734554 \r \h </w:instrText>
      </w:r>
      <w:r>
        <w:fldChar w:fldCharType="separate"/>
      </w:r>
      <w:r w:rsidR="00301D7A">
        <w:t>23.3</w:t>
      </w:r>
      <w:r>
        <w:fldChar w:fldCharType="end"/>
      </w:r>
      <w:r>
        <w:t xml:space="preserve">, </w:t>
      </w:r>
      <w:r w:rsidRPr="003160B4">
        <w:rPr>
          <w:i/>
          <w:iCs/>
        </w:rPr>
        <w:fldChar w:fldCharType="begin"/>
      </w:r>
      <w:r w:rsidRPr="003160B4">
        <w:rPr>
          <w:i/>
          <w:iCs/>
        </w:rPr>
        <w:instrText xml:space="preserve"> REF _Ref140734560 \h </w:instrText>
      </w:r>
      <w:r>
        <w:rPr>
          <w:i/>
          <w:iCs/>
        </w:rPr>
        <w:instrText xml:space="preserve"> \* MERGEFORMAT </w:instrText>
      </w:r>
      <w:r w:rsidRPr="003160B4">
        <w:rPr>
          <w:i/>
          <w:iCs/>
        </w:rPr>
      </w:r>
      <w:r w:rsidRPr="003160B4">
        <w:rPr>
          <w:i/>
          <w:iCs/>
        </w:rPr>
        <w:fldChar w:fldCharType="separate"/>
      </w:r>
      <w:r w:rsidR="00301D7A" w:rsidRPr="00301D7A">
        <w:rPr>
          <w:i/>
          <w:iCs/>
        </w:rPr>
        <w:t>Relationship to Other LXI Standards</w:t>
      </w:r>
      <w:r w:rsidRPr="003160B4">
        <w:rPr>
          <w:i/>
          <w:iCs/>
        </w:rPr>
        <w:fldChar w:fldCharType="end"/>
      </w:r>
      <w:r>
        <w:rPr>
          <w:i/>
          <w:iCs/>
        </w:rPr>
        <w:t xml:space="preserve"> </w:t>
      </w:r>
      <w:r>
        <w:t>for a full explanation.</w:t>
      </w:r>
    </w:p>
    <w:p w14:paraId="222D8433" w14:textId="77777777" w:rsidR="004D6646" w:rsidRDefault="004D6646">
      <w:pPr>
        <w:pStyle w:val="Heading2"/>
        <w:divId w:val="93062176"/>
      </w:pPr>
      <w:bookmarkStart w:id="59" w:name="_Toc148718806"/>
      <w:r>
        <w:t>Editorial Conventions Used in This Document</w:t>
      </w:r>
      <w:bookmarkEnd w:id="59"/>
    </w:p>
    <w:p w14:paraId="4735573E" w14:textId="77777777" w:rsidR="004D6646" w:rsidRDefault="004D6646" w:rsidP="00E77BDB">
      <w:pPr>
        <w:pStyle w:val="Body1"/>
        <w:divId w:val="93062176"/>
        <w:rPr>
          <w:rFonts w:eastAsiaTheme="minorEastAsia"/>
        </w:rPr>
      </w:pPr>
      <w:r>
        <w:t xml:space="preserve">The following conventions are used in this document: </w:t>
      </w:r>
    </w:p>
    <w:p w14:paraId="6460C0A2" w14:textId="41D03938" w:rsidR="004D6646" w:rsidRDefault="004D6646" w:rsidP="006808A2">
      <w:pPr>
        <w:pStyle w:val="Body1"/>
        <w:numPr>
          <w:ilvl w:val="0"/>
          <w:numId w:val="13"/>
        </w:numPr>
        <w:spacing w:after="120"/>
        <w:divId w:val="93062176"/>
      </w:pPr>
      <w:r>
        <w:t xml:space="preserve">References to elements or attributes of elements outside of the element/attribute being currently described use italicized XPATH syntax. This syntax represents the element hierarchy much like a file system path. Attributes are indicated with a leading </w:t>
      </w:r>
      <w:r w:rsidR="00725EF4">
        <w:t>ampersand</w:t>
      </w:r>
      <w:r>
        <w:t xml:space="preserve"> ('@'). </w:t>
      </w:r>
    </w:p>
    <w:p w14:paraId="7FF6D922" w14:textId="5A56A9C0" w:rsidR="004A4082" w:rsidRPr="004A4082" w:rsidRDefault="004D6646" w:rsidP="006808A2">
      <w:pPr>
        <w:pStyle w:val="Body1"/>
        <w:numPr>
          <w:ilvl w:val="1"/>
          <w:numId w:val="13"/>
        </w:numPr>
        <w:spacing w:after="120"/>
        <w:divId w:val="93062176"/>
      </w:pPr>
      <w:r>
        <w:t xml:space="preserve">For instance, </w:t>
      </w:r>
      <w:r>
        <w:rPr>
          <w:rStyle w:val="Emphasis"/>
        </w:rPr>
        <w:t>foo/bar/@baz</w:t>
      </w:r>
      <w:r>
        <w:t xml:space="preserve"> refers to the attribute </w:t>
      </w:r>
      <w:proofErr w:type="spellStart"/>
      <w:r>
        <w:rPr>
          <w:rStyle w:val="Emphasis"/>
        </w:rPr>
        <w:t>baz</w:t>
      </w:r>
      <w:proofErr w:type="spellEnd"/>
      <w:r>
        <w:t xml:space="preserve"> of the element </w:t>
      </w:r>
      <w:r>
        <w:rPr>
          <w:rStyle w:val="Emphasis"/>
        </w:rPr>
        <w:t>bar</w:t>
      </w:r>
      <w:r>
        <w:t xml:space="preserve"> which is contained in the element </w:t>
      </w:r>
      <w:r>
        <w:rPr>
          <w:rStyle w:val="Emphasis"/>
        </w:rPr>
        <w:t>foo.</w:t>
      </w:r>
      <w:r>
        <w:t xml:space="preserve"> </w:t>
      </w:r>
    </w:p>
    <w:p w14:paraId="399E0059" w14:textId="3E40F7CB" w:rsidR="00B35B01" w:rsidRDefault="00694DAA" w:rsidP="006808A2">
      <w:pPr>
        <w:pStyle w:val="Body1"/>
        <w:numPr>
          <w:ilvl w:val="0"/>
          <w:numId w:val="13"/>
        </w:numPr>
        <w:spacing w:after="120"/>
        <w:divId w:val="93062176"/>
      </w:pPr>
      <w:r>
        <w:t>Elements</w:t>
      </w:r>
    </w:p>
    <w:p w14:paraId="4FD396DB" w14:textId="7685E667" w:rsidR="008E7143" w:rsidRDefault="00CD00A8" w:rsidP="006808A2">
      <w:pPr>
        <w:pStyle w:val="Body1"/>
        <w:numPr>
          <w:ilvl w:val="1"/>
          <w:numId w:val="13"/>
        </w:numPr>
        <w:divId w:val="93062176"/>
      </w:pPr>
      <w:r>
        <w:t xml:space="preserve">There are numerous cases where some parent element may be optional, however if the parent element </w:t>
      </w:r>
      <w:r>
        <w:rPr>
          <w:rStyle w:val="Emphasis"/>
        </w:rPr>
        <w:t>is</w:t>
      </w:r>
      <w:r>
        <w:t xml:space="preserve"> present, then certain child elements or attributes may be required. Thus, if the parent is present, then the child elements and attributes shall be included as specified. In these cases, the parent is listed as optional, and the child elements and attributes are </w:t>
      </w:r>
      <w:r>
        <w:lastRenderedPageBreak/>
        <w:t>listed as required. This practice includes both syntactic requirements and LXI standards rules.</w:t>
      </w:r>
    </w:p>
    <w:p w14:paraId="079DED6E" w14:textId="398B7538" w:rsidR="00D238B1" w:rsidRDefault="00D238B1" w:rsidP="006808A2">
      <w:pPr>
        <w:pStyle w:val="Body1"/>
        <w:numPr>
          <w:ilvl w:val="1"/>
          <w:numId w:val="13"/>
        </w:numPr>
        <w:spacing w:after="120"/>
        <w:divId w:val="93062176"/>
      </w:pPr>
      <w:r>
        <w:t xml:space="preserve">The requirements for the usage of elements are called out in the requirements column of tables of </w:t>
      </w:r>
      <w:proofErr w:type="spellStart"/>
      <w:r>
        <w:t>subelements</w:t>
      </w:r>
      <w:proofErr w:type="spellEnd"/>
      <w:r w:rsidR="00CE6C32">
        <w:t xml:space="preserve"> where that element is referenced</w:t>
      </w:r>
      <w:r>
        <w:t xml:space="preserve">. </w:t>
      </w:r>
    </w:p>
    <w:p w14:paraId="5C035B7F" w14:textId="050DD698" w:rsidR="00E158CF" w:rsidRDefault="00E158CF" w:rsidP="006808A2">
      <w:pPr>
        <w:pStyle w:val="Body1"/>
        <w:numPr>
          <w:ilvl w:val="1"/>
          <w:numId w:val="13"/>
        </w:numPr>
        <w:spacing w:after="120"/>
        <w:divId w:val="93062176"/>
      </w:pPr>
      <w:r>
        <w:t>The documentation o</w:t>
      </w:r>
      <w:r w:rsidR="004454E3">
        <w:t>f</w:t>
      </w:r>
      <w:r>
        <w:t xml:space="preserve"> the element itself, deals with requirements on the use and syntax of that element, regardless of if it is required in </w:t>
      </w:r>
      <w:r w:rsidR="004454E3">
        <w:t>the context of the parent element</w:t>
      </w:r>
      <w:r>
        <w:t xml:space="preserve">. </w:t>
      </w:r>
    </w:p>
    <w:p w14:paraId="27C37F4A" w14:textId="77777777" w:rsidR="00C83211" w:rsidRDefault="004D6646" w:rsidP="006808A2">
      <w:pPr>
        <w:pStyle w:val="Body1"/>
        <w:numPr>
          <w:ilvl w:val="0"/>
          <w:numId w:val="13"/>
        </w:numPr>
        <w:spacing w:after="120"/>
        <w:divId w:val="93062176"/>
      </w:pPr>
      <w:r>
        <w:t xml:space="preserve">The specification identifies many elements and attributes that are syntactically optional, that are required to be implemented by LXI devices. </w:t>
      </w:r>
    </w:p>
    <w:p w14:paraId="432301B7" w14:textId="606542E0" w:rsidR="004D6646" w:rsidRDefault="00B71E2E" w:rsidP="006808A2">
      <w:pPr>
        <w:pStyle w:val="Body1"/>
        <w:numPr>
          <w:ilvl w:val="1"/>
          <w:numId w:val="13"/>
        </w:numPr>
        <w:spacing w:after="120"/>
        <w:divId w:val="93062176"/>
      </w:pPr>
      <w:r>
        <w:t xml:space="preserve">The implementation requirements for elements are called out in the tables where they are referenced. </w:t>
      </w:r>
    </w:p>
    <w:p w14:paraId="3D521540" w14:textId="0A9C027A" w:rsidR="004D6646" w:rsidRDefault="004D6646" w:rsidP="006808A2">
      <w:pPr>
        <w:pStyle w:val="Body1"/>
        <w:numPr>
          <w:ilvl w:val="1"/>
          <w:numId w:val="13"/>
        </w:numPr>
        <w:spacing w:after="120"/>
        <w:divId w:val="93062176"/>
      </w:pPr>
      <w:r>
        <w:t xml:space="preserve">The requirements for attributes </w:t>
      </w:r>
      <w:r w:rsidR="00785A44">
        <w:t xml:space="preserve">are </w:t>
      </w:r>
      <w:r>
        <w:t xml:space="preserve">called out in the </w:t>
      </w:r>
      <w:r w:rsidR="00785A44">
        <w:rPr>
          <w:rStyle w:val="Emphasis"/>
        </w:rPr>
        <w:t>Description</w:t>
      </w:r>
      <w:r>
        <w:t xml:space="preserve"> column in the </w:t>
      </w:r>
      <w:proofErr w:type="gramStart"/>
      <w:r>
        <w:t>attributes</w:t>
      </w:r>
      <w:proofErr w:type="gramEnd"/>
      <w:r>
        <w:t xml:space="preserve"> tables</w:t>
      </w:r>
      <w:r w:rsidR="006A4E5E">
        <w:t xml:space="preserve"> with a paragraph title of </w:t>
      </w:r>
      <w:r w:rsidR="006A4E5E" w:rsidRPr="00715DD2">
        <w:rPr>
          <w:i/>
          <w:iCs/>
        </w:rPr>
        <w:t>Require</w:t>
      </w:r>
      <w:r w:rsidR="00926000">
        <w:rPr>
          <w:i/>
          <w:iCs/>
        </w:rPr>
        <w:t>d</w:t>
      </w:r>
      <w:r>
        <w:t xml:space="preserve">. If </w:t>
      </w:r>
      <w:r w:rsidR="003E187A">
        <w:t xml:space="preserve">the </w:t>
      </w:r>
      <w:r>
        <w:t xml:space="preserve">attribute </w:t>
      </w:r>
      <w:r w:rsidR="003E187A">
        <w:t xml:space="preserve">requirement </w:t>
      </w:r>
      <w:r>
        <w:t xml:space="preserve">is tagged with a RULE, </w:t>
      </w:r>
      <w:r w:rsidR="006604E9">
        <w:t>then the attribute shall be implemented as defined</w:t>
      </w:r>
      <w:r>
        <w:t xml:space="preserve">. </w:t>
      </w:r>
    </w:p>
    <w:p w14:paraId="23CC1217" w14:textId="25502256" w:rsidR="004D6646" w:rsidRDefault="00AD0661" w:rsidP="006808A2">
      <w:pPr>
        <w:pStyle w:val="Body1"/>
        <w:numPr>
          <w:ilvl w:val="0"/>
          <w:numId w:val="13"/>
        </w:numPr>
        <w:spacing w:after="120"/>
        <w:divId w:val="93062176"/>
      </w:pPr>
      <w:r>
        <w:t>Unless</w:t>
      </w:r>
      <w:r w:rsidR="004D6646">
        <w:t xml:space="preserve"> state</w:t>
      </w:r>
      <w:r>
        <w:t>d</w:t>
      </w:r>
      <w:r w:rsidR="004D6646">
        <w:t xml:space="preserve"> otherwise, attributes are read/write.</w:t>
      </w:r>
      <w:r w:rsidR="00F9043A">
        <w:t xml:space="preserve">  Typically, </w:t>
      </w:r>
      <w:r w:rsidR="00E874D7">
        <w:t>if an attribute is read-only the LCI column of the tables</w:t>
      </w:r>
      <w:r w:rsidR="0027077C">
        <w:t xml:space="preserve"> indicates </w:t>
      </w:r>
      <w:r w:rsidR="0027077C">
        <w:rPr>
          <w:i/>
          <w:iCs/>
        </w:rPr>
        <w:t>Read-only</w:t>
      </w:r>
      <w:r w:rsidR="00E874D7">
        <w:t>.</w:t>
      </w:r>
    </w:p>
    <w:p w14:paraId="07B9C909" w14:textId="632FA19D" w:rsidR="0061764C" w:rsidRDefault="004D6646" w:rsidP="006808A2">
      <w:pPr>
        <w:pStyle w:val="Body1"/>
        <w:numPr>
          <w:ilvl w:val="0"/>
          <w:numId w:val="13"/>
        </w:numPr>
        <w:spacing w:after="120"/>
        <w:divId w:val="93062176"/>
      </w:pPr>
      <w:r>
        <w:t xml:space="preserve">Statements regarding </w:t>
      </w:r>
      <w:r w:rsidR="008A316D">
        <w:t>unsecur</w:t>
      </w:r>
      <w:r>
        <w:t xml:space="preserve">e mode are rules and indicate required behavior of devices in determining if the device is in </w:t>
      </w:r>
      <w:r w:rsidR="008A316D">
        <w:t>unsecur</w:t>
      </w:r>
      <w:r>
        <w:t xml:space="preserve">e mode. </w:t>
      </w:r>
      <w:r w:rsidR="003C2208">
        <w:t>Th</w:t>
      </w:r>
      <w:r w:rsidR="006F3328">
        <w:t>e</w:t>
      </w:r>
      <w:r w:rsidR="003C2208">
        <w:t xml:space="preserve"> </w:t>
      </w:r>
      <w:r w:rsidR="005D6778">
        <w:t xml:space="preserve">ultimate determination of the device </w:t>
      </w:r>
      <w:r w:rsidR="008A316D">
        <w:t>unsecur</w:t>
      </w:r>
      <w:r w:rsidR="005D6778">
        <w:t>e mode is based on the requirements in the LXI Security Extended Function.  The statements in thes</w:t>
      </w:r>
      <w:r w:rsidR="00D440A6">
        <w:t xml:space="preserve">e </w:t>
      </w:r>
      <w:r w:rsidR="005D6778">
        <w:t xml:space="preserve">tables include </w:t>
      </w:r>
      <w:r w:rsidR="006C670B">
        <w:t xml:space="preserve">minimum conditions to put the device into </w:t>
      </w:r>
      <w:r w:rsidR="008A316D">
        <w:t>unsecur</w:t>
      </w:r>
      <w:r w:rsidR="006C670B">
        <w:t>e mode but are not the complete determination.</w:t>
      </w:r>
    </w:p>
    <w:p w14:paraId="110EE2F1" w14:textId="77777777" w:rsidR="005511C8" w:rsidRDefault="005511C8" w:rsidP="005511C8">
      <w:pPr>
        <w:pStyle w:val="Heading2"/>
        <w:divId w:val="93062176"/>
      </w:pPr>
      <w:bookmarkStart w:id="60" w:name="_Toc148718807"/>
      <w:r>
        <w:t>Tables Used in this Document</w:t>
      </w:r>
      <w:bookmarkEnd w:id="60"/>
    </w:p>
    <w:p w14:paraId="0324F1D9" w14:textId="77777777" w:rsidR="005511C8" w:rsidRDefault="005511C8" w:rsidP="005511C8">
      <w:pPr>
        <w:pStyle w:val="Body1"/>
        <w:spacing w:after="120"/>
        <w:ind w:left="0"/>
        <w:divId w:val="93062176"/>
      </w:pPr>
    </w:p>
    <w:p w14:paraId="3B5ED172" w14:textId="77777777" w:rsidR="005511C8" w:rsidRDefault="005511C8" w:rsidP="005511C8">
      <w:pPr>
        <w:pStyle w:val="Body1"/>
        <w:divId w:val="93062176"/>
      </w:pPr>
      <w:r>
        <w:t>The Element tables in the following sections are a normative part of this specification.  The table headers are as follows:</w:t>
      </w:r>
    </w:p>
    <w:p w14:paraId="3F95E46C" w14:textId="77777777" w:rsidR="005511C8" w:rsidRDefault="005511C8" w:rsidP="005511C8">
      <w:pPr>
        <w:pStyle w:val="ListParagraph"/>
        <w:tabs>
          <w:tab w:val="clear" w:pos="900"/>
          <w:tab w:val="left" w:pos="907"/>
        </w:tabs>
        <w:ind w:left="2434"/>
        <w:divId w:val="93062176"/>
      </w:pPr>
      <w:r>
        <w:t>Element</w:t>
      </w:r>
      <w:r>
        <w:tab/>
      </w:r>
      <w:proofErr w:type="spellStart"/>
      <w:r>
        <w:t>Element</w:t>
      </w:r>
      <w:proofErr w:type="spellEnd"/>
      <w:r>
        <w:t xml:space="preserve"> indicates the name of the element. Element names are all single Pascal-case (also known as upper camel case) identifiers. Lengthy element names may be split across multiple lines or have spaces inserted for readability.</w:t>
      </w:r>
    </w:p>
    <w:p w14:paraId="7468E430" w14:textId="77777777" w:rsidR="005511C8" w:rsidRDefault="005511C8" w:rsidP="005511C8">
      <w:pPr>
        <w:pStyle w:val="ListParagraph"/>
        <w:tabs>
          <w:tab w:val="clear" w:pos="900"/>
          <w:tab w:val="left" w:pos="907"/>
        </w:tabs>
        <w:ind w:left="2434"/>
        <w:divId w:val="93062176"/>
      </w:pPr>
      <w:r>
        <w:t>Type</w:t>
      </w:r>
      <w:r>
        <w:tab/>
      </w:r>
      <w:proofErr w:type="spellStart"/>
      <w:r>
        <w:t>Type</w:t>
      </w:r>
      <w:proofErr w:type="spellEnd"/>
      <w:r>
        <w:t xml:space="preserve"> indicates the type of the element. Types preceded with </w:t>
      </w:r>
      <w:proofErr w:type="spellStart"/>
      <w:r>
        <w:rPr>
          <w:i/>
          <w:iCs/>
        </w:rPr>
        <w:t>xs</w:t>
      </w:r>
      <w:proofErr w:type="spellEnd"/>
      <w:r>
        <w:rPr>
          <w:i/>
          <w:iCs/>
        </w:rPr>
        <w:t xml:space="preserve">: </w:t>
      </w:r>
      <w:r>
        <w:t xml:space="preserve">are defined by the XML standards.  Types preceded with </w:t>
      </w:r>
      <w:r>
        <w:rPr>
          <w:i/>
          <w:iCs/>
        </w:rPr>
        <w:t>lxi:</w:t>
      </w:r>
      <w:r>
        <w:t xml:space="preserve"> are defined by LXI.</w:t>
      </w:r>
    </w:p>
    <w:p w14:paraId="77070749" w14:textId="77777777" w:rsidR="005511C8" w:rsidRDefault="005511C8" w:rsidP="005511C8">
      <w:pPr>
        <w:pStyle w:val="ListParagraph"/>
        <w:tabs>
          <w:tab w:val="clear" w:pos="900"/>
          <w:tab w:val="left" w:pos="907"/>
        </w:tabs>
        <w:ind w:left="2434"/>
        <w:divId w:val="93062176"/>
      </w:pPr>
      <w:r>
        <w:t>Cardinality</w:t>
      </w:r>
      <w:r>
        <w:tab/>
      </w:r>
      <w:proofErr w:type="spellStart"/>
      <w:r>
        <w:t>Cardinality</w:t>
      </w:r>
      <w:proofErr w:type="spellEnd"/>
      <w:r>
        <w:t xml:space="preserve"> indicates if the element is optional or required, and how many times it may be repeated.  </w:t>
      </w:r>
      <w:r>
        <w:rPr>
          <w:i/>
          <w:iCs/>
        </w:rPr>
        <w:t>Unbounded</w:t>
      </w:r>
      <w:r>
        <w:t xml:space="preserve"> indicates it may be repeated indefinitely.</w:t>
      </w:r>
    </w:p>
    <w:p w14:paraId="63AF737A" w14:textId="77777777" w:rsidR="005511C8" w:rsidRDefault="005511C8" w:rsidP="005511C8">
      <w:pPr>
        <w:pStyle w:val="ListParagraph"/>
        <w:tabs>
          <w:tab w:val="clear" w:pos="900"/>
          <w:tab w:val="left" w:pos="907"/>
        </w:tabs>
        <w:ind w:left="2434"/>
        <w:divId w:val="93062176"/>
      </w:pPr>
      <w:r>
        <w:t>Requirements</w:t>
      </w:r>
      <w:r>
        <w:tab/>
      </w:r>
      <w:proofErr w:type="spellStart"/>
      <w:r>
        <w:t>Requirements</w:t>
      </w:r>
      <w:proofErr w:type="spellEnd"/>
      <w:r>
        <w:t xml:space="preserve"> calls out specific RULES regarding the use of the element.</w:t>
      </w:r>
    </w:p>
    <w:p w14:paraId="5CEE082E" w14:textId="77777777" w:rsidR="005511C8" w:rsidRDefault="005511C8" w:rsidP="005511C8">
      <w:pPr>
        <w:pStyle w:val="ListParagraph"/>
        <w:tabs>
          <w:tab w:val="clear" w:pos="900"/>
          <w:tab w:val="left" w:pos="907"/>
        </w:tabs>
        <w:divId w:val="93062176"/>
      </w:pPr>
    </w:p>
    <w:p w14:paraId="32BCA607" w14:textId="77777777" w:rsidR="005511C8" w:rsidRDefault="005511C8" w:rsidP="005511C8">
      <w:pPr>
        <w:pStyle w:val="Body1"/>
        <w:divId w:val="93062176"/>
      </w:pPr>
      <w:r>
        <w:t xml:space="preserve">The </w:t>
      </w:r>
      <w:r w:rsidRPr="005511C8">
        <w:t>Attribute</w:t>
      </w:r>
      <w:r>
        <w:t xml:space="preserve"> tables in the following sections are a normative part of this specification.  The table headers are as follows:</w:t>
      </w:r>
    </w:p>
    <w:p w14:paraId="0A3A21CE" w14:textId="15D1D7A2" w:rsidR="005511C8" w:rsidRDefault="005511C8" w:rsidP="005511C8">
      <w:pPr>
        <w:pStyle w:val="ListParagraph"/>
        <w:ind w:left="2434"/>
        <w:divId w:val="93062176"/>
      </w:pPr>
      <w:r>
        <w:t>Attribute</w:t>
      </w:r>
      <w:r>
        <w:tab/>
      </w:r>
      <w:proofErr w:type="spellStart"/>
      <w:r>
        <w:t>Attribute</w:t>
      </w:r>
      <w:proofErr w:type="spellEnd"/>
      <w:r>
        <w:t xml:space="preserve"> indicates the name of the </w:t>
      </w:r>
      <w:r w:rsidR="003A164F">
        <w:t>attribute</w:t>
      </w:r>
      <w:r>
        <w:t>.  Attribute names are all camel case identifiers.  Lengthy attribute names may be split across multiple lines or have spaces inserted for readability.</w:t>
      </w:r>
    </w:p>
    <w:p w14:paraId="732F8558" w14:textId="77777777" w:rsidR="005511C8" w:rsidRDefault="005511C8" w:rsidP="005511C8">
      <w:pPr>
        <w:pStyle w:val="ListParagraph"/>
        <w:ind w:left="2434"/>
        <w:divId w:val="93062176"/>
      </w:pPr>
      <w:r>
        <w:t>Syntax</w:t>
      </w:r>
      <w:r>
        <w:tab/>
      </w:r>
      <w:proofErr w:type="spellStart"/>
      <w:r>
        <w:t>Syntax</w:t>
      </w:r>
      <w:proofErr w:type="spellEnd"/>
      <w:r>
        <w:t xml:space="preserve"> indicates information the data type, cardinality, and default value for the attribute.</w:t>
      </w:r>
    </w:p>
    <w:p w14:paraId="011B72F0" w14:textId="77777777" w:rsidR="005511C8" w:rsidRDefault="005511C8" w:rsidP="005511C8">
      <w:pPr>
        <w:pStyle w:val="ListParagraph"/>
        <w:ind w:left="2434"/>
        <w:divId w:val="93062176"/>
      </w:pPr>
      <w:r>
        <w:t>LCI</w:t>
      </w:r>
      <w:r>
        <w:tab/>
      </w:r>
      <w:proofErr w:type="spellStart"/>
      <w:r>
        <w:t>LCI</w:t>
      </w:r>
      <w:proofErr w:type="spellEnd"/>
      <w:r>
        <w:t xml:space="preserve"> indicates the value assumed by this attribute when the LXI LAN Connection Initialize operation is performed.</w:t>
      </w:r>
    </w:p>
    <w:p w14:paraId="15151F4E" w14:textId="1909B314" w:rsidR="005511C8" w:rsidRDefault="005511C8" w:rsidP="005511C8">
      <w:pPr>
        <w:pStyle w:val="ListParagraph"/>
        <w:ind w:left="2434"/>
        <w:divId w:val="93062176"/>
      </w:pPr>
      <w:r>
        <w:t>Description</w:t>
      </w:r>
      <w:r>
        <w:tab/>
      </w:r>
      <w:proofErr w:type="spellStart"/>
      <w:r>
        <w:t>Description</w:t>
      </w:r>
      <w:proofErr w:type="spellEnd"/>
      <w:r>
        <w:t xml:space="preserve"> indicates the attribute semantics.  The </w:t>
      </w:r>
      <w:r w:rsidR="0004246D">
        <w:rPr>
          <w:i/>
          <w:iCs/>
        </w:rPr>
        <w:t xml:space="preserve">Description </w:t>
      </w:r>
      <w:r w:rsidR="0004246D">
        <w:t xml:space="preserve">column </w:t>
      </w:r>
      <w:r>
        <w:t xml:space="preserve">includes a </w:t>
      </w:r>
      <w:r w:rsidR="0004246D">
        <w:t xml:space="preserve">paragraph labelled </w:t>
      </w:r>
      <w:r w:rsidR="001E1626">
        <w:rPr>
          <w:i/>
          <w:iCs/>
        </w:rPr>
        <w:t xml:space="preserve">Requirement </w:t>
      </w:r>
      <w:r w:rsidR="001E1626">
        <w:t>that state</w:t>
      </w:r>
      <w:r w:rsidR="00BD2743">
        <w:t>s</w:t>
      </w:r>
      <w:r w:rsidR="001E1626">
        <w:t xml:space="preserve"> implementation requirements.  The </w:t>
      </w:r>
      <w:r w:rsidR="001E1626">
        <w:rPr>
          <w:i/>
          <w:iCs/>
        </w:rPr>
        <w:t xml:space="preserve">Description </w:t>
      </w:r>
      <w:r w:rsidR="001E1626">
        <w:t xml:space="preserve">column also includes a </w:t>
      </w:r>
      <w:r w:rsidR="0020409B">
        <w:t xml:space="preserve">paragraph labelled </w:t>
      </w:r>
      <w:r w:rsidR="008A316D">
        <w:rPr>
          <w:i/>
          <w:iCs/>
        </w:rPr>
        <w:t>Unsecur</w:t>
      </w:r>
      <w:r w:rsidR="0020409B">
        <w:rPr>
          <w:i/>
          <w:iCs/>
        </w:rPr>
        <w:t xml:space="preserve">e </w:t>
      </w:r>
      <w:r w:rsidR="0020409B" w:rsidRPr="0020409B">
        <w:rPr>
          <w:i/>
          <w:iCs/>
        </w:rPr>
        <w:t>Impact</w:t>
      </w:r>
      <w:r w:rsidR="0020409B">
        <w:rPr>
          <w:i/>
          <w:iCs/>
        </w:rPr>
        <w:t xml:space="preserve"> </w:t>
      </w:r>
      <w:r w:rsidR="00E54328">
        <w:t xml:space="preserve">that indicates the impact of this setting on the device </w:t>
      </w:r>
      <w:r w:rsidR="008A316D">
        <w:t>Unsecur</w:t>
      </w:r>
      <w:r w:rsidR="00E54328">
        <w:t>e Mode.</w:t>
      </w:r>
    </w:p>
    <w:p w14:paraId="109601FA" w14:textId="77777777" w:rsidR="003345F5" w:rsidRDefault="003345F5" w:rsidP="003345F5">
      <w:pPr>
        <w:pStyle w:val="Heading2"/>
        <w:divId w:val="93062176"/>
      </w:pPr>
      <w:bookmarkStart w:id="61" w:name="_Ref72162437"/>
      <w:bookmarkStart w:id="62" w:name="_Toc78269839"/>
      <w:bookmarkStart w:id="63" w:name="_Toc148718808"/>
      <w:r>
        <w:lastRenderedPageBreak/>
        <w:t>The LXI Device API</w:t>
      </w:r>
      <w:bookmarkEnd w:id="61"/>
      <w:bookmarkEnd w:id="62"/>
      <w:bookmarkEnd w:id="63"/>
    </w:p>
    <w:p w14:paraId="65D6868B" w14:textId="1048C067" w:rsidR="003345F5" w:rsidRDefault="003345F5" w:rsidP="003345F5">
      <w:pPr>
        <w:pStyle w:val="Body1"/>
        <w:divId w:val="93062176"/>
      </w:pPr>
      <w:r>
        <w:t>This section describes the LXI Security API</w:t>
      </w:r>
      <w:r w:rsidR="000E265B">
        <w:t xml:space="preserve">. Subsequent sections describe </w:t>
      </w:r>
      <w:r w:rsidR="002C09BA">
        <w:t xml:space="preserve">syntactic and semantic API requirements </w:t>
      </w:r>
      <w:r w:rsidR="002B41D5">
        <w:t xml:space="preserve">based on the </w:t>
      </w:r>
      <w:r w:rsidR="002C09BA">
        <w:t>method parameters (payloads)</w:t>
      </w:r>
      <w:r w:rsidR="002B41D5">
        <w:t>.</w:t>
      </w:r>
    </w:p>
    <w:p w14:paraId="71F48192" w14:textId="77777777" w:rsidR="003345F5" w:rsidRDefault="003345F5" w:rsidP="003345F5">
      <w:pPr>
        <w:pStyle w:val="Heading3"/>
        <w:divId w:val="93062176"/>
      </w:pPr>
      <w:bookmarkStart w:id="64" w:name="_Ref77941138"/>
      <w:bookmarkStart w:id="65" w:name="_Ref77941152"/>
      <w:bookmarkStart w:id="66" w:name="_Toc78269840"/>
      <w:bookmarkStart w:id="67" w:name="_Toc148718809"/>
      <w:r>
        <w:t xml:space="preserve">RULE – API Client </w:t>
      </w:r>
      <w:bookmarkEnd w:id="64"/>
      <w:bookmarkEnd w:id="65"/>
      <w:r>
        <w:t>Authentication and Authorization</w:t>
      </w:r>
      <w:bookmarkEnd w:id="66"/>
      <w:bookmarkEnd w:id="67"/>
    </w:p>
    <w:p w14:paraId="4C1BC0A3" w14:textId="08EC9C7A" w:rsidR="003345F5" w:rsidRDefault="003345F5" w:rsidP="003345F5">
      <w:pPr>
        <w:pStyle w:val="Body1"/>
        <w:divId w:val="93062176"/>
      </w:pPr>
      <w:r>
        <w:t xml:space="preserve">The LXI </w:t>
      </w:r>
      <w:r w:rsidR="00A258E9">
        <w:t>D</w:t>
      </w:r>
      <w:r w:rsidR="002B41D5">
        <w:t xml:space="preserve">evice </w:t>
      </w:r>
      <w:r>
        <w:t>API endpoints with URLs that be</w:t>
      </w:r>
      <w:r w:rsidR="002B41D5">
        <w:t>g</w:t>
      </w:r>
      <w:r>
        <w:t>in with /lxi/</w:t>
      </w:r>
      <w:proofErr w:type="spellStart"/>
      <w:r>
        <w:t>api</w:t>
      </w:r>
      <w:proofErr w:type="spellEnd"/>
      <w:r>
        <w:t xml:space="preserve"> shall require that the client be authenticated and </w:t>
      </w:r>
      <w:proofErr w:type="gramStart"/>
      <w:r>
        <w:t>authorized</w:t>
      </w:r>
      <w:proofErr w:type="gramEnd"/>
      <w:r>
        <w:t xml:space="preserve"> and</w:t>
      </w:r>
      <w:r w:rsidR="00CB75C5">
        <w:t xml:space="preserve"> that</w:t>
      </w:r>
      <w:r>
        <w:t xml:space="preserve"> the communication channel be secure.  Thus, these endpoints are only served with HTTPS, that is, HTTP over TLS.</w:t>
      </w:r>
    </w:p>
    <w:p w14:paraId="5FBA1E21" w14:textId="77777777" w:rsidR="003345F5" w:rsidRDefault="003345F5" w:rsidP="003345F5">
      <w:pPr>
        <w:pStyle w:val="Body1"/>
        <w:divId w:val="93062176"/>
      </w:pPr>
    </w:p>
    <w:p w14:paraId="0222CDEE" w14:textId="4A4127D7" w:rsidR="003345F5" w:rsidRDefault="003345F5" w:rsidP="003345F5">
      <w:pPr>
        <w:pStyle w:val="Body1"/>
        <w:divId w:val="93062176"/>
      </w:pPr>
      <w:r>
        <w:t xml:space="preserve">The HTTP GET methods for following LXI Device API endpoints do not require authentication, authorization or encryption and are thus available via HTTP </w:t>
      </w:r>
      <w:r w:rsidR="00F17821">
        <w:t xml:space="preserve">as well as </w:t>
      </w:r>
      <w:r>
        <w:t xml:space="preserve">HTTPS: </w:t>
      </w:r>
    </w:p>
    <w:p w14:paraId="0C42D332" w14:textId="77777777" w:rsidR="003345F5" w:rsidRDefault="003345F5" w:rsidP="003345F5">
      <w:pPr>
        <w:ind w:left="1440"/>
        <w:divId w:val="93062176"/>
      </w:pPr>
      <w:r>
        <w:t>/lxi/identification</w:t>
      </w:r>
    </w:p>
    <w:p w14:paraId="7AACCD53" w14:textId="77777777" w:rsidR="003345F5" w:rsidRDefault="003345F5" w:rsidP="003345F5">
      <w:pPr>
        <w:ind w:left="1440"/>
        <w:divId w:val="93062176"/>
      </w:pPr>
      <w:r>
        <w:t>/lxi/</w:t>
      </w:r>
      <w:proofErr w:type="gramStart"/>
      <w:r>
        <w:t>common-configuration</w:t>
      </w:r>
      <w:proofErr w:type="gramEnd"/>
    </w:p>
    <w:p w14:paraId="524DE7C5" w14:textId="77777777" w:rsidR="003345F5" w:rsidRPr="00104019" w:rsidRDefault="003345F5" w:rsidP="003345F5">
      <w:pPr>
        <w:ind w:left="1440"/>
        <w:divId w:val="93062176"/>
      </w:pPr>
      <w:r>
        <w:t>/lxi/device-specific-configuration</w:t>
      </w:r>
    </w:p>
    <w:p w14:paraId="11C16096" w14:textId="77777777" w:rsidR="003345F5" w:rsidRDefault="003345F5" w:rsidP="003345F5">
      <w:pPr>
        <w:pStyle w:val="ObservationHeading"/>
        <w:divId w:val="93062176"/>
      </w:pPr>
      <w:r>
        <w:t>Observation</w:t>
      </w:r>
    </w:p>
    <w:p w14:paraId="42A3232C" w14:textId="2723D09F" w:rsidR="003345F5" w:rsidRPr="00C02294" w:rsidRDefault="003345F5" w:rsidP="003345F5">
      <w:pPr>
        <w:pStyle w:val="Observation"/>
        <w:divId w:val="93062176"/>
        <w:rPr>
          <w:lang w:eastAsia="ja-JP"/>
        </w:rPr>
      </w:pPr>
      <w:r>
        <w:rPr>
          <w:lang w:eastAsia="ja-JP"/>
        </w:rPr>
        <w:t>Users that do not want this information available to unauthorized clients, or want the communication to be encrypted, can disable the</w:t>
      </w:r>
      <w:r w:rsidR="009707E4">
        <w:rPr>
          <w:lang w:eastAsia="ja-JP"/>
        </w:rPr>
        <w:t xml:space="preserve"> </w:t>
      </w:r>
      <w:r w:rsidR="008A316D">
        <w:rPr>
          <w:lang w:eastAsia="ja-JP"/>
        </w:rPr>
        <w:t>unsecur</w:t>
      </w:r>
      <w:r w:rsidR="009707E4">
        <w:rPr>
          <w:lang w:eastAsia="ja-JP"/>
        </w:rPr>
        <w:t>e</w:t>
      </w:r>
      <w:r>
        <w:rPr>
          <w:lang w:eastAsia="ja-JP"/>
        </w:rPr>
        <w:t xml:space="preserve"> HTTP</w:t>
      </w:r>
      <w:r w:rsidR="00420092">
        <w:rPr>
          <w:lang w:eastAsia="ja-JP"/>
        </w:rPr>
        <w:t xml:space="preserve"> LXI</w:t>
      </w:r>
      <w:r>
        <w:rPr>
          <w:lang w:eastAsia="ja-JP"/>
        </w:rPr>
        <w:t xml:space="preserve"> API endpoints using the LXI Common Configuration</w:t>
      </w:r>
      <w:r w:rsidR="0015177A">
        <w:rPr>
          <w:lang w:eastAsia="ja-JP"/>
        </w:rPr>
        <w:t xml:space="preserve"> API</w:t>
      </w:r>
      <w:r>
        <w:rPr>
          <w:lang w:eastAsia="ja-JP"/>
        </w:rPr>
        <w:t>.</w:t>
      </w:r>
    </w:p>
    <w:p w14:paraId="3509ABA7" w14:textId="77777777" w:rsidR="003345F5" w:rsidRDefault="003345F5" w:rsidP="003345F5">
      <w:pPr>
        <w:pStyle w:val="ObservationHeading"/>
        <w:divId w:val="93062176"/>
      </w:pPr>
      <w:r>
        <w:t>Observation</w:t>
      </w:r>
    </w:p>
    <w:p w14:paraId="4F0AEAD4" w14:textId="2B0601B8" w:rsidR="003345F5" w:rsidRPr="00340BA8" w:rsidRDefault="003345F5" w:rsidP="003345F5">
      <w:pPr>
        <w:pStyle w:val="Observation"/>
        <w:divId w:val="93062176"/>
        <w:rPr>
          <w:lang w:eastAsia="ja-JP"/>
        </w:rPr>
      </w:pPr>
      <w:r>
        <w:rPr>
          <w:lang w:eastAsia="ja-JP"/>
        </w:rPr>
        <w:t xml:space="preserve">Clients may attempt to access the API without authorization to determine </w:t>
      </w:r>
      <w:r w:rsidR="00A70D6B">
        <w:rPr>
          <w:lang w:eastAsia="ja-JP"/>
        </w:rPr>
        <w:t xml:space="preserve">a suitable </w:t>
      </w:r>
      <w:r>
        <w:rPr>
          <w:lang w:eastAsia="ja-JP"/>
        </w:rPr>
        <w:t>type of authorization supported by the device</w:t>
      </w:r>
      <w:r w:rsidR="00A70D6B">
        <w:rPr>
          <w:lang w:eastAsia="ja-JP"/>
        </w:rPr>
        <w:t>, and the endpoints that require authorization</w:t>
      </w:r>
      <w:r>
        <w:rPr>
          <w:lang w:eastAsia="ja-JP"/>
        </w:rPr>
        <w:t>.</w:t>
      </w:r>
    </w:p>
    <w:p w14:paraId="70DF9397" w14:textId="77777777" w:rsidR="003345F5" w:rsidRDefault="003345F5" w:rsidP="003345F5">
      <w:pPr>
        <w:pStyle w:val="Heading4"/>
        <w:divId w:val="93062176"/>
      </w:pPr>
      <w:r>
        <w:t>RULE – API Key Authentication</w:t>
      </w:r>
    </w:p>
    <w:p w14:paraId="4C2DFA1F" w14:textId="2949D9D7" w:rsidR="003345F5" w:rsidRDefault="003345F5" w:rsidP="003345F5">
      <w:pPr>
        <w:pStyle w:val="Body1"/>
        <w:divId w:val="93062176"/>
      </w:pPr>
      <w:r>
        <w:t xml:space="preserve">API clients shall be able to authenticate themselves by providing an HTTP request header that supplies </w:t>
      </w:r>
      <w:proofErr w:type="spellStart"/>
      <w:r>
        <w:t>an</w:t>
      </w:r>
      <w:proofErr w:type="spellEnd"/>
      <w:r>
        <w:t xml:space="preserve"> authentication key.  </w:t>
      </w:r>
      <w:r w:rsidR="009A7083">
        <w:t xml:space="preserve">Note that the API Key </w:t>
      </w:r>
      <w:r w:rsidR="006E1A0C">
        <w:t xml:space="preserve">can </w:t>
      </w:r>
      <w:r w:rsidR="0005788B">
        <w:t xml:space="preserve">always </w:t>
      </w:r>
      <w:r w:rsidR="006E1A0C">
        <w:t xml:space="preserve">be used to </w:t>
      </w:r>
      <w:r w:rsidR="0005788B">
        <w:t xml:space="preserve">authenticate the user regardless of the device configuration based on the Common Configuration API.  </w:t>
      </w:r>
      <w:r>
        <w:t>The authentication key may be generated by the device, or by the device working in concert with external applications.  The authentication key is not generated by the client.</w:t>
      </w:r>
    </w:p>
    <w:p w14:paraId="1AE15141" w14:textId="77777777" w:rsidR="003345F5" w:rsidRDefault="003345F5" w:rsidP="003345F5">
      <w:pPr>
        <w:pStyle w:val="Body1"/>
        <w:divId w:val="93062176"/>
      </w:pPr>
    </w:p>
    <w:p w14:paraId="50F6E3DC" w14:textId="77777777" w:rsidR="003345F5" w:rsidRDefault="003345F5" w:rsidP="003345F5">
      <w:pPr>
        <w:pStyle w:val="Body1"/>
        <w:divId w:val="93062176"/>
        <w:rPr>
          <w:i/>
          <w:iCs/>
        </w:rPr>
      </w:pPr>
      <w:r>
        <w:t xml:space="preserve">When using API key authentication, the HTTP header </w:t>
      </w:r>
      <w:r w:rsidRPr="00A4362F">
        <w:rPr>
          <w:i/>
          <w:iCs/>
        </w:rPr>
        <w:t>X-API-Key</w:t>
      </w:r>
      <w:r>
        <w:rPr>
          <w:i/>
          <w:iCs/>
        </w:rPr>
        <w:t xml:space="preserve"> </w:t>
      </w:r>
      <w:r>
        <w:t>shall be included with the HTTP request to provide the API key to the device.</w:t>
      </w:r>
    </w:p>
    <w:p w14:paraId="2A904012" w14:textId="77777777" w:rsidR="003345F5" w:rsidRDefault="003345F5" w:rsidP="003345F5">
      <w:pPr>
        <w:pStyle w:val="Body1"/>
        <w:divId w:val="93062176"/>
        <w:rPr>
          <w:i/>
          <w:iCs/>
        </w:rPr>
      </w:pPr>
    </w:p>
    <w:p w14:paraId="7AF6C183" w14:textId="442C561E" w:rsidR="003345F5" w:rsidRDefault="003345F5" w:rsidP="003345F5">
      <w:pPr>
        <w:pStyle w:val="Body1"/>
        <w:divId w:val="93062176"/>
      </w:pPr>
      <w:r>
        <w:t xml:space="preserve">The procedure used by the customer to acquire the API key is beyond the scope of LXI.  However, devices shall not provide the API key over Ethernet using an </w:t>
      </w:r>
      <w:r w:rsidR="008A316D">
        <w:t>unsecur</w:t>
      </w:r>
      <w:r>
        <w:t>e connection.</w:t>
      </w:r>
    </w:p>
    <w:p w14:paraId="676AA9A9" w14:textId="70DED759" w:rsidR="003345F5" w:rsidRPr="00F57476" w:rsidRDefault="003345F5" w:rsidP="003345F5">
      <w:pPr>
        <w:pStyle w:val="Heading4"/>
        <w:divId w:val="93062176"/>
      </w:pPr>
      <w:r>
        <w:t>RULE – HTTPS Basic</w:t>
      </w:r>
      <w:r w:rsidR="00D20B6F">
        <w:t xml:space="preserve"> and Digest</w:t>
      </w:r>
      <w:r>
        <w:t xml:space="preserve"> Authentication</w:t>
      </w:r>
    </w:p>
    <w:p w14:paraId="01FBA7F8" w14:textId="2611A4D9" w:rsidR="003345F5" w:rsidRDefault="003345F5" w:rsidP="003345F5">
      <w:pPr>
        <w:pStyle w:val="LXIBody"/>
        <w:divId w:val="93062176"/>
      </w:pPr>
      <w:r>
        <w:t>API clients shall be able to authenticate themselves by providing HTTP Basic</w:t>
      </w:r>
      <w:r w:rsidR="00650C79">
        <w:t xml:space="preserve"> </w:t>
      </w:r>
      <w:r w:rsidR="003A36B0">
        <w:t xml:space="preserve">and optionally </w:t>
      </w:r>
      <w:r w:rsidR="00650C79">
        <w:t>Digest</w:t>
      </w:r>
      <w:r>
        <w:t xml:space="preserve"> authentication per</w:t>
      </w:r>
      <w:r w:rsidR="00650C79">
        <w:t xml:space="preserve"> RFC7616/</w:t>
      </w:r>
      <w:r>
        <w:t>RFC7617 or whatever successor</w:t>
      </w:r>
      <w:r w:rsidR="00F33CDC">
        <w:t>s</w:t>
      </w:r>
      <w:r>
        <w:t xml:space="preserve"> </w:t>
      </w:r>
      <w:r w:rsidR="00650C79">
        <w:t xml:space="preserve">are </w:t>
      </w:r>
      <w:r>
        <w:t>current when the device is designed. The realm for the LXI API shall be “LXI-API”.</w:t>
      </w:r>
    </w:p>
    <w:p w14:paraId="2E6773F7" w14:textId="263D2185" w:rsidR="003345F5" w:rsidRPr="00DF275F" w:rsidRDefault="003345F5" w:rsidP="003345F5">
      <w:pPr>
        <w:pStyle w:val="LXIBody"/>
        <w:divId w:val="93062176"/>
      </w:pPr>
      <w:r>
        <w:t xml:space="preserve">Per section </w:t>
      </w:r>
      <w:r>
        <w:fldChar w:fldCharType="begin"/>
      </w:r>
      <w:r>
        <w:instrText xml:space="preserve"> REF _Ref79498684 \r \h </w:instrText>
      </w:r>
      <w:r>
        <w:fldChar w:fldCharType="separate"/>
      </w:r>
      <w:r w:rsidR="00301D7A">
        <w:t>23.10.1.3</w:t>
      </w:r>
      <w:r>
        <w:fldChar w:fldCharType="end"/>
      </w:r>
      <w:r>
        <w:t xml:space="preserve">, </w:t>
      </w:r>
      <w:r w:rsidRPr="00CE64F9">
        <w:rPr>
          <w:i/>
          <w:iCs/>
        </w:rPr>
        <w:fldChar w:fldCharType="begin"/>
      </w:r>
      <w:r w:rsidRPr="00CE64F9">
        <w:rPr>
          <w:i/>
          <w:iCs/>
        </w:rPr>
        <w:instrText xml:space="preserve"> REF _Ref79498684 \h </w:instrText>
      </w:r>
      <w:r>
        <w:rPr>
          <w:i/>
          <w:iCs/>
        </w:rPr>
        <w:instrText xml:space="preserve"> \* MERGEFORMAT </w:instrText>
      </w:r>
      <w:r w:rsidRPr="00CE64F9">
        <w:rPr>
          <w:i/>
          <w:iCs/>
        </w:rPr>
      </w:r>
      <w:r w:rsidRPr="00CE64F9">
        <w:rPr>
          <w:i/>
          <w:iCs/>
        </w:rPr>
        <w:fldChar w:fldCharType="separate"/>
      </w:r>
      <w:r w:rsidR="00301D7A" w:rsidRPr="00301D7A">
        <w:rPr>
          <w:i/>
          <w:iCs/>
        </w:rPr>
        <w:t>RULE – API Requires Authorization</w:t>
      </w:r>
      <w:r w:rsidRPr="00CE64F9">
        <w:rPr>
          <w:i/>
          <w:iCs/>
        </w:rPr>
        <w:fldChar w:fldCharType="end"/>
      </w:r>
      <w:r>
        <w:rPr>
          <w:i/>
          <w:iCs/>
        </w:rPr>
        <w:t xml:space="preserve">, </w:t>
      </w:r>
      <w:r>
        <w:t xml:space="preserve">authenticated users must also be authorized to use the full API.  The users list in the </w:t>
      </w:r>
      <w:proofErr w:type="spellStart"/>
      <w:r>
        <w:rPr>
          <w:i/>
          <w:iCs/>
        </w:rPr>
        <w:t>ClientCredential</w:t>
      </w:r>
      <w:proofErr w:type="spellEnd"/>
      <w:r>
        <w:t xml:space="preserve"> element permits users to be designated as authorized.</w:t>
      </w:r>
    </w:p>
    <w:p w14:paraId="51D89E47" w14:textId="77777777" w:rsidR="003345F5" w:rsidRDefault="003345F5" w:rsidP="003345F5">
      <w:pPr>
        <w:pStyle w:val="ObservationHeading"/>
        <w:divId w:val="93062176"/>
      </w:pPr>
      <w:r>
        <w:t>Observation</w:t>
      </w:r>
    </w:p>
    <w:p w14:paraId="7E3CE893" w14:textId="77777777" w:rsidR="003345F5" w:rsidRPr="00CD7F7D" w:rsidRDefault="003345F5" w:rsidP="003345F5">
      <w:pPr>
        <w:pStyle w:val="Observation"/>
        <w:divId w:val="93062176"/>
        <w:rPr>
          <w:lang w:eastAsia="ja-JP"/>
        </w:rPr>
      </w:pPr>
      <w:r>
        <w:rPr>
          <w:lang w:eastAsia="ja-JP"/>
        </w:rPr>
        <w:t xml:space="preserve">RFC7617 specifies headers that shall be included with the HTTP functions to authenticate the client.  Specifically, the </w:t>
      </w:r>
      <w:r>
        <w:rPr>
          <w:i/>
          <w:iCs/>
          <w:lang w:eastAsia="ja-JP"/>
        </w:rPr>
        <w:t>Authenticate</w:t>
      </w:r>
      <w:r>
        <w:rPr>
          <w:lang w:eastAsia="ja-JP"/>
        </w:rPr>
        <w:t xml:space="preserve"> header is required.</w:t>
      </w:r>
    </w:p>
    <w:p w14:paraId="01B346FE" w14:textId="77777777" w:rsidR="003345F5" w:rsidRDefault="003345F5" w:rsidP="003345F5">
      <w:pPr>
        <w:pStyle w:val="ObservationHeading"/>
        <w:divId w:val="93062176"/>
      </w:pPr>
      <w:r>
        <w:t>Observation</w:t>
      </w:r>
    </w:p>
    <w:p w14:paraId="55B72DDA" w14:textId="044D9F16" w:rsidR="003345F5" w:rsidRDefault="003345F5" w:rsidP="003345F5">
      <w:pPr>
        <w:pStyle w:val="Observation"/>
        <w:divId w:val="93062176"/>
        <w:rPr>
          <w:lang w:eastAsia="ja-JP"/>
        </w:rPr>
      </w:pPr>
      <w:r>
        <w:rPr>
          <w:lang w:eastAsia="ja-JP"/>
        </w:rPr>
        <w:lastRenderedPageBreak/>
        <w:t>Clients may prefer</w:t>
      </w:r>
      <w:r w:rsidR="00E17582">
        <w:rPr>
          <w:lang w:eastAsia="ja-JP"/>
        </w:rPr>
        <w:t xml:space="preserve"> </w:t>
      </w:r>
      <w:r>
        <w:rPr>
          <w:lang w:eastAsia="ja-JP"/>
        </w:rPr>
        <w:t>Basic</w:t>
      </w:r>
      <w:r w:rsidR="00A35335">
        <w:rPr>
          <w:lang w:eastAsia="ja-JP"/>
        </w:rPr>
        <w:t xml:space="preserve"> or Digest</w:t>
      </w:r>
      <w:r>
        <w:rPr>
          <w:lang w:eastAsia="ja-JP"/>
        </w:rPr>
        <w:t xml:space="preserve"> authentication since it allows the client to choose the password.</w:t>
      </w:r>
    </w:p>
    <w:p w14:paraId="7AD1621A" w14:textId="77777777" w:rsidR="003345F5" w:rsidRDefault="003345F5" w:rsidP="003345F5">
      <w:pPr>
        <w:pStyle w:val="Heading4"/>
        <w:divId w:val="93062176"/>
      </w:pPr>
      <w:bookmarkStart w:id="68" w:name="_Ref79498684"/>
      <w:r>
        <w:t>RULE – API Requires Authorization</w:t>
      </w:r>
      <w:bookmarkEnd w:id="68"/>
    </w:p>
    <w:p w14:paraId="4DAD69B1" w14:textId="2F7D6E2A" w:rsidR="003345F5" w:rsidRDefault="003345F5" w:rsidP="003345F5">
      <w:pPr>
        <w:pStyle w:val="Body1"/>
        <w:divId w:val="93062176"/>
      </w:pPr>
      <w:r>
        <w:t>The authority of authenticated users shall be verified before they are permitted to change the LXI Security Settings</w:t>
      </w:r>
      <w:r w:rsidR="00AE58B0">
        <w:t xml:space="preserve"> via any Ethernet protocol or interface.</w:t>
      </w:r>
      <w:r>
        <w:t xml:space="preserve">  </w:t>
      </w:r>
    </w:p>
    <w:p w14:paraId="10BC9B06" w14:textId="77777777" w:rsidR="003345F5" w:rsidRDefault="003345F5" w:rsidP="003345F5">
      <w:pPr>
        <w:pStyle w:val="Body1"/>
        <w:divId w:val="93062176"/>
      </w:pPr>
    </w:p>
    <w:p w14:paraId="4E797D25" w14:textId="454D3714" w:rsidR="00D14489" w:rsidRDefault="00E36AC2" w:rsidP="003345F5">
      <w:pPr>
        <w:pStyle w:val="Body1"/>
        <w:divId w:val="93062176"/>
      </w:pPr>
      <w:r>
        <w:t>This specification requires two mechanisms by which users may be authorized:</w:t>
      </w:r>
    </w:p>
    <w:p w14:paraId="2E93E1FD" w14:textId="4AEB538A" w:rsidR="003345F5" w:rsidRPr="00A831EF" w:rsidRDefault="00187F41" w:rsidP="006808A2">
      <w:pPr>
        <w:pStyle w:val="Body1"/>
        <w:numPr>
          <w:ilvl w:val="0"/>
          <w:numId w:val="13"/>
        </w:numPr>
        <w:divId w:val="93062176"/>
      </w:pPr>
      <w:r>
        <w:t>A</w:t>
      </w:r>
      <w:r w:rsidR="003345F5">
        <w:t xml:space="preserve">uthorized users may be specified to the device using the API defined in section </w:t>
      </w:r>
      <w:r w:rsidR="003345F5">
        <w:fldChar w:fldCharType="begin"/>
      </w:r>
      <w:r w:rsidR="003345F5">
        <w:instrText xml:space="preserve"> PAGEREF _Ref77954673 \h </w:instrText>
      </w:r>
      <w:r w:rsidR="003345F5">
        <w:fldChar w:fldCharType="separate"/>
      </w:r>
      <w:r w:rsidR="00301D7A">
        <w:rPr>
          <w:noProof/>
        </w:rPr>
        <w:t>17</w:t>
      </w:r>
      <w:r w:rsidR="003345F5">
        <w:fldChar w:fldCharType="end"/>
      </w:r>
      <w:r w:rsidR="003345F5">
        <w:t xml:space="preserve">, </w:t>
      </w:r>
      <w:r w:rsidR="003345F5" w:rsidRPr="004A49A7">
        <w:rPr>
          <w:i/>
          <w:iCs/>
        </w:rPr>
        <w:fldChar w:fldCharType="begin"/>
      </w:r>
      <w:r w:rsidR="003345F5" w:rsidRPr="004A49A7">
        <w:rPr>
          <w:i/>
          <w:iCs/>
        </w:rPr>
        <w:instrText xml:space="preserve"> REF _Ref77954679 \h </w:instrText>
      </w:r>
      <w:r w:rsidR="003345F5">
        <w:rPr>
          <w:i/>
          <w:iCs/>
        </w:rPr>
        <w:instrText xml:space="preserve"> \* MERGEFORMAT </w:instrText>
      </w:r>
      <w:r w:rsidR="003345F5" w:rsidRPr="004A49A7">
        <w:rPr>
          <w:i/>
          <w:iCs/>
        </w:rPr>
      </w:r>
      <w:r w:rsidR="003345F5" w:rsidRPr="004A49A7">
        <w:rPr>
          <w:i/>
          <w:iCs/>
        </w:rPr>
        <w:fldChar w:fldCharType="separate"/>
      </w:r>
      <w:r w:rsidR="00301D7A" w:rsidRPr="00301D7A">
        <w:rPr>
          <w:i/>
          <w:iCs/>
        </w:rPr>
        <w:t>RULE – LXI Common Configuration PUT API</w:t>
      </w:r>
      <w:r w:rsidR="003345F5" w:rsidRPr="004A49A7">
        <w:rPr>
          <w:i/>
          <w:iCs/>
        </w:rPr>
        <w:fldChar w:fldCharType="end"/>
      </w:r>
      <w:r w:rsidR="003345F5">
        <w:rPr>
          <w:i/>
          <w:iCs/>
        </w:rPr>
        <w:t xml:space="preserve">. </w:t>
      </w:r>
      <w:r w:rsidR="003345F5">
        <w:t xml:space="preserve"> The user list in the </w:t>
      </w:r>
      <w:proofErr w:type="spellStart"/>
      <w:r w:rsidR="003345F5">
        <w:rPr>
          <w:i/>
          <w:iCs/>
        </w:rPr>
        <w:t>ClientCredential</w:t>
      </w:r>
      <w:proofErr w:type="spellEnd"/>
      <w:r w:rsidR="003345F5">
        <w:t xml:space="preserve"> element </w:t>
      </w:r>
      <w:r w:rsidR="00207E1C">
        <w:t xml:space="preserve">can be used to designated users </w:t>
      </w:r>
      <w:r w:rsidR="003345F5">
        <w:t>as authorized</w:t>
      </w:r>
      <w:r w:rsidR="003D2E8F">
        <w:t xml:space="preserve"> using the </w:t>
      </w:r>
      <w:proofErr w:type="spellStart"/>
      <w:r w:rsidR="00FA3541" w:rsidRPr="00FA3541">
        <w:rPr>
          <w:i/>
          <w:iCs/>
        </w:rPr>
        <w:t>API</w:t>
      </w:r>
      <w:r w:rsidR="00FA3541">
        <w:rPr>
          <w:i/>
          <w:iCs/>
        </w:rPr>
        <w:t>A</w:t>
      </w:r>
      <w:r w:rsidR="00FA3541" w:rsidRPr="00FA3541">
        <w:rPr>
          <w:i/>
          <w:iCs/>
        </w:rPr>
        <w:t>ccess</w:t>
      </w:r>
      <w:proofErr w:type="spellEnd"/>
      <w:r w:rsidR="00FA3541">
        <w:t xml:space="preserve"> attribute</w:t>
      </w:r>
      <w:r w:rsidR="003345F5">
        <w:t>.</w:t>
      </w:r>
      <w:r w:rsidR="00970B85">
        <w:t xml:space="preserve">  Thus, users presenting the </w:t>
      </w:r>
      <w:r w:rsidR="00970B85" w:rsidRPr="00570084">
        <w:rPr>
          <w:i/>
          <w:iCs/>
        </w:rPr>
        <w:t xml:space="preserve">name </w:t>
      </w:r>
      <w:r w:rsidR="00970B85">
        <w:t xml:space="preserve">and </w:t>
      </w:r>
      <w:r w:rsidR="00970B85" w:rsidRPr="00570084">
        <w:rPr>
          <w:i/>
          <w:iCs/>
        </w:rPr>
        <w:t>password</w:t>
      </w:r>
      <w:r w:rsidR="00970B85">
        <w:t xml:space="preserve"> indicated in the </w:t>
      </w:r>
      <w:proofErr w:type="spellStart"/>
      <w:r w:rsidR="00970B85">
        <w:rPr>
          <w:i/>
        </w:rPr>
        <w:t>ClientCredential</w:t>
      </w:r>
      <w:proofErr w:type="spellEnd"/>
      <w:r w:rsidR="00970B85">
        <w:rPr>
          <w:i/>
        </w:rPr>
        <w:t xml:space="preserve"> </w:t>
      </w:r>
      <w:r w:rsidR="00970B85">
        <w:rPr>
          <w:iCs/>
        </w:rPr>
        <w:t>are permitted to perform privileged operations.</w:t>
      </w:r>
    </w:p>
    <w:p w14:paraId="21977083" w14:textId="3D5429D7" w:rsidR="003345F5" w:rsidRDefault="003345F5" w:rsidP="006808A2">
      <w:pPr>
        <w:pStyle w:val="Body1"/>
        <w:numPr>
          <w:ilvl w:val="0"/>
          <w:numId w:val="13"/>
        </w:numPr>
        <w:divId w:val="93062176"/>
      </w:pPr>
      <w:r>
        <w:t>Users presenting a valid API Key are authorized.</w:t>
      </w:r>
    </w:p>
    <w:p w14:paraId="49C424D6" w14:textId="77777777" w:rsidR="003345F5" w:rsidRDefault="003345F5" w:rsidP="003345F5">
      <w:pPr>
        <w:pStyle w:val="Body1"/>
        <w:divId w:val="93062176"/>
      </w:pPr>
    </w:p>
    <w:p w14:paraId="04C5F804" w14:textId="4967DE53" w:rsidR="003345F5" w:rsidRDefault="003345F5" w:rsidP="003345F5">
      <w:pPr>
        <w:pStyle w:val="Body1"/>
        <w:divId w:val="93062176"/>
      </w:pPr>
      <w:r>
        <w:t>Other authorization determinations beyond the scope of LXI</w:t>
      </w:r>
      <w:r w:rsidR="00642A89">
        <w:t xml:space="preserve"> may be used as well.  Such mechanisms </w:t>
      </w:r>
      <w:r>
        <w:t>must be used to initially authorize a user to use the API.</w:t>
      </w:r>
    </w:p>
    <w:p w14:paraId="7A9D6EE2" w14:textId="427B9EA5" w:rsidR="00D86A36" w:rsidRDefault="00895307" w:rsidP="00895307">
      <w:pPr>
        <w:pStyle w:val="ObservationHeading"/>
        <w:divId w:val="93062176"/>
      </w:pPr>
      <w:r>
        <w:t>Observation</w:t>
      </w:r>
    </w:p>
    <w:p w14:paraId="1B81F609" w14:textId="4505EB88" w:rsidR="00895307" w:rsidRPr="004469B8" w:rsidRDefault="00BA6B20" w:rsidP="004469B8">
      <w:pPr>
        <w:pStyle w:val="Observation"/>
        <w:divId w:val="93062176"/>
        <w:rPr>
          <w:lang w:eastAsia="ja-JP"/>
        </w:rPr>
      </w:pPr>
      <w:r>
        <w:rPr>
          <w:lang w:eastAsia="ja-JP"/>
        </w:rPr>
        <w:t>C</w:t>
      </w:r>
      <w:r w:rsidR="00895307">
        <w:rPr>
          <w:lang w:eastAsia="ja-JP"/>
        </w:rPr>
        <w:t xml:space="preserve">hanges </w:t>
      </w:r>
      <w:r>
        <w:rPr>
          <w:lang w:eastAsia="ja-JP"/>
        </w:rPr>
        <w:t xml:space="preserve">may be made </w:t>
      </w:r>
      <w:r w:rsidR="00895307">
        <w:rPr>
          <w:lang w:eastAsia="ja-JP"/>
        </w:rPr>
        <w:t>to the LXI Security Settings</w:t>
      </w:r>
      <w:r>
        <w:rPr>
          <w:lang w:eastAsia="ja-JP"/>
        </w:rPr>
        <w:t xml:space="preserve"> via interfaces other than the Ethernet interface</w:t>
      </w:r>
      <w:r w:rsidR="008269E7">
        <w:rPr>
          <w:lang w:eastAsia="ja-JP"/>
        </w:rPr>
        <w:t xml:space="preserve"> such as USB or the instrument front panel</w:t>
      </w:r>
      <w:r>
        <w:rPr>
          <w:lang w:eastAsia="ja-JP"/>
        </w:rPr>
        <w:t xml:space="preserve">.  Those are beyond the scope of LXI but should </w:t>
      </w:r>
      <w:r w:rsidR="00BC517A">
        <w:rPr>
          <w:lang w:eastAsia="ja-JP"/>
        </w:rPr>
        <w:t>ensure the client is authorized.</w:t>
      </w:r>
    </w:p>
    <w:p w14:paraId="39C875DD" w14:textId="109EE88C" w:rsidR="003345F5" w:rsidRPr="001058BB" w:rsidRDefault="003345F5" w:rsidP="00393BB0">
      <w:pPr>
        <w:pStyle w:val="Heading3"/>
        <w:divId w:val="93062176"/>
      </w:pPr>
      <w:bookmarkStart w:id="69" w:name="_Toc78269841"/>
      <w:bookmarkStart w:id="70" w:name="_Toc148718810"/>
      <w:r>
        <w:t xml:space="preserve">RULE – Additional </w:t>
      </w:r>
      <w:r w:rsidR="00BA71F8">
        <w:t>M</w:t>
      </w:r>
      <w:r>
        <w:t xml:space="preserve">eans of </w:t>
      </w:r>
      <w:bookmarkEnd w:id="69"/>
      <w:r w:rsidR="00BA71F8">
        <w:t>Authorization</w:t>
      </w:r>
      <w:bookmarkEnd w:id="70"/>
    </w:p>
    <w:p w14:paraId="5A5E72E7" w14:textId="77777777" w:rsidR="003345F5" w:rsidRPr="00EF3A67" w:rsidRDefault="003345F5" w:rsidP="003345F5">
      <w:pPr>
        <w:pStyle w:val="Body1"/>
        <w:divId w:val="93062176"/>
      </w:pPr>
      <w:r>
        <w:t>LXI devices are permitted to implement additional means beyond the scope of this specification to authorize the API, however such means shall ensure that clients are fully authenticated and authorized.</w:t>
      </w:r>
    </w:p>
    <w:p w14:paraId="746AFD07" w14:textId="77777777" w:rsidR="003345F5" w:rsidRDefault="003345F5" w:rsidP="003345F5">
      <w:pPr>
        <w:pStyle w:val="Heading3"/>
        <w:divId w:val="93062176"/>
      </w:pPr>
      <w:bookmarkStart w:id="71" w:name="_Toc78269842"/>
      <w:bookmarkStart w:id="72" w:name="_Toc148718811"/>
      <w:r>
        <w:t>RULE – LXI Certificate and CSR GUIDs</w:t>
      </w:r>
      <w:bookmarkEnd w:id="71"/>
      <w:bookmarkEnd w:id="72"/>
    </w:p>
    <w:p w14:paraId="4779F213" w14:textId="7FC47856" w:rsidR="003345F5" w:rsidRDefault="003345F5" w:rsidP="003345F5">
      <w:pPr>
        <w:pStyle w:val="Body1"/>
        <w:divId w:val="93062176"/>
      </w:pPr>
      <w:r>
        <w:t xml:space="preserve">Several of the LXI APIs reference either certificates, certificate chains or CSRs using a GUID.  The GUID is created and managed by the device and shall be made up of an arbitrary </w:t>
      </w:r>
      <w:r w:rsidR="00516EBC">
        <w:t>string of</w:t>
      </w:r>
      <w:r w:rsidR="00E3193A">
        <w:t xml:space="preserve"> </w:t>
      </w:r>
      <w:r>
        <w:t>alpha-</w:t>
      </w:r>
      <w:proofErr w:type="spellStart"/>
      <w:r>
        <w:t>numeric</w:t>
      </w:r>
      <w:r w:rsidR="00516EBC">
        <w:t>s</w:t>
      </w:r>
      <w:proofErr w:type="spellEnd"/>
      <w:r w:rsidR="009C6BA7">
        <w:t xml:space="preserve"> and hyphens.</w:t>
      </w:r>
    </w:p>
    <w:p w14:paraId="350AB557" w14:textId="77777777" w:rsidR="00D33DC8" w:rsidRDefault="00D33DC8" w:rsidP="00D33DC8">
      <w:pPr>
        <w:pStyle w:val="Body1"/>
        <w:divId w:val="93062176"/>
      </w:pPr>
    </w:p>
    <w:p w14:paraId="0CA6DF3D" w14:textId="63758266" w:rsidR="00D33DC8" w:rsidDel="00C34F42" w:rsidRDefault="00D33DC8" w:rsidP="00D33DC8">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301D7A">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301D7A" w:rsidRPr="00301D7A">
        <w:rPr>
          <w:i/>
          <w:iCs/>
        </w:rPr>
        <w:t xml:space="preserve">RULE – Minimum </w:t>
      </w:r>
      <w:r w:rsidR="00301D7A">
        <w:t>CSR Retention</w:t>
      </w:r>
      <w:r w:rsidRPr="00C02294" w:rsidDel="00C34F42">
        <w:rPr>
          <w:i/>
          <w:iCs/>
        </w:rPr>
        <w:fldChar w:fldCharType="end"/>
      </w:r>
      <w:r w:rsidDel="00C34F42">
        <w:rPr>
          <w:i/>
          <w:iCs/>
        </w:rPr>
        <w:t xml:space="preserve">, </w:t>
      </w:r>
      <w:r w:rsidDel="00C34F42">
        <w:t>for LXI requirements</w:t>
      </w:r>
      <w:r w:rsidR="00393BB0">
        <w:t>.</w:t>
      </w:r>
    </w:p>
    <w:p w14:paraId="2C48988C" w14:textId="77777777" w:rsidR="003345F5" w:rsidRDefault="003345F5" w:rsidP="003345F5">
      <w:pPr>
        <w:pStyle w:val="Body1"/>
        <w:divId w:val="93062176"/>
      </w:pPr>
    </w:p>
    <w:p w14:paraId="5941E585" w14:textId="77777777" w:rsidR="00717D46" w:rsidRDefault="003345F5" w:rsidP="003345F5">
      <w:pPr>
        <w:pStyle w:val="Body1"/>
        <w:divId w:val="93062176"/>
      </w:pPr>
      <w:r>
        <w:t>The device shall ensure that GUIDs do not replicate under foreseeable circumstances including malicious client actions.</w:t>
      </w:r>
    </w:p>
    <w:p w14:paraId="6A81B94E" w14:textId="77777777" w:rsidR="00717D46" w:rsidRDefault="00717D46" w:rsidP="003345F5">
      <w:pPr>
        <w:pStyle w:val="Body1"/>
        <w:divId w:val="93062176"/>
      </w:pPr>
    </w:p>
    <w:p w14:paraId="7810FDEF" w14:textId="2F497142" w:rsidR="003345F5" w:rsidRDefault="00717D46" w:rsidP="003345F5">
      <w:pPr>
        <w:pStyle w:val="Body1"/>
        <w:divId w:val="93062176"/>
      </w:pPr>
      <w:r>
        <w:t>When a</w:t>
      </w:r>
      <w:r w:rsidR="00435AFB">
        <w:t xml:space="preserve"> certificate is posted to the device it shall receive a new GUID, and the GUID for the corresponding CSR shall </w:t>
      </w:r>
      <w:r w:rsidR="00F60BBA">
        <w:t>not be used again.</w:t>
      </w:r>
    </w:p>
    <w:p w14:paraId="3EEABA2D" w14:textId="77777777" w:rsidR="003345F5" w:rsidRDefault="003345F5" w:rsidP="003345F5">
      <w:pPr>
        <w:pStyle w:val="ObservationHeading"/>
        <w:divId w:val="93062176"/>
      </w:pPr>
      <w:r>
        <w:t>Observation</w:t>
      </w:r>
    </w:p>
    <w:p w14:paraId="4DF53008" w14:textId="77777777" w:rsidR="003345F5" w:rsidRPr="004A49A7" w:rsidRDefault="003345F5" w:rsidP="003345F5">
      <w:pPr>
        <w:pStyle w:val="Observation"/>
        <w:divId w:val="93062176"/>
        <w:rPr>
          <w:lang w:eastAsia="ja-JP"/>
        </w:rPr>
      </w:pPr>
      <w:r>
        <w:rPr>
          <w:lang w:eastAsia="ja-JP"/>
        </w:rPr>
        <w:t xml:space="preserve">There are numerous algorithms the device could use to generate GUIDs.  However, if the REST API operations are </w:t>
      </w:r>
      <w:proofErr w:type="gramStart"/>
      <w:r>
        <w:rPr>
          <w:lang w:eastAsia="ja-JP"/>
        </w:rPr>
        <w:t>in excess of</w:t>
      </w:r>
      <w:proofErr w:type="gramEnd"/>
      <w:r>
        <w:rPr>
          <w:lang w:eastAsia="ja-JP"/>
        </w:rPr>
        <w:t xml:space="preserve"> 2 microseconds, a simple incrementing 64-bit unsigned integer will only create duplicate GUIDs every million years.</w:t>
      </w:r>
    </w:p>
    <w:p w14:paraId="52407B05" w14:textId="257C78AF" w:rsidR="003345F5" w:rsidRDefault="00F4127C" w:rsidP="003345F5">
      <w:pPr>
        <w:pStyle w:val="Heading3"/>
        <w:divId w:val="93062176"/>
      </w:pPr>
      <w:bookmarkStart w:id="73" w:name="_Toc148718812"/>
      <w:r>
        <w:t>Common Method Requirements</w:t>
      </w:r>
      <w:bookmarkEnd w:id="73"/>
    </w:p>
    <w:p w14:paraId="6BBCFE5A" w14:textId="7C935C0E" w:rsidR="003345F5" w:rsidRDefault="00F523D5" w:rsidP="003345F5">
      <w:pPr>
        <w:pStyle w:val="Body1"/>
        <w:divId w:val="93062176"/>
      </w:pPr>
      <w:r>
        <w:t xml:space="preserve">Common method requirement for the </w:t>
      </w:r>
      <w:r w:rsidR="00D11006">
        <w:t>APIs</w:t>
      </w:r>
      <w:r w:rsidR="009B19C7">
        <w:t xml:space="preserve"> </w:t>
      </w:r>
      <w:proofErr w:type="gramStart"/>
      <w:r w:rsidR="009B19C7">
        <w:t>are</w:t>
      </w:r>
      <w:proofErr w:type="gramEnd"/>
      <w:r w:rsidR="009B19C7">
        <w:t xml:space="preserve"> </w:t>
      </w:r>
      <w:r w:rsidR="00D410EF">
        <w:t>specified below.</w:t>
      </w:r>
    </w:p>
    <w:p w14:paraId="265092DA" w14:textId="77777777" w:rsidR="003345F5" w:rsidRDefault="003345F5" w:rsidP="003345F5">
      <w:pPr>
        <w:pStyle w:val="Heading4"/>
        <w:divId w:val="93062176"/>
      </w:pPr>
      <w:r>
        <w:lastRenderedPageBreak/>
        <w:t>RULE – XML Payloads Comply with LXI Schemas</w:t>
      </w:r>
    </w:p>
    <w:p w14:paraId="49599BE8" w14:textId="285A2106" w:rsidR="00F523D5" w:rsidRDefault="003345F5" w:rsidP="003345F5">
      <w:pPr>
        <w:pStyle w:val="Body1"/>
        <w:divId w:val="93062176"/>
      </w:pPr>
      <w:r>
        <w:t xml:space="preserve">LXI provides XSD schemas for each of the LXI APIs that uses an XML payload.  Devices shall produce </w:t>
      </w:r>
      <w:r w:rsidR="00567FCA">
        <w:t xml:space="preserve">schema-valid XML </w:t>
      </w:r>
      <w:r>
        <w:t>and accept</w:t>
      </w:r>
      <w:r w:rsidR="00567FCA">
        <w:t xml:space="preserve"> and properly act on</w:t>
      </w:r>
      <w:r>
        <w:t xml:space="preserve"> </w:t>
      </w:r>
      <w:r w:rsidR="00567FCA">
        <w:t xml:space="preserve">any </w:t>
      </w:r>
      <w:r>
        <w:t>schema-valid XML.</w:t>
      </w:r>
    </w:p>
    <w:p w14:paraId="72D4B653" w14:textId="77777777" w:rsidR="00F523D5" w:rsidRDefault="00F523D5" w:rsidP="003345F5">
      <w:pPr>
        <w:pStyle w:val="Body1"/>
        <w:divId w:val="93062176"/>
      </w:pPr>
    </w:p>
    <w:p w14:paraId="7C1E8D3C" w14:textId="0DD9B02B" w:rsidR="003345F5" w:rsidRDefault="003345F5" w:rsidP="003345F5">
      <w:pPr>
        <w:pStyle w:val="Body1"/>
        <w:divId w:val="93062176"/>
      </w:pPr>
      <w:r>
        <w:t xml:space="preserve">Numerous requirements regarding the use and interpretation of the schema are included in the </w:t>
      </w:r>
      <w:r w:rsidR="007E3B6B">
        <w:t xml:space="preserve">following </w:t>
      </w:r>
      <w:r>
        <w:t xml:space="preserve">sections </w:t>
      </w:r>
      <w:r w:rsidR="00E62A40">
        <w:t xml:space="preserve">regarding </w:t>
      </w:r>
      <w:r>
        <w:t>the schema</w:t>
      </w:r>
      <w:r w:rsidR="00E62A40">
        <w:t>s</w:t>
      </w:r>
      <w:r>
        <w:t xml:space="preserve"> and shall be followed by devices.</w:t>
      </w:r>
    </w:p>
    <w:p w14:paraId="3B1D2EAF" w14:textId="77777777" w:rsidR="003345F5" w:rsidRPr="00ED6C40" w:rsidRDefault="003345F5" w:rsidP="003345F5">
      <w:pPr>
        <w:pStyle w:val="Heading4"/>
        <w:divId w:val="93062176"/>
      </w:pPr>
      <w:r>
        <w:t>RULE – Response and Request headers</w:t>
      </w:r>
    </w:p>
    <w:p w14:paraId="6994BB06" w14:textId="77777777" w:rsidR="003345F5" w:rsidRDefault="003345F5" w:rsidP="003345F5">
      <w:pPr>
        <w:pStyle w:val="Body1"/>
        <w:divId w:val="93062176"/>
      </w:pPr>
      <w:r>
        <w:t>Devices shall return the specified response headers.</w:t>
      </w:r>
    </w:p>
    <w:p w14:paraId="09D7D204" w14:textId="68A1DF64" w:rsidR="003345F5" w:rsidRDefault="003345F5" w:rsidP="003345F5">
      <w:pPr>
        <w:pStyle w:val="LXIBody"/>
        <w:divId w:val="93062176"/>
      </w:pPr>
      <w:r>
        <w:t>Devices shall observe the request headers and ensure that a client presenting request payloads based on the LXI-specified payloads and syntaxes are accepted.</w:t>
      </w:r>
    </w:p>
    <w:p w14:paraId="37A08818" w14:textId="31D9752D" w:rsidR="003345F5" w:rsidRDefault="003345F5" w:rsidP="003345F5">
      <w:pPr>
        <w:pStyle w:val="Heading4"/>
        <w:divId w:val="93062176"/>
      </w:pPr>
      <w:r>
        <w:t xml:space="preserve">RULE – HTTP </w:t>
      </w:r>
      <w:r w:rsidR="009C3FF7">
        <w:t>R</w:t>
      </w:r>
      <w:r>
        <w:t xml:space="preserve">eturn </w:t>
      </w:r>
      <w:r w:rsidR="009C3FF7">
        <w:t>Codes</w:t>
      </w:r>
    </w:p>
    <w:p w14:paraId="19AB5F13" w14:textId="77777777" w:rsidR="00D77807" w:rsidRDefault="003345F5" w:rsidP="003345F5">
      <w:pPr>
        <w:pStyle w:val="LXIBody"/>
        <w:divId w:val="93062176"/>
      </w:pPr>
      <w:r>
        <w:t>If an operation fails, the device shall return the appropriate HTTP status code as summarized below</w:t>
      </w:r>
      <w:r w:rsidR="00D77807">
        <w:t xml:space="preserve">.  </w:t>
      </w:r>
    </w:p>
    <w:p w14:paraId="689E95CF" w14:textId="01FE292A" w:rsidR="00D77807" w:rsidRDefault="00D77807" w:rsidP="003345F5">
      <w:pPr>
        <w:pStyle w:val="LXIBody"/>
        <w:divId w:val="93062176"/>
      </w:pPr>
      <w:r>
        <w:t>Devices shall not return 200</w:t>
      </w:r>
      <w:r w:rsidR="00FD1646">
        <w:t xml:space="preserve"> </w:t>
      </w:r>
      <w:r>
        <w:t xml:space="preserve">(OK) unless the operation is fully </w:t>
      </w:r>
      <w:proofErr w:type="gramStart"/>
      <w:r>
        <w:t>complete</w:t>
      </w:r>
      <w:proofErr w:type="gramEnd"/>
      <w:r>
        <w:t xml:space="preserve"> and the device is ready for normal operation.  </w:t>
      </w:r>
    </w:p>
    <w:p w14:paraId="2491D3BE" w14:textId="599A2905" w:rsidR="003345F5" w:rsidRDefault="00D77807" w:rsidP="003345F5">
      <w:pPr>
        <w:pStyle w:val="LXIBody"/>
        <w:divId w:val="93062176"/>
      </w:pPr>
      <w:r>
        <w:t xml:space="preserve">If the API for which this response is generated may result in a new IP address, then the URL returned from the 202 </w:t>
      </w:r>
      <w:proofErr w:type="gramStart"/>
      <w:r>
        <w:t>response</w:t>
      </w:r>
      <w:proofErr w:type="gramEnd"/>
      <w:r>
        <w:t xml:space="preserve"> shall be constructed with either the hostname or an absolute path with no host.</w:t>
      </w:r>
    </w:p>
    <w:p w14:paraId="0974DD65" w14:textId="77777777" w:rsidR="003345F5" w:rsidRDefault="003345F5" w:rsidP="003345F5">
      <w:pPr>
        <w:pStyle w:val="LXIBody"/>
        <w:divId w:val="93062176"/>
      </w:pPr>
    </w:p>
    <w:tbl>
      <w:tblPr>
        <w:tblStyle w:val="GridTable1Light"/>
        <w:tblW w:w="0" w:type="auto"/>
        <w:tblLook w:val="04A0" w:firstRow="1" w:lastRow="0" w:firstColumn="1" w:lastColumn="0" w:noHBand="0" w:noVBand="1"/>
        <w:tblCaption w:val=""/>
        <w:tblDescription w:val=""/>
      </w:tblPr>
      <w:tblGrid>
        <w:gridCol w:w="1622"/>
        <w:gridCol w:w="1599"/>
        <w:gridCol w:w="5409"/>
      </w:tblGrid>
      <w:tr w:rsidR="003345F5" w:rsidRPr="006A761A" w14:paraId="74BC86E7" w14:textId="77777777" w:rsidTr="003345F5">
        <w:trPr>
          <w:cnfStyle w:val="100000000000" w:firstRow="1" w:lastRow="0" w:firstColumn="0" w:lastColumn="0" w:oddVBand="0" w:evenVBand="0" w:oddHBand="0" w:evenHBand="0" w:firstRowFirstColumn="0" w:firstRowLastColumn="0" w:lastRowFirstColumn="0" w:lastRowLastColumn="0"/>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635E1619"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HTTP Response Status Code</w:t>
            </w:r>
          </w:p>
        </w:tc>
        <w:tc>
          <w:tcPr>
            <w:tcW w:w="1599" w:type="dxa"/>
            <w:hideMark/>
          </w:tcPr>
          <w:p w14:paraId="2B82B5F1" w14:textId="77777777" w:rsidR="003345F5" w:rsidRPr="00142CF2"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Conventional Meaning </w:t>
            </w:r>
          </w:p>
        </w:tc>
        <w:tc>
          <w:tcPr>
            <w:tcW w:w="5409" w:type="dxa"/>
            <w:hideMark/>
          </w:tcPr>
          <w:p w14:paraId="508AB7DD" w14:textId="77777777" w:rsidR="003345F5" w:rsidRPr="004410DF"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Detailed description</w:t>
            </w:r>
          </w:p>
        </w:tc>
      </w:tr>
      <w:tr w:rsidR="003345F5" w:rsidRPr="006A761A" w14:paraId="66EDF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7F904227"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400</w:t>
            </w:r>
          </w:p>
        </w:tc>
        <w:tc>
          <w:tcPr>
            <w:tcW w:w="1599" w:type="dxa"/>
            <w:hideMark/>
          </w:tcPr>
          <w:p w14:paraId="5C46C448"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Bad Request</w:t>
            </w:r>
          </w:p>
        </w:tc>
        <w:tc>
          <w:tcPr>
            <w:tcW w:w="5409" w:type="dxa"/>
            <w:hideMark/>
          </w:tcPr>
          <w:p w14:paraId="21E4F093"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 xml:space="preserve">Something </w:t>
            </w:r>
            <w:r w:rsidRPr="004410DF">
              <w:rPr>
                <w:rFonts w:ascii="Calibri" w:hAnsi="Calibri" w:cs="Calibri"/>
                <w:sz w:val="22"/>
                <w:szCs w:val="22"/>
              </w:rPr>
              <w:t>malformed with the request, typically the body of the request is invalid either syntactically or semantically</w:t>
            </w:r>
          </w:p>
        </w:tc>
      </w:tr>
      <w:tr w:rsidR="003345F5" w:rsidRPr="006A761A" w14:paraId="1E2EE978"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72133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401</w:t>
            </w:r>
          </w:p>
        </w:tc>
        <w:tc>
          <w:tcPr>
            <w:tcW w:w="1599" w:type="dxa"/>
            <w:hideMark/>
          </w:tcPr>
          <w:p w14:paraId="7D586E16"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Unauthorized client</w:t>
            </w:r>
          </w:p>
        </w:tc>
        <w:tc>
          <w:tcPr>
            <w:tcW w:w="5409" w:type="dxa"/>
            <w:hideMark/>
          </w:tcPr>
          <w:p w14:paraId="44842FE9" w14:textId="77777777" w:rsidR="003345F5" w:rsidRPr="004410DF"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Client attempted an operation that requires authentication or authorization that was not suitable</w:t>
            </w:r>
          </w:p>
        </w:tc>
      </w:tr>
      <w:tr w:rsidR="003345F5" w:rsidRPr="006A761A" w14:paraId="218F077E"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8BF62AF"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403</w:t>
            </w:r>
          </w:p>
        </w:tc>
        <w:tc>
          <w:tcPr>
            <w:tcW w:w="1599" w:type="dxa"/>
            <w:hideMark/>
          </w:tcPr>
          <w:p w14:paraId="31398EFE"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Forbidden</w:t>
            </w:r>
          </w:p>
        </w:tc>
        <w:tc>
          <w:tcPr>
            <w:tcW w:w="5409" w:type="dxa"/>
            <w:hideMark/>
          </w:tcPr>
          <w:p w14:paraId="082F81B1"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The clie</w:t>
            </w:r>
            <w:r w:rsidRPr="004410DF">
              <w:rPr>
                <w:rFonts w:ascii="Calibri" w:hAnsi="Calibri" w:cs="Calibri"/>
                <w:sz w:val="22"/>
                <w:szCs w:val="22"/>
              </w:rPr>
              <w:t>nt has not provided necessary authorization</w:t>
            </w:r>
          </w:p>
        </w:tc>
      </w:tr>
      <w:tr w:rsidR="003345F5" w:rsidRPr="006A761A" w14:paraId="34845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71F3C5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405</w:t>
            </w:r>
          </w:p>
        </w:tc>
        <w:tc>
          <w:tcPr>
            <w:tcW w:w="1599" w:type="dxa"/>
            <w:hideMark/>
          </w:tcPr>
          <w:p w14:paraId="545AF86C"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Method not allowed</w:t>
            </w:r>
          </w:p>
        </w:tc>
        <w:tc>
          <w:tcPr>
            <w:tcW w:w="5409" w:type="dxa"/>
            <w:hideMark/>
          </w:tcPr>
          <w:p w14:paraId="40F93C1F" w14:textId="77777777" w:rsidR="003345F5" w:rsidRPr="00C77397"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The endpoint does exist, but the HTTP method accessed is not defined.</w:t>
            </w:r>
          </w:p>
        </w:tc>
      </w:tr>
      <w:tr w:rsidR="003345F5" w:rsidRPr="006A761A" w14:paraId="5E67E0D1"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452DE52" w14:textId="77777777" w:rsidR="003345F5" w:rsidRPr="006A761A" w:rsidRDefault="003345F5" w:rsidP="00721358">
            <w:pPr>
              <w:rPr>
                <w:rFonts w:ascii="Calibri" w:hAnsi="Calibri" w:cs="Calibri"/>
                <w:sz w:val="22"/>
                <w:szCs w:val="22"/>
              </w:rPr>
            </w:pPr>
            <w:r w:rsidRPr="00341BAD">
              <w:rPr>
                <w:rFonts w:ascii="Calibri" w:hAnsi="Calibri" w:cs="Calibri"/>
                <w:sz w:val="22"/>
                <w:szCs w:val="22"/>
              </w:rPr>
              <w:t>200</w:t>
            </w:r>
          </w:p>
        </w:tc>
        <w:tc>
          <w:tcPr>
            <w:tcW w:w="1599" w:type="dxa"/>
            <w:hideMark/>
          </w:tcPr>
          <w:p w14:paraId="0A27D22C" w14:textId="77777777"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OK</w:t>
            </w:r>
          </w:p>
        </w:tc>
        <w:tc>
          <w:tcPr>
            <w:tcW w:w="5409" w:type="dxa"/>
            <w:hideMark/>
          </w:tcPr>
          <w:p w14:paraId="34B6A86B" w14:textId="27FFD9D7" w:rsidR="003345F5" w:rsidRPr="006F1FA4" w:rsidRDefault="00D77807"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This shall only be returned if the operation is fully </w:t>
            </w:r>
            <w:proofErr w:type="gramStart"/>
            <w:r>
              <w:rPr>
                <w:rFonts w:ascii="Calibri" w:hAnsi="Calibri" w:cs="Calibri"/>
                <w:sz w:val="22"/>
                <w:szCs w:val="22"/>
              </w:rPr>
              <w:t>complete</w:t>
            </w:r>
            <w:proofErr w:type="gramEnd"/>
            <w:r>
              <w:rPr>
                <w:rFonts w:ascii="Calibri" w:hAnsi="Calibri" w:cs="Calibri"/>
                <w:sz w:val="22"/>
                <w:szCs w:val="22"/>
              </w:rPr>
              <w:t xml:space="preserve"> and the device is ready for normal </w:t>
            </w:r>
            <w:r w:rsidR="00FD1646">
              <w:rPr>
                <w:rFonts w:ascii="Calibri" w:hAnsi="Calibri" w:cs="Calibri"/>
                <w:sz w:val="22"/>
                <w:szCs w:val="22"/>
              </w:rPr>
              <w:t>operation.</w:t>
            </w:r>
          </w:p>
        </w:tc>
      </w:tr>
      <w:tr w:rsidR="003345F5" w:rsidRPr="006A761A" w14:paraId="596B1A9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28AADC" w14:textId="70134E08" w:rsidR="003345F5" w:rsidRPr="006A761A" w:rsidRDefault="003345F5" w:rsidP="00721358">
            <w:pPr>
              <w:rPr>
                <w:rFonts w:ascii="Calibri" w:hAnsi="Calibri" w:cs="Calibri"/>
                <w:sz w:val="22"/>
                <w:szCs w:val="22"/>
              </w:rPr>
            </w:pPr>
            <w:r w:rsidRPr="00341BAD">
              <w:rPr>
                <w:rFonts w:ascii="Calibri" w:hAnsi="Calibri" w:cs="Calibri"/>
                <w:sz w:val="22"/>
                <w:szCs w:val="22"/>
              </w:rPr>
              <w:t>20</w:t>
            </w:r>
            <w:r w:rsidR="007836D7">
              <w:rPr>
                <w:rFonts w:ascii="Calibri" w:hAnsi="Calibri" w:cs="Calibri"/>
                <w:sz w:val="22"/>
                <w:szCs w:val="22"/>
              </w:rPr>
              <w:t>2</w:t>
            </w:r>
          </w:p>
        </w:tc>
        <w:tc>
          <w:tcPr>
            <w:tcW w:w="1599" w:type="dxa"/>
            <w:hideMark/>
          </w:tcPr>
          <w:p w14:paraId="7D2F9A34" w14:textId="35A2F6AE" w:rsidR="003345F5" w:rsidRPr="00ED6C40" w:rsidRDefault="00B00644"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Accepted</w:t>
            </w:r>
          </w:p>
        </w:tc>
        <w:tc>
          <w:tcPr>
            <w:tcW w:w="5409" w:type="dxa"/>
            <w:hideMark/>
          </w:tcPr>
          <w:p w14:paraId="263BA664" w14:textId="69628FDA"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Request pending (perhaps reboot required).  Devices </w:t>
            </w:r>
            <w:r w:rsidR="00D77807">
              <w:rPr>
                <w:rFonts w:ascii="Calibri" w:hAnsi="Calibri" w:cs="Calibri"/>
                <w:sz w:val="22"/>
                <w:szCs w:val="22"/>
              </w:rPr>
              <w:t xml:space="preserve">shall </w:t>
            </w:r>
            <w:r w:rsidRPr="00142CF2">
              <w:rPr>
                <w:rFonts w:ascii="Calibri" w:hAnsi="Calibri" w:cs="Calibri"/>
                <w:sz w:val="22"/>
                <w:szCs w:val="22"/>
              </w:rPr>
              <w:t xml:space="preserve">return the </w:t>
            </w:r>
            <w:proofErr w:type="gramStart"/>
            <w:r w:rsidRPr="00142CF2">
              <w:rPr>
                <w:rFonts w:ascii="Calibri" w:hAnsi="Calibri" w:cs="Calibri"/>
                <w:sz w:val="22"/>
                <w:szCs w:val="22"/>
              </w:rPr>
              <w:t>20</w:t>
            </w:r>
            <w:r w:rsidR="00B00644">
              <w:rPr>
                <w:rFonts w:ascii="Calibri" w:hAnsi="Calibri" w:cs="Calibri"/>
                <w:sz w:val="22"/>
                <w:szCs w:val="22"/>
              </w:rPr>
              <w:t>2</w:t>
            </w:r>
            <w:r w:rsidRPr="00142CF2">
              <w:rPr>
                <w:rFonts w:ascii="Calibri" w:hAnsi="Calibri" w:cs="Calibri"/>
                <w:sz w:val="22"/>
                <w:szCs w:val="22"/>
              </w:rPr>
              <w:t xml:space="preserve"> response</w:t>
            </w:r>
            <w:proofErr w:type="gramEnd"/>
            <w:r w:rsidRPr="00142CF2">
              <w:rPr>
                <w:rFonts w:ascii="Calibri" w:hAnsi="Calibri" w:cs="Calibri"/>
                <w:sz w:val="22"/>
                <w:szCs w:val="22"/>
              </w:rPr>
              <w:t xml:space="preserve"> code to indicate that the request was accepted, but the reconfiguration implicit in the request may not be completed till some future time, perhaps </w:t>
            </w:r>
            <w:r>
              <w:rPr>
                <w:rFonts w:ascii="Calibri" w:hAnsi="Calibri" w:cs="Calibri"/>
                <w:sz w:val="22"/>
                <w:szCs w:val="22"/>
              </w:rPr>
              <w:t xml:space="preserve">after </w:t>
            </w:r>
            <w:r w:rsidRPr="00ED6C40">
              <w:rPr>
                <w:rFonts w:ascii="Calibri" w:hAnsi="Calibri" w:cs="Calibri"/>
                <w:sz w:val="22"/>
                <w:szCs w:val="22"/>
              </w:rPr>
              <w:t>a reboot.</w:t>
            </w:r>
          </w:p>
        </w:tc>
      </w:tr>
    </w:tbl>
    <w:p w14:paraId="7CE767D8" w14:textId="77777777" w:rsidR="003345F5" w:rsidRDefault="003345F5" w:rsidP="003345F5">
      <w:pPr>
        <w:pStyle w:val="Body1"/>
        <w:ind w:left="0"/>
        <w:divId w:val="93062176"/>
      </w:pPr>
    </w:p>
    <w:p w14:paraId="5487BFA1" w14:textId="54918E58" w:rsidR="003345F5" w:rsidRDefault="003345F5" w:rsidP="008B7485">
      <w:pPr>
        <w:pStyle w:val="Heading4"/>
        <w:divId w:val="93062176"/>
      </w:pPr>
      <w:r>
        <w:t>RULE – LXI Problem Details</w:t>
      </w:r>
    </w:p>
    <w:p w14:paraId="76CF6E8F" w14:textId="3F998252" w:rsidR="003345F5" w:rsidRDefault="003345F5" w:rsidP="003345F5">
      <w:pPr>
        <w:pStyle w:val="LXIBody"/>
        <w:divId w:val="93062176"/>
      </w:pPr>
      <w:r>
        <w:t xml:space="preserve">When returning errors, devices shall return information regarding the failure using the </w:t>
      </w:r>
      <w:proofErr w:type="spellStart"/>
      <w:r>
        <w:t>LXIProblemDetails</w:t>
      </w:r>
      <w:proofErr w:type="spellEnd"/>
      <w:r>
        <w:t xml:space="preserve"> XML.</w:t>
      </w:r>
      <w:r w:rsidR="008E64AB">
        <w:t xml:space="preserve">  </w:t>
      </w:r>
    </w:p>
    <w:p w14:paraId="622021B1" w14:textId="61AC7179" w:rsidR="00980C3F" w:rsidRDefault="00980C3F" w:rsidP="003345F5">
      <w:pPr>
        <w:pStyle w:val="LXIBody"/>
        <w:divId w:val="93062176"/>
      </w:pPr>
      <w:r>
        <w:t xml:space="preserve">The HTTP Response Header </w:t>
      </w:r>
      <w:r w:rsidR="00B12F35">
        <w:t xml:space="preserve">returned with LXI Problem Details shall be </w:t>
      </w:r>
      <w:r w:rsidR="0097302B">
        <w:t>‘</w:t>
      </w:r>
      <w:proofErr w:type="spellStart"/>
      <w:r w:rsidR="0097302B">
        <w:t>Content-Type:application</w:t>
      </w:r>
      <w:proofErr w:type="spellEnd"/>
      <w:r w:rsidR="0097302B">
        <w:t>/xml’.</w:t>
      </w:r>
    </w:p>
    <w:p w14:paraId="0BE44FD6" w14:textId="77777777" w:rsidR="00416657" w:rsidRDefault="00416657" w:rsidP="00416657">
      <w:pPr>
        <w:pStyle w:val="Heading4"/>
        <w:divId w:val="93062176"/>
      </w:pPr>
      <w:r>
        <w:lastRenderedPageBreak/>
        <w:t>RULE – Operation Pending Response Handling</w:t>
      </w:r>
    </w:p>
    <w:p w14:paraId="50D78D7F" w14:textId="0755803E" w:rsidR="00416657" w:rsidRPr="00C776B3" w:rsidRDefault="00416657" w:rsidP="00416657">
      <w:pPr>
        <w:pStyle w:val="Body1"/>
        <w:divId w:val="93062176"/>
      </w:pPr>
      <w:r>
        <w:t>If an LXI API returns status 20</w:t>
      </w:r>
      <w:r w:rsidR="00AC77A2">
        <w:t>2</w:t>
      </w:r>
      <w:r>
        <w:t xml:space="preserve">, that is request pending, it shall return the </w:t>
      </w:r>
      <w:proofErr w:type="spellStart"/>
      <w:r>
        <w:t>LXIPendingDetails</w:t>
      </w:r>
      <w:proofErr w:type="spellEnd"/>
      <w:r>
        <w:t xml:space="preserve"> XML.  The pending details permits the client to determine details about pending actions and determine when they are complete.</w:t>
      </w:r>
    </w:p>
    <w:p w14:paraId="785C2949" w14:textId="77777777" w:rsidR="00416657" w:rsidRDefault="00416657" w:rsidP="00416657">
      <w:pPr>
        <w:pStyle w:val="Body1"/>
        <w:divId w:val="93062176"/>
      </w:pPr>
    </w:p>
    <w:p w14:paraId="02A8C1CC" w14:textId="77777777" w:rsidR="00416657" w:rsidRPr="00C776B3" w:rsidRDefault="00416657" w:rsidP="00416657">
      <w:pPr>
        <w:pStyle w:val="Body1"/>
        <w:divId w:val="93062176"/>
      </w:pPr>
      <w:r>
        <w:t>Devices shall include a response header of: Content-Type: application/xml</w:t>
      </w:r>
    </w:p>
    <w:p w14:paraId="1F1F4E5B" w14:textId="008D8E14" w:rsidR="00416657" w:rsidRDefault="00416657" w:rsidP="00416657">
      <w:pPr>
        <w:pStyle w:val="LXIBody"/>
        <w:divId w:val="93062176"/>
      </w:pPr>
      <w:r>
        <w:t xml:space="preserve">The </w:t>
      </w:r>
      <w:proofErr w:type="spellStart"/>
      <w:r>
        <w:t>LXIPendingDetails</w:t>
      </w:r>
      <w:proofErr w:type="spellEnd"/>
      <w:r>
        <w:t xml:space="preserve"> XML includes a URL at which the client can perform an HTTP GET to determine the status of the pending operation.  The response from that URL shall either be status 200, OK, or a status of 20</w:t>
      </w:r>
      <w:r w:rsidR="00A750D8">
        <w:t>2, accepted</w:t>
      </w:r>
      <w:r>
        <w:t xml:space="preserve"> with a new </w:t>
      </w:r>
      <w:proofErr w:type="spellStart"/>
      <w:r>
        <w:t>LXIPendingDetails</w:t>
      </w:r>
      <w:proofErr w:type="spellEnd"/>
      <w:r>
        <w:t xml:space="preserve"> XML.</w:t>
      </w:r>
    </w:p>
    <w:p w14:paraId="0F0DC916" w14:textId="77777777" w:rsidR="00416657" w:rsidRDefault="00416657" w:rsidP="00416657">
      <w:pPr>
        <w:pStyle w:val="ObservationHeading"/>
        <w:divId w:val="93062176"/>
      </w:pPr>
      <w:r>
        <w:t>Observation</w:t>
      </w:r>
    </w:p>
    <w:p w14:paraId="1EE81B2C" w14:textId="5E87A23D" w:rsidR="00416657" w:rsidRPr="00682C74" w:rsidRDefault="00416657" w:rsidP="00416657">
      <w:pPr>
        <w:pStyle w:val="Observation"/>
        <w:divId w:val="93062176"/>
        <w:rPr>
          <w:lang w:eastAsia="ja-JP"/>
        </w:rPr>
      </w:pPr>
      <w:r>
        <w:rPr>
          <w:lang w:eastAsia="ja-JP"/>
        </w:rPr>
        <w:t>If the device never returns a 20</w:t>
      </w:r>
      <w:r w:rsidR="00AC77A2">
        <w:rPr>
          <w:lang w:eastAsia="ja-JP"/>
        </w:rPr>
        <w:t>2</w:t>
      </w:r>
      <w:r>
        <w:rPr>
          <w:lang w:eastAsia="ja-JP"/>
        </w:rPr>
        <w:t xml:space="preserve">, </w:t>
      </w:r>
      <w:r w:rsidR="005013AA">
        <w:rPr>
          <w:lang w:eastAsia="ja-JP"/>
        </w:rPr>
        <w:t>accepted</w:t>
      </w:r>
      <w:r>
        <w:rPr>
          <w:lang w:eastAsia="ja-JP"/>
        </w:rPr>
        <w:t xml:space="preserve"> response, </w:t>
      </w:r>
      <w:r w:rsidR="005A115B">
        <w:rPr>
          <w:lang w:eastAsia="ja-JP"/>
        </w:rPr>
        <w:t>operation pending response handling</w:t>
      </w:r>
      <w:r>
        <w:rPr>
          <w:lang w:eastAsia="ja-JP"/>
        </w:rPr>
        <w:t xml:space="preserve"> need not be implemented.</w:t>
      </w:r>
    </w:p>
    <w:p w14:paraId="49673A14" w14:textId="686F0153" w:rsidR="00416657" w:rsidRDefault="00416657" w:rsidP="00416657">
      <w:pPr>
        <w:pStyle w:val="Heading5"/>
        <w:divId w:val="93062176"/>
      </w:pPr>
      <w:r>
        <w:t xml:space="preserve">RULE </w:t>
      </w:r>
      <w:r w:rsidR="00942190">
        <w:t xml:space="preserve">– </w:t>
      </w:r>
      <w:r>
        <w:t xml:space="preserve">Operations </w:t>
      </w:r>
      <w:r w:rsidR="008C09D5">
        <w:t>T</w:t>
      </w:r>
      <w:r>
        <w:t>h</w:t>
      </w:r>
      <w:r w:rsidR="00774F7D">
        <w:t>at</w:t>
      </w:r>
      <w:r>
        <w:t xml:space="preserve"> Require User Action Return Operation Pending</w:t>
      </w:r>
    </w:p>
    <w:p w14:paraId="182BFBF7" w14:textId="1536C623" w:rsidR="00416657" w:rsidRDefault="00416657" w:rsidP="00416657">
      <w:pPr>
        <w:pStyle w:val="Body1"/>
        <w:divId w:val="93062176"/>
      </w:pPr>
      <w:r>
        <w:t>If an LXI API requires user action, it shall return a status of 20</w:t>
      </w:r>
      <w:r w:rsidR="00AC77A2">
        <w:t>2</w:t>
      </w:r>
      <w:r>
        <w:t xml:space="preserve">, with the </w:t>
      </w:r>
      <w:proofErr w:type="spellStart"/>
      <w:r>
        <w:t>LXIPendingDetails</w:t>
      </w:r>
      <w:proofErr w:type="spellEnd"/>
      <w:r>
        <w:t xml:space="preserve"> XML without waiting for user intervention.</w:t>
      </w:r>
    </w:p>
    <w:p w14:paraId="6A6DFF61" w14:textId="77777777" w:rsidR="00416657" w:rsidRDefault="00416657" w:rsidP="00416657">
      <w:pPr>
        <w:pStyle w:val="ObservationHeading"/>
        <w:divId w:val="93062176"/>
      </w:pPr>
      <w:r>
        <w:t>Observation</w:t>
      </w:r>
    </w:p>
    <w:p w14:paraId="18EB257A" w14:textId="66CDE673" w:rsidR="00416657" w:rsidRPr="00682C74" w:rsidRDefault="00416657" w:rsidP="00416657">
      <w:pPr>
        <w:pStyle w:val="Observation"/>
        <w:divId w:val="93062176"/>
        <w:rPr>
          <w:lang w:eastAsia="ja-JP"/>
        </w:rPr>
      </w:pPr>
      <w:r>
        <w:rPr>
          <w:lang w:eastAsia="ja-JP"/>
        </w:rPr>
        <w:t xml:space="preserve">The </w:t>
      </w:r>
      <w:proofErr w:type="spellStart"/>
      <w:r>
        <w:rPr>
          <w:lang w:eastAsia="ja-JP"/>
        </w:rPr>
        <w:t>LXIPendingDetails</w:t>
      </w:r>
      <w:proofErr w:type="spellEnd"/>
      <w:r>
        <w:rPr>
          <w:lang w:eastAsia="ja-JP"/>
        </w:rPr>
        <w:t xml:space="preserve"> XML indicates that the device is waiting for user intervention.</w:t>
      </w:r>
    </w:p>
    <w:p w14:paraId="100968C1" w14:textId="3C305CBC" w:rsidR="00416657" w:rsidRDefault="00416657" w:rsidP="00416657">
      <w:pPr>
        <w:pStyle w:val="Heading5"/>
        <w:divId w:val="93062176"/>
      </w:pPr>
      <w:r>
        <w:t xml:space="preserve">RULE – </w:t>
      </w:r>
      <w:r w:rsidR="002D4C9F">
        <w:t>Accepted</w:t>
      </w:r>
      <w:r>
        <w:t xml:space="preserve"> Response URL Expiration</w:t>
      </w:r>
    </w:p>
    <w:p w14:paraId="540466C4" w14:textId="576ED791" w:rsidR="00416657" w:rsidRDefault="00416657" w:rsidP="00416657">
      <w:pPr>
        <w:pStyle w:val="LXIBody"/>
        <w:divId w:val="93062176"/>
      </w:pPr>
      <w:r>
        <w:t>As long as the operation remains pending each response shall return a status of 20</w:t>
      </w:r>
      <w:r w:rsidR="008264C0">
        <w:t>2</w:t>
      </w:r>
      <w:r>
        <w:t xml:space="preserve"> and an </w:t>
      </w:r>
      <w:proofErr w:type="spellStart"/>
      <w:r>
        <w:t>LXIPendingDetails</w:t>
      </w:r>
      <w:proofErr w:type="spellEnd"/>
      <w:r>
        <w:t xml:space="preserve"> XML.  The subsequent responses are permitted to use a different </w:t>
      </w:r>
      <w:proofErr w:type="gramStart"/>
      <w:r>
        <w:t>URL,</w:t>
      </w:r>
      <w:proofErr w:type="gramEnd"/>
      <w:r>
        <w:t xml:space="preserve"> therefore the client must base subsequent GETs on the updated URL.  </w:t>
      </w:r>
    </w:p>
    <w:p w14:paraId="47E73EF3" w14:textId="77777777" w:rsidR="00416657" w:rsidRDefault="00416657" w:rsidP="00416657">
      <w:pPr>
        <w:pStyle w:val="LXIBody"/>
        <w:divId w:val="93062176"/>
      </w:pPr>
      <w:r>
        <w:t>The returned URL shall remain valid at least until either:</w:t>
      </w:r>
    </w:p>
    <w:p w14:paraId="0D66D0A3" w14:textId="77777777" w:rsidR="00416657" w:rsidRDefault="00416657" w:rsidP="006808A2">
      <w:pPr>
        <w:pStyle w:val="LXIBody"/>
        <w:numPr>
          <w:ilvl w:val="0"/>
          <w:numId w:val="13"/>
        </w:numPr>
        <w:divId w:val="93062176"/>
      </w:pPr>
      <w:r>
        <w:t xml:space="preserve">The client performs a GET on the URL (which may return a fresh </w:t>
      </w:r>
      <w:proofErr w:type="spellStart"/>
      <w:r>
        <w:t>LXIPending</w:t>
      </w:r>
      <w:proofErr w:type="spellEnd"/>
      <w:r>
        <w:t xml:space="preserve"> response) or,</w:t>
      </w:r>
    </w:p>
    <w:p w14:paraId="3C5EC752" w14:textId="77777777" w:rsidR="00416657" w:rsidRDefault="00416657" w:rsidP="006808A2">
      <w:pPr>
        <w:pStyle w:val="LXIBody"/>
        <w:numPr>
          <w:ilvl w:val="0"/>
          <w:numId w:val="13"/>
        </w:numPr>
        <w:divId w:val="93062176"/>
      </w:pPr>
      <w:r>
        <w:t>The client executes another HTTP method that returns a pending status or,</w:t>
      </w:r>
    </w:p>
    <w:p w14:paraId="1B1160EB" w14:textId="77777777" w:rsidR="00416657" w:rsidRDefault="00416657" w:rsidP="006808A2">
      <w:pPr>
        <w:pStyle w:val="LXIBody"/>
        <w:numPr>
          <w:ilvl w:val="0"/>
          <w:numId w:val="13"/>
        </w:numPr>
        <w:divId w:val="93062176"/>
      </w:pPr>
      <w:r>
        <w:t>1 hour has elapsed or,</w:t>
      </w:r>
    </w:p>
    <w:p w14:paraId="04BFDFD5" w14:textId="77777777" w:rsidR="00416657" w:rsidRDefault="00416657" w:rsidP="006808A2">
      <w:pPr>
        <w:pStyle w:val="LXIBody"/>
        <w:numPr>
          <w:ilvl w:val="0"/>
          <w:numId w:val="13"/>
        </w:numPr>
        <w:divId w:val="93062176"/>
      </w:pPr>
      <w:r>
        <w:t>The device is rebooted</w:t>
      </w:r>
    </w:p>
    <w:p w14:paraId="4FFA944B" w14:textId="77777777" w:rsidR="00416657" w:rsidRDefault="00416657" w:rsidP="00416657">
      <w:pPr>
        <w:pStyle w:val="LXIBody"/>
        <w:divId w:val="93062176"/>
      </w:pPr>
      <w:r>
        <w:t>If the pending operation requires a reboot to complete, the URL may be invalid after the reboot, however, the device should attempt to provide a URL that will remain valid.</w:t>
      </w:r>
    </w:p>
    <w:p w14:paraId="5B17D7A3" w14:textId="77777777" w:rsidR="00416657" w:rsidRDefault="00416657" w:rsidP="00416657">
      <w:pPr>
        <w:pStyle w:val="ObservationHeading"/>
        <w:divId w:val="93062176"/>
      </w:pPr>
      <w:r>
        <w:t>Observation</w:t>
      </w:r>
    </w:p>
    <w:p w14:paraId="3CB8729D" w14:textId="77777777" w:rsidR="00416657" w:rsidRPr="00654A96" w:rsidRDefault="00416657" w:rsidP="00416657">
      <w:pPr>
        <w:pStyle w:val="Observation"/>
        <w:divId w:val="93062176"/>
        <w:rPr>
          <w:lang w:eastAsia="ja-JP"/>
        </w:rPr>
      </w:pPr>
      <w:r>
        <w:rPr>
          <w:lang w:eastAsia="ja-JP"/>
        </w:rPr>
        <w:t>The device may not be able to return a URL that works after a reboot because the resolution of the IP address based on either the hostname or static addresses may not be possible before the reboot.  For instance, if DHCP has just been turned on, the device may not be able to generate a URL that will work after a reboot.</w:t>
      </w:r>
    </w:p>
    <w:p w14:paraId="2F8A1BAE" w14:textId="77777777" w:rsidR="002016AC" w:rsidRPr="00ED6C40" w:rsidRDefault="002016AC" w:rsidP="005C7675">
      <w:pPr>
        <w:pStyle w:val="Heading4"/>
        <w:numPr>
          <w:ilvl w:val="0"/>
          <w:numId w:val="0"/>
        </w:numPr>
        <w:ind w:left="1843"/>
        <w:divId w:val="93062176"/>
      </w:pPr>
    </w:p>
    <w:p w14:paraId="0ED15372" w14:textId="77777777" w:rsidR="003345F5" w:rsidRPr="009020A1" w:rsidRDefault="003345F5" w:rsidP="003345F5">
      <w:pPr>
        <w:pStyle w:val="Heading3"/>
        <w:divId w:val="93062176"/>
        <w:rPr>
          <w:szCs w:val="20"/>
        </w:rPr>
      </w:pPr>
      <w:bookmarkStart w:id="74" w:name="_Toc78269844"/>
      <w:bookmarkStart w:id="75" w:name="_Toc148718813"/>
      <w:r>
        <w:rPr>
          <w:szCs w:val="20"/>
        </w:rPr>
        <w:t>API Summary</w:t>
      </w:r>
      <w:bookmarkEnd w:id="74"/>
      <w:bookmarkEnd w:id="75"/>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54"/>
        <w:gridCol w:w="960"/>
        <w:gridCol w:w="5336"/>
      </w:tblGrid>
      <w:tr w:rsidR="003345F5" w:rsidRPr="002C6931" w14:paraId="72D72853"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7AFAAF" w14:textId="77777777" w:rsidR="003345F5" w:rsidRPr="00C02294" w:rsidRDefault="003345F5" w:rsidP="00721358">
            <w:pPr>
              <w:rPr>
                <w:rFonts w:ascii="Calibri" w:hAnsi="Calibri" w:cs="Calibri"/>
                <w:szCs w:val="20"/>
              </w:rPr>
            </w:pPr>
            <w:r w:rsidRPr="00C02294">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BEFBCE0" w14:textId="77777777" w:rsidR="003345F5" w:rsidRPr="00C02294" w:rsidRDefault="003345F5" w:rsidP="00721358">
            <w:pPr>
              <w:rPr>
                <w:rFonts w:ascii="Calibri" w:hAnsi="Calibri" w:cs="Calibri"/>
                <w:szCs w:val="20"/>
              </w:rPr>
            </w:pPr>
            <w:r w:rsidRPr="00C02294">
              <w:rPr>
                <w:rFonts w:ascii="Calibri" w:hAnsi="Calibri" w:cs="Calibri"/>
                <w:szCs w:val="20"/>
              </w:rPr>
              <w:t>HTTP</w:t>
            </w:r>
            <w:r w:rsidRPr="00C02294">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2DCB25" w14:textId="77777777" w:rsidR="003345F5" w:rsidRPr="00C02294" w:rsidRDefault="003345F5" w:rsidP="00721358">
            <w:pPr>
              <w:rPr>
                <w:rFonts w:ascii="Calibri" w:hAnsi="Calibri" w:cs="Calibri"/>
                <w:szCs w:val="20"/>
              </w:rPr>
            </w:pPr>
            <w:r w:rsidRPr="00C02294">
              <w:rPr>
                <w:rFonts w:ascii="Calibri" w:hAnsi="Calibri" w:cs="Calibri"/>
                <w:szCs w:val="20"/>
              </w:rPr>
              <w:t>Summary</w:t>
            </w:r>
          </w:p>
        </w:tc>
      </w:tr>
      <w:tr w:rsidR="003345F5" w:rsidRPr="002C6931" w14:paraId="60189B9E"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332E8D8" w14:textId="77777777" w:rsidR="003345F5" w:rsidRPr="00C02294" w:rsidRDefault="003345F5" w:rsidP="00721358">
            <w:pPr>
              <w:rPr>
                <w:rFonts w:ascii="Calibri" w:hAnsi="Calibri" w:cs="Calibri"/>
                <w:szCs w:val="20"/>
              </w:rPr>
            </w:pPr>
            <w:r w:rsidRPr="00C02294">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B87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A1BF5" w14:textId="711593D8" w:rsidR="003345F5" w:rsidRPr="00C02294" w:rsidRDefault="003345F5" w:rsidP="00721358">
            <w:pPr>
              <w:rPr>
                <w:rFonts w:ascii="Calibri" w:hAnsi="Calibri" w:cs="Calibri"/>
                <w:szCs w:val="20"/>
              </w:rPr>
            </w:pPr>
            <w:r w:rsidRPr="00C02294">
              <w:rPr>
                <w:rFonts w:ascii="Calibri" w:hAnsi="Calibri" w:cs="Calibri"/>
                <w:szCs w:val="20"/>
              </w:rPr>
              <w:t xml:space="preserve">Returns identity information about the device (and connected devices).  This is an </w:t>
            </w:r>
            <w:r w:rsidR="008A316D">
              <w:rPr>
                <w:rFonts w:ascii="Calibri" w:hAnsi="Calibri" w:cs="Calibri"/>
                <w:szCs w:val="20"/>
              </w:rPr>
              <w:t>unsecur</w:t>
            </w:r>
            <w:r w:rsidRPr="00C02294">
              <w:rPr>
                <w:rFonts w:ascii="Calibri" w:hAnsi="Calibri" w:cs="Calibri"/>
                <w:szCs w:val="20"/>
              </w:rPr>
              <w:t>e API.</w:t>
            </w:r>
          </w:p>
          <w:p w14:paraId="447F5368" w14:textId="77777777" w:rsidR="003345F5" w:rsidRPr="00C02294" w:rsidRDefault="003345F5" w:rsidP="00721358">
            <w:pPr>
              <w:rPr>
                <w:rFonts w:ascii="Calibri" w:hAnsi="Calibri" w:cs="Calibri"/>
                <w:szCs w:val="20"/>
              </w:rPr>
            </w:pPr>
          </w:p>
          <w:p w14:paraId="63AF889B" w14:textId="77777777" w:rsidR="003345F5" w:rsidRPr="00C02294" w:rsidRDefault="003345F5" w:rsidP="00721358">
            <w:pPr>
              <w:rPr>
                <w:rFonts w:ascii="Calibri" w:hAnsi="Calibri" w:cs="Calibri"/>
                <w:szCs w:val="20"/>
              </w:rPr>
            </w:pPr>
            <w:r w:rsidRPr="00C02294">
              <w:rPr>
                <w:rFonts w:ascii="Calibri" w:hAnsi="Calibri" w:cs="Calibri"/>
                <w:szCs w:val="20"/>
              </w:rPr>
              <w:t>Note compliant implementations might not include the Content-Type response header.</w:t>
            </w:r>
          </w:p>
        </w:tc>
      </w:tr>
      <w:tr w:rsidR="003345F5" w:rsidRPr="002C6931" w14:paraId="18FF89F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2B16D929"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/common-configuration OR</w:t>
            </w:r>
          </w:p>
          <w:p w14:paraId="2695CECA"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gramStart"/>
            <w:r w:rsidRPr="00C02294">
              <w:rPr>
                <w:rFonts w:ascii="Calibri" w:hAnsi="Calibri" w:cs="Calibri"/>
                <w:szCs w:val="20"/>
              </w:rPr>
              <w:t>common-configuration</w:t>
            </w:r>
            <w:proofErr w:type="gram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2AED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E64AB2" w14:textId="77777777" w:rsidR="003345F5" w:rsidRPr="00C02294" w:rsidRDefault="003345F5" w:rsidP="00721358">
            <w:pPr>
              <w:rPr>
                <w:rFonts w:ascii="Calibri" w:hAnsi="Calibri" w:cs="Calibri"/>
                <w:szCs w:val="20"/>
              </w:rPr>
            </w:pPr>
            <w:r w:rsidRPr="00C02294">
              <w:rPr>
                <w:rFonts w:ascii="Calibri" w:hAnsi="Calibri" w:cs="Calibri"/>
                <w:szCs w:val="20"/>
              </w:rPr>
              <w:t>Returns the overall device LXI configuration and capabilities.</w:t>
            </w:r>
          </w:p>
          <w:p w14:paraId="1ECC90E4" w14:textId="77777777" w:rsidR="003345F5" w:rsidRPr="00C02294" w:rsidRDefault="003345F5" w:rsidP="00721358">
            <w:pPr>
              <w:rPr>
                <w:rFonts w:ascii="Calibri" w:hAnsi="Calibri" w:cs="Calibri"/>
                <w:szCs w:val="20"/>
              </w:rPr>
            </w:pPr>
          </w:p>
          <w:p w14:paraId="28DF48FB" w14:textId="4546661E"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both over secure and </w:t>
            </w:r>
            <w:r w:rsidR="008A316D">
              <w:rPr>
                <w:rFonts w:ascii="Calibri" w:hAnsi="Calibri" w:cs="Calibri"/>
                <w:szCs w:val="20"/>
              </w:rPr>
              <w:t>unsecur</w:t>
            </w:r>
            <w:r w:rsidRPr="00C02294">
              <w:rPr>
                <w:rFonts w:ascii="Calibri" w:hAnsi="Calibri" w:cs="Calibri"/>
                <w:szCs w:val="20"/>
              </w:rPr>
              <w:t xml:space="preserve">e connections.  See </w:t>
            </w:r>
            <w:r w:rsidRPr="00C02294">
              <w:rPr>
                <w:rFonts w:ascii="Calibri" w:hAnsi="Calibri" w:cs="Calibri"/>
                <w:szCs w:val="20"/>
              </w:rPr>
              <w:fldChar w:fldCharType="begin"/>
            </w:r>
            <w:r w:rsidRPr="00C02294">
              <w:rPr>
                <w:rFonts w:ascii="Calibri" w:hAnsi="Calibri" w:cs="Calibri"/>
                <w:szCs w:val="20"/>
              </w:rPr>
              <w:instrText xml:space="preserve"> REF _Ref77954206 \r \h </w:instrText>
            </w:r>
            <w:r>
              <w:rPr>
                <w:rFonts w:ascii="Calibri" w:hAnsi="Calibri" w:cs="Calibri"/>
                <w:szCs w:val="20"/>
              </w:rPr>
              <w:instrText xml:space="preserve"> \* MERGEFORMAT </w:instrText>
            </w:r>
            <w:r w:rsidRPr="00C02294">
              <w:rPr>
                <w:rFonts w:ascii="Calibri" w:hAnsi="Calibri" w:cs="Calibri"/>
                <w:szCs w:val="20"/>
              </w:rPr>
            </w:r>
            <w:r w:rsidRPr="00C02294">
              <w:rPr>
                <w:rFonts w:ascii="Calibri" w:hAnsi="Calibri" w:cs="Calibri"/>
                <w:szCs w:val="20"/>
              </w:rPr>
              <w:fldChar w:fldCharType="separate"/>
            </w:r>
            <w:r w:rsidR="00301D7A">
              <w:rPr>
                <w:rFonts w:ascii="Calibri" w:hAnsi="Calibri" w:cs="Calibri"/>
                <w:szCs w:val="20"/>
              </w:rPr>
              <w:t>23.10.8</w:t>
            </w:r>
            <w:r w:rsidRPr="00C02294">
              <w:rPr>
                <w:rFonts w:ascii="Calibri" w:hAnsi="Calibri" w:cs="Calibri"/>
                <w:szCs w:val="20"/>
              </w:rPr>
              <w:fldChar w:fldCharType="end"/>
            </w:r>
            <w:r w:rsidRPr="00C02294">
              <w:rPr>
                <w:rFonts w:ascii="Calibri" w:hAnsi="Calibri" w:cs="Calibri"/>
                <w:szCs w:val="20"/>
              </w:rPr>
              <w:t xml:space="preserve">, </w:t>
            </w:r>
            <w:r w:rsidRPr="00C02294">
              <w:rPr>
                <w:rFonts w:ascii="Calibri" w:hAnsi="Calibri" w:cs="Calibri"/>
                <w:i/>
                <w:iCs/>
                <w:szCs w:val="20"/>
              </w:rPr>
              <w:fldChar w:fldCharType="begin"/>
            </w:r>
            <w:r w:rsidRPr="00C02294">
              <w:rPr>
                <w:rFonts w:ascii="Calibri" w:hAnsi="Calibri" w:cs="Calibri"/>
                <w:i/>
                <w:iCs/>
                <w:szCs w:val="20"/>
              </w:rPr>
              <w:instrText xml:space="preserve"> REF _Ref77954212 \h  \* MERGEFORMAT </w:instrText>
            </w:r>
            <w:r w:rsidRPr="00C02294">
              <w:rPr>
                <w:rFonts w:ascii="Calibri" w:hAnsi="Calibri" w:cs="Calibri"/>
                <w:i/>
                <w:iCs/>
                <w:szCs w:val="20"/>
              </w:rPr>
            </w:r>
            <w:r w:rsidRPr="00C02294">
              <w:rPr>
                <w:rFonts w:ascii="Calibri" w:hAnsi="Calibri" w:cs="Calibri"/>
                <w:i/>
                <w:iCs/>
                <w:szCs w:val="20"/>
              </w:rPr>
              <w:fldChar w:fldCharType="separate"/>
            </w:r>
            <w:r w:rsidR="00301D7A" w:rsidRPr="00301D7A">
              <w:rPr>
                <w:i/>
                <w:iCs/>
                <w:szCs w:val="20"/>
              </w:rPr>
              <w:t>RULE – LXI Common Configuration GET API</w:t>
            </w:r>
            <w:r w:rsidRPr="00C02294">
              <w:rPr>
                <w:rFonts w:ascii="Calibri" w:hAnsi="Calibri" w:cs="Calibri"/>
                <w:i/>
                <w:iCs/>
                <w:szCs w:val="20"/>
              </w:rPr>
              <w:fldChar w:fldCharType="end"/>
            </w:r>
            <w:r w:rsidRPr="00C02294">
              <w:rPr>
                <w:rFonts w:ascii="Calibri" w:hAnsi="Calibri" w:cs="Calibri"/>
                <w:szCs w:val="20"/>
              </w:rPr>
              <w:t>, for differences between the two endpoints.</w:t>
            </w:r>
          </w:p>
        </w:tc>
      </w:tr>
      <w:tr w:rsidR="003345F5" w:rsidRPr="002C6931" w14:paraId="1A55846F"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1E5CBF32" w14:textId="77777777" w:rsidR="003345F5" w:rsidRPr="00C02294" w:rsidRDefault="003345F5" w:rsidP="00721358">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w:t>
            </w:r>
            <w:proofErr w:type="gramStart"/>
            <w:r w:rsidRPr="00C02294">
              <w:rPr>
                <w:rFonts w:ascii="Calibri" w:hAnsi="Calibri" w:cs="Calibri"/>
                <w:szCs w:val="20"/>
              </w:rPr>
              <w:t>common-configuration</w:t>
            </w:r>
            <w:proofErr w:type="gram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1F9B4E"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5FDBD" w14:textId="77777777" w:rsidR="003345F5" w:rsidRPr="00C02294" w:rsidRDefault="003345F5" w:rsidP="00721358">
            <w:pPr>
              <w:rPr>
                <w:rFonts w:ascii="Calibri" w:hAnsi="Calibri" w:cs="Calibri"/>
                <w:szCs w:val="20"/>
              </w:rPr>
            </w:pPr>
            <w:r w:rsidRPr="00C02294">
              <w:rPr>
                <w:rFonts w:ascii="Calibri" w:hAnsi="Calibri" w:cs="Calibri"/>
                <w:szCs w:val="20"/>
              </w:rPr>
              <w:t>Configures the overall device LXI configuration</w:t>
            </w:r>
          </w:p>
          <w:p w14:paraId="0F3425E9"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5E9F24D9" w14:textId="77777777" w:rsidR="003345F5" w:rsidRPr="00C02294" w:rsidRDefault="003345F5" w:rsidP="00721358">
            <w:pPr>
              <w:rPr>
                <w:rFonts w:ascii="Calibri" w:hAnsi="Calibri" w:cs="Calibri"/>
                <w:szCs w:val="20"/>
              </w:rPr>
            </w:pPr>
            <w:r w:rsidRPr="00C02294">
              <w:rPr>
                <w:rFonts w:ascii="Calibri" w:hAnsi="Calibri" w:cs="Calibri"/>
                <w:szCs w:val="20"/>
              </w:rPr>
              <w:t>The network settings managed by this API can usually be applied to all devices in a system.</w:t>
            </w:r>
          </w:p>
        </w:tc>
      </w:tr>
      <w:tr w:rsidR="003345F5" w:rsidRPr="002C6931" w14:paraId="40DBA029"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DC64381"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/device-specific-</w:t>
            </w:r>
            <w:proofErr w:type="gramStart"/>
            <w:r w:rsidRPr="00C02294">
              <w:rPr>
                <w:rFonts w:ascii="Calibri" w:hAnsi="Calibri" w:cs="Calibri"/>
                <w:szCs w:val="20"/>
              </w:rPr>
              <w:t>configuration  OR</w:t>
            </w:r>
            <w:proofErr w:type="gramEnd"/>
          </w:p>
          <w:p w14:paraId="1A189A03" w14:textId="77777777" w:rsidR="003345F5" w:rsidRPr="00C02294" w:rsidRDefault="003345F5" w:rsidP="00721358">
            <w:pPr>
              <w:rPr>
                <w:rFonts w:ascii="Calibri" w:hAnsi="Calibri" w:cs="Calibri"/>
                <w:szCs w:val="20"/>
              </w:rPr>
            </w:pPr>
            <w:r w:rsidRPr="00C02294">
              <w:rPr>
                <w:rFonts w:ascii="Calibri" w:hAnsi="Calibri" w:cs="Calibri"/>
                <w:szCs w:val="20"/>
              </w:rPr>
              <w:t>/lxi/device-specific-configuration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91904"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18392" w14:textId="77777777" w:rsidR="003345F5" w:rsidRPr="00C02294" w:rsidRDefault="003345F5" w:rsidP="00721358">
            <w:pPr>
              <w:rPr>
                <w:rFonts w:ascii="Calibri" w:hAnsi="Calibri" w:cs="Calibri"/>
                <w:szCs w:val="20"/>
              </w:rPr>
            </w:pPr>
            <w:r w:rsidRPr="00C02294">
              <w:rPr>
                <w:rFonts w:ascii="Calibri" w:hAnsi="Calibri" w:cs="Calibri"/>
                <w:szCs w:val="20"/>
              </w:rPr>
              <w:t xml:space="preserve">Returns device-specific configuration and capabilities. </w:t>
            </w:r>
          </w:p>
          <w:p w14:paraId="22415F11" w14:textId="77777777" w:rsidR="003345F5" w:rsidRPr="00C02294" w:rsidRDefault="003345F5" w:rsidP="00721358">
            <w:pPr>
              <w:rPr>
                <w:rFonts w:ascii="Calibri" w:hAnsi="Calibri" w:cs="Calibri"/>
                <w:szCs w:val="20"/>
              </w:rPr>
            </w:pPr>
          </w:p>
          <w:p w14:paraId="40E8DFB9" w14:textId="74DC9DCB"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over both secure and </w:t>
            </w:r>
            <w:r w:rsidR="008A316D">
              <w:rPr>
                <w:rFonts w:ascii="Calibri" w:hAnsi="Calibri" w:cs="Calibri"/>
                <w:szCs w:val="20"/>
              </w:rPr>
              <w:t>unsecur</w:t>
            </w:r>
            <w:r w:rsidRPr="00C02294">
              <w:rPr>
                <w:rFonts w:ascii="Calibri" w:hAnsi="Calibri" w:cs="Calibri"/>
                <w:szCs w:val="20"/>
              </w:rPr>
              <w:t>e connections. The two endpoints behave identically.</w:t>
            </w:r>
          </w:p>
        </w:tc>
      </w:tr>
      <w:tr w:rsidR="003345F5" w:rsidRPr="002C6931" w14:paraId="575BC44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49C2A93" w14:textId="77777777" w:rsidR="003345F5" w:rsidRPr="00C02294" w:rsidRDefault="003345F5" w:rsidP="00721358">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 xml:space="preserve">/device-specific-configuration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0F89"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2D536" w14:textId="77777777" w:rsidR="003345F5" w:rsidRPr="00C02294" w:rsidRDefault="003345F5" w:rsidP="00721358">
            <w:pPr>
              <w:rPr>
                <w:rFonts w:ascii="Calibri" w:hAnsi="Calibri" w:cs="Calibri"/>
                <w:szCs w:val="20"/>
              </w:rPr>
            </w:pPr>
            <w:r w:rsidRPr="00C02294">
              <w:rPr>
                <w:rFonts w:ascii="Calibri" w:hAnsi="Calibri" w:cs="Calibri"/>
                <w:szCs w:val="20"/>
              </w:rPr>
              <w:t>Configures device-specific network settings.</w:t>
            </w:r>
          </w:p>
          <w:p w14:paraId="534A354F"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60EBF67B" w14:textId="77777777" w:rsidR="003345F5" w:rsidRPr="00C02294" w:rsidRDefault="003345F5" w:rsidP="00721358">
            <w:pPr>
              <w:rPr>
                <w:rFonts w:ascii="Calibri" w:hAnsi="Calibri" w:cs="Calibri"/>
                <w:szCs w:val="20"/>
              </w:rPr>
            </w:pPr>
            <w:r w:rsidRPr="00C02294">
              <w:rPr>
                <w:rFonts w:ascii="Calibri" w:hAnsi="Calibri" w:cs="Calibri"/>
                <w:szCs w:val="20"/>
              </w:rPr>
              <w:t>The network</w:t>
            </w:r>
            <w:r>
              <w:rPr>
                <w:rFonts w:ascii="Calibri" w:hAnsi="Calibri" w:cs="Calibri"/>
                <w:szCs w:val="20"/>
              </w:rPr>
              <w:t xml:space="preserve"> settings</w:t>
            </w:r>
            <w:r w:rsidRPr="00C02294">
              <w:rPr>
                <w:rFonts w:ascii="Calibri" w:hAnsi="Calibri" w:cs="Calibri"/>
                <w:szCs w:val="20"/>
              </w:rPr>
              <w:t xml:space="preserve"> managed by this API are potentially unique to a particular device.</w:t>
            </w:r>
          </w:p>
        </w:tc>
      </w:tr>
      <w:tr w:rsidR="003345F5" w:rsidRPr="002C6931" w14:paraId="3D5AE96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856102"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E770A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A8CDD" w14:textId="77777777" w:rsidR="003345F5" w:rsidRPr="00C02294" w:rsidRDefault="003345F5" w:rsidP="00721358">
            <w:pPr>
              <w:rPr>
                <w:rFonts w:ascii="Calibri" w:hAnsi="Calibri" w:cs="Calibri"/>
                <w:szCs w:val="20"/>
              </w:rPr>
            </w:pPr>
            <w:r w:rsidRPr="00C02294">
              <w:rPr>
                <w:rFonts w:ascii="Calibri" w:hAnsi="Calibri" w:cs="Calibri"/>
                <w:szCs w:val="20"/>
              </w:rPr>
              <w:t>Returns a list of certificate GUIDs.</w:t>
            </w:r>
          </w:p>
        </w:tc>
      </w:tr>
      <w:tr w:rsidR="003345F5" w:rsidRPr="002C6931" w14:paraId="35B3CB1C"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B8FC91"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BE32F2" w14:textId="77777777" w:rsidR="003345F5" w:rsidRPr="00C02294" w:rsidRDefault="003345F5" w:rsidP="00721358">
            <w:pPr>
              <w:rPr>
                <w:rFonts w:ascii="Calibri" w:hAnsi="Calibri" w:cs="Calibri"/>
                <w:szCs w:val="20"/>
              </w:rPr>
            </w:pPr>
            <w:r w:rsidRPr="00C02294">
              <w:rPr>
                <w:rFonts w:ascii="Calibri" w:hAnsi="Calibri" w:cs="Calibri"/>
                <w:szCs w:val="20"/>
              </w:rPr>
              <w:t>POST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B559CF" w14:textId="579E17AA" w:rsidR="003345F5" w:rsidRPr="00C02294" w:rsidRDefault="003345F5" w:rsidP="00721358">
            <w:pPr>
              <w:rPr>
                <w:rFonts w:ascii="Calibri" w:hAnsi="Calibri" w:cs="Calibri"/>
                <w:szCs w:val="20"/>
              </w:rPr>
            </w:pPr>
            <w:r w:rsidRPr="00C02294">
              <w:rPr>
                <w:rFonts w:ascii="Calibri" w:hAnsi="Calibri" w:cs="Calibri"/>
                <w:szCs w:val="20"/>
              </w:rPr>
              <w:t xml:space="preserve">Places a PKCS#7 style certificate or certificate chain on the device to use with its LDevID.  The certificate must be based on </w:t>
            </w:r>
            <w:r w:rsidR="00D2739B">
              <w:rPr>
                <w:rFonts w:ascii="Calibri" w:hAnsi="Calibri" w:cs="Calibri"/>
                <w:szCs w:val="20"/>
              </w:rPr>
              <w:t xml:space="preserve">a </w:t>
            </w:r>
            <w:r w:rsidRPr="00C02294">
              <w:rPr>
                <w:rFonts w:ascii="Calibri" w:hAnsi="Calibri" w:cs="Calibri"/>
                <w:szCs w:val="20"/>
              </w:rPr>
              <w:t>CSR acquired from the device.</w:t>
            </w:r>
          </w:p>
          <w:p w14:paraId="3143499E"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7D6C1021" w14:textId="70A35459" w:rsidR="003345F5" w:rsidRPr="00C02294" w:rsidRDefault="003345F5" w:rsidP="00721358">
            <w:pPr>
              <w:rPr>
                <w:rFonts w:ascii="Calibri" w:hAnsi="Calibri" w:cs="Calibri"/>
                <w:szCs w:val="20"/>
              </w:rPr>
            </w:pPr>
            <w:r w:rsidRPr="00C02294">
              <w:rPr>
                <w:rFonts w:ascii="Calibri" w:hAnsi="Calibri" w:cs="Calibri"/>
                <w:szCs w:val="20"/>
              </w:rPr>
              <w:t xml:space="preserve">The </w:t>
            </w:r>
            <w:r w:rsidR="00D2739B">
              <w:rPr>
                <w:rFonts w:ascii="Calibri" w:hAnsi="Calibri" w:cs="Calibri"/>
                <w:szCs w:val="20"/>
              </w:rPr>
              <w:t xml:space="preserve">GET </w:t>
            </w:r>
            <w:r w:rsidRPr="00C02294">
              <w:rPr>
                <w:rFonts w:ascii="Calibri" w:hAnsi="Calibri" w:cs="Calibri"/>
                <w:szCs w:val="20"/>
              </w:rPr>
              <w:t>response XML has the GUID that is used to identify this certificate.</w:t>
            </w:r>
          </w:p>
        </w:tc>
      </w:tr>
      <w:tr w:rsidR="003345F5" w:rsidRPr="002C6931" w14:paraId="5D344D04"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D83B43B"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0A62B13"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CF6A79" w14:textId="77777777" w:rsidR="003345F5" w:rsidRPr="00C02294" w:rsidRDefault="003345F5" w:rsidP="00721358">
            <w:pPr>
              <w:rPr>
                <w:rFonts w:ascii="Calibri" w:hAnsi="Calibri" w:cs="Calibri"/>
                <w:szCs w:val="20"/>
              </w:rPr>
            </w:pPr>
            <w:r w:rsidRPr="00C02294">
              <w:rPr>
                <w:rFonts w:ascii="Calibri" w:hAnsi="Calibri" w:cs="Calibri"/>
                <w:szCs w:val="20"/>
              </w:rPr>
              <w:t>Returns the PKCS#7 certificate, certificate chain, or PKCS#10 CSR identified by &lt;GUID&gt;</w:t>
            </w:r>
          </w:p>
        </w:tc>
      </w:tr>
      <w:tr w:rsidR="003345F5" w:rsidRPr="002C6931" w14:paraId="3B486907"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A7B80F9"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0FA73A" w14:textId="77777777" w:rsidR="003345F5" w:rsidRPr="00C02294" w:rsidRDefault="003345F5" w:rsidP="00721358">
            <w:pPr>
              <w:rPr>
                <w:rFonts w:ascii="Calibri" w:hAnsi="Calibri" w:cs="Calibri"/>
                <w:szCs w:val="20"/>
              </w:rPr>
            </w:pPr>
            <w:r w:rsidRPr="00C02294">
              <w:rPr>
                <w:rFonts w:ascii="Calibri" w:hAnsi="Calibri" w:cs="Calibri"/>
                <w:szCs w:val="20"/>
              </w:rPr>
              <w:t>DEL</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8F1C96" w14:textId="77777777" w:rsidR="003345F5" w:rsidRPr="00C02294" w:rsidRDefault="003345F5" w:rsidP="00721358">
            <w:pPr>
              <w:rPr>
                <w:rFonts w:ascii="Calibri" w:hAnsi="Calibri" w:cs="Calibri"/>
                <w:szCs w:val="20"/>
              </w:rPr>
            </w:pPr>
            <w:r w:rsidRPr="00C02294">
              <w:rPr>
                <w:rFonts w:ascii="Calibri" w:hAnsi="Calibri" w:cs="Calibri"/>
                <w:szCs w:val="20"/>
              </w:rPr>
              <w:t>Deletes the certificate, certificate chain or CSR identified by &lt;GUID&gt;</w:t>
            </w:r>
          </w:p>
        </w:tc>
      </w:tr>
      <w:tr w:rsidR="00177514" w:rsidRPr="002C6931" w14:paraId="09E7339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68EFE293" w14:textId="52FCBD1D" w:rsidR="00177514" w:rsidRPr="00C02294" w:rsidRDefault="009706BA" w:rsidP="00721358">
            <w:pPr>
              <w:rPr>
                <w:rFonts w:ascii="Calibri" w:hAnsi="Calibri" w:cs="Calibri"/>
                <w:szCs w:val="20"/>
              </w:rPr>
            </w:pPr>
            <w:r>
              <w:rPr>
                <w:rFonts w:ascii="Calibri" w:hAnsi="Calibri" w:cs="Calibri"/>
                <w:szCs w:val="20"/>
              </w:rPr>
              <w:t>/lxi/</w:t>
            </w:r>
            <w:proofErr w:type="spellStart"/>
            <w:r>
              <w:rPr>
                <w:rFonts w:ascii="Calibri" w:hAnsi="Calibri" w:cs="Calibri"/>
                <w:szCs w:val="20"/>
              </w:rPr>
              <w:t>api</w:t>
            </w:r>
            <w:proofErr w:type="spellEnd"/>
            <w:r>
              <w:rPr>
                <w:rFonts w:ascii="Calibri" w:hAnsi="Calibri" w:cs="Calibri"/>
                <w:szCs w:val="20"/>
              </w:rPr>
              <w:t>/certificates/&lt;GUID&gt;/enable</w:t>
            </w:r>
            <w:r w:rsidR="00277E52">
              <w:rPr>
                <w:rFonts w:ascii="Calibri" w:hAnsi="Calibri" w:cs="Calibri"/>
                <w:szCs w:val="20"/>
              </w:rPr>
              <w:t>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5D40F19" w14:textId="7B64FDAE" w:rsidR="00177514" w:rsidRPr="00C02294" w:rsidRDefault="009706BA" w:rsidP="00721358">
            <w:pPr>
              <w:rPr>
                <w:rFonts w:ascii="Calibri" w:hAnsi="Calibri" w:cs="Calibri"/>
                <w:szCs w:val="20"/>
              </w:rPr>
            </w:pPr>
            <w:r>
              <w:rPr>
                <w:rFonts w:ascii="Calibri" w:hAnsi="Calibri" w:cs="Calibri"/>
                <w:szCs w:val="20"/>
              </w:rPr>
              <w:t>PUT/GET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35408ED" w14:textId="68ADEB82" w:rsidR="00177514" w:rsidRPr="00C02294" w:rsidRDefault="00D91D04" w:rsidP="00721358">
            <w:pPr>
              <w:rPr>
                <w:rFonts w:ascii="Calibri" w:hAnsi="Calibri" w:cs="Calibri"/>
                <w:szCs w:val="20"/>
              </w:rPr>
            </w:pPr>
            <w:r>
              <w:rPr>
                <w:rFonts w:ascii="Calibri" w:hAnsi="Calibri" w:cs="Calibri"/>
                <w:szCs w:val="20"/>
              </w:rPr>
              <w:t>Controls and reads if the designated certificate is used by the device.</w:t>
            </w:r>
          </w:p>
        </w:tc>
      </w:tr>
      <w:tr w:rsidR="003345F5" w:rsidRPr="002C6931" w14:paraId="51E1A35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F216C5"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/get-</w:t>
            </w:r>
            <w:proofErr w:type="spellStart"/>
            <w:r w:rsidRPr="00C02294">
              <w:rPr>
                <w:rFonts w:ascii="Calibri" w:hAnsi="Calibri" w:cs="Calibri"/>
                <w:szCs w:val="20"/>
              </w:rPr>
              <w:t>csr</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606C9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33B633" w14:textId="77777777" w:rsidR="003345F5" w:rsidRPr="00C02294" w:rsidRDefault="003345F5" w:rsidP="00721358">
            <w:pPr>
              <w:rPr>
                <w:rFonts w:ascii="Calibri" w:hAnsi="Calibri" w:cs="Calibri"/>
                <w:szCs w:val="20"/>
              </w:rPr>
            </w:pPr>
            <w:r w:rsidRPr="00C02294">
              <w:rPr>
                <w:rFonts w:ascii="Calibri" w:hAnsi="Calibri" w:cs="Calibri"/>
                <w:szCs w:val="20"/>
              </w:rPr>
              <w:t>Acquires a PKCS#10 CSR from the device based on the request parameters.</w:t>
            </w:r>
          </w:p>
        </w:tc>
      </w:tr>
      <w:tr w:rsidR="003345F5" w:rsidRPr="002C6931" w14:paraId="329D06C2"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843E7CB" w14:textId="77777777" w:rsidR="003345F5" w:rsidRPr="00C02294" w:rsidRDefault="003345F5" w:rsidP="00721358">
            <w:pPr>
              <w:rPr>
                <w:rFonts w:ascii="Calibri" w:hAnsi="Calibri" w:cs="Calibri"/>
                <w:szCs w:val="20"/>
              </w:rPr>
            </w:pPr>
            <w:r w:rsidRPr="00C02294">
              <w:rPr>
                <w:rFonts w:ascii="Calibri" w:hAnsi="Calibri" w:cs="Calibri"/>
                <w:szCs w:val="20"/>
              </w:rPr>
              <w:lastRenderedPageBreak/>
              <w:t>/lxi/</w:t>
            </w:r>
            <w:proofErr w:type="spellStart"/>
            <w:r w:rsidRPr="00C02294">
              <w:rPr>
                <w:rFonts w:ascii="Calibri" w:hAnsi="Calibri" w:cs="Calibri"/>
                <w:szCs w:val="20"/>
              </w:rPr>
              <w:t>api</w:t>
            </w:r>
            <w:proofErr w:type="spellEnd"/>
            <w:r w:rsidRPr="00C02294">
              <w:rPr>
                <w:rFonts w:ascii="Calibri" w:hAnsi="Calibri" w:cs="Calibri"/>
                <w:szCs w:val="20"/>
              </w:rPr>
              <w:t>/create-certificate</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0203083" w14:textId="52F8B67F" w:rsidR="003345F5" w:rsidRPr="00C02294" w:rsidRDefault="004A1D83" w:rsidP="00721358">
            <w:pPr>
              <w:rPr>
                <w:rFonts w:ascii="Calibri" w:hAnsi="Calibri" w:cs="Calibri"/>
                <w:szCs w:val="20"/>
              </w:rPr>
            </w:pPr>
            <w:r>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F1DC4B" w14:textId="77777777" w:rsidR="003345F5" w:rsidRPr="00C02294" w:rsidRDefault="003345F5" w:rsidP="00721358">
            <w:pPr>
              <w:rPr>
                <w:rFonts w:ascii="Calibri" w:hAnsi="Calibri" w:cs="Calibri"/>
                <w:szCs w:val="20"/>
              </w:rPr>
            </w:pPr>
            <w:r w:rsidRPr="00C02294">
              <w:rPr>
                <w:rFonts w:ascii="Calibri" w:hAnsi="Calibri" w:cs="Calibri"/>
                <w:szCs w:val="20"/>
              </w:rPr>
              <w:t>Tell the device to create a self-signed certificate (also known as an LDevID) based on the request parameters.</w:t>
            </w:r>
          </w:p>
        </w:tc>
      </w:tr>
    </w:tbl>
    <w:p w14:paraId="4D190E54" w14:textId="77777777" w:rsidR="003345F5" w:rsidRDefault="003345F5" w:rsidP="00883589">
      <w:pPr>
        <w:pStyle w:val="Heading3"/>
        <w:divId w:val="93062176"/>
      </w:pPr>
      <w:bookmarkStart w:id="76" w:name="_Toc78269845"/>
      <w:bookmarkStart w:id="77" w:name="_Toc148718814"/>
      <w:r>
        <w:t>XML Schemas for Device APIs</w:t>
      </w:r>
      <w:bookmarkEnd w:id="76"/>
      <w:bookmarkEnd w:id="77"/>
    </w:p>
    <w:p w14:paraId="55477BCA" w14:textId="77777777" w:rsidR="003345F5" w:rsidRDefault="003345F5" w:rsidP="003345F5">
      <w:pPr>
        <w:pStyle w:val="Body1"/>
        <w:divId w:val="93062176"/>
      </w:pPr>
      <w:r>
        <w:t>The following sections specify the management of the XML schemas that specify the format of the payloads sent to and from the device with the LXI API.</w:t>
      </w:r>
    </w:p>
    <w:p w14:paraId="3264D4F7" w14:textId="49032BA2" w:rsidR="003345F5" w:rsidRDefault="003345F5" w:rsidP="003345F5">
      <w:pPr>
        <w:pStyle w:val="Heading4"/>
        <w:divId w:val="93062176"/>
      </w:pPr>
      <w:r>
        <w:t>LXI Identification Schema Handling</w:t>
      </w:r>
    </w:p>
    <w:p w14:paraId="614AE6BD" w14:textId="0514D5AC" w:rsidR="003345F5" w:rsidRPr="003C7891" w:rsidRDefault="003345F5" w:rsidP="003345F5">
      <w:pPr>
        <w:pStyle w:val="Body1"/>
        <w:divId w:val="93062176"/>
      </w:pPr>
      <w:r>
        <w:t>The LXI Identification schema precedes this specification.  Although it is part of the LXI API, the location and management of it is independent of the rules in this section.</w:t>
      </w:r>
      <w:r w:rsidR="003F63F4">
        <w:t xml:space="preserve">  For details see: </w:t>
      </w:r>
      <w:r w:rsidR="0067212A">
        <w:fldChar w:fldCharType="begin"/>
      </w:r>
      <w:r w:rsidR="0067212A">
        <w:instrText xml:space="preserve"> REF _Ref81661396 \r \h </w:instrText>
      </w:r>
      <w:r w:rsidR="0067212A">
        <w:fldChar w:fldCharType="separate"/>
      </w:r>
      <w:r w:rsidR="00301D7A">
        <w:t>23.10.7</w:t>
      </w:r>
      <w:r w:rsidR="0067212A">
        <w:fldChar w:fldCharType="end"/>
      </w:r>
      <w:r w:rsidR="0067212A">
        <w:t xml:space="preserve">, </w:t>
      </w:r>
      <w:r w:rsidR="003F63F4" w:rsidRPr="00715DD2">
        <w:rPr>
          <w:i/>
          <w:iCs/>
          <w:u w:val="single"/>
        </w:rPr>
        <w:fldChar w:fldCharType="begin"/>
      </w:r>
      <w:r w:rsidR="003F63F4" w:rsidRPr="00715DD2">
        <w:rPr>
          <w:i/>
          <w:iCs/>
          <w:u w:val="single"/>
        </w:rPr>
        <w:instrText xml:space="preserve"> REF _Ref81661354 \h  \* MERGEFORMAT </w:instrText>
      </w:r>
      <w:r w:rsidR="003F63F4" w:rsidRPr="00715DD2">
        <w:rPr>
          <w:i/>
          <w:iCs/>
          <w:u w:val="single"/>
        </w:rPr>
      </w:r>
      <w:r w:rsidR="003F63F4" w:rsidRPr="00715DD2">
        <w:rPr>
          <w:i/>
          <w:iCs/>
          <w:u w:val="single"/>
        </w:rPr>
        <w:fldChar w:fldCharType="separate"/>
      </w:r>
      <w:r w:rsidR="00301D7A" w:rsidRPr="00301D7A">
        <w:rPr>
          <w:i/>
          <w:iCs/>
          <w:u w:val="single"/>
        </w:rPr>
        <w:t>RULE – LXI</w:t>
      </w:r>
      <w:r w:rsidR="00301D7A">
        <w:t xml:space="preserve"> Identification API</w:t>
      </w:r>
      <w:r w:rsidR="003F63F4" w:rsidRPr="00715DD2">
        <w:rPr>
          <w:i/>
          <w:iCs/>
          <w:u w:val="single"/>
        </w:rPr>
        <w:fldChar w:fldCharType="end"/>
      </w:r>
      <w:r w:rsidR="0067212A">
        <w:rPr>
          <w:i/>
          <w:iCs/>
          <w:u w:val="single"/>
        </w:rPr>
        <w:t>.</w:t>
      </w:r>
    </w:p>
    <w:p w14:paraId="1182C6CA" w14:textId="1623AF51" w:rsidR="003345F5" w:rsidRPr="001F14E0" w:rsidRDefault="003345F5" w:rsidP="003345F5">
      <w:pPr>
        <w:pStyle w:val="Heading4"/>
        <w:divId w:val="93062176"/>
      </w:pPr>
      <w:r>
        <w:t>Schema Version Management</w:t>
      </w:r>
    </w:p>
    <w:p w14:paraId="6110FCF6" w14:textId="77777777" w:rsidR="003345F5" w:rsidRDefault="003345F5" w:rsidP="003345F5">
      <w:pPr>
        <w:pStyle w:val="Body1"/>
        <w:divId w:val="93062176"/>
      </w:pPr>
      <w:r>
        <w:t xml:space="preserve">The LXI XML schemas are versioned by providing all versions of each schema in its own directory within a directory named </w:t>
      </w:r>
      <w:r>
        <w:rPr>
          <w:i/>
          <w:iCs/>
        </w:rPr>
        <w:t>schemas</w:t>
      </w:r>
      <w:r>
        <w:t xml:space="preserve">.  The directory name is the schema name as specified in the document.  For instance, all versions of the LXI Common Configuration schema </w:t>
      </w:r>
      <w:proofErr w:type="gramStart"/>
      <w:r>
        <w:t>are located in</w:t>
      </w:r>
      <w:proofErr w:type="gramEnd"/>
      <w:r>
        <w:t xml:space="preserve"> the directory:</w:t>
      </w:r>
    </w:p>
    <w:p w14:paraId="63C55171" w14:textId="77777777" w:rsidR="003345F5" w:rsidRDefault="003345F5" w:rsidP="003345F5">
      <w:pPr>
        <w:pStyle w:val="Body1"/>
        <w:divId w:val="93062176"/>
      </w:pPr>
    </w:p>
    <w:p w14:paraId="23D2415B" w14:textId="77777777" w:rsidR="003345F5" w:rsidRPr="0013467D" w:rsidRDefault="003345F5" w:rsidP="003345F5">
      <w:pPr>
        <w:pStyle w:val="ListParagraph"/>
        <w:divId w:val="93062176"/>
      </w:pPr>
      <w:r w:rsidRPr="0013467D">
        <w:t>schema</w:t>
      </w:r>
      <w:r>
        <w:t>s</w:t>
      </w:r>
      <w:r w:rsidRPr="0013467D">
        <w:t>/</w:t>
      </w:r>
      <w:proofErr w:type="spellStart"/>
      <w:r w:rsidRPr="0013467D">
        <w:t>LXICommonConfiguration</w:t>
      </w:r>
      <w:proofErr w:type="spellEnd"/>
      <w:r w:rsidRPr="0013467D">
        <w:t>/</w:t>
      </w:r>
    </w:p>
    <w:p w14:paraId="542209B6" w14:textId="77777777" w:rsidR="003345F5" w:rsidRDefault="003345F5" w:rsidP="003345F5">
      <w:pPr>
        <w:pStyle w:val="Body1"/>
        <w:divId w:val="93062176"/>
      </w:pPr>
    </w:p>
    <w:p w14:paraId="38DB7A29" w14:textId="77777777" w:rsidR="003345F5" w:rsidRPr="007C2EE4" w:rsidRDefault="003345F5" w:rsidP="003345F5">
      <w:pPr>
        <w:pStyle w:val="Body1"/>
        <w:divId w:val="93062176"/>
      </w:pPr>
      <w:r>
        <w:t xml:space="preserve">Within this directory, the various versions of the schema have filenames that correspond to the version of the schema.  For instance, the 2.3 version of the LXI Common Configuration schema would have the filename </w:t>
      </w:r>
      <w:r w:rsidRPr="0051524E">
        <w:rPr>
          <w:i/>
          <w:iCs/>
        </w:rPr>
        <w:t>“2.3”</w:t>
      </w:r>
      <w:r>
        <w:t>.  The reference for this version of the schema would then be:</w:t>
      </w:r>
      <w:r>
        <w:br/>
      </w:r>
    </w:p>
    <w:p w14:paraId="56EA5813" w14:textId="77777777" w:rsidR="003345F5" w:rsidRPr="0013467D" w:rsidRDefault="003345F5" w:rsidP="003345F5">
      <w:pPr>
        <w:pStyle w:val="ListParagraph"/>
        <w:divId w:val="93062176"/>
      </w:pPr>
      <w:r w:rsidRPr="0013467D">
        <w:t>schemas/</w:t>
      </w:r>
      <w:proofErr w:type="spellStart"/>
      <w:r w:rsidRPr="0013467D">
        <w:t>LXICommonConfiguration</w:t>
      </w:r>
      <w:proofErr w:type="spellEnd"/>
      <w:r w:rsidRPr="0013467D">
        <w:t>/2.3</w:t>
      </w:r>
    </w:p>
    <w:p w14:paraId="7741C14B" w14:textId="77777777" w:rsidR="003345F5" w:rsidRDefault="003345F5" w:rsidP="003345F5">
      <w:pPr>
        <w:pStyle w:val="Heading4"/>
        <w:divId w:val="93062176"/>
      </w:pPr>
      <w:bookmarkStart w:id="78" w:name="_Ref140561042"/>
      <w:r>
        <w:t>RULE – Schema location on the device</w:t>
      </w:r>
      <w:bookmarkEnd w:id="78"/>
    </w:p>
    <w:p w14:paraId="1C0D983B" w14:textId="64BA167D" w:rsidR="00A57007" w:rsidRDefault="00A57007" w:rsidP="00A57007">
      <w:pPr>
        <w:pStyle w:val="Body1"/>
        <w:divId w:val="93062176"/>
      </w:pPr>
      <w:r>
        <w:t xml:space="preserve">Devices shall provide schemas for each payload </w:t>
      </w:r>
      <w:r w:rsidR="00D764BA">
        <w:t xml:space="preserve">produced or consumed </w:t>
      </w:r>
      <w:r>
        <w:t>by the device.</w:t>
      </w:r>
    </w:p>
    <w:p w14:paraId="30A145C5" w14:textId="51FDB292" w:rsidR="003345F5" w:rsidRDefault="003345F5" w:rsidP="003345F5">
      <w:pPr>
        <w:pStyle w:val="LXIBody"/>
        <w:divId w:val="93062176"/>
      </w:pPr>
      <w:r>
        <w:t>The schemas</w:t>
      </w:r>
      <w:r w:rsidR="00B22B1E">
        <w:t>,</w:t>
      </w:r>
      <w:r>
        <w:t xml:space="preserve"> on a device</w:t>
      </w:r>
      <w:r w:rsidR="00B22B1E">
        <w:t>,</w:t>
      </w:r>
      <w:r>
        <w:t xml:space="preserve"> shall be located at the device URL</w:t>
      </w:r>
      <w:r w:rsidR="0027164F">
        <w:t xml:space="preserve"> from the HTTP(S) server port</w:t>
      </w:r>
      <w:r w:rsidR="009A278C">
        <w:t>s</w:t>
      </w:r>
      <w:r w:rsidR="0027164F">
        <w:t xml:space="preserve"> that serve the </w:t>
      </w:r>
      <w:r w:rsidR="009A278C">
        <w:t xml:space="preserve">specific </w:t>
      </w:r>
      <w:r w:rsidR="0027164F">
        <w:t>API</w:t>
      </w:r>
      <w:r>
        <w:t xml:space="preserve">, in the directory </w:t>
      </w:r>
      <w:r>
        <w:rPr>
          <w:i/>
          <w:iCs/>
        </w:rPr>
        <w:t>lxi.</w:t>
      </w:r>
      <w:r>
        <w:t xml:space="preserve"> Thus, the URL for the 1.0 release of the LXI Common Configuration schema shall be:</w:t>
      </w:r>
      <w:r>
        <w:br/>
      </w:r>
    </w:p>
    <w:p w14:paraId="35FE6338" w14:textId="7EC0011E" w:rsidR="003345F5" w:rsidRPr="007C2EE4" w:rsidRDefault="003345F5" w:rsidP="003345F5">
      <w:pPr>
        <w:pStyle w:val="ListParagraph"/>
        <w:divId w:val="93062176"/>
      </w:pPr>
      <w:r w:rsidRPr="007C2EE4">
        <w:t>http</w:t>
      </w:r>
      <w:r w:rsidR="00A00550">
        <w:t>(s)</w:t>
      </w:r>
      <w:r w:rsidRPr="007C2EE4">
        <w:t>://&lt;device&gt;/lxi/schemas/</w:t>
      </w:r>
      <w:proofErr w:type="spellStart"/>
      <w:r w:rsidRPr="007C2EE4">
        <w:t>LXICommonConfiguration</w:t>
      </w:r>
      <w:proofErr w:type="spellEnd"/>
      <w:r w:rsidRPr="007C2EE4">
        <w:t>/1.0</w:t>
      </w:r>
    </w:p>
    <w:p w14:paraId="7B312E36" w14:textId="175C506D" w:rsidR="003345F5" w:rsidRDefault="003345F5" w:rsidP="003345F5">
      <w:pPr>
        <w:pStyle w:val="LXIBody"/>
        <w:divId w:val="93062176"/>
        <w:rPr>
          <w:i/>
          <w:iCs/>
        </w:rPr>
      </w:pPr>
      <w:r>
        <w:t xml:space="preserve">The schemas are also available on the LXI website </w:t>
      </w:r>
      <w:r w:rsidR="001E3459">
        <w:t xml:space="preserve">in </w:t>
      </w:r>
      <w:r>
        <w:t xml:space="preserve">the directory </w:t>
      </w:r>
      <w:r>
        <w:rPr>
          <w:i/>
          <w:iCs/>
        </w:rPr>
        <w:t xml:space="preserve">schemas.  </w:t>
      </w:r>
      <w:r>
        <w:t xml:space="preserve">Thus, the URL for the 1.0 release of the LXI Common Configuration schema is: </w:t>
      </w:r>
      <w:r>
        <w:br/>
      </w:r>
    </w:p>
    <w:p w14:paraId="28C6C9C6" w14:textId="23B6A9FA" w:rsidR="003345F5" w:rsidRPr="007C2EE4" w:rsidRDefault="003345F5" w:rsidP="003345F5">
      <w:pPr>
        <w:pStyle w:val="ListParagraph"/>
        <w:divId w:val="93062176"/>
      </w:pPr>
      <w:r w:rsidRPr="007C2EE4">
        <w:t>http</w:t>
      </w:r>
      <w:r w:rsidR="00A00550">
        <w:t>(s)</w:t>
      </w:r>
      <w:r w:rsidRPr="007C2EE4">
        <w:t>://</w:t>
      </w:r>
      <w:r w:rsidR="000F1C00">
        <w:t>public.</w:t>
      </w:r>
      <w:r w:rsidRPr="007C2EE4">
        <w:t>lxistandard.org/schemas/LXICommonConfiguration/1.0</w:t>
      </w:r>
    </w:p>
    <w:p w14:paraId="06B6BA89" w14:textId="25145F7A" w:rsidR="003345F5" w:rsidRDefault="008612C0" w:rsidP="003345F5">
      <w:pPr>
        <w:pStyle w:val="Heading3"/>
        <w:divId w:val="93062176"/>
      </w:pPr>
      <w:bookmarkStart w:id="79" w:name="_Toc78269846"/>
      <w:bookmarkStart w:id="80" w:name="_Ref81661354"/>
      <w:bookmarkStart w:id="81" w:name="_Ref81661392"/>
      <w:bookmarkStart w:id="82" w:name="_Ref81661396"/>
      <w:bookmarkStart w:id="83" w:name="_Toc148718815"/>
      <w:r>
        <w:t xml:space="preserve">RULE </w:t>
      </w:r>
      <w:r w:rsidR="0029621B">
        <w:t>–</w:t>
      </w:r>
      <w:r>
        <w:t xml:space="preserve"> </w:t>
      </w:r>
      <w:r w:rsidR="003345F5">
        <w:t>LXI Identification API</w:t>
      </w:r>
      <w:bookmarkEnd w:id="79"/>
      <w:bookmarkEnd w:id="80"/>
      <w:bookmarkEnd w:id="81"/>
      <w:bookmarkEnd w:id="82"/>
      <w:bookmarkEnd w:id="83"/>
    </w:p>
    <w:p w14:paraId="2B1ECFA5" w14:textId="77777777" w:rsidR="003345F5" w:rsidRDefault="003345F5" w:rsidP="003345F5">
      <w:pPr>
        <w:pStyle w:val="Body1"/>
        <w:divId w:val="93062176"/>
      </w:pPr>
    </w:p>
    <w:tbl>
      <w:tblPr>
        <w:tblW w:w="9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4"/>
        <w:gridCol w:w="879"/>
        <w:gridCol w:w="890"/>
        <w:gridCol w:w="900"/>
        <w:gridCol w:w="2696"/>
        <w:gridCol w:w="2271"/>
      </w:tblGrid>
      <w:tr w:rsidR="003345F5" w:rsidRPr="004741FC" w14:paraId="1937B714" w14:textId="77777777" w:rsidTr="004C70F6">
        <w:trPr>
          <w:divId w:val="93062176"/>
        </w:trPr>
        <w:tc>
          <w:tcPr>
            <w:tcW w:w="1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10B76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5972D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77C52"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Request</w:t>
            </w:r>
          </w:p>
          <w:p w14:paraId="3C8923F1"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349955"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Request</w:t>
            </w:r>
          </w:p>
          <w:p w14:paraId="20EB485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c>
          <w:tcPr>
            <w:tcW w:w="26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43122F"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Response Content</w:t>
            </w:r>
          </w:p>
        </w:tc>
        <w:tc>
          <w:tcPr>
            <w:tcW w:w="22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1D9A73"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Response</w:t>
            </w:r>
          </w:p>
          <w:p w14:paraId="37BAED8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r>
      <w:tr w:rsidR="003345F5" w:rsidRPr="004741FC" w14:paraId="4F4A50EE" w14:textId="77777777" w:rsidTr="004C70F6">
        <w:trPr>
          <w:divId w:val="93062176"/>
        </w:trPr>
        <w:tc>
          <w:tcPr>
            <w:tcW w:w="171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9773BF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/lxi/identification</w:t>
            </w:r>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4CB20"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1544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B16D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7F114" w14:textId="77777777" w:rsidR="003345F5" w:rsidRPr="004741FC" w:rsidRDefault="003345F5" w:rsidP="00721358">
            <w:pPr>
              <w:rPr>
                <w:rFonts w:ascii="Calibri" w:hAnsi="Calibri" w:cs="Calibri"/>
                <w:sz w:val="22"/>
                <w:szCs w:val="22"/>
              </w:rPr>
            </w:pPr>
            <w:r>
              <w:rPr>
                <w:rFonts w:ascii="Calibri" w:hAnsi="Calibri" w:cs="Calibri"/>
                <w:sz w:val="22"/>
                <w:szCs w:val="22"/>
              </w:rPr>
              <w:t>LXIIdentification.xsd</w:t>
            </w:r>
          </w:p>
        </w:tc>
        <w:tc>
          <w:tcPr>
            <w:tcW w:w="2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3DDE" w14:textId="0DEDD2E8"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Content-Type: </w:t>
            </w:r>
            <w:r w:rsidR="00E04C43">
              <w:rPr>
                <w:rFonts w:ascii="Calibri" w:hAnsi="Calibri" w:cs="Calibri"/>
                <w:sz w:val="22"/>
                <w:szCs w:val="22"/>
              </w:rPr>
              <w:t>text</w:t>
            </w:r>
            <w:r w:rsidRPr="004741FC">
              <w:rPr>
                <w:rFonts w:ascii="Calibri" w:hAnsi="Calibri" w:cs="Calibri"/>
                <w:sz w:val="22"/>
                <w:szCs w:val="22"/>
              </w:rPr>
              <w:t>/xml</w:t>
            </w:r>
          </w:p>
        </w:tc>
      </w:tr>
    </w:tbl>
    <w:p w14:paraId="4A886524" w14:textId="77777777" w:rsidR="008D7F9B" w:rsidRDefault="008D7F9B" w:rsidP="00D221C0">
      <w:pPr>
        <w:pStyle w:val="Body1"/>
        <w:divId w:val="93062176"/>
      </w:pPr>
    </w:p>
    <w:p w14:paraId="5F1EAE7E" w14:textId="391A8C62" w:rsidR="004C70F6" w:rsidRDefault="004C70F6" w:rsidP="00D221C0">
      <w:pPr>
        <w:pStyle w:val="Body1"/>
        <w:divId w:val="93062176"/>
      </w:pPr>
      <w:r>
        <w:t xml:space="preserve">The LXI </w:t>
      </w:r>
      <w:r w:rsidR="00A12361">
        <w:t>Identification</w:t>
      </w:r>
      <w:r>
        <w:t xml:space="preserve"> GET API r</w:t>
      </w:r>
      <w:r w:rsidRPr="002C6931">
        <w:t xml:space="preserve">eturns the overall device </w:t>
      </w:r>
      <w:r w:rsidR="00A12361">
        <w:t>identity</w:t>
      </w:r>
      <w:r w:rsidR="00D221C0">
        <w:t>.</w:t>
      </w:r>
    </w:p>
    <w:p w14:paraId="7BD9153D" w14:textId="0F8AE923" w:rsidR="003345F5" w:rsidRDefault="003345F5" w:rsidP="003345F5">
      <w:pPr>
        <w:pStyle w:val="LXIBody"/>
        <w:divId w:val="93062176"/>
      </w:pPr>
      <w:r>
        <w:t>Clients are not required to authenticate themselves to use this API.</w:t>
      </w:r>
    </w:p>
    <w:p w14:paraId="14294B69" w14:textId="0DDA71CE" w:rsidR="008708E2" w:rsidRDefault="00C141FD" w:rsidP="008708E2">
      <w:pPr>
        <w:pStyle w:val="LXIBody"/>
        <w:divId w:val="93062176"/>
      </w:pPr>
      <w:r>
        <w:lastRenderedPageBreak/>
        <w:t xml:space="preserve">For backward </w:t>
      </w:r>
      <w:r w:rsidR="00B53C12">
        <w:t>compatibility, i</w:t>
      </w:r>
      <w:r w:rsidR="00FC28D7">
        <w:t xml:space="preserve">n addition to </w:t>
      </w:r>
      <w:r w:rsidR="00FC28D7">
        <w:fldChar w:fldCharType="begin"/>
      </w:r>
      <w:r w:rsidR="00FC28D7">
        <w:instrText xml:space="preserve"> REF _Ref140561042 \r \h </w:instrText>
      </w:r>
      <w:r w:rsidR="00FC28D7">
        <w:fldChar w:fldCharType="separate"/>
      </w:r>
      <w:r w:rsidR="00301D7A">
        <w:t>23.10.6.3</w:t>
      </w:r>
      <w:r w:rsidR="00FC28D7">
        <w:fldChar w:fldCharType="end"/>
      </w:r>
      <w:r w:rsidR="00EB5C68">
        <w:t xml:space="preserve">, </w:t>
      </w:r>
      <w:r w:rsidR="00FC28D7" w:rsidRPr="00C04631">
        <w:rPr>
          <w:i/>
          <w:iCs/>
        </w:rPr>
        <w:fldChar w:fldCharType="begin"/>
      </w:r>
      <w:r w:rsidR="00FC28D7" w:rsidRPr="00C04631">
        <w:rPr>
          <w:i/>
          <w:iCs/>
        </w:rPr>
        <w:instrText xml:space="preserve"> REF _Ref140561042 \h </w:instrText>
      </w:r>
      <w:r w:rsidR="00EB5C68" w:rsidRPr="00C04631">
        <w:rPr>
          <w:i/>
          <w:iCs/>
        </w:rPr>
        <w:instrText xml:space="preserve"> \* MERGEFORMAT </w:instrText>
      </w:r>
      <w:r w:rsidR="00FC28D7" w:rsidRPr="00C04631">
        <w:rPr>
          <w:i/>
          <w:iCs/>
        </w:rPr>
      </w:r>
      <w:r w:rsidR="00FC28D7" w:rsidRPr="00C04631">
        <w:rPr>
          <w:i/>
          <w:iCs/>
        </w:rPr>
        <w:fldChar w:fldCharType="separate"/>
      </w:r>
      <w:r w:rsidR="00301D7A" w:rsidRPr="00301D7A">
        <w:rPr>
          <w:i/>
          <w:iCs/>
        </w:rPr>
        <w:t>RULE – Schema location on the device</w:t>
      </w:r>
      <w:r w:rsidR="00FC28D7" w:rsidRPr="00C04631">
        <w:rPr>
          <w:i/>
          <w:iCs/>
        </w:rPr>
        <w:fldChar w:fldCharType="end"/>
      </w:r>
      <w:r w:rsidR="00EB5C68" w:rsidRPr="00C04631">
        <w:rPr>
          <w:i/>
          <w:iCs/>
        </w:rPr>
        <w:t>,</w:t>
      </w:r>
      <w:r w:rsidR="00EB5C68">
        <w:t xml:space="preserve"> d</w:t>
      </w:r>
      <w:r w:rsidR="008708E2">
        <w:t xml:space="preserve">evices shall also provide this schema </w:t>
      </w:r>
      <w:r w:rsidR="00D433FE">
        <w:t>from</w:t>
      </w:r>
      <w:r w:rsidR="008708E2">
        <w:t>:</w:t>
      </w:r>
      <w:r w:rsidR="008708E2">
        <w:br/>
      </w:r>
    </w:p>
    <w:p w14:paraId="0F3EC1A8" w14:textId="0B1A67C8" w:rsidR="008708E2" w:rsidRPr="007C2EE4" w:rsidRDefault="008708E2" w:rsidP="008708E2">
      <w:pPr>
        <w:pStyle w:val="ListParagraph"/>
        <w:divId w:val="93062176"/>
      </w:pPr>
      <w:r w:rsidRPr="007C2EE4">
        <w:t>http</w:t>
      </w:r>
      <w:r>
        <w:t>(s)</w:t>
      </w:r>
      <w:r w:rsidRPr="007C2EE4">
        <w:t>://&lt;device&gt;/</w:t>
      </w:r>
      <w:proofErr w:type="spellStart"/>
      <w:r w:rsidR="00D433FE">
        <w:t>InstrumentIdentification</w:t>
      </w:r>
      <w:proofErr w:type="spellEnd"/>
      <w:r w:rsidRPr="007C2EE4">
        <w:t>/</w:t>
      </w:r>
      <w:r w:rsidR="00B854C7">
        <w:t>&lt;version&gt;</w:t>
      </w:r>
    </w:p>
    <w:p w14:paraId="5210C2AA" w14:textId="77777777" w:rsidR="003345F5" w:rsidRDefault="003345F5" w:rsidP="003345F5">
      <w:pPr>
        <w:pStyle w:val="LXIBody"/>
        <w:divId w:val="93062176"/>
      </w:pPr>
      <w:r>
        <w:t>The schema is available from the LXI web site at:</w:t>
      </w:r>
    </w:p>
    <w:p w14:paraId="6808D72F" w14:textId="514B74AA" w:rsidR="003345F5" w:rsidRPr="006F5534" w:rsidRDefault="003345F5" w:rsidP="003345F5">
      <w:pPr>
        <w:pStyle w:val="ListParagraph"/>
        <w:divId w:val="93062176"/>
      </w:pPr>
      <w:r w:rsidRPr="00BD365A">
        <w:t>https://</w:t>
      </w:r>
      <w:r w:rsidR="00432EF6">
        <w:t>public.</w:t>
      </w:r>
      <w:r w:rsidRPr="00BD365A">
        <w:t>lxistandard.org/</w:t>
      </w:r>
      <w:r w:rsidR="00360C76">
        <w:t>schemas/</w:t>
      </w:r>
      <w:r w:rsidRPr="00BD365A">
        <w:t>Inst</w:t>
      </w:r>
      <w:r>
        <w:t>rumentIdentification/</w:t>
      </w:r>
      <w:r w:rsidR="002C2390">
        <w:t>2</w:t>
      </w:r>
      <w:r>
        <w:t>.0</w:t>
      </w:r>
      <w:r w:rsidRPr="006F5534">
        <w:t xml:space="preserve"> </w:t>
      </w:r>
    </w:p>
    <w:p w14:paraId="363427B3" w14:textId="77777777" w:rsidR="003345F5" w:rsidRDefault="003345F5" w:rsidP="003345F5">
      <w:pPr>
        <w:pStyle w:val="Heading3"/>
        <w:divId w:val="93062176"/>
      </w:pPr>
      <w:bookmarkStart w:id="84" w:name="_Ref77954206"/>
      <w:bookmarkStart w:id="85" w:name="_Ref77954212"/>
      <w:bookmarkStart w:id="86" w:name="_Toc78269847"/>
      <w:bookmarkStart w:id="87" w:name="_Toc148718816"/>
      <w:r>
        <w:t>RULE – LXI Common Configuration GET API</w:t>
      </w:r>
      <w:bookmarkEnd w:id="84"/>
      <w:bookmarkEnd w:id="85"/>
      <w:bookmarkEnd w:id="86"/>
      <w:bookmarkEnd w:id="87"/>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43"/>
        <w:gridCol w:w="879"/>
        <w:gridCol w:w="890"/>
        <w:gridCol w:w="900"/>
        <w:gridCol w:w="3006"/>
        <w:gridCol w:w="1559"/>
      </w:tblGrid>
      <w:tr w:rsidR="003345F5" w:rsidRPr="008A0BC8" w14:paraId="02F7B551"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9E3E10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63BE18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4866D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Request</w:t>
            </w:r>
          </w:p>
          <w:p w14:paraId="6E9E1BA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987FF5"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Request</w:t>
            </w:r>
          </w:p>
          <w:p w14:paraId="6F71B830"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c>
          <w:tcPr>
            <w:tcW w:w="300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B3EFA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Response Content</w:t>
            </w:r>
          </w:p>
        </w:tc>
        <w:tc>
          <w:tcPr>
            <w:tcW w:w="15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FD3721"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Response</w:t>
            </w:r>
          </w:p>
          <w:p w14:paraId="7238AAA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r>
      <w:tr w:rsidR="003345F5" w:rsidRPr="008A0BC8" w14:paraId="7C9B3A5B"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3F3A696" w14:textId="77777777" w:rsidR="003345F5" w:rsidRDefault="003345F5" w:rsidP="00721358">
            <w:pPr>
              <w:rPr>
                <w:rFonts w:ascii="Calibri" w:hAnsi="Calibri" w:cs="Calibri"/>
                <w:sz w:val="22"/>
                <w:szCs w:val="22"/>
              </w:rPr>
            </w:pPr>
            <w:r>
              <w:rPr>
                <w:rFonts w:ascii="Calibri" w:hAnsi="Calibri" w:cs="Calibri"/>
                <w:sz w:val="22"/>
                <w:szCs w:val="22"/>
              </w:rPr>
              <w:t>/lxi/</w:t>
            </w:r>
            <w:proofErr w:type="spellStart"/>
            <w:r>
              <w:rPr>
                <w:rFonts w:ascii="Calibri" w:hAnsi="Calibri" w:cs="Calibri"/>
                <w:sz w:val="22"/>
                <w:szCs w:val="22"/>
              </w:rPr>
              <w:t>api</w:t>
            </w:r>
            <w:proofErr w:type="spellEnd"/>
            <w:r>
              <w:rPr>
                <w:rFonts w:ascii="Calibri" w:hAnsi="Calibri" w:cs="Calibri"/>
                <w:sz w:val="22"/>
                <w:szCs w:val="22"/>
              </w:rPr>
              <w:t>/common-configuration OR</w:t>
            </w:r>
          </w:p>
          <w:p w14:paraId="654AB13E" w14:textId="77777777" w:rsidR="003345F5" w:rsidRPr="008A0BC8" w:rsidRDefault="003345F5" w:rsidP="00721358">
            <w:pPr>
              <w:rPr>
                <w:rFonts w:ascii="Calibri" w:hAnsi="Calibri" w:cs="Calibri"/>
                <w:sz w:val="22"/>
                <w:szCs w:val="22"/>
              </w:rPr>
            </w:pPr>
            <w:r>
              <w:rPr>
                <w:rFonts w:ascii="Calibri" w:hAnsi="Calibri" w:cs="Calibri"/>
                <w:sz w:val="22"/>
                <w:szCs w:val="22"/>
              </w:rPr>
              <w:t>lxi/</w:t>
            </w:r>
            <w:proofErr w:type="gramStart"/>
            <w:r>
              <w:rPr>
                <w:rFonts w:ascii="Calibri" w:hAnsi="Calibri" w:cs="Calibri"/>
                <w:sz w:val="22"/>
                <w:szCs w:val="22"/>
              </w:rPr>
              <w:t>common-configuration</w:t>
            </w:r>
            <w:proofErr w:type="gramEnd"/>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E85E4" w14:textId="77777777" w:rsidR="003345F5" w:rsidRPr="008A0BC8" w:rsidRDefault="003345F5" w:rsidP="00721358">
            <w:pPr>
              <w:rPr>
                <w:rFonts w:ascii="Calibri" w:hAnsi="Calibri" w:cs="Calibri"/>
                <w:sz w:val="22"/>
                <w:szCs w:val="22"/>
              </w:rPr>
            </w:pPr>
            <w:r>
              <w:rPr>
                <w:rFonts w:ascii="Calibri" w:hAnsi="Calibri" w:cs="Calibri"/>
                <w:sz w:val="22"/>
                <w:szCs w:val="22"/>
              </w:rPr>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36B05" w14:textId="77777777" w:rsidR="003345F5" w:rsidRPr="008A0BC8" w:rsidRDefault="003345F5" w:rsidP="00721358">
            <w:pPr>
              <w:rPr>
                <w:rFonts w:ascii="Calibri" w:hAnsi="Calibri" w:cs="Calibri"/>
                <w:sz w:val="22"/>
                <w:szCs w:val="22"/>
              </w:rPr>
            </w:pPr>
            <w:r>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D8DF0" w14:textId="77777777" w:rsidR="003345F5" w:rsidRPr="008A0BC8" w:rsidRDefault="003345F5" w:rsidP="00721358">
            <w:pPr>
              <w:rPr>
                <w:rFonts w:ascii="Calibri" w:hAnsi="Calibri" w:cs="Calibri"/>
                <w:sz w:val="22"/>
                <w:szCs w:val="22"/>
              </w:rPr>
            </w:pPr>
            <w:r>
              <w:rPr>
                <w:rFonts w:ascii="Calibri" w:hAnsi="Calibri" w:cs="Calibri"/>
                <w:sz w:val="22"/>
                <w:szCs w:val="22"/>
              </w:rPr>
              <w:t>---</w:t>
            </w:r>
          </w:p>
        </w:tc>
        <w:tc>
          <w:tcPr>
            <w:tcW w:w="3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8AF20C" w14:textId="77777777" w:rsidR="003345F5" w:rsidRPr="008A0BC8" w:rsidRDefault="003345F5" w:rsidP="00721358">
            <w:pPr>
              <w:rPr>
                <w:rFonts w:ascii="Calibri" w:hAnsi="Calibri" w:cs="Calibri"/>
                <w:sz w:val="22"/>
                <w:szCs w:val="22"/>
              </w:rPr>
            </w:pPr>
            <w:proofErr w:type="spellStart"/>
            <w:r>
              <w:rPr>
                <w:rFonts w:ascii="Calibri" w:hAnsi="Calibri" w:cs="Calibri"/>
                <w:sz w:val="22"/>
                <w:szCs w:val="22"/>
              </w:rPr>
              <w:t>LXICommonConfiguration</w:t>
            </w:r>
            <w:proofErr w:type="spellEnd"/>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4A99A" w14:textId="77777777" w:rsidR="003345F5" w:rsidRPr="008A0BC8" w:rsidRDefault="003345F5" w:rsidP="00721358">
            <w:pPr>
              <w:rPr>
                <w:rFonts w:ascii="Calibri" w:hAnsi="Calibri" w:cs="Calibri"/>
                <w:sz w:val="22"/>
                <w:szCs w:val="22"/>
              </w:rPr>
            </w:pPr>
            <w:r>
              <w:rPr>
                <w:rFonts w:ascii="Calibri" w:hAnsi="Calibri" w:cs="Calibri"/>
                <w:sz w:val="22"/>
                <w:szCs w:val="22"/>
              </w:rPr>
              <w:t>Content-Type: application/xml</w:t>
            </w:r>
          </w:p>
        </w:tc>
      </w:tr>
    </w:tbl>
    <w:p w14:paraId="6A1AA4D9" w14:textId="77777777" w:rsidR="003345F5" w:rsidRPr="008A0BC8" w:rsidRDefault="003345F5" w:rsidP="003345F5">
      <w:pPr>
        <w:divId w:val="93062176"/>
        <w:rPr>
          <w:rFonts w:ascii="Calibri" w:hAnsi="Calibri" w:cs="Calibri"/>
          <w:sz w:val="22"/>
          <w:szCs w:val="22"/>
        </w:rPr>
      </w:pPr>
      <w:r w:rsidRPr="008A0BC8">
        <w:rPr>
          <w:rFonts w:ascii="Calibri" w:hAnsi="Calibri" w:cs="Calibri"/>
          <w:sz w:val="22"/>
          <w:szCs w:val="22"/>
        </w:rPr>
        <w:t> </w:t>
      </w:r>
    </w:p>
    <w:p w14:paraId="125FBF6D" w14:textId="46CAF1E8" w:rsidR="003345F5" w:rsidRPr="003A1033" w:rsidRDefault="003345F5" w:rsidP="009A789D">
      <w:pPr>
        <w:pStyle w:val="Body1"/>
        <w:divId w:val="93062176"/>
      </w:pPr>
      <w:r w:rsidRPr="002C6931">
        <w:rPr>
          <w:rFonts w:ascii="Calibri" w:hAnsi="Calibri" w:cs="Calibri"/>
          <w:sz w:val="22"/>
          <w:szCs w:val="22"/>
        </w:rPr>
        <w:t> </w:t>
      </w:r>
      <w:r>
        <w:t>The LXI Common Configuration GET API r</w:t>
      </w:r>
      <w:r w:rsidRPr="002C6931">
        <w:t>eturns the overall device LXI configuration</w:t>
      </w:r>
      <w:r>
        <w:t>.  The configuration returned in the XML payload may meaningfully be applied to all devices in a system.</w:t>
      </w:r>
    </w:p>
    <w:p w14:paraId="7E3F8180" w14:textId="2708529F" w:rsidR="003345F5" w:rsidRDefault="003345F5" w:rsidP="003345F5">
      <w:pPr>
        <w:pStyle w:val="Heading4"/>
        <w:divId w:val="93062176"/>
      </w:pPr>
      <w:r>
        <w:t xml:space="preserve">RULE – The lxi/common-configuration </w:t>
      </w:r>
      <w:r w:rsidR="00DC7C53">
        <w:t>E</w:t>
      </w:r>
      <w:r>
        <w:t xml:space="preserve">ndpoint </w:t>
      </w:r>
      <w:r w:rsidR="00DC7C53">
        <w:t>Elides User Lists</w:t>
      </w:r>
    </w:p>
    <w:p w14:paraId="7227CAE4" w14:textId="1DD5CDEF" w:rsidR="003345F5" w:rsidRDefault="003345F5" w:rsidP="00456C48">
      <w:pPr>
        <w:pStyle w:val="Body1"/>
        <w:divId w:val="93062176"/>
      </w:pPr>
      <w:r>
        <w:t xml:space="preserve">The lxi/common-configuration endpoint does not require client </w:t>
      </w:r>
      <w:proofErr w:type="gramStart"/>
      <w:r>
        <w:t>authentication,</w:t>
      </w:r>
      <w:proofErr w:type="gramEnd"/>
      <w:r>
        <w:t xml:space="preserve"> therefore, this response shall elide the user lists used for client authentication and authorization.</w:t>
      </w:r>
    </w:p>
    <w:p w14:paraId="7B9F7593" w14:textId="77777777" w:rsidR="003345F5" w:rsidRDefault="003345F5" w:rsidP="003345F5">
      <w:pPr>
        <w:pStyle w:val="Heading3"/>
        <w:divId w:val="93062176"/>
      </w:pPr>
      <w:bookmarkStart w:id="88" w:name="_Ref77954673"/>
      <w:bookmarkStart w:id="89" w:name="_Ref77954679"/>
      <w:bookmarkStart w:id="90" w:name="_Toc78269848"/>
      <w:bookmarkStart w:id="91" w:name="_Toc148718817"/>
      <w:r>
        <w:t>RULE – LXI Common Configuration PUT API</w:t>
      </w:r>
      <w:bookmarkEnd w:id="88"/>
      <w:bookmarkEnd w:id="89"/>
      <w:bookmarkEnd w:id="90"/>
      <w:bookmarkEnd w:id="9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6"/>
        <w:gridCol w:w="879"/>
        <w:gridCol w:w="2463"/>
        <w:gridCol w:w="1559"/>
        <w:gridCol w:w="1018"/>
        <w:gridCol w:w="1018"/>
      </w:tblGrid>
      <w:tr w:rsidR="003345F5" w:rsidRPr="001D1095" w14:paraId="3580CF35"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E919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 xml:space="preserve">URL </w:t>
            </w:r>
          </w:p>
        </w:tc>
        <w:tc>
          <w:tcPr>
            <w:tcW w:w="7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D4648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Method</w:t>
            </w:r>
          </w:p>
        </w:tc>
        <w:tc>
          <w:tcPr>
            <w:tcW w:w="24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1C053"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Request</w:t>
            </w:r>
          </w:p>
          <w:p w14:paraId="73DC00D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w:t>
            </w:r>
          </w:p>
        </w:tc>
        <w:tc>
          <w:tcPr>
            <w:tcW w:w="13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A1976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Request</w:t>
            </w:r>
          </w:p>
          <w:p w14:paraId="1DEC74A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43A4D4"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Response Content</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17060D"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Response</w:t>
            </w:r>
          </w:p>
          <w:p w14:paraId="7F4FDA90"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r>
      <w:tr w:rsidR="003345F5" w:rsidRPr="001D1095" w14:paraId="5EF24D78"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999F8B3" w14:textId="77777777" w:rsidR="003345F5" w:rsidRPr="001D1095" w:rsidRDefault="003345F5" w:rsidP="00721358">
            <w:pPr>
              <w:rPr>
                <w:rFonts w:ascii="Calibri" w:hAnsi="Calibri" w:cs="Calibri"/>
                <w:sz w:val="22"/>
                <w:szCs w:val="22"/>
              </w:rPr>
            </w:pPr>
            <w:r>
              <w:rPr>
                <w:rFonts w:ascii="Calibri" w:hAnsi="Calibri" w:cs="Calibri"/>
                <w:sz w:val="22"/>
                <w:szCs w:val="22"/>
              </w:rPr>
              <w:t xml:space="preserve">/lxi/ </w:t>
            </w:r>
            <w:proofErr w:type="spellStart"/>
            <w:r>
              <w:rPr>
                <w:rFonts w:ascii="Calibri" w:hAnsi="Calibri" w:cs="Calibri"/>
                <w:sz w:val="22"/>
                <w:szCs w:val="22"/>
              </w:rPr>
              <w:t>api</w:t>
            </w:r>
            <w:proofErr w:type="spellEnd"/>
            <w:r>
              <w:rPr>
                <w:rFonts w:ascii="Calibri" w:hAnsi="Calibri" w:cs="Calibri"/>
                <w:sz w:val="22"/>
                <w:szCs w:val="22"/>
              </w:rPr>
              <w:t>/</w:t>
            </w:r>
            <w:proofErr w:type="gramStart"/>
            <w:r>
              <w:rPr>
                <w:rFonts w:ascii="Calibri" w:hAnsi="Calibri" w:cs="Calibri"/>
                <w:sz w:val="22"/>
                <w:szCs w:val="22"/>
              </w:rPr>
              <w:t>common-configuration</w:t>
            </w:r>
            <w:proofErr w:type="gramEnd"/>
          </w:p>
        </w:tc>
        <w:tc>
          <w:tcPr>
            <w:tcW w:w="7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E6B9B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PUT</w:t>
            </w:r>
          </w:p>
        </w:tc>
        <w:tc>
          <w:tcPr>
            <w:tcW w:w="24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6EFD97" w14:textId="77777777" w:rsidR="003345F5" w:rsidRPr="001D1095" w:rsidRDefault="003345F5" w:rsidP="00721358">
            <w:pPr>
              <w:rPr>
                <w:rFonts w:ascii="Calibri" w:hAnsi="Calibri" w:cs="Calibri"/>
                <w:sz w:val="22"/>
                <w:szCs w:val="22"/>
              </w:rPr>
            </w:pPr>
            <w:proofErr w:type="spellStart"/>
            <w:r>
              <w:rPr>
                <w:rFonts w:ascii="Calibri" w:hAnsi="Calibri" w:cs="Calibri"/>
                <w:sz w:val="22"/>
                <w:szCs w:val="22"/>
              </w:rPr>
              <w:t>LXICommonConfiguration</w:t>
            </w:r>
            <w:proofErr w:type="spellEnd"/>
          </w:p>
        </w:tc>
        <w:tc>
          <w:tcPr>
            <w:tcW w:w="13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03637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Content-Type: application/xml</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0BD5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none</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712FFF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w:t>
            </w:r>
          </w:p>
        </w:tc>
      </w:tr>
    </w:tbl>
    <w:p w14:paraId="1092CAEA" w14:textId="77777777" w:rsidR="003345F5" w:rsidRDefault="003345F5" w:rsidP="003345F5">
      <w:pPr>
        <w:pStyle w:val="Body1"/>
        <w:divId w:val="93062176"/>
      </w:pPr>
    </w:p>
    <w:p w14:paraId="6A7F3012" w14:textId="287996CA" w:rsidR="003345F5" w:rsidRDefault="003345F5" w:rsidP="003345F5">
      <w:pPr>
        <w:pStyle w:val="Body1"/>
        <w:divId w:val="93062176"/>
      </w:pPr>
      <w:r>
        <w:t xml:space="preserve">The LXI Common Configuration PUT API configures </w:t>
      </w:r>
      <w:r w:rsidRPr="002C6931">
        <w:t xml:space="preserve">the </w:t>
      </w:r>
      <w:r>
        <w:t xml:space="preserve">common </w:t>
      </w:r>
      <w:r w:rsidRPr="002C6931">
        <w:t>device LXI configuration</w:t>
      </w:r>
      <w:r>
        <w:t xml:space="preserve">. The configuration </w:t>
      </w:r>
      <w:r w:rsidR="00535C64">
        <w:t xml:space="preserve">represented by </w:t>
      </w:r>
      <w:r>
        <w:t xml:space="preserve">the XML payload may meaningfully be </w:t>
      </w:r>
      <w:r w:rsidR="00807229">
        <w:t xml:space="preserve">applied </w:t>
      </w:r>
      <w:r>
        <w:t>to all devices in a system.</w:t>
      </w:r>
    </w:p>
    <w:p w14:paraId="52442B45" w14:textId="6FAF6D03" w:rsidR="00CB7BBB" w:rsidRDefault="00CB7BBB" w:rsidP="00CB7BBB">
      <w:pPr>
        <w:pStyle w:val="Heading4"/>
        <w:divId w:val="93062176"/>
      </w:pPr>
      <w:r>
        <w:t>RULE – Ignore Read-Only Attributes</w:t>
      </w:r>
      <w:r w:rsidR="00B4597F">
        <w:t xml:space="preserve"> </w:t>
      </w:r>
      <w:proofErr w:type="gramStart"/>
      <w:r w:rsidR="00B4597F">
        <w:t>On</w:t>
      </w:r>
      <w:proofErr w:type="gramEnd"/>
      <w:r w:rsidR="00B4597F">
        <w:t xml:space="preserve"> Write</w:t>
      </w:r>
    </w:p>
    <w:p w14:paraId="1C3CE1AA" w14:textId="0A1EE6B1" w:rsidR="00CB7BBB" w:rsidRDefault="00CB7BBB" w:rsidP="00CB7BBB">
      <w:pPr>
        <w:pStyle w:val="Body1"/>
        <w:divId w:val="93062176"/>
      </w:pPr>
      <w:r>
        <w:t xml:space="preserve">There are several attributes </w:t>
      </w:r>
      <w:r w:rsidR="000B4478">
        <w:t xml:space="preserve">in </w:t>
      </w:r>
      <w:r>
        <w:t>the LXI Common Configuration Schema that are read-only, that is, they are returned by the device as part of a GET, but they are not intended for use during a PUT.</w:t>
      </w:r>
    </w:p>
    <w:p w14:paraId="66AA0A4D" w14:textId="77777777" w:rsidR="00CB7BBB" w:rsidRDefault="00CB7BBB" w:rsidP="00CB7BBB">
      <w:pPr>
        <w:pStyle w:val="LXIBody"/>
        <w:divId w:val="93062176"/>
      </w:pPr>
      <w:r>
        <w:t>If a device receives Read-only attributes on a PUT it shall ignore them, and not treat them as an error.</w:t>
      </w:r>
    </w:p>
    <w:p w14:paraId="245A1A1F" w14:textId="77777777" w:rsidR="00CB7BBB" w:rsidRDefault="00CB7BBB" w:rsidP="00CB7BBB">
      <w:pPr>
        <w:pStyle w:val="ObservationHeading"/>
        <w:divId w:val="93062176"/>
      </w:pPr>
      <w:r>
        <w:t>Observation</w:t>
      </w:r>
    </w:p>
    <w:p w14:paraId="2FA8CB30" w14:textId="13B3A27D" w:rsidR="00CB7BBB" w:rsidRPr="00865067" w:rsidRDefault="00CB7BBB" w:rsidP="00CB7BBB">
      <w:pPr>
        <w:pStyle w:val="Observation"/>
        <w:divId w:val="93062176"/>
        <w:rPr>
          <w:lang w:eastAsia="ja-JP"/>
        </w:rPr>
      </w:pPr>
      <w:r>
        <w:rPr>
          <w:lang w:eastAsia="ja-JP"/>
        </w:rPr>
        <w:t xml:space="preserve">Ignoring Read-Only attributes </w:t>
      </w:r>
      <w:proofErr w:type="gramStart"/>
      <w:r w:rsidR="00760353">
        <w:rPr>
          <w:lang w:eastAsia="ja-JP"/>
        </w:rPr>
        <w:t>simplif</w:t>
      </w:r>
      <w:r w:rsidR="00697E81">
        <w:rPr>
          <w:lang w:eastAsia="ja-JP"/>
        </w:rPr>
        <w:t>ies</w:t>
      </w:r>
      <w:proofErr w:type="gramEnd"/>
      <w:r>
        <w:rPr>
          <w:lang w:eastAsia="ja-JP"/>
        </w:rPr>
        <w:t xml:space="preserve"> customer use</w:t>
      </w:r>
      <w:r w:rsidR="00B2232C">
        <w:rPr>
          <w:lang w:eastAsia="ja-JP"/>
        </w:rPr>
        <w:t xml:space="preserve"> by enabling the user to </w:t>
      </w:r>
      <w:r>
        <w:rPr>
          <w:lang w:eastAsia="ja-JP"/>
        </w:rPr>
        <w:t>read the LXI Common Configuration from a device, then subsequently send it back to the device.</w:t>
      </w:r>
    </w:p>
    <w:p w14:paraId="5B9A8744" w14:textId="77777777" w:rsidR="00CB7BBB" w:rsidRPr="00CB7BBB" w:rsidRDefault="00CB7BBB" w:rsidP="005D1A7E">
      <w:pPr>
        <w:pStyle w:val="LXIBody"/>
        <w:divId w:val="93062176"/>
      </w:pPr>
    </w:p>
    <w:p w14:paraId="18CC423E" w14:textId="77777777" w:rsidR="003345F5" w:rsidRDefault="003345F5" w:rsidP="003345F5">
      <w:pPr>
        <w:pStyle w:val="Heading3"/>
        <w:divId w:val="93062176"/>
      </w:pPr>
      <w:bookmarkStart w:id="92" w:name="_Toc78269849"/>
      <w:bookmarkStart w:id="93" w:name="_Toc148718818"/>
      <w:r>
        <w:lastRenderedPageBreak/>
        <w:t>RULE – LXI Device Specific Configuration GET API</w:t>
      </w:r>
      <w:bookmarkEnd w:id="92"/>
      <w:bookmarkEnd w:id="93"/>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890"/>
        <w:gridCol w:w="900"/>
        <w:gridCol w:w="2924"/>
        <w:gridCol w:w="1559"/>
      </w:tblGrid>
      <w:tr w:rsidR="003345F5" w:rsidRPr="009E69EC" w14:paraId="21F988C4"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15F5F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xml:space="preserve">URL </w:t>
            </w:r>
          </w:p>
        </w:tc>
        <w:tc>
          <w:tcPr>
            <w:tcW w:w="7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8A4D2A"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Method</w:t>
            </w:r>
          </w:p>
        </w:tc>
        <w:tc>
          <w:tcPr>
            <w:tcW w:w="76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BF19E7"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Request</w:t>
            </w:r>
          </w:p>
          <w:p w14:paraId="3A517DFF"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w:t>
            </w:r>
          </w:p>
        </w:tc>
        <w:tc>
          <w:tcPr>
            <w:tcW w:w="77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35B79A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Request</w:t>
            </w:r>
          </w:p>
          <w:p w14:paraId="4755CEBC"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c>
          <w:tcPr>
            <w:tcW w:w="272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E8D372"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Response Content</w:t>
            </w:r>
          </w:p>
        </w:tc>
        <w:tc>
          <w:tcPr>
            <w:tcW w:w="13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048B64"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Response</w:t>
            </w:r>
          </w:p>
          <w:p w14:paraId="7564400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r>
      <w:tr w:rsidR="003345F5" w:rsidRPr="009E69EC" w14:paraId="55C37F33"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D008577" w14:textId="77777777" w:rsidR="003345F5" w:rsidRDefault="003345F5" w:rsidP="00721358">
            <w:pPr>
              <w:rPr>
                <w:rFonts w:ascii="Calibri" w:hAnsi="Calibri" w:cs="Calibri"/>
                <w:sz w:val="22"/>
                <w:szCs w:val="22"/>
              </w:rPr>
            </w:pPr>
            <w:r w:rsidRPr="009E69EC">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9E69EC">
              <w:rPr>
                <w:rFonts w:ascii="Calibri" w:hAnsi="Calibri" w:cs="Calibri"/>
                <w:sz w:val="22"/>
                <w:szCs w:val="22"/>
              </w:rPr>
              <w:t>device-specific-configuration</w:t>
            </w:r>
            <w:r>
              <w:rPr>
                <w:rFonts w:ascii="Calibri" w:hAnsi="Calibri" w:cs="Calibri"/>
                <w:sz w:val="22"/>
                <w:szCs w:val="22"/>
              </w:rPr>
              <w:t xml:space="preserve"> OR</w:t>
            </w:r>
          </w:p>
          <w:p w14:paraId="180D2443" w14:textId="77777777" w:rsidR="003345F5" w:rsidRPr="009E69EC" w:rsidRDefault="003345F5" w:rsidP="00721358">
            <w:pPr>
              <w:rPr>
                <w:rFonts w:ascii="Calibri" w:hAnsi="Calibri" w:cs="Calibri"/>
                <w:sz w:val="22"/>
                <w:szCs w:val="22"/>
              </w:rPr>
            </w:pPr>
            <w:r>
              <w:rPr>
                <w:rFonts w:ascii="Calibri" w:hAnsi="Calibri" w:cs="Calibri"/>
                <w:sz w:val="22"/>
                <w:szCs w:val="22"/>
              </w:rPr>
              <w:t>/lxi/device-specific-configuration</w:t>
            </w:r>
          </w:p>
        </w:tc>
        <w:tc>
          <w:tcPr>
            <w:tcW w:w="7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34E5E5"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GET</w:t>
            </w:r>
          </w:p>
        </w:tc>
        <w:tc>
          <w:tcPr>
            <w:tcW w:w="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46DF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none</w:t>
            </w:r>
          </w:p>
          <w:p w14:paraId="72DA71A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79306"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w:t>
            </w:r>
          </w:p>
        </w:tc>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02837" w14:textId="77777777" w:rsidR="003345F5" w:rsidRPr="009E69EC" w:rsidRDefault="003345F5" w:rsidP="00721358">
            <w:pPr>
              <w:rPr>
                <w:rFonts w:ascii="Calibri" w:hAnsi="Calibri" w:cs="Calibri"/>
                <w:sz w:val="22"/>
                <w:szCs w:val="22"/>
              </w:rPr>
            </w:pPr>
            <w:proofErr w:type="spellStart"/>
            <w:r>
              <w:rPr>
                <w:rFonts w:ascii="Calibri" w:hAnsi="Calibri" w:cs="Calibri"/>
                <w:sz w:val="22"/>
                <w:szCs w:val="22"/>
              </w:rPr>
              <w:t>LXI</w:t>
            </w:r>
            <w:r w:rsidRPr="009E69EC">
              <w:rPr>
                <w:rFonts w:ascii="Calibri" w:hAnsi="Calibri" w:cs="Calibri"/>
                <w:sz w:val="22"/>
                <w:szCs w:val="22"/>
              </w:rPr>
              <w:t>DeviceSpecificConfiguration</w:t>
            </w:r>
            <w:proofErr w:type="spellEnd"/>
          </w:p>
        </w:tc>
        <w:tc>
          <w:tcPr>
            <w:tcW w:w="1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BA6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Content-Type: application/xml</w:t>
            </w:r>
          </w:p>
        </w:tc>
      </w:tr>
    </w:tbl>
    <w:p w14:paraId="47F3A9AF" w14:textId="77777777" w:rsidR="003345F5" w:rsidRDefault="003345F5" w:rsidP="003345F5">
      <w:pPr>
        <w:pStyle w:val="LXIBody"/>
        <w:divId w:val="93062176"/>
        <w:rPr>
          <w:rFonts w:ascii="Calibri" w:hAnsi="Calibri" w:cs="Calibri"/>
          <w:sz w:val="22"/>
          <w:szCs w:val="22"/>
        </w:rPr>
      </w:pPr>
    </w:p>
    <w:p w14:paraId="69C17676" w14:textId="77777777" w:rsidR="003345F5" w:rsidRPr="009E69EC" w:rsidRDefault="003345F5" w:rsidP="003345F5">
      <w:pPr>
        <w:pStyle w:val="Body1"/>
        <w:divId w:val="93062176"/>
      </w:pPr>
      <w:r>
        <w:t>The LXI Device Specific Configuration GET API r</w:t>
      </w:r>
      <w:r w:rsidRPr="009E69EC">
        <w:t>eturns device-specific configuration and capabilities</w:t>
      </w:r>
      <w:r>
        <w:t xml:space="preserve"> as specified in the LXI Device Specific Configuration schema.</w:t>
      </w:r>
    </w:p>
    <w:p w14:paraId="3DEA8F8B" w14:textId="77777777" w:rsidR="003345F5" w:rsidRPr="009E69EC" w:rsidRDefault="003345F5" w:rsidP="003345F5">
      <w:pPr>
        <w:pStyle w:val="Body1"/>
        <w:divId w:val="93062176"/>
      </w:pPr>
      <w:r w:rsidRPr="009E69EC">
        <w:t> </w:t>
      </w:r>
    </w:p>
    <w:p w14:paraId="6A9198F1" w14:textId="5B7F4580" w:rsidR="003345F5" w:rsidRDefault="003345F5" w:rsidP="003345F5">
      <w:pPr>
        <w:pStyle w:val="Body1"/>
        <w:divId w:val="93062176"/>
      </w:pPr>
      <w:r w:rsidRPr="009E69EC">
        <w:t xml:space="preserve">The </w:t>
      </w:r>
      <w:r>
        <w:t xml:space="preserve">settings returned </w:t>
      </w:r>
      <w:r w:rsidRPr="009E69EC">
        <w:t xml:space="preserve">by this API are </w:t>
      </w:r>
      <w:r>
        <w:t xml:space="preserve">either </w:t>
      </w:r>
      <w:r w:rsidRPr="009E69EC">
        <w:t>potentially unique to a particular device</w:t>
      </w:r>
      <w:r>
        <w:t xml:space="preserve"> or automatically configured</w:t>
      </w:r>
      <w:r w:rsidRPr="009E69EC">
        <w:t>.</w:t>
      </w:r>
      <w:r>
        <w:t xml:space="preserve"> </w:t>
      </w:r>
    </w:p>
    <w:p w14:paraId="6EA54065" w14:textId="77777777" w:rsidR="003345F5" w:rsidRPr="0044228E" w:rsidRDefault="003345F5" w:rsidP="003345F5">
      <w:pPr>
        <w:pStyle w:val="LXIBody"/>
        <w:divId w:val="93062176"/>
      </w:pPr>
      <w:r>
        <w:t>The two endpoints return the same response.</w:t>
      </w:r>
    </w:p>
    <w:p w14:paraId="418F7BA5" w14:textId="77777777" w:rsidR="003345F5" w:rsidRDefault="003345F5" w:rsidP="003345F5">
      <w:pPr>
        <w:pStyle w:val="Heading3"/>
        <w:divId w:val="93062176"/>
      </w:pPr>
      <w:bookmarkStart w:id="94" w:name="_Toc78269850"/>
      <w:bookmarkStart w:id="95" w:name="_Toc148718819"/>
      <w:r>
        <w:t>RULE – LXI Device Specific Configuration PUT API</w:t>
      </w:r>
      <w:bookmarkEnd w:id="94"/>
      <w:bookmarkEnd w:id="95"/>
    </w:p>
    <w:p w14:paraId="38874674"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2924"/>
        <w:gridCol w:w="1559"/>
        <w:gridCol w:w="1018"/>
        <w:gridCol w:w="1018"/>
      </w:tblGrid>
      <w:tr w:rsidR="003345F5" w:rsidRPr="00CA2E64" w14:paraId="0B2A5054"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A69DFE"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 xml:space="preserve">URL </w:t>
            </w:r>
          </w:p>
        </w:tc>
        <w:tc>
          <w:tcPr>
            <w:tcW w:w="74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07E88C"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Method</w:t>
            </w:r>
          </w:p>
        </w:tc>
        <w:tc>
          <w:tcPr>
            <w:tcW w:w="2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71237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Request</w:t>
            </w:r>
          </w:p>
          <w:p w14:paraId="7469852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w:t>
            </w:r>
          </w:p>
        </w:tc>
        <w:tc>
          <w:tcPr>
            <w:tcW w:w="130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255673"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Request</w:t>
            </w:r>
          </w:p>
          <w:p w14:paraId="26723F3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F0C940"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Response Content</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B6557AB"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Response</w:t>
            </w:r>
          </w:p>
          <w:p w14:paraId="39E1168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r>
      <w:tr w:rsidR="003345F5" w:rsidRPr="00CA2E64" w14:paraId="580E3442"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1584FB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A2E64">
              <w:rPr>
                <w:rFonts w:ascii="Calibri" w:hAnsi="Calibri" w:cs="Calibri"/>
                <w:sz w:val="22"/>
                <w:szCs w:val="22"/>
              </w:rPr>
              <w:t>device-specific-configuration</w:t>
            </w:r>
          </w:p>
        </w:tc>
        <w:tc>
          <w:tcPr>
            <w:tcW w:w="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768A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PUT</w:t>
            </w:r>
          </w:p>
        </w:tc>
        <w:tc>
          <w:tcPr>
            <w:tcW w:w="2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7105C" w14:textId="77777777" w:rsidR="003345F5" w:rsidRPr="00CA2E64" w:rsidRDefault="003345F5" w:rsidP="00721358">
            <w:pPr>
              <w:rPr>
                <w:rFonts w:ascii="Calibri" w:hAnsi="Calibri" w:cs="Calibri"/>
                <w:sz w:val="22"/>
                <w:szCs w:val="22"/>
              </w:rPr>
            </w:pPr>
            <w:proofErr w:type="spellStart"/>
            <w:r w:rsidRPr="00CA2E64">
              <w:rPr>
                <w:rFonts w:ascii="Calibri" w:hAnsi="Calibri" w:cs="Calibri"/>
                <w:sz w:val="22"/>
                <w:szCs w:val="22"/>
              </w:rPr>
              <w:t>LXIDeviceSpecificConfiguration</w:t>
            </w:r>
            <w:proofErr w:type="spellEnd"/>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B61A7"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Content-Type: application/xml</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E2168"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none</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44F2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w:t>
            </w:r>
          </w:p>
        </w:tc>
      </w:tr>
    </w:tbl>
    <w:p w14:paraId="33F7A9AF" w14:textId="77777777" w:rsidR="003345F5" w:rsidRDefault="003345F5" w:rsidP="003345F5">
      <w:pPr>
        <w:pStyle w:val="LXIBody"/>
        <w:divId w:val="93062176"/>
      </w:pPr>
    </w:p>
    <w:p w14:paraId="3F357305" w14:textId="08ED206D" w:rsidR="003345F5" w:rsidRDefault="003345F5" w:rsidP="003345F5">
      <w:pPr>
        <w:pStyle w:val="Body1"/>
        <w:divId w:val="93062176"/>
      </w:pPr>
      <w:r>
        <w:t>The LXI Device Specific Configuration PUT API c</w:t>
      </w:r>
      <w:r w:rsidRPr="00CA2E64">
        <w:t>onfigures</w:t>
      </w:r>
      <w:r w:rsidR="008913DE" w:rsidRPr="008913DE">
        <w:t xml:space="preserve"> </w:t>
      </w:r>
      <w:r w:rsidR="008913DE" w:rsidRPr="00CA2E64">
        <w:t>network settings</w:t>
      </w:r>
      <w:r w:rsidR="00A73421">
        <w:t xml:space="preserve"> that are</w:t>
      </w:r>
      <w:r w:rsidRPr="00CA2E64">
        <w:t xml:space="preserve"> device-specific</w:t>
      </w:r>
      <w:r>
        <w:t xml:space="preserve"> or potentially automatically configured</w:t>
      </w:r>
      <w:r w:rsidRPr="00CA2E64">
        <w:t>.</w:t>
      </w:r>
    </w:p>
    <w:p w14:paraId="008A557F" w14:textId="03D4B4D9" w:rsidR="003345F5" w:rsidRPr="00EB1131" w:rsidRDefault="003345F5" w:rsidP="003345F5">
      <w:pPr>
        <w:pStyle w:val="LXIBody"/>
        <w:divId w:val="93062176"/>
      </w:pPr>
      <w:r>
        <w:t xml:space="preserve">Devices retain the LXI Device Specific configuration and only utilize it when automatic configuration is disabled. Thus, writing the LXI Device Specific configuration while automatic configuration is active then </w:t>
      </w:r>
      <w:r w:rsidR="00A55129">
        <w:t xml:space="preserve">subsequently </w:t>
      </w:r>
      <w:r>
        <w:t>disabling automatic configuration will result in the device using the configuration specified in the LXI Device Specific configuration.</w:t>
      </w:r>
    </w:p>
    <w:p w14:paraId="55FE91F9" w14:textId="77777777" w:rsidR="003345F5" w:rsidRDefault="003345F5" w:rsidP="003345F5">
      <w:pPr>
        <w:pStyle w:val="Heading3"/>
        <w:divId w:val="93062176"/>
      </w:pPr>
      <w:bookmarkStart w:id="96" w:name="_Toc78269851"/>
      <w:bookmarkStart w:id="97" w:name="_Toc148718820"/>
      <w:r>
        <w:t>RULE – LXI Certificates GET API</w:t>
      </w:r>
      <w:bookmarkEnd w:id="96"/>
      <w:bookmarkEnd w:id="97"/>
    </w:p>
    <w:p w14:paraId="2232D713"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06"/>
        <w:gridCol w:w="879"/>
        <w:gridCol w:w="890"/>
        <w:gridCol w:w="900"/>
        <w:gridCol w:w="1741"/>
        <w:gridCol w:w="1559"/>
      </w:tblGrid>
      <w:tr w:rsidR="003345F5" w:rsidRPr="003503AE" w14:paraId="47BDE6BA"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71BC23"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 xml:space="preserve">URL </w:t>
            </w:r>
          </w:p>
        </w:tc>
        <w:tc>
          <w:tcPr>
            <w:tcW w:w="87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4B4217"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Method</w:t>
            </w:r>
          </w:p>
        </w:tc>
        <w:tc>
          <w:tcPr>
            <w:tcW w:w="88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3328C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Request</w:t>
            </w:r>
          </w:p>
          <w:p w14:paraId="14AF10AA"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w:t>
            </w:r>
          </w:p>
        </w:tc>
        <w:tc>
          <w:tcPr>
            <w:tcW w:w="89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1F051B"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Request</w:t>
            </w:r>
          </w:p>
          <w:p w14:paraId="10138AE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C41B8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Response Content</w:t>
            </w:r>
          </w:p>
        </w:tc>
        <w:tc>
          <w:tcPr>
            <w:tcW w:w="15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5FF30F"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Response</w:t>
            </w:r>
          </w:p>
          <w:p w14:paraId="59FC866D"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r>
      <w:tr w:rsidR="003345F5" w:rsidRPr="003503AE" w14:paraId="45B713F3"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B495352"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lastRenderedPageBreak/>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3503AE">
              <w:rPr>
                <w:rFonts w:ascii="Calibri" w:hAnsi="Calibri" w:cs="Calibri"/>
                <w:sz w:val="22"/>
                <w:szCs w:val="22"/>
              </w:rPr>
              <w:t>certificates</w:t>
            </w:r>
          </w:p>
        </w:tc>
        <w:tc>
          <w:tcPr>
            <w:tcW w:w="87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E6441"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GET</w:t>
            </w:r>
          </w:p>
        </w:tc>
        <w:tc>
          <w:tcPr>
            <w:tcW w:w="88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28E7EE"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none</w:t>
            </w:r>
          </w:p>
        </w:tc>
        <w:tc>
          <w:tcPr>
            <w:tcW w:w="89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5678E4"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w:t>
            </w:r>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689E2B" w14:textId="77777777" w:rsidR="003345F5" w:rsidRPr="003503AE" w:rsidRDefault="003345F5" w:rsidP="00721358">
            <w:pPr>
              <w:rPr>
                <w:rFonts w:ascii="Calibri" w:hAnsi="Calibri" w:cs="Calibri"/>
                <w:sz w:val="22"/>
                <w:szCs w:val="22"/>
              </w:rPr>
            </w:pPr>
            <w:proofErr w:type="spellStart"/>
            <w:r>
              <w:rPr>
                <w:rFonts w:ascii="Calibri" w:hAnsi="Calibri" w:cs="Calibri"/>
                <w:sz w:val="22"/>
                <w:szCs w:val="22"/>
              </w:rPr>
              <w:t>LXI</w:t>
            </w:r>
            <w:r w:rsidRPr="003503AE">
              <w:rPr>
                <w:rFonts w:ascii="Calibri" w:hAnsi="Calibri" w:cs="Calibri"/>
                <w:sz w:val="22"/>
                <w:szCs w:val="22"/>
              </w:rPr>
              <w:t>CertificateList</w:t>
            </w:r>
            <w:proofErr w:type="spellEnd"/>
          </w:p>
        </w:tc>
        <w:tc>
          <w:tcPr>
            <w:tcW w:w="15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889B3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Content-Type: application/xml</w:t>
            </w:r>
          </w:p>
        </w:tc>
      </w:tr>
    </w:tbl>
    <w:p w14:paraId="1B8526FF" w14:textId="77777777" w:rsidR="003345F5" w:rsidRDefault="003345F5" w:rsidP="003345F5">
      <w:pPr>
        <w:pStyle w:val="Body1"/>
        <w:divId w:val="93062176"/>
      </w:pPr>
    </w:p>
    <w:p w14:paraId="5E35D6AF" w14:textId="24731BAD" w:rsidR="003345F5" w:rsidRDefault="003345F5" w:rsidP="003345F5">
      <w:pPr>
        <w:pStyle w:val="Body1"/>
        <w:divId w:val="93062176"/>
      </w:pPr>
      <w:r>
        <w:t>The LXI Certificates GET API r</w:t>
      </w:r>
      <w:r w:rsidRPr="003503AE">
        <w:t>eturns a list</w:t>
      </w:r>
      <w:r>
        <w:t>ing of certificates, certificate chains, and outstanding CSRs on the device.  This listing includes information specifi</w:t>
      </w:r>
      <w:r w:rsidR="008903E7">
        <w:t>ed</w:t>
      </w:r>
      <w:r>
        <w:t xml:space="preserve"> in the </w:t>
      </w:r>
      <w:proofErr w:type="spellStart"/>
      <w:r>
        <w:t>LXICertificateList</w:t>
      </w:r>
      <w:proofErr w:type="spellEnd"/>
      <w:r>
        <w:t xml:space="preserve"> </w:t>
      </w:r>
      <w:r w:rsidR="002E21EB">
        <w:t xml:space="preserve">schema including </w:t>
      </w:r>
      <w:r>
        <w:t>GUIDs that identify each entity</w:t>
      </w:r>
      <w:r w:rsidR="005B4C45">
        <w:t xml:space="preserve">.  These GUIDs may be used, for instance, </w:t>
      </w:r>
      <w:r>
        <w:t xml:space="preserve">to </w:t>
      </w:r>
      <w:r w:rsidR="00003FE8">
        <w:t>des</w:t>
      </w:r>
      <w:r w:rsidR="00C41D50">
        <w:t>i</w:t>
      </w:r>
      <w:r w:rsidR="00003FE8">
        <w:t>g</w:t>
      </w:r>
      <w:r w:rsidR="00E0480D">
        <w:t>n</w:t>
      </w:r>
      <w:r w:rsidR="00003FE8">
        <w:t xml:space="preserve">ate </w:t>
      </w:r>
      <w:proofErr w:type="gramStart"/>
      <w:r w:rsidR="00003FE8">
        <w:t xml:space="preserve">the </w:t>
      </w:r>
      <w:r>
        <w:t xml:space="preserve"> LXI</w:t>
      </w:r>
      <w:proofErr w:type="gramEnd"/>
      <w:r>
        <w:t xml:space="preserve"> Certificate</w:t>
      </w:r>
      <w:r w:rsidR="00003FE8">
        <w:t xml:space="preserve"> to the</w:t>
      </w:r>
      <w:r>
        <w:t xml:space="preserve"> DEL method</w:t>
      </w:r>
      <w:r w:rsidRPr="003503AE">
        <w:t>.</w:t>
      </w:r>
    </w:p>
    <w:p w14:paraId="5279CD71" w14:textId="77777777" w:rsidR="003345F5" w:rsidRPr="00006EB5" w:rsidRDefault="003345F5" w:rsidP="003345F5">
      <w:pPr>
        <w:pStyle w:val="LXIBody"/>
        <w:divId w:val="93062176"/>
      </w:pPr>
    </w:p>
    <w:p w14:paraId="25CB4809" w14:textId="01835FE0" w:rsidR="003345F5" w:rsidDel="00C34F42" w:rsidRDefault="003345F5" w:rsidP="003345F5">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301D7A">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301D7A" w:rsidRPr="00301D7A">
        <w:rPr>
          <w:i/>
          <w:iCs/>
        </w:rPr>
        <w:t xml:space="preserve">RULE – Minimum </w:t>
      </w:r>
      <w:r w:rsidR="00301D7A">
        <w:t>CSR Retention</w:t>
      </w:r>
      <w:r w:rsidRPr="00C02294" w:rsidDel="00C34F42">
        <w:rPr>
          <w:i/>
          <w:iCs/>
        </w:rPr>
        <w:fldChar w:fldCharType="end"/>
      </w:r>
      <w:r w:rsidDel="00C34F42">
        <w:rPr>
          <w:i/>
          <w:iCs/>
        </w:rPr>
        <w:t xml:space="preserve">, </w:t>
      </w:r>
      <w:r w:rsidDel="00C34F42">
        <w:t>for LXI requirements</w:t>
      </w:r>
      <w:r w:rsidR="00C41D50">
        <w:t>.</w:t>
      </w:r>
    </w:p>
    <w:p w14:paraId="02974EE6" w14:textId="77777777" w:rsidR="003345F5" w:rsidRDefault="003345F5" w:rsidP="003345F5">
      <w:pPr>
        <w:pStyle w:val="Heading3"/>
        <w:divId w:val="93062176"/>
      </w:pPr>
      <w:bookmarkStart w:id="98" w:name="_Toc78210100"/>
      <w:bookmarkStart w:id="99" w:name="_Toc78269852"/>
      <w:bookmarkStart w:id="100" w:name="_Toc148718821"/>
      <w:bookmarkEnd w:id="98"/>
      <w:r>
        <w:t>RULE – LXI Certificates POST API</w:t>
      </w:r>
      <w:bookmarkEnd w:id="99"/>
      <w:bookmarkEnd w:id="10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23"/>
        <w:gridCol w:w="930"/>
        <w:gridCol w:w="1217"/>
        <w:gridCol w:w="2059"/>
        <w:gridCol w:w="1687"/>
        <w:gridCol w:w="1924"/>
      </w:tblGrid>
      <w:tr w:rsidR="003345F5" w:rsidRPr="00472098" w14:paraId="4A3F3851" w14:textId="77777777" w:rsidTr="003345F5">
        <w:trPr>
          <w:divId w:val="93062176"/>
        </w:trPr>
        <w:tc>
          <w:tcPr>
            <w:tcW w:w="15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87E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 xml:space="preserve">URL </w:t>
            </w:r>
          </w:p>
        </w:tc>
        <w:tc>
          <w:tcPr>
            <w:tcW w:w="9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FD55A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Method</w:t>
            </w:r>
          </w:p>
        </w:tc>
        <w:tc>
          <w:tcPr>
            <w:tcW w:w="15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0CCE91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Request</w:t>
            </w:r>
          </w:p>
          <w:p w14:paraId="00171DDB"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w:t>
            </w:r>
          </w:p>
        </w:tc>
        <w:tc>
          <w:tcPr>
            <w:tcW w:w="26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E10FD6"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Request</w:t>
            </w:r>
          </w:p>
          <w:p w14:paraId="02293DD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3631F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Response Content</w:t>
            </w:r>
          </w:p>
        </w:tc>
        <w:tc>
          <w:tcPr>
            <w:tcW w:w="2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27EF1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Response</w:t>
            </w:r>
          </w:p>
          <w:p w14:paraId="040B8D7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r>
      <w:tr w:rsidR="003345F5" w:rsidRPr="00472098" w14:paraId="4C4B4C9B" w14:textId="77777777" w:rsidTr="003345F5">
        <w:trPr>
          <w:divId w:val="93062176"/>
        </w:trPr>
        <w:tc>
          <w:tcPr>
            <w:tcW w:w="154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6061B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472098">
              <w:rPr>
                <w:rFonts w:ascii="Calibri" w:hAnsi="Calibri" w:cs="Calibri"/>
                <w:sz w:val="22"/>
                <w:szCs w:val="22"/>
              </w:rPr>
              <w:t>certificates</w:t>
            </w:r>
          </w:p>
        </w:tc>
        <w:tc>
          <w:tcPr>
            <w:tcW w:w="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910DE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POST</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CF5D1D" w14:textId="77777777" w:rsidR="003345F5" w:rsidRPr="00472098" w:rsidRDefault="003345F5" w:rsidP="00721358">
            <w:pPr>
              <w:rPr>
                <w:rFonts w:ascii="Calibri" w:hAnsi="Calibri" w:cs="Calibri"/>
                <w:sz w:val="22"/>
                <w:szCs w:val="22"/>
              </w:rPr>
            </w:pPr>
            <w:proofErr w:type="gramStart"/>
            <w:r w:rsidRPr="00472098">
              <w:rPr>
                <w:rFonts w:ascii="Calibri" w:hAnsi="Calibri" w:cs="Calibri"/>
                <w:sz w:val="22"/>
                <w:szCs w:val="22"/>
              </w:rPr>
              <w:t>CMS(</w:t>
            </w:r>
            <w:proofErr w:type="gramEnd"/>
            <w:r w:rsidRPr="00472098">
              <w:rPr>
                <w:rFonts w:ascii="Calibri" w:hAnsi="Calibri" w:cs="Calibri"/>
                <w:sz w:val="22"/>
                <w:szCs w:val="22"/>
              </w:rPr>
              <w:t>RFC 8933)</w:t>
            </w:r>
          </w:p>
        </w:tc>
        <w:tc>
          <w:tcPr>
            <w:tcW w:w="26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34079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w:t>
            </w:r>
            <w:proofErr w:type="spellStart"/>
            <w:r w:rsidRPr="00472098">
              <w:rPr>
                <w:rFonts w:ascii="Calibri" w:hAnsi="Calibri" w:cs="Calibri"/>
                <w:sz w:val="22"/>
                <w:szCs w:val="22"/>
              </w:rPr>
              <w:t>cms</w:t>
            </w:r>
            <w:proofErr w:type="spellEnd"/>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13EE77" w14:textId="596EC820" w:rsidR="003345F5" w:rsidRPr="00472098" w:rsidRDefault="003345F5" w:rsidP="00721358">
            <w:pPr>
              <w:rPr>
                <w:rFonts w:ascii="Calibri" w:hAnsi="Calibri" w:cs="Calibri"/>
                <w:sz w:val="22"/>
                <w:szCs w:val="22"/>
              </w:rPr>
            </w:pPr>
            <w:proofErr w:type="spellStart"/>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proofErr w:type="spellEnd"/>
          </w:p>
        </w:tc>
        <w:tc>
          <w:tcPr>
            <w:tcW w:w="23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B0376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FC6A162" w14:textId="77777777" w:rsidR="003345F5" w:rsidRDefault="003345F5" w:rsidP="003345F5">
      <w:pPr>
        <w:pStyle w:val="Body1"/>
        <w:divId w:val="93062176"/>
      </w:pPr>
    </w:p>
    <w:p w14:paraId="26FBDBF9" w14:textId="77777777" w:rsidR="00AF0098" w:rsidRDefault="003345F5" w:rsidP="003345F5">
      <w:pPr>
        <w:pStyle w:val="Body1"/>
        <w:divId w:val="93062176"/>
      </w:pPr>
      <w:r>
        <w:t xml:space="preserve">The LXI Certificates POST API provisions a certificate or certificate chain to the device to be used by the device to identify itself. The posted value is a </w:t>
      </w:r>
      <w:r w:rsidRPr="004719B7">
        <w:t>PKCS#7 style cert</w:t>
      </w:r>
      <w:r>
        <w:t>ificate or certificate chain</w:t>
      </w:r>
      <w:r w:rsidRPr="004719B7">
        <w:t xml:space="preserve"> for the device to use with its LDevID.  </w:t>
      </w:r>
    </w:p>
    <w:p w14:paraId="5B5C617E" w14:textId="77777777" w:rsidR="00AF0098" w:rsidRDefault="00AF0098" w:rsidP="003345F5">
      <w:pPr>
        <w:pStyle w:val="Body1"/>
        <w:divId w:val="93062176"/>
      </w:pPr>
    </w:p>
    <w:p w14:paraId="022A2CF5" w14:textId="06AC10A3" w:rsidR="003345F5" w:rsidRDefault="003345F5" w:rsidP="003345F5">
      <w:pPr>
        <w:pStyle w:val="Body1"/>
        <w:divId w:val="93062176"/>
      </w:pPr>
      <w:r w:rsidRPr="004719B7">
        <w:t xml:space="preserve">The certificate </w:t>
      </w:r>
      <w:r>
        <w:t>must be</w:t>
      </w:r>
      <w:r w:rsidRPr="004719B7">
        <w:t xml:space="preserve"> based on</w:t>
      </w:r>
      <w:r>
        <w:t xml:space="preserve"> a</w:t>
      </w:r>
      <w:r w:rsidRPr="004719B7">
        <w:t xml:space="preserve"> CSR acquired from the device.</w:t>
      </w:r>
      <w:r w:rsidR="002A77C6">
        <w:t xml:space="preserve">  </w:t>
      </w:r>
      <w:r w:rsidR="00923603">
        <w:t>The CSR is deleted when the new certificate is successfully posted to the device.</w:t>
      </w:r>
    </w:p>
    <w:p w14:paraId="520C1BD7" w14:textId="77777777" w:rsidR="00D63331" w:rsidRDefault="00D63331" w:rsidP="003345F5">
      <w:pPr>
        <w:pStyle w:val="Body1"/>
        <w:divId w:val="93062176"/>
      </w:pPr>
    </w:p>
    <w:p w14:paraId="270B6C53" w14:textId="15254671" w:rsidR="003345F5" w:rsidRPr="004719B7" w:rsidRDefault="003345F5" w:rsidP="003345F5">
      <w:pPr>
        <w:pStyle w:val="Body1"/>
        <w:divId w:val="93062176"/>
      </w:pPr>
      <w:r w:rsidRPr="004719B7">
        <w:t xml:space="preserve">The </w:t>
      </w:r>
      <w:r>
        <w:t xml:space="preserve">device response </w:t>
      </w:r>
      <w:r w:rsidRPr="004719B7">
        <w:t xml:space="preserve">XML </w:t>
      </w:r>
      <w:r>
        <w:t xml:space="preserve">contains </w:t>
      </w:r>
      <w:r w:rsidRPr="004719B7">
        <w:t xml:space="preserve">the GUID that </w:t>
      </w:r>
      <w:r>
        <w:t>may be</w:t>
      </w:r>
      <w:r w:rsidRPr="004719B7">
        <w:t xml:space="preserve"> used </w:t>
      </w:r>
      <w:r>
        <w:t xml:space="preserve">subsequently </w:t>
      </w:r>
      <w:r w:rsidRPr="004719B7">
        <w:t>to identify this certificate</w:t>
      </w:r>
      <w:r>
        <w:t xml:space="preserve"> or certificate chain for use with other APIs.</w:t>
      </w:r>
    </w:p>
    <w:p w14:paraId="5EAA2CEC" w14:textId="37FAF562" w:rsidR="003345F5" w:rsidRDefault="003345F5" w:rsidP="003345F5">
      <w:pPr>
        <w:pStyle w:val="Heading3"/>
        <w:divId w:val="93062176"/>
      </w:pPr>
      <w:bookmarkStart w:id="101" w:name="_Toc78269853"/>
      <w:bookmarkStart w:id="102" w:name="_Toc148718822"/>
      <w:r>
        <w:t>RULE – LXI Certificate GET API</w:t>
      </w:r>
      <w:bookmarkEnd w:id="101"/>
      <w:bookmarkEnd w:id="102"/>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80"/>
        <w:gridCol w:w="879"/>
        <w:gridCol w:w="890"/>
        <w:gridCol w:w="900"/>
        <w:gridCol w:w="1149"/>
        <w:gridCol w:w="1855"/>
      </w:tblGrid>
      <w:tr w:rsidR="003345F5" w:rsidRPr="00CB67E9" w14:paraId="187732C2"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8A3C4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36D11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87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F8D9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7AE86D10"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88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AD056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25B4632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0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4BE3B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5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BF7EA"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F129F5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555DDDCE"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FE2FCC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p>
        </w:tc>
        <w:tc>
          <w:tcPr>
            <w:tcW w:w="8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07BF3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GET</w:t>
            </w:r>
          </w:p>
        </w:tc>
        <w:tc>
          <w:tcPr>
            <w:tcW w:w="87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3ED2C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8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281E0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153D13" w14:textId="77777777" w:rsidR="003345F5" w:rsidRDefault="003345F5" w:rsidP="00721358">
            <w:pPr>
              <w:rPr>
                <w:rFonts w:ascii="Calibri" w:hAnsi="Calibri" w:cs="Calibri"/>
                <w:sz w:val="22"/>
                <w:szCs w:val="22"/>
              </w:rPr>
            </w:pPr>
            <w:r>
              <w:rPr>
                <w:rFonts w:ascii="Calibri" w:hAnsi="Calibri" w:cs="Calibri"/>
                <w:sz w:val="22"/>
                <w:szCs w:val="22"/>
              </w:rPr>
              <w:t xml:space="preserve">For certificates or certificate chains: </w:t>
            </w:r>
            <w:r w:rsidRPr="00CB67E9">
              <w:rPr>
                <w:rFonts w:ascii="Calibri" w:hAnsi="Calibri" w:cs="Calibri"/>
                <w:sz w:val="22"/>
                <w:szCs w:val="22"/>
              </w:rPr>
              <w:t>CMS (RFC 8933)</w:t>
            </w:r>
          </w:p>
          <w:p w14:paraId="42D4DAD8" w14:textId="77777777" w:rsidR="003345F5" w:rsidRDefault="003345F5" w:rsidP="00721358">
            <w:pPr>
              <w:rPr>
                <w:rFonts w:ascii="Calibri" w:hAnsi="Calibri" w:cs="Calibri"/>
                <w:sz w:val="22"/>
                <w:szCs w:val="22"/>
              </w:rPr>
            </w:pPr>
          </w:p>
          <w:p w14:paraId="7ADC5B3E" w14:textId="77777777" w:rsidR="003345F5" w:rsidRPr="00CB67E9" w:rsidRDefault="003345F5" w:rsidP="00721358">
            <w:pPr>
              <w:rPr>
                <w:rFonts w:ascii="Calibri" w:hAnsi="Calibri" w:cs="Calibri"/>
                <w:sz w:val="22"/>
                <w:szCs w:val="22"/>
              </w:rPr>
            </w:pPr>
            <w:r>
              <w:rPr>
                <w:rFonts w:ascii="Calibri" w:hAnsi="Calibri" w:cs="Calibri"/>
                <w:sz w:val="22"/>
                <w:szCs w:val="22"/>
              </w:rPr>
              <w:t>For CSRs:</w:t>
            </w:r>
            <w:r w:rsidRPr="001A5787">
              <w:rPr>
                <w:rFonts w:ascii="Calibri" w:hAnsi="Calibri" w:cs="Calibri"/>
                <w:sz w:val="22"/>
                <w:szCs w:val="22"/>
              </w:rPr>
              <w:t xml:space="preserve"> PEM (RFC 5967)</w:t>
            </w:r>
            <w:r>
              <w:rPr>
                <w:rFonts w:ascii="Calibri" w:hAnsi="Calibri" w:cs="Calibri"/>
                <w:sz w:val="22"/>
                <w:szCs w:val="22"/>
              </w:rPr>
              <w:t xml:space="preserve"> </w:t>
            </w:r>
          </w:p>
        </w:tc>
        <w:tc>
          <w:tcPr>
            <w:tcW w:w="1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A5645D" w14:textId="77777777" w:rsidR="003345F5" w:rsidRDefault="003345F5" w:rsidP="00721358">
            <w:pPr>
              <w:rPr>
                <w:rFonts w:ascii="Calibri" w:hAnsi="Calibri" w:cs="Calibri"/>
                <w:sz w:val="22"/>
                <w:szCs w:val="22"/>
              </w:rPr>
            </w:pPr>
            <w:r>
              <w:rPr>
                <w:rFonts w:ascii="Calibri" w:hAnsi="Calibri" w:cs="Calibri"/>
                <w:sz w:val="22"/>
                <w:szCs w:val="22"/>
              </w:rPr>
              <w:t xml:space="preserve">For certificates or certificate chains: </w:t>
            </w:r>
            <w:r w:rsidRPr="00CB67E9">
              <w:rPr>
                <w:rFonts w:ascii="Calibri" w:hAnsi="Calibri" w:cs="Calibri"/>
                <w:sz w:val="22"/>
                <w:szCs w:val="22"/>
              </w:rPr>
              <w:t>Content-Type: application/</w:t>
            </w:r>
            <w:proofErr w:type="spellStart"/>
            <w:r w:rsidRPr="00CB67E9">
              <w:rPr>
                <w:rFonts w:ascii="Calibri" w:hAnsi="Calibri" w:cs="Calibri"/>
                <w:sz w:val="22"/>
                <w:szCs w:val="22"/>
              </w:rPr>
              <w:t>cms</w:t>
            </w:r>
            <w:proofErr w:type="spellEnd"/>
          </w:p>
          <w:p w14:paraId="4E0833F4" w14:textId="77777777" w:rsidR="003345F5" w:rsidRDefault="003345F5" w:rsidP="00721358">
            <w:pPr>
              <w:rPr>
                <w:rFonts w:ascii="Calibri" w:hAnsi="Calibri" w:cs="Calibri"/>
                <w:sz w:val="22"/>
                <w:szCs w:val="22"/>
              </w:rPr>
            </w:pPr>
          </w:p>
          <w:p w14:paraId="2BBDEE56" w14:textId="77777777" w:rsidR="003345F5" w:rsidRDefault="003345F5" w:rsidP="00721358">
            <w:pPr>
              <w:rPr>
                <w:rFonts w:ascii="Calibri" w:hAnsi="Calibri" w:cs="Calibri"/>
                <w:color w:val="000000"/>
                <w:sz w:val="22"/>
                <w:szCs w:val="22"/>
              </w:rPr>
            </w:pPr>
            <w:r>
              <w:rPr>
                <w:rFonts w:ascii="Calibri" w:hAnsi="Calibri" w:cs="Calibri"/>
                <w:color w:val="000000"/>
                <w:sz w:val="22"/>
                <w:szCs w:val="22"/>
              </w:rPr>
              <w:t>For CSRs:</w:t>
            </w:r>
          </w:p>
          <w:p w14:paraId="306D12CA" w14:textId="77777777" w:rsidR="003345F5" w:rsidRDefault="003345F5" w:rsidP="00721358">
            <w:pPr>
              <w:rPr>
                <w:rFonts w:ascii="Calibri" w:hAnsi="Calibri" w:cs="Calibri"/>
                <w:color w:val="000000"/>
                <w:sz w:val="22"/>
                <w:szCs w:val="22"/>
              </w:rPr>
            </w:pPr>
            <w:r w:rsidRPr="001A5787">
              <w:rPr>
                <w:rFonts w:ascii="Calibri" w:hAnsi="Calibri" w:cs="Calibri"/>
                <w:sz w:val="22"/>
                <w:szCs w:val="22"/>
              </w:rPr>
              <w:t>Content-Type: application/pkcs10</w:t>
            </w:r>
          </w:p>
          <w:p w14:paraId="6376960A"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5766E27C" w14:textId="77777777" w:rsidR="003345F5" w:rsidRDefault="003345F5" w:rsidP="00721358">
            <w:pPr>
              <w:rPr>
                <w:rFonts w:ascii="Calibri" w:hAnsi="Calibri" w:cs="Calibri"/>
                <w:sz w:val="22"/>
                <w:szCs w:val="22"/>
              </w:rPr>
            </w:pPr>
          </w:p>
          <w:p w14:paraId="210B9B9F" w14:textId="77777777" w:rsidR="003345F5" w:rsidRPr="00CB67E9" w:rsidRDefault="003345F5" w:rsidP="00721358">
            <w:pPr>
              <w:rPr>
                <w:rFonts w:ascii="Calibri" w:hAnsi="Calibri" w:cs="Calibri"/>
                <w:sz w:val="22"/>
                <w:szCs w:val="22"/>
              </w:rPr>
            </w:pPr>
          </w:p>
        </w:tc>
      </w:tr>
    </w:tbl>
    <w:p w14:paraId="0D1306C6" w14:textId="77777777" w:rsidR="003345F5" w:rsidRDefault="003345F5" w:rsidP="003345F5">
      <w:pPr>
        <w:pStyle w:val="Body1"/>
        <w:divId w:val="93062176"/>
      </w:pPr>
    </w:p>
    <w:p w14:paraId="2DF792BA" w14:textId="77777777" w:rsidR="003345F5" w:rsidRDefault="003345F5" w:rsidP="003345F5">
      <w:pPr>
        <w:pStyle w:val="Body1"/>
        <w:divId w:val="93062176"/>
        <w:rPr>
          <w:rFonts w:ascii="Calibri" w:hAnsi="Calibri" w:cs="Calibri"/>
          <w:sz w:val="22"/>
          <w:szCs w:val="22"/>
        </w:rPr>
      </w:pPr>
      <w:r>
        <w:rPr>
          <w:rFonts w:ascii="Calibri" w:hAnsi="Calibri" w:cs="Calibri"/>
          <w:sz w:val="22"/>
          <w:szCs w:val="22"/>
        </w:rPr>
        <w:t>The LXI Certificates/&lt;GUID&gt; GET API r</w:t>
      </w:r>
      <w:r w:rsidRPr="00CB67E9">
        <w:rPr>
          <w:rFonts w:ascii="Calibri" w:hAnsi="Calibri" w:cs="Calibri"/>
          <w:sz w:val="22"/>
          <w:szCs w:val="22"/>
        </w:rPr>
        <w:t>eturns the certificate</w:t>
      </w:r>
      <w:r>
        <w:rPr>
          <w:rFonts w:ascii="Calibri" w:hAnsi="Calibri" w:cs="Calibri"/>
          <w:sz w:val="22"/>
          <w:szCs w:val="22"/>
        </w:rPr>
        <w:t>, certificate chain, or CSR</w:t>
      </w:r>
      <w:r w:rsidRPr="00CB67E9">
        <w:rPr>
          <w:rFonts w:ascii="Calibri" w:hAnsi="Calibri" w:cs="Calibri"/>
          <w:sz w:val="22"/>
          <w:szCs w:val="22"/>
        </w:rPr>
        <w:t xml:space="preserve"> identified by</w:t>
      </w:r>
      <w:r>
        <w:rPr>
          <w:rFonts w:ascii="Calibri" w:hAnsi="Calibri" w:cs="Calibri"/>
          <w:sz w:val="22"/>
          <w:szCs w:val="22"/>
        </w:rPr>
        <w:t xml:space="preserve"> the</w:t>
      </w:r>
      <w:r w:rsidRPr="00CB67E9">
        <w:rPr>
          <w:rFonts w:ascii="Calibri" w:hAnsi="Calibri" w:cs="Calibri"/>
          <w:sz w:val="22"/>
          <w:szCs w:val="22"/>
        </w:rPr>
        <w:t xml:space="preserve"> &lt;GUID&gt;</w:t>
      </w:r>
      <w:r>
        <w:rPr>
          <w:rFonts w:ascii="Calibri" w:hAnsi="Calibri" w:cs="Calibri"/>
          <w:sz w:val="22"/>
          <w:szCs w:val="22"/>
        </w:rPr>
        <w:t xml:space="preserve"> incorporated into the URL.  Note that the type of the response is dependent on the GUID.</w:t>
      </w:r>
    </w:p>
    <w:p w14:paraId="38EF53CE" w14:textId="77777777" w:rsidR="003345F5" w:rsidRDefault="003345F5" w:rsidP="003345F5">
      <w:pPr>
        <w:pStyle w:val="Heading3"/>
        <w:divId w:val="93062176"/>
      </w:pPr>
      <w:bookmarkStart w:id="103" w:name="_Toc78269854"/>
      <w:bookmarkStart w:id="104" w:name="_Toc148718823"/>
      <w:r>
        <w:lastRenderedPageBreak/>
        <w:t>RULE – LXI Certificate DELETE API</w:t>
      </w:r>
      <w:bookmarkEnd w:id="103"/>
      <w:bookmarkEnd w:id="104"/>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90"/>
        <w:gridCol w:w="893"/>
        <w:gridCol w:w="1054"/>
        <w:gridCol w:w="943"/>
        <w:gridCol w:w="1069"/>
        <w:gridCol w:w="1053"/>
      </w:tblGrid>
      <w:tr w:rsidR="003345F5" w:rsidRPr="00CB67E9" w14:paraId="4E28663C"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06ECCC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3621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C7A84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3F8ECEE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A384F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703037B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D7493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0B10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B35130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1D6C6726"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EE6F27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EFF9C5"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DEL</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D4DEC3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6C8267"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383A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6DAC0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r>
    </w:tbl>
    <w:p w14:paraId="62BDECE7" w14:textId="77777777" w:rsidR="003345F5" w:rsidRDefault="003345F5" w:rsidP="003345F5">
      <w:pPr>
        <w:pStyle w:val="Body1"/>
        <w:divId w:val="93062176"/>
      </w:pPr>
    </w:p>
    <w:p w14:paraId="2B363A6D" w14:textId="77777777" w:rsidR="003345F5" w:rsidRDefault="003345F5" w:rsidP="003345F5">
      <w:pPr>
        <w:pStyle w:val="Body1"/>
        <w:divId w:val="93062176"/>
      </w:pPr>
      <w:r>
        <w:t>The LXI Certificates/&lt;GUID&gt; DELETE</w:t>
      </w:r>
      <w:r w:rsidRPr="00CB67E9">
        <w:t xml:space="preserve"> </w:t>
      </w:r>
      <w:r>
        <w:t xml:space="preserve">API deletes </w:t>
      </w:r>
      <w:r w:rsidRPr="00CB67E9">
        <w:t>the certificate</w:t>
      </w:r>
      <w:r>
        <w:t>, certificate chain, or CSR</w:t>
      </w:r>
      <w:r w:rsidRPr="00CB67E9">
        <w:t xml:space="preserve"> identified by </w:t>
      </w:r>
      <w:r>
        <w:t xml:space="preserve">the </w:t>
      </w:r>
      <w:r w:rsidRPr="00CB67E9">
        <w:t>&lt;GUID&gt;</w:t>
      </w:r>
      <w:r>
        <w:t xml:space="preserve"> incorporated into the URL.</w:t>
      </w:r>
    </w:p>
    <w:p w14:paraId="2A723FD3" w14:textId="67E8990A" w:rsidR="007D779F" w:rsidRDefault="00214EAA" w:rsidP="007D779F">
      <w:pPr>
        <w:pStyle w:val="ObservationHeading"/>
        <w:divId w:val="93062176"/>
      </w:pPr>
      <w:r>
        <w:t>Observation</w:t>
      </w:r>
    </w:p>
    <w:p w14:paraId="77BA9FEC" w14:textId="61440F24" w:rsidR="00214EAA" w:rsidRPr="00214EAA" w:rsidRDefault="00214EAA" w:rsidP="00214EAA">
      <w:pPr>
        <w:pStyle w:val="Observation"/>
        <w:divId w:val="93062176"/>
        <w:rPr>
          <w:lang w:eastAsia="ja-JP"/>
        </w:rPr>
      </w:pPr>
      <w:r>
        <w:rPr>
          <w:lang w:eastAsia="ja-JP"/>
        </w:rPr>
        <w:t>The IDevID cannot be deleted.</w:t>
      </w:r>
    </w:p>
    <w:p w14:paraId="5A6C3FA3" w14:textId="77777777" w:rsidR="003345F5" w:rsidRDefault="003345F5" w:rsidP="003345F5">
      <w:pPr>
        <w:pStyle w:val="Heading3"/>
        <w:divId w:val="93062176"/>
      </w:pPr>
      <w:bookmarkStart w:id="105" w:name="_Toc78269855"/>
      <w:bookmarkStart w:id="106" w:name="_Toc148718824"/>
      <w:r>
        <w:t>RULE – LXI CSR GET API</w:t>
      </w:r>
      <w:bookmarkEnd w:id="105"/>
      <w:bookmarkEnd w:id="106"/>
    </w:p>
    <w:tbl>
      <w:tblPr>
        <w:tblW w:w="85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
        <w:gridCol w:w="879"/>
        <w:gridCol w:w="2100"/>
        <w:gridCol w:w="1780"/>
        <w:gridCol w:w="1018"/>
        <w:gridCol w:w="1855"/>
      </w:tblGrid>
      <w:tr w:rsidR="003345F5" w:rsidRPr="001A5787" w14:paraId="72D719A0"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23A7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19B06F"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21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927D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47F59A4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78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2C83F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2ACE687A"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8AE57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5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90E0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13099CF5"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1E0D2174"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0FEF8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1A5787">
              <w:rPr>
                <w:rFonts w:ascii="Calibri" w:hAnsi="Calibri" w:cs="Calibri"/>
                <w:sz w:val="22"/>
                <w:szCs w:val="22"/>
              </w:rPr>
              <w:t>get-</w:t>
            </w:r>
            <w:proofErr w:type="spellStart"/>
            <w:r w:rsidRPr="001A5787">
              <w:rPr>
                <w:rFonts w:ascii="Calibri" w:hAnsi="Calibri" w:cs="Calibri"/>
                <w:sz w:val="22"/>
                <w:szCs w:val="22"/>
              </w:rPr>
              <w:t>csr</w:t>
            </w:r>
            <w:proofErr w:type="spellEnd"/>
          </w:p>
        </w:tc>
        <w:tc>
          <w:tcPr>
            <w:tcW w:w="87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0A061DC"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GET</w:t>
            </w:r>
          </w:p>
        </w:tc>
        <w:tc>
          <w:tcPr>
            <w:tcW w:w="210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3D6EC84"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LXICertificateRequest</w:t>
            </w:r>
            <w:proofErr w:type="spellEnd"/>
          </w:p>
        </w:tc>
        <w:tc>
          <w:tcPr>
            <w:tcW w:w="17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3C7B9E"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65F130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PEM (RFC 5967)</w:t>
            </w:r>
          </w:p>
        </w:tc>
        <w:tc>
          <w:tcPr>
            <w:tcW w:w="185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869909E"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Content-Type: application/pkcs10</w:t>
            </w:r>
          </w:p>
          <w:p w14:paraId="54DDC328"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 </w:t>
            </w:r>
          </w:p>
          <w:p w14:paraId="5A94B37D"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15B6BA1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w:t>
            </w:r>
          </w:p>
        </w:tc>
      </w:tr>
    </w:tbl>
    <w:p w14:paraId="78C91B9B" w14:textId="77777777" w:rsidR="003345F5" w:rsidRDefault="003345F5" w:rsidP="003345F5">
      <w:pPr>
        <w:pStyle w:val="Body1"/>
        <w:divId w:val="93062176"/>
      </w:pPr>
    </w:p>
    <w:p w14:paraId="5634F98D" w14:textId="35B9D54F" w:rsidR="003345F5" w:rsidRDefault="00D63331" w:rsidP="003345F5">
      <w:pPr>
        <w:pStyle w:val="Body1"/>
        <w:divId w:val="93062176"/>
      </w:pPr>
      <w:r>
        <w:t xml:space="preserve">The LXI </w:t>
      </w:r>
      <w:r w:rsidR="00D301F5">
        <w:t>CSR GET API a</w:t>
      </w:r>
      <w:r w:rsidR="003345F5" w:rsidRPr="001A5787">
        <w:t>cquires a PKCS#10 CSR from the device</w:t>
      </w:r>
      <w:r w:rsidR="003345F5">
        <w:t xml:space="preserve">.  The CSR is created based on the data in the </w:t>
      </w:r>
      <w:proofErr w:type="spellStart"/>
      <w:r w:rsidR="003345F5">
        <w:t>LXICertificateRequest</w:t>
      </w:r>
      <w:proofErr w:type="spellEnd"/>
      <w:r w:rsidR="003345F5">
        <w:t xml:space="preserve"> </w:t>
      </w:r>
      <w:r w:rsidR="00652C1E">
        <w:t xml:space="preserve">XML </w:t>
      </w:r>
      <w:r w:rsidR="003345F5">
        <w:t>which includes the subject and other fields the client specifies for the CSR.</w:t>
      </w:r>
    </w:p>
    <w:p w14:paraId="495673F5" w14:textId="77777777" w:rsidR="003345F5" w:rsidRDefault="003345F5" w:rsidP="003345F5">
      <w:pPr>
        <w:pStyle w:val="Heading4"/>
        <w:divId w:val="93062176"/>
      </w:pPr>
      <w:bookmarkStart w:id="107" w:name="_Ref78020290"/>
      <w:r>
        <w:t>RULE – Minimum CSR Retention</w:t>
      </w:r>
      <w:bookmarkEnd w:id="107"/>
    </w:p>
    <w:p w14:paraId="14AB60C3" w14:textId="3921855E" w:rsidR="003345F5" w:rsidRPr="007822DD" w:rsidRDefault="003345F5" w:rsidP="003345F5">
      <w:pPr>
        <w:pStyle w:val="LXIBody"/>
        <w:divId w:val="93062176"/>
      </w:pPr>
      <w:r>
        <w:t xml:space="preserve">Devices shall at least retain the most recently generated CSR for any given cryptography suite </w:t>
      </w:r>
      <w:r w:rsidR="00147DB6">
        <w:t xml:space="preserve">at least </w:t>
      </w:r>
      <w:r>
        <w:t>until a power cycle.</w:t>
      </w:r>
      <w:r w:rsidR="00635C08">
        <w:t xml:space="preserve">  Devices should retain CSRs longer than </w:t>
      </w:r>
      <w:r w:rsidR="002946E6">
        <w:t>this to support other customer use models</w:t>
      </w:r>
      <w:r w:rsidR="00754D09">
        <w:t xml:space="preserve">, especially those that </w:t>
      </w:r>
      <w:r w:rsidR="006A0E08">
        <w:t>require operator intervention</w:t>
      </w:r>
      <w:r w:rsidR="002946E6">
        <w:t>.</w:t>
      </w:r>
    </w:p>
    <w:p w14:paraId="0DABDBC1" w14:textId="77777777" w:rsidR="003345F5" w:rsidRDefault="003345F5" w:rsidP="003345F5">
      <w:pPr>
        <w:pStyle w:val="Heading3"/>
        <w:divId w:val="93062176"/>
      </w:pPr>
      <w:bookmarkStart w:id="108" w:name="_Toc78269856"/>
      <w:bookmarkStart w:id="109" w:name="_Toc148718825"/>
      <w:r>
        <w:t>RULE – LXI Create Certificate API</w:t>
      </w:r>
      <w:bookmarkEnd w:id="108"/>
      <w:bookmarkEnd w:id="109"/>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2"/>
        <w:gridCol w:w="879"/>
        <w:gridCol w:w="2079"/>
        <w:gridCol w:w="1606"/>
        <w:gridCol w:w="2009"/>
        <w:gridCol w:w="1615"/>
      </w:tblGrid>
      <w:tr w:rsidR="003345F5" w:rsidRPr="001A5787" w14:paraId="4D749A53" w14:textId="77777777" w:rsidTr="003345F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51A367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A7FAF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10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530AF4"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08D801D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80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B6EB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54636BF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32153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6485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446ABA2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4E390550" w14:textId="77777777" w:rsidTr="005C767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D513D6B"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/create-certificate</w:t>
            </w:r>
          </w:p>
        </w:tc>
        <w:tc>
          <w:tcPr>
            <w:tcW w:w="87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ADEE7E" w14:textId="77777777" w:rsidR="003345F5" w:rsidRPr="001A5787" w:rsidRDefault="003345F5" w:rsidP="00721358">
            <w:pPr>
              <w:rPr>
                <w:rFonts w:ascii="Calibri" w:hAnsi="Calibri" w:cs="Calibri"/>
                <w:sz w:val="22"/>
                <w:szCs w:val="22"/>
              </w:rPr>
            </w:pPr>
            <w:r>
              <w:rPr>
                <w:rFonts w:ascii="Calibri" w:hAnsi="Calibri" w:cs="Calibri"/>
                <w:sz w:val="22"/>
                <w:szCs w:val="22"/>
              </w:rPr>
              <w:t>PUT</w:t>
            </w:r>
          </w:p>
        </w:tc>
        <w:tc>
          <w:tcPr>
            <w:tcW w:w="103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BA3093A"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LXICertificateRequest</w:t>
            </w:r>
            <w:proofErr w:type="spellEnd"/>
          </w:p>
        </w:tc>
        <w:tc>
          <w:tcPr>
            <w:tcW w:w="18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8A5CB6B"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3"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B798293"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proofErr w:type="spellEnd"/>
            <w:r w:rsidRPr="00472098">
              <w:rPr>
                <w:rFonts w:ascii="Calibri" w:hAnsi="Calibri" w:cs="Calibri"/>
                <w:sz w:val="22"/>
                <w:szCs w:val="22"/>
              </w:rPr>
              <w:t>/1.0</w:t>
            </w:r>
          </w:p>
        </w:tc>
        <w:tc>
          <w:tcPr>
            <w:tcW w:w="184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F933A85" w14:textId="77777777" w:rsidR="003345F5" w:rsidRPr="001A5787"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C8DB7C8" w14:textId="77777777" w:rsidR="003345F5" w:rsidRDefault="003345F5" w:rsidP="003345F5">
      <w:pPr>
        <w:pStyle w:val="Body1"/>
        <w:divId w:val="93062176"/>
      </w:pPr>
    </w:p>
    <w:p w14:paraId="63D07F2C" w14:textId="6D480148" w:rsidR="003345F5" w:rsidRDefault="003345F5" w:rsidP="003345F5">
      <w:pPr>
        <w:pStyle w:val="Body1"/>
        <w:divId w:val="93062176"/>
        <w:rPr>
          <w:i/>
          <w:iCs/>
        </w:rPr>
      </w:pPr>
      <w:r>
        <w:t xml:space="preserve">In response to this call, the device shall create a new certificate (that is, an LDevID) to use to authenticate itself.  </w:t>
      </w:r>
      <w:r w:rsidR="00864CFE">
        <w:t xml:space="preserve">This self-signed </w:t>
      </w:r>
      <w:r>
        <w:t>certificate shall be managed and presented to clients consistent with the requirements in</w:t>
      </w:r>
      <w:r w:rsidR="009A789D">
        <w:t xml:space="preserve"> the LXI Security Extended Function.</w:t>
      </w:r>
    </w:p>
    <w:p w14:paraId="50AB9D37" w14:textId="0B632A01" w:rsidR="003345F5" w:rsidRDefault="003345F5" w:rsidP="003345F5">
      <w:pPr>
        <w:pStyle w:val="LXIBody"/>
        <w:divId w:val="93062176"/>
      </w:pPr>
      <w:r>
        <w:t xml:space="preserve">If the device is unable to respect any of the fields specified in the </w:t>
      </w:r>
      <w:proofErr w:type="spellStart"/>
      <w:r w:rsidRPr="00446371">
        <w:rPr>
          <w:i/>
          <w:iCs/>
        </w:rPr>
        <w:t>LXICertificateRequest</w:t>
      </w:r>
      <w:proofErr w:type="spellEnd"/>
      <w:r>
        <w:t>, the device shall return an error.</w:t>
      </w:r>
    </w:p>
    <w:p w14:paraId="764F2CEB" w14:textId="567B3B4A" w:rsidR="006D4322" w:rsidRDefault="006D4322" w:rsidP="003345F5">
      <w:pPr>
        <w:pStyle w:val="LXIBody"/>
        <w:divId w:val="93062176"/>
      </w:pPr>
    </w:p>
    <w:p w14:paraId="01D8D620" w14:textId="6B77CBEC" w:rsidR="006D4322" w:rsidRDefault="006D4322" w:rsidP="0088692E">
      <w:pPr>
        <w:pStyle w:val="Heading3"/>
        <w:divId w:val="93062176"/>
      </w:pPr>
      <w:bookmarkStart w:id="110" w:name="_Toc148718826"/>
      <w:r>
        <w:t>RULE – LXI Certificate ENABLE</w:t>
      </w:r>
      <w:r w:rsidR="00166D06">
        <w:t>D</w:t>
      </w:r>
      <w:r>
        <w:t xml:space="preserve"> API</w:t>
      </w:r>
      <w:bookmarkEnd w:id="11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87"/>
        <w:gridCol w:w="893"/>
        <w:gridCol w:w="1067"/>
        <w:gridCol w:w="1559"/>
        <w:gridCol w:w="1069"/>
        <w:gridCol w:w="1559"/>
      </w:tblGrid>
      <w:tr w:rsidR="006D4322" w:rsidRPr="00CB67E9" w14:paraId="5F60A599"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9B423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475753"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EDEFE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Request</w:t>
            </w:r>
          </w:p>
          <w:p w14:paraId="671A6310"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A574256"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Request</w:t>
            </w:r>
          </w:p>
          <w:p w14:paraId="0098E22B"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294818"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BF643D"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Response</w:t>
            </w:r>
          </w:p>
          <w:p w14:paraId="4F753AE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r>
      <w:tr w:rsidR="006D4322" w:rsidRPr="00CB67E9" w14:paraId="67FF8178"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19BDD2F3" w14:textId="2F527DE9" w:rsidR="006D4322" w:rsidRPr="00CB67E9" w:rsidRDefault="006D4322"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r w:rsidR="0063558A">
              <w:rPr>
                <w:rFonts w:ascii="Calibri" w:hAnsi="Calibri" w:cs="Calibri"/>
                <w:sz w:val="22"/>
                <w:szCs w:val="22"/>
              </w:rPr>
              <w:t>/enable</w:t>
            </w:r>
            <w:r w:rsidR="00166D06">
              <w:rPr>
                <w:rFonts w:ascii="Calibri" w:hAnsi="Calibri" w:cs="Calibri"/>
                <w:sz w:val="22"/>
                <w:szCs w:val="22"/>
              </w:rPr>
              <w:t>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526B21" w14:textId="5A7CF235" w:rsidR="006D4322" w:rsidRPr="00CB67E9" w:rsidRDefault="00717AFE" w:rsidP="002644E7">
            <w:pPr>
              <w:rPr>
                <w:rFonts w:ascii="Calibri" w:hAnsi="Calibri" w:cs="Calibri"/>
                <w:sz w:val="22"/>
                <w:szCs w:val="22"/>
              </w:rPr>
            </w:pPr>
            <w:r>
              <w:rPr>
                <w:rFonts w:ascii="Calibri" w:hAnsi="Calibri" w:cs="Calibri"/>
                <w:sz w:val="22"/>
                <w:szCs w:val="22"/>
              </w:rPr>
              <w:t>PUT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E482F7" w14:textId="6543089C" w:rsidR="006072FA" w:rsidRPr="00CB67E9" w:rsidRDefault="004A7D1C" w:rsidP="00FF2695">
            <w:pPr>
              <w:rPr>
                <w:rFonts w:ascii="Calibri" w:hAnsi="Calibri" w:cs="Calibri"/>
                <w:sz w:val="22"/>
                <w:szCs w:val="22"/>
              </w:rPr>
            </w:pPr>
            <w:proofErr w:type="spellStart"/>
            <w:r>
              <w:rPr>
                <w:rFonts w:ascii="Calibri" w:hAnsi="Calibri" w:cs="Calibri"/>
                <w:sz w:val="22"/>
                <w:szCs w:val="22"/>
              </w:rPr>
              <w:t>LXILiterals</w:t>
            </w:r>
            <w:proofErr w:type="spellEnd"/>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EB3B5D" w14:textId="77777777" w:rsidR="00FF2695" w:rsidRDefault="00FF2695" w:rsidP="00FF2695">
            <w:pPr>
              <w:rPr>
                <w:rFonts w:ascii="Calibri" w:hAnsi="Calibri" w:cs="Calibri"/>
                <w:sz w:val="22"/>
                <w:szCs w:val="22"/>
              </w:rPr>
            </w:pPr>
            <w:r>
              <w:rPr>
                <w:rFonts w:ascii="Calibri" w:hAnsi="Calibri" w:cs="Calibri"/>
                <w:sz w:val="22"/>
                <w:szCs w:val="22"/>
              </w:rPr>
              <w:t>Content-Type: application/xml</w:t>
            </w:r>
          </w:p>
          <w:p w14:paraId="2F811D7D" w14:textId="5C4C9B36" w:rsidR="006D4322" w:rsidRPr="00CB67E9" w:rsidRDefault="006D4322" w:rsidP="002644E7">
            <w:pPr>
              <w:rPr>
                <w:rFonts w:ascii="Calibri" w:hAnsi="Calibri" w:cs="Calibri"/>
                <w:sz w:val="22"/>
                <w:szCs w:val="22"/>
              </w:rPr>
            </w:pP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55237F" w14:textId="5BD196BA" w:rsidR="006D4322" w:rsidRPr="00CB67E9" w:rsidRDefault="006D4322" w:rsidP="002644E7">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3F85D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w:t>
            </w:r>
          </w:p>
        </w:tc>
      </w:tr>
      <w:tr w:rsidR="00BB3F7C" w:rsidRPr="00CB67E9" w14:paraId="2ADA06B1"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2634986" w14:textId="314F8525" w:rsidR="00BB3F7C" w:rsidRPr="00CB67E9" w:rsidRDefault="00BB3F7C"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r>
              <w:rPr>
                <w:rFonts w:ascii="Calibri" w:hAnsi="Calibri" w:cs="Calibri"/>
                <w:sz w:val="22"/>
                <w:szCs w:val="22"/>
              </w:rPr>
              <w:t>/enabled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6088A4C" w14:textId="7879D9C2" w:rsidR="00BB3F7C" w:rsidRDefault="007C0863" w:rsidP="002644E7">
            <w:pPr>
              <w:rPr>
                <w:rFonts w:ascii="Calibri" w:hAnsi="Calibri" w:cs="Calibri"/>
                <w:sz w:val="22"/>
                <w:szCs w:val="22"/>
              </w:rPr>
            </w:pPr>
            <w:r>
              <w:rPr>
                <w:rFonts w:ascii="Calibri" w:hAnsi="Calibri" w:cs="Calibri"/>
                <w:sz w:val="22"/>
                <w:szCs w:val="22"/>
              </w:rPr>
              <w:t>GET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0AE5FAC" w14:textId="67E7A6D8" w:rsidR="00BB3F7C" w:rsidRDefault="007C0863" w:rsidP="00FF2695">
            <w:pPr>
              <w:rPr>
                <w:rFonts w:ascii="Calibri" w:hAnsi="Calibri" w:cs="Calibri"/>
                <w:sz w:val="22"/>
                <w:szCs w:val="22"/>
              </w:rPr>
            </w:pPr>
            <w:r>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C993010" w14:textId="3DD68DF4" w:rsidR="00BB3F7C" w:rsidRDefault="007C0863" w:rsidP="007C0863">
            <w:pPr>
              <w:rPr>
                <w:rFonts w:ascii="Calibri" w:hAnsi="Calibri" w:cs="Calibri"/>
                <w:sz w:val="22"/>
                <w:szCs w:val="22"/>
              </w:rPr>
            </w:pPr>
            <w:r>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BD5A2D7" w14:textId="1A4D0ABA" w:rsidR="00BB3F7C" w:rsidRPr="00CB67E9" w:rsidRDefault="00A932A6" w:rsidP="002644E7">
            <w:pPr>
              <w:rPr>
                <w:rFonts w:ascii="Calibri" w:hAnsi="Calibri" w:cs="Calibri"/>
                <w:sz w:val="22"/>
                <w:szCs w:val="22"/>
              </w:rPr>
            </w:pPr>
            <w:proofErr w:type="spellStart"/>
            <w:r>
              <w:rPr>
                <w:rFonts w:ascii="Calibri" w:hAnsi="Calibri" w:cs="Calibri"/>
                <w:sz w:val="22"/>
                <w:szCs w:val="22"/>
              </w:rPr>
              <w:t>LXILiterals</w:t>
            </w:r>
            <w:proofErr w:type="spellEnd"/>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A26A0BA" w14:textId="77777777" w:rsidR="00A932A6" w:rsidRDefault="00A932A6" w:rsidP="00A932A6">
            <w:pPr>
              <w:rPr>
                <w:rFonts w:ascii="Calibri" w:hAnsi="Calibri" w:cs="Calibri"/>
                <w:sz w:val="22"/>
                <w:szCs w:val="22"/>
              </w:rPr>
            </w:pPr>
            <w:r>
              <w:rPr>
                <w:rFonts w:ascii="Calibri" w:hAnsi="Calibri" w:cs="Calibri"/>
                <w:sz w:val="22"/>
                <w:szCs w:val="22"/>
              </w:rPr>
              <w:t>Content-Type: application/xml</w:t>
            </w:r>
          </w:p>
          <w:p w14:paraId="3DD4E174" w14:textId="77777777" w:rsidR="00BB3F7C" w:rsidRPr="00CB67E9" w:rsidRDefault="00BB3F7C" w:rsidP="002644E7">
            <w:pPr>
              <w:rPr>
                <w:rFonts w:ascii="Calibri" w:hAnsi="Calibri" w:cs="Calibri"/>
                <w:sz w:val="22"/>
                <w:szCs w:val="22"/>
              </w:rPr>
            </w:pPr>
          </w:p>
        </w:tc>
      </w:tr>
    </w:tbl>
    <w:p w14:paraId="5016C10B" w14:textId="4ED08D48" w:rsidR="006D4322" w:rsidRDefault="006D4322" w:rsidP="006D4322">
      <w:pPr>
        <w:pStyle w:val="Body1"/>
        <w:divId w:val="93062176"/>
      </w:pPr>
    </w:p>
    <w:p w14:paraId="1300BF71" w14:textId="77777777" w:rsidR="00BD6469" w:rsidRPr="00BD6469" w:rsidRDefault="00BD6469" w:rsidP="003C778C">
      <w:pPr>
        <w:pStyle w:val="LXIBody"/>
        <w:divId w:val="93062176"/>
      </w:pPr>
    </w:p>
    <w:p w14:paraId="13F8A4C8" w14:textId="5D393179" w:rsidR="006D4322" w:rsidRDefault="006D4322" w:rsidP="006D4322">
      <w:pPr>
        <w:pStyle w:val="Body1"/>
        <w:divId w:val="93062176"/>
      </w:pPr>
      <w:r>
        <w:t>The LXI Certificates/&lt;GUID&gt;</w:t>
      </w:r>
      <w:r w:rsidR="000A468D">
        <w:t>/enable</w:t>
      </w:r>
      <w:r w:rsidR="00F93294">
        <w:t>d</w:t>
      </w:r>
      <w:r>
        <w:t xml:space="preserve"> </w:t>
      </w:r>
      <w:r w:rsidR="00717AFE">
        <w:t>PUT</w:t>
      </w:r>
      <w:r w:rsidRPr="00CB67E9">
        <w:t xml:space="preserve"> </w:t>
      </w:r>
      <w:r>
        <w:t xml:space="preserve">API </w:t>
      </w:r>
      <w:r w:rsidR="00EE2CF7">
        <w:t xml:space="preserve">enables or disables the designated </w:t>
      </w:r>
      <w:r w:rsidRPr="00CB67E9">
        <w:t>certificate</w:t>
      </w:r>
      <w:r w:rsidR="00EE2CF7">
        <w:t xml:space="preserve"> or</w:t>
      </w:r>
      <w:r>
        <w:t xml:space="preserve"> certificate chain</w:t>
      </w:r>
      <w:r w:rsidRPr="00CB67E9">
        <w:t xml:space="preserve"> identified by </w:t>
      </w:r>
      <w:r>
        <w:t xml:space="preserve">the </w:t>
      </w:r>
      <w:r w:rsidRPr="00CB67E9">
        <w:t>&lt;GUID&gt;</w:t>
      </w:r>
      <w:r>
        <w:t xml:space="preserve"> incorporated into the URL.</w:t>
      </w:r>
    </w:p>
    <w:p w14:paraId="0C91E1BA" w14:textId="5F2000CA" w:rsidR="00C67112" w:rsidRDefault="00C67112" w:rsidP="00C67112">
      <w:pPr>
        <w:pStyle w:val="Heading4"/>
        <w:divId w:val="93062176"/>
      </w:pPr>
      <w:r>
        <w:t xml:space="preserve">RULE – </w:t>
      </w:r>
      <w:proofErr w:type="spellStart"/>
      <w:r>
        <w:t>LXILiterals</w:t>
      </w:r>
      <w:proofErr w:type="spellEnd"/>
      <w:r>
        <w:t xml:space="preserve"> Parameter </w:t>
      </w:r>
      <w:r w:rsidR="00E342AF">
        <w:t xml:space="preserve">to Enabled </w:t>
      </w:r>
      <w:r>
        <w:t>is Boolean</w:t>
      </w:r>
    </w:p>
    <w:p w14:paraId="762BD8AE" w14:textId="6B109E9B" w:rsidR="00BD6469" w:rsidRDefault="00BD6469" w:rsidP="003C778C">
      <w:pPr>
        <w:pStyle w:val="LXIBody"/>
        <w:divId w:val="93062176"/>
      </w:pPr>
      <w:r>
        <w:t xml:space="preserve">The </w:t>
      </w:r>
      <w:proofErr w:type="spellStart"/>
      <w:r w:rsidR="008112B0">
        <w:t>LXILitera</w:t>
      </w:r>
      <w:r w:rsidR="00D044E1">
        <w:t>ls</w:t>
      </w:r>
      <w:proofErr w:type="spellEnd"/>
      <w:r w:rsidR="00D044E1">
        <w:t xml:space="preserve"> schema permits arbitrarily typed attributes.  The r</w:t>
      </w:r>
      <w:r>
        <w:t xml:space="preserve">equest </w:t>
      </w:r>
      <w:proofErr w:type="spellStart"/>
      <w:r w:rsidR="00D044E1">
        <w:t>LXILiterals</w:t>
      </w:r>
      <w:proofErr w:type="spellEnd"/>
      <w:r>
        <w:t xml:space="preserve"> parameter</w:t>
      </w:r>
      <w:r w:rsidR="00E342AF">
        <w:t xml:space="preserve"> to enabled</w:t>
      </w:r>
      <w:r>
        <w:t xml:space="preserve"> </w:t>
      </w:r>
      <w:r w:rsidR="00E342AF">
        <w:t>shall</w:t>
      </w:r>
      <w:r w:rsidR="00191A7C">
        <w:t xml:space="preserve"> be an attribute of name </w:t>
      </w:r>
      <w:r w:rsidR="00191A7C">
        <w:rPr>
          <w:i/>
          <w:iCs/>
        </w:rPr>
        <w:t>value</w:t>
      </w:r>
      <w:r w:rsidR="00191A7C">
        <w:t xml:space="preserve"> and of type </w:t>
      </w:r>
      <w:proofErr w:type="spellStart"/>
      <w:proofErr w:type="gramStart"/>
      <w:r w:rsidR="00191A7C" w:rsidRPr="00191A7C">
        <w:rPr>
          <w:i/>
          <w:iCs/>
        </w:rPr>
        <w:t>xs:boolean</w:t>
      </w:r>
      <w:proofErr w:type="spellEnd"/>
      <w:proofErr w:type="gramEnd"/>
      <w:r>
        <w:t xml:space="preserve">.  The </w:t>
      </w:r>
      <w:r w:rsidR="003C778C">
        <w:t>value of the Boolean attribute indicates if the certificate or certificate chain identified by the &lt;GUID&gt; is enabled.</w:t>
      </w:r>
    </w:p>
    <w:p w14:paraId="77A19FC2" w14:textId="70984EB3" w:rsidR="007C0863" w:rsidRDefault="00E93567" w:rsidP="007C0863">
      <w:pPr>
        <w:pStyle w:val="Heading4"/>
        <w:divId w:val="93062176"/>
      </w:pPr>
      <w:r>
        <w:t xml:space="preserve">RULE – </w:t>
      </w:r>
      <w:proofErr w:type="spellStart"/>
      <w:r>
        <w:t>LXILiterals</w:t>
      </w:r>
      <w:proofErr w:type="spellEnd"/>
      <w:r>
        <w:t xml:space="preserve"> Response to Enabled is Boolean</w:t>
      </w:r>
    </w:p>
    <w:p w14:paraId="509E72E7" w14:textId="16FBB370" w:rsidR="006D4322" w:rsidRDefault="00E93567" w:rsidP="008445B6">
      <w:pPr>
        <w:pStyle w:val="Body1"/>
        <w:divId w:val="93062176"/>
      </w:pPr>
      <w:r>
        <w:t xml:space="preserve">The </w:t>
      </w:r>
      <w:proofErr w:type="spellStart"/>
      <w:r>
        <w:t>LXILiterals</w:t>
      </w:r>
      <w:proofErr w:type="spellEnd"/>
      <w:r>
        <w:t xml:space="preserve"> schema permits arbitrarily typed attributes.  The response </w:t>
      </w:r>
      <w:proofErr w:type="spellStart"/>
      <w:r>
        <w:t>LXILiterals</w:t>
      </w:r>
      <w:proofErr w:type="spellEnd"/>
      <w:r>
        <w:t xml:space="preserve"> parameter to enabled shall be an attribute of name </w:t>
      </w:r>
      <w:r>
        <w:rPr>
          <w:i/>
          <w:iCs/>
        </w:rPr>
        <w:t>value</w:t>
      </w:r>
      <w:r>
        <w:t xml:space="preserve"> and of type </w:t>
      </w:r>
      <w:proofErr w:type="spellStart"/>
      <w:proofErr w:type="gramStart"/>
      <w:r w:rsidRPr="00191A7C">
        <w:rPr>
          <w:i/>
          <w:iCs/>
        </w:rPr>
        <w:t>xs:boolean</w:t>
      </w:r>
      <w:proofErr w:type="spellEnd"/>
      <w:proofErr w:type="gramEnd"/>
      <w:r>
        <w:t>.  The value of the Boolean attribute indicates if the certificate or certificate chain identified by the &lt;GUID&gt; is enabled.</w:t>
      </w:r>
    </w:p>
    <w:tbl>
      <w:tblPr>
        <w:tblW w:w="5000" w:type="pct"/>
        <w:tblCellSpacing w:w="15" w:type="dxa"/>
        <w:tblCellMar>
          <w:left w:w="0" w:type="dxa"/>
          <w:right w:w="0" w:type="dxa"/>
        </w:tblCellMar>
        <w:tblLook w:val="04A0" w:firstRow="1" w:lastRow="0" w:firstColumn="1" w:lastColumn="0" w:noHBand="0" w:noVBand="1"/>
      </w:tblPr>
      <w:tblGrid>
        <w:gridCol w:w="1347"/>
        <w:gridCol w:w="2236"/>
        <w:gridCol w:w="1328"/>
        <w:gridCol w:w="4449"/>
      </w:tblGrid>
      <w:tr w:rsidR="004E094F" w14:paraId="00296DC4" w14:textId="77777777">
        <w:trPr>
          <w:divId w:val="1735006940"/>
          <w:tblCellSpacing w:w="15" w:type="dxa"/>
        </w:trPr>
        <w:tc>
          <w:tcPr>
            <w:tcW w:w="0" w:type="auto"/>
            <w:tcMar>
              <w:top w:w="15" w:type="dxa"/>
              <w:left w:w="45" w:type="dxa"/>
              <w:bottom w:w="15" w:type="dxa"/>
              <w:right w:w="45" w:type="dxa"/>
            </w:tcMar>
            <w:hideMark/>
          </w:tcPr>
          <w:p w14:paraId="7DDAC0EF" w14:textId="77777777" w:rsidR="004E094F" w:rsidRDefault="004E094F" w:rsidP="00B73787">
            <w:pPr>
              <w:spacing w:after="120"/>
              <w:rPr>
                <w:rFonts w:ascii="Trebuchet MS" w:hAnsi="Trebuchet MS"/>
                <w:szCs w:val="20"/>
              </w:rPr>
            </w:pPr>
            <w:r>
              <w:rPr>
                <w:rFonts w:ascii="Trebuchet MS" w:hAnsi="Trebuchet MS"/>
                <w:szCs w:val="20"/>
              </w:rPr>
              <w:t>Certificate Extension</w:t>
            </w:r>
          </w:p>
        </w:tc>
        <w:tc>
          <w:tcPr>
            <w:tcW w:w="0" w:type="auto"/>
            <w:tcMar>
              <w:top w:w="15" w:type="dxa"/>
              <w:left w:w="45" w:type="dxa"/>
              <w:bottom w:w="15" w:type="dxa"/>
              <w:right w:w="45" w:type="dxa"/>
            </w:tcMar>
            <w:hideMark/>
          </w:tcPr>
          <w:p w14:paraId="4C288F3A"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lxi:CertificateExtension</w:t>
            </w:r>
            <w:proofErr w:type="spellEnd"/>
            <w:proofErr w:type="gramEnd"/>
          </w:p>
        </w:tc>
        <w:tc>
          <w:tcPr>
            <w:tcW w:w="0" w:type="auto"/>
            <w:tcMar>
              <w:top w:w="15" w:type="dxa"/>
              <w:left w:w="45" w:type="dxa"/>
              <w:bottom w:w="15" w:type="dxa"/>
              <w:right w:w="45" w:type="dxa"/>
            </w:tcMar>
            <w:hideMark/>
          </w:tcPr>
          <w:p w14:paraId="4B0B8E65"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56288DE"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CertificateExtension</w:t>
            </w:r>
            <w:proofErr w:type="spellEnd"/>
            <w:r>
              <w:rPr>
                <w:rFonts w:ascii="Trebuchet MS" w:hAnsi="Trebuchet MS"/>
                <w:szCs w:val="20"/>
              </w:rPr>
              <w:t xml:space="preserve"> permits the user to request arbitrary certificate fields based on the object identifier and field values. </w:t>
            </w:r>
          </w:p>
        </w:tc>
      </w:tr>
    </w:tbl>
    <w:p w14:paraId="5064A5C2" w14:textId="77777777" w:rsidR="004E094F" w:rsidRDefault="004E094F" w:rsidP="00B73787">
      <w:pPr>
        <w:spacing w:after="120"/>
        <w:divId w:val="1735006940"/>
        <w:rPr>
          <w:sz w:val="24"/>
        </w:rPr>
      </w:pPr>
    </w:p>
    <w:p w14:paraId="4037EE1A" w14:textId="77777777" w:rsidR="004E094F" w:rsidRDefault="004E094F" w:rsidP="00B73787">
      <w:pPr>
        <w:pStyle w:val="Heading3"/>
        <w:spacing w:after="120"/>
        <w:divId w:val="1735006940"/>
      </w:pPr>
      <w:bookmarkStart w:id="111" w:name="_Toc148718827"/>
      <w:proofErr w:type="spellStart"/>
      <w:r>
        <w:t>SubjectName</w:t>
      </w:r>
      <w:bookmarkEnd w:id="111"/>
      <w:proofErr w:type="spellEnd"/>
    </w:p>
    <w:p w14:paraId="3CB62F84" w14:textId="77777777" w:rsidR="004E094F" w:rsidRDefault="004E094F" w:rsidP="00B73787">
      <w:pPr>
        <w:pStyle w:val="NormalWeb"/>
        <w:spacing w:after="120"/>
        <w:divId w:val="1886215188"/>
        <w:rPr>
          <w:rFonts w:eastAsiaTheme="minorEastAsia"/>
        </w:rPr>
      </w:pPr>
      <w:proofErr w:type="spellStart"/>
      <w:r>
        <w:rPr>
          <w:rStyle w:val="Emphasis"/>
        </w:rPr>
        <w:t>SubjectName</w:t>
      </w:r>
      <w:proofErr w:type="spellEnd"/>
      <w:r>
        <w:t xml:space="preserve"> contains the various attributes of the requested certificate subject. </w:t>
      </w:r>
    </w:p>
    <w:p w14:paraId="3449AD27" w14:textId="77777777" w:rsidR="004E094F" w:rsidRDefault="004E094F" w:rsidP="00B73787">
      <w:pPr>
        <w:pStyle w:val="NormalWeb"/>
        <w:spacing w:after="120"/>
        <w:divId w:val="1886215188"/>
      </w:pPr>
      <w:r>
        <w:rPr>
          <w:b/>
          <w:bCs/>
        </w:rPr>
        <w:t>RULE:23.16.2-1</w:t>
      </w:r>
      <w:r>
        <w:t xml:space="preserve"> The default fields for the subject name shall be the values used in the device IDevID. </w:t>
      </w:r>
    </w:p>
    <w:p w14:paraId="09846E9D" w14:textId="77777777" w:rsidR="004E094F" w:rsidRDefault="004E094F" w:rsidP="00B73787">
      <w:pPr>
        <w:pStyle w:val="NormalWeb"/>
        <w:spacing w:after="120"/>
        <w:divId w:val="1735006940"/>
      </w:pPr>
      <w:r>
        <w:t xml:space="preserve">The </w:t>
      </w:r>
      <w:proofErr w:type="spellStart"/>
      <w:r>
        <w:rPr>
          <w:rStyle w:val="Emphasis"/>
        </w:rPr>
        <w:t>SubjectName</w:t>
      </w:r>
      <w:proofErr w:type="spellEnd"/>
      <w:r>
        <w:t xml:space="preserve"> complex type has </w:t>
      </w:r>
      <w:r>
        <w:rPr>
          <w:b/>
          <w:bCs/>
        </w:rPr>
        <w:t>no attributes</w:t>
      </w:r>
    </w:p>
    <w:p w14:paraId="38942E6A" w14:textId="77777777" w:rsidR="004E094F" w:rsidRDefault="004E094F" w:rsidP="00B73787">
      <w:pPr>
        <w:pStyle w:val="Heading4"/>
        <w:spacing w:after="120"/>
        <w:divId w:val="1735006940"/>
      </w:pPr>
      <w:r>
        <w:t>Sub-elements</w:t>
      </w:r>
    </w:p>
    <w:p w14:paraId="27C566E2"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75"/>
        <w:gridCol w:w="2378"/>
        <w:gridCol w:w="1573"/>
        <w:gridCol w:w="3834"/>
      </w:tblGrid>
      <w:tr w:rsidR="004E094F" w14:paraId="3B831096"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5B08C5C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A98C07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11D1050"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307C0F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29663A8F" w14:textId="77777777">
        <w:trPr>
          <w:divId w:val="1735006940"/>
          <w:tblCellSpacing w:w="15" w:type="dxa"/>
        </w:trPr>
        <w:tc>
          <w:tcPr>
            <w:tcW w:w="0" w:type="auto"/>
            <w:tcMar>
              <w:top w:w="15" w:type="dxa"/>
              <w:left w:w="45" w:type="dxa"/>
              <w:bottom w:w="15" w:type="dxa"/>
              <w:right w:w="45" w:type="dxa"/>
            </w:tcMar>
            <w:hideMark/>
          </w:tcPr>
          <w:p w14:paraId="2E201532" w14:textId="77777777" w:rsidR="004E094F" w:rsidRDefault="004E094F" w:rsidP="00B73787">
            <w:pPr>
              <w:spacing w:after="120"/>
              <w:rPr>
                <w:rFonts w:ascii="Trebuchet MS" w:hAnsi="Trebuchet MS"/>
                <w:szCs w:val="20"/>
              </w:rPr>
            </w:pPr>
            <w:proofErr w:type="spellStart"/>
            <w:r>
              <w:rPr>
                <w:rFonts w:ascii="Trebuchet MS" w:hAnsi="Trebuchet MS"/>
                <w:szCs w:val="20"/>
              </w:rPr>
              <w:t>CommonName</w:t>
            </w:r>
            <w:proofErr w:type="spellEnd"/>
          </w:p>
        </w:tc>
        <w:tc>
          <w:tcPr>
            <w:tcW w:w="0" w:type="auto"/>
            <w:tcMar>
              <w:top w:w="15" w:type="dxa"/>
              <w:left w:w="45" w:type="dxa"/>
              <w:bottom w:w="15" w:type="dxa"/>
              <w:right w:w="45" w:type="dxa"/>
            </w:tcMar>
            <w:hideMark/>
          </w:tcPr>
          <w:p w14:paraId="1FD9FCA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8BF46B4"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D08104E"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CommonName</w:t>
            </w:r>
            <w:proofErr w:type="spellEnd"/>
            <w:r>
              <w:rPr>
                <w:rFonts w:ascii="Trebuchet MS" w:hAnsi="Trebuchet MS"/>
                <w:szCs w:val="20"/>
              </w:rPr>
              <w:t xml:space="preserve"> specifies the common name subject attribute. </w:t>
            </w:r>
          </w:p>
        </w:tc>
      </w:tr>
      <w:tr w:rsidR="004E094F" w14:paraId="3A5A3226" w14:textId="77777777">
        <w:trPr>
          <w:divId w:val="1735006940"/>
          <w:tblCellSpacing w:w="15" w:type="dxa"/>
        </w:trPr>
        <w:tc>
          <w:tcPr>
            <w:tcW w:w="0" w:type="auto"/>
            <w:tcMar>
              <w:top w:w="15" w:type="dxa"/>
              <w:left w:w="45" w:type="dxa"/>
              <w:bottom w:w="15" w:type="dxa"/>
              <w:right w:w="45" w:type="dxa"/>
            </w:tcMar>
            <w:hideMark/>
          </w:tcPr>
          <w:p w14:paraId="51E13898" w14:textId="77777777" w:rsidR="004E094F" w:rsidRDefault="004E094F" w:rsidP="00B73787">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48450559"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AEAF0EA"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22902B8"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4E094F" w14:paraId="164A45B4" w14:textId="77777777">
        <w:trPr>
          <w:divId w:val="1735006940"/>
          <w:tblCellSpacing w:w="15" w:type="dxa"/>
        </w:trPr>
        <w:tc>
          <w:tcPr>
            <w:tcW w:w="0" w:type="auto"/>
            <w:tcMar>
              <w:top w:w="15" w:type="dxa"/>
              <w:left w:w="45" w:type="dxa"/>
              <w:bottom w:w="15" w:type="dxa"/>
              <w:right w:w="45" w:type="dxa"/>
            </w:tcMar>
            <w:hideMark/>
          </w:tcPr>
          <w:p w14:paraId="3142A576" w14:textId="77777777" w:rsidR="004E094F" w:rsidRDefault="004E094F" w:rsidP="00B73787">
            <w:pPr>
              <w:spacing w:after="120"/>
              <w:rPr>
                <w:rFonts w:ascii="Trebuchet MS" w:hAnsi="Trebuchet MS"/>
                <w:szCs w:val="20"/>
              </w:rPr>
            </w:pPr>
            <w:r>
              <w:rPr>
                <w:rFonts w:ascii="Trebuchet MS" w:hAnsi="Trebuchet MS"/>
                <w:szCs w:val="20"/>
              </w:rPr>
              <w:lastRenderedPageBreak/>
              <w:t>Organizational Unit</w:t>
            </w:r>
          </w:p>
        </w:tc>
        <w:tc>
          <w:tcPr>
            <w:tcW w:w="0" w:type="auto"/>
            <w:tcMar>
              <w:top w:w="15" w:type="dxa"/>
              <w:left w:w="45" w:type="dxa"/>
              <w:bottom w:w="15" w:type="dxa"/>
              <w:right w:w="45" w:type="dxa"/>
            </w:tcMar>
            <w:hideMark/>
          </w:tcPr>
          <w:p w14:paraId="64D2688C"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701A40A"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4FF040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OrganizationUnit</w:t>
            </w:r>
            <w:proofErr w:type="spellEnd"/>
            <w:r>
              <w:rPr>
                <w:rFonts w:ascii="Trebuchet MS" w:hAnsi="Trebuchet MS"/>
                <w:szCs w:val="20"/>
              </w:rPr>
              <w:t xml:space="preserve"> specifies the organization unit subject attribute. </w:t>
            </w:r>
          </w:p>
        </w:tc>
      </w:tr>
      <w:tr w:rsidR="004E094F" w14:paraId="5CED778D" w14:textId="77777777">
        <w:trPr>
          <w:divId w:val="1735006940"/>
          <w:tblCellSpacing w:w="15" w:type="dxa"/>
        </w:trPr>
        <w:tc>
          <w:tcPr>
            <w:tcW w:w="0" w:type="auto"/>
            <w:tcMar>
              <w:top w:w="15" w:type="dxa"/>
              <w:left w:w="45" w:type="dxa"/>
              <w:bottom w:w="15" w:type="dxa"/>
              <w:right w:w="45" w:type="dxa"/>
            </w:tcMar>
            <w:hideMark/>
          </w:tcPr>
          <w:p w14:paraId="3A60D6F8" w14:textId="77777777" w:rsidR="004E094F" w:rsidRDefault="004E094F" w:rsidP="00B73787">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3023B3FF"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4BD178C"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53D54DD"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4E094F" w14:paraId="09C16D57" w14:textId="77777777">
        <w:trPr>
          <w:divId w:val="1735006940"/>
          <w:tblCellSpacing w:w="15" w:type="dxa"/>
        </w:trPr>
        <w:tc>
          <w:tcPr>
            <w:tcW w:w="0" w:type="auto"/>
            <w:tcMar>
              <w:top w:w="15" w:type="dxa"/>
              <w:left w:w="45" w:type="dxa"/>
              <w:bottom w:w="15" w:type="dxa"/>
              <w:right w:w="45" w:type="dxa"/>
            </w:tcMar>
            <w:hideMark/>
          </w:tcPr>
          <w:p w14:paraId="1D105130" w14:textId="77777777" w:rsidR="004E094F" w:rsidRDefault="004E094F" w:rsidP="00B73787">
            <w:pPr>
              <w:spacing w:after="120"/>
              <w:rPr>
                <w:rFonts w:ascii="Trebuchet MS" w:hAnsi="Trebuchet MS"/>
                <w:szCs w:val="20"/>
              </w:rPr>
            </w:pPr>
            <w:r>
              <w:rPr>
                <w:rFonts w:ascii="Trebuchet MS" w:hAnsi="Trebuchet MS"/>
                <w:szCs w:val="20"/>
              </w:rPr>
              <w:t>State</w:t>
            </w:r>
          </w:p>
        </w:tc>
        <w:tc>
          <w:tcPr>
            <w:tcW w:w="0" w:type="auto"/>
            <w:tcMar>
              <w:top w:w="15" w:type="dxa"/>
              <w:left w:w="45" w:type="dxa"/>
              <w:bottom w:w="15" w:type="dxa"/>
              <w:right w:w="45" w:type="dxa"/>
            </w:tcMar>
            <w:hideMark/>
          </w:tcPr>
          <w:p w14:paraId="160766AC"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4FA8BDB"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AD43351"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4E094F" w14:paraId="22A15EAA" w14:textId="77777777">
        <w:trPr>
          <w:divId w:val="1735006940"/>
          <w:tblCellSpacing w:w="15" w:type="dxa"/>
        </w:trPr>
        <w:tc>
          <w:tcPr>
            <w:tcW w:w="0" w:type="auto"/>
            <w:tcMar>
              <w:top w:w="15" w:type="dxa"/>
              <w:left w:w="45" w:type="dxa"/>
              <w:bottom w:w="15" w:type="dxa"/>
              <w:right w:w="45" w:type="dxa"/>
            </w:tcMar>
            <w:hideMark/>
          </w:tcPr>
          <w:p w14:paraId="5C8C5DF2" w14:textId="77777777" w:rsidR="004E094F" w:rsidRDefault="004E094F" w:rsidP="00B73787">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0FFD07BA"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91E12E1"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1C7374E"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4E094F" w14:paraId="1EF4F5D5" w14:textId="77777777">
        <w:trPr>
          <w:divId w:val="1735006940"/>
          <w:tblCellSpacing w:w="15" w:type="dxa"/>
        </w:trPr>
        <w:tc>
          <w:tcPr>
            <w:tcW w:w="0" w:type="auto"/>
            <w:tcMar>
              <w:top w:w="15" w:type="dxa"/>
              <w:left w:w="45" w:type="dxa"/>
              <w:bottom w:w="15" w:type="dxa"/>
              <w:right w:w="45" w:type="dxa"/>
            </w:tcMar>
            <w:hideMark/>
          </w:tcPr>
          <w:p w14:paraId="23B9637F" w14:textId="77777777" w:rsidR="004E094F" w:rsidRDefault="004E094F" w:rsidP="00B73787">
            <w:pPr>
              <w:spacing w:after="120"/>
              <w:rPr>
                <w:rFonts w:ascii="Trebuchet MS" w:hAnsi="Trebuchet MS"/>
                <w:szCs w:val="20"/>
              </w:rPr>
            </w:pPr>
            <w:proofErr w:type="spellStart"/>
            <w:r>
              <w:rPr>
                <w:rFonts w:ascii="Trebuchet MS" w:hAnsi="Trebuchet MS"/>
                <w:szCs w:val="20"/>
              </w:rPr>
              <w:t>SerialNumber</w:t>
            </w:r>
            <w:proofErr w:type="spellEnd"/>
          </w:p>
        </w:tc>
        <w:tc>
          <w:tcPr>
            <w:tcW w:w="0" w:type="auto"/>
            <w:tcMar>
              <w:top w:w="15" w:type="dxa"/>
              <w:left w:w="45" w:type="dxa"/>
              <w:bottom w:w="15" w:type="dxa"/>
              <w:right w:w="45" w:type="dxa"/>
            </w:tcMar>
            <w:hideMark/>
          </w:tcPr>
          <w:p w14:paraId="1A2ABA68"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43DF541"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7F6B7C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SerialNumber</w:t>
            </w:r>
            <w:proofErr w:type="spellEnd"/>
            <w:r>
              <w:rPr>
                <w:rFonts w:ascii="Trebuchet MS" w:hAnsi="Trebuchet MS"/>
                <w:szCs w:val="20"/>
              </w:rPr>
              <w:t xml:space="preserve"> specifies the serial number subject attribute. </w:t>
            </w:r>
          </w:p>
        </w:tc>
      </w:tr>
      <w:tr w:rsidR="004E094F" w14:paraId="33522F0B" w14:textId="77777777">
        <w:trPr>
          <w:divId w:val="1735006940"/>
          <w:tblCellSpacing w:w="15" w:type="dxa"/>
        </w:trPr>
        <w:tc>
          <w:tcPr>
            <w:tcW w:w="0" w:type="auto"/>
            <w:tcMar>
              <w:top w:w="15" w:type="dxa"/>
              <w:left w:w="45" w:type="dxa"/>
              <w:bottom w:w="15" w:type="dxa"/>
              <w:right w:w="45" w:type="dxa"/>
            </w:tcMar>
            <w:hideMark/>
          </w:tcPr>
          <w:p w14:paraId="3687AA1F" w14:textId="77777777" w:rsidR="004E094F" w:rsidRDefault="004E094F" w:rsidP="00B73787">
            <w:pPr>
              <w:spacing w:after="120"/>
              <w:rPr>
                <w:rFonts w:ascii="Trebuchet MS" w:hAnsi="Trebuchet MS"/>
                <w:szCs w:val="20"/>
              </w:rPr>
            </w:pPr>
            <w:r>
              <w:rPr>
                <w:rFonts w:ascii="Trebuchet MS" w:hAnsi="Trebuchet MS"/>
                <w:szCs w:val="20"/>
              </w:rPr>
              <w:t>Extra Subject Attribute</w:t>
            </w:r>
          </w:p>
        </w:tc>
        <w:tc>
          <w:tcPr>
            <w:tcW w:w="0" w:type="auto"/>
            <w:tcMar>
              <w:top w:w="15" w:type="dxa"/>
              <w:left w:w="45" w:type="dxa"/>
              <w:bottom w:w="15" w:type="dxa"/>
              <w:right w:w="45" w:type="dxa"/>
            </w:tcMar>
            <w:hideMark/>
          </w:tcPr>
          <w:p w14:paraId="0D963484"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lxi:ExtraSubjectAttribute</w:t>
            </w:r>
            <w:proofErr w:type="spellEnd"/>
            <w:proofErr w:type="gramEnd"/>
          </w:p>
        </w:tc>
        <w:tc>
          <w:tcPr>
            <w:tcW w:w="0" w:type="auto"/>
            <w:tcMar>
              <w:top w:w="15" w:type="dxa"/>
              <w:left w:w="45" w:type="dxa"/>
              <w:bottom w:w="15" w:type="dxa"/>
              <w:right w:w="45" w:type="dxa"/>
            </w:tcMar>
            <w:hideMark/>
          </w:tcPr>
          <w:p w14:paraId="566969D8"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50E5EA9"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ExtraSubjectAttribute</w:t>
            </w:r>
            <w:proofErr w:type="spellEnd"/>
            <w:r>
              <w:rPr>
                <w:rFonts w:ascii="Trebuchet MS" w:hAnsi="Trebuchet MS"/>
                <w:szCs w:val="20"/>
              </w:rPr>
              <w:t xml:space="preserve"> specifies additional subject attributes not included in </w:t>
            </w:r>
            <w:proofErr w:type="spellStart"/>
            <w:r>
              <w:rPr>
                <w:rFonts w:ascii="Trebuchet MS" w:hAnsi="Trebuchet MS"/>
                <w:szCs w:val="20"/>
              </w:rPr>
              <w:t>LXICertificateRequest</w:t>
            </w:r>
            <w:proofErr w:type="spellEnd"/>
            <w:r>
              <w:rPr>
                <w:rFonts w:ascii="Trebuchet MS" w:hAnsi="Trebuchet MS"/>
                <w:szCs w:val="20"/>
              </w:rPr>
              <w:t xml:space="preserve"> using the Object ID and value. </w:t>
            </w:r>
          </w:p>
        </w:tc>
      </w:tr>
    </w:tbl>
    <w:p w14:paraId="72E394EE" w14:textId="77777777" w:rsidR="004E094F" w:rsidRDefault="004E094F" w:rsidP="00B73787">
      <w:pPr>
        <w:spacing w:after="120"/>
        <w:divId w:val="1735006940"/>
        <w:rPr>
          <w:sz w:val="24"/>
        </w:rPr>
      </w:pPr>
    </w:p>
    <w:p w14:paraId="1FD569CC" w14:textId="77777777" w:rsidR="004E094F" w:rsidRDefault="004E094F" w:rsidP="00B73787">
      <w:pPr>
        <w:pStyle w:val="Heading3"/>
        <w:spacing w:after="120"/>
        <w:divId w:val="1735006940"/>
      </w:pPr>
      <w:bookmarkStart w:id="112" w:name="_Toc148718828"/>
      <w:proofErr w:type="spellStart"/>
      <w:r>
        <w:t>ExtraSubjectAttribute</w:t>
      </w:r>
      <w:bookmarkEnd w:id="112"/>
      <w:proofErr w:type="spellEnd"/>
    </w:p>
    <w:p w14:paraId="594869FC" w14:textId="77777777" w:rsidR="004E094F" w:rsidRDefault="004E094F" w:rsidP="00B73787">
      <w:pPr>
        <w:spacing w:after="120"/>
        <w:divId w:val="984503827"/>
      </w:pPr>
      <w:proofErr w:type="spellStart"/>
      <w:r>
        <w:rPr>
          <w:rStyle w:val="Emphasis"/>
        </w:rPr>
        <w:t>ExtraSubjectAttribute</w:t>
      </w:r>
      <w:proofErr w:type="spellEnd"/>
      <w:r>
        <w:t xml:space="preserve"> specifies an individual subject attribute. </w:t>
      </w:r>
    </w:p>
    <w:p w14:paraId="4A16CF33" w14:textId="77777777" w:rsidR="004E094F" w:rsidRDefault="004E094F" w:rsidP="00B73787">
      <w:pPr>
        <w:pStyle w:val="NormalWeb"/>
        <w:spacing w:after="120"/>
        <w:divId w:val="1735006940"/>
        <w:rPr>
          <w:rFonts w:eastAsiaTheme="minorEastAsia"/>
        </w:rPr>
      </w:pPr>
      <w:r>
        <w:t xml:space="preserve">The </w:t>
      </w:r>
      <w:proofErr w:type="spellStart"/>
      <w:r>
        <w:rPr>
          <w:rStyle w:val="Emphasis"/>
        </w:rPr>
        <w:t>ExtraSubjectAttribute</w:t>
      </w:r>
      <w:proofErr w:type="spellEnd"/>
      <w:r>
        <w:t xml:space="preserve"> complex type has </w:t>
      </w:r>
      <w:r>
        <w:rPr>
          <w:b/>
          <w:bCs/>
        </w:rPr>
        <w:t>no attributes</w:t>
      </w:r>
    </w:p>
    <w:p w14:paraId="6817AB85" w14:textId="77777777" w:rsidR="004E094F" w:rsidRDefault="004E094F" w:rsidP="00B73787">
      <w:pPr>
        <w:pStyle w:val="Heading4"/>
        <w:spacing w:after="120"/>
        <w:divId w:val="1735006940"/>
      </w:pPr>
      <w:r>
        <w:t>Sub-elements</w:t>
      </w:r>
    </w:p>
    <w:p w14:paraId="6F1BFEE8"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880"/>
        <w:gridCol w:w="1497"/>
        <w:gridCol w:w="5741"/>
      </w:tblGrid>
      <w:tr w:rsidR="004E094F" w14:paraId="27153E53"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200EF236"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86EB2B1"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9CA2F87"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C8E385D"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53EE13FF" w14:textId="77777777">
        <w:trPr>
          <w:divId w:val="1735006940"/>
          <w:tblCellSpacing w:w="15" w:type="dxa"/>
        </w:trPr>
        <w:tc>
          <w:tcPr>
            <w:tcW w:w="0" w:type="auto"/>
            <w:tcMar>
              <w:top w:w="15" w:type="dxa"/>
              <w:left w:w="45" w:type="dxa"/>
              <w:bottom w:w="15" w:type="dxa"/>
              <w:right w:w="45" w:type="dxa"/>
            </w:tcMar>
            <w:hideMark/>
          </w:tcPr>
          <w:p w14:paraId="7504B769" w14:textId="77777777" w:rsidR="004E094F" w:rsidRDefault="004E094F" w:rsidP="00B73787">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50FD3F5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E74B551"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E5CB8CB"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subject attribute as specified by the </w:t>
            </w:r>
            <w:proofErr w:type="spellStart"/>
            <w:r>
              <w:rPr>
                <w:rFonts w:ascii="Trebuchet MS" w:hAnsi="Trebuchet MS"/>
                <w:szCs w:val="20"/>
              </w:rPr>
              <w:t>OpenGroup</w:t>
            </w:r>
            <w:proofErr w:type="spellEnd"/>
            <w:r>
              <w:rPr>
                <w:rFonts w:ascii="Trebuchet MS" w:hAnsi="Trebuchet MS"/>
                <w:szCs w:val="20"/>
              </w:rPr>
              <w:t xml:space="preserve">. </w:t>
            </w:r>
          </w:p>
          <w:p w14:paraId="462A31D1" w14:textId="77777777" w:rsidR="004E094F" w:rsidRDefault="004E094F" w:rsidP="00B73787">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5BC5F25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4E094F" w14:paraId="0E469A82" w14:textId="77777777">
        <w:trPr>
          <w:divId w:val="1735006940"/>
          <w:tblCellSpacing w:w="15" w:type="dxa"/>
        </w:trPr>
        <w:tc>
          <w:tcPr>
            <w:tcW w:w="0" w:type="auto"/>
            <w:tcMar>
              <w:top w:w="15" w:type="dxa"/>
              <w:left w:w="45" w:type="dxa"/>
              <w:bottom w:w="15" w:type="dxa"/>
              <w:right w:w="45" w:type="dxa"/>
            </w:tcMar>
            <w:hideMark/>
          </w:tcPr>
          <w:p w14:paraId="6F82002A" w14:textId="77777777" w:rsidR="004E094F" w:rsidRDefault="004E094F" w:rsidP="00B73787">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694D45F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482E921"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D36783F"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specified attribute. </w:t>
            </w:r>
          </w:p>
          <w:p w14:paraId="6DAFD9E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RULE:23.16.3.1-2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45A213D1" w14:textId="77777777" w:rsidR="004E094F" w:rsidRDefault="004E094F" w:rsidP="00B73787">
      <w:pPr>
        <w:spacing w:after="120"/>
        <w:divId w:val="1735006940"/>
        <w:rPr>
          <w:sz w:val="24"/>
        </w:rPr>
      </w:pPr>
    </w:p>
    <w:p w14:paraId="75DF014E" w14:textId="77777777" w:rsidR="004E094F" w:rsidRDefault="004E094F" w:rsidP="00B73787">
      <w:pPr>
        <w:pStyle w:val="Heading3"/>
        <w:spacing w:after="120"/>
        <w:divId w:val="1735006940"/>
      </w:pPr>
      <w:bookmarkStart w:id="113" w:name="_Toc148718829"/>
      <w:proofErr w:type="spellStart"/>
      <w:r>
        <w:t>CertificateExtension</w:t>
      </w:r>
      <w:bookmarkEnd w:id="113"/>
      <w:proofErr w:type="spellEnd"/>
    </w:p>
    <w:p w14:paraId="0741F903" w14:textId="77777777" w:rsidR="004E094F" w:rsidRDefault="004E094F" w:rsidP="00B73787">
      <w:pPr>
        <w:pStyle w:val="NormalWeb"/>
        <w:spacing w:after="120"/>
        <w:divId w:val="1735006940"/>
        <w:rPr>
          <w:rFonts w:eastAsiaTheme="minorEastAsia"/>
        </w:rPr>
      </w:pPr>
      <w:r>
        <w:t xml:space="preserve">The </w:t>
      </w:r>
      <w:proofErr w:type="spellStart"/>
      <w:r>
        <w:rPr>
          <w:rStyle w:val="Emphasis"/>
        </w:rPr>
        <w:t>CertificateExtension</w:t>
      </w:r>
      <w:proofErr w:type="spellEnd"/>
      <w:r>
        <w:t xml:space="preserve"> complex type has </w:t>
      </w:r>
      <w:r>
        <w:rPr>
          <w:b/>
          <w:bCs/>
        </w:rPr>
        <w:t>no attributes</w:t>
      </w:r>
    </w:p>
    <w:p w14:paraId="08FA9C52" w14:textId="77777777" w:rsidR="004E094F" w:rsidRDefault="004E094F" w:rsidP="00B73787">
      <w:pPr>
        <w:pStyle w:val="Heading4"/>
        <w:spacing w:after="120"/>
        <w:divId w:val="1735006940"/>
      </w:pPr>
      <w:r>
        <w:t>Sub-elements</w:t>
      </w:r>
    </w:p>
    <w:p w14:paraId="114B9A0F"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1552"/>
        <w:gridCol w:w="1497"/>
        <w:gridCol w:w="5069"/>
      </w:tblGrid>
      <w:tr w:rsidR="004E094F" w14:paraId="57D96AD2"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1C61E1A1"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219AF75"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E6D10C4"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9291363"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7C619C70" w14:textId="77777777">
        <w:trPr>
          <w:divId w:val="1735006940"/>
          <w:tblCellSpacing w:w="15" w:type="dxa"/>
        </w:trPr>
        <w:tc>
          <w:tcPr>
            <w:tcW w:w="0" w:type="auto"/>
            <w:tcMar>
              <w:top w:w="15" w:type="dxa"/>
              <w:left w:w="45" w:type="dxa"/>
              <w:bottom w:w="15" w:type="dxa"/>
              <w:right w:w="45" w:type="dxa"/>
            </w:tcMar>
            <w:hideMark/>
          </w:tcPr>
          <w:p w14:paraId="4AE3DA6C" w14:textId="77777777" w:rsidR="004E094F" w:rsidRDefault="004E094F" w:rsidP="00B73787">
            <w:pPr>
              <w:spacing w:after="120"/>
              <w:rPr>
                <w:rFonts w:ascii="Trebuchet MS" w:hAnsi="Trebuchet MS"/>
                <w:szCs w:val="20"/>
              </w:rPr>
            </w:pPr>
            <w:proofErr w:type="spellStart"/>
            <w:r>
              <w:rPr>
                <w:rFonts w:ascii="Trebuchet MS" w:hAnsi="Trebuchet MS"/>
                <w:szCs w:val="20"/>
              </w:rPr>
              <w:lastRenderedPageBreak/>
              <w:t>ObjectID</w:t>
            </w:r>
            <w:proofErr w:type="spellEnd"/>
          </w:p>
        </w:tc>
        <w:tc>
          <w:tcPr>
            <w:tcW w:w="0" w:type="auto"/>
            <w:tcMar>
              <w:top w:w="15" w:type="dxa"/>
              <w:left w:w="45" w:type="dxa"/>
              <w:bottom w:w="15" w:type="dxa"/>
              <w:right w:w="45" w:type="dxa"/>
            </w:tcMar>
            <w:hideMark/>
          </w:tcPr>
          <w:p w14:paraId="223F3CC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F0C3699"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4297794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certificate extension as specified by the </w:t>
            </w:r>
            <w:proofErr w:type="spellStart"/>
            <w:r>
              <w:rPr>
                <w:rFonts w:ascii="Trebuchet MS" w:hAnsi="Trebuchet MS"/>
                <w:szCs w:val="20"/>
              </w:rPr>
              <w:t>OpenGroup</w:t>
            </w:r>
            <w:proofErr w:type="spellEnd"/>
            <w:r>
              <w:rPr>
                <w:rFonts w:ascii="Trebuchet MS" w:hAnsi="Trebuchet MS"/>
                <w:szCs w:val="20"/>
              </w:rPr>
              <w:t xml:space="preserve">. </w:t>
            </w:r>
          </w:p>
          <w:p w14:paraId="48146FA2" w14:textId="77777777" w:rsidR="004E094F" w:rsidRDefault="004E094F" w:rsidP="00B73787">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530B87B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4E094F" w14:paraId="1B904D84" w14:textId="77777777">
        <w:trPr>
          <w:divId w:val="1735006940"/>
          <w:tblCellSpacing w:w="15" w:type="dxa"/>
        </w:trPr>
        <w:tc>
          <w:tcPr>
            <w:tcW w:w="0" w:type="auto"/>
            <w:tcMar>
              <w:top w:w="15" w:type="dxa"/>
              <w:left w:w="45" w:type="dxa"/>
              <w:bottom w:w="15" w:type="dxa"/>
              <w:right w:w="45" w:type="dxa"/>
            </w:tcMar>
            <w:hideMark/>
          </w:tcPr>
          <w:p w14:paraId="47BB80A7" w14:textId="77777777" w:rsidR="004E094F" w:rsidRDefault="004E094F" w:rsidP="00B73787">
            <w:pPr>
              <w:spacing w:after="120"/>
              <w:rPr>
                <w:rFonts w:ascii="Trebuchet MS" w:hAnsi="Trebuchet MS"/>
                <w:szCs w:val="20"/>
              </w:rPr>
            </w:pPr>
            <w:r>
              <w:rPr>
                <w:rFonts w:ascii="Trebuchet MS" w:hAnsi="Trebuchet MS"/>
                <w:szCs w:val="20"/>
              </w:rPr>
              <w:t>Critical</w:t>
            </w:r>
          </w:p>
        </w:tc>
        <w:tc>
          <w:tcPr>
            <w:tcW w:w="0" w:type="auto"/>
            <w:tcMar>
              <w:top w:w="15" w:type="dxa"/>
              <w:left w:w="45" w:type="dxa"/>
              <w:bottom w:w="15" w:type="dxa"/>
              <w:right w:w="45" w:type="dxa"/>
            </w:tcMar>
            <w:hideMark/>
          </w:tcPr>
          <w:p w14:paraId="7F436C31"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589A98B9"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DE1D40A"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4E094F" w14:paraId="3C77983D" w14:textId="77777777">
        <w:trPr>
          <w:divId w:val="1735006940"/>
          <w:tblCellSpacing w:w="15" w:type="dxa"/>
        </w:trPr>
        <w:tc>
          <w:tcPr>
            <w:tcW w:w="0" w:type="auto"/>
            <w:tcMar>
              <w:top w:w="15" w:type="dxa"/>
              <w:left w:w="45" w:type="dxa"/>
              <w:bottom w:w="15" w:type="dxa"/>
              <w:right w:w="45" w:type="dxa"/>
            </w:tcMar>
            <w:hideMark/>
          </w:tcPr>
          <w:p w14:paraId="09FA782E" w14:textId="77777777" w:rsidR="004E094F" w:rsidRDefault="004E094F" w:rsidP="00B73787">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68E12B2A" w14:textId="77777777" w:rsidR="004E094F" w:rsidRDefault="004E094F" w:rsidP="00B73787">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c>
          <w:tcPr>
            <w:tcW w:w="0" w:type="auto"/>
            <w:tcMar>
              <w:top w:w="15" w:type="dxa"/>
              <w:left w:w="45" w:type="dxa"/>
              <w:bottom w:w="15" w:type="dxa"/>
              <w:right w:w="45" w:type="dxa"/>
            </w:tcMar>
            <w:hideMark/>
          </w:tcPr>
          <w:p w14:paraId="2141DBC7"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6991BE2"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certificate field. </w:t>
            </w:r>
          </w:p>
          <w:p w14:paraId="6ACFAEF3"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RULE:23.16.4.1-2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62BA06B9" w14:textId="77777777" w:rsidR="00246720" w:rsidRDefault="00246720">
      <w:pPr>
        <w:divId w:val="1192840813"/>
        <w:rPr>
          <w:rFonts w:ascii="Trebuchet MS" w:hAnsi="Trebuchet MS"/>
          <w:szCs w:val="20"/>
        </w:rPr>
      </w:pPr>
    </w:p>
    <w:p w14:paraId="7CD24388" w14:textId="77777777" w:rsidR="004B1FB0" w:rsidRDefault="004B1FB0" w:rsidP="004B1FB0">
      <w:pPr>
        <w:spacing w:after="120"/>
        <w:divId w:val="111704588"/>
        <w:rPr>
          <w:sz w:val="24"/>
        </w:rPr>
      </w:pPr>
    </w:p>
    <w:p w14:paraId="07616620" w14:textId="77777777" w:rsidR="00301D7A" w:rsidRDefault="00301D7A" w:rsidP="00301D7A">
      <w:pPr>
        <w:pStyle w:val="Heading2"/>
        <w:spacing w:after="120"/>
        <w:divId w:val="618727501"/>
        <w:rPr>
          <w:sz w:val="36"/>
          <w:szCs w:val="36"/>
        </w:rPr>
      </w:pPr>
      <w:bookmarkStart w:id="114" w:name="_Toc148718830"/>
      <w:r>
        <w:t>LXI Instrument Identification Schema</w:t>
      </w:r>
      <w:bookmarkEnd w:id="114"/>
    </w:p>
    <w:p w14:paraId="3E97848F" w14:textId="77777777" w:rsidR="00301D7A" w:rsidRDefault="00301D7A" w:rsidP="00301D7A">
      <w:pPr>
        <w:pStyle w:val="NormalWeb"/>
        <w:spacing w:after="120"/>
        <w:divId w:val="618727501"/>
        <w:rPr>
          <w:rFonts w:eastAsiaTheme="minorEastAsia"/>
        </w:rPr>
      </w:pPr>
      <w:r>
        <w:t xml:space="preserve">The LXI Identification schema represents LXI device identity information, and identity information for devices that are connected to an LXI device. </w:t>
      </w:r>
    </w:p>
    <w:p w14:paraId="55C53EDC" w14:textId="77777777" w:rsidR="00301D7A" w:rsidRDefault="00301D7A" w:rsidP="00301D7A">
      <w:pPr>
        <w:pStyle w:val="NormalWeb"/>
        <w:spacing w:after="120"/>
        <w:divId w:val="33895252"/>
      </w:pPr>
      <w:r>
        <w:rPr>
          <w:b/>
          <w:bCs/>
        </w:rPr>
        <w:t>This schema specifies the XML namespace:</w:t>
      </w:r>
    </w:p>
    <w:p w14:paraId="0B0960C1" w14:textId="77777777" w:rsidR="00301D7A" w:rsidRDefault="00301D7A" w:rsidP="00301D7A">
      <w:pPr>
        <w:pStyle w:val="NormalWeb"/>
        <w:spacing w:after="120"/>
        <w:ind w:left="1224"/>
        <w:divId w:val="33895252"/>
      </w:pPr>
      <w:r>
        <w:rPr>
          <w:rStyle w:val="Emphasis"/>
        </w:rPr>
        <w:t>http://www.lxistandard.org/InstrumentIdentification/2.0</w:t>
      </w:r>
      <w:r>
        <w:t xml:space="preserve">, version: </w:t>
      </w:r>
      <w:r>
        <w:rPr>
          <w:rStyle w:val="Emphasis"/>
        </w:rPr>
        <w:t>2.0</w:t>
      </w:r>
      <w:r>
        <w:br/>
      </w:r>
      <w:r>
        <w:rPr>
          <w:rStyle w:val="Emphasis"/>
        </w:rPr>
        <w:t>Editorial date: August 29, 2023</w:t>
      </w:r>
    </w:p>
    <w:p w14:paraId="01D195FF" w14:textId="77777777" w:rsidR="00301D7A" w:rsidRDefault="00301D7A" w:rsidP="00301D7A">
      <w:pPr>
        <w:pStyle w:val="Heading3"/>
        <w:spacing w:after="120"/>
        <w:divId w:val="1298075026"/>
      </w:pPr>
      <w:bookmarkStart w:id="115" w:name="_Toc148718831"/>
      <w:proofErr w:type="spellStart"/>
      <w:r>
        <w:t>LXIDevice</w:t>
      </w:r>
      <w:bookmarkEnd w:id="115"/>
      <w:proofErr w:type="spellEnd"/>
    </w:p>
    <w:p w14:paraId="60740EDB" w14:textId="77777777" w:rsidR="00301D7A" w:rsidRDefault="00301D7A" w:rsidP="00301D7A">
      <w:pPr>
        <w:pStyle w:val="NormalWeb"/>
        <w:spacing w:after="120"/>
        <w:divId w:val="946545794"/>
        <w:rPr>
          <w:rFonts w:eastAsiaTheme="minorEastAsia"/>
        </w:rPr>
      </w:pPr>
      <w:r>
        <w:t xml:space="preserve">The LXI Device element is the root element of the LXI Identification Schema and contains all the elements that identify this LXI device. </w:t>
      </w:r>
    </w:p>
    <w:p w14:paraId="5F6AE2BE" w14:textId="77777777" w:rsidR="00301D7A" w:rsidRDefault="00301D7A" w:rsidP="00301D7A">
      <w:pPr>
        <w:pStyle w:val="NormalWeb"/>
        <w:spacing w:after="120"/>
        <w:divId w:val="1298075026"/>
      </w:pPr>
      <w:r>
        <w:t xml:space="preserve">The </w:t>
      </w:r>
      <w:proofErr w:type="spellStart"/>
      <w:r>
        <w:rPr>
          <w:rStyle w:val="Emphasis"/>
        </w:rPr>
        <w:t>LXIDevice</w:t>
      </w:r>
      <w:proofErr w:type="spellEnd"/>
      <w:r>
        <w:t xml:space="preserve"> complex type has </w:t>
      </w:r>
      <w:r>
        <w:rPr>
          <w:b/>
          <w:bCs/>
        </w:rPr>
        <w:t>no attributes</w:t>
      </w:r>
    </w:p>
    <w:p w14:paraId="2289752E" w14:textId="77777777" w:rsidR="00301D7A" w:rsidRDefault="00301D7A" w:rsidP="00301D7A">
      <w:pPr>
        <w:pStyle w:val="Heading4"/>
        <w:spacing w:after="120"/>
        <w:divId w:val="1298075026"/>
      </w:pPr>
      <w:r>
        <w:t>Sub-elements</w:t>
      </w:r>
    </w:p>
    <w:p w14:paraId="0E613D9B"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93"/>
        <w:gridCol w:w="2552"/>
        <w:gridCol w:w="1479"/>
        <w:gridCol w:w="3836"/>
      </w:tblGrid>
      <w:tr w:rsidR="00301D7A" w14:paraId="3C828AF9" w14:textId="77777777">
        <w:trPr>
          <w:divId w:val="1298075026"/>
        </w:trPr>
        <w:tc>
          <w:tcPr>
            <w:tcW w:w="0" w:type="auto"/>
            <w:shd w:val="clear" w:color="auto" w:fill="008000"/>
            <w:tcMar>
              <w:top w:w="45" w:type="dxa"/>
              <w:left w:w="45" w:type="dxa"/>
              <w:bottom w:w="45" w:type="dxa"/>
              <w:right w:w="45" w:type="dxa"/>
            </w:tcMar>
            <w:vAlign w:val="center"/>
            <w:hideMark/>
          </w:tcPr>
          <w:p w14:paraId="4385194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426CA6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F307C1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2150C3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79E6FC49" w14:textId="77777777">
        <w:trPr>
          <w:divId w:val="1298075026"/>
        </w:trPr>
        <w:tc>
          <w:tcPr>
            <w:tcW w:w="0" w:type="auto"/>
            <w:tcMar>
              <w:top w:w="15" w:type="dxa"/>
              <w:left w:w="45" w:type="dxa"/>
              <w:bottom w:w="15" w:type="dxa"/>
              <w:right w:w="45" w:type="dxa"/>
            </w:tcMar>
            <w:hideMark/>
          </w:tcPr>
          <w:p w14:paraId="771A48FF" w14:textId="77777777" w:rsidR="00301D7A" w:rsidRDefault="00301D7A" w:rsidP="00301D7A">
            <w:pPr>
              <w:spacing w:after="120"/>
              <w:rPr>
                <w:rFonts w:ascii="Trebuchet MS" w:hAnsi="Trebuchet MS"/>
                <w:szCs w:val="20"/>
              </w:rPr>
            </w:pPr>
            <w:r>
              <w:rPr>
                <w:rFonts w:ascii="Trebuchet MS" w:hAnsi="Trebuchet MS"/>
                <w:szCs w:val="20"/>
              </w:rPr>
              <w:t>Manufacturer</w:t>
            </w:r>
          </w:p>
        </w:tc>
        <w:tc>
          <w:tcPr>
            <w:tcW w:w="0" w:type="auto"/>
            <w:tcMar>
              <w:top w:w="15" w:type="dxa"/>
              <w:left w:w="45" w:type="dxa"/>
              <w:bottom w:w="15" w:type="dxa"/>
              <w:right w:w="45" w:type="dxa"/>
            </w:tcMar>
            <w:hideMark/>
          </w:tcPr>
          <w:p w14:paraId="466F56F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8685D82"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6D80FE8" w14:textId="77777777" w:rsidR="00301D7A" w:rsidRDefault="00301D7A" w:rsidP="00301D7A">
            <w:pPr>
              <w:spacing w:after="120"/>
              <w:rPr>
                <w:rFonts w:ascii="Trebuchet MS" w:hAnsi="Trebuchet MS"/>
                <w:szCs w:val="20"/>
              </w:rPr>
            </w:pPr>
            <w:proofErr w:type="gramStart"/>
            <w:r>
              <w:rPr>
                <w:rFonts w:ascii="Trebuchet MS" w:hAnsi="Trebuchet MS"/>
                <w:szCs w:val="20"/>
              </w:rPr>
              <w:t>Manufacturer description,</w:t>
            </w:r>
            <w:proofErr w:type="gramEnd"/>
            <w:r>
              <w:rPr>
                <w:rFonts w:ascii="Trebuchet MS" w:hAnsi="Trebuchet MS"/>
                <w:szCs w:val="20"/>
              </w:rPr>
              <w:t xml:space="preserve"> should match the manufacturer field in IEEE 488.2 identity query. "Manufacturer" field Per LXI Standard 1.6, 9.2 RULE - Welcome Web Page Display Items. </w:t>
            </w:r>
          </w:p>
        </w:tc>
      </w:tr>
      <w:tr w:rsidR="00301D7A" w14:paraId="4BDEEAB7" w14:textId="77777777">
        <w:trPr>
          <w:divId w:val="1298075026"/>
        </w:trPr>
        <w:tc>
          <w:tcPr>
            <w:tcW w:w="0" w:type="auto"/>
            <w:tcMar>
              <w:top w:w="15" w:type="dxa"/>
              <w:left w:w="45" w:type="dxa"/>
              <w:bottom w:w="15" w:type="dxa"/>
              <w:right w:w="45" w:type="dxa"/>
            </w:tcMar>
            <w:hideMark/>
          </w:tcPr>
          <w:p w14:paraId="2D6987E3" w14:textId="77777777" w:rsidR="00301D7A" w:rsidRDefault="00301D7A" w:rsidP="00301D7A">
            <w:pPr>
              <w:spacing w:after="120"/>
              <w:rPr>
                <w:rFonts w:ascii="Trebuchet MS" w:hAnsi="Trebuchet MS"/>
                <w:szCs w:val="20"/>
              </w:rPr>
            </w:pPr>
            <w:r>
              <w:rPr>
                <w:rFonts w:ascii="Trebuchet MS" w:hAnsi="Trebuchet MS"/>
                <w:szCs w:val="20"/>
              </w:rPr>
              <w:t>Model</w:t>
            </w:r>
          </w:p>
        </w:tc>
        <w:tc>
          <w:tcPr>
            <w:tcW w:w="0" w:type="auto"/>
            <w:tcMar>
              <w:top w:w="15" w:type="dxa"/>
              <w:left w:w="45" w:type="dxa"/>
              <w:bottom w:w="15" w:type="dxa"/>
              <w:right w:w="45" w:type="dxa"/>
            </w:tcMar>
            <w:hideMark/>
          </w:tcPr>
          <w:p w14:paraId="448EE39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8BEB0D6"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692E16E" w14:textId="77777777" w:rsidR="00301D7A" w:rsidRDefault="00301D7A" w:rsidP="00301D7A">
            <w:pPr>
              <w:spacing w:after="120"/>
              <w:rPr>
                <w:rFonts w:ascii="Trebuchet MS" w:hAnsi="Trebuchet MS"/>
                <w:szCs w:val="20"/>
              </w:rPr>
            </w:pPr>
            <w:proofErr w:type="gramStart"/>
            <w:r>
              <w:rPr>
                <w:rFonts w:ascii="Trebuchet MS" w:hAnsi="Trebuchet MS"/>
                <w:szCs w:val="20"/>
              </w:rPr>
              <w:t>Instrument model designation,</w:t>
            </w:r>
            <w:proofErr w:type="gramEnd"/>
            <w:r>
              <w:rPr>
                <w:rFonts w:ascii="Trebuchet MS" w:hAnsi="Trebuchet MS"/>
                <w:szCs w:val="20"/>
              </w:rPr>
              <w:t xml:space="preserve"> should match the model field in IEEE 488.2 identity query. "Model" field per LXI Standard 1.6, 9.2 RULE - Welcome Web Page Display Items. </w:t>
            </w:r>
          </w:p>
        </w:tc>
      </w:tr>
      <w:tr w:rsidR="00301D7A" w14:paraId="734F15D7" w14:textId="77777777">
        <w:trPr>
          <w:divId w:val="1298075026"/>
        </w:trPr>
        <w:tc>
          <w:tcPr>
            <w:tcW w:w="0" w:type="auto"/>
            <w:tcMar>
              <w:top w:w="15" w:type="dxa"/>
              <w:left w:w="45" w:type="dxa"/>
              <w:bottom w:w="15" w:type="dxa"/>
              <w:right w:w="45" w:type="dxa"/>
            </w:tcMar>
            <w:hideMark/>
          </w:tcPr>
          <w:p w14:paraId="41DF3956" w14:textId="77777777" w:rsidR="00301D7A" w:rsidRDefault="00301D7A" w:rsidP="00301D7A">
            <w:pPr>
              <w:spacing w:after="120"/>
              <w:rPr>
                <w:rFonts w:ascii="Trebuchet MS" w:hAnsi="Trebuchet MS"/>
                <w:szCs w:val="20"/>
              </w:rPr>
            </w:pPr>
            <w:proofErr w:type="spellStart"/>
            <w:r>
              <w:rPr>
                <w:rFonts w:ascii="Trebuchet MS" w:hAnsi="Trebuchet MS"/>
                <w:szCs w:val="20"/>
              </w:rPr>
              <w:t>SerialNumber</w:t>
            </w:r>
            <w:proofErr w:type="spellEnd"/>
          </w:p>
        </w:tc>
        <w:tc>
          <w:tcPr>
            <w:tcW w:w="0" w:type="auto"/>
            <w:tcMar>
              <w:top w:w="15" w:type="dxa"/>
              <w:left w:w="45" w:type="dxa"/>
              <w:bottom w:w="15" w:type="dxa"/>
              <w:right w:w="45" w:type="dxa"/>
            </w:tcMar>
            <w:hideMark/>
          </w:tcPr>
          <w:p w14:paraId="2BA75D5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EB42520"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0010CA5" w14:textId="77777777" w:rsidR="00301D7A" w:rsidRDefault="00301D7A" w:rsidP="00301D7A">
            <w:pPr>
              <w:spacing w:after="120"/>
              <w:rPr>
                <w:rFonts w:ascii="Trebuchet MS" w:hAnsi="Trebuchet MS"/>
                <w:szCs w:val="20"/>
              </w:rPr>
            </w:pPr>
            <w:proofErr w:type="gramStart"/>
            <w:r>
              <w:rPr>
                <w:rFonts w:ascii="Trebuchet MS" w:hAnsi="Trebuchet MS"/>
                <w:szCs w:val="20"/>
              </w:rPr>
              <w:t>Instrument serial number,</w:t>
            </w:r>
            <w:proofErr w:type="gramEnd"/>
            <w:r>
              <w:rPr>
                <w:rFonts w:ascii="Trebuchet MS" w:hAnsi="Trebuchet MS"/>
                <w:szCs w:val="20"/>
              </w:rPr>
              <w:t xml:space="preserve"> should match the serial number field in IEEE 488.2 identity query. "Serial Number" field per LXI Standard 1.6, 9.2 RULE - Welcome Web Page Display Items. </w:t>
            </w:r>
          </w:p>
        </w:tc>
      </w:tr>
      <w:tr w:rsidR="00301D7A" w14:paraId="0C50BD35" w14:textId="77777777">
        <w:trPr>
          <w:divId w:val="1298075026"/>
        </w:trPr>
        <w:tc>
          <w:tcPr>
            <w:tcW w:w="0" w:type="auto"/>
            <w:tcMar>
              <w:top w:w="15" w:type="dxa"/>
              <w:left w:w="45" w:type="dxa"/>
              <w:bottom w:w="15" w:type="dxa"/>
              <w:right w:w="45" w:type="dxa"/>
            </w:tcMar>
            <w:hideMark/>
          </w:tcPr>
          <w:p w14:paraId="3C05DBB5" w14:textId="77777777" w:rsidR="00301D7A" w:rsidRDefault="00301D7A" w:rsidP="00301D7A">
            <w:pPr>
              <w:spacing w:after="120"/>
              <w:rPr>
                <w:rFonts w:ascii="Trebuchet MS" w:hAnsi="Trebuchet MS"/>
                <w:szCs w:val="20"/>
              </w:rPr>
            </w:pPr>
            <w:r>
              <w:rPr>
                <w:rFonts w:ascii="Trebuchet MS" w:hAnsi="Trebuchet MS"/>
                <w:szCs w:val="20"/>
              </w:rPr>
              <w:lastRenderedPageBreak/>
              <w:t>Firmware Revision</w:t>
            </w:r>
          </w:p>
        </w:tc>
        <w:tc>
          <w:tcPr>
            <w:tcW w:w="0" w:type="auto"/>
            <w:tcMar>
              <w:top w:w="15" w:type="dxa"/>
              <w:left w:w="45" w:type="dxa"/>
              <w:bottom w:w="15" w:type="dxa"/>
              <w:right w:w="45" w:type="dxa"/>
            </w:tcMar>
            <w:hideMark/>
          </w:tcPr>
          <w:p w14:paraId="47CA794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D9C9B46"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BFDA286" w14:textId="77777777" w:rsidR="00301D7A" w:rsidRDefault="00301D7A" w:rsidP="00301D7A">
            <w:pPr>
              <w:spacing w:after="120"/>
              <w:rPr>
                <w:rFonts w:ascii="Trebuchet MS" w:hAnsi="Trebuchet MS"/>
                <w:szCs w:val="20"/>
              </w:rPr>
            </w:pPr>
            <w:proofErr w:type="gramStart"/>
            <w:r>
              <w:rPr>
                <w:rFonts w:ascii="Trebuchet MS" w:hAnsi="Trebuchet MS"/>
                <w:szCs w:val="20"/>
              </w:rPr>
              <w:t>Instrument firmware revision,</w:t>
            </w:r>
            <w:proofErr w:type="gramEnd"/>
            <w:r>
              <w:rPr>
                <w:rFonts w:ascii="Trebuchet MS" w:hAnsi="Trebuchet MS"/>
                <w:szCs w:val="20"/>
              </w:rPr>
              <w:t xml:space="preserve"> should match the firmware revision field in IEEE 488.2 identity query. "Firmware and/or Software Revision" field per LXI Standard 1.6, 9.2 RULE - Welcome Web Page Display Items. </w:t>
            </w:r>
          </w:p>
        </w:tc>
      </w:tr>
      <w:tr w:rsidR="00301D7A" w14:paraId="727BCD42" w14:textId="77777777">
        <w:trPr>
          <w:divId w:val="1298075026"/>
        </w:trPr>
        <w:tc>
          <w:tcPr>
            <w:tcW w:w="0" w:type="auto"/>
            <w:tcMar>
              <w:top w:w="15" w:type="dxa"/>
              <w:left w:w="45" w:type="dxa"/>
              <w:bottom w:w="15" w:type="dxa"/>
              <w:right w:w="45" w:type="dxa"/>
            </w:tcMar>
            <w:hideMark/>
          </w:tcPr>
          <w:p w14:paraId="10775B85" w14:textId="77777777" w:rsidR="00301D7A" w:rsidRDefault="00301D7A" w:rsidP="00301D7A">
            <w:pPr>
              <w:spacing w:after="120"/>
              <w:rPr>
                <w:rFonts w:ascii="Trebuchet MS" w:hAnsi="Trebuchet MS"/>
                <w:szCs w:val="20"/>
              </w:rPr>
            </w:pPr>
            <w:r>
              <w:rPr>
                <w:rFonts w:ascii="Trebuchet MS" w:hAnsi="Trebuchet MS"/>
                <w:szCs w:val="20"/>
              </w:rPr>
              <w:t>Manufacturer Description</w:t>
            </w:r>
          </w:p>
        </w:tc>
        <w:tc>
          <w:tcPr>
            <w:tcW w:w="0" w:type="auto"/>
            <w:tcMar>
              <w:top w:w="15" w:type="dxa"/>
              <w:left w:w="45" w:type="dxa"/>
              <w:bottom w:w="15" w:type="dxa"/>
              <w:right w:w="45" w:type="dxa"/>
            </w:tcMar>
            <w:hideMark/>
          </w:tcPr>
          <w:p w14:paraId="4DFEB8C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004BF95"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1367D91" w14:textId="77777777" w:rsidR="00301D7A" w:rsidRDefault="00301D7A" w:rsidP="00301D7A">
            <w:pPr>
              <w:spacing w:after="120"/>
              <w:rPr>
                <w:rFonts w:ascii="Trebuchet MS" w:hAnsi="Trebuchet MS"/>
                <w:szCs w:val="20"/>
              </w:rPr>
            </w:pPr>
            <w:r>
              <w:rPr>
                <w:rFonts w:ascii="Trebuchet MS" w:hAnsi="Trebuchet MS"/>
                <w:szCs w:val="20"/>
              </w:rPr>
              <w:t xml:space="preserve">This is the manufacturers product description such as "Acme 1234A Digital </w:t>
            </w:r>
            <w:proofErr w:type="spellStart"/>
            <w:r>
              <w:rPr>
                <w:rFonts w:ascii="Trebuchet MS" w:hAnsi="Trebuchet MS"/>
                <w:szCs w:val="20"/>
              </w:rPr>
              <w:t>Foozywachit</w:t>
            </w:r>
            <w:proofErr w:type="spellEnd"/>
            <w:r>
              <w:rPr>
                <w:rFonts w:ascii="Trebuchet MS" w:hAnsi="Trebuchet MS"/>
                <w:szCs w:val="20"/>
              </w:rPr>
              <w:t xml:space="preserve">". </w:t>
            </w:r>
          </w:p>
        </w:tc>
      </w:tr>
      <w:tr w:rsidR="00301D7A" w14:paraId="2162E8DE" w14:textId="77777777">
        <w:trPr>
          <w:divId w:val="1298075026"/>
        </w:trPr>
        <w:tc>
          <w:tcPr>
            <w:tcW w:w="0" w:type="auto"/>
            <w:tcMar>
              <w:top w:w="15" w:type="dxa"/>
              <w:left w:w="45" w:type="dxa"/>
              <w:bottom w:w="15" w:type="dxa"/>
              <w:right w:w="45" w:type="dxa"/>
            </w:tcMar>
            <w:hideMark/>
          </w:tcPr>
          <w:p w14:paraId="127E55EA" w14:textId="77777777" w:rsidR="00301D7A" w:rsidRDefault="00301D7A" w:rsidP="00301D7A">
            <w:pPr>
              <w:spacing w:after="120"/>
              <w:rPr>
                <w:rFonts w:ascii="Trebuchet MS" w:hAnsi="Trebuchet MS"/>
                <w:szCs w:val="20"/>
              </w:rPr>
            </w:pPr>
            <w:proofErr w:type="spellStart"/>
            <w:r>
              <w:rPr>
                <w:rFonts w:ascii="Trebuchet MS" w:hAnsi="Trebuchet MS"/>
                <w:szCs w:val="20"/>
              </w:rPr>
              <w:t>HomepageURL</w:t>
            </w:r>
            <w:proofErr w:type="spellEnd"/>
          </w:p>
        </w:tc>
        <w:tc>
          <w:tcPr>
            <w:tcW w:w="0" w:type="auto"/>
            <w:tcMar>
              <w:top w:w="15" w:type="dxa"/>
              <w:left w:w="45" w:type="dxa"/>
              <w:bottom w:w="15" w:type="dxa"/>
              <w:right w:w="45" w:type="dxa"/>
            </w:tcMar>
            <w:hideMark/>
          </w:tcPr>
          <w:p w14:paraId="13B2AC1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48804C5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CFD6D9C" w14:textId="77777777" w:rsidR="00301D7A" w:rsidRDefault="00301D7A" w:rsidP="00301D7A">
            <w:pPr>
              <w:spacing w:after="120"/>
              <w:rPr>
                <w:rFonts w:ascii="Trebuchet MS" w:hAnsi="Trebuchet MS"/>
                <w:szCs w:val="20"/>
              </w:rPr>
            </w:pPr>
            <w:r>
              <w:rPr>
                <w:rFonts w:ascii="Trebuchet MS" w:hAnsi="Trebuchet MS"/>
                <w:szCs w:val="20"/>
              </w:rPr>
              <w:t xml:space="preserve">This is the URL of the instrument Manufacturer. </w:t>
            </w:r>
          </w:p>
        </w:tc>
      </w:tr>
      <w:tr w:rsidR="00301D7A" w14:paraId="7910759D" w14:textId="77777777">
        <w:trPr>
          <w:divId w:val="1298075026"/>
        </w:trPr>
        <w:tc>
          <w:tcPr>
            <w:tcW w:w="0" w:type="auto"/>
            <w:tcMar>
              <w:top w:w="15" w:type="dxa"/>
              <w:left w:w="45" w:type="dxa"/>
              <w:bottom w:w="15" w:type="dxa"/>
              <w:right w:w="45" w:type="dxa"/>
            </w:tcMar>
            <w:hideMark/>
          </w:tcPr>
          <w:p w14:paraId="6A8C5567" w14:textId="77777777" w:rsidR="00301D7A" w:rsidRDefault="00301D7A" w:rsidP="00301D7A">
            <w:pPr>
              <w:spacing w:after="120"/>
              <w:rPr>
                <w:rFonts w:ascii="Trebuchet MS" w:hAnsi="Trebuchet MS"/>
                <w:szCs w:val="20"/>
              </w:rPr>
            </w:pPr>
            <w:proofErr w:type="spellStart"/>
            <w:r>
              <w:rPr>
                <w:rFonts w:ascii="Trebuchet MS" w:hAnsi="Trebuchet MS"/>
                <w:szCs w:val="20"/>
              </w:rPr>
              <w:t>DriverURL</w:t>
            </w:r>
            <w:proofErr w:type="spellEnd"/>
          </w:p>
        </w:tc>
        <w:tc>
          <w:tcPr>
            <w:tcW w:w="0" w:type="auto"/>
            <w:tcMar>
              <w:top w:w="15" w:type="dxa"/>
              <w:left w:w="45" w:type="dxa"/>
              <w:bottom w:w="15" w:type="dxa"/>
              <w:right w:w="45" w:type="dxa"/>
            </w:tcMar>
            <w:hideMark/>
          </w:tcPr>
          <w:p w14:paraId="24B5389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5747FEF2"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00C75D1" w14:textId="77777777" w:rsidR="00301D7A" w:rsidRDefault="00301D7A" w:rsidP="00301D7A">
            <w:pPr>
              <w:spacing w:after="120"/>
              <w:rPr>
                <w:rFonts w:ascii="Trebuchet MS" w:hAnsi="Trebuchet MS"/>
                <w:szCs w:val="20"/>
              </w:rPr>
            </w:pPr>
            <w:r>
              <w:rPr>
                <w:rFonts w:ascii="Trebuchet MS" w:hAnsi="Trebuchet MS"/>
                <w:szCs w:val="20"/>
              </w:rPr>
              <w:t xml:space="preserve">This is the URL where users can go to acquire the latest driver </w:t>
            </w:r>
          </w:p>
        </w:tc>
      </w:tr>
      <w:tr w:rsidR="00301D7A" w14:paraId="1ABD20A1" w14:textId="77777777">
        <w:trPr>
          <w:divId w:val="1298075026"/>
        </w:trPr>
        <w:tc>
          <w:tcPr>
            <w:tcW w:w="0" w:type="auto"/>
            <w:tcMar>
              <w:top w:w="15" w:type="dxa"/>
              <w:left w:w="45" w:type="dxa"/>
              <w:bottom w:w="15" w:type="dxa"/>
              <w:right w:w="45" w:type="dxa"/>
            </w:tcMar>
            <w:hideMark/>
          </w:tcPr>
          <w:p w14:paraId="077D0C10" w14:textId="77777777" w:rsidR="00301D7A" w:rsidRDefault="00301D7A" w:rsidP="00301D7A">
            <w:pPr>
              <w:spacing w:after="120"/>
              <w:rPr>
                <w:rFonts w:ascii="Trebuchet MS" w:hAnsi="Trebuchet MS"/>
                <w:szCs w:val="20"/>
              </w:rPr>
            </w:pPr>
            <w:r>
              <w:rPr>
                <w:rFonts w:ascii="Trebuchet MS" w:hAnsi="Trebuchet MS"/>
                <w:szCs w:val="20"/>
              </w:rPr>
              <w:t>Connected Devices</w:t>
            </w:r>
          </w:p>
        </w:tc>
        <w:tc>
          <w:tcPr>
            <w:tcW w:w="0" w:type="auto"/>
            <w:tcMar>
              <w:top w:w="15" w:type="dxa"/>
              <w:left w:w="45" w:type="dxa"/>
              <w:bottom w:w="15" w:type="dxa"/>
              <w:right w:w="45" w:type="dxa"/>
            </w:tcMar>
            <w:hideMark/>
          </w:tcPr>
          <w:p w14:paraId="6344850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lxi:ConnectedDevices</w:t>
            </w:r>
            <w:proofErr w:type="spellEnd"/>
            <w:proofErr w:type="gramEnd"/>
          </w:p>
        </w:tc>
        <w:tc>
          <w:tcPr>
            <w:tcW w:w="0" w:type="auto"/>
            <w:tcMar>
              <w:top w:w="15" w:type="dxa"/>
              <w:left w:w="45" w:type="dxa"/>
              <w:bottom w:w="15" w:type="dxa"/>
              <w:right w:w="45" w:type="dxa"/>
            </w:tcMar>
            <w:hideMark/>
          </w:tcPr>
          <w:p w14:paraId="56B00E65"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B252304" w14:textId="77777777" w:rsidR="00301D7A" w:rsidRDefault="00301D7A" w:rsidP="00301D7A">
            <w:pPr>
              <w:spacing w:after="120"/>
              <w:rPr>
                <w:rFonts w:ascii="Trebuchet MS" w:hAnsi="Trebuchet MS"/>
                <w:szCs w:val="20"/>
              </w:rPr>
            </w:pPr>
            <w:r>
              <w:rPr>
                <w:rFonts w:ascii="Trebuchet MS" w:hAnsi="Trebuchet MS"/>
                <w:szCs w:val="20"/>
              </w:rPr>
              <w:t xml:space="preserve">This optional element is used by gateways to advertise information for connected devices, such as GPIB, VXI, USB, PXI, and/or Serial instruments. Per LXI Standard 1.6, 10.2.4 RULE - Connected Device URLs </w:t>
            </w:r>
          </w:p>
        </w:tc>
      </w:tr>
      <w:tr w:rsidR="00301D7A" w14:paraId="58005960" w14:textId="77777777">
        <w:trPr>
          <w:divId w:val="1298075026"/>
        </w:trPr>
        <w:tc>
          <w:tcPr>
            <w:tcW w:w="0" w:type="auto"/>
            <w:tcMar>
              <w:top w:w="15" w:type="dxa"/>
              <w:left w:w="45" w:type="dxa"/>
              <w:bottom w:w="15" w:type="dxa"/>
              <w:right w:w="45" w:type="dxa"/>
            </w:tcMar>
            <w:hideMark/>
          </w:tcPr>
          <w:p w14:paraId="64998199" w14:textId="77777777" w:rsidR="00301D7A" w:rsidRDefault="00301D7A" w:rsidP="00301D7A">
            <w:pPr>
              <w:spacing w:after="120"/>
              <w:rPr>
                <w:rFonts w:ascii="Trebuchet MS" w:hAnsi="Trebuchet MS"/>
                <w:szCs w:val="20"/>
              </w:rPr>
            </w:pPr>
            <w:r>
              <w:rPr>
                <w:rFonts w:ascii="Trebuchet MS" w:hAnsi="Trebuchet MS"/>
                <w:szCs w:val="20"/>
              </w:rPr>
              <w:t>User Description</w:t>
            </w:r>
          </w:p>
        </w:tc>
        <w:tc>
          <w:tcPr>
            <w:tcW w:w="0" w:type="auto"/>
            <w:tcMar>
              <w:top w:w="15" w:type="dxa"/>
              <w:left w:w="45" w:type="dxa"/>
              <w:bottom w:w="15" w:type="dxa"/>
              <w:right w:w="45" w:type="dxa"/>
            </w:tcMar>
            <w:hideMark/>
          </w:tcPr>
          <w:p w14:paraId="700DC4DD"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B463CE8"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09B7C67" w14:textId="77777777" w:rsidR="00301D7A" w:rsidRDefault="00301D7A" w:rsidP="00301D7A">
            <w:pPr>
              <w:spacing w:after="120"/>
              <w:rPr>
                <w:rFonts w:ascii="Trebuchet MS" w:hAnsi="Trebuchet MS"/>
                <w:szCs w:val="20"/>
              </w:rPr>
            </w:pPr>
            <w:r>
              <w:rPr>
                <w:rFonts w:ascii="Trebuchet MS" w:hAnsi="Trebuchet MS"/>
                <w:szCs w:val="20"/>
              </w:rPr>
              <w:t xml:space="preserve">This is a user description for this device, for instance "the Spectrum Analyzer on the Blue Portable Cart". "Description" field per LXI Standard 1.6, 9.2 RULE - Welcome Web Page Display Items. </w:t>
            </w:r>
          </w:p>
        </w:tc>
      </w:tr>
      <w:tr w:rsidR="00301D7A" w14:paraId="571BBAF6" w14:textId="77777777">
        <w:trPr>
          <w:divId w:val="1298075026"/>
        </w:trPr>
        <w:tc>
          <w:tcPr>
            <w:tcW w:w="0" w:type="auto"/>
            <w:tcMar>
              <w:top w:w="15" w:type="dxa"/>
              <w:left w:w="45" w:type="dxa"/>
              <w:bottom w:w="15" w:type="dxa"/>
              <w:right w:w="45" w:type="dxa"/>
            </w:tcMar>
            <w:hideMark/>
          </w:tcPr>
          <w:p w14:paraId="2071AF8A" w14:textId="77777777" w:rsidR="00301D7A" w:rsidRDefault="00301D7A" w:rsidP="00301D7A">
            <w:pPr>
              <w:spacing w:after="120"/>
              <w:rPr>
                <w:rFonts w:ascii="Trebuchet MS" w:hAnsi="Trebuchet MS"/>
                <w:szCs w:val="20"/>
              </w:rPr>
            </w:pPr>
            <w:r>
              <w:rPr>
                <w:rFonts w:ascii="Trebuchet MS" w:hAnsi="Trebuchet MS"/>
                <w:szCs w:val="20"/>
              </w:rPr>
              <w:t>Identification URL</w:t>
            </w:r>
          </w:p>
        </w:tc>
        <w:tc>
          <w:tcPr>
            <w:tcW w:w="0" w:type="auto"/>
            <w:tcMar>
              <w:top w:w="15" w:type="dxa"/>
              <w:left w:w="45" w:type="dxa"/>
              <w:bottom w:w="15" w:type="dxa"/>
              <w:right w:w="45" w:type="dxa"/>
            </w:tcMar>
            <w:hideMark/>
          </w:tcPr>
          <w:p w14:paraId="4467F7A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6395B10A"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0B5BCE1" w14:textId="77777777" w:rsidR="00301D7A" w:rsidRDefault="00301D7A" w:rsidP="00301D7A">
            <w:pPr>
              <w:spacing w:after="120"/>
              <w:rPr>
                <w:rFonts w:ascii="Trebuchet MS" w:hAnsi="Trebuchet MS"/>
                <w:szCs w:val="20"/>
              </w:rPr>
            </w:pPr>
            <w:r>
              <w:rPr>
                <w:rFonts w:ascii="Trebuchet MS" w:hAnsi="Trebuchet MS"/>
                <w:szCs w:val="20"/>
              </w:rPr>
              <w:t xml:space="preserve">This is the URL from which the instrument will source this identification XML. Per LXI Standard 1.6, 10.2 RULE - XML Identification Document URL. </w:t>
            </w:r>
          </w:p>
        </w:tc>
      </w:tr>
      <w:tr w:rsidR="00301D7A" w14:paraId="246F258F" w14:textId="77777777">
        <w:trPr>
          <w:divId w:val="1298075026"/>
        </w:trPr>
        <w:tc>
          <w:tcPr>
            <w:tcW w:w="0" w:type="auto"/>
            <w:tcMar>
              <w:top w:w="15" w:type="dxa"/>
              <w:left w:w="45" w:type="dxa"/>
              <w:bottom w:w="15" w:type="dxa"/>
              <w:right w:w="45" w:type="dxa"/>
            </w:tcMar>
            <w:hideMark/>
          </w:tcPr>
          <w:p w14:paraId="5DE04430" w14:textId="77777777" w:rsidR="00301D7A" w:rsidRDefault="00301D7A" w:rsidP="00301D7A">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7FA4BC0D"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lxi:NetworkInformation</w:t>
            </w:r>
            <w:proofErr w:type="spellEnd"/>
            <w:proofErr w:type="gramEnd"/>
          </w:p>
        </w:tc>
        <w:tc>
          <w:tcPr>
            <w:tcW w:w="0" w:type="auto"/>
            <w:tcMar>
              <w:top w:w="15" w:type="dxa"/>
              <w:left w:w="45" w:type="dxa"/>
              <w:bottom w:w="15" w:type="dxa"/>
              <w:right w:w="45" w:type="dxa"/>
            </w:tcMar>
            <w:hideMark/>
          </w:tcPr>
          <w:p w14:paraId="6DCF3E0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28B5D66"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Interface Information. </w:t>
            </w:r>
          </w:p>
          <w:p w14:paraId="778AD736"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RULE:23.11.1.1-1</w:t>
            </w:r>
            <w:r>
              <w:rPr>
                <w:rFonts w:ascii="Trebuchet MS" w:hAnsi="Trebuchet MS"/>
                <w:szCs w:val="20"/>
              </w:rPr>
              <w:t xml:space="preserve"> At least one Interface of type "</w:t>
            </w:r>
            <w:proofErr w:type="spellStart"/>
            <w:r>
              <w:rPr>
                <w:rFonts w:ascii="Trebuchet MS" w:hAnsi="Trebuchet MS"/>
                <w:szCs w:val="20"/>
              </w:rPr>
              <w:t>NetworkInformation</w:t>
            </w:r>
            <w:proofErr w:type="spellEnd"/>
            <w:r>
              <w:rPr>
                <w:rFonts w:ascii="Trebuchet MS" w:hAnsi="Trebuchet MS"/>
                <w:szCs w:val="20"/>
              </w:rPr>
              <w:t xml:space="preserve">" must be provided, with an </w:t>
            </w:r>
            <w:proofErr w:type="spellStart"/>
            <w:r>
              <w:rPr>
                <w:rFonts w:ascii="Trebuchet MS" w:hAnsi="Trebuchet MS"/>
                <w:szCs w:val="20"/>
              </w:rPr>
              <w:t>InterfaceType</w:t>
            </w:r>
            <w:proofErr w:type="spellEnd"/>
            <w:r>
              <w:rPr>
                <w:rFonts w:ascii="Trebuchet MS" w:hAnsi="Trebuchet MS"/>
                <w:szCs w:val="20"/>
              </w:rPr>
              <w:t xml:space="preserve"> of "LXI". </w:t>
            </w:r>
          </w:p>
        </w:tc>
      </w:tr>
      <w:tr w:rsidR="00301D7A" w14:paraId="1CE9A5B8" w14:textId="77777777">
        <w:trPr>
          <w:divId w:val="1298075026"/>
        </w:trPr>
        <w:tc>
          <w:tcPr>
            <w:tcW w:w="0" w:type="auto"/>
            <w:tcMar>
              <w:top w:w="15" w:type="dxa"/>
              <w:left w:w="45" w:type="dxa"/>
              <w:bottom w:w="15" w:type="dxa"/>
              <w:right w:w="45" w:type="dxa"/>
            </w:tcMar>
            <w:hideMark/>
          </w:tcPr>
          <w:p w14:paraId="5700AB00" w14:textId="77777777" w:rsidR="00301D7A" w:rsidRDefault="00301D7A" w:rsidP="00301D7A">
            <w:pPr>
              <w:spacing w:after="120"/>
              <w:rPr>
                <w:rFonts w:ascii="Trebuchet MS" w:hAnsi="Trebuchet MS"/>
                <w:szCs w:val="20"/>
              </w:rPr>
            </w:pPr>
            <w:proofErr w:type="spellStart"/>
            <w:r>
              <w:rPr>
                <w:rFonts w:ascii="Trebuchet MS" w:hAnsi="Trebuchet MS"/>
                <w:szCs w:val="20"/>
              </w:rPr>
              <w:t>IVISoftware</w:t>
            </w:r>
            <w:proofErr w:type="spellEnd"/>
            <w:r>
              <w:rPr>
                <w:rFonts w:ascii="Trebuchet MS" w:hAnsi="Trebuchet MS"/>
                <w:szCs w:val="20"/>
              </w:rPr>
              <w:t xml:space="preserve"> Module Name</w:t>
            </w:r>
          </w:p>
        </w:tc>
        <w:tc>
          <w:tcPr>
            <w:tcW w:w="0" w:type="auto"/>
            <w:tcMar>
              <w:top w:w="15" w:type="dxa"/>
              <w:left w:w="45" w:type="dxa"/>
              <w:bottom w:w="15" w:type="dxa"/>
              <w:right w:w="45" w:type="dxa"/>
            </w:tcMar>
            <w:hideMark/>
          </w:tcPr>
          <w:p w14:paraId="4FAD06DA"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lxi:IVISoftwareModuleName</w:t>
            </w:r>
            <w:proofErr w:type="spellEnd"/>
            <w:proofErr w:type="gramEnd"/>
          </w:p>
        </w:tc>
        <w:tc>
          <w:tcPr>
            <w:tcW w:w="0" w:type="auto"/>
            <w:tcMar>
              <w:top w:w="15" w:type="dxa"/>
              <w:left w:w="45" w:type="dxa"/>
              <w:bottom w:w="15" w:type="dxa"/>
              <w:right w:w="45" w:type="dxa"/>
            </w:tcMar>
            <w:hideMark/>
          </w:tcPr>
          <w:p w14:paraId="3BECA998"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133023E" w14:textId="77777777" w:rsidR="00301D7A" w:rsidRDefault="00301D7A" w:rsidP="00301D7A">
            <w:pPr>
              <w:spacing w:after="120"/>
              <w:rPr>
                <w:rFonts w:ascii="Trebuchet MS" w:hAnsi="Trebuchet MS"/>
                <w:szCs w:val="20"/>
              </w:rPr>
            </w:pPr>
            <w:r>
              <w:rPr>
                <w:rFonts w:ascii="Trebuchet MS" w:hAnsi="Trebuchet MS"/>
                <w:szCs w:val="20"/>
              </w:rPr>
              <w:t xml:space="preserve">This identifies the IVI driver as specified in the IVI Configuration Store Name field of the Software Module. See Section 2.5.3 IVI Session and IVI Driver Session, in IVI-3.5: Configuration Server Specification. The Comment annotation is used to describe this software module, especially where the driver supports multiple software modules, that is, instrument personalities. </w:t>
            </w:r>
          </w:p>
        </w:tc>
      </w:tr>
      <w:tr w:rsidR="00301D7A" w14:paraId="76728DC4" w14:textId="77777777">
        <w:trPr>
          <w:divId w:val="1298075026"/>
        </w:trPr>
        <w:tc>
          <w:tcPr>
            <w:tcW w:w="0" w:type="auto"/>
            <w:tcMar>
              <w:top w:w="15" w:type="dxa"/>
              <w:left w:w="45" w:type="dxa"/>
              <w:bottom w:w="15" w:type="dxa"/>
              <w:right w:w="45" w:type="dxa"/>
            </w:tcMar>
            <w:hideMark/>
          </w:tcPr>
          <w:p w14:paraId="4A87493A" w14:textId="77777777" w:rsidR="00301D7A" w:rsidRDefault="00301D7A" w:rsidP="00301D7A">
            <w:pPr>
              <w:spacing w:after="120"/>
              <w:rPr>
                <w:rFonts w:ascii="Trebuchet MS" w:hAnsi="Trebuchet MS"/>
                <w:szCs w:val="20"/>
              </w:rPr>
            </w:pPr>
            <w:proofErr w:type="spellStart"/>
            <w:r>
              <w:rPr>
                <w:rFonts w:ascii="Trebuchet MS" w:hAnsi="Trebuchet MS"/>
                <w:szCs w:val="20"/>
              </w:rPr>
              <w:t>Subinstruments</w:t>
            </w:r>
            <w:proofErr w:type="spellEnd"/>
          </w:p>
        </w:tc>
        <w:tc>
          <w:tcPr>
            <w:tcW w:w="0" w:type="auto"/>
            <w:tcMar>
              <w:top w:w="15" w:type="dxa"/>
              <w:left w:w="45" w:type="dxa"/>
              <w:bottom w:w="15" w:type="dxa"/>
              <w:right w:w="45" w:type="dxa"/>
            </w:tcMar>
            <w:hideMark/>
          </w:tcPr>
          <w:p w14:paraId="4311230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lxi:Subinstruments</w:t>
            </w:r>
            <w:proofErr w:type="spellEnd"/>
            <w:proofErr w:type="gramEnd"/>
          </w:p>
        </w:tc>
        <w:tc>
          <w:tcPr>
            <w:tcW w:w="0" w:type="auto"/>
            <w:tcMar>
              <w:top w:w="15" w:type="dxa"/>
              <w:left w:w="45" w:type="dxa"/>
              <w:bottom w:w="15" w:type="dxa"/>
              <w:right w:w="45" w:type="dxa"/>
            </w:tcMar>
            <w:hideMark/>
          </w:tcPr>
          <w:p w14:paraId="037A9E51"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2182ED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Subinstruments</w:t>
            </w:r>
            <w:proofErr w:type="spellEnd"/>
            <w:r>
              <w:rPr>
                <w:rFonts w:ascii="Trebuchet MS" w:hAnsi="Trebuchet MS"/>
                <w:szCs w:val="20"/>
              </w:rPr>
              <w:t xml:space="preserve"> contains identification and connection information for </w:t>
            </w:r>
            <w:proofErr w:type="spellStart"/>
            <w:r>
              <w:rPr>
                <w:rFonts w:ascii="Trebuchet MS" w:hAnsi="Trebuchet MS"/>
                <w:szCs w:val="20"/>
              </w:rPr>
              <w:t>subinstruments</w:t>
            </w:r>
            <w:proofErr w:type="spellEnd"/>
            <w:r>
              <w:rPr>
                <w:rFonts w:ascii="Trebuchet MS" w:hAnsi="Trebuchet MS"/>
                <w:szCs w:val="20"/>
              </w:rPr>
              <w:t xml:space="preserve"> that are addressable within this LXI device. A </w:t>
            </w:r>
            <w:proofErr w:type="spellStart"/>
            <w:r>
              <w:rPr>
                <w:rStyle w:val="Emphasis"/>
                <w:rFonts w:ascii="Trebuchet MS" w:hAnsi="Trebuchet MS"/>
                <w:szCs w:val="20"/>
              </w:rPr>
              <w:t>subinstrument</w:t>
            </w:r>
            <w:proofErr w:type="spellEnd"/>
            <w:r>
              <w:rPr>
                <w:rFonts w:ascii="Trebuchet MS" w:hAnsi="Trebuchet MS"/>
                <w:szCs w:val="20"/>
              </w:rPr>
              <w:t xml:space="preserve"> is distinct functionality with its own control </w:t>
            </w:r>
            <w:r>
              <w:rPr>
                <w:rFonts w:ascii="Trebuchet MS" w:hAnsi="Trebuchet MS"/>
                <w:szCs w:val="20"/>
              </w:rPr>
              <w:lastRenderedPageBreak/>
              <w:t xml:space="preserve">capability that resides within an LXI device at a given IP address. </w:t>
            </w:r>
          </w:p>
          <w:p w14:paraId="44C8D3E7" w14:textId="77777777" w:rsidR="00301D7A" w:rsidRDefault="00301D7A" w:rsidP="00301D7A">
            <w:pPr>
              <w:pStyle w:val="NormalWeb"/>
              <w:spacing w:after="120"/>
              <w:rPr>
                <w:rFonts w:ascii="Trebuchet MS" w:hAnsi="Trebuchet MS"/>
                <w:szCs w:val="20"/>
              </w:rPr>
            </w:pPr>
            <w:proofErr w:type="spellStart"/>
            <w:r>
              <w:rPr>
                <w:rStyle w:val="Emphasis"/>
                <w:rFonts w:ascii="Trebuchet MS" w:hAnsi="Trebuchet MS"/>
                <w:szCs w:val="20"/>
              </w:rPr>
              <w:t>Subinstruments</w:t>
            </w:r>
            <w:proofErr w:type="spellEnd"/>
            <w:r>
              <w:rPr>
                <w:rFonts w:ascii="Trebuchet MS" w:hAnsi="Trebuchet MS"/>
                <w:szCs w:val="20"/>
              </w:rPr>
              <w:t xml:space="preserve"> permits the client to discover: </w:t>
            </w:r>
          </w:p>
          <w:p w14:paraId="677625CC" w14:textId="77777777" w:rsidR="00301D7A" w:rsidRDefault="00301D7A" w:rsidP="00301D7A">
            <w:pPr>
              <w:numPr>
                <w:ilvl w:val="0"/>
                <w:numId w:val="43"/>
              </w:numPr>
              <w:spacing w:before="100" w:beforeAutospacing="1" w:after="120"/>
              <w:rPr>
                <w:rFonts w:ascii="Trebuchet MS" w:hAnsi="Trebuchet MS"/>
                <w:szCs w:val="20"/>
              </w:rPr>
            </w:pPr>
            <w:r>
              <w:rPr>
                <w:rFonts w:ascii="Trebuchet MS" w:hAnsi="Trebuchet MS"/>
                <w:szCs w:val="20"/>
              </w:rPr>
              <w:t xml:space="preserve">the </w:t>
            </w:r>
            <w:proofErr w:type="spellStart"/>
            <w:r>
              <w:rPr>
                <w:rFonts w:ascii="Trebuchet MS" w:hAnsi="Trebuchet MS"/>
                <w:szCs w:val="20"/>
              </w:rPr>
              <w:t>subinstruments</w:t>
            </w:r>
            <w:proofErr w:type="spellEnd"/>
            <w:r>
              <w:rPr>
                <w:rFonts w:ascii="Trebuchet MS" w:hAnsi="Trebuchet MS"/>
                <w:szCs w:val="20"/>
              </w:rPr>
              <w:t xml:space="preserve"> within an LXI Device</w:t>
            </w:r>
          </w:p>
          <w:p w14:paraId="3A94FDFE" w14:textId="77777777" w:rsidR="00301D7A" w:rsidRDefault="00301D7A" w:rsidP="00301D7A">
            <w:pPr>
              <w:numPr>
                <w:ilvl w:val="0"/>
                <w:numId w:val="43"/>
              </w:numPr>
              <w:spacing w:before="100" w:beforeAutospacing="1" w:after="120"/>
              <w:rPr>
                <w:rFonts w:ascii="Trebuchet MS" w:hAnsi="Trebuchet MS"/>
                <w:szCs w:val="20"/>
              </w:rPr>
            </w:pPr>
            <w:r>
              <w:rPr>
                <w:rFonts w:ascii="Trebuchet MS" w:hAnsi="Trebuchet MS"/>
                <w:szCs w:val="20"/>
              </w:rPr>
              <w:t xml:space="preserve">identification information about each </w:t>
            </w:r>
            <w:proofErr w:type="spellStart"/>
            <w:r>
              <w:rPr>
                <w:rFonts w:ascii="Trebuchet MS" w:hAnsi="Trebuchet MS"/>
                <w:szCs w:val="20"/>
              </w:rPr>
              <w:t>subinstrument</w:t>
            </w:r>
            <w:proofErr w:type="spellEnd"/>
          </w:p>
          <w:p w14:paraId="00E0CEEC" w14:textId="77777777" w:rsidR="00301D7A" w:rsidRDefault="00301D7A" w:rsidP="00301D7A">
            <w:pPr>
              <w:numPr>
                <w:ilvl w:val="0"/>
                <w:numId w:val="43"/>
              </w:numPr>
              <w:spacing w:before="100" w:beforeAutospacing="1" w:after="120"/>
              <w:rPr>
                <w:rFonts w:ascii="Trebuchet MS" w:hAnsi="Trebuchet MS"/>
                <w:szCs w:val="20"/>
              </w:rPr>
            </w:pPr>
            <w:r>
              <w:rPr>
                <w:rFonts w:ascii="Trebuchet MS" w:hAnsi="Trebuchet MS"/>
                <w:szCs w:val="20"/>
              </w:rPr>
              <w:t xml:space="preserve">control channels available for the </w:t>
            </w:r>
            <w:proofErr w:type="spellStart"/>
            <w:r>
              <w:rPr>
                <w:rFonts w:ascii="Trebuchet MS" w:hAnsi="Trebuchet MS"/>
                <w:szCs w:val="20"/>
              </w:rPr>
              <w:t>subinstrument</w:t>
            </w:r>
            <w:proofErr w:type="spellEnd"/>
            <w:r>
              <w:rPr>
                <w:rFonts w:ascii="Trebuchet MS" w:hAnsi="Trebuchet MS"/>
                <w:szCs w:val="20"/>
              </w:rPr>
              <w:t xml:space="preserve"> via the network</w:t>
            </w:r>
          </w:p>
          <w:p w14:paraId="4B6ED87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Devices that implement </w:t>
            </w:r>
            <w:proofErr w:type="spellStart"/>
            <w:r>
              <w:rPr>
                <w:rFonts w:ascii="Trebuchet MS" w:hAnsi="Trebuchet MS"/>
                <w:szCs w:val="20"/>
              </w:rPr>
              <w:t>subinstruments</w:t>
            </w:r>
            <w:proofErr w:type="spellEnd"/>
            <w:r>
              <w:rPr>
                <w:rFonts w:ascii="Trebuchet MS" w:hAnsi="Trebuchet MS"/>
                <w:szCs w:val="20"/>
              </w:rPr>
              <w:t xml:space="preserve"> should populate the </w:t>
            </w:r>
            <w:proofErr w:type="spellStart"/>
            <w:r>
              <w:rPr>
                <w:rStyle w:val="Emphasis"/>
                <w:rFonts w:ascii="Trebuchet MS" w:hAnsi="Trebuchet MS"/>
                <w:szCs w:val="20"/>
              </w:rPr>
              <w:t>Subinstrument</w:t>
            </w:r>
            <w:proofErr w:type="spellEnd"/>
            <w:r>
              <w:rPr>
                <w:rFonts w:ascii="Trebuchet MS" w:hAnsi="Trebuchet MS"/>
                <w:szCs w:val="20"/>
              </w:rPr>
              <w:t xml:space="preserve"> for each contained </w:t>
            </w:r>
            <w:proofErr w:type="spellStart"/>
            <w:r>
              <w:rPr>
                <w:rFonts w:ascii="Trebuchet MS" w:hAnsi="Trebuchet MS"/>
                <w:szCs w:val="20"/>
              </w:rPr>
              <w:t>subinstrument</w:t>
            </w:r>
            <w:proofErr w:type="spellEnd"/>
            <w:r>
              <w:rPr>
                <w:rFonts w:ascii="Trebuchet MS" w:hAnsi="Trebuchet MS"/>
                <w:szCs w:val="20"/>
              </w:rPr>
              <w:t xml:space="preserve">. Devices that do not implement </w:t>
            </w:r>
            <w:proofErr w:type="spellStart"/>
            <w:r>
              <w:rPr>
                <w:rFonts w:ascii="Trebuchet MS" w:hAnsi="Trebuchet MS"/>
                <w:szCs w:val="20"/>
              </w:rPr>
              <w:t>subinstruments</w:t>
            </w:r>
            <w:proofErr w:type="spellEnd"/>
            <w:r>
              <w:rPr>
                <w:rFonts w:ascii="Trebuchet MS" w:hAnsi="Trebuchet MS"/>
                <w:szCs w:val="20"/>
              </w:rPr>
              <w:t xml:space="preserve"> should omit the </w:t>
            </w:r>
            <w:proofErr w:type="spellStart"/>
            <w:r>
              <w:rPr>
                <w:rStyle w:val="Emphasis"/>
                <w:rFonts w:ascii="Trebuchet MS" w:hAnsi="Trebuchet MS"/>
                <w:szCs w:val="20"/>
              </w:rPr>
              <w:t>Subinstruments</w:t>
            </w:r>
            <w:proofErr w:type="spellEnd"/>
            <w:r>
              <w:rPr>
                <w:rFonts w:ascii="Trebuchet MS" w:hAnsi="Trebuchet MS"/>
                <w:szCs w:val="20"/>
              </w:rPr>
              <w:t xml:space="preserve"> element. </w:t>
            </w:r>
          </w:p>
        </w:tc>
      </w:tr>
      <w:tr w:rsidR="00301D7A" w14:paraId="0F06A5C1" w14:textId="77777777">
        <w:trPr>
          <w:divId w:val="1298075026"/>
        </w:trPr>
        <w:tc>
          <w:tcPr>
            <w:tcW w:w="0" w:type="auto"/>
            <w:tcMar>
              <w:top w:w="15" w:type="dxa"/>
              <w:left w:w="45" w:type="dxa"/>
              <w:bottom w:w="15" w:type="dxa"/>
              <w:right w:w="45" w:type="dxa"/>
            </w:tcMar>
            <w:hideMark/>
          </w:tcPr>
          <w:p w14:paraId="23B58347" w14:textId="77777777" w:rsidR="00301D7A" w:rsidRDefault="00301D7A" w:rsidP="00301D7A">
            <w:pPr>
              <w:spacing w:after="120"/>
              <w:rPr>
                <w:rFonts w:ascii="Trebuchet MS" w:hAnsi="Trebuchet MS"/>
                <w:szCs w:val="20"/>
              </w:rPr>
            </w:pPr>
            <w:r>
              <w:rPr>
                <w:rFonts w:ascii="Trebuchet MS" w:hAnsi="Trebuchet MS"/>
                <w:szCs w:val="20"/>
              </w:rPr>
              <w:lastRenderedPageBreak/>
              <w:t>Extension</w:t>
            </w:r>
          </w:p>
        </w:tc>
        <w:tc>
          <w:tcPr>
            <w:tcW w:w="0" w:type="auto"/>
            <w:tcMar>
              <w:top w:w="15" w:type="dxa"/>
              <w:left w:w="45" w:type="dxa"/>
              <w:bottom w:w="15" w:type="dxa"/>
              <w:right w:w="45" w:type="dxa"/>
            </w:tcMar>
            <w:hideMark/>
          </w:tcPr>
          <w:p w14:paraId="057A040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lxi:Extension</w:t>
            </w:r>
            <w:proofErr w:type="spellEnd"/>
            <w:proofErr w:type="gramEnd"/>
          </w:p>
        </w:tc>
        <w:tc>
          <w:tcPr>
            <w:tcW w:w="0" w:type="auto"/>
            <w:tcMar>
              <w:top w:w="15" w:type="dxa"/>
              <w:left w:w="45" w:type="dxa"/>
              <w:bottom w:w="15" w:type="dxa"/>
              <w:right w:w="45" w:type="dxa"/>
            </w:tcMar>
            <w:hideMark/>
          </w:tcPr>
          <w:p w14:paraId="34F8393C"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1B88658" w14:textId="77777777" w:rsidR="00301D7A" w:rsidRDefault="00301D7A" w:rsidP="00301D7A">
            <w:pPr>
              <w:spacing w:after="120"/>
              <w:rPr>
                <w:rFonts w:ascii="Trebuchet MS" w:hAnsi="Trebuchet MS"/>
                <w:szCs w:val="20"/>
              </w:rPr>
            </w:pPr>
            <w:r>
              <w:rPr>
                <w:rStyle w:val="Emphasis"/>
                <w:rFonts w:ascii="Trebuchet MS" w:hAnsi="Trebuchet MS"/>
                <w:szCs w:val="20"/>
              </w:rPr>
              <w:t>Extension</w:t>
            </w:r>
            <w:r>
              <w:rPr>
                <w:rFonts w:ascii="Trebuchet MS" w:hAnsi="Trebuchet MS"/>
                <w:szCs w:val="20"/>
              </w:rPr>
              <w:t xml:space="preserve"> contains vendor specific information used to describe the instrument. </w:t>
            </w:r>
          </w:p>
        </w:tc>
      </w:tr>
      <w:tr w:rsidR="00301D7A" w14:paraId="1B1E9000" w14:textId="77777777">
        <w:trPr>
          <w:divId w:val="1298075026"/>
        </w:trPr>
        <w:tc>
          <w:tcPr>
            <w:tcW w:w="0" w:type="auto"/>
            <w:tcMar>
              <w:top w:w="15" w:type="dxa"/>
              <w:left w:w="45" w:type="dxa"/>
              <w:bottom w:w="15" w:type="dxa"/>
              <w:right w:w="45" w:type="dxa"/>
            </w:tcMar>
            <w:hideMark/>
          </w:tcPr>
          <w:p w14:paraId="0D11910B" w14:textId="77777777" w:rsidR="00301D7A" w:rsidRDefault="00301D7A" w:rsidP="00301D7A">
            <w:pPr>
              <w:spacing w:after="120"/>
              <w:rPr>
                <w:rFonts w:ascii="Trebuchet MS" w:hAnsi="Trebuchet MS"/>
                <w:szCs w:val="20"/>
              </w:rPr>
            </w:pPr>
            <w:proofErr w:type="spellStart"/>
            <w:r>
              <w:rPr>
                <w:rFonts w:ascii="Trebuchet MS" w:hAnsi="Trebuchet MS"/>
                <w:szCs w:val="20"/>
              </w:rPr>
              <w:t>LXIClass</w:t>
            </w:r>
            <w:proofErr w:type="spellEnd"/>
          </w:p>
        </w:tc>
        <w:tc>
          <w:tcPr>
            <w:tcW w:w="0" w:type="auto"/>
            <w:tcMar>
              <w:top w:w="15" w:type="dxa"/>
              <w:left w:w="45" w:type="dxa"/>
              <w:bottom w:w="15" w:type="dxa"/>
              <w:right w:w="45" w:type="dxa"/>
            </w:tcMar>
            <w:hideMark/>
          </w:tcPr>
          <w:p w14:paraId="75F601C0"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9AE09C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4B9E7D8"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Deprecated in LXI version 1.4. This element indicates if this device is Class A, B, or C. </w:t>
            </w:r>
          </w:p>
          <w:p w14:paraId="0B000723" w14:textId="77777777" w:rsidR="00301D7A" w:rsidRDefault="00301D7A" w:rsidP="00301D7A">
            <w:pPr>
              <w:pStyle w:val="NormalWeb"/>
              <w:spacing w:after="120"/>
              <w:rPr>
                <w:rFonts w:ascii="Trebuchet MS" w:hAnsi="Trebuchet MS"/>
                <w:szCs w:val="20"/>
              </w:rPr>
            </w:pPr>
            <w:proofErr w:type="gramStart"/>
            <w:r>
              <w:rPr>
                <w:rFonts w:ascii="Trebuchet MS" w:hAnsi="Trebuchet MS"/>
                <w:szCs w:val="20"/>
              </w:rPr>
              <w:t>Subsequent to</w:t>
            </w:r>
            <w:proofErr w:type="gramEnd"/>
            <w:r>
              <w:rPr>
                <w:rFonts w:ascii="Trebuchet MS" w:hAnsi="Trebuchet MS"/>
                <w:szCs w:val="20"/>
              </w:rPr>
              <w:t xml:space="preserve"> LXI version 1.4, the notion of LXI classes was replaced with individual extended functions that devices may comply with. Devices use the </w:t>
            </w:r>
            <w:proofErr w:type="spellStart"/>
            <w:r>
              <w:rPr>
                <w:rStyle w:val="Emphasis"/>
                <w:rFonts w:ascii="Trebuchet MS" w:hAnsi="Trebuchet MS"/>
                <w:szCs w:val="20"/>
              </w:rPr>
              <w:t>LXIDevice</w:t>
            </w:r>
            <w:proofErr w:type="spellEnd"/>
            <w:r>
              <w:rPr>
                <w:rStyle w:val="Emphasis"/>
                <w:rFonts w:ascii="Trebuchet MS" w:hAnsi="Trebuchet MS"/>
                <w:szCs w:val="20"/>
              </w:rPr>
              <w:t>/</w:t>
            </w:r>
            <w:proofErr w:type="spellStart"/>
            <w:r>
              <w:rPr>
                <w:rStyle w:val="Emphasis"/>
                <w:rFonts w:ascii="Trebuchet MS" w:hAnsi="Trebuchet MS"/>
                <w:szCs w:val="20"/>
              </w:rPr>
              <w:t>LXIExtendedFunctions</w:t>
            </w:r>
            <w:proofErr w:type="spellEnd"/>
            <w:r>
              <w:rPr>
                <w:rFonts w:ascii="Trebuchet MS" w:hAnsi="Trebuchet MS"/>
                <w:szCs w:val="20"/>
              </w:rPr>
              <w:t xml:space="preserve"> elements to indicate the extended functions they comply with. </w:t>
            </w:r>
          </w:p>
        </w:tc>
      </w:tr>
      <w:tr w:rsidR="00301D7A" w14:paraId="5B5278CC" w14:textId="77777777">
        <w:trPr>
          <w:divId w:val="1298075026"/>
        </w:trPr>
        <w:tc>
          <w:tcPr>
            <w:tcW w:w="0" w:type="auto"/>
            <w:tcMar>
              <w:top w:w="15" w:type="dxa"/>
              <w:left w:w="45" w:type="dxa"/>
              <w:bottom w:w="15" w:type="dxa"/>
              <w:right w:w="45" w:type="dxa"/>
            </w:tcMar>
            <w:hideMark/>
          </w:tcPr>
          <w:p w14:paraId="7E871202" w14:textId="77777777" w:rsidR="00301D7A" w:rsidRDefault="00301D7A" w:rsidP="00301D7A">
            <w:pPr>
              <w:spacing w:after="120"/>
              <w:rPr>
                <w:rFonts w:ascii="Trebuchet MS" w:hAnsi="Trebuchet MS"/>
                <w:szCs w:val="20"/>
              </w:rPr>
            </w:pPr>
            <w:r>
              <w:rPr>
                <w:rFonts w:ascii="Trebuchet MS" w:hAnsi="Trebuchet MS"/>
                <w:szCs w:val="20"/>
              </w:rPr>
              <w:t>Domain</w:t>
            </w:r>
          </w:p>
        </w:tc>
        <w:tc>
          <w:tcPr>
            <w:tcW w:w="0" w:type="auto"/>
            <w:tcMar>
              <w:top w:w="15" w:type="dxa"/>
              <w:left w:w="45" w:type="dxa"/>
              <w:bottom w:w="15" w:type="dxa"/>
              <w:right w:w="45" w:type="dxa"/>
            </w:tcMar>
            <w:hideMark/>
          </w:tcPr>
          <w:p w14:paraId="1ECAD7E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xs:unsignedByte</w:t>
            </w:r>
            <w:proofErr w:type="spellEnd"/>
            <w:proofErr w:type="gramEnd"/>
          </w:p>
        </w:tc>
        <w:tc>
          <w:tcPr>
            <w:tcW w:w="0" w:type="auto"/>
            <w:tcMar>
              <w:top w:w="15" w:type="dxa"/>
              <w:left w:w="45" w:type="dxa"/>
              <w:bottom w:w="15" w:type="dxa"/>
              <w:right w:w="45" w:type="dxa"/>
            </w:tcMar>
            <w:hideMark/>
          </w:tcPr>
          <w:p w14:paraId="66C99873"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EEA6451"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The LXI domain(s) this instrument uses for LXI Event Messages. Per LXI Event Messaging Extended Function, Standard 1.0, 3.3.2.1 RULE - Use of LXI Domain. </w:t>
            </w:r>
          </w:p>
          <w:p w14:paraId="611770E2"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RULE:23.11.1.1-2</w:t>
            </w:r>
            <w:r>
              <w:rPr>
                <w:rFonts w:ascii="Trebuchet MS" w:hAnsi="Trebuchet MS"/>
                <w:szCs w:val="20"/>
              </w:rPr>
              <w:t xml:space="preserve"> Devices that implement LXI Event Messaging shall include this element in the LXI Instrument Identification response. </w:t>
            </w:r>
          </w:p>
        </w:tc>
      </w:tr>
      <w:tr w:rsidR="00301D7A" w14:paraId="65A9F911" w14:textId="77777777">
        <w:trPr>
          <w:divId w:val="1298075026"/>
        </w:trPr>
        <w:tc>
          <w:tcPr>
            <w:tcW w:w="0" w:type="auto"/>
            <w:tcMar>
              <w:top w:w="15" w:type="dxa"/>
              <w:left w:w="45" w:type="dxa"/>
              <w:bottom w:w="15" w:type="dxa"/>
              <w:right w:w="45" w:type="dxa"/>
            </w:tcMar>
            <w:hideMark/>
          </w:tcPr>
          <w:p w14:paraId="05F11D21" w14:textId="77777777" w:rsidR="00301D7A" w:rsidRDefault="00301D7A" w:rsidP="00301D7A">
            <w:pPr>
              <w:spacing w:after="120"/>
              <w:rPr>
                <w:rFonts w:ascii="Trebuchet MS" w:hAnsi="Trebuchet MS"/>
                <w:szCs w:val="20"/>
              </w:rPr>
            </w:pPr>
            <w:proofErr w:type="spellStart"/>
            <w:r>
              <w:rPr>
                <w:rFonts w:ascii="Trebuchet MS" w:hAnsi="Trebuchet MS"/>
                <w:szCs w:val="20"/>
              </w:rPr>
              <w:t>LXIVersion</w:t>
            </w:r>
            <w:proofErr w:type="spellEnd"/>
          </w:p>
        </w:tc>
        <w:tc>
          <w:tcPr>
            <w:tcW w:w="0" w:type="auto"/>
            <w:tcMar>
              <w:top w:w="15" w:type="dxa"/>
              <w:left w:w="45" w:type="dxa"/>
              <w:bottom w:w="15" w:type="dxa"/>
              <w:right w:w="45" w:type="dxa"/>
            </w:tcMar>
            <w:hideMark/>
          </w:tcPr>
          <w:p w14:paraId="0DF7278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DB308EE"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86A6B7A" w14:textId="77777777" w:rsidR="00301D7A" w:rsidRDefault="00301D7A" w:rsidP="00301D7A">
            <w:pPr>
              <w:spacing w:after="120"/>
              <w:rPr>
                <w:rFonts w:ascii="Trebuchet MS" w:hAnsi="Trebuchet MS"/>
                <w:szCs w:val="20"/>
              </w:rPr>
            </w:pPr>
            <w:r>
              <w:rPr>
                <w:rFonts w:ascii="Trebuchet MS" w:hAnsi="Trebuchet MS"/>
                <w:szCs w:val="20"/>
              </w:rPr>
              <w:t xml:space="preserve">Indicates the latest version of the LXI specification this device conforms with. </w:t>
            </w:r>
          </w:p>
        </w:tc>
      </w:tr>
      <w:tr w:rsidR="00301D7A" w14:paraId="7C52EA10" w14:textId="77777777">
        <w:trPr>
          <w:divId w:val="1298075026"/>
        </w:trPr>
        <w:tc>
          <w:tcPr>
            <w:tcW w:w="0" w:type="auto"/>
            <w:tcMar>
              <w:top w:w="15" w:type="dxa"/>
              <w:left w:w="45" w:type="dxa"/>
              <w:bottom w:w="15" w:type="dxa"/>
              <w:right w:w="45" w:type="dxa"/>
            </w:tcMar>
            <w:hideMark/>
          </w:tcPr>
          <w:p w14:paraId="44C4E189" w14:textId="77777777" w:rsidR="00301D7A" w:rsidRDefault="00301D7A" w:rsidP="00301D7A">
            <w:pPr>
              <w:spacing w:after="120"/>
              <w:rPr>
                <w:rFonts w:ascii="Trebuchet MS" w:hAnsi="Trebuchet MS"/>
                <w:szCs w:val="20"/>
              </w:rPr>
            </w:pPr>
            <w:proofErr w:type="spellStart"/>
            <w:r>
              <w:rPr>
                <w:rFonts w:ascii="Trebuchet MS" w:hAnsi="Trebuchet MS"/>
                <w:szCs w:val="20"/>
              </w:rPr>
              <w:t>LXIExtended</w:t>
            </w:r>
            <w:proofErr w:type="spellEnd"/>
            <w:r>
              <w:rPr>
                <w:rFonts w:ascii="Trebuchet MS" w:hAnsi="Trebuchet MS"/>
                <w:szCs w:val="20"/>
              </w:rPr>
              <w:t xml:space="preserve"> Functions</w:t>
            </w:r>
          </w:p>
        </w:tc>
        <w:tc>
          <w:tcPr>
            <w:tcW w:w="0" w:type="auto"/>
            <w:tcMar>
              <w:top w:w="15" w:type="dxa"/>
              <w:left w:w="45" w:type="dxa"/>
              <w:bottom w:w="15" w:type="dxa"/>
              <w:right w:w="45" w:type="dxa"/>
            </w:tcMar>
            <w:hideMark/>
          </w:tcPr>
          <w:p w14:paraId="500D0ED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lxi:LXIExtendedFunctions</w:t>
            </w:r>
            <w:proofErr w:type="spellEnd"/>
            <w:proofErr w:type="gramEnd"/>
          </w:p>
        </w:tc>
        <w:tc>
          <w:tcPr>
            <w:tcW w:w="0" w:type="auto"/>
            <w:tcMar>
              <w:top w:w="15" w:type="dxa"/>
              <w:left w:w="45" w:type="dxa"/>
              <w:bottom w:w="15" w:type="dxa"/>
              <w:right w:w="45" w:type="dxa"/>
            </w:tcMar>
            <w:hideMark/>
          </w:tcPr>
          <w:p w14:paraId="20007381"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C5BE452" w14:textId="77777777" w:rsidR="00301D7A" w:rsidRDefault="00301D7A" w:rsidP="00301D7A">
            <w:pPr>
              <w:spacing w:after="120"/>
              <w:rPr>
                <w:rFonts w:ascii="Trebuchet MS" w:hAnsi="Trebuchet MS"/>
                <w:szCs w:val="20"/>
              </w:rPr>
            </w:pPr>
            <w:r>
              <w:rPr>
                <w:rFonts w:ascii="Trebuchet MS" w:hAnsi="Trebuchet MS"/>
                <w:szCs w:val="20"/>
              </w:rPr>
              <w:t xml:space="preserve">LXI Extended functions used to describe extended capabilities of the instrument. </w:t>
            </w:r>
          </w:p>
        </w:tc>
      </w:tr>
    </w:tbl>
    <w:p w14:paraId="13EA6492" w14:textId="77777777" w:rsidR="00301D7A" w:rsidRDefault="00301D7A" w:rsidP="00301D7A">
      <w:pPr>
        <w:spacing w:after="120"/>
        <w:divId w:val="1298075026"/>
        <w:rPr>
          <w:sz w:val="24"/>
        </w:rPr>
      </w:pPr>
    </w:p>
    <w:p w14:paraId="2220F927" w14:textId="77777777" w:rsidR="00301D7A" w:rsidRDefault="00301D7A" w:rsidP="00301D7A">
      <w:pPr>
        <w:pStyle w:val="Heading3"/>
        <w:spacing w:after="120"/>
        <w:divId w:val="1298075026"/>
      </w:pPr>
      <w:bookmarkStart w:id="116" w:name="_Toc148718832"/>
      <w:proofErr w:type="spellStart"/>
      <w:r>
        <w:t>ConnectedDevices</w:t>
      </w:r>
      <w:bookmarkEnd w:id="116"/>
      <w:proofErr w:type="spellEnd"/>
    </w:p>
    <w:p w14:paraId="660304EA" w14:textId="77777777" w:rsidR="00301D7A" w:rsidRDefault="00301D7A" w:rsidP="00301D7A">
      <w:pPr>
        <w:pStyle w:val="NormalWeb"/>
        <w:spacing w:after="120"/>
        <w:divId w:val="1501776921"/>
        <w:rPr>
          <w:rFonts w:eastAsiaTheme="minorEastAsia"/>
        </w:rPr>
      </w:pPr>
      <w:proofErr w:type="spellStart"/>
      <w:r>
        <w:rPr>
          <w:rStyle w:val="Emphasis"/>
        </w:rPr>
        <w:t>ConnectedDevices</w:t>
      </w:r>
      <w:proofErr w:type="spellEnd"/>
      <w:r>
        <w:t xml:space="preserve"> contains a list of connected devices, that is, devices that are connected through the primary LXI device. </w:t>
      </w:r>
    </w:p>
    <w:p w14:paraId="1CE0643E" w14:textId="77777777" w:rsidR="00301D7A" w:rsidRDefault="00301D7A" w:rsidP="00301D7A">
      <w:pPr>
        <w:pStyle w:val="NormalWeb"/>
        <w:spacing w:after="120"/>
        <w:divId w:val="1501776921"/>
      </w:pPr>
      <w:r>
        <w:rPr>
          <w:b/>
          <w:bCs/>
        </w:rPr>
        <w:lastRenderedPageBreak/>
        <w:t>RULE:23.11.2-1</w:t>
      </w:r>
      <w:r>
        <w:t xml:space="preserve"> Devices that support connected devices (e.g., bridges) shall provide base URLs for all connected devices in the </w:t>
      </w:r>
      <w:proofErr w:type="spellStart"/>
      <w:r>
        <w:t>ConnectedDevices</w:t>
      </w:r>
      <w:proofErr w:type="spellEnd"/>
      <w:r>
        <w:t xml:space="preserve"> element of the identification document. A base URL is defined as a URL with a </w:t>
      </w:r>
      <w:proofErr w:type="spellStart"/>
      <w:r>
        <w:t>â€œurl-pathâ</w:t>
      </w:r>
      <w:proofErr w:type="spellEnd"/>
      <w:r>
        <w:t xml:space="preserve">€ that clearly identifies the connected device and one onto which a suffix path may be added to access properties of that connected device. The base URL allows clients to enumerate devices connected to the bridge device. </w:t>
      </w:r>
    </w:p>
    <w:p w14:paraId="67727331" w14:textId="77777777" w:rsidR="00301D7A" w:rsidRDefault="00301D7A" w:rsidP="00301D7A">
      <w:pPr>
        <w:pStyle w:val="NormalWeb"/>
        <w:spacing w:after="120"/>
        <w:divId w:val="1501776921"/>
      </w:pPr>
      <w:r>
        <w:t xml:space="preserve">For example, the base URL for a connected device might be "http://hostname/device0" while another connected device might have a base URL of "http://hostname/device5". The format and path naming conventions for these connected device base URLs are left up to the vendor. </w:t>
      </w:r>
    </w:p>
    <w:p w14:paraId="2CBA0262" w14:textId="77777777" w:rsidR="00301D7A" w:rsidRDefault="00301D7A" w:rsidP="00301D7A">
      <w:pPr>
        <w:pStyle w:val="NormalWeb"/>
        <w:spacing w:after="120"/>
        <w:divId w:val="1501776921"/>
      </w:pPr>
      <w:r>
        <w:t xml:space="preserve">The following is an example snippet from an identification document with connected device </w:t>
      </w:r>
      <w:proofErr w:type="spellStart"/>
      <w:r>
        <w:t>DeviceURI</w:t>
      </w:r>
      <w:proofErr w:type="spellEnd"/>
      <w:r>
        <w:t xml:space="preserve"> elements: http://10.1.2.60/devices/LogicalAddress/0/ http://10.1.2.60/devices/LogicalAddress/1/ </w:t>
      </w:r>
    </w:p>
    <w:p w14:paraId="76FA2C6F" w14:textId="77777777" w:rsidR="00301D7A" w:rsidRDefault="00301D7A" w:rsidP="00301D7A">
      <w:pPr>
        <w:pStyle w:val="NormalWeb"/>
        <w:spacing w:after="120"/>
        <w:divId w:val="1298075026"/>
      </w:pPr>
      <w:r>
        <w:t xml:space="preserve">The </w:t>
      </w:r>
      <w:proofErr w:type="spellStart"/>
      <w:r>
        <w:rPr>
          <w:rStyle w:val="Emphasis"/>
        </w:rPr>
        <w:t>ConnectedDevices</w:t>
      </w:r>
      <w:proofErr w:type="spellEnd"/>
      <w:r>
        <w:t xml:space="preserve"> complex type has </w:t>
      </w:r>
      <w:r>
        <w:rPr>
          <w:b/>
          <w:bCs/>
        </w:rPr>
        <w:t>no attributes</w:t>
      </w:r>
    </w:p>
    <w:p w14:paraId="76879F6C" w14:textId="77777777" w:rsidR="00301D7A" w:rsidRDefault="00301D7A" w:rsidP="00301D7A">
      <w:pPr>
        <w:pStyle w:val="Heading4"/>
        <w:spacing w:after="120"/>
        <w:divId w:val="1298075026"/>
      </w:pPr>
      <w:r>
        <w:t>Sub-elements</w:t>
      </w:r>
    </w:p>
    <w:p w14:paraId="4BFBF13D"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960"/>
        <w:gridCol w:w="1490"/>
        <w:gridCol w:w="5777"/>
      </w:tblGrid>
      <w:tr w:rsidR="00301D7A" w14:paraId="74024F8E" w14:textId="77777777">
        <w:trPr>
          <w:divId w:val="1298075026"/>
        </w:trPr>
        <w:tc>
          <w:tcPr>
            <w:tcW w:w="0" w:type="auto"/>
            <w:shd w:val="clear" w:color="auto" w:fill="008000"/>
            <w:tcMar>
              <w:top w:w="45" w:type="dxa"/>
              <w:left w:w="45" w:type="dxa"/>
              <w:bottom w:w="45" w:type="dxa"/>
              <w:right w:w="45" w:type="dxa"/>
            </w:tcMar>
            <w:vAlign w:val="center"/>
            <w:hideMark/>
          </w:tcPr>
          <w:p w14:paraId="1B62868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DCED86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351DE6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6CF267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F386121" w14:textId="77777777">
        <w:trPr>
          <w:divId w:val="1298075026"/>
        </w:trPr>
        <w:tc>
          <w:tcPr>
            <w:tcW w:w="0" w:type="auto"/>
            <w:tcMar>
              <w:top w:w="15" w:type="dxa"/>
              <w:left w:w="45" w:type="dxa"/>
              <w:bottom w:w="15" w:type="dxa"/>
              <w:right w:w="45" w:type="dxa"/>
            </w:tcMar>
            <w:hideMark/>
          </w:tcPr>
          <w:p w14:paraId="17B2F59F" w14:textId="77777777" w:rsidR="00301D7A" w:rsidRDefault="00301D7A" w:rsidP="00301D7A">
            <w:pPr>
              <w:spacing w:after="120"/>
              <w:rPr>
                <w:rFonts w:ascii="Trebuchet MS" w:hAnsi="Trebuchet MS"/>
                <w:szCs w:val="20"/>
              </w:rPr>
            </w:pPr>
            <w:proofErr w:type="spellStart"/>
            <w:r>
              <w:rPr>
                <w:rFonts w:ascii="Trebuchet MS" w:hAnsi="Trebuchet MS"/>
                <w:szCs w:val="20"/>
              </w:rPr>
              <w:t>DeviceURI</w:t>
            </w:r>
            <w:proofErr w:type="spellEnd"/>
          </w:p>
        </w:tc>
        <w:tc>
          <w:tcPr>
            <w:tcW w:w="0" w:type="auto"/>
            <w:tcMar>
              <w:top w:w="15" w:type="dxa"/>
              <w:left w:w="45" w:type="dxa"/>
              <w:bottom w:w="15" w:type="dxa"/>
              <w:right w:w="45" w:type="dxa"/>
            </w:tcMar>
            <w:hideMark/>
          </w:tcPr>
          <w:p w14:paraId="47859221"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6A43CCC2"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6132756"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URIs for connected devices represent the base URL for the connected device. </w:t>
            </w:r>
          </w:p>
          <w:p w14:paraId="67D8E78E"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RULE:23.11.2.1-1</w:t>
            </w:r>
            <w:r>
              <w:rPr>
                <w:rFonts w:ascii="Trebuchet MS" w:hAnsi="Trebuchet MS"/>
                <w:szCs w:val="20"/>
              </w:rPr>
              <w:t xml:space="preserve"> Devices that support connected devices shall provide identification documents that can be queried via a GET on &lt;</w:t>
            </w:r>
            <w:proofErr w:type="spellStart"/>
            <w:r>
              <w:rPr>
                <w:rFonts w:ascii="Trebuchet MS" w:hAnsi="Trebuchet MS"/>
                <w:szCs w:val="20"/>
              </w:rPr>
              <w:t>baseURL</w:t>
            </w:r>
            <w:proofErr w:type="spellEnd"/>
            <w:r>
              <w:rPr>
                <w:rFonts w:ascii="Trebuchet MS" w:hAnsi="Trebuchet MS"/>
                <w:szCs w:val="20"/>
              </w:rPr>
              <w:t>&gt;/lxi/identification that conform to the LXI XSD Schema or one derived from that Schema according to the rules of XSD inheritance. The &lt;</w:t>
            </w:r>
            <w:proofErr w:type="spellStart"/>
            <w:r>
              <w:rPr>
                <w:rFonts w:ascii="Trebuchet MS" w:hAnsi="Trebuchet MS"/>
                <w:szCs w:val="20"/>
              </w:rPr>
              <w:t>baseURL</w:t>
            </w:r>
            <w:proofErr w:type="spellEnd"/>
            <w:r>
              <w:rPr>
                <w:rFonts w:ascii="Trebuchet MS" w:hAnsi="Trebuchet MS"/>
                <w:szCs w:val="20"/>
              </w:rPr>
              <w:t xml:space="preserve">&gt; values may be found in </w:t>
            </w:r>
            <w:proofErr w:type="spellStart"/>
            <w:r>
              <w:rPr>
                <w:rFonts w:ascii="Trebuchet MS" w:hAnsi="Trebuchet MS"/>
                <w:szCs w:val="20"/>
              </w:rPr>
              <w:t>DeviceURI</w:t>
            </w:r>
            <w:proofErr w:type="spellEnd"/>
            <w:r>
              <w:rPr>
                <w:rFonts w:ascii="Trebuchet MS" w:hAnsi="Trebuchet MS"/>
                <w:szCs w:val="20"/>
              </w:rPr>
              <w:t xml:space="preserve"> elements of the </w:t>
            </w:r>
            <w:proofErr w:type="spellStart"/>
            <w:r>
              <w:rPr>
                <w:rFonts w:ascii="Trebuchet MS" w:hAnsi="Trebuchet MS"/>
                <w:szCs w:val="20"/>
              </w:rPr>
              <w:t>ConnectedDevice</w:t>
            </w:r>
            <w:proofErr w:type="spellEnd"/>
            <w:r>
              <w:rPr>
                <w:rFonts w:ascii="Trebuchet MS" w:hAnsi="Trebuchet MS"/>
                <w:szCs w:val="20"/>
              </w:rPr>
              <w:t xml:space="preserve"> element of the root element of the identification document of Rule 10.2. This rule coupled with Rule 10.2.4 allows clients to enumerate (discover) and identify all connected devices. </w:t>
            </w:r>
          </w:p>
          <w:p w14:paraId="07382036"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RULE:23.11.2.1-2</w:t>
            </w:r>
            <w:r>
              <w:rPr>
                <w:rFonts w:ascii="Trebuchet MS" w:hAnsi="Trebuchet MS"/>
                <w:szCs w:val="20"/>
              </w:rPr>
              <w:t xml:space="preserve"> The </w:t>
            </w:r>
            <w:proofErr w:type="spellStart"/>
            <w:proofErr w:type="gramStart"/>
            <w:r>
              <w:rPr>
                <w:rFonts w:ascii="Trebuchet MS" w:hAnsi="Trebuchet MS"/>
                <w:szCs w:val="20"/>
              </w:rPr>
              <w:t>xsi:schemaLocation</w:t>
            </w:r>
            <w:proofErr w:type="spellEnd"/>
            <w:proofErr w:type="gramEnd"/>
            <w:r>
              <w:rPr>
                <w:rFonts w:ascii="Trebuchet MS" w:hAnsi="Trebuchet MS"/>
                <w:szCs w:val="20"/>
              </w:rPr>
              <w:t xml:space="preserve"> attribute of the root element of the identification document shall contain an entry for the LXI XSD namespace with an accompanying absolute URI on the instrument that shall return the actual XSD schema document from the instrument (https://www.w3.org/standards/xml/schema). The W3C XSD Schema itself does not need to be available via a URI on the instrument </w:t>
            </w:r>
          </w:p>
        </w:tc>
      </w:tr>
    </w:tbl>
    <w:p w14:paraId="00F2FA98" w14:textId="77777777" w:rsidR="00301D7A" w:rsidRDefault="00301D7A" w:rsidP="00301D7A">
      <w:pPr>
        <w:spacing w:after="120"/>
        <w:divId w:val="1298075026"/>
        <w:rPr>
          <w:sz w:val="24"/>
        </w:rPr>
      </w:pPr>
    </w:p>
    <w:p w14:paraId="04845743" w14:textId="77777777" w:rsidR="00301D7A" w:rsidRDefault="00301D7A" w:rsidP="00301D7A">
      <w:pPr>
        <w:pStyle w:val="Heading3"/>
        <w:spacing w:after="120"/>
        <w:divId w:val="1298075026"/>
      </w:pPr>
      <w:bookmarkStart w:id="117" w:name="_Toc148718833"/>
      <w:proofErr w:type="spellStart"/>
      <w:r>
        <w:t>NetworkInformation</w:t>
      </w:r>
      <w:bookmarkEnd w:id="117"/>
      <w:proofErr w:type="spellEnd"/>
    </w:p>
    <w:p w14:paraId="6414681A" w14:textId="77777777" w:rsidR="00301D7A" w:rsidRDefault="00301D7A" w:rsidP="00301D7A">
      <w:pPr>
        <w:pStyle w:val="NormalWeb"/>
        <w:spacing w:after="120"/>
        <w:divId w:val="138620234"/>
        <w:rPr>
          <w:rFonts w:eastAsiaTheme="minorEastAsia"/>
        </w:rPr>
      </w:pPr>
      <w:r>
        <w:t xml:space="preserve">The network information element has general information regarding a network device. </w:t>
      </w:r>
    </w:p>
    <w:p w14:paraId="7DEA8CB5" w14:textId="77777777" w:rsidR="00301D7A" w:rsidRDefault="00301D7A" w:rsidP="00301D7A">
      <w:pPr>
        <w:pStyle w:val="NormalWeb"/>
        <w:spacing w:after="120"/>
        <w:divId w:val="138620234"/>
      </w:pPr>
      <w:r>
        <w:t xml:space="preserve">Separate </w:t>
      </w:r>
      <w:proofErr w:type="spellStart"/>
      <w:r>
        <w:t>NetworkInformation</w:t>
      </w:r>
      <w:proofErr w:type="spellEnd"/>
      <w:r>
        <w:t xml:space="preserve"> elements are required to represent IPv4 and IPv6 addresses. When representing IPv6 addresses, devices should: </w:t>
      </w:r>
    </w:p>
    <w:p w14:paraId="2A2505D9" w14:textId="77777777" w:rsidR="00301D7A" w:rsidRDefault="00301D7A" w:rsidP="00301D7A">
      <w:pPr>
        <w:numPr>
          <w:ilvl w:val="0"/>
          <w:numId w:val="44"/>
        </w:numPr>
        <w:spacing w:before="100" w:beforeAutospacing="1" w:after="120"/>
        <w:divId w:val="138620234"/>
      </w:pPr>
      <w:r>
        <w:t xml:space="preserve">not include </w:t>
      </w:r>
      <w:proofErr w:type="spellStart"/>
      <w:r>
        <w:t>SubnetMask</w:t>
      </w:r>
      <w:proofErr w:type="spellEnd"/>
      <w:r>
        <w:t xml:space="preserve">, Gateway, </w:t>
      </w:r>
      <w:proofErr w:type="spellStart"/>
      <w:r>
        <w:t>DHCPEnabled</w:t>
      </w:r>
      <w:proofErr w:type="spellEnd"/>
      <w:r>
        <w:t xml:space="preserve">, or </w:t>
      </w:r>
      <w:proofErr w:type="spellStart"/>
      <w:r>
        <w:t>AutoIPEnabled</w:t>
      </w:r>
      <w:proofErr w:type="spellEnd"/>
    </w:p>
    <w:p w14:paraId="695E26AD" w14:textId="77777777" w:rsidR="00301D7A" w:rsidRDefault="00301D7A" w:rsidP="00301D7A">
      <w:pPr>
        <w:numPr>
          <w:ilvl w:val="0"/>
          <w:numId w:val="44"/>
        </w:numPr>
        <w:spacing w:before="100" w:beforeAutospacing="1" w:after="120"/>
        <w:divId w:val="138620234"/>
      </w:pPr>
      <w:r>
        <w:t>include the Hostname as configured on the device for mDNS announcements</w:t>
      </w:r>
    </w:p>
    <w:p w14:paraId="5BFEBAAD" w14:textId="77777777" w:rsidR="00301D7A" w:rsidRDefault="00301D7A" w:rsidP="00301D7A">
      <w:pPr>
        <w:numPr>
          <w:ilvl w:val="0"/>
          <w:numId w:val="44"/>
        </w:numPr>
        <w:spacing w:before="100" w:beforeAutospacing="1" w:after="120"/>
        <w:divId w:val="138620234"/>
      </w:pPr>
      <w:r>
        <w:t xml:space="preserve">include </w:t>
      </w:r>
      <w:proofErr w:type="spellStart"/>
      <w:r>
        <w:t>MACAddress</w:t>
      </w:r>
      <w:proofErr w:type="spellEnd"/>
      <w:r>
        <w:t xml:space="preserve"> as defined below</w:t>
      </w:r>
    </w:p>
    <w:p w14:paraId="564C540A" w14:textId="77777777" w:rsidR="00301D7A" w:rsidRDefault="00301D7A" w:rsidP="00301D7A">
      <w:pPr>
        <w:numPr>
          <w:ilvl w:val="0"/>
          <w:numId w:val="44"/>
        </w:numPr>
        <w:spacing w:before="100" w:beforeAutospacing="1" w:after="120"/>
        <w:divId w:val="138620234"/>
      </w:pPr>
      <w:r>
        <w:t xml:space="preserve">include </w:t>
      </w:r>
      <w:proofErr w:type="spellStart"/>
      <w:r>
        <w:t>IPAddress</w:t>
      </w:r>
      <w:proofErr w:type="spellEnd"/>
      <w:r>
        <w:t xml:space="preserve"> elements for preferred addresses. They are expressed using dot/colon format not including the CIDR prefix length. Such as "fe80::2713:af27".</w:t>
      </w:r>
    </w:p>
    <w:p w14:paraId="4940F1A1" w14:textId="77777777" w:rsidR="00301D7A" w:rsidRDefault="00301D7A" w:rsidP="00301D7A">
      <w:pPr>
        <w:pStyle w:val="NormalWeb"/>
        <w:spacing w:after="120"/>
        <w:divId w:val="138620234"/>
        <w:rPr>
          <w:rFonts w:eastAsiaTheme="minorEastAsia"/>
        </w:rPr>
      </w:pPr>
      <w:r>
        <w:lastRenderedPageBreak/>
        <w:t xml:space="preserve">Devices may omit the </w:t>
      </w:r>
      <w:proofErr w:type="spellStart"/>
      <w:proofErr w:type="gramStart"/>
      <w:r>
        <w:t>InstrumentAddressString</w:t>
      </w:r>
      <w:proofErr w:type="spellEnd"/>
      <w:r>
        <w:t>, or</w:t>
      </w:r>
      <w:proofErr w:type="gramEnd"/>
      <w:r>
        <w:t xml:space="preserve"> include a single exemplary instance. </w:t>
      </w:r>
    </w:p>
    <w:p w14:paraId="5B8279D7" w14:textId="77777777" w:rsidR="00301D7A" w:rsidRDefault="00301D7A" w:rsidP="00301D7A">
      <w:pPr>
        <w:pStyle w:val="NormalWeb"/>
        <w:spacing w:after="120"/>
        <w:divId w:val="138620234"/>
      </w:pPr>
      <w:r>
        <w:t xml:space="preserve">Devices may also implement the LXI Device Specific Configuration GET API to more clearly advertise its IPv6 address. </w:t>
      </w:r>
    </w:p>
    <w:p w14:paraId="37890A78"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416"/>
        <w:gridCol w:w="2279"/>
        <w:gridCol w:w="480"/>
        <w:gridCol w:w="5185"/>
      </w:tblGrid>
      <w:tr w:rsidR="00301D7A" w14:paraId="5D9363A5" w14:textId="77777777">
        <w:trPr>
          <w:divId w:val="1298075026"/>
        </w:trPr>
        <w:tc>
          <w:tcPr>
            <w:tcW w:w="0" w:type="auto"/>
            <w:shd w:val="clear" w:color="auto" w:fill="100080"/>
            <w:tcMar>
              <w:top w:w="45" w:type="dxa"/>
              <w:left w:w="45" w:type="dxa"/>
              <w:bottom w:w="45" w:type="dxa"/>
              <w:right w:w="45" w:type="dxa"/>
            </w:tcMar>
            <w:vAlign w:val="center"/>
            <w:hideMark/>
          </w:tcPr>
          <w:p w14:paraId="1F635D8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2071BB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5C027D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7C5E29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33FBBAAC" w14:textId="77777777">
        <w:trPr>
          <w:divId w:val="1298075026"/>
        </w:trPr>
        <w:tc>
          <w:tcPr>
            <w:tcW w:w="0" w:type="auto"/>
            <w:tcMar>
              <w:top w:w="15" w:type="dxa"/>
              <w:left w:w="45" w:type="dxa"/>
              <w:bottom w:w="15" w:type="dxa"/>
              <w:right w:w="45" w:type="dxa"/>
            </w:tcMar>
            <w:hideMark/>
          </w:tcPr>
          <w:p w14:paraId="7A629D22" w14:textId="77777777" w:rsidR="00301D7A" w:rsidRDefault="00301D7A" w:rsidP="00301D7A">
            <w:pPr>
              <w:spacing w:after="120"/>
              <w:rPr>
                <w:rFonts w:ascii="Trebuchet MS" w:hAnsi="Trebuchet MS"/>
                <w:szCs w:val="20"/>
              </w:rPr>
            </w:pPr>
            <w:proofErr w:type="spellStart"/>
            <w:r>
              <w:rPr>
                <w:rFonts w:ascii="Trebuchet MS" w:hAnsi="Trebuchet MS"/>
                <w:szCs w:val="20"/>
              </w:rPr>
              <w:t>InterfaceType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301D7A" w14:paraId="2A448332" w14:textId="77777777">
              <w:trPr>
                <w:gridAfter w:val="1"/>
              </w:trPr>
              <w:tc>
                <w:tcPr>
                  <w:tcW w:w="0" w:type="auto"/>
                  <w:tcMar>
                    <w:top w:w="15" w:type="dxa"/>
                    <w:left w:w="45" w:type="dxa"/>
                    <w:bottom w:w="15" w:type="dxa"/>
                    <w:right w:w="45" w:type="dxa"/>
                  </w:tcMar>
                  <w:hideMark/>
                </w:tcPr>
                <w:p w14:paraId="34332CA5" w14:textId="77777777" w:rsidR="00301D7A" w:rsidRDefault="00301D7A" w:rsidP="00301D7A">
                  <w:pPr>
                    <w:spacing w:after="120"/>
                    <w:rPr>
                      <w:rFonts w:ascii="Trebuchet MS" w:hAnsi="Trebuchet MS"/>
                      <w:szCs w:val="20"/>
                    </w:rPr>
                  </w:pPr>
                </w:p>
              </w:tc>
            </w:tr>
            <w:tr w:rsidR="00301D7A" w14:paraId="719BA870" w14:textId="77777777">
              <w:tc>
                <w:tcPr>
                  <w:tcW w:w="0" w:type="auto"/>
                  <w:tcMar>
                    <w:top w:w="15" w:type="dxa"/>
                    <w:left w:w="45" w:type="dxa"/>
                    <w:bottom w:w="15" w:type="dxa"/>
                    <w:right w:w="45" w:type="dxa"/>
                  </w:tcMar>
                  <w:hideMark/>
                </w:tcPr>
                <w:p w14:paraId="2169D30F"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3D29B4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EA458C6" w14:textId="77777777">
              <w:tc>
                <w:tcPr>
                  <w:tcW w:w="0" w:type="auto"/>
                  <w:tcMar>
                    <w:top w:w="15" w:type="dxa"/>
                    <w:left w:w="45" w:type="dxa"/>
                    <w:bottom w:w="15" w:type="dxa"/>
                    <w:right w:w="45" w:type="dxa"/>
                  </w:tcMar>
                  <w:hideMark/>
                </w:tcPr>
                <w:p w14:paraId="7B99D2F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74008F4"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143E410A" w14:textId="77777777">
              <w:tc>
                <w:tcPr>
                  <w:tcW w:w="0" w:type="auto"/>
                  <w:tcMar>
                    <w:top w:w="15" w:type="dxa"/>
                    <w:left w:w="45" w:type="dxa"/>
                    <w:bottom w:w="15" w:type="dxa"/>
                    <w:right w:w="45" w:type="dxa"/>
                  </w:tcMar>
                  <w:hideMark/>
                </w:tcPr>
                <w:p w14:paraId="11EE7F7F"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59DDD45" w14:textId="77777777" w:rsidR="00301D7A" w:rsidRDefault="00301D7A" w:rsidP="00301D7A">
                  <w:pPr>
                    <w:spacing w:after="120"/>
                    <w:rPr>
                      <w:rFonts w:ascii="Trebuchet MS" w:hAnsi="Trebuchet MS"/>
                      <w:szCs w:val="20"/>
                    </w:rPr>
                  </w:pPr>
                  <w:r>
                    <w:rPr>
                      <w:rFonts w:ascii="Trebuchet MS" w:hAnsi="Trebuchet MS"/>
                      <w:szCs w:val="20"/>
                    </w:rPr>
                    <w:t>NA</w:t>
                  </w:r>
                </w:p>
              </w:tc>
            </w:tr>
          </w:tbl>
          <w:p w14:paraId="3351CD1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4369904"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D99133C" w14:textId="77777777" w:rsidR="00301D7A" w:rsidRDefault="00301D7A" w:rsidP="00301D7A">
            <w:pPr>
              <w:spacing w:after="120"/>
              <w:rPr>
                <w:rFonts w:ascii="Trebuchet MS" w:hAnsi="Trebuchet MS"/>
                <w:szCs w:val="20"/>
              </w:rPr>
            </w:pPr>
            <w:r>
              <w:rPr>
                <w:rFonts w:ascii="Trebuchet MS" w:hAnsi="Trebuchet MS"/>
                <w:szCs w:val="20"/>
              </w:rPr>
              <w:t xml:space="preserve">For LXI devices, this field must contain LXI. This may be used to designate other vendor specified interfaces (e.g., PXI, GPIB, Serial, USB, etc.). </w:t>
            </w:r>
          </w:p>
          <w:p w14:paraId="1483A40A"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Required: RULE:23.11.3.1-1</w:t>
            </w:r>
            <w:r>
              <w:rPr>
                <w:rFonts w:ascii="Trebuchet MS" w:hAnsi="Trebuchet MS"/>
                <w:szCs w:val="20"/>
              </w:rPr>
              <w:t xml:space="preserve"> </w:t>
            </w:r>
          </w:p>
          <w:p w14:paraId="1938D2C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4CF4B663" w14:textId="77777777">
        <w:trPr>
          <w:divId w:val="1298075026"/>
        </w:trPr>
        <w:tc>
          <w:tcPr>
            <w:tcW w:w="0" w:type="auto"/>
            <w:tcMar>
              <w:top w:w="15" w:type="dxa"/>
              <w:left w:w="45" w:type="dxa"/>
              <w:bottom w:w="15" w:type="dxa"/>
              <w:right w:w="45" w:type="dxa"/>
            </w:tcMar>
            <w:hideMark/>
          </w:tcPr>
          <w:p w14:paraId="5B3514CD" w14:textId="77777777" w:rsidR="00301D7A" w:rsidRDefault="00301D7A" w:rsidP="00301D7A">
            <w:pPr>
              <w:spacing w:after="120"/>
              <w:rPr>
                <w:rFonts w:ascii="Trebuchet MS" w:hAnsi="Trebuchet MS"/>
                <w:szCs w:val="20"/>
              </w:rPr>
            </w:pPr>
            <w:proofErr w:type="spellStart"/>
            <w:r>
              <w:rPr>
                <w:rFonts w:ascii="Trebuchet MS" w:hAnsi="Trebuchet MS"/>
                <w:szCs w:val="20"/>
              </w:rPr>
              <w:t>InterfaceName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301D7A" w14:paraId="2B4E5E1F" w14:textId="77777777">
              <w:trPr>
                <w:gridAfter w:val="1"/>
              </w:trPr>
              <w:tc>
                <w:tcPr>
                  <w:tcW w:w="0" w:type="auto"/>
                  <w:tcMar>
                    <w:top w:w="15" w:type="dxa"/>
                    <w:left w:w="45" w:type="dxa"/>
                    <w:bottom w:w="15" w:type="dxa"/>
                    <w:right w:w="45" w:type="dxa"/>
                  </w:tcMar>
                  <w:hideMark/>
                </w:tcPr>
                <w:p w14:paraId="1E6BDEC8" w14:textId="77777777" w:rsidR="00301D7A" w:rsidRDefault="00301D7A" w:rsidP="00301D7A">
                  <w:pPr>
                    <w:spacing w:after="120"/>
                    <w:rPr>
                      <w:rFonts w:ascii="Trebuchet MS" w:hAnsi="Trebuchet MS"/>
                      <w:szCs w:val="20"/>
                    </w:rPr>
                  </w:pPr>
                </w:p>
              </w:tc>
            </w:tr>
            <w:tr w:rsidR="00301D7A" w14:paraId="389786C8" w14:textId="77777777">
              <w:tc>
                <w:tcPr>
                  <w:tcW w:w="0" w:type="auto"/>
                  <w:tcMar>
                    <w:top w:w="15" w:type="dxa"/>
                    <w:left w:w="45" w:type="dxa"/>
                    <w:bottom w:w="15" w:type="dxa"/>
                    <w:right w:w="45" w:type="dxa"/>
                  </w:tcMar>
                  <w:hideMark/>
                </w:tcPr>
                <w:p w14:paraId="787D9F5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656521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3D23167B" w14:textId="77777777">
              <w:tc>
                <w:tcPr>
                  <w:tcW w:w="0" w:type="auto"/>
                  <w:tcMar>
                    <w:top w:w="15" w:type="dxa"/>
                    <w:left w:w="45" w:type="dxa"/>
                    <w:bottom w:w="15" w:type="dxa"/>
                    <w:right w:w="45" w:type="dxa"/>
                  </w:tcMar>
                  <w:hideMark/>
                </w:tcPr>
                <w:p w14:paraId="281A855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C7B316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B8B2B7F" w14:textId="77777777">
              <w:tc>
                <w:tcPr>
                  <w:tcW w:w="0" w:type="auto"/>
                  <w:tcMar>
                    <w:top w:w="15" w:type="dxa"/>
                    <w:left w:w="45" w:type="dxa"/>
                    <w:bottom w:w="15" w:type="dxa"/>
                    <w:right w:w="45" w:type="dxa"/>
                  </w:tcMar>
                  <w:hideMark/>
                </w:tcPr>
                <w:p w14:paraId="0622534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DE0FE5D"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55108EC3"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741B0C5"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E275EEB" w14:textId="77777777" w:rsidR="00301D7A" w:rsidRDefault="00301D7A" w:rsidP="00301D7A">
            <w:pPr>
              <w:spacing w:after="120"/>
              <w:rPr>
                <w:rFonts w:ascii="Trebuchet MS" w:hAnsi="Trebuchet MS"/>
                <w:szCs w:val="20"/>
              </w:rPr>
            </w:pPr>
            <w:r>
              <w:rPr>
                <w:rFonts w:ascii="Trebuchet MS" w:hAnsi="Trebuchet MS"/>
                <w:szCs w:val="20"/>
              </w:rPr>
              <w:t xml:space="preserve">This field should contain a logical name for the interface, from the device's perspective. For example, network interfaces may be named "eth0", "eth1", etc. </w:t>
            </w:r>
          </w:p>
          <w:p w14:paraId="37711FD5"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09DF0CA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4DEE83FC" w14:textId="77777777">
        <w:trPr>
          <w:divId w:val="1298075026"/>
        </w:trPr>
        <w:tc>
          <w:tcPr>
            <w:tcW w:w="0" w:type="auto"/>
            <w:tcMar>
              <w:top w:w="15" w:type="dxa"/>
              <w:left w:w="45" w:type="dxa"/>
              <w:bottom w:w="15" w:type="dxa"/>
              <w:right w:w="45" w:type="dxa"/>
            </w:tcMar>
            <w:hideMark/>
          </w:tcPr>
          <w:p w14:paraId="6305C064" w14:textId="77777777" w:rsidR="00301D7A" w:rsidRDefault="00301D7A" w:rsidP="00301D7A">
            <w:pPr>
              <w:spacing w:after="120"/>
              <w:rPr>
                <w:rFonts w:ascii="Trebuchet MS" w:hAnsi="Trebuchet MS"/>
                <w:szCs w:val="20"/>
              </w:rPr>
            </w:pPr>
            <w:proofErr w:type="spellStart"/>
            <w:r>
              <w:rPr>
                <w:rFonts w:ascii="Trebuchet MS" w:hAnsi="Trebuchet MS"/>
                <w:szCs w:val="20"/>
              </w:rPr>
              <w:t>IPType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345"/>
            </w:tblGrid>
            <w:tr w:rsidR="00301D7A" w14:paraId="55CA2F30" w14:textId="77777777">
              <w:trPr>
                <w:gridAfter w:val="1"/>
              </w:trPr>
              <w:tc>
                <w:tcPr>
                  <w:tcW w:w="0" w:type="auto"/>
                  <w:tcMar>
                    <w:top w:w="15" w:type="dxa"/>
                    <w:left w:w="45" w:type="dxa"/>
                    <w:bottom w:w="15" w:type="dxa"/>
                    <w:right w:w="45" w:type="dxa"/>
                  </w:tcMar>
                  <w:hideMark/>
                </w:tcPr>
                <w:p w14:paraId="6EB2A0A8" w14:textId="77777777" w:rsidR="00301D7A" w:rsidRDefault="00301D7A" w:rsidP="00301D7A">
                  <w:pPr>
                    <w:spacing w:after="120"/>
                    <w:rPr>
                      <w:rFonts w:ascii="Trebuchet MS" w:hAnsi="Trebuchet MS"/>
                      <w:szCs w:val="20"/>
                    </w:rPr>
                  </w:pPr>
                </w:p>
              </w:tc>
            </w:tr>
            <w:tr w:rsidR="00301D7A" w14:paraId="39EED03F" w14:textId="77777777">
              <w:tc>
                <w:tcPr>
                  <w:tcW w:w="0" w:type="auto"/>
                  <w:tcMar>
                    <w:top w:w="15" w:type="dxa"/>
                    <w:left w:w="45" w:type="dxa"/>
                    <w:bottom w:w="15" w:type="dxa"/>
                    <w:right w:w="45" w:type="dxa"/>
                  </w:tcMar>
                  <w:hideMark/>
                </w:tcPr>
                <w:p w14:paraId="48811C7A"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C2E5E92" w14:textId="77777777" w:rsidR="00301D7A" w:rsidRDefault="00301D7A" w:rsidP="00301D7A">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301D7A" w14:paraId="20CCDAFC" w14:textId="77777777">
              <w:tc>
                <w:tcPr>
                  <w:tcW w:w="0" w:type="auto"/>
                  <w:tcMar>
                    <w:top w:w="15" w:type="dxa"/>
                    <w:left w:w="45" w:type="dxa"/>
                    <w:bottom w:w="15" w:type="dxa"/>
                    <w:right w:w="45" w:type="dxa"/>
                  </w:tcMar>
                  <w:hideMark/>
                </w:tcPr>
                <w:p w14:paraId="19B7C62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A3866C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FC42BEE" w14:textId="77777777">
              <w:tc>
                <w:tcPr>
                  <w:tcW w:w="0" w:type="auto"/>
                  <w:tcMar>
                    <w:top w:w="15" w:type="dxa"/>
                    <w:left w:w="45" w:type="dxa"/>
                    <w:bottom w:w="15" w:type="dxa"/>
                    <w:right w:w="45" w:type="dxa"/>
                  </w:tcMar>
                  <w:hideMark/>
                </w:tcPr>
                <w:p w14:paraId="6DF9A978"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DE75C14"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33D619EF"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7ADC2D0"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0176900" w14:textId="77777777" w:rsidR="00301D7A" w:rsidRDefault="00301D7A" w:rsidP="00301D7A">
            <w:pPr>
              <w:spacing w:after="120"/>
              <w:rPr>
                <w:rFonts w:ascii="Trebuchet MS" w:hAnsi="Trebuchet MS"/>
                <w:szCs w:val="20"/>
              </w:rPr>
            </w:pPr>
            <w:r>
              <w:rPr>
                <w:rFonts w:ascii="Trebuchet MS" w:hAnsi="Trebuchet MS"/>
                <w:szCs w:val="20"/>
              </w:rPr>
              <w:t xml:space="preserve">Identifies the IP implementation as either IPv4 or IPv6. </w:t>
            </w:r>
          </w:p>
          <w:p w14:paraId="3D23EAC2"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25F1F27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24A3775" w14:textId="77777777" w:rsidR="00301D7A" w:rsidRDefault="00301D7A" w:rsidP="00301D7A">
      <w:pPr>
        <w:pStyle w:val="Heading4"/>
        <w:spacing w:after="120"/>
        <w:divId w:val="1298075026"/>
        <w:rPr>
          <w:rFonts w:ascii="Times New Roman" w:hAnsi="Times New Roman"/>
          <w:sz w:val="24"/>
        </w:rPr>
      </w:pPr>
      <w:r>
        <w:t>Sub-elements</w:t>
      </w:r>
    </w:p>
    <w:p w14:paraId="043E6657"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20"/>
        <w:gridCol w:w="1054"/>
        <w:gridCol w:w="1525"/>
        <w:gridCol w:w="5261"/>
      </w:tblGrid>
      <w:tr w:rsidR="00301D7A" w14:paraId="51645C3F" w14:textId="77777777">
        <w:trPr>
          <w:divId w:val="1298075026"/>
        </w:trPr>
        <w:tc>
          <w:tcPr>
            <w:tcW w:w="0" w:type="auto"/>
            <w:shd w:val="clear" w:color="auto" w:fill="008000"/>
            <w:tcMar>
              <w:top w:w="45" w:type="dxa"/>
              <w:left w:w="45" w:type="dxa"/>
              <w:bottom w:w="45" w:type="dxa"/>
              <w:right w:w="45" w:type="dxa"/>
            </w:tcMar>
            <w:vAlign w:val="center"/>
            <w:hideMark/>
          </w:tcPr>
          <w:p w14:paraId="68E8BB1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35F71D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F9F66A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131DFD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123D4AC" w14:textId="77777777">
        <w:trPr>
          <w:divId w:val="1298075026"/>
        </w:trPr>
        <w:tc>
          <w:tcPr>
            <w:tcW w:w="0" w:type="auto"/>
            <w:tcMar>
              <w:top w:w="15" w:type="dxa"/>
              <w:left w:w="45" w:type="dxa"/>
              <w:bottom w:w="15" w:type="dxa"/>
              <w:right w:w="45" w:type="dxa"/>
            </w:tcMar>
            <w:hideMark/>
          </w:tcPr>
          <w:p w14:paraId="1233B861" w14:textId="77777777" w:rsidR="00301D7A" w:rsidRDefault="00301D7A" w:rsidP="00301D7A">
            <w:pPr>
              <w:spacing w:after="120"/>
              <w:rPr>
                <w:rFonts w:ascii="Trebuchet MS" w:hAnsi="Trebuchet MS"/>
                <w:szCs w:val="20"/>
              </w:rPr>
            </w:pPr>
            <w:r>
              <w:rPr>
                <w:rFonts w:ascii="Trebuchet MS" w:hAnsi="Trebuchet MS"/>
                <w:szCs w:val="20"/>
              </w:rPr>
              <w:t>Instrument Address String</w:t>
            </w:r>
          </w:p>
        </w:tc>
        <w:tc>
          <w:tcPr>
            <w:tcW w:w="0" w:type="auto"/>
            <w:tcMar>
              <w:top w:w="15" w:type="dxa"/>
              <w:left w:w="45" w:type="dxa"/>
              <w:bottom w:w="15" w:type="dxa"/>
              <w:right w:w="45" w:type="dxa"/>
            </w:tcMar>
            <w:hideMark/>
          </w:tcPr>
          <w:p w14:paraId="65350C6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F297082"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3CE01B2" w14:textId="77777777" w:rsidR="00301D7A" w:rsidRDefault="00301D7A" w:rsidP="00301D7A">
            <w:pPr>
              <w:spacing w:after="120"/>
              <w:rPr>
                <w:rFonts w:ascii="Trebuchet MS" w:hAnsi="Trebuchet MS"/>
                <w:szCs w:val="20"/>
              </w:rPr>
            </w:pPr>
            <w:proofErr w:type="spellStart"/>
            <w:r>
              <w:rPr>
                <w:rStyle w:val="Emphasis"/>
                <w:rFonts w:ascii="Trebuchet MS" w:hAnsi="Trebuchet MS"/>
                <w:szCs w:val="20"/>
              </w:rPr>
              <w:t>InstrumentAddressString</w:t>
            </w:r>
            <w:proofErr w:type="spellEnd"/>
            <w:r>
              <w:rPr>
                <w:rFonts w:ascii="Trebuchet MS" w:hAnsi="Trebuchet MS"/>
                <w:szCs w:val="20"/>
              </w:rPr>
              <w:t xml:space="preserve"> is a VISA-like string to help a </w:t>
            </w:r>
            <w:proofErr w:type="gramStart"/>
            <w:r>
              <w:rPr>
                <w:rFonts w:ascii="Trebuchet MS" w:hAnsi="Trebuchet MS"/>
                <w:szCs w:val="20"/>
              </w:rPr>
              <w:t>driver</w:t>
            </w:r>
            <w:proofErr w:type="gramEnd"/>
            <w:r>
              <w:rPr>
                <w:rFonts w:ascii="Trebuchet MS" w:hAnsi="Trebuchet MS"/>
                <w:szCs w:val="20"/>
              </w:rPr>
              <w:t xml:space="preserve"> or a human determine the actual address string. Consistent with the web presentation of an IVI I/O Resource Descriptor string, per LXI Standard 1.6, 9.2.1 RULE - Instrument Address String on Welcome Page. </w:t>
            </w:r>
          </w:p>
        </w:tc>
      </w:tr>
      <w:tr w:rsidR="00301D7A" w14:paraId="1253D93B" w14:textId="77777777">
        <w:trPr>
          <w:divId w:val="1298075026"/>
        </w:trPr>
        <w:tc>
          <w:tcPr>
            <w:tcW w:w="0" w:type="auto"/>
            <w:tcMar>
              <w:top w:w="15" w:type="dxa"/>
              <w:left w:w="45" w:type="dxa"/>
              <w:bottom w:w="15" w:type="dxa"/>
              <w:right w:w="45" w:type="dxa"/>
            </w:tcMar>
            <w:hideMark/>
          </w:tcPr>
          <w:p w14:paraId="56A27724" w14:textId="77777777" w:rsidR="00301D7A" w:rsidRDefault="00301D7A" w:rsidP="00301D7A">
            <w:pPr>
              <w:spacing w:after="120"/>
              <w:rPr>
                <w:rFonts w:ascii="Trebuchet MS" w:hAnsi="Trebuchet MS"/>
                <w:szCs w:val="20"/>
              </w:rPr>
            </w:pPr>
            <w:r>
              <w:rPr>
                <w:rFonts w:ascii="Trebuchet MS" w:hAnsi="Trebuchet MS"/>
                <w:szCs w:val="20"/>
              </w:rPr>
              <w:t>Hostname</w:t>
            </w:r>
          </w:p>
        </w:tc>
        <w:tc>
          <w:tcPr>
            <w:tcW w:w="0" w:type="auto"/>
            <w:tcMar>
              <w:top w:w="15" w:type="dxa"/>
              <w:left w:w="45" w:type="dxa"/>
              <w:bottom w:w="15" w:type="dxa"/>
              <w:right w:w="45" w:type="dxa"/>
            </w:tcMar>
            <w:hideMark/>
          </w:tcPr>
          <w:p w14:paraId="31C183C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7EA786F"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91B2B2B" w14:textId="77777777" w:rsidR="00301D7A" w:rsidRDefault="00301D7A" w:rsidP="00301D7A">
            <w:pPr>
              <w:spacing w:after="120"/>
              <w:rPr>
                <w:rFonts w:ascii="Trebuchet MS" w:hAnsi="Trebuchet MS"/>
                <w:szCs w:val="20"/>
              </w:rPr>
            </w:pPr>
            <w:r>
              <w:rPr>
                <w:rFonts w:ascii="Trebuchet MS" w:hAnsi="Trebuchet MS"/>
                <w:szCs w:val="20"/>
              </w:rPr>
              <w:t xml:space="preserve">This is the hostname used for the DNS "Hostname" field. Per LXI Standard 1.6, 9.2 RULE - Welcome Web Page Display Items. </w:t>
            </w:r>
          </w:p>
        </w:tc>
      </w:tr>
      <w:tr w:rsidR="00301D7A" w14:paraId="3B8E8FC4" w14:textId="77777777">
        <w:trPr>
          <w:divId w:val="1298075026"/>
        </w:trPr>
        <w:tc>
          <w:tcPr>
            <w:tcW w:w="0" w:type="auto"/>
            <w:tcMar>
              <w:top w:w="15" w:type="dxa"/>
              <w:left w:w="45" w:type="dxa"/>
              <w:bottom w:w="15" w:type="dxa"/>
              <w:right w:w="45" w:type="dxa"/>
            </w:tcMar>
            <w:hideMark/>
          </w:tcPr>
          <w:p w14:paraId="35C16049" w14:textId="77777777" w:rsidR="00301D7A" w:rsidRDefault="00301D7A" w:rsidP="00301D7A">
            <w:pPr>
              <w:spacing w:after="120"/>
              <w:rPr>
                <w:rFonts w:ascii="Trebuchet MS" w:hAnsi="Trebuchet MS"/>
                <w:szCs w:val="20"/>
              </w:rPr>
            </w:pPr>
            <w:proofErr w:type="spellStart"/>
            <w:r>
              <w:rPr>
                <w:rFonts w:ascii="Trebuchet MS" w:hAnsi="Trebuchet MS"/>
                <w:szCs w:val="20"/>
              </w:rPr>
              <w:t>IPAddress</w:t>
            </w:r>
            <w:proofErr w:type="spellEnd"/>
          </w:p>
        </w:tc>
        <w:tc>
          <w:tcPr>
            <w:tcW w:w="0" w:type="auto"/>
            <w:tcMar>
              <w:top w:w="15" w:type="dxa"/>
              <w:left w:w="45" w:type="dxa"/>
              <w:bottom w:w="15" w:type="dxa"/>
              <w:right w:w="45" w:type="dxa"/>
            </w:tcMar>
            <w:hideMark/>
          </w:tcPr>
          <w:p w14:paraId="56979EA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1AEF14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F6AB429" w14:textId="77777777" w:rsidR="00301D7A" w:rsidRDefault="00301D7A" w:rsidP="00301D7A">
            <w:pPr>
              <w:spacing w:after="120"/>
              <w:rPr>
                <w:rFonts w:ascii="Trebuchet MS" w:hAnsi="Trebuchet MS"/>
                <w:szCs w:val="20"/>
              </w:rPr>
            </w:pPr>
            <w:r>
              <w:rPr>
                <w:rFonts w:ascii="Trebuchet MS" w:hAnsi="Trebuchet MS"/>
                <w:szCs w:val="20"/>
              </w:rPr>
              <w:t xml:space="preserve">This is the currently active IP address. This is represented as a string and can represent IPv4 or IPv6 addresses. "TCP/IP Address" field per LXI Standard 1.6, 9.2 RULE - Welcome Web Page Display Items. </w:t>
            </w:r>
          </w:p>
        </w:tc>
      </w:tr>
      <w:tr w:rsidR="00301D7A" w14:paraId="608D5FB1" w14:textId="77777777">
        <w:trPr>
          <w:divId w:val="1298075026"/>
        </w:trPr>
        <w:tc>
          <w:tcPr>
            <w:tcW w:w="0" w:type="auto"/>
            <w:tcMar>
              <w:top w:w="15" w:type="dxa"/>
              <w:left w:w="45" w:type="dxa"/>
              <w:bottom w:w="15" w:type="dxa"/>
              <w:right w:w="45" w:type="dxa"/>
            </w:tcMar>
            <w:hideMark/>
          </w:tcPr>
          <w:p w14:paraId="672E2A3E" w14:textId="77777777" w:rsidR="00301D7A" w:rsidRDefault="00301D7A" w:rsidP="00301D7A">
            <w:pPr>
              <w:spacing w:after="120"/>
              <w:rPr>
                <w:rFonts w:ascii="Trebuchet MS" w:hAnsi="Trebuchet MS"/>
                <w:szCs w:val="20"/>
              </w:rPr>
            </w:pPr>
            <w:proofErr w:type="spellStart"/>
            <w:r>
              <w:rPr>
                <w:rFonts w:ascii="Trebuchet MS" w:hAnsi="Trebuchet MS"/>
                <w:szCs w:val="20"/>
              </w:rPr>
              <w:t>SubnetMask</w:t>
            </w:r>
            <w:proofErr w:type="spellEnd"/>
          </w:p>
        </w:tc>
        <w:tc>
          <w:tcPr>
            <w:tcW w:w="0" w:type="auto"/>
            <w:tcMar>
              <w:top w:w="15" w:type="dxa"/>
              <w:left w:w="45" w:type="dxa"/>
              <w:bottom w:w="15" w:type="dxa"/>
              <w:right w:w="45" w:type="dxa"/>
            </w:tcMar>
            <w:hideMark/>
          </w:tcPr>
          <w:p w14:paraId="711776C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C345323"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E662B05" w14:textId="77777777" w:rsidR="00301D7A" w:rsidRDefault="00301D7A" w:rsidP="00301D7A">
            <w:pPr>
              <w:spacing w:after="120"/>
              <w:rPr>
                <w:rFonts w:ascii="Trebuchet MS" w:hAnsi="Trebuchet MS"/>
                <w:szCs w:val="20"/>
              </w:rPr>
            </w:pPr>
            <w:r>
              <w:rPr>
                <w:rFonts w:ascii="Trebuchet MS" w:hAnsi="Trebuchet MS"/>
                <w:szCs w:val="20"/>
              </w:rPr>
              <w:t xml:space="preserve">The currently configured subnet mask. "Subnet mask" field per LXI Standard 1.6, 9.5 RULE - LAN Configuration Web Page Contents. </w:t>
            </w:r>
          </w:p>
        </w:tc>
      </w:tr>
      <w:tr w:rsidR="00301D7A" w14:paraId="7802F2CA" w14:textId="77777777">
        <w:trPr>
          <w:divId w:val="1298075026"/>
        </w:trPr>
        <w:tc>
          <w:tcPr>
            <w:tcW w:w="0" w:type="auto"/>
            <w:tcMar>
              <w:top w:w="15" w:type="dxa"/>
              <w:left w:w="45" w:type="dxa"/>
              <w:bottom w:w="15" w:type="dxa"/>
              <w:right w:w="45" w:type="dxa"/>
            </w:tcMar>
            <w:hideMark/>
          </w:tcPr>
          <w:p w14:paraId="2A9CF353"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MACAddress</w:t>
            </w:r>
            <w:proofErr w:type="spellEnd"/>
          </w:p>
        </w:tc>
        <w:tc>
          <w:tcPr>
            <w:tcW w:w="0" w:type="auto"/>
            <w:tcMar>
              <w:top w:w="15" w:type="dxa"/>
              <w:left w:w="45" w:type="dxa"/>
              <w:bottom w:w="15" w:type="dxa"/>
              <w:right w:w="45" w:type="dxa"/>
            </w:tcMar>
            <w:hideMark/>
          </w:tcPr>
          <w:p w14:paraId="622F91D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5F9D08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BC17719" w14:textId="77777777" w:rsidR="00301D7A" w:rsidRDefault="00301D7A" w:rsidP="00301D7A">
            <w:pPr>
              <w:spacing w:after="120"/>
              <w:rPr>
                <w:rFonts w:ascii="Trebuchet MS" w:hAnsi="Trebuchet MS"/>
                <w:szCs w:val="20"/>
              </w:rPr>
            </w:pPr>
            <w:r>
              <w:rPr>
                <w:rFonts w:ascii="Trebuchet MS" w:hAnsi="Trebuchet MS"/>
                <w:szCs w:val="20"/>
              </w:rPr>
              <w:t xml:space="preserve">This is the MAC address of this interface. "MAC Address" field per LXI Standard 1.6, 9.2 RULE - Welcome Web Page Display Items. </w:t>
            </w:r>
          </w:p>
        </w:tc>
      </w:tr>
      <w:tr w:rsidR="00301D7A" w14:paraId="10844B84" w14:textId="77777777">
        <w:trPr>
          <w:divId w:val="1298075026"/>
        </w:trPr>
        <w:tc>
          <w:tcPr>
            <w:tcW w:w="0" w:type="auto"/>
            <w:tcMar>
              <w:top w:w="15" w:type="dxa"/>
              <w:left w:w="45" w:type="dxa"/>
              <w:bottom w:w="15" w:type="dxa"/>
              <w:right w:w="45" w:type="dxa"/>
            </w:tcMar>
            <w:hideMark/>
          </w:tcPr>
          <w:p w14:paraId="24292133" w14:textId="77777777" w:rsidR="00301D7A" w:rsidRDefault="00301D7A" w:rsidP="00301D7A">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p w14:paraId="58EB7811"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C6A1C82"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DD49C7D" w14:textId="77777777" w:rsidR="00301D7A" w:rsidRDefault="00301D7A" w:rsidP="00301D7A">
            <w:pPr>
              <w:spacing w:after="120"/>
              <w:rPr>
                <w:rFonts w:ascii="Trebuchet MS" w:hAnsi="Trebuchet MS"/>
                <w:szCs w:val="20"/>
              </w:rPr>
            </w:pPr>
            <w:r>
              <w:rPr>
                <w:rFonts w:ascii="Trebuchet MS" w:hAnsi="Trebuchet MS"/>
                <w:szCs w:val="20"/>
              </w:rPr>
              <w:t xml:space="preserve">The IP address of the currently configured gateway. "Default Gateway" field per LXI Standard 1.6, 9.5 RULE - LAN Configuration Web Page Contents. </w:t>
            </w:r>
          </w:p>
        </w:tc>
      </w:tr>
      <w:tr w:rsidR="00301D7A" w14:paraId="1FF12B70" w14:textId="77777777">
        <w:trPr>
          <w:divId w:val="1298075026"/>
        </w:trPr>
        <w:tc>
          <w:tcPr>
            <w:tcW w:w="0" w:type="auto"/>
            <w:tcMar>
              <w:top w:w="15" w:type="dxa"/>
              <w:left w:w="45" w:type="dxa"/>
              <w:bottom w:w="15" w:type="dxa"/>
              <w:right w:w="45" w:type="dxa"/>
            </w:tcMar>
            <w:hideMark/>
          </w:tcPr>
          <w:p w14:paraId="3E51D434" w14:textId="77777777" w:rsidR="00301D7A" w:rsidRDefault="00301D7A" w:rsidP="00301D7A">
            <w:pPr>
              <w:spacing w:after="120"/>
              <w:rPr>
                <w:rFonts w:ascii="Trebuchet MS" w:hAnsi="Trebuchet MS"/>
                <w:szCs w:val="20"/>
              </w:rPr>
            </w:pPr>
            <w:proofErr w:type="spellStart"/>
            <w:r>
              <w:rPr>
                <w:rFonts w:ascii="Trebuchet MS" w:hAnsi="Trebuchet MS"/>
                <w:szCs w:val="20"/>
              </w:rPr>
              <w:t>DHCPEnabled</w:t>
            </w:r>
            <w:proofErr w:type="spellEnd"/>
          </w:p>
        </w:tc>
        <w:tc>
          <w:tcPr>
            <w:tcW w:w="0" w:type="auto"/>
            <w:tcMar>
              <w:top w:w="15" w:type="dxa"/>
              <w:left w:w="45" w:type="dxa"/>
              <w:bottom w:w="15" w:type="dxa"/>
              <w:right w:w="45" w:type="dxa"/>
            </w:tcMar>
            <w:hideMark/>
          </w:tcPr>
          <w:p w14:paraId="6446B32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07536DA2"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6A19581" w14:textId="77777777" w:rsidR="00301D7A" w:rsidRDefault="00301D7A" w:rsidP="00301D7A">
            <w:pPr>
              <w:spacing w:after="120"/>
              <w:rPr>
                <w:rFonts w:ascii="Trebuchet MS" w:hAnsi="Trebuchet MS"/>
                <w:szCs w:val="20"/>
              </w:rPr>
            </w:pPr>
            <w:r>
              <w:rPr>
                <w:rFonts w:ascii="Trebuchet MS" w:hAnsi="Trebuchet MS"/>
                <w:szCs w:val="20"/>
              </w:rPr>
              <w:t xml:space="preserve">Indicates if the instrument is configured to accept configuration from DHCP, per LXI Standard 1.6, 8.6.1 RULE - Options for LAN configuration. </w:t>
            </w:r>
          </w:p>
        </w:tc>
      </w:tr>
      <w:tr w:rsidR="00301D7A" w14:paraId="28BEE83A" w14:textId="77777777">
        <w:trPr>
          <w:divId w:val="1298075026"/>
        </w:trPr>
        <w:tc>
          <w:tcPr>
            <w:tcW w:w="0" w:type="auto"/>
            <w:tcMar>
              <w:top w:w="15" w:type="dxa"/>
              <w:left w:w="45" w:type="dxa"/>
              <w:bottom w:w="15" w:type="dxa"/>
              <w:right w:w="45" w:type="dxa"/>
            </w:tcMar>
            <w:hideMark/>
          </w:tcPr>
          <w:p w14:paraId="021C3CA9" w14:textId="77777777" w:rsidR="00301D7A" w:rsidRDefault="00301D7A" w:rsidP="00301D7A">
            <w:pPr>
              <w:spacing w:after="120"/>
              <w:rPr>
                <w:rFonts w:ascii="Trebuchet MS" w:hAnsi="Trebuchet MS"/>
                <w:szCs w:val="20"/>
              </w:rPr>
            </w:pPr>
            <w:proofErr w:type="spellStart"/>
            <w:r>
              <w:rPr>
                <w:rFonts w:ascii="Trebuchet MS" w:hAnsi="Trebuchet MS"/>
                <w:szCs w:val="20"/>
              </w:rPr>
              <w:t>AutoIPEnabled</w:t>
            </w:r>
            <w:proofErr w:type="spellEnd"/>
          </w:p>
        </w:tc>
        <w:tc>
          <w:tcPr>
            <w:tcW w:w="0" w:type="auto"/>
            <w:tcMar>
              <w:top w:w="15" w:type="dxa"/>
              <w:left w:w="45" w:type="dxa"/>
              <w:bottom w:w="15" w:type="dxa"/>
              <w:right w:w="45" w:type="dxa"/>
            </w:tcMar>
            <w:hideMark/>
          </w:tcPr>
          <w:p w14:paraId="104FD22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613CC7FA"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3D0B50F" w14:textId="77777777" w:rsidR="00301D7A" w:rsidRDefault="00301D7A" w:rsidP="00301D7A">
            <w:pPr>
              <w:spacing w:after="120"/>
              <w:rPr>
                <w:rFonts w:ascii="Trebuchet MS" w:hAnsi="Trebuchet MS"/>
                <w:szCs w:val="20"/>
              </w:rPr>
            </w:pPr>
            <w:r>
              <w:rPr>
                <w:rFonts w:ascii="Trebuchet MS" w:hAnsi="Trebuchet MS"/>
                <w:szCs w:val="20"/>
              </w:rPr>
              <w:t xml:space="preserve">Indicates if the instrument is configured to use </w:t>
            </w:r>
            <w:proofErr w:type="spellStart"/>
            <w:r>
              <w:rPr>
                <w:rFonts w:ascii="Trebuchet MS" w:hAnsi="Trebuchet MS"/>
                <w:szCs w:val="20"/>
              </w:rPr>
              <w:t>AutoIP</w:t>
            </w:r>
            <w:proofErr w:type="spellEnd"/>
            <w:r>
              <w:rPr>
                <w:rFonts w:ascii="Trebuchet MS" w:hAnsi="Trebuchet MS"/>
                <w:szCs w:val="20"/>
              </w:rPr>
              <w:t xml:space="preserve"> to choose an IP address, per LXI Standard 1.6, 8.6.1 RULE - Options for LAN configuration. </w:t>
            </w:r>
          </w:p>
        </w:tc>
      </w:tr>
    </w:tbl>
    <w:p w14:paraId="3EDFC293" w14:textId="77777777" w:rsidR="00301D7A" w:rsidRDefault="00301D7A" w:rsidP="00301D7A">
      <w:pPr>
        <w:spacing w:after="120"/>
        <w:divId w:val="1298075026"/>
        <w:rPr>
          <w:sz w:val="24"/>
        </w:rPr>
      </w:pPr>
    </w:p>
    <w:p w14:paraId="29386283" w14:textId="77777777" w:rsidR="00301D7A" w:rsidRDefault="00301D7A" w:rsidP="00301D7A">
      <w:pPr>
        <w:pStyle w:val="Heading3"/>
        <w:spacing w:after="120"/>
        <w:divId w:val="1298075026"/>
      </w:pPr>
      <w:bookmarkStart w:id="118" w:name="_Toc148718834"/>
      <w:proofErr w:type="spellStart"/>
      <w:r>
        <w:t>IVISoftwareModuleName</w:t>
      </w:r>
      <w:bookmarkEnd w:id="118"/>
      <w:proofErr w:type="spellEnd"/>
    </w:p>
    <w:p w14:paraId="7327FEA6" w14:textId="77777777" w:rsidR="00301D7A" w:rsidRDefault="00301D7A" w:rsidP="00301D7A">
      <w:pPr>
        <w:pStyle w:val="NormalWeb"/>
        <w:spacing w:after="120"/>
        <w:divId w:val="2085762916"/>
        <w:rPr>
          <w:rFonts w:eastAsiaTheme="minorEastAsia"/>
        </w:rPr>
      </w:pPr>
      <w:proofErr w:type="spellStart"/>
      <w:r>
        <w:rPr>
          <w:rStyle w:val="Emphasis"/>
        </w:rPr>
        <w:t>IVISoftwareModuleName</w:t>
      </w:r>
      <w:proofErr w:type="spellEnd"/>
      <w:r>
        <w:t xml:space="preserve"> contains the name of an IVI Software Module. </w:t>
      </w:r>
    </w:p>
    <w:p w14:paraId="606115F2" w14:textId="77777777" w:rsidR="00301D7A" w:rsidRDefault="00301D7A" w:rsidP="00301D7A">
      <w:pPr>
        <w:pStyle w:val="NormalWeb"/>
        <w:spacing w:after="120"/>
        <w:divId w:val="1298075026"/>
      </w:pPr>
      <w:proofErr w:type="spellStart"/>
      <w:r>
        <w:rPr>
          <w:rStyle w:val="Emphasis"/>
        </w:rPr>
        <w:t>IVISoftwareModuleName</w:t>
      </w:r>
      <w:proofErr w:type="spellEnd"/>
      <w:r>
        <w:t xml:space="preserve"> is based on: </w:t>
      </w:r>
      <w:proofErr w:type="spellStart"/>
      <w:proofErr w:type="gramStart"/>
      <w:r>
        <w:t>xs:string</w:t>
      </w:r>
      <w:proofErr w:type="spellEnd"/>
      <w:proofErr w:type="gramEnd"/>
    </w:p>
    <w:p w14:paraId="0793D7A2"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301D7A" w14:paraId="6E060EB1" w14:textId="77777777">
        <w:trPr>
          <w:divId w:val="1298075026"/>
        </w:trPr>
        <w:tc>
          <w:tcPr>
            <w:tcW w:w="0" w:type="auto"/>
            <w:shd w:val="clear" w:color="auto" w:fill="100080"/>
            <w:tcMar>
              <w:top w:w="45" w:type="dxa"/>
              <w:left w:w="45" w:type="dxa"/>
              <w:bottom w:w="45" w:type="dxa"/>
              <w:right w:w="45" w:type="dxa"/>
            </w:tcMar>
            <w:vAlign w:val="center"/>
            <w:hideMark/>
          </w:tcPr>
          <w:p w14:paraId="4DC418D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6FA231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521C0A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AE9FFC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110A7AB" w14:textId="77777777">
        <w:trPr>
          <w:divId w:val="1298075026"/>
        </w:trPr>
        <w:tc>
          <w:tcPr>
            <w:tcW w:w="0" w:type="auto"/>
            <w:tcMar>
              <w:top w:w="15" w:type="dxa"/>
              <w:left w:w="45" w:type="dxa"/>
              <w:bottom w:w="15" w:type="dxa"/>
              <w:right w:w="45" w:type="dxa"/>
            </w:tcMar>
            <w:hideMark/>
          </w:tcPr>
          <w:p w14:paraId="796E8C3E" w14:textId="77777777" w:rsidR="00301D7A" w:rsidRDefault="00301D7A" w:rsidP="00301D7A">
            <w:pPr>
              <w:spacing w:after="120"/>
              <w:rPr>
                <w:rFonts w:ascii="Trebuchet MS" w:hAnsi="Trebuchet MS"/>
                <w:szCs w:val="20"/>
              </w:rPr>
            </w:pPr>
            <w:r>
              <w:rPr>
                <w:rFonts w:ascii="Trebuchet MS" w:hAnsi="Trebuchet MS"/>
                <w:szCs w:val="20"/>
              </w:rPr>
              <w:t>Comment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26CDA8B4" w14:textId="77777777">
              <w:trPr>
                <w:gridAfter w:val="1"/>
              </w:trPr>
              <w:tc>
                <w:tcPr>
                  <w:tcW w:w="0" w:type="auto"/>
                  <w:tcMar>
                    <w:top w:w="15" w:type="dxa"/>
                    <w:left w:w="45" w:type="dxa"/>
                    <w:bottom w:w="15" w:type="dxa"/>
                    <w:right w:w="45" w:type="dxa"/>
                  </w:tcMar>
                  <w:hideMark/>
                </w:tcPr>
                <w:p w14:paraId="21070EC0" w14:textId="77777777" w:rsidR="00301D7A" w:rsidRDefault="00301D7A" w:rsidP="00301D7A">
                  <w:pPr>
                    <w:spacing w:after="120"/>
                    <w:rPr>
                      <w:rFonts w:ascii="Trebuchet MS" w:hAnsi="Trebuchet MS"/>
                      <w:szCs w:val="20"/>
                    </w:rPr>
                  </w:pPr>
                </w:p>
              </w:tc>
            </w:tr>
            <w:tr w:rsidR="00301D7A" w14:paraId="563EDCAC" w14:textId="77777777">
              <w:tc>
                <w:tcPr>
                  <w:tcW w:w="0" w:type="auto"/>
                  <w:tcMar>
                    <w:top w:w="15" w:type="dxa"/>
                    <w:left w:w="45" w:type="dxa"/>
                    <w:bottom w:w="15" w:type="dxa"/>
                    <w:right w:w="45" w:type="dxa"/>
                  </w:tcMar>
                  <w:hideMark/>
                </w:tcPr>
                <w:p w14:paraId="3ACDC9C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3C2763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12F6596E" w14:textId="77777777">
              <w:tc>
                <w:tcPr>
                  <w:tcW w:w="0" w:type="auto"/>
                  <w:tcMar>
                    <w:top w:w="15" w:type="dxa"/>
                    <w:left w:w="45" w:type="dxa"/>
                    <w:bottom w:w="15" w:type="dxa"/>
                    <w:right w:w="45" w:type="dxa"/>
                  </w:tcMar>
                  <w:hideMark/>
                </w:tcPr>
                <w:p w14:paraId="44A49C82"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A1501E3"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8B7AF87" w14:textId="77777777">
              <w:tc>
                <w:tcPr>
                  <w:tcW w:w="0" w:type="auto"/>
                  <w:tcMar>
                    <w:top w:w="15" w:type="dxa"/>
                    <w:left w:w="45" w:type="dxa"/>
                    <w:bottom w:w="15" w:type="dxa"/>
                    <w:right w:w="45" w:type="dxa"/>
                  </w:tcMar>
                  <w:hideMark/>
                </w:tcPr>
                <w:p w14:paraId="0FD17D19"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2B8DB08"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79D59DF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31AEBD9"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AD69DE8"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Contains comments regarding the IVI Software Module.</w:t>
            </w:r>
          </w:p>
          <w:p w14:paraId="667477FD" w14:textId="77777777" w:rsidR="00301D7A" w:rsidRDefault="00301D7A" w:rsidP="00301D7A">
            <w:pPr>
              <w:pStyle w:val="NormalWeb"/>
              <w:spacing w:after="120"/>
              <w:rPr>
                <w:rFonts w:ascii="Trebuchet MS" w:hAnsi="Trebuchet MS"/>
                <w:szCs w:val="20"/>
              </w:rPr>
            </w:pPr>
            <w:r>
              <w:rPr>
                <w:rFonts w:ascii="Trebuchet MS" w:hAnsi="Trebuchet MS"/>
                <w:b/>
                <w:bCs/>
                <w:szCs w:val="20"/>
              </w:rPr>
              <w:t>Deprecated:</w:t>
            </w:r>
            <w:r>
              <w:rPr>
                <w:rFonts w:ascii="Trebuchet MS" w:hAnsi="Trebuchet MS"/>
                <w:szCs w:val="20"/>
              </w:rPr>
              <w:t xml:space="preserve"> The LXI consortium discourages developers from using this attribute because some tools are unable to parse this construct and it is not essential to describe the instrument or its IVI Software Module. </w:t>
            </w:r>
          </w:p>
          <w:p w14:paraId="1D2C134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3EEC79F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6FD0CE8" w14:textId="77777777" w:rsidR="00301D7A" w:rsidRDefault="00301D7A" w:rsidP="00301D7A">
      <w:pPr>
        <w:pStyle w:val="Heading3"/>
        <w:spacing w:after="120"/>
        <w:divId w:val="1298075026"/>
        <w:rPr>
          <w:rFonts w:ascii="Times New Roman" w:hAnsi="Times New Roman"/>
          <w:sz w:val="27"/>
          <w:szCs w:val="27"/>
        </w:rPr>
      </w:pPr>
      <w:bookmarkStart w:id="119" w:name="_Toc148718835"/>
      <w:r>
        <w:t>Extension</w:t>
      </w:r>
      <w:bookmarkEnd w:id="119"/>
    </w:p>
    <w:p w14:paraId="74E50C8D" w14:textId="77777777" w:rsidR="00301D7A" w:rsidRDefault="00301D7A" w:rsidP="00301D7A">
      <w:pPr>
        <w:pStyle w:val="NormalWeb"/>
        <w:spacing w:after="120"/>
        <w:divId w:val="382677845"/>
        <w:rPr>
          <w:rFonts w:eastAsiaTheme="minorEastAsia"/>
        </w:rPr>
      </w:pPr>
      <w:r>
        <w:t xml:space="preserve">Permits vendor dependent functions. </w:t>
      </w:r>
    </w:p>
    <w:p w14:paraId="121F691F" w14:textId="77777777" w:rsidR="00301D7A" w:rsidRDefault="00301D7A" w:rsidP="00301D7A">
      <w:pPr>
        <w:pStyle w:val="NormalWeb"/>
        <w:spacing w:after="120"/>
        <w:divId w:val="382677845"/>
      </w:pPr>
      <w:r>
        <w:t xml:space="preserve">The </w:t>
      </w:r>
      <w:r>
        <w:rPr>
          <w:rStyle w:val="Emphasis"/>
        </w:rPr>
        <w:t>Extension</w:t>
      </w:r>
      <w:r>
        <w:t xml:space="preserve"> element contains a sequence of arbitrary elements. </w:t>
      </w:r>
    </w:p>
    <w:p w14:paraId="5A109351" w14:textId="77777777" w:rsidR="00301D7A" w:rsidRDefault="00301D7A" w:rsidP="00301D7A">
      <w:pPr>
        <w:pStyle w:val="NormalWeb"/>
        <w:spacing w:after="120"/>
        <w:divId w:val="1298075026"/>
      </w:pPr>
      <w:r>
        <w:t xml:space="preserve">The </w:t>
      </w:r>
      <w:r>
        <w:rPr>
          <w:rStyle w:val="Emphasis"/>
        </w:rPr>
        <w:t>Extension</w:t>
      </w:r>
      <w:r>
        <w:t xml:space="preserve"> complex type has </w:t>
      </w:r>
      <w:r>
        <w:rPr>
          <w:b/>
          <w:bCs/>
        </w:rPr>
        <w:t>no attributes</w:t>
      </w:r>
    </w:p>
    <w:p w14:paraId="48F06816" w14:textId="77777777" w:rsidR="00301D7A" w:rsidRDefault="00301D7A" w:rsidP="00301D7A">
      <w:pPr>
        <w:pStyle w:val="Heading4"/>
        <w:spacing w:after="120"/>
        <w:divId w:val="1298075026"/>
      </w:pPr>
      <w:r>
        <w:t>Sub-elements</w:t>
      </w:r>
    </w:p>
    <w:p w14:paraId="49D5EFC7"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2115"/>
        <w:gridCol w:w="1522"/>
        <w:gridCol w:w="2532"/>
        <w:gridCol w:w="3191"/>
      </w:tblGrid>
      <w:tr w:rsidR="00301D7A" w14:paraId="693A5AC3" w14:textId="77777777">
        <w:trPr>
          <w:divId w:val="1298075026"/>
        </w:trPr>
        <w:tc>
          <w:tcPr>
            <w:tcW w:w="0" w:type="auto"/>
            <w:shd w:val="clear" w:color="auto" w:fill="008000"/>
            <w:tcMar>
              <w:top w:w="45" w:type="dxa"/>
              <w:left w:w="45" w:type="dxa"/>
              <w:bottom w:w="45" w:type="dxa"/>
              <w:right w:w="45" w:type="dxa"/>
            </w:tcMar>
            <w:vAlign w:val="center"/>
            <w:hideMark/>
          </w:tcPr>
          <w:p w14:paraId="2F5C92B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D744B4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1786E0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4220C3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75EE425" w14:textId="77777777">
        <w:trPr>
          <w:divId w:val="1298075026"/>
        </w:trPr>
        <w:tc>
          <w:tcPr>
            <w:tcW w:w="0" w:type="auto"/>
            <w:tcMar>
              <w:top w:w="15" w:type="dxa"/>
              <w:left w:w="45" w:type="dxa"/>
              <w:bottom w:w="15" w:type="dxa"/>
              <w:right w:w="45" w:type="dxa"/>
            </w:tcMar>
            <w:hideMark/>
          </w:tcPr>
          <w:p w14:paraId="7EB8D60F"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13F8FAE2"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51BD6646"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A0971C8" w14:textId="77777777" w:rsidR="00301D7A" w:rsidRDefault="00301D7A" w:rsidP="00301D7A">
            <w:pPr>
              <w:spacing w:after="120"/>
              <w:rPr>
                <w:rFonts w:ascii="Trebuchet MS" w:hAnsi="Trebuchet MS"/>
                <w:szCs w:val="20"/>
              </w:rPr>
            </w:pPr>
          </w:p>
        </w:tc>
      </w:tr>
    </w:tbl>
    <w:p w14:paraId="5E6314CA" w14:textId="77777777" w:rsidR="00301D7A" w:rsidRDefault="00301D7A" w:rsidP="00301D7A">
      <w:pPr>
        <w:spacing w:after="120"/>
        <w:divId w:val="1298075026"/>
        <w:rPr>
          <w:sz w:val="24"/>
        </w:rPr>
      </w:pPr>
    </w:p>
    <w:p w14:paraId="1A216FD0" w14:textId="77777777" w:rsidR="00301D7A" w:rsidRDefault="00301D7A" w:rsidP="00301D7A">
      <w:pPr>
        <w:pStyle w:val="Heading3"/>
        <w:spacing w:after="120"/>
        <w:divId w:val="1298075026"/>
      </w:pPr>
      <w:bookmarkStart w:id="120" w:name="_Toc148718836"/>
      <w:proofErr w:type="spellStart"/>
      <w:r>
        <w:t>LXIExtendedFunctions</w:t>
      </w:r>
      <w:bookmarkEnd w:id="120"/>
      <w:proofErr w:type="spellEnd"/>
    </w:p>
    <w:p w14:paraId="0FCB3DA8" w14:textId="77777777" w:rsidR="00301D7A" w:rsidRDefault="00301D7A" w:rsidP="00301D7A">
      <w:pPr>
        <w:pStyle w:val="NormalWeb"/>
        <w:spacing w:after="120"/>
        <w:divId w:val="1725762195"/>
        <w:rPr>
          <w:rFonts w:eastAsiaTheme="minorEastAsia"/>
        </w:rPr>
      </w:pPr>
      <w:r>
        <w:t xml:space="preserve">The </w:t>
      </w:r>
      <w:proofErr w:type="spellStart"/>
      <w:r>
        <w:rPr>
          <w:rStyle w:val="Emphasis"/>
        </w:rPr>
        <w:t>LXIExtendedFunctions</w:t>
      </w:r>
      <w:proofErr w:type="spellEnd"/>
      <w:r>
        <w:t xml:space="preserve"> type contains a list of the extended functions implemented by this device. </w:t>
      </w:r>
    </w:p>
    <w:p w14:paraId="03090743" w14:textId="77777777" w:rsidR="00301D7A" w:rsidRDefault="00301D7A" w:rsidP="00301D7A">
      <w:pPr>
        <w:pStyle w:val="NormalWeb"/>
        <w:spacing w:after="120"/>
        <w:divId w:val="1298075026"/>
      </w:pPr>
      <w:r>
        <w:lastRenderedPageBreak/>
        <w:t xml:space="preserve">The </w:t>
      </w:r>
      <w:proofErr w:type="spellStart"/>
      <w:r>
        <w:rPr>
          <w:rStyle w:val="Emphasis"/>
        </w:rPr>
        <w:t>LXIExtendedFunctions</w:t>
      </w:r>
      <w:proofErr w:type="spellEnd"/>
      <w:r>
        <w:t xml:space="preserve"> complex type has </w:t>
      </w:r>
      <w:r>
        <w:rPr>
          <w:b/>
          <w:bCs/>
        </w:rPr>
        <w:t>no attributes</w:t>
      </w:r>
    </w:p>
    <w:p w14:paraId="0C6855C8" w14:textId="77777777" w:rsidR="00301D7A" w:rsidRDefault="00301D7A" w:rsidP="00301D7A">
      <w:pPr>
        <w:pStyle w:val="Heading4"/>
        <w:spacing w:after="120"/>
        <w:divId w:val="1298075026"/>
      </w:pPr>
      <w:r>
        <w:t>Sub-elements</w:t>
      </w:r>
    </w:p>
    <w:p w14:paraId="19AF953B"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712"/>
        <w:gridCol w:w="1607"/>
        <w:gridCol w:w="5908"/>
      </w:tblGrid>
      <w:tr w:rsidR="00301D7A" w14:paraId="32A823C0" w14:textId="77777777">
        <w:trPr>
          <w:divId w:val="1298075026"/>
        </w:trPr>
        <w:tc>
          <w:tcPr>
            <w:tcW w:w="0" w:type="auto"/>
            <w:shd w:val="clear" w:color="auto" w:fill="008000"/>
            <w:tcMar>
              <w:top w:w="45" w:type="dxa"/>
              <w:left w:w="45" w:type="dxa"/>
              <w:bottom w:w="45" w:type="dxa"/>
              <w:right w:w="45" w:type="dxa"/>
            </w:tcMar>
            <w:vAlign w:val="center"/>
            <w:hideMark/>
          </w:tcPr>
          <w:p w14:paraId="7FFCAC0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B613F1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CBDEE7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D71D29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FC8E210" w14:textId="77777777">
        <w:trPr>
          <w:divId w:val="1298075026"/>
        </w:trPr>
        <w:tc>
          <w:tcPr>
            <w:tcW w:w="0" w:type="auto"/>
            <w:tcMar>
              <w:top w:w="15" w:type="dxa"/>
              <w:left w:w="45" w:type="dxa"/>
              <w:bottom w:w="15" w:type="dxa"/>
              <w:right w:w="45" w:type="dxa"/>
            </w:tcMar>
            <w:hideMark/>
          </w:tcPr>
          <w:p w14:paraId="77704820" w14:textId="77777777" w:rsidR="00301D7A" w:rsidRDefault="00301D7A" w:rsidP="00301D7A">
            <w:pPr>
              <w:spacing w:after="120"/>
              <w:rPr>
                <w:rFonts w:ascii="Trebuchet MS" w:hAnsi="Trebuchet MS"/>
                <w:szCs w:val="20"/>
              </w:rPr>
            </w:pPr>
            <w:r>
              <w:rPr>
                <w:rFonts w:ascii="Trebuchet MS" w:hAnsi="Trebuchet MS"/>
                <w:szCs w:val="20"/>
              </w:rPr>
              <w:t>Function</w:t>
            </w:r>
          </w:p>
        </w:tc>
        <w:tc>
          <w:tcPr>
            <w:tcW w:w="0" w:type="auto"/>
            <w:tcMar>
              <w:top w:w="15" w:type="dxa"/>
              <w:left w:w="45" w:type="dxa"/>
              <w:bottom w:w="15" w:type="dxa"/>
              <w:right w:w="45" w:type="dxa"/>
            </w:tcMar>
            <w:hideMark/>
          </w:tcPr>
          <w:p w14:paraId="298BE97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7892F9B"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4F44D49"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that an LXI extended function is available, the version of the extended function implemented, and the options associated with it. </w:t>
            </w:r>
          </w:p>
          <w:p w14:paraId="0B45CCA7"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w:t>
            </w:r>
            <w:r>
              <w:rPr>
                <w:rStyle w:val="Emphasis"/>
                <w:rFonts w:ascii="Trebuchet MS" w:hAnsi="Trebuchet MS"/>
                <w:szCs w:val="20"/>
              </w:rPr>
              <w:t>Function</w:t>
            </w:r>
            <w:r>
              <w:rPr>
                <w:rFonts w:ascii="Trebuchet MS" w:hAnsi="Trebuchet MS"/>
                <w:szCs w:val="20"/>
              </w:rPr>
              <w:t xml:space="preserve"> element contains arbitrary elements. The various LXI Extended functions specification </w:t>
            </w:r>
            <w:proofErr w:type="gramStart"/>
            <w:r>
              <w:rPr>
                <w:rFonts w:ascii="Trebuchet MS" w:hAnsi="Trebuchet MS"/>
                <w:szCs w:val="20"/>
              </w:rPr>
              <w:t>specify</w:t>
            </w:r>
            <w:proofErr w:type="gramEnd"/>
            <w:r>
              <w:rPr>
                <w:rFonts w:ascii="Trebuchet MS" w:hAnsi="Trebuchet MS"/>
                <w:szCs w:val="20"/>
              </w:rPr>
              <w:t xml:space="preserve"> the syntax used to identify each extended function. </w:t>
            </w:r>
          </w:p>
        </w:tc>
      </w:tr>
    </w:tbl>
    <w:p w14:paraId="2895268D" w14:textId="77777777" w:rsidR="00301D7A" w:rsidRDefault="00301D7A" w:rsidP="00301D7A">
      <w:pPr>
        <w:spacing w:after="120"/>
        <w:divId w:val="1298075026"/>
        <w:rPr>
          <w:sz w:val="24"/>
        </w:rPr>
      </w:pPr>
    </w:p>
    <w:p w14:paraId="7CF4C589" w14:textId="77777777" w:rsidR="00301D7A" w:rsidRDefault="00301D7A" w:rsidP="00301D7A">
      <w:pPr>
        <w:pStyle w:val="Heading3"/>
        <w:spacing w:after="120"/>
        <w:divId w:val="1298075026"/>
      </w:pPr>
      <w:bookmarkStart w:id="121" w:name="_Toc148718837"/>
      <w:proofErr w:type="spellStart"/>
      <w:r>
        <w:t>Subinstruments</w:t>
      </w:r>
      <w:bookmarkEnd w:id="121"/>
      <w:proofErr w:type="spellEnd"/>
    </w:p>
    <w:p w14:paraId="554B2290" w14:textId="77777777" w:rsidR="00301D7A" w:rsidRDefault="00301D7A" w:rsidP="00301D7A">
      <w:pPr>
        <w:pStyle w:val="NormalWeb"/>
        <w:spacing w:after="120"/>
        <w:divId w:val="1271354357"/>
        <w:rPr>
          <w:rFonts w:eastAsiaTheme="minorEastAsia"/>
        </w:rPr>
      </w:pPr>
      <w:proofErr w:type="spellStart"/>
      <w:r>
        <w:rPr>
          <w:rStyle w:val="Emphasis"/>
        </w:rPr>
        <w:t>Subinstruments</w:t>
      </w:r>
      <w:proofErr w:type="spellEnd"/>
      <w:r>
        <w:t xml:space="preserve"> contains identification and connection information for </w:t>
      </w:r>
      <w:proofErr w:type="spellStart"/>
      <w:r>
        <w:t>subinstruments</w:t>
      </w:r>
      <w:proofErr w:type="spellEnd"/>
      <w:r>
        <w:t xml:space="preserve"> that are addressable within this LXI device. A </w:t>
      </w:r>
      <w:proofErr w:type="spellStart"/>
      <w:r>
        <w:rPr>
          <w:rStyle w:val="Emphasis"/>
        </w:rPr>
        <w:t>subinstrument</w:t>
      </w:r>
      <w:proofErr w:type="spellEnd"/>
      <w:r>
        <w:t xml:space="preserve"> is distinct functionality with its own control capability that resides within an LXI device at a given IP address. </w:t>
      </w:r>
    </w:p>
    <w:p w14:paraId="3E79C9A7" w14:textId="77777777" w:rsidR="00301D7A" w:rsidRDefault="00301D7A" w:rsidP="00301D7A">
      <w:pPr>
        <w:pStyle w:val="NormalWeb"/>
        <w:spacing w:after="120"/>
        <w:divId w:val="1271354357"/>
      </w:pPr>
      <w:proofErr w:type="spellStart"/>
      <w:r>
        <w:rPr>
          <w:rStyle w:val="Emphasis"/>
        </w:rPr>
        <w:t>Subinstruments</w:t>
      </w:r>
      <w:proofErr w:type="spellEnd"/>
      <w:r>
        <w:t xml:space="preserve"> permits the client to discover: </w:t>
      </w:r>
    </w:p>
    <w:p w14:paraId="6139CF40" w14:textId="77777777" w:rsidR="00301D7A" w:rsidRDefault="00301D7A" w:rsidP="00301D7A">
      <w:pPr>
        <w:numPr>
          <w:ilvl w:val="0"/>
          <w:numId w:val="45"/>
        </w:numPr>
        <w:spacing w:before="100" w:beforeAutospacing="1" w:after="120"/>
        <w:divId w:val="1271354357"/>
      </w:pPr>
      <w:r>
        <w:t xml:space="preserve">all the </w:t>
      </w:r>
      <w:proofErr w:type="spellStart"/>
      <w:r>
        <w:t>subinstruments</w:t>
      </w:r>
      <w:proofErr w:type="spellEnd"/>
      <w:r>
        <w:t xml:space="preserve"> within an LXI Device</w:t>
      </w:r>
    </w:p>
    <w:p w14:paraId="01D0C450" w14:textId="77777777" w:rsidR="00301D7A" w:rsidRDefault="00301D7A" w:rsidP="00301D7A">
      <w:pPr>
        <w:numPr>
          <w:ilvl w:val="0"/>
          <w:numId w:val="45"/>
        </w:numPr>
        <w:spacing w:before="100" w:beforeAutospacing="1" w:after="120"/>
        <w:divId w:val="1271354357"/>
      </w:pPr>
      <w:r>
        <w:t xml:space="preserve">identification information about each </w:t>
      </w:r>
      <w:proofErr w:type="spellStart"/>
      <w:r>
        <w:t>subinstrument</w:t>
      </w:r>
      <w:proofErr w:type="spellEnd"/>
    </w:p>
    <w:p w14:paraId="4107E06B" w14:textId="77777777" w:rsidR="00301D7A" w:rsidRDefault="00301D7A" w:rsidP="00301D7A">
      <w:pPr>
        <w:numPr>
          <w:ilvl w:val="0"/>
          <w:numId w:val="45"/>
        </w:numPr>
        <w:spacing w:before="100" w:beforeAutospacing="1" w:after="120"/>
        <w:divId w:val="1271354357"/>
      </w:pPr>
      <w:r>
        <w:t xml:space="preserve">control channels available for the </w:t>
      </w:r>
      <w:proofErr w:type="spellStart"/>
      <w:r>
        <w:t>subinstrument</w:t>
      </w:r>
      <w:proofErr w:type="spellEnd"/>
      <w:r>
        <w:t xml:space="preserve"> via the network</w:t>
      </w:r>
    </w:p>
    <w:p w14:paraId="66393AEB" w14:textId="77777777" w:rsidR="00301D7A" w:rsidRDefault="00301D7A" w:rsidP="00301D7A">
      <w:pPr>
        <w:pStyle w:val="NormalWeb"/>
        <w:spacing w:after="120"/>
        <w:divId w:val="1271354357"/>
        <w:rPr>
          <w:rFonts w:eastAsiaTheme="minorEastAsia"/>
        </w:rPr>
      </w:pPr>
      <w:r>
        <w:t xml:space="preserve">Devices that implement </w:t>
      </w:r>
      <w:proofErr w:type="spellStart"/>
      <w:r>
        <w:t>subinstruments</w:t>
      </w:r>
      <w:proofErr w:type="spellEnd"/>
      <w:r>
        <w:t xml:space="preserve"> should populate the </w:t>
      </w:r>
      <w:proofErr w:type="spellStart"/>
      <w:r>
        <w:rPr>
          <w:rStyle w:val="Emphasis"/>
        </w:rPr>
        <w:t>Subinstrument</w:t>
      </w:r>
      <w:proofErr w:type="spellEnd"/>
      <w:r>
        <w:t xml:space="preserve"> for each contained </w:t>
      </w:r>
      <w:proofErr w:type="spellStart"/>
      <w:r>
        <w:t>subinstrument</w:t>
      </w:r>
      <w:proofErr w:type="spellEnd"/>
      <w:r>
        <w:t xml:space="preserve">. Devices that do not implement </w:t>
      </w:r>
      <w:proofErr w:type="spellStart"/>
      <w:r>
        <w:t>subinstruments</w:t>
      </w:r>
      <w:proofErr w:type="spellEnd"/>
      <w:r>
        <w:t xml:space="preserve"> should omit the </w:t>
      </w:r>
      <w:proofErr w:type="spellStart"/>
      <w:r>
        <w:rPr>
          <w:rStyle w:val="Emphasis"/>
        </w:rPr>
        <w:t>LXIDevice</w:t>
      </w:r>
      <w:proofErr w:type="spellEnd"/>
      <w:r>
        <w:rPr>
          <w:rStyle w:val="Emphasis"/>
        </w:rPr>
        <w:t>/</w:t>
      </w:r>
      <w:proofErr w:type="spellStart"/>
      <w:r>
        <w:rPr>
          <w:rStyle w:val="Emphasis"/>
        </w:rPr>
        <w:t>Subinstruments</w:t>
      </w:r>
      <w:proofErr w:type="spellEnd"/>
      <w:r>
        <w:t xml:space="preserve"> element. </w:t>
      </w:r>
    </w:p>
    <w:p w14:paraId="3C96363E" w14:textId="77777777" w:rsidR="00301D7A" w:rsidRDefault="00301D7A" w:rsidP="00301D7A">
      <w:pPr>
        <w:pStyle w:val="NormalWeb"/>
        <w:spacing w:after="120"/>
        <w:divId w:val="1271354357"/>
      </w:pPr>
      <w:r>
        <w:t xml:space="preserve">The main (or primary) device capability is also described as one of the </w:t>
      </w:r>
      <w:proofErr w:type="spellStart"/>
      <w:r>
        <w:t>subinstruments</w:t>
      </w:r>
      <w:proofErr w:type="spellEnd"/>
      <w:r>
        <w:t xml:space="preserve"> </w:t>
      </w:r>
      <w:proofErr w:type="gramStart"/>
      <w:r>
        <w:t>in order to</w:t>
      </w:r>
      <w:proofErr w:type="gramEnd"/>
      <w:r>
        <w:t xml:space="preserve"> provide a way to indicate the control channels. However, the </w:t>
      </w:r>
      <w:proofErr w:type="spellStart"/>
      <w:r>
        <w:rPr>
          <w:rStyle w:val="Emphasis"/>
        </w:rPr>
        <w:t>LXIDevice</w:t>
      </w:r>
      <w:proofErr w:type="spellEnd"/>
      <w:r>
        <w:rPr>
          <w:rStyle w:val="Emphasis"/>
        </w:rPr>
        <w:t>/</w:t>
      </w:r>
      <w:proofErr w:type="spellStart"/>
      <w:r>
        <w:rPr>
          <w:rStyle w:val="Emphasis"/>
        </w:rPr>
        <w:t>Subinstruments</w:t>
      </w:r>
      <w:proofErr w:type="spellEnd"/>
      <w:r>
        <w:rPr>
          <w:rStyle w:val="Emphasis"/>
        </w:rPr>
        <w:t>/</w:t>
      </w:r>
      <w:proofErr w:type="spellStart"/>
      <w:r>
        <w:rPr>
          <w:rStyle w:val="Emphasis"/>
        </w:rPr>
        <w:t>Subinstrument</w:t>
      </w:r>
      <w:proofErr w:type="spellEnd"/>
      <w:r>
        <w:rPr>
          <w:rStyle w:val="Emphasis"/>
        </w:rPr>
        <w:t>/Identity</w:t>
      </w:r>
      <w:r>
        <w:t xml:space="preserve"> element is omitted for the main </w:t>
      </w:r>
      <w:proofErr w:type="spellStart"/>
      <w:r>
        <w:t>subinstrument</w:t>
      </w:r>
      <w:proofErr w:type="spellEnd"/>
      <w:r>
        <w:t xml:space="preserve"> since its identity information is provided directly in elements at </w:t>
      </w:r>
      <w:proofErr w:type="spellStart"/>
      <w:r>
        <w:rPr>
          <w:rStyle w:val="Emphasis"/>
        </w:rPr>
        <w:t>LXIDevice</w:t>
      </w:r>
      <w:proofErr w:type="spellEnd"/>
      <w:r>
        <w:rPr>
          <w:rStyle w:val="Emphasis"/>
        </w:rPr>
        <w:t>/(</w:t>
      </w:r>
      <w:proofErr w:type="spellStart"/>
      <w:r>
        <w:rPr>
          <w:rStyle w:val="Emphasis"/>
        </w:rPr>
        <w:t>Manufacturer|Model|SerialNumber|FirmwareRevision</w:t>
      </w:r>
      <w:proofErr w:type="spellEnd"/>
      <w:r>
        <w:rPr>
          <w:rStyle w:val="Emphasis"/>
        </w:rPr>
        <w:t>)</w:t>
      </w:r>
      <w:r>
        <w:t xml:space="preserve">. </w:t>
      </w:r>
    </w:p>
    <w:p w14:paraId="69ABBF70" w14:textId="77777777" w:rsidR="00301D7A" w:rsidRDefault="00301D7A" w:rsidP="00301D7A">
      <w:pPr>
        <w:pStyle w:val="NormalWeb"/>
        <w:spacing w:after="120"/>
        <w:divId w:val="1298075026"/>
      </w:pPr>
      <w:r>
        <w:t xml:space="preserve">The </w:t>
      </w:r>
      <w:proofErr w:type="spellStart"/>
      <w:r>
        <w:rPr>
          <w:rStyle w:val="Emphasis"/>
        </w:rPr>
        <w:t>Subinstruments</w:t>
      </w:r>
      <w:proofErr w:type="spellEnd"/>
      <w:r>
        <w:t xml:space="preserve"> complex type has </w:t>
      </w:r>
      <w:r>
        <w:rPr>
          <w:b/>
          <w:bCs/>
        </w:rPr>
        <w:t>no attributes</w:t>
      </w:r>
    </w:p>
    <w:p w14:paraId="7CDC207F" w14:textId="77777777" w:rsidR="00301D7A" w:rsidRDefault="00301D7A" w:rsidP="00301D7A">
      <w:pPr>
        <w:pStyle w:val="Heading4"/>
        <w:spacing w:after="120"/>
        <w:divId w:val="1298075026"/>
      </w:pPr>
      <w:r>
        <w:t>Sub-elements</w:t>
      </w:r>
    </w:p>
    <w:p w14:paraId="23D7AF29"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385"/>
        <w:gridCol w:w="1674"/>
        <w:gridCol w:w="1653"/>
        <w:gridCol w:w="4648"/>
      </w:tblGrid>
      <w:tr w:rsidR="00301D7A" w14:paraId="376028C6" w14:textId="77777777">
        <w:trPr>
          <w:divId w:val="1298075026"/>
        </w:trPr>
        <w:tc>
          <w:tcPr>
            <w:tcW w:w="0" w:type="auto"/>
            <w:shd w:val="clear" w:color="auto" w:fill="008000"/>
            <w:tcMar>
              <w:top w:w="45" w:type="dxa"/>
              <w:left w:w="45" w:type="dxa"/>
              <w:bottom w:w="45" w:type="dxa"/>
              <w:right w:w="45" w:type="dxa"/>
            </w:tcMar>
            <w:vAlign w:val="center"/>
            <w:hideMark/>
          </w:tcPr>
          <w:p w14:paraId="246777A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06657F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149D38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844EDB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EC891ED" w14:textId="77777777">
        <w:trPr>
          <w:divId w:val="1298075026"/>
        </w:trPr>
        <w:tc>
          <w:tcPr>
            <w:tcW w:w="0" w:type="auto"/>
            <w:tcMar>
              <w:top w:w="15" w:type="dxa"/>
              <w:left w:w="45" w:type="dxa"/>
              <w:bottom w:w="15" w:type="dxa"/>
              <w:right w:w="45" w:type="dxa"/>
            </w:tcMar>
            <w:hideMark/>
          </w:tcPr>
          <w:p w14:paraId="7F08FC9B" w14:textId="77777777" w:rsidR="00301D7A" w:rsidRDefault="00301D7A" w:rsidP="00301D7A">
            <w:pPr>
              <w:spacing w:after="120"/>
              <w:rPr>
                <w:rFonts w:ascii="Trebuchet MS" w:hAnsi="Trebuchet MS"/>
                <w:szCs w:val="20"/>
              </w:rPr>
            </w:pPr>
            <w:proofErr w:type="spellStart"/>
            <w:r>
              <w:rPr>
                <w:rFonts w:ascii="Trebuchet MS" w:hAnsi="Trebuchet MS"/>
                <w:szCs w:val="20"/>
              </w:rPr>
              <w:t>Subinstrument</w:t>
            </w:r>
            <w:proofErr w:type="spellEnd"/>
          </w:p>
        </w:tc>
        <w:tc>
          <w:tcPr>
            <w:tcW w:w="0" w:type="auto"/>
            <w:tcMar>
              <w:top w:w="15" w:type="dxa"/>
              <w:left w:w="45" w:type="dxa"/>
              <w:bottom w:w="15" w:type="dxa"/>
              <w:right w:w="45" w:type="dxa"/>
            </w:tcMar>
            <w:hideMark/>
          </w:tcPr>
          <w:p w14:paraId="16CFCDD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w:t>
            </w:r>
            <w:proofErr w:type="spellEnd"/>
            <w:proofErr w:type="gramEnd"/>
          </w:p>
        </w:tc>
        <w:tc>
          <w:tcPr>
            <w:tcW w:w="0" w:type="auto"/>
            <w:tcMar>
              <w:top w:w="15" w:type="dxa"/>
              <w:left w:w="45" w:type="dxa"/>
              <w:bottom w:w="15" w:type="dxa"/>
              <w:right w:w="45" w:type="dxa"/>
            </w:tcMar>
            <w:hideMark/>
          </w:tcPr>
          <w:p w14:paraId="3D1914AA" w14:textId="77777777" w:rsidR="00301D7A" w:rsidRDefault="00301D7A" w:rsidP="00301D7A">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063A89E4"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Subinstrument</w:t>
            </w:r>
            <w:proofErr w:type="spellEnd"/>
            <w:r>
              <w:rPr>
                <w:rFonts w:ascii="Trebuchet MS" w:hAnsi="Trebuchet MS"/>
                <w:szCs w:val="20"/>
              </w:rPr>
              <w:t xml:space="preserve"> contains identification and connection information for an individual </w:t>
            </w:r>
            <w:proofErr w:type="spellStart"/>
            <w:r>
              <w:rPr>
                <w:rFonts w:ascii="Trebuchet MS" w:hAnsi="Trebuchet MS"/>
                <w:szCs w:val="20"/>
              </w:rPr>
              <w:t>subinstrument</w:t>
            </w:r>
            <w:proofErr w:type="spellEnd"/>
            <w:r>
              <w:rPr>
                <w:rFonts w:ascii="Trebuchet MS" w:hAnsi="Trebuchet MS"/>
                <w:szCs w:val="20"/>
              </w:rPr>
              <w:t xml:space="preserve">. </w:t>
            </w:r>
          </w:p>
        </w:tc>
      </w:tr>
    </w:tbl>
    <w:p w14:paraId="3F92D703" w14:textId="77777777" w:rsidR="00301D7A" w:rsidRDefault="00301D7A" w:rsidP="00301D7A">
      <w:pPr>
        <w:spacing w:after="120"/>
        <w:divId w:val="1298075026"/>
        <w:rPr>
          <w:sz w:val="24"/>
        </w:rPr>
      </w:pPr>
    </w:p>
    <w:p w14:paraId="7F4F647B" w14:textId="77777777" w:rsidR="00301D7A" w:rsidRDefault="00301D7A" w:rsidP="00301D7A">
      <w:pPr>
        <w:pStyle w:val="Heading3"/>
        <w:spacing w:after="120"/>
        <w:divId w:val="1298075026"/>
      </w:pPr>
      <w:bookmarkStart w:id="122" w:name="_Toc148718838"/>
      <w:proofErr w:type="spellStart"/>
      <w:r>
        <w:t>Subinstrument</w:t>
      </w:r>
      <w:bookmarkEnd w:id="122"/>
      <w:proofErr w:type="spellEnd"/>
    </w:p>
    <w:p w14:paraId="23CEAD15" w14:textId="77777777" w:rsidR="00301D7A" w:rsidRDefault="00301D7A" w:rsidP="00301D7A">
      <w:pPr>
        <w:spacing w:after="120"/>
        <w:divId w:val="1927182081"/>
      </w:pPr>
      <w:proofErr w:type="spellStart"/>
      <w:r>
        <w:rPr>
          <w:rStyle w:val="Emphasis"/>
        </w:rPr>
        <w:t>Subinstrument</w:t>
      </w:r>
      <w:proofErr w:type="spellEnd"/>
      <w:r>
        <w:t xml:space="preserve"> contains information about an individual </w:t>
      </w:r>
      <w:proofErr w:type="spellStart"/>
      <w:r>
        <w:t>subinstrument</w:t>
      </w:r>
      <w:proofErr w:type="spellEnd"/>
      <w:r>
        <w:t xml:space="preserve">. See the </w:t>
      </w:r>
      <w:proofErr w:type="spellStart"/>
      <w:proofErr w:type="gramStart"/>
      <w:r>
        <w:rPr>
          <w:rStyle w:val="Emphasis"/>
        </w:rPr>
        <w:t>lxi:Subinstruments</w:t>
      </w:r>
      <w:proofErr w:type="spellEnd"/>
      <w:proofErr w:type="gramEnd"/>
      <w:r>
        <w:t xml:space="preserve"> type for more information. </w:t>
      </w:r>
    </w:p>
    <w:p w14:paraId="4AD2D5C5" w14:textId="77777777" w:rsidR="00301D7A" w:rsidRDefault="00301D7A" w:rsidP="00301D7A">
      <w:pPr>
        <w:pStyle w:val="Heading4"/>
        <w:spacing w:after="120"/>
        <w:divId w:val="1298075026"/>
      </w:pPr>
      <w:r>
        <w:lastRenderedPageBreak/>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301D7A" w14:paraId="64B51377" w14:textId="77777777">
        <w:trPr>
          <w:divId w:val="1298075026"/>
        </w:trPr>
        <w:tc>
          <w:tcPr>
            <w:tcW w:w="0" w:type="auto"/>
            <w:shd w:val="clear" w:color="auto" w:fill="100080"/>
            <w:tcMar>
              <w:top w:w="45" w:type="dxa"/>
              <w:left w:w="45" w:type="dxa"/>
              <w:bottom w:w="45" w:type="dxa"/>
              <w:right w:w="45" w:type="dxa"/>
            </w:tcMar>
            <w:vAlign w:val="center"/>
            <w:hideMark/>
          </w:tcPr>
          <w:p w14:paraId="155FC9E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6D2370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995EEA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7F1076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7EC7A220" w14:textId="77777777">
        <w:trPr>
          <w:divId w:val="1298075026"/>
        </w:trPr>
        <w:tc>
          <w:tcPr>
            <w:tcW w:w="0" w:type="auto"/>
            <w:tcMar>
              <w:top w:w="15" w:type="dxa"/>
              <w:left w:w="45" w:type="dxa"/>
              <w:bottom w:w="15" w:type="dxa"/>
              <w:right w:w="45" w:type="dxa"/>
            </w:tcMar>
            <w:hideMark/>
          </w:tcPr>
          <w:p w14:paraId="11B8A668" w14:textId="77777777" w:rsidR="00301D7A" w:rsidRDefault="00301D7A" w:rsidP="00301D7A">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3FF1D72C" w14:textId="77777777">
              <w:trPr>
                <w:gridAfter w:val="1"/>
              </w:trPr>
              <w:tc>
                <w:tcPr>
                  <w:tcW w:w="0" w:type="auto"/>
                  <w:tcMar>
                    <w:top w:w="15" w:type="dxa"/>
                    <w:left w:w="45" w:type="dxa"/>
                    <w:bottom w:w="15" w:type="dxa"/>
                    <w:right w:w="45" w:type="dxa"/>
                  </w:tcMar>
                  <w:hideMark/>
                </w:tcPr>
                <w:p w14:paraId="73D4A604" w14:textId="77777777" w:rsidR="00301D7A" w:rsidRDefault="00301D7A" w:rsidP="00301D7A">
                  <w:pPr>
                    <w:spacing w:after="120"/>
                    <w:rPr>
                      <w:rFonts w:ascii="Trebuchet MS" w:hAnsi="Trebuchet MS"/>
                      <w:szCs w:val="20"/>
                    </w:rPr>
                  </w:pPr>
                </w:p>
              </w:tc>
            </w:tr>
            <w:tr w:rsidR="00301D7A" w14:paraId="7B0B7F29" w14:textId="77777777">
              <w:tc>
                <w:tcPr>
                  <w:tcW w:w="0" w:type="auto"/>
                  <w:tcMar>
                    <w:top w:w="15" w:type="dxa"/>
                    <w:left w:w="45" w:type="dxa"/>
                    <w:bottom w:w="15" w:type="dxa"/>
                    <w:right w:w="45" w:type="dxa"/>
                  </w:tcMar>
                  <w:hideMark/>
                </w:tcPr>
                <w:p w14:paraId="3BD8863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CA257B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21CD9258" w14:textId="77777777">
              <w:tc>
                <w:tcPr>
                  <w:tcW w:w="0" w:type="auto"/>
                  <w:tcMar>
                    <w:top w:w="15" w:type="dxa"/>
                    <w:left w:w="45" w:type="dxa"/>
                    <w:bottom w:w="15" w:type="dxa"/>
                    <w:right w:w="45" w:type="dxa"/>
                  </w:tcMar>
                  <w:hideMark/>
                </w:tcPr>
                <w:p w14:paraId="031A41F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1610370"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7F1759F" w14:textId="77777777">
              <w:tc>
                <w:tcPr>
                  <w:tcW w:w="0" w:type="auto"/>
                  <w:tcMar>
                    <w:top w:w="15" w:type="dxa"/>
                    <w:left w:w="45" w:type="dxa"/>
                    <w:bottom w:w="15" w:type="dxa"/>
                    <w:right w:w="45" w:type="dxa"/>
                  </w:tcMar>
                  <w:hideMark/>
                </w:tcPr>
                <w:p w14:paraId="6673FC5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AA5065B"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053A472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7C97146"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60B61CB"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is the friendly name of the </w:t>
            </w:r>
            <w:proofErr w:type="spellStart"/>
            <w:r>
              <w:rPr>
                <w:rFonts w:ascii="Trebuchet MS" w:hAnsi="Trebuchet MS"/>
                <w:szCs w:val="20"/>
              </w:rPr>
              <w:t>subinstrument</w:t>
            </w:r>
            <w:proofErr w:type="spellEnd"/>
            <w:r>
              <w:rPr>
                <w:rFonts w:ascii="Trebuchet MS" w:hAnsi="Trebuchet MS"/>
                <w:szCs w:val="20"/>
              </w:rPr>
              <w:t xml:space="preserve">. It is typically displayed in tools that discover </w:t>
            </w:r>
            <w:proofErr w:type="spellStart"/>
            <w:r>
              <w:rPr>
                <w:rFonts w:ascii="Trebuchet MS" w:hAnsi="Trebuchet MS"/>
                <w:szCs w:val="20"/>
              </w:rPr>
              <w:t>subinstruments</w:t>
            </w:r>
            <w:proofErr w:type="spellEnd"/>
            <w:r>
              <w:rPr>
                <w:rFonts w:ascii="Trebuchet MS" w:hAnsi="Trebuchet MS"/>
                <w:szCs w:val="20"/>
              </w:rPr>
              <w:t xml:space="preserve"> and facilitates connecting to them. </w:t>
            </w:r>
          </w:p>
          <w:p w14:paraId="2DB3A102"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5F3491B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BA394BE" w14:textId="77777777" w:rsidR="00301D7A" w:rsidRDefault="00301D7A" w:rsidP="00301D7A">
      <w:pPr>
        <w:pStyle w:val="Heading4"/>
        <w:spacing w:after="120"/>
        <w:divId w:val="1298075026"/>
        <w:rPr>
          <w:rFonts w:ascii="Times New Roman" w:hAnsi="Times New Roman"/>
          <w:sz w:val="24"/>
        </w:rPr>
      </w:pPr>
      <w:r>
        <w:t>Sub-elements</w:t>
      </w:r>
    </w:p>
    <w:p w14:paraId="5D8E253F"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2374"/>
        <w:gridCol w:w="1494"/>
        <w:gridCol w:w="4359"/>
      </w:tblGrid>
      <w:tr w:rsidR="00301D7A" w14:paraId="469999A4" w14:textId="77777777">
        <w:trPr>
          <w:divId w:val="1298075026"/>
        </w:trPr>
        <w:tc>
          <w:tcPr>
            <w:tcW w:w="0" w:type="auto"/>
            <w:shd w:val="clear" w:color="auto" w:fill="008000"/>
            <w:tcMar>
              <w:top w:w="45" w:type="dxa"/>
              <w:left w:w="45" w:type="dxa"/>
              <w:bottom w:w="45" w:type="dxa"/>
              <w:right w:w="45" w:type="dxa"/>
            </w:tcMar>
            <w:vAlign w:val="center"/>
            <w:hideMark/>
          </w:tcPr>
          <w:p w14:paraId="3137D52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5F8146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9337CD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7496AF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63C9A1BB" w14:textId="77777777">
        <w:trPr>
          <w:divId w:val="1298075026"/>
        </w:trPr>
        <w:tc>
          <w:tcPr>
            <w:tcW w:w="0" w:type="auto"/>
            <w:tcMar>
              <w:top w:w="15" w:type="dxa"/>
              <w:left w:w="45" w:type="dxa"/>
              <w:bottom w:w="15" w:type="dxa"/>
              <w:right w:w="45" w:type="dxa"/>
            </w:tcMar>
            <w:hideMark/>
          </w:tcPr>
          <w:p w14:paraId="0DA7F17D" w14:textId="77777777" w:rsidR="00301D7A" w:rsidRDefault="00301D7A" w:rsidP="00301D7A">
            <w:pPr>
              <w:spacing w:after="120"/>
              <w:rPr>
                <w:rFonts w:ascii="Trebuchet MS" w:hAnsi="Trebuchet MS"/>
                <w:szCs w:val="20"/>
              </w:rPr>
            </w:pPr>
            <w:r>
              <w:rPr>
                <w:rFonts w:ascii="Trebuchet MS" w:hAnsi="Trebuchet MS"/>
                <w:szCs w:val="20"/>
              </w:rPr>
              <w:t>Identity</w:t>
            </w:r>
          </w:p>
        </w:tc>
        <w:tc>
          <w:tcPr>
            <w:tcW w:w="0" w:type="auto"/>
            <w:tcMar>
              <w:top w:w="15" w:type="dxa"/>
              <w:left w:w="45" w:type="dxa"/>
              <w:bottom w:w="15" w:type="dxa"/>
              <w:right w:w="45" w:type="dxa"/>
            </w:tcMar>
            <w:hideMark/>
          </w:tcPr>
          <w:p w14:paraId="7EE7F1C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lxi:SubinstrumentIdentity</w:t>
            </w:r>
            <w:proofErr w:type="spellEnd"/>
            <w:proofErr w:type="gramEnd"/>
          </w:p>
        </w:tc>
        <w:tc>
          <w:tcPr>
            <w:tcW w:w="0" w:type="auto"/>
            <w:tcMar>
              <w:top w:w="15" w:type="dxa"/>
              <w:left w:w="45" w:type="dxa"/>
              <w:bottom w:w="15" w:type="dxa"/>
              <w:right w:w="45" w:type="dxa"/>
            </w:tcMar>
            <w:hideMark/>
          </w:tcPr>
          <w:p w14:paraId="2332F699"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52B11F0"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Identity information about this </w:t>
            </w:r>
            <w:proofErr w:type="spellStart"/>
            <w:r>
              <w:rPr>
                <w:rFonts w:ascii="Trebuchet MS" w:hAnsi="Trebuchet MS"/>
                <w:szCs w:val="20"/>
              </w:rPr>
              <w:t>subinstrument</w:t>
            </w:r>
            <w:proofErr w:type="spellEnd"/>
            <w:r>
              <w:rPr>
                <w:rFonts w:ascii="Trebuchet MS" w:hAnsi="Trebuchet MS"/>
                <w:szCs w:val="20"/>
              </w:rPr>
              <w:t xml:space="preserve">. A given </w:t>
            </w:r>
            <w:proofErr w:type="spellStart"/>
            <w:r>
              <w:rPr>
                <w:rFonts w:ascii="Trebuchet MS" w:hAnsi="Trebuchet MS"/>
                <w:szCs w:val="20"/>
              </w:rPr>
              <w:t>subinstrument</w:t>
            </w:r>
            <w:proofErr w:type="spellEnd"/>
            <w:r>
              <w:rPr>
                <w:rFonts w:ascii="Trebuchet MS" w:hAnsi="Trebuchet MS"/>
                <w:szCs w:val="20"/>
              </w:rPr>
              <w:t xml:space="preserve"> may provide connections to various network channels. Each </w:t>
            </w:r>
            <w:proofErr w:type="spellStart"/>
            <w:r>
              <w:rPr>
                <w:rFonts w:ascii="Trebuchet MS" w:hAnsi="Trebuchet MS"/>
                <w:szCs w:val="20"/>
              </w:rPr>
              <w:t>subinstrument</w:t>
            </w:r>
            <w:proofErr w:type="spellEnd"/>
            <w:r>
              <w:rPr>
                <w:rFonts w:ascii="Trebuchet MS" w:hAnsi="Trebuchet MS"/>
                <w:szCs w:val="20"/>
              </w:rPr>
              <w:t xml:space="preserve"> and the channels by which it can be accessed are listed here. </w:t>
            </w:r>
          </w:p>
          <w:p w14:paraId="105C1389"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RULE:23.11.8.2-1</w:t>
            </w:r>
            <w:r>
              <w:rPr>
                <w:rFonts w:ascii="Trebuchet MS" w:hAnsi="Trebuchet MS"/>
                <w:szCs w:val="20"/>
              </w:rPr>
              <w:t xml:space="preserve"> If this </w:t>
            </w:r>
            <w:proofErr w:type="spellStart"/>
            <w:r>
              <w:rPr>
                <w:rFonts w:ascii="Trebuchet MS" w:hAnsi="Trebuchet MS"/>
                <w:szCs w:val="20"/>
              </w:rPr>
              <w:t>subinstrument</w:t>
            </w:r>
            <w:proofErr w:type="spellEnd"/>
            <w:r>
              <w:rPr>
                <w:rFonts w:ascii="Trebuchet MS" w:hAnsi="Trebuchet MS"/>
                <w:szCs w:val="20"/>
              </w:rPr>
              <w:t xml:space="preserve"> is the main instrument described in this XML file then this element shall be omitted. Note that the equivalent identification information for the main instrument can be found at </w:t>
            </w:r>
            <w:proofErr w:type="spellStart"/>
            <w:r>
              <w:rPr>
                <w:rStyle w:val="Emphasis"/>
                <w:rFonts w:ascii="Trebuchet MS" w:hAnsi="Trebuchet MS"/>
                <w:szCs w:val="20"/>
              </w:rPr>
              <w:t>LXIDevice</w:t>
            </w:r>
            <w:proofErr w:type="spellEnd"/>
            <w:r>
              <w:rPr>
                <w:rStyle w:val="Emphasis"/>
                <w:rFonts w:ascii="Trebuchet MS" w:hAnsi="Trebuchet MS"/>
                <w:szCs w:val="20"/>
              </w:rPr>
              <w:t xml:space="preserve">/Manufacturer, </w:t>
            </w:r>
            <w:proofErr w:type="spellStart"/>
            <w:r>
              <w:rPr>
                <w:rStyle w:val="Emphasis"/>
                <w:rFonts w:ascii="Trebuchet MS" w:hAnsi="Trebuchet MS"/>
                <w:szCs w:val="20"/>
              </w:rPr>
              <w:t>LXIDevice</w:t>
            </w:r>
            <w:proofErr w:type="spellEnd"/>
            <w:r>
              <w:rPr>
                <w:rStyle w:val="Emphasis"/>
                <w:rFonts w:ascii="Trebuchet MS" w:hAnsi="Trebuchet MS"/>
                <w:szCs w:val="20"/>
              </w:rPr>
              <w:t xml:space="preserve">/Model, </w:t>
            </w:r>
            <w:proofErr w:type="spellStart"/>
            <w:r>
              <w:rPr>
                <w:rStyle w:val="Emphasis"/>
                <w:rFonts w:ascii="Trebuchet MS" w:hAnsi="Trebuchet MS"/>
                <w:szCs w:val="20"/>
              </w:rPr>
              <w:t>LXIDevice</w:t>
            </w:r>
            <w:proofErr w:type="spellEnd"/>
            <w:r>
              <w:rPr>
                <w:rStyle w:val="Emphasis"/>
                <w:rFonts w:ascii="Trebuchet MS" w:hAnsi="Trebuchet MS"/>
                <w:szCs w:val="20"/>
              </w:rPr>
              <w:t>/</w:t>
            </w:r>
            <w:proofErr w:type="spellStart"/>
            <w:r>
              <w:rPr>
                <w:rStyle w:val="Emphasis"/>
                <w:rFonts w:ascii="Trebuchet MS" w:hAnsi="Trebuchet MS"/>
                <w:szCs w:val="20"/>
              </w:rPr>
              <w:t>SerialNumber</w:t>
            </w:r>
            <w:proofErr w:type="spellEnd"/>
            <w:r>
              <w:rPr>
                <w:rStyle w:val="Emphasis"/>
                <w:rFonts w:ascii="Trebuchet MS" w:hAnsi="Trebuchet MS"/>
                <w:szCs w:val="20"/>
              </w:rPr>
              <w:t>,</w:t>
            </w:r>
            <w:r>
              <w:rPr>
                <w:rFonts w:ascii="Trebuchet MS" w:hAnsi="Trebuchet MS"/>
                <w:szCs w:val="20"/>
              </w:rPr>
              <w:t xml:space="preserve"> and </w:t>
            </w:r>
            <w:proofErr w:type="spellStart"/>
            <w:r>
              <w:rPr>
                <w:rStyle w:val="Emphasis"/>
                <w:rFonts w:ascii="Trebuchet MS" w:hAnsi="Trebuchet MS"/>
                <w:szCs w:val="20"/>
              </w:rPr>
              <w:t>LXIDevice</w:t>
            </w:r>
            <w:proofErr w:type="spellEnd"/>
            <w:r>
              <w:rPr>
                <w:rStyle w:val="Emphasis"/>
                <w:rFonts w:ascii="Trebuchet MS" w:hAnsi="Trebuchet MS"/>
                <w:szCs w:val="20"/>
              </w:rPr>
              <w:t>/</w:t>
            </w:r>
            <w:proofErr w:type="spellStart"/>
            <w:r>
              <w:rPr>
                <w:rStyle w:val="Emphasis"/>
                <w:rFonts w:ascii="Trebuchet MS" w:hAnsi="Trebuchet MS"/>
                <w:szCs w:val="20"/>
              </w:rPr>
              <w:t>FirmwareRevision</w:t>
            </w:r>
            <w:proofErr w:type="spellEnd"/>
            <w:r>
              <w:rPr>
                <w:rFonts w:ascii="Trebuchet MS" w:hAnsi="Trebuchet MS"/>
                <w:szCs w:val="20"/>
              </w:rPr>
              <w:t xml:space="preserve">. </w:t>
            </w:r>
          </w:p>
          <w:p w14:paraId="37661F40"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RULE:23.11.8.2-2</w:t>
            </w:r>
            <w:r>
              <w:rPr>
                <w:rFonts w:ascii="Trebuchet MS" w:hAnsi="Trebuchet MS"/>
                <w:szCs w:val="20"/>
              </w:rPr>
              <w:t xml:space="preserve"> If the </w:t>
            </w:r>
            <w:proofErr w:type="spellStart"/>
            <w:r>
              <w:rPr>
                <w:rFonts w:ascii="Trebuchet MS" w:hAnsi="Trebuchet MS"/>
                <w:szCs w:val="20"/>
              </w:rPr>
              <w:t>subinstrument</w:t>
            </w:r>
            <w:proofErr w:type="spellEnd"/>
            <w:r>
              <w:rPr>
                <w:rFonts w:ascii="Trebuchet MS" w:hAnsi="Trebuchet MS"/>
                <w:szCs w:val="20"/>
              </w:rPr>
              <w:t xml:space="preserve"> described is NOT the default LXI instrument then this element shall be included. </w:t>
            </w:r>
          </w:p>
        </w:tc>
      </w:tr>
      <w:tr w:rsidR="00301D7A" w14:paraId="541C8A38" w14:textId="77777777">
        <w:trPr>
          <w:divId w:val="1298075026"/>
        </w:trPr>
        <w:tc>
          <w:tcPr>
            <w:tcW w:w="0" w:type="auto"/>
            <w:tcMar>
              <w:top w:w="15" w:type="dxa"/>
              <w:left w:w="45" w:type="dxa"/>
              <w:bottom w:w="15" w:type="dxa"/>
              <w:right w:w="45" w:type="dxa"/>
            </w:tcMar>
            <w:hideMark/>
          </w:tcPr>
          <w:p w14:paraId="494E67B6" w14:textId="77777777" w:rsidR="00301D7A" w:rsidRDefault="00301D7A" w:rsidP="00301D7A">
            <w:pPr>
              <w:spacing w:after="120"/>
              <w:rPr>
                <w:rFonts w:ascii="Trebuchet MS" w:hAnsi="Trebuchet MS"/>
                <w:szCs w:val="20"/>
              </w:rPr>
            </w:pPr>
            <w:r>
              <w:rPr>
                <w:rFonts w:ascii="Trebuchet MS" w:hAnsi="Trebuchet MS"/>
                <w:szCs w:val="20"/>
              </w:rPr>
              <w:t>HiSLIP</w:t>
            </w:r>
          </w:p>
        </w:tc>
        <w:tc>
          <w:tcPr>
            <w:tcW w:w="0" w:type="auto"/>
            <w:tcMar>
              <w:top w:w="15" w:type="dxa"/>
              <w:left w:w="45" w:type="dxa"/>
              <w:bottom w:w="15" w:type="dxa"/>
              <w:right w:w="45" w:type="dxa"/>
            </w:tcMar>
            <w:hideMark/>
          </w:tcPr>
          <w:p w14:paraId="5FED96B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lxi:SubinstrumentHiSLIP</w:t>
            </w:r>
            <w:proofErr w:type="spellEnd"/>
            <w:proofErr w:type="gramEnd"/>
          </w:p>
        </w:tc>
        <w:tc>
          <w:tcPr>
            <w:tcW w:w="0" w:type="auto"/>
            <w:tcMar>
              <w:top w:w="15" w:type="dxa"/>
              <w:left w:w="45" w:type="dxa"/>
              <w:bottom w:w="15" w:type="dxa"/>
              <w:right w:w="45" w:type="dxa"/>
            </w:tcMar>
            <w:hideMark/>
          </w:tcPr>
          <w:p w14:paraId="38BBF65F"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DE7791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HiSLIP </w:t>
            </w:r>
            <w:proofErr w:type="spellStart"/>
            <w:r>
              <w:rPr>
                <w:rFonts w:ascii="Trebuchet MS" w:hAnsi="Trebuchet MS"/>
                <w:szCs w:val="20"/>
              </w:rPr>
              <w:t>subaddresses</w:t>
            </w:r>
            <w:proofErr w:type="spellEnd"/>
            <w:r>
              <w:rPr>
                <w:rFonts w:ascii="Trebuchet MS" w:hAnsi="Trebuchet MS"/>
                <w:szCs w:val="20"/>
              </w:rPr>
              <w:t xml:space="preserve">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301D7A" w14:paraId="1AD3CED8" w14:textId="77777777">
        <w:trPr>
          <w:divId w:val="1298075026"/>
        </w:trPr>
        <w:tc>
          <w:tcPr>
            <w:tcW w:w="0" w:type="auto"/>
            <w:tcMar>
              <w:top w:w="15" w:type="dxa"/>
              <w:left w:w="45" w:type="dxa"/>
              <w:bottom w:w="15" w:type="dxa"/>
              <w:right w:w="45" w:type="dxa"/>
            </w:tcMar>
            <w:hideMark/>
          </w:tcPr>
          <w:p w14:paraId="65EF68A6" w14:textId="77777777" w:rsidR="00301D7A" w:rsidRDefault="00301D7A" w:rsidP="00301D7A">
            <w:pPr>
              <w:spacing w:after="120"/>
              <w:rPr>
                <w:rFonts w:ascii="Trebuchet MS" w:hAnsi="Trebuchet MS"/>
                <w:szCs w:val="20"/>
              </w:rPr>
            </w:pPr>
            <w:r>
              <w:rPr>
                <w:rFonts w:ascii="Trebuchet MS" w:hAnsi="Trebuchet MS"/>
                <w:szCs w:val="20"/>
              </w:rPr>
              <w:t>REST</w:t>
            </w:r>
          </w:p>
        </w:tc>
        <w:tc>
          <w:tcPr>
            <w:tcW w:w="0" w:type="auto"/>
            <w:tcMar>
              <w:top w:w="15" w:type="dxa"/>
              <w:left w:w="45" w:type="dxa"/>
              <w:bottom w:w="15" w:type="dxa"/>
              <w:right w:w="45" w:type="dxa"/>
            </w:tcMar>
            <w:hideMark/>
          </w:tcPr>
          <w:p w14:paraId="2C8E8E2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lxi:SubinstrumentREST</w:t>
            </w:r>
            <w:proofErr w:type="spellEnd"/>
            <w:proofErr w:type="gramEnd"/>
          </w:p>
        </w:tc>
        <w:tc>
          <w:tcPr>
            <w:tcW w:w="0" w:type="auto"/>
            <w:tcMar>
              <w:top w:w="15" w:type="dxa"/>
              <w:left w:w="45" w:type="dxa"/>
              <w:bottom w:w="15" w:type="dxa"/>
              <w:right w:w="45" w:type="dxa"/>
            </w:tcMar>
            <w:hideMark/>
          </w:tcPr>
          <w:p w14:paraId="73EF826B"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66B3B6E"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REST APIs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301D7A" w14:paraId="6DCCB840" w14:textId="77777777">
        <w:trPr>
          <w:divId w:val="1298075026"/>
        </w:trPr>
        <w:tc>
          <w:tcPr>
            <w:tcW w:w="0" w:type="auto"/>
            <w:tcMar>
              <w:top w:w="15" w:type="dxa"/>
              <w:left w:w="45" w:type="dxa"/>
              <w:bottom w:w="15" w:type="dxa"/>
              <w:right w:w="45" w:type="dxa"/>
            </w:tcMar>
            <w:hideMark/>
          </w:tcPr>
          <w:p w14:paraId="4AB2ECD1" w14:textId="77777777" w:rsidR="00301D7A" w:rsidRDefault="00301D7A" w:rsidP="00301D7A">
            <w:pPr>
              <w:spacing w:after="120"/>
              <w:rPr>
                <w:rFonts w:ascii="Trebuchet MS" w:hAnsi="Trebuchet MS"/>
                <w:szCs w:val="20"/>
              </w:rPr>
            </w:pPr>
            <w:r>
              <w:rPr>
                <w:rFonts w:ascii="Trebuchet MS" w:hAnsi="Trebuchet MS"/>
                <w:szCs w:val="20"/>
              </w:rPr>
              <w:t>Socket</w:t>
            </w:r>
          </w:p>
        </w:tc>
        <w:tc>
          <w:tcPr>
            <w:tcW w:w="0" w:type="auto"/>
            <w:tcMar>
              <w:top w:w="15" w:type="dxa"/>
              <w:left w:w="45" w:type="dxa"/>
              <w:bottom w:w="15" w:type="dxa"/>
              <w:right w:w="45" w:type="dxa"/>
            </w:tcMar>
            <w:hideMark/>
          </w:tcPr>
          <w:p w14:paraId="4D33D82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lxi:SubinstrumentSocket</w:t>
            </w:r>
            <w:proofErr w:type="spellEnd"/>
            <w:proofErr w:type="gramEnd"/>
          </w:p>
        </w:tc>
        <w:tc>
          <w:tcPr>
            <w:tcW w:w="0" w:type="auto"/>
            <w:tcMar>
              <w:top w:w="15" w:type="dxa"/>
              <w:left w:w="45" w:type="dxa"/>
              <w:bottom w:w="15" w:type="dxa"/>
              <w:right w:w="45" w:type="dxa"/>
            </w:tcMar>
            <w:hideMark/>
          </w:tcPr>
          <w:p w14:paraId="58F936C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BB73081"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sockets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301D7A" w14:paraId="4E3840C3" w14:textId="77777777">
        <w:trPr>
          <w:divId w:val="1298075026"/>
        </w:trPr>
        <w:tc>
          <w:tcPr>
            <w:tcW w:w="0" w:type="auto"/>
            <w:tcMar>
              <w:top w:w="15" w:type="dxa"/>
              <w:left w:w="45" w:type="dxa"/>
              <w:bottom w:w="15" w:type="dxa"/>
              <w:right w:w="45" w:type="dxa"/>
            </w:tcMar>
            <w:hideMark/>
          </w:tcPr>
          <w:p w14:paraId="61C564F6" w14:textId="77777777" w:rsidR="00301D7A" w:rsidRDefault="00301D7A" w:rsidP="00301D7A">
            <w:pPr>
              <w:spacing w:after="120"/>
              <w:rPr>
                <w:rFonts w:ascii="Trebuchet MS" w:hAnsi="Trebuchet MS"/>
                <w:szCs w:val="20"/>
              </w:rPr>
            </w:pPr>
            <w:r>
              <w:rPr>
                <w:rFonts w:ascii="Trebuchet MS" w:hAnsi="Trebuchet MS"/>
                <w:szCs w:val="20"/>
              </w:rPr>
              <w:t>Telnet</w:t>
            </w:r>
          </w:p>
        </w:tc>
        <w:tc>
          <w:tcPr>
            <w:tcW w:w="0" w:type="auto"/>
            <w:tcMar>
              <w:top w:w="15" w:type="dxa"/>
              <w:left w:w="45" w:type="dxa"/>
              <w:bottom w:w="15" w:type="dxa"/>
              <w:right w:w="45" w:type="dxa"/>
            </w:tcMar>
            <w:hideMark/>
          </w:tcPr>
          <w:p w14:paraId="6CBF18F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lxi:SubinstrumentTelnet</w:t>
            </w:r>
            <w:proofErr w:type="spellEnd"/>
            <w:proofErr w:type="gramEnd"/>
          </w:p>
        </w:tc>
        <w:tc>
          <w:tcPr>
            <w:tcW w:w="0" w:type="auto"/>
            <w:tcMar>
              <w:top w:w="15" w:type="dxa"/>
              <w:left w:w="45" w:type="dxa"/>
              <w:bottom w:w="15" w:type="dxa"/>
              <w:right w:w="45" w:type="dxa"/>
            </w:tcMar>
            <w:hideMark/>
          </w:tcPr>
          <w:p w14:paraId="7A2EAA20"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B419684"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telnet ports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301D7A" w14:paraId="1C084E25" w14:textId="77777777">
        <w:trPr>
          <w:divId w:val="1298075026"/>
        </w:trPr>
        <w:tc>
          <w:tcPr>
            <w:tcW w:w="0" w:type="auto"/>
            <w:tcMar>
              <w:top w:w="15" w:type="dxa"/>
              <w:left w:w="45" w:type="dxa"/>
              <w:bottom w:w="15" w:type="dxa"/>
              <w:right w:w="45" w:type="dxa"/>
            </w:tcMar>
            <w:hideMark/>
          </w:tcPr>
          <w:p w14:paraId="5F194797" w14:textId="77777777" w:rsidR="00301D7A" w:rsidRDefault="00301D7A" w:rsidP="00301D7A">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67DC4205" w14:textId="77777777" w:rsidR="00301D7A" w:rsidRDefault="00301D7A" w:rsidP="00301D7A">
            <w:pPr>
              <w:spacing w:after="120"/>
              <w:rPr>
                <w:rFonts w:ascii="Trebuchet MS" w:hAnsi="Trebuchet MS"/>
                <w:szCs w:val="20"/>
              </w:rPr>
            </w:pPr>
            <w:proofErr w:type="gramStart"/>
            <w:r>
              <w:rPr>
                <w:rFonts w:ascii="Trebuchet MS" w:hAnsi="Trebuchet MS"/>
                <w:szCs w:val="20"/>
              </w:rPr>
              <w:t>lxi:SubinstrumentVXI</w:t>
            </w:r>
            <w:proofErr w:type="gramEnd"/>
            <w:r>
              <w:rPr>
                <w:rFonts w:ascii="Trebuchet MS" w:hAnsi="Trebuchet MS"/>
                <w:szCs w:val="20"/>
              </w:rPr>
              <w:t>11</w:t>
            </w:r>
          </w:p>
        </w:tc>
        <w:tc>
          <w:tcPr>
            <w:tcW w:w="0" w:type="auto"/>
            <w:tcMar>
              <w:top w:w="15" w:type="dxa"/>
              <w:left w:w="45" w:type="dxa"/>
              <w:bottom w:w="15" w:type="dxa"/>
              <w:right w:w="45" w:type="dxa"/>
            </w:tcMar>
            <w:hideMark/>
          </w:tcPr>
          <w:p w14:paraId="07DDB5AD"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F8F6AFD"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VXI channel that controls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bl>
    <w:p w14:paraId="05AA99F1" w14:textId="77777777" w:rsidR="00301D7A" w:rsidRDefault="00301D7A" w:rsidP="00301D7A">
      <w:pPr>
        <w:spacing w:after="120"/>
        <w:divId w:val="1298075026"/>
        <w:rPr>
          <w:sz w:val="24"/>
        </w:rPr>
      </w:pPr>
    </w:p>
    <w:p w14:paraId="7CE06460" w14:textId="77777777" w:rsidR="00301D7A" w:rsidRDefault="00301D7A" w:rsidP="00301D7A">
      <w:pPr>
        <w:pStyle w:val="Heading3"/>
        <w:spacing w:after="120"/>
        <w:divId w:val="1298075026"/>
      </w:pPr>
      <w:bookmarkStart w:id="123" w:name="_Toc148718839"/>
      <w:proofErr w:type="spellStart"/>
      <w:r>
        <w:lastRenderedPageBreak/>
        <w:t>SubinstrumentIdentity</w:t>
      </w:r>
      <w:bookmarkEnd w:id="123"/>
      <w:proofErr w:type="spellEnd"/>
    </w:p>
    <w:p w14:paraId="4777AF0F" w14:textId="77777777" w:rsidR="00301D7A" w:rsidRDefault="00301D7A" w:rsidP="00301D7A">
      <w:pPr>
        <w:pStyle w:val="NormalWeb"/>
        <w:spacing w:after="120"/>
        <w:divId w:val="1007445823"/>
        <w:rPr>
          <w:rFonts w:eastAsiaTheme="minorEastAsia"/>
        </w:rPr>
      </w:pPr>
      <w:proofErr w:type="spellStart"/>
      <w:r>
        <w:rPr>
          <w:rStyle w:val="Emphasis"/>
        </w:rPr>
        <w:t>SubinstrumentIdentity</w:t>
      </w:r>
      <w:proofErr w:type="spellEnd"/>
      <w:r>
        <w:t xml:space="preserve"> contains identity information about an individual </w:t>
      </w:r>
      <w:proofErr w:type="spellStart"/>
      <w:r>
        <w:t>subinstrument</w:t>
      </w:r>
      <w:proofErr w:type="spellEnd"/>
      <w:r>
        <w:t xml:space="preserve">. </w:t>
      </w:r>
    </w:p>
    <w:p w14:paraId="5583B9C6" w14:textId="77777777" w:rsidR="00301D7A" w:rsidRDefault="00301D7A" w:rsidP="00301D7A">
      <w:pPr>
        <w:pStyle w:val="NormalWeb"/>
        <w:spacing w:after="120"/>
        <w:divId w:val="1007445823"/>
      </w:pPr>
      <w:r>
        <w:t xml:space="preserve">The identity fields mimic the IEEE 488.2 identity query response. Where the described connection supports SCPI, the element contents should match the IEEE 488.2 *IDN? query response from that </w:t>
      </w:r>
      <w:proofErr w:type="spellStart"/>
      <w:r>
        <w:t>subinstument</w:t>
      </w:r>
      <w:proofErr w:type="spellEnd"/>
      <w:r>
        <w:t xml:space="preserve">. </w:t>
      </w:r>
    </w:p>
    <w:p w14:paraId="397ACD47" w14:textId="77777777" w:rsidR="00301D7A" w:rsidRDefault="00301D7A" w:rsidP="00301D7A">
      <w:pPr>
        <w:pStyle w:val="NormalWeb"/>
        <w:spacing w:after="120"/>
        <w:divId w:val="1298075026"/>
      </w:pPr>
      <w:r>
        <w:t xml:space="preserve">The </w:t>
      </w:r>
      <w:proofErr w:type="spellStart"/>
      <w:r>
        <w:rPr>
          <w:rStyle w:val="Emphasis"/>
        </w:rPr>
        <w:t>SubinstrumentIdentity</w:t>
      </w:r>
      <w:proofErr w:type="spellEnd"/>
      <w:r>
        <w:t xml:space="preserve"> complex type has </w:t>
      </w:r>
      <w:r>
        <w:rPr>
          <w:b/>
          <w:bCs/>
        </w:rPr>
        <w:t>no attributes</w:t>
      </w:r>
    </w:p>
    <w:p w14:paraId="3721E94C" w14:textId="77777777" w:rsidR="00301D7A" w:rsidRDefault="00301D7A" w:rsidP="00301D7A">
      <w:pPr>
        <w:pStyle w:val="Heading4"/>
        <w:spacing w:after="120"/>
        <w:divId w:val="1298075026"/>
      </w:pPr>
      <w:r>
        <w:t>Sub-elements</w:t>
      </w:r>
    </w:p>
    <w:p w14:paraId="2AFFCD8C"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61"/>
        <w:gridCol w:w="850"/>
        <w:gridCol w:w="1467"/>
        <w:gridCol w:w="5482"/>
      </w:tblGrid>
      <w:tr w:rsidR="00301D7A" w14:paraId="4C442292" w14:textId="77777777">
        <w:trPr>
          <w:divId w:val="1298075026"/>
        </w:trPr>
        <w:tc>
          <w:tcPr>
            <w:tcW w:w="0" w:type="auto"/>
            <w:shd w:val="clear" w:color="auto" w:fill="008000"/>
            <w:tcMar>
              <w:top w:w="45" w:type="dxa"/>
              <w:left w:w="45" w:type="dxa"/>
              <w:bottom w:w="45" w:type="dxa"/>
              <w:right w:w="45" w:type="dxa"/>
            </w:tcMar>
            <w:vAlign w:val="center"/>
            <w:hideMark/>
          </w:tcPr>
          <w:p w14:paraId="327D2B8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6FBD8A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6B4174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5EDBBA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49E6D7A8" w14:textId="77777777">
        <w:trPr>
          <w:divId w:val="1298075026"/>
        </w:trPr>
        <w:tc>
          <w:tcPr>
            <w:tcW w:w="0" w:type="auto"/>
            <w:tcMar>
              <w:top w:w="15" w:type="dxa"/>
              <w:left w:w="45" w:type="dxa"/>
              <w:bottom w:w="15" w:type="dxa"/>
              <w:right w:w="45" w:type="dxa"/>
            </w:tcMar>
            <w:hideMark/>
          </w:tcPr>
          <w:p w14:paraId="6CEF2A61" w14:textId="77777777" w:rsidR="00301D7A" w:rsidRDefault="00301D7A" w:rsidP="00301D7A">
            <w:pPr>
              <w:spacing w:after="120"/>
              <w:rPr>
                <w:rFonts w:ascii="Trebuchet MS" w:hAnsi="Trebuchet MS"/>
                <w:szCs w:val="20"/>
              </w:rPr>
            </w:pPr>
            <w:r>
              <w:rPr>
                <w:rFonts w:ascii="Trebuchet MS" w:hAnsi="Trebuchet MS"/>
                <w:szCs w:val="20"/>
              </w:rPr>
              <w:t>Manufacturer2</w:t>
            </w:r>
          </w:p>
        </w:tc>
        <w:tc>
          <w:tcPr>
            <w:tcW w:w="0" w:type="auto"/>
            <w:tcMar>
              <w:top w:w="15" w:type="dxa"/>
              <w:left w:w="45" w:type="dxa"/>
              <w:bottom w:w="15" w:type="dxa"/>
              <w:right w:w="45" w:type="dxa"/>
            </w:tcMar>
            <w:hideMark/>
          </w:tcPr>
          <w:p w14:paraId="2E39C84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9C5C53A"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32C360F"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Manufacturer2</w:t>
            </w:r>
            <w:r>
              <w:rPr>
                <w:rFonts w:ascii="Trebuchet MS" w:hAnsi="Trebuchet MS"/>
                <w:szCs w:val="20"/>
              </w:rPr>
              <w:t xml:space="preserve"> indicates the manufacturer of this </w:t>
            </w:r>
            <w:proofErr w:type="spellStart"/>
            <w:r>
              <w:rPr>
                <w:rFonts w:ascii="Trebuchet MS" w:hAnsi="Trebuchet MS"/>
                <w:szCs w:val="20"/>
              </w:rPr>
              <w:t>subinstrument</w:t>
            </w:r>
            <w:proofErr w:type="spellEnd"/>
            <w:r>
              <w:rPr>
                <w:rFonts w:ascii="Trebuchet MS" w:hAnsi="Trebuchet MS"/>
                <w:szCs w:val="20"/>
              </w:rPr>
              <w:t xml:space="preserve"> </w:t>
            </w:r>
          </w:p>
          <w:p w14:paraId="4222BE2F"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Manufacturer2</w:t>
            </w:r>
            <w:r>
              <w:rPr>
                <w:rFonts w:ascii="Trebuchet MS" w:hAnsi="Trebuchet MS"/>
                <w:szCs w:val="20"/>
              </w:rPr>
              <w:t xml:space="preserve"> should match the manufacturer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r w:rsidR="00301D7A" w14:paraId="64447B3C" w14:textId="77777777">
        <w:trPr>
          <w:divId w:val="1298075026"/>
        </w:trPr>
        <w:tc>
          <w:tcPr>
            <w:tcW w:w="0" w:type="auto"/>
            <w:tcMar>
              <w:top w:w="15" w:type="dxa"/>
              <w:left w:w="45" w:type="dxa"/>
              <w:bottom w:w="15" w:type="dxa"/>
              <w:right w:w="45" w:type="dxa"/>
            </w:tcMar>
            <w:hideMark/>
          </w:tcPr>
          <w:p w14:paraId="37EC25EB" w14:textId="77777777" w:rsidR="00301D7A" w:rsidRDefault="00301D7A" w:rsidP="00301D7A">
            <w:pPr>
              <w:spacing w:after="120"/>
              <w:rPr>
                <w:rFonts w:ascii="Trebuchet MS" w:hAnsi="Trebuchet MS"/>
                <w:szCs w:val="20"/>
              </w:rPr>
            </w:pPr>
            <w:r>
              <w:rPr>
                <w:rFonts w:ascii="Trebuchet MS" w:hAnsi="Trebuchet MS"/>
                <w:szCs w:val="20"/>
              </w:rPr>
              <w:t>Model2</w:t>
            </w:r>
          </w:p>
        </w:tc>
        <w:tc>
          <w:tcPr>
            <w:tcW w:w="0" w:type="auto"/>
            <w:tcMar>
              <w:top w:w="15" w:type="dxa"/>
              <w:left w:w="45" w:type="dxa"/>
              <w:bottom w:w="15" w:type="dxa"/>
              <w:right w:w="45" w:type="dxa"/>
            </w:tcMar>
            <w:hideMark/>
          </w:tcPr>
          <w:p w14:paraId="797772B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6781E0E"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92607FA"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Model2</w:t>
            </w:r>
            <w:r>
              <w:rPr>
                <w:rFonts w:ascii="Trebuchet MS" w:hAnsi="Trebuchet MS"/>
                <w:szCs w:val="20"/>
              </w:rPr>
              <w:t xml:space="preserve"> indicates the model of this </w:t>
            </w:r>
            <w:proofErr w:type="spellStart"/>
            <w:r>
              <w:rPr>
                <w:rFonts w:ascii="Trebuchet MS" w:hAnsi="Trebuchet MS"/>
                <w:szCs w:val="20"/>
              </w:rPr>
              <w:t>subinstrument</w:t>
            </w:r>
            <w:proofErr w:type="spellEnd"/>
            <w:r>
              <w:rPr>
                <w:rFonts w:ascii="Trebuchet MS" w:hAnsi="Trebuchet MS"/>
                <w:szCs w:val="20"/>
              </w:rPr>
              <w:t xml:space="preserve"> </w:t>
            </w:r>
          </w:p>
          <w:p w14:paraId="430CFCA1"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Model2</w:t>
            </w:r>
            <w:r>
              <w:rPr>
                <w:rFonts w:ascii="Trebuchet MS" w:hAnsi="Trebuchet MS"/>
                <w:szCs w:val="20"/>
              </w:rPr>
              <w:t xml:space="preserve"> should match the model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r w:rsidR="00301D7A" w14:paraId="71F325AD" w14:textId="77777777">
        <w:trPr>
          <w:divId w:val="1298075026"/>
        </w:trPr>
        <w:tc>
          <w:tcPr>
            <w:tcW w:w="0" w:type="auto"/>
            <w:tcMar>
              <w:top w:w="15" w:type="dxa"/>
              <w:left w:w="45" w:type="dxa"/>
              <w:bottom w:w="15" w:type="dxa"/>
              <w:right w:w="45" w:type="dxa"/>
            </w:tcMar>
            <w:hideMark/>
          </w:tcPr>
          <w:p w14:paraId="3238A954" w14:textId="77777777" w:rsidR="00301D7A" w:rsidRDefault="00301D7A" w:rsidP="00301D7A">
            <w:pPr>
              <w:spacing w:after="120"/>
              <w:rPr>
                <w:rFonts w:ascii="Trebuchet MS" w:hAnsi="Trebuchet MS"/>
                <w:szCs w:val="20"/>
              </w:rPr>
            </w:pPr>
            <w:r>
              <w:rPr>
                <w:rFonts w:ascii="Trebuchet MS" w:hAnsi="Trebuchet MS"/>
                <w:szCs w:val="20"/>
              </w:rPr>
              <w:t>SerialNumber2</w:t>
            </w:r>
          </w:p>
        </w:tc>
        <w:tc>
          <w:tcPr>
            <w:tcW w:w="0" w:type="auto"/>
            <w:tcMar>
              <w:top w:w="15" w:type="dxa"/>
              <w:left w:w="45" w:type="dxa"/>
              <w:bottom w:w="15" w:type="dxa"/>
              <w:right w:w="45" w:type="dxa"/>
            </w:tcMar>
            <w:hideMark/>
          </w:tcPr>
          <w:p w14:paraId="42C4D10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3931D3C"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DD542AB"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SerialNumber2</w:t>
            </w:r>
            <w:r>
              <w:rPr>
                <w:rFonts w:ascii="Trebuchet MS" w:hAnsi="Trebuchet MS"/>
                <w:szCs w:val="20"/>
              </w:rPr>
              <w:t xml:space="preserve"> indicates the serial number of this </w:t>
            </w:r>
            <w:proofErr w:type="spellStart"/>
            <w:r>
              <w:rPr>
                <w:rFonts w:ascii="Trebuchet MS" w:hAnsi="Trebuchet MS"/>
                <w:szCs w:val="20"/>
              </w:rPr>
              <w:t>subinstrument</w:t>
            </w:r>
            <w:proofErr w:type="spellEnd"/>
            <w:r>
              <w:rPr>
                <w:rFonts w:ascii="Trebuchet MS" w:hAnsi="Trebuchet MS"/>
                <w:szCs w:val="20"/>
              </w:rPr>
              <w:t xml:space="preserve">. </w:t>
            </w:r>
          </w:p>
          <w:p w14:paraId="496B529E"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SerialNumber2</w:t>
            </w:r>
            <w:r>
              <w:rPr>
                <w:rFonts w:ascii="Trebuchet MS" w:hAnsi="Trebuchet MS"/>
                <w:szCs w:val="20"/>
              </w:rPr>
              <w:t xml:space="preserve"> should match the serial number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p w14:paraId="354D4F97"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the described </w:t>
            </w:r>
            <w:proofErr w:type="spellStart"/>
            <w:r>
              <w:rPr>
                <w:rFonts w:ascii="Trebuchet MS" w:hAnsi="Trebuchet MS"/>
                <w:szCs w:val="20"/>
              </w:rPr>
              <w:t>subinstrument's</w:t>
            </w:r>
            <w:proofErr w:type="spellEnd"/>
            <w:r>
              <w:rPr>
                <w:rFonts w:ascii="Trebuchet MS" w:hAnsi="Trebuchet MS"/>
                <w:szCs w:val="20"/>
              </w:rPr>
              <w:t xml:space="preserve"> serial number is not distinct from the main instrument's serial number, then this field is omitted. </w:t>
            </w:r>
          </w:p>
        </w:tc>
      </w:tr>
      <w:tr w:rsidR="00301D7A" w14:paraId="0C21A579" w14:textId="77777777">
        <w:trPr>
          <w:divId w:val="1298075026"/>
        </w:trPr>
        <w:tc>
          <w:tcPr>
            <w:tcW w:w="0" w:type="auto"/>
            <w:tcMar>
              <w:top w:w="15" w:type="dxa"/>
              <w:left w:w="45" w:type="dxa"/>
              <w:bottom w:w="15" w:type="dxa"/>
              <w:right w:w="45" w:type="dxa"/>
            </w:tcMar>
            <w:hideMark/>
          </w:tcPr>
          <w:p w14:paraId="17F9452D" w14:textId="77777777" w:rsidR="00301D7A" w:rsidRDefault="00301D7A" w:rsidP="00301D7A">
            <w:pPr>
              <w:spacing w:after="120"/>
              <w:rPr>
                <w:rFonts w:ascii="Trebuchet MS" w:hAnsi="Trebuchet MS"/>
                <w:szCs w:val="20"/>
              </w:rPr>
            </w:pPr>
            <w:r>
              <w:rPr>
                <w:rFonts w:ascii="Trebuchet MS" w:hAnsi="Trebuchet MS"/>
                <w:szCs w:val="20"/>
              </w:rPr>
              <w:t>Firmware Revision2</w:t>
            </w:r>
          </w:p>
        </w:tc>
        <w:tc>
          <w:tcPr>
            <w:tcW w:w="0" w:type="auto"/>
            <w:tcMar>
              <w:top w:w="15" w:type="dxa"/>
              <w:left w:w="45" w:type="dxa"/>
              <w:bottom w:w="15" w:type="dxa"/>
              <w:right w:w="45" w:type="dxa"/>
            </w:tcMar>
            <w:hideMark/>
          </w:tcPr>
          <w:p w14:paraId="50DF956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C738A41"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78BA06D"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FirmwareRevision2</w:t>
            </w:r>
            <w:r>
              <w:rPr>
                <w:rFonts w:ascii="Trebuchet MS" w:hAnsi="Trebuchet MS"/>
                <w:szCs w:val="20"/>
              </w:rPr>
              <w:t xml:space="preserve"> </w:t>
            </w:r>
            <w:proofErr w:type="spellStart"/>
            <w:r>
              <w:rPr>
                <w:rFonts w:ascii="Trebuchet MS" w:hAnsi="Trebuchet MS"/>
                <w:szCs w:val="20"/>
              </w:rPr>
              <w:t>indcates</w:t>
            </w:r>
            <w:proofErr w:type="spellEnd"/>
            <w:r>
              <w:rPr>
                <w:rFonts w:ascii="Trebuchet MS" w:hAnsi="Trebuchet MS"/>
                <w:szCs w:val="20"/>
              </w:rPr>
              <w:t xml:space="preserve"> the firmware version of this </w:t>
            </w:r>
            <w:proofErr w:type="spellStart"/>
            <w:r>
              <w:rPr>
                <w:rFonts w:ascii="Trebuchet MS" w:hAnsi="Trebuchet MS"/>
                <w:szCs w:val="20"/>
              </w:rPr>
              <w:t>subinstrument</w:t>
            </w:r>
            <w:proofErr w:type="spellEnd"/>
            <w:r>
              <w:rPr>
                <w:rFonts w:ascii="Trebuchet MS" w:hAnsi="Trebuchet MS"/>
                <w:szCs w:val="20"/>
              </w:rPr>
              <w:t xml:space="preserve">. </w:t>
            </w:r>
          </w:p>
          <w:p w14:paraId="72965401"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FirmwareRevision2</w:t>
            </w:r>
            <w:r>
              <w:rPr>
                <w:rFonts w:ascii="Trebuchet MS" w:hAnsi="Trebuchet MS"/>
                <w:szCs w:val="20"/>
              </w:rPr>
              <w:t xml:space="preserve"> should match the version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bl>
    <w:p w14:paraId="01D5D739" w14:textId="77777777" w:rsidR="00301D7A" w:rsidRDefault="00301D7A" w:rsidP="00301D7A">
      <w:pPr>
        <w:spacing w:after="120"/>
        <w:divId w:val="1298075026"/>
        <w:rPr>
          <w:sz w:val="24"/>
        </w:rPr>
      </w:pPr>
    </w:p>
    <w:p w14:paraId="03AE4508" w14:textId="77777777" w:rsidR="00301D7A" w:rsidRDefault="00301D7A" w:rsidP="00301D7A">
      <w:pPr>
        <w:pStyle w:val="Heading3"/>
        <w:spacing w:after="120"/>
        <w:divId w:val="1298075026"/>
      </w:pPr>
      <w:bookmarkStart w:id="124" w:name="_Toc148718840"/>
      <w:proofErr w:type="spellStart"/>
      <w:r>
        <w:t>SubinstrumentHiSLIP</w:t>
      </w:r>
      <w:bookmarkEnd w:id="124"/>
      <w:proofErr w:type="spellEnd"/>
    </w:p>
    <w:p w14:paraId="4F9AF489" w14:textId="77777777" w:rsidR="00301D7A" w:rsidRDefault="00301D7A" w:rsidP="00301D7A">
      <w:pPr>
        <w:pStyle w:val="NormalWeb"/>
        <w:spacing w:after="120"/>
        <w:divId w:val="175461687"/>
        <w:rPr>
          <w:rFonts w:eastAsiaTheme="minorEastAsia"/>
        </w:rPr>
      </w:pPr>
      <w:proofErr w:type="spellStart"/>
      <w:r>
        <w:rPr>
          <w:rStyle w:val="Emphasis"/>
        </w:rPr>
        <w:t>SubinstrumentHiSLIP</w:t>
      </w:r>
      <w:proofErr w:type="spellEnd"/>
      <w:r>
        <w:t xml:space="preserve"> contains information about this HiSLIP </w:t>
      </w:r>
      <w:proofErr w:type="spellStart"/>
      <w:r>
        <w:t>subinstrument</w:t>
      </w:r>
      <w:proofErr w:type="spellEnd"/>
      <w:r>
        <w:t xml:space="preserve">. </w:t>
      </w:r>
    </w:p>
    <w:p w14:paraId="06A4182F"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301D7A" w14:paraId="3AE36E19" w14:textId="77777777">
        <w:trPr>
          <w:divId w:val="1298075026"/>
        </w:trPr>
        <w:tc>
          <w:tcPr>
            <w:tcW w:w="0" w:type="auto"/>
            <w:shd w:val="clear" w:color="auto" w:fill="100080"/>
            <w:tcMar>
              <w:top w:w="45" w:type="dxa"/>
              <w:left w:w="45" w:type="dxa"/>
              <w:bottom w:w="45" w:type="dxa"/>
              <w:right w:w="45" w:type="dxa"/>
            </w:tcMar>
            <w:vAlign w:val="center"/>
            <w:hideMark/>
          </w:tcPr>
          <w:p w14:paraId="6040874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691D40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380F83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5BE919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7902C43A" w14:textId="77777777">
        <w:trPr>
          <w:divId w:val="1298075026"/>
        </w:trPr>
        <w:tc>
          <w:tcPr>
            <w:tcW w:w="0" w:type="auto"/>
            <w:tcMar>
              <w:top w:w="15" w:type="dxa"/>
              <w:left w:w="45" w:type="dxa"/>
              <w:bottom w:w="15" w:type="dxa"/>
              <w:right w:w="45" w:type="dxa"/>
            </w:tcMar>
            <w:hideMark/>
          </w:tcPr>
          <w:p w14:paraId="420389AD"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301D7A" w14:paraId="61F70BD3" w14:textId="77777777">
              <w:trPr>
                <w:gridAfter w:val="1"/>
              </w:trPr>
              <w:tc>
                <w:tcPr>
                  <w:tcW w:w="0" w:type="auto"/>
                  <w:tcMar>
                    <w:top w:w="15" w:type="dxa"/>
                    <w:left w:w="45" w:type="dxa"/>
                    <w:bottom w:w="15" w:type="dxa"/>
                    <w:right w:w="45" w:type="dxa"/>
                  </w:tcMar>
                  <w:hideMark/>
                </w:tcPr>
                <w:p w14:paraId="1CC58E76" w14:textId="77777777" w:rsidR="00301D7A" w:rsidRDefault="00301D7A" w:rsidP="00301D7A">
                  <w:pPr>
                    <w:spacing w:after="120"/>
                    <w:rPr>
                      <w:rFonts w:ascii="Trebuchet MS" w:hAnsi="Trebuchet MS"/>
                      <w:szCs w:val="20"/>
                    </w:rPr>
                  </w:pPr>
                </w:p>
              </w:tc>
            </w:tr>
            <w:tr w:rsidR="00301D7A" w14:paraId="5C0E4A09" w14:textId="77777777">
              <w:tc>
                <w:tcPr>
                  <w:tcW w:w="0" w:type="auto"/>
                  <w:tcMar>
                    <w:top w:w="15" w:type="dxa"/>
                    <w:left w:w="45" w:type="dxa"/>
                    <w:bottom w:w="15" w:type="dxa"/>
                    <w:right w:w="45" w:type="dxa"/>
                  </w:tcMar>
                  <w:hideMark/>
                </w:tcPr>
                <w:p w14:paraId="5D8D780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7420D8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301D7A" w14:paraId="0D83F100" w14:textId="77777777">
              <w:tc>
                <w:tcPr>
                  <w:tcW w:w="0" w:type="auto"/>
                  <w:tcMar>
                    <w:top w:w="15" w:type="dxa"/>
                    <w:left w:w="45" w:type="dxa"/>
                    <w:bottom w:w="15" w:type="dxa"/>
                    <w:right w:w="45" w:type="dxa"/>
                  </w:tcMar>
                  <w:hideMark/>
                </w:tcPr>
                <w:p w14:paraId="2B3B327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90C7227"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82D8341" w14:textId="77777777">
              <w:tc>
                <w:tcPr>
                  <w:tcW w:w="0" w:type="auto"/>
                  <w:tcMar>
                    <w:top w:w="15" w:type="dxa"/>
                    <w:left w:w="45" w:type="dxa"/>
                    <w:bottom w:w="15" w:type="dxa"/>
                    <w:right w:w="45" w:type="dxa"/>
                  </w:tcMar>
                  <w:hideMark/>
                </w:tcPr>
                <w:p w14:paraId="19C154A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8D89735"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25111487"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B4D5690"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0FE8BC9"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this HiSLIP server. The default is the IANA assigned port which is 4880. </w:t>
            </w:r>
          </w:p>
          <w:p w14:paraId="40455DB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4028D1B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A2EE857" w14:textId="77777777" w:rsidR="00301D7A" w:rsidRDefault="00301D7A" w:rsidP="00301D7A">
      <w:pPr>
        <w:pStyle w:val="Heading4"/>
        <w:spacing w:after="120"/>
        <w:divId w:val="1298075026"/>
        <w:rPr>
          <w:rFonts w:ascii="Times New Roman" w:hAnsi="Times New Roman"/>
          <w:sz w:val="24"/>
        </w:rPr>
      </w:pPr>
      <w:r>
        <w:t>Sub-elements</w:t>
      </w:r>
    </w:p>
    <w:p w14:paraId="74945ACC"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850"/>
        <w:gridCol w:w="1686"/>
        <w:gridCol w:w="5691"/>
      </w:tblGrid>
      <w:tr w:rsidR="00301D7A" w14:paraId="4894A3E0" w14:textId="77777777">
        <w:trPr>
          <w:divId w:val="1298075026"/>
        </w:trPr>
        <w:tc>
          <w:tcPr>
            <w:tcW w:w="0" w:type="auto"/>
            <w:shd w:val="clear" w:color="auto" w:fill="008000"/>
            <w:tcMar>
              <w:top w:w="45" w:type="dxa"/>
              <w:left w:w="45" w:type="dxa"/>
              <w:bottom w:w="45" w:type="dxa"/>
              <w:right w:w="45" w:type="dxa"/>
            </w:tcMar>
            <w:vAlign w:val="center"/>
            <w:hideMark/>
          </w:tcPr>
          <w:p w14:paraId="7A6C346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24241E3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8A86ED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0AFEFF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5D163C9E" w14:textId="77777777">
        <w:trPr>
          <w:divId w:val="1298075026"/>
        </w:trPr>
        <w:tc>
          <w:tcPr>
            <w:tcW w:w="0" w:type="auto"/>
            <w:tcMar>
              <w:top w:w="15" w:type="dxa"/>
              <w:left w:w="45" w:type="dxa"/>
              <w:bottom w:w="15" w:type="dxa"/>
              <w:right w:w="45" w:type="dxa"/>
            </w:tcMar>
            <w:hideMark/>
          </w:tcPr>
          <w:p w14:paraId="095FB27A" w14:textId="77777777" w:rsidR="00301D7A" w:rsidRDefault="00301D7A" w:rsidP="00301D7A">
            <w:pPr>
              <w:spacing w:after="120"/>
              <w:rPr>
                <w:rFonts w:ascii="Trebuchet MS" w:hAnsi="Trebuchet MS"/>
                <w:szCs w:val="20"/>
              </w:rPr>
            </w:pPr>
            <w:proofErr w:type="spellStart"/>
            <w:r>
              <w:rPr>
                <w:rFonts w:ascii="Trebuchet MS" w:hAnsi="Trebuchet MS"/>
                <w:szCs w:val="20"/>
              </w:rPr>
              <w:t>Subaddress</w:t>
            </w:r>
            <w:proofErr w:type="spellEnd"/>
          </w:p>
        </w:tc>
        <w:tc>
          <w:tcPr>
            <w:tcW w:w="0" w:type="auto"/>
            <w:tcMar>
              <w:top w:w="15" w:type="dxa"/>
              <w:left w:w="45" w:type="dxa"/>
              <w:bottom w:w="15" w:type="dxa"/>
              <w:right w:w="45" w:type="dxa"/>
            </w:tcMar>
            <w:hideMark/>
          </w:tcPr>
          <w:p w14:paraId="374EAD9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0664754" w14:textId="77777777" w:rsidR="00301D7A" w:rsidRDefault="00301D7A" w:rsidP="00301D7A">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4ECB5AAD" w14:textId="77777777" w:rsidR="00301D7A" w:rsidRDefault="00301D7A" w:rsidP="00301D7A">
            <w:pPr>
              <w:pStyle w:val="NormalWeb"/>
              <w:spacing w:after="120"/>
              <w:rPr>
                <w:rFonts w:ascii="Trebuchet MS" w:eastAsiaTheme="minorEastAsia" w:hAnsi="Trebuchet MS"/>
                <w:szCs w:val="20"/>
              </w:rPr>
            </w:pPr>
            <w:proofErr w:type="spellStart"/>
            <w:r>
              <w:rPr>
                <w:rFonts w:ascii="Trebuchet MS" w:hAnsi="Trebuchet MS"/>
                <w:szCs w:val="20"/>
              </w:rPr>
              <w:t>Subaddress</w:t>
            </w:r>
            <w:proofErr w:type="spellEnd"/>
            <w:r>
              <w:rPr>
                <w:rFonts w:ascii="Trebuchet MS" w:hAnsi="Trebuchet MS"/>
                <w:szCs w:val="20"/>
              </w:rPr>
              <w:t xml:space="preserve"> of this HiSLIP server. If multiple </w:t>
            </w:r>
            <w:proofErr w:type="spellStart"/>
            <w:r>
              <w:rPr>
                <w:rFonts w:ascii="Trebuchet MS" w:hAnsi="Trebuchet MS"/>
                <w:szCs w:val="20"/>
              </w:rPr>
              <w:t>subaddresses</w:t>
            </w:r>
            <w:proofErr w:type="spellEnd"/>
            <w:r>
              <w:rPr>
                <w:rFonts w:ascii="Trebuchet MS" w:hAnsi="Trebuchet MS"/>
                <w:szCs w:val="20"/>
              </w:rPr>
              <w:t xml:space="preserve"> are specified, each refers to the same </w:t>
            </w:r>
            <w:proofErr w:type="spellStart"/>
            <w:r>
              <w:rPr>
                <w:rFonts w:ascii="Trebuchet MS" w:hAnsi="Trebuchet MS"/>
                <w:szCs w:val="20"/>
              </w:rPr>
              <w:t>subinstrument</w:t>
            </w:r>
            <w:proofErr w:type="spellEnd"/>
            <w:r>
              <w:rPr>
                <w:rFonts w:ascii="Trebuchet MS" w:hAnsi="Trebuchet MS"/>
                <w:szCs w:val="20"/>
              </w:rPr>
              <w:t xml:space="preserve">. </w:t>
            </w:r>
          </w:p>
          <w:p w14:paraId="6A626DA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RULE:23.11.10.2-1</w:t>
            </w:r>
            <w:r>
              <w:rPr>
                <w:rFonts w:ascii="Trebuchet MS" w:hAnsi="Trebuchet MS"/>
                <w:szCs w:val="20"/>
              </w:rPr>
              <w:t xml:space="preserve"> If the HiSLIP element is included, there shall be at least 1 </w:t>
            </w:r>
            <w:proofErr w:type="spellStart"/>
            <w:r>
              <w:rPr>
                <w:rFonts w:ascii="Trebuchet MS" w:hAnsi="Trebuchet MS"/>
                <w:szCs w:val="20"/>
              </w:rPr>
              <w:t>subaddress</w:t>
            </w:r>
            <w:proofErr w:type="spellEnd"/>
            <w:r>
              <w:rPr>
                <w:rFonts w:ascii="Trebuchet MS" w:hAnsi="Trebuchet MS"/>
                <w:szCs w:val="20"/>
              </w:rPr>
              <w:t xml:space="preserve">. </w:t>
            </w:r>
          </w:p>
        </w:tc>
      </w:tr>
    </w:tbl>
    <w:p w14:paraId="39207122" w14:textId="77777777" w:rsidR="00301D7A" w:rsidRDefault="00301D7A" w:rsidP="00301D7A">
      <w:pPr>
        <w:spacing w:after="120"/>
        <w:divId w:val="1298075026"/>
        <w:rPr>
          <w:sz w:val="24"/>
        </w:rPr>
      </w:pPr>
    </w:p>
    <w:p w14:paraId="2CA1093C" w14:textId="77777777" w:rsidR="00301D7A" w:rsidRDefault="00301D7A" w:rsidP="00301D7A">
      <w:pPr>
        <w:pStyle w:val="Heading3"/>
        <w:spacing w:after="120"/>
        <w:divId w:val="1298075026"/>
      </w:pPr>
      <w:bookmarkStart w:id="125" w:name="_Toc148718841"/>
      <w:proofErr w:type="spellStart"/>
      <w:r>
        <w:t>SubinstrumentREST</w:t>
      </w:r>
      <w:bookmarkEnd w:id="125"/>
      <w:proofErr w:type="spellEnd"/>
    </w:p>
    <w:p w14:paraId="38EBFB25" w14:textId="77777777" w:rsidR="00301D7A" w:rsidRDefault="00301D7A" w:rsidP="00301D7A">
      <w:pPr>
        <w:pStyle w:val="NormalWeb"/>
        <w:spacing w:after="120"/>
        <w:divId w:val="1872494778"/>
        <w:rPr>
          <w:rFonts w:eastAsiaTheme="minorEastAsia"/>
        </w:rPr>
      </w:pPr>
      <w:proofErr w:type="spellStart"/>
      <w:r>
        <w:rPr>
          <w:rStyle w:val="Emphasis"/>
        </w:rPr>
        <w:t>SubinstrumentREST</w:t>
      </w:r>
      <w:proofErr w:type="spellEnd"/>
      <w:r>
        <w:t xml:space="preserve"> indicates that a REST API at the designated port may be used to control the </w:t>
      </w:r>
      <w:proofErr w:type="spellStart"/>
      <w:r>
        <w:t>subinstrument</w:t>
      </w:r>
      <w:proofErr w:type="spellEnd"/>
      <w:r>
        <w:t xml:space="preserve">. </w:t>
      </w:r>
    </w:p>
    <w:p w14:paraId="500E84B2"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301D7A" w14:paraId="6D99BF1E" w14:textId="77777777">
        <w:trPr>
          <w:divId w:val="1298075026"/>
        </w:trPr>
        <w:tc>
          <w:tcPr>
            <w:tcW w:w="0" w:type="auto"/>
            <w:shd w:val="clear" w:color="auto" w:fill="100080"/>
            <w:tcMar>
              <w:top w:w="45" w:type="dxa"/>
              <w:left w:w="45" w:type="dxa"/>
              <w:bottom w:w="45" w:type="dxa"/>
              <w:right w:w="45" w:type="dxa"/>
            </w:tcMar>
            <w:vAlign w:val="center"/>
            <w:hideMark/>
          </w:tcPr>
          <w:p w14:paraId="58057AB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542182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3A536D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43558B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69161261" w14:textId="77777777">
        <w:trPr>
          <w:divId w:val="1298075026"/>
        </w:trPr>
        <w:tc>
          <w:tcPr>
            <w:tcW w:w="0" w:type="auto"/>
            <w:tcMar>
              <w:top w:w="15" w:type="dxa"/>
              <w:left w:w="45" w:type="dxa"/>
              <w:bottom w:w="15" w:type="dxa"/>
              <w:right w:w="45" w:type="dxa"/>
            </w:tcMar>
            <w:hideMark/>
          </w:tcPr>
          <w:p w14:paraId="3E45E326"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301D7A" w14:paraId="0DE2EFA2" w14:textId="77777777">
              <w:trPr>
                <w:gridAfter w:val="1"/>
              </w:trPr>
              <w:tc>
                <w:tcPr>
                  <w:tcW w:w="0" w:type="auto"/>
                  <w:tcMar>
                    <w:top w:w="15" w:type="dxa"/>
                    <w:left w:w="45" w:type="dxa"/>
                    <w:bottom w:w="15" w:type="dxa"/>
                    <w:right w:w="45" w:type="dxa"/>
                  </w:tcMar>
                  <w:hideMark/>
                </w:tcPr>
                <w:p w14:paraId="1A280F62" w14:textId="77777777" w:rsidR="00301D7A" w:rsidRDefault="00301D7A" w:rsidP="00301D7A">
                  <w:pPr>
                    <w:spacing w:after="120"/>
                    <w:rPr>
                      <w:rFonts w:ascii="Trebuchet MS" w:hAnsi="Trebuchet MS"/>
                      <w:szCs w:val="20"/>
                    </w:rPr>
                  </w:pPr>
                </w:p>
              </w:tc>
            </w:tr>
            <w:tr w:rsidR="00301D7A" w14:paraId="19FDDF23" w14:textId="77777777">
              <w:tc>
                <w:tcPr>
                  <w:tcW w:w="0" w:type="auto"/>
                  <w:tcMar>
                    <w:top w:w="15" w:type="dxa"/>
                    <w:left w:w="45" w:type="dxa"/>
                    <w:bottom w:w="15" w:type="dxa"/>
                    <w:right w:w="45" w:type="dxa"/>
                  </w:tcMar>
                  <w:hideMark/>
                </w:tcPr>
                <w:p w14:paraId="560FC2D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5B2734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301D7A" w14:paraId="6FF224DE" w14:textId="77777777">
              <w:tc>
                <w:tcPr>
                  <w:tcW w:w="0" w:type="auto"/>
                  <w:tcMar>
                    <w:top w:w="15" w:type="dxa"/>
                    <w:left w:w="45" w:type="dxa"/>
                    <w:bottom w:w="15" w:type="dxa"/>
                    <w:right w:w="45" w:type="dxa"/>
                  </w:tcMar>
                  <w:hideMark/>
                </w:tcPr>
                <w:p w14:paraId="3B6601D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361F49E"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1EA2FA6E" w14:textId="77777777">
              <w:tc>
                <w:tcPr>
                  <w:tcW w:w="0" w:type="auto"/>
                  <w:tcMar>
                    <w:top w:w="15" w:type="dxa"/>
                    <w:left w:w="45" w:type="dxa"/>
                    <w:bottom w:w="15" w:type="dxa"/>
                    <w:right w:w="45" w:type="dxa"/>
                  </w:tcMar>
                  <w:hideMark/>
                </w:tcPr>
                <w:p w14:paraId="377D3FD3"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B066023" w14:textId="77777777" w:rsidR="00301D7A" w:rsidRDefault="00301D7A" w:rsidP="00301D7A">
                  <w:pPr>
                    <w:spacing w:after="120"/>
                    <w:rPr>
                      <w:rFonts w:ascii="Trebuchet MS" w:hAnsi="Trebuchet MS"/>
                      <w:szCs w:val="20"/>
                    </w:rPr>
                  </w:pPr>
                  <w:r>
                    <w:rPr>
                      <w:rFonts w:ascii="Trebuchet MS" w:hAnsi="Trebuchet MS"/>
                      <w:szCs w:val="20"/>
                    </w:rPr>
                    <w:t>NA</w:t>
                  </w:r>
                </w:p>
              </w:tc>
            </w:tr>
          </w:tbl>
          <w:p w14:paraId="6D6E0E0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21CE1A2"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908DB9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REST API that can be used to control the device. </w:t>
            </w:r>
          </w:p>
          <w:p w14:paraId="03DD2499"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RULE:23.11.11.1-1</w:t>
            </w:r>
            <w:r>
              <w:rPr>
                <w:rFonts w:ascii="Trebuchet MS" w:hAnsi="Trebuchet MS"/>
                <w:szCs w:val="20"/>
              </w:rPr>
              <w:t xml:space="preserve"> </w:t>
            </w:r>
          </w:p>
          <w:p w14:paraId="55D1B4E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70C4F78" w14:textId="77777777">
        <w:trPr>
          <w:divId w:val="1298075026"/>
        </w:trPr>
        <w:tc>
          <w:tcPr>
            <w:tcW w:w="0" w:type="auto"/>
            <w:tcMar>
              <w:top w:w="15" w:type="dxa"/>
              <w:left w:w="45" w:type="dxa"/>
              <w:bottom w:w="15" w:type="dxa"/>
              <w:right w:w="45" w:type="dxa"/>
            </w:tcMar>
            <w:hideMark/>
          </w:tcPr>
          <w:p w14:paraId="0ECBF4E0" w14:textId="77777777" w:rsidR="00301D7A" w:rsidRDefault="00301D7A" w:rsidP="00301D7A">
            <w:pPr>
              <w:spacing w:after="120"/>
              <w:rPr>
                <w:rFonts w:ascii="Trebuchet MS" w:hAnsi="Trebuchet MS"/>
                <w:szCs w:val="20"/>
              </w:rPr>
            </w:pPr>
            <w:proofErr w:type="spellStart"/>
            <w:r>
              <w:rPr>
                <w:rFonts w:ascii="Trebuchet MS" w:hAnsi="Trebuchet MS"/>
                <w:szCs w:val="20"/>
              </w:rPr>
              <w:t>RootURL</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301D7A" w14:paraId="14807A35" w14:textId="77777777">
              <w:trPr>
                <w:gridAfter w:val="1"/>
              </w:trPr>
              <w:tc>
                <w:tcPr>
                  <w:tcW w:w="0" w:type="auto"/>
                  <w:tcMar>
                    <w:top w:w="15" w:type="dxa"/>
                    <w:left w:w="45" w:type="dxa"/>
                    <w:bottom w:w="15" w:type="dxa"/>
                    <w:right w:w="45" w:type="dxa"/>
                  </w:tcMar>
                  <w:hideMark/>
                </w:tcPr>
                <w:p w14:paraId="417DDC7D" w14:textId="77777777" w:rsidR="00301D7A" w:rsidRDefault="00301D7A" w:rsidP="00301D7A">
                  <w:pPr>
                    <w:spacing w:after="120"/>
                    <w:rPr>
                      <w:rFonts w:ascii="Trebuchet MS" w:hAnsi="Trebuchet MS"/>
                      <w:szCs w:val="20"/>
                    </w:rPr>
                  </w:pPr>
                </w:p>
              </w:tc>
            </w:tr>
            <w:tr w:rsidR="00301D7A" w14:paraId="73644ECA" w14:textId="77777777">
              <w:tc>
                <w:tcPr>
                  <w:tcW w:w="0" w:type="auto"/>
                  <w:tcMar>
                    <w:top w:w="15" w:type="dxa"/>
                    <w:left w:w="45" w:type="dxa"/>
                    <w:bottom w:w="15" w:type="dxa"/>
                    <w:right w:w="45" w:type="dxa"/>
                  </w:tcMar>
                  <w:hideMark/>
                </w:tcPr>
                <w:p w14:paraId="1FDD121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F0B666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6694CCA0" w14:textId="77777777">
              <w:tc>
                <w:tcPr>
                  <w:tcW w:w="0" w:type="auto"/>
                  <w:tcMar>
                    <w:top w:w="15" w:type="dxa"/>
                    <w:left w:w="45" w:type="dxa"/>
                    <w:bottom w:w="15" w:type="dxa"/>
                    <w:right w:w="45" w:type="dxa"/>
                  </w:tcMar>
                  <w:hideMark/>
                </w:tcPr>
                <w:p w14:paraId="6A2F7F69"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B37CBDE"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2813B96C" w14:textId="77777777">
              <w:tc>
                <w:tcPr>
                  <w:tcW w:w="0" w:type="auto"/>
                  <w:tcMar>
                    <w:top w:w="15" w:type="dxa"/>
                    <w:left w:w="45" w:type="dxa"/>
                    <w:bottom w:w="15" w:type="dxa"/>
                    <w:right w:w="45" w:type="dxa"/>
                  </w:tcMar>
                  <w:hideMark/>
                </w:tcPr>
                <w:p w14:paraId="757B132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D9BAB9F" w14:textId="77777777" w:rsidR="00301D7A" w:rsidRDefault="00301D7A" w:rsidP="00301D7A">
                  <w:pPr>
                    <w:spacing w:after="120"/>
                    <w:rPr>
                      <w:rFonts w:ascii="Trebuchet MS" w:hAnsi="Trebuchet MS"/>
                      <w:szCs w:val="20"/>
                    </w:rPr>
                  </w:pPr>
                  <w:r>
                    <w:rPr>
                      <w:rFonts w:ascii="Trebuchet MS" w:hAnsi="Trebuchet MS"/>
                      <w:szCs w:val="20"/>
                    </w:rPr>
                    <w:t>NA</w:t>
                  </w:r>
                </w:p>
              </w:tc>
            </w:tr>
          </w:tbl>
          <w:p w14:paraId="17BD22BA"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DE9FFC7"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50656B4"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RootURL</w:t>
            </w:r>
            <w:proofErr w:type="spellEnd"/>
            <w:r>
              <w:rPr>
                <w:rFonts w:ascii="Trebuchet MS" w:hAnsi="Trebuchet MS"/>
                <w:szCs w:val="20"/>
              </w:rPr>
              <w:t xml:space="preserve"> is the root URL of the REST API that can be used to control the device. </w:t>
            </w:r>
            <w:proofErr w:type="spellStart"/>
            <w:r>
              <w:rPr>
                <w:rStyle w:val="Emphasis"/>
                <w:rFonts w:ascii="Trebuchet MS" w:hAnsi="Trebuchet MS"/>
                <w:szCs w:val="20"/>
              </w:rPr>
              <w:t>RootURL</w:t>
            </w:r>
            <w:proofErr w:type="spellEnd"/>
            <w:r>
              <w:rPr>
                <w:rFonts w:ascii="Trebuchet MS" w:hAnsi="Trebuchet MS"/>
                <w:szCs w:val="20"/>
              </w:rPr>
              <w:t xml:space="preserve"> is relative to the IP Address in the </w:t>
            </w:r>
            <w:proofErr w:type="spellStart"/>
            <w:r>
              <w:rPr>
                <w:rStyle w:val="Emphasis"/>
                <w:rFonts w:ascii="Trebuchet MS" w:hAnsi="Trebuchet MS"/>
                <w:szCs w:val="20"/>
              </w:rPr>
              <w:t>LXIDevice</w:t>
            </w:r>
            <w:proofErr w:type="spellEnd"/>
            <w:r>
              <w:rPr>
                <w:rStyle w:val="Emphasis"/>
                <w:rFonts w:ascii="Trebuchet MS" w:hAnsi="Trebuchet MS"/>
                <w:szCs w:val="20"/>
              </w:rPr>
              <w:t>/Interface/</w:t>
            </w:r>
            <w:proofErr w:type="spellStart"/>
            <w:r>
              <w:rPr>
                <w:rStyle w:val="Emphasis"/>
                <w:rFonts w:ascii="Trebuchet MS" w:hAnsi="Trebuchet MS"/>
                <w:szCs w:val="20"/>
              </w:rPr>
              <w:t>IPAddress</w:t>
            </w:r>
            <w:proofErr w:type="spellEnd"/>
            <w:r>
              <w:rPr>
                <w:rStyle w:val="Emphasis"/>
                <w:rFonts w:ascii="Trebuchet MS" w:hAnsi="Trebuchet MS"/>
                <w:szCs w:val="20"/>
              </w:rPr>
              <w:t>.</w:t>
            </w:r>
            <w:r>
              <w:rPr>
                <w:rFonts w:ascii="Trebuchet MS" w:hAnsi="Trebuchet MS"/>
                <w:szCs w:val="20"/>
              </w:rPr>
              <w:t xml:space="preserve"> </w:t>
            </w:r>
          </w:p>
          <w:p w14:paraId="7F38EFF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For </w:t>
            </w:r>
            <w:proofErr w:type="gramStart"/>
            <w:r>
              <w:rPr>
                <w:rFonts w:ascii="Trebuchet MS" w:hAnsi="Trebuchet MS"/>
                <w:szCs w:val="20"/>
              </w:rPr>
              <w:t>instance</w:t>
            </w:r>
            <w:proofErr w:type="gramEnd"/>
            <w:r>
              <w:rPr>
                <w:rFonts w:ascii="Trebuchet MS" w:hAnsi="Trebuchet MS"/>
                <w:szCs w:val="20"/>
              </w:rPr>
              <w:t xml:space="preserve"> if the </w:t>
            </w:r>
            <w:proofErr w:type="spellStart"/>
            <w:r>
              <w:rPr>
                <w:rStyle w:val="Emphasis"/>
                <w:rFonts w:ascii="Trebuchet MS" w:hAnsi="Trebuchet MS"/>
                <w:szCs w:val="20"/>
              </w:rPr>
              <w:t>LXIDevice</w:t>
            </w:r>
            <w:proofErr w:type="spellEnd"/>
            <w:r>
              <w:rPr>
                <w:rStyle w:val="Emphasis"/>
                <w:rFonts w:ascii="Trebuchet MS" w:hAnsi="Trebuchet MS"/>
                <w:szCs w:val="20"/>
              </w:rPr>
              <w:t>/Interface/</w:t>
            </w:r>
            <w:proofErr w:type="spellStart"/>
            <w:r>
              <w:rPr>
                <w:rStyle w:val="Emphasis"/>
                <w:rFonts w:ascii="Trebuchet MS" w:hAnsi="Trebuchet MS"/>
                <w:szCs w:val="20"/>
              </w:rPr>
              <w:t>IPAddress</w:t>
            </w:r>
            <w:proofErr w:type="spellEnd"/>
            <w:r>
              <w:rPr>
                <w:rFonts w:ascii="Trebuchet MS" w:hAnsi="Trebuchet MS"/>
                <w:szCs w:val="20"/>
              </w:rPr>
              <w:t xml:space="preserve"> is 192.168.0.1 and the </w:t>
            </w:r>
            <w:proofErr w:type="spellStart"/>
            <w:r>
              <w:rPr>
                <w:rStyle w:val="Emphasis"/>
                <w:rFonts w:ascii="Trebuchet MS" w:hAnsi="Trebuchet MS"/>
                <w:szCs w:val="20"/>
              </w:rPr>
              <w:t>RootURL</w:t>
            </w:r>
            <w:proofErr w:type="spellEnd"/>
            <w:r>
              <w:rPr>
                <w:rFonts w:ascii="Trebuchet MS" w:hAnsi="Trebuchet MS"/>
                <w:szCs w:val="20"/>
              </w:rPr>
              <w:t xml:space="preserve"> attribute is </w:t>
            </w:r>
            <w:proofErr w:type="spellStart"/>
            <w:r>
              <w:rPr>
                <w:rStyle w:val="Emphasis"/>
                <w:rFonts w:ascii="Trebuchet MS" w:hAnsi="Trebuchet MS"/>
                <w:szCs w:val="20"/>
              </w:rPr>
              <w:t>api</w:t>
            </w:r>
            <w:proofErr w:type="spellEnd"/>
            <w:r>
              <w:rPr>
                <w:rStyle w:val="Emphasis"/>
                <w:rFonts w:ascii="Trebuchet MS" w:hAnsi="Trebuchet MS"/>
                <w:szCs w:val="20"/>
              </w:rPr>
              <w:t>/rest</w:t>
            </w:r>
            <w:r>
              <w:rPr>
                <w:rFonts w:ascii="Trebuchet MS" w:hAnsi="Trebuchet MS"/>
                <w:szCs w:val="20"/>
              </w:rPr>
              <w:t xml:space="preserve">, then the API is at </w:t>
            </w:r>
            <w:r>
              <w:rPr>
                <w:rStyle w:val="Emphasis"/>
                <w:rFonts w:ascii="Trebuchet MS" w:hAnsi="Trebuchet MS"/>
                <w:szCs w:val="20"/>
              </w:rPr>
              <w:t>h ttps://192.168.0.1/api/rest</w:t>
            </w:r>
            <w:r>
              <w:rPr>
                <w:rFonts w:ascii="Trebuchet MS" w:hAnsi="Trebuchet MS"/>
                <w:szCs w:val="20"/>
              </w:rPr>
              <w:t xml:space="preserve">. </w:t>
            </w:r>
          </w:p>
          <w:p w14:paraId="465A8F87"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RULE:23.11.11.1-2</w:t>
            </w:r>
            <w:r>
              <w:rPr>
                <w:rFonts w:ascii="Trebuchet MS" w:hAnsi="Trebuchet MS"/>
                <w:szCs w:val="20"/>
              </w:rPr>
              <w:t xml:space="preserve"> </w:t>
            </w:r>
          </w:p>
          <w:p w14:paraId="1B40FBE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E5168D1" w14:textId="77777777" w:rsidR="00301D7A" w:rsidRDefault="00301D7A" w:rsidP="00301D7A">
      <w:pPr>
        <w:spacing w:after="120"/>
        <w:divId w:val="1298075026"/>
        <w:rPr>
          <w:sz w:val="24"/>
        </w:rPr>
      </w:pPr>
    </w:p>
    <w:p w14:paraId="342ED293" w14:textId="77777777" w:rsidR="00301D7A" w:rsidRDefault="00301D7A" w:rsidP="00301D7A">
      <w:pPr>
        <w:pStyle w:val="NormalWeb"/>
        <w:spacing w:after="120"/>
        <w:divId w:val="1298075026"/>
        <w:rPr>
          <w:rFonts w:eastAsiaTheme="minorEastAsia"/>
        </w:rPr>
      </w:pPr>
      <w:r>
        <w:t xml:space="preserve">The </w:t>
      </w:r>
      <w:proofErr w:type="spellStart"/>
      <w:r>
        <w:t>SubinstrumentREST</w:t>
      </w:r>
      <w:proofErr w:type="spellEnd"/>
      <w:r>
        <w:t xml:space="preserve"> complex type has </w:t>
      </w:r>
      <w:r>
        <w:rPr>
          <w:b/>
          <w:bCs/>
        </w:rPr>
        <w:t xml:space="preserve">no </w:t>
      </w:r>
      <w:proofErr w:type="spellStart"/>
      <w:r>
        <w:rPr>
          <w:b/>
          <w:bCs/>
        </w:rPr>
        <w:t>subelements</w:t>
      </w:r>
      <w:proofErr w:type="spellEnd"/>
    </w:p>
    <w:p w14:paraId="0351112C" w14:textId="77777777" w:rsidR="00301D7A" w:rsidRDefault="00301D7A" w:rsidP="00301D7A">
      <w:pPr>
        <w:spacing w:after="120"/>
        <w:divId w:val="1298075026"/>
      </w:pPr>
    </w:p>
    <w:p w14:paraId="580C6833" w14:textId="77777777" w:rsidR="00301D7A" w:rsidRDefault="00301D7A" w:rsidP="00301D7A">
      <w:pPr>
        <w:pStyle w:val="Heading3"/>
        <w:spacing w:after="120"/>
        <w:divId w:val="1298075026"/>
      </w:pPr>
      <w:bookmarkStart w:id="126" w:name="_Toc148718842"/>
      <w:proofErr w:type="spellStart"/>
      <w:r>
        <w:t>SubinstrumentSocket</w:t>
      </w:r>
      <w:bookmarkEnd w:id="126"/>
      <w:proofErr w:type="spellEnd"/>
    </w:p>
    <w:p w14:paraId="6F06549A" w14:textId="77777777" w:rsidR="00301D7A" w:rsidRDefault="00301D7A" w:rsidP="00301D7A">
      <w:pPr>
        <w:pStyle w:val="NormalWeb"/>
        <w:spacing w:after="120"/>
        <w:divId w:val="971522396"/>
        <w:rPr>
          <w:rFonts w:eastAsiaTheme="minorEastAsia"/>
        </w:rPr>
      </w:pPr>
      <w:proofErr w:type="spellStart"/>
      <w:r>
        <w:rPr>
          <w:rStyle w:val="Emphasis"/>
        </w:rPr>
        <w:t>SubinstrumentSocket</w:t>
      </w:r>
      <w:proofErr w:type="spellEnd"/>
      <w:r>
        <w:t xml:space="preserve"> indicates that a socket connection at the designated port may be used to control the </w:t>
      </w:r>
      <w:proofErr w:type="spellStart"/>
      <w:r>
        <w:t>subinstrument</w:t>
      </w:r>
      <w:proofErr w:type="spellEnd"/>
      <w:r>
        <w:t xml:space="preserve">. </w:t>
      </w:r>
    </w:p>
    <w:p w14:paraId="60E89440"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301D7A" w14:paraId="461C03E2" w14:textId="77777777">
        <w:trPr>
          <w:divId w:val="1298075026"/>
        </w:trPr>
        <w:tc>
          <w:tcPr>
            <w:tcW w:w="0" w:type="auto"/>
            <w:shd w:val="clear" w:color="auto" w:fill="100080"/>
            <w:tcMar>
              <w:top w:w="45" w:type="dxa"/>
              <w:left w:w="45" w:type="dxa"/>
              <w:bottom w:w="45" w:type="dxa"/>
              <w:right w:w="45" w:type="dxa"/>
            </w:tcMar>
            <w:vAlign w:val="center"/>
            <w:hideMark/>
          </w:tcPr>
          <w:p w14:paraId="558C424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0D76E4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3AE03B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5D060B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65B488C2" w14:textId="77777777">
        <w:trPr>
          <w:divId w:val="1298075026"/>
        </w:trPr>
        <w:tc>
          <w:tcPr>
            <w:tcW w:w="0" w:type="auto"/>
            <w:tcMar>
              <w:top w:w="15" w:type="dxa"/>
              <w:left w:w="45" w:type="dxa"/>
              <w:bottom w:w="15" w:type="dxa"/>
              <w:right w:w="45" w:type="dxa"/>
            </w:tcMar>
            <w:hideMark/>
          </w:tcPr>
          <w:p w14:paraId="3BCDCB0B"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301D7A" w14:paraId="70B572C8" w14:textId="77777777">
              <w:trPr>
                <w:gridAfter w:val="1"/>
              </w:trPr>
              <w:tc>
                <w:tcPr>
                  <w:tcW w:w="0" w:type="auto"/>
                  <w:tcMar>
                    <w:top w:w="15" w:type="dxa"/>
                    <w:left w:w="45" w:type="dxa"/>
                    <w:bottom w:w="15" w:type="dxa"/>
                    <w:right w:w="45" w:type="dxa"/>
                  </w:tcMar>
                  <w:hideMark/>
                </w:tcPr>
                <w:p w14:paraId="60F34BF2" w14:textId="77777777" w:rsidR="00301D7A" w:rsidRDefault="00301D7A" w:rsidP="00301D7A">
                  <w:pPr>
                    <w:spacing w:after="120"/>
                    <w:rPr>
                      <w:rFonts w:ascii="Trebuchet MS" w:hAnsi="Trebuchet MS"/>
                      <w:szCs w:val="20"/>
                    </w:rPr>
                  </w:pPr>
                </w:p>
              </w:tc>
            </w:tr>
            <w:tr w:rsidR="00301D7A" w14:paraId="02E5EF10" w14:textId="77777777">
              <w:tc>
                <w:tcPr>
                  <w:tcW w:w="0" w:type="auto"/>
                  <w:tcMar>
                    <w:top w:w="15" w:type="dxa"/>
                    <w:left w:w="45" w:type="dxa"/>
                    <w:bottom w:w="15" w:type="dxa"/>
                    <w:right w:w="45" w:type="dxa"/>
                  </w:tcMar>
                  <w:hideMark/>
                </w:tcPr>
                <w:p w14:paraId="7C0143C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791794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301D7A" w14:paraId="624BFBB5" w14:textId="77777777">
              <w:tc>
                <w:tcPr>
                  <w:tcW w:w="0" w:type="auto"/>
                  <w:tcMar>
                    <w:top w:w="15" w:type="dxa"/>
                    <w:left w:w="45" w:type="dxa"/>
                    <w:bottom w:w="15" w:type="dxa"/>
                    <w:right w:w="45" w:type="dxa"/>
                  </w:tcMar>
                  <w:hideMark/>
                </w:tcPr>
                <w:p w14:paraId="4A10E59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545D012"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09CFF918" w14:textId="77777777">
              <w:tc>
                <w:tcPr>
                  <w:tcW w:w="0" w:type="auto"/>
                  <w:tcMar>
                    <w:top w:w="15" w:type="dxa"/>
                    <w:left w:w="45" w:type="dxa"/>
                    <w:bottom w:w="15" w:type="dxa"/>
                    <w:right w:w="45" w:type="dxa"/>
                  </w:tcMar>
                  <w:hideMark/>
                </w:tcPr>
                <w:p w14:paraId="18043F4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5FD19B4" w14:textId="77777777" w:rsidR="00301D7A" w:rsidRDefault="00301D7A" w:rsidP="00301D7A">
                  <w:pPr>
                    <w:spacing w:after="120"/>
                    <w:rPr>
                      <w:rFonts w:ascii="Trebuchet MS" w:hAnsi="Trebuchet MS"/>
                      <w:szCs w:val="20"/>
                    </w:rPr>
                  </w:pPr>
                  <w:r>
                    <w:rPr>
                      <w:rFonts w:ascii="Trebuchet MS" w:hAnsi="Trebuchet MS"/>
                      <w:szCs w:val="20"/>
                    </w:rPr>
                    <w:t>NA</w:t>
                  </w:r>
                </w:p>
              </w:tc>
            </w:tr>
          </w:tbl>
          <w:p w14:paraId="0A93B403"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F6D8398"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75E5A61"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server that can be used to control the device. </w:t>
            </w:r>
          </w:p>
          <w:p w14:paraId="49BDEDE4"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RULE:23.11.12.1-1</w:t>
            </w:r>
            <w:r>
              <w:rPr>
                <w:rFonts w:ascii="Trebuchet MS" w:hAnsi="Trebuchet MS"/>
                <w:szCs w:val="20"/>
              </w:rPr>
              <w:t xml:space="preserve"> </w:t>
            </w:r>
          </w:p>
          <w:p w14:paraId="165C159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49260861" w14:textId="77777777">
        <w:trPr>
          <w:divId w:val="1298075026"/>
        </w:trPr>
        <w:tc>
          <w:tcPr>
            <w:tcW w:w="0" w:type="auto"/>
            <w:tcMar>
              <w:top w:w="15" w:type="dxa"/>
              <w:left w:w="45" w:type="dxa"/>
              <w:bottom w:w="15" w:type="dxa"/>
              <w:right w:w="45" w:type="dxa"/>
            </w:tcMar>
            <w:hideMark/>
          </w:tcPr>
          <w:p w14:paraId="59EF6AF1" w14:textId="77777777" w:rsidR="00301D7A" w:rsidRDefault="00301D7A" w:rsidP="00301D7A">
            <w:pPr>
              <w:spacing w:after="120"/>
              <w:rPr>
                <w:rFonts w:ascii="Trebuchet MS" w:hAnsi="Trebuchet MS"/>
                <w:szCs w:val="20"/>
              </w:rPr>
            </w:pPr>
            <w:r>
              <w:rPr>
                <w:rFonts w:ascii="Trebuchet MS" w:hAnsi="Trebuchet MS"/>
                <w:szCs w:val="20"/>
              </w:rPr>
              <w:lastRenderedPageBreak/>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301D7A" w14:paraId="387D7874" w14:textId="77777777">
              <w:trPr>
                <w:gridAfter w:val="1"/>
              </w:trPr>
              <w:tc>
                <w:tcPr>
                  <w:tcW w:w="0" w:type="auto"/>
                  <w:tcMar>
                    <w:top w:w="15" w:type="dxa"/>
                    <w:left w:w="45" w:type="dxa"/>
                    <w:bottom w:w="15" w:type="dxa"/>
                    <w:right w:w="45" w:type="dxa"/>
                  </w:tcMar>
                  <w:hideMark/>
                </w:tcPr>
                <w:p w14:paraId="50E6920A" w14:textId="77777777" w:rsidR="00301D7A" w:rsidRDefault="00301D7A" w:rsidP="00301D7A">
                  <w:pPr>
                    <w:spacing w:after="120"/>
                    <w:rPr>
                      <w:rFonts w:ascii="Trebuchet MS" w:hAnsi="Trebuchet MS"/>
                      <w:szCs w:val="20"/>
                    </w:rPr>
                  </w:pPr>
                </w:p>
              </w:tc>
            </w:tr>
            <w:tr w:rsidR="00301D7A" w14:paraId="2A896DBD" w14:textId="77777777">
              <w:tc>
                <w:tcPr>
                  <w:tcW w:w="0" w:type="auto"/>
                  <w:tcMar>
                    <w:top w:w="15" w:type="dxa"/>
                    <w:left w:w="45" w:type="dxa"/>
                    <w:bottom w:w="15" w:type="dxa"/>
                    <w:right w:w="45" w:type="dxa"/>
                  </w:tcMar>
                  <w:hideMark/>
                </w:tcPr>
                <w:p w14:paraId="4082C66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402CD4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9733A76" w14:textId="77777777">
              <w:tc>
                <w:tcPr>
                  <w:tcW w:w="0" w:type="auto"/>
                  <w:tcMar>
                    <w:top w:w="15" w:type="dxa"/>
                    <w:left w:w="45" w:type="dxa"/>
                    <w:bottom w:w="15" w:type="dxa"/>
                    <w:right w:w="45" w:type="dxa"/>
                  </w:tcMar>
                  <w:hideMark/>
                </w:tcPr>
                <w:p w14:paraId="7543C2CD"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39515D4"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75B0447" w14:textId="77777777">
              <w:tc>
                <w:tcPr>
                  <w:tcW w:w="0" w:type="auto"/>
                  <w:tcMar>
                    <w:top w:w="15" w:type="dxa"/>
                    <w:left w:w="45" w:type="dxa"/>
                    <w:bottom w:w="15" w:type="dxa"/>
                    <w:right w:w="45" w:type="dxa"/>
                  </w:tcMar>
                  <w:hideMark/>
                </w:tcPr>
                <w:p w14:paraId="64968F8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F0D96B1"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09BFFAE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50A157D"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EE72984"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socket. The string used to designate the protocol is device specific. </w:t>
            </w:r>
          </w:p>
          <w:p w14:paraId="55305CE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3B6913B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31C5438" w14:textId="77777777" w:rsidR="00301D7A" w:rsidRDefault="00301D7A" w:rsidP="00301D7A">
      <w:pPr>
        <w:spacing w:after="120"/>
        <w:divId w:val="1298075026"/>
        <w:rPr>
          <w:sz w:val="24"/>
        </w:rPr>
      </w:pPr>
    </w:p>
    <w:p w14:paraId="00D7C02A" w14:textId="77777777" w:rsidR="00301D7A" w:rsidRDefault="00301D7A" w:rsidP="00301D7A">
      <w:pPr>
        <w:pStyle w:val="NormalWeb"/>
        <w:spacing w:after="120"/>
        <w:divId w:val="1298075026"/>
        <w:rPr>
          <w:rFonts w:eastAsiaTheme="minorEastAsia"/>
        </w:rPr>
      </w:pPr>
      <w:r>
        <w:t xml:space="preserve">The </w:t>
      </w:r>
      <w:proofErr w:type="spellStart"/>
      <w:r>
        <w:t>SubinstrumentSocket</w:t>
      </w:r>
      <w:proofErr w:type="spellEnd"/>
      <w:r>
        <w:t xml:space="preserve"> complex type has </w:t>
      </w:r>
      <w:r>
        <w:rPr>
          <w:b/>
          <w:bCs/>
        </w:rPr>
        <w:t xml:space="preserve">no </w:t>
      </w:r>
      <w:proofErr w:type="spellStart"/>
      <w:r>
        <w:rPr>
          <w:b/>
          <w:bCs/>
        </w:rPr>
        <w:t>subelements</w:t>
      </w:r>
      <w:proofErr w:type="spellEnd"/>
    </w:p>
    <w:p w14:paraId="6FF3BA3C" w14:textId="77777777" w:rsidR="00301D7A" w:rsidRDefault="00301D7A" w:rsidP="00301D7A">
      <w:pPr>
        <w:spacing w:after="120"/>
        <w:divId w:val="1298075026"/>
      </w:pPr>
    </w:p>
    <w:p w14:paraId="743C8BBA" w14:textId="77777777" w:rsidR="00301D7A" w:rsidRDefault="00301D7A" w:rsidP="00301D7A">
      <w:pPr>
        <w:pStyle w:val="Heading3"/>
        <w:spacing w:after="120"/>
        <w:divId w:val="1298075026"/>
      </w:pPr>
      <w:bookmarkStart w:id="127" w:name="_Toc148718843"/>
      <w:proofErr w:type="spellStart"/>
      <w:r>
        <w:t>SubinstrumentTelnet</w:t>
      </w:r>
      <w:bookmarkEnd w:id="127"/>
      <w:proofErr w:type="spellEnd"/>
    </w:p>
    <w:p w14:paraId="51C95495" w14:textId="77777777" w:rsidR="00301D7A" w:rsidRDefault="00301D7A" w:rsidP="00301D7A">
      <w:pPr>
        <w:pStyle w:val="NormalWeb"/>
        <w:spacing w:after="120"/>
        <w:divId w:val="1022513673"/>
        <w:rPr>
          <w:rFonts w:eastAsiaTheme="minorEastAsia"/>
        </w:rPr>
      </w:pPr>
      <w:proofErr w:type="spellStart"/>
      <w:r>
        <w:rPr>
          <w:rStyle w:val="Emphasis"/>
        </w:rPr>
        <w:t>SubinstrumentTelnet</w:t>
      </w:r>
      <w:proofErr w:type="spellEnd"/>
      <w:r>
        <w:t xml:space="preserve"> indicates that a telnet connection at the designated port may be used to control the </w:t>
      </w:r>
      <w:proofErr w:type="spellStart"/>
      <w:r>
        <w:t>subinstrument</w:t>
      </w:r>
      <w:proofErr w:type="spellEnd"/>
      <w:r>
        <w:t xml:space="preserve">. </w:t>
      </w:r>
    </w:p>
    <w:p w14:paraId="33BEB544"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301D7A" w14:paraId="2FBC577C" w14:textId="77777777">
        <w:trPr>
          <w:divId w:val="1298075026"/>
        </w:trPr>
        <w:tc>
          <w:tcPr>
            <w:tcW w:w="0" w:type="auto"/>
            <w:shd w:val="clear" w:color="auto" w:fill="100080"/>
            <w:tcMar>
              <w:top w:w="45" w:type="dxa"/>
              <w:left w:w="45" w:type="dxa"/>
              <w:bottom w:w="45" w:type="dxa"/>
              <w:right w:w="45" w:type="dxa"/>
            </w:tcMar>
            <w:vAlign w:val="center"/>
            <w:hideMark/>
          </w:tcPr>
          <w:p w14:paraId="363CC31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41493C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4763E5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743666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5DDF8678" w14:textId="77777777">
        <w:trPr>
          <w:divId w:val="1298075026"/>
        </w:trPr>
        <w:tc>
          <w:tcPr>
            <w:tcW w:w="0" w:type="auto"/>
            <w:tcMar>
              <w:top w:w="15" w:type="dxa"/>
              <w:left w:w="45" w:type="dxa"/>
              <w:bottom w:w="15" w:type="dxa"/>
              <w:right w:w="45" w:type="dxa"/>
            </w:tcMar>
            <w:hideMark/>
          </w:tcPr>
          <w:p w14:paraId="6774F042"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301D7A" w14:paraId="7651707F" w14:textId="77777777">
              <w:trPr>
                <w:gridAfter w:val="1"/>
              </w:trPr>
              <w:tc>
                <w:tcPr>
                  <w:tcW w:w="0" w:type="auto"/>
                  <w:tcMar>
                    <w:top w:w="15" w:type="dxa"/>
                    <w:left w:w="45" w:type="dxa"/>
                    <w:bottom w:w="15" w:type="dxa"/>
                    <w:right w:w="45" w:type="dxa"/>
                  </w:tcMar>
                  <w:hideMark/>
                </w:tcPr>
                <w:p w14:paraId="0C32075F" w14:textId="77777777" w:rsidR="00301D7A" w:rsidRDefault="00301D7A" w:rsidP="00301D7A">
                  <w:pPr>
                    <w:spacing w:after="120"/>
                    <w:rPr>
                      <w:rFonts w:ascii="Trebuchet MS" w:hAnsi="Trebuchet MS"/>
                      <w:szCs w:val="20"/>
                    </w:rPr>
                  </w:pPr>
                </w:p>
              </w:tc>
            </w:tr>
            <w:tr w:rsidR="00301D7A" w14:paraId="3AAB2DE5" w14:textId="77777777">
              <w:tc>
                <w:tcPr>
                  <w:tcW w:w="0" w:type="auto"/>
                  <w:tcMar>
                    <w:top w:w="15" w:type="dxa"/>
                    <w:left w:w="45" w:type="dxa"/>
                    <w:bottom w:w="15" w:type="dxa"/>
                    <w:right w:w="45" w:type="dxa"/>
                  </w:tcMar>
                  <w:hideMark/>
                </w:tcPr>
                <w:p w14:paraId="2D559FB0"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8DBFDFA"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301D7A" w14:paraId="2D0F3411" w14:textId="77777777">
              <w:tc>
                <w:tcPr>
                  <w:tcW w:w="0" w:type="auto"/>
                  <w:tcMar>
                    <w:top w:w="15" w:type="dxa"/>
                    <w:left w:w="45" w:type="dxa"/>
                    <w:bottom w:w="15" w:type="dxa"/>
                    <w:right w:w="45" w:type="dxa"/>
                  </w:tcMar>
                  <w:hideMark/>
                </w:tcPr>
                <w:p w14:paraId="540C8E5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0BEA6BC"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2C315DB0" w14:textId="77777777">
              <w:tc>
                <w:tcPr>
                  <w:tcW w:w="0" w:type="auto"/>
                  <w:tcMar>
                    <w:top w:w="15" w:type="dxa"/>
                    <w:left w:w="45" w:type="dxa"/>
                    <w:bottom w:w="15" w:type="dxa"/>
                    <w:right w:w="45" w:type="dxa"/>
                  </w:tcMar>
                  <w:hideMark/>
                </w:tcPr>
                <w:p w14:paraId="3B4D4BB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F5F75A7" w14:textId="77777777" w:rsidR="00301D7A" w:rsidRDefault="00301D7A" w:rsidP="00301D7A">
                  <w:pPr>
                    <w:spacing w:after="120"/>
                    <w:rPr>
                      <w:rFonts w:ascii="Trebuchet MS" w:hAnsi="Trebuchet MS"/>
                      <w:szCs w:val="20"/>
                    </w:rPr>
                  </w:pPr>
                  <w:r>
                    <w:rPr>
                      <w:rFonts w:ascii="Trebuchet MS" w:hAnsi="Trebuchet MS"/>
                      <w:szCs w:val="20"/>
                    </w:rPr>
                    <w:t>NA</w:t>
                  </w:r>
                </w:p>
              </w:tc>
            </w:tr>
          </w:tbl>
          <w:p w14:paraId="7CE3F07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F8DFD85"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543B8F3"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telnet server that can be used to control the device. </w:t>
            </w:r>
          </w:p>
          <w:p w14:paraId="621B0FC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RULE:23.11.13.1-1</w:t>
            </w:r>
            <w:r>
              <w:rPr>
                <w:rFonts w:ascii="Trebuchet MS" w:hAnsi="Trebuchet MS"/>
                <w:szCs w:val="20"/>
              </w:rPr>
              <w:t xml:space="preserve"> </w:t>
            </w:r>
          </w:p>
          <w:p w14:paraId="433831E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53DCC887" w14:textId="77777777">
        <w:trPr>
          <w:divId w:val="1298075026"/>
        </w:trPr>
        <w:tc>
          <w:tcPr>
            <w:tcW w:w="0" w:type="auto"/>
            <w:tcMar>
              <w:top w:w="15" w:type="dxa"/>
              <w:left w:w="45" w:type="dxa"/>
              <w:bottom w:w="15" w:type="dxa"/>
              <w:right w:w="45" w:type="dxa"/>
            </w:tcMar>
            <w:hideMark/>
          </w:tcPr>
          <w:p w14:paraId="633686BA" w14:textId="77777777" w:rsidR="00301D7A" w:rsidRDefault="00301D7A" w:rsidP="00301D7A">
            <w:pPr>
              <w:spacing w:after="120"/>
              <w:rPr>
                <w:rFonts w:ascii="Trebuchet MS" w:hAnsi="Trebuchet MS"/>
                <w:szCs w:val="20"/>
              </w:rPr>
            </w:pPr>
            <w:r>
              <w:rPr>
                <w:rFonts w:ascii="Trebuchet MS" w:hAnsi="Trebuchet MS"/>
                <w:szCs w:val="20"/>
              </w:rPr>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301D7A" w14:paraId="2995E538" w14:textId="77777777">
              <w:trPr>
                <w:gridAfter w:val="1"/>
              </w:trPr>
              <w:tc>
                <w:tcPr>
                  <w:tcW w:w="0" w:type="auto"/>
                  <w:tcMar>
                    <w:top w:w="15" w:type="dxa"/>
                    <w:left w:w="45" w:type="dxa"/>
                    <w:bottom w:w="15" w:type="dxa"/>
                    <w:right w:w="45" w:type="dxa"/>
                  </w:tcMar>
                  <w:hideMark/>
                </w:tcPr>
                <w:p w14:paraId="3DDB854E" w14:textId="77777777" w:rsidR="00301D7A" w:rsidRDefault="00301D7A" w:rsidP="00301D7A">
                  <w:pPr>
                    <w:spacing w:after="120"/>
                    <w:rPr>
                      <w:rFonts w:ascii="Trebuchet MS" w:hAnsi="Trebuchet MS"/>
                      <w:szCs w:val="20"/>
                    </w:rPr>
                  </w:pPr>
                </w:p>
              </w:tc>
            </w:tr>
            <w:tr w:rsidR="00301D7A" w14:paraId="355EA6BA" w14:textId="77777777">
              <w:tc>
                <w:tcPr>
                  <w:tcW w:w="0" w:type="auto"/>
                  <w:tcMar>
                    <w:top w:w="15" w:type="dxa"/>
                    <w:left w:w="45" w:type="dxa"/>
                    <w:bottom w:w="15" w:type="dxa"/>
                    <w:right w:w="45" w:type="dxa"/>
                  </w:tcMar>
                  <w:hideMark/>
                </w:tcPr>
                <w:p w14:paraId="76874DB0"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FBC498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2813E48B" w14:textId="77777777">
              <w:tc>
                <w:tcPr>
                  <w:tcW w:w="0" w:type="auto"/>
                  <w:tcMar>
                    <w:top w:w="15" w:type="dxa"/>
                    <w:left w:w="45" w:type="dxa"/>
                    <w:bottom w:w="15" w:type="dxa"/>
                    <w:right w:w="45" w:type="dxa"/>
                  </w:tcMar>
                  <w:hideMark/>
                </w:tcPr>
                <w:p w14:paraId="0B2EF4C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3705905"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83DD983" w14:textId="77777777">
              <w:tc>
                <w:tcPr>
                  <w:tcW w:w="0" w:type="auto"/>
                  <w:tcMar>
                    <w:top w:w="15" w:type="dxa"/>
                    <w:left w:w="45" w:type="dxa"/>
                    <w:bottom w:w="15" w:type="dxa"/>
                    <w:right w:w="45" w:type="dxa"/>
                  </w:tcMar>
                  <w:hideMark/>
                </w:tcPr>
                <w:p w14:paraId="1E33662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4E31F8B"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47CE2B0A"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B55FE2B"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D0481CD"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telnet connection. The string used to designate the protocol is device specific. </w:t>
            </w:r>
          </w:p>
          <w:p w14:paraId="70F4689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6B5C6D5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805B5FD" w14:textId="77777777" w:rsidR="00301D7A" w:rsidRDefault="00301D7A" w:rsidP="00301D7A">
      <w:pPr>
        <w:spacing w:after="120"/>
        <w:divId w:val="1298075026"/>
        <w:rPr>
          <w:sz w:val="24"/>
        </w:rPr>
      </w:pPr>
    </w:p>
    <w:p w14:paraId="6E2387AB" w14:textId="77777777" w:rsidR="00301D7A" w:rsidRDefault="00301D7A" w:rsidP="00301D7A">
      <w:pPr>
        <w:pStyle w:val="NormalWeb"/>
        <w:spacing w:after="120"/>
        <w:divId w:val="1298075026"/>
        <w:rPr>
          <w:rFonts w:eastAsiaTheme="minorEastAsia"/>
        </w:rPr>
      </w:pPr>
      <w:r>
        <w:t xml:space="preserve">The </w:t>
      </w:r>
      <w:proofErr w:type="spellStart"/>
      <w:r>
        <w:t>SubinstrumentTelnet</w:t>
      </w:r>
      <w:proofErr w:type="spellEnd"/>
      <w:r>
        <w:t xml:space="preserve"> complex type has </w:t>
      </w:r>
      <w:r>
        <w:rPr>
          <w:b/>
          <w:bCs/>
        </w:rPr>
        <w:t xml:space="preserve">no </w:t>
      </w:r>
      <w:proofErr w:type="spellStart"/>
      <w:r>
        <w:rPr>
          <w:b/>
          <w:bCs/>
        </w:rPr>
        <w:t>subelements</w:t>
      </w:r>
      <w:proofErr w:type="spellEnd"/>
    </w:p>
    <w:p w14:paraId="6418A660" w14:textId="77777777" w:rsidR="00301D7A" w:rsidRDefault="00301D7A" w:rsidP="00301D7A">
      <w:pPr>
        <w:spacing w:after="120"/>
        <w:divId w:val="1298075026"/>
      </w:pPr>
    </w:p>
    <w:p w14:paraId="20B3A970" w14:textId="77777777" w:rsidR="00301D7A" w:rsidRDefault="00301D7A" w:rsidP="00301D7A">
      <w:pPr>
        <w:pStyle w:val="Heading3"/>
        <w:spacing w:after="120"/>
        <w:divId w:val="1298075026"/>
      </w:pPr>
      <w:bookmarkStart w:id="128" w:name="_Toc148718844"/>
      <w:r>
        <w:t>SubinstrumentVXI11</w:t>
      </w:r>
      <w:bookmarkEnd w:id="128"/>
    </w:p>
    <w:p w14:paraId="2777EB21" w14:textId="77777777" w:rsidR="00301D7A" w:rsidRDefault="00301D7A" w:rsidP="00301D7A">
      <w:pPr>
        <w:spacing w:after="120"/>
        <w:divId w:val="1394082057"/>
      </w:pPr>
      <w:r>
        <w:t xml:space="preserve">VXI-11 Device name associated with this </w:t>
      </w:r>
      <w:proofErr w:type="spellStart"/>
      <w:r>
        <w:t>subinstrument</w:t>
      </w:r>
      <w:proofErr w:type="spellEnd"/>
      <w:r>
        <w:t xml:space="preserve">. </w:t>
      </w:r>
    </w:p>
    <w:p w14:paraId="3E8428BB"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94"/>
        <w:gridCol w:w="1847"/>
        <w:gridCol w:w="497"/>
        <w:gridCol w:w="5722"/>
      </w:tblGrid>
      <w:tr w:rsidR="00301D7A" w14:paraId="405A63C8" w14:textId="77777777">
        <w:trPr>
          <w:divId w:val="1298075026"/>
        </w:trPr>
        <w:tc>
          <w:tcPr>
            <w:tcW w:w="0" w:type="auto"/>
            <w:shd w:val="clear" w:color="auto" w:fill="100080"/>
            <w:tcMar>
              <w:top w:w="45" w:type="dxa"/>
              <w:left w:w="45" w:type="dxa"/>
              <w:bottom w:w="45" w:type="dxa"/>
              <w:right w:w="45" w:type="dxa"/>
            </w:tcMar>
            <w:vAlign w:val="center"/>
            <w:hideMark/>
          </w:tcPr>
          <w:p w14:paraId="6F1B5C4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7B11C6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09AEC2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261E35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5CA8C5DD" w14:textId="77777777">
        <w:trPr>
          <w:divId w:val="1298075026"/>
        </w:trPr>
        <w:tc>
          <w:tcPr>
            <w:tcW w:w="0" w:type="auto"/>
            <w:tcMar>
              <w:top w:w="15" w:type="dxa"/>
              <w:left w:w="45" w:type="dxa"/>
              <w:bottom w:w="15" w:type="dxa"/>
              <w:right w:w="45" w:type="dxa"/>
            </w:tcMar>
            <w:hideMark/>
          </w:tcPr>
          <w:p w14:paraId="66B2C2D3" w14:textId="77777777" w:rsidR="00301D7A" w:rsidRDefault="00301D7A" w:rsidP="00301D7A">
            <w:pPr>
              <w:spacing w:after="120"/>
              <w:rPr>
                <w:rFonts w:ascii="Trebuchet MS" w:hAnsi="Trebuchet MS"/>
                <w:szCs w:val="20"/>
              </w:rPr>
            </w:pPr>
            <w:r>
              <w:rPr>
                <w:rFonts w:ascii="Trebuchet MS" w:hAnsi="Trebuchet MS"/>
                <w:szCs w:val="20"/>
              </w:rPr>
              <w:t>Device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75"/>
              <w:gridCol w:w="882"/>
            </w:tblGrid>
            <w:tr w:rsidR="00301D7A" w14:paraId="713DB451" w14:textId="77777777">
              <w:trPr>
                <w:gridAfter w:val="1"/>
              </w:trPr>
              <w:tc>
                <w:tcPr>
                  <w:tcW w:w="0" w:type="auto"/>
                  <w:tcMar>
                    <w:top w:w="15" w:type="dxa"/>
                    <w:left w:w="45" w:type="dxa"/>
                    <w:bottom w:w="15" w:type="dxa"/>
                    <w:right w:w="45" w:type="dxa"/>
                  </w:tcMar>
                  <w:hideMark/>
                </w:tcPr>
                <w:p w14:paraId="72E90A51" w14:textId="77777777" w:rsidR="00301D7A" w:rsidRDefault="00301D7A" w:rsidP="00301D7A">
                  <w:pPr>
                    <w:spacing w:after="120"/>
                    <w:rPr>
                      <w:rFonts w:ascii="Trebuchet MS" w:hAnsi="Trebuchet MS"/>
                      <w:szCs w:val="20"/>
                    </w:rPr>
                  </w:pPr>
                </w:p>
              </w:tc>
            </w:tr>
            <w:tr w:rsidR="00301D7A" w14:paraId="44A160C7" w14:textId="77777777">
              <w:tc>
                <w:tcPr>
                  <w:tcW w:w="0" w:type="auto"/>
                  <w:tcMar>
                    <w:top w:w="15" w:type="dxa"/>
                    <w:left w:w="45" w:type="dxa"/>
                    <w:bottom w:w="15" w:type="dxa"/>
                    <w:right w:w="45" w:type="dxa"/>
                  </w:tcMar>
                  <w:hideMark/>
                </w:tcPr>
                <w:p w14:paraId="673B810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0D2089D"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37876C97" w14:textId="77777777">
              <w:tc>
                <w:tcPr>
                  <w:tcW w:w="0" w:type="auto"/>
                  <w:tcMar>
                    <w:top w:w="15" w:type="dxa"/>
                    <w:left w:w="45" w:type="dxa"/>
                    <w:bottom w:w="15" w:type="dxa"/>
                    <w:right w:w="45" w:type="dxa"/>
                  </w:tcMar>
                  <w:hideMark/>
                </w:tcPr>
                <w:p w14:paraId="7E0A81F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427D79C"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2BB02781" w14:textId="77777777">
              <w:tc>
                <w:tcPr>
                  <w:tcW w:w="0" w:type="auto"/>
                  <w:tcMar>
                    <w:top w:w="15" w:type="dxa"/>
                    <w:left w:w="45" w:type="dxa"/>
                    <w:bottom w:w="15" w:type="dxa"/>
                    <w:right w:w="45" w:type="dxa"/>
                  </w:tcMar>
                  <w:hideMark/>
                </w:tcPr>
                <w:p w14:paraId="615DAC81"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1AFADEC"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1FE84181"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C25A9D6"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BF14485"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VXI-11 device name of this server. If absent, indicates </w:t>
            </w:r>
            <w:r>
              <w:rPr>
                <w:rStyle w:val="Emphasis"/>
                <w:rFonts w:ascii="Trebuchet MS" w:hAnsi="Trebuchet MS"/>
                <w:szCs w:val="20"/>
              </w:rPr>
              <w:t>inst0</w:t>
            </w:r>
            <w:r>
              <w:rPr>
                <w:rFonts w:ascii="Trebuchet MS" w:hAnsi="Trebuchet MS"/>
                <w:szCs w:val="20"/>
              </w:rPr>
              <w:t xml:space="preserve">. </w:t>
            </w:r>
          </w:p>
          <w:p w14:paraId="31DE6AA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3CAD3A77"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1BB98EF" w14:textId="77777777" w:rsidR="00301D7A" w:rsidRDefault="00301D7A" w:rsidP="00301D7A">
      <w:pPr>
        <w:spacing w:after="120"/>
        <w:divId w:val="1298075026"/>
        <w:rPr>
          <w:sz w:val="24"/>
        </w:rPr>
      </w:pPr>
    </w:p>
    <w:p w14:paraId="24E6E703" w14:textId="77777777" w:rsidR="00301D7A" w:rsidRDefault="00301D7A" w:rsidP="00301D7A">
      <w:pPr>
        <w:pStyle w:val="NormalWeb"/>
        <w:spacing w:after="120"/>
        <w:divId w:val="1298075026"/>
        <w:rPr>
          <w:rFonts w:eastAsiaTheme="minorEastAsia"/>
        </w:rPr>
      </w:pPr>
      <w:r>
        <w:t xml:space="preserve">The SubinstrumentVXI11 complex type has </w:t>
      </w:r>
      <w:r>
        <w:rPr>
          <w:b/>
          <w:bCs/>
        </w:rPr>
        <w:t xml:space="preserve">no </w:t>
      </w:r>
      <w:proofErr w:type="spellStart"/>
      <w:r>
        <w:rPr>
          <w:b/>
          <w:bCs/>
        </w:rPr>
        <w:t>subelements</w:t>
      </w:r>
      <w:proofErr w:type="spellEnd"/>
    </w:p>
    <w:p w14:paraId="49391DEE" w14:textId="77777777" w:rsidR="00301D7A" w:rsidRDefault="00301D7A" w:rsidP="00301D7A">
      <w:pPr>
        <w:spacing w:after="120"/>
        <w:divId w:val="1298075026"/>
      </w:pPr>
      <w:r>
        <w:lastRenderedPageBreak/>
        <w:br/>
      </w:r>
    </w:p>
    <w:p w14:paraId="2F3E0403" w14:textId="77777777" w:rsidR="00301D7A" w:rsidRDefault="00301D7A" w:rsidP="00301D7A">
      <w:pPr>
        <w:pStyle w:val="Heading2"/>
        <w:spacing w:after="120"/>
        <w:divId w:val="444346037"/>
      </w:pPr>
      <w:bookmarkStart w:id="129" w:name="_Toc148718845"/>
      <w:r>
        <w:t>LXI Common Configuration Schema</w:t>
      </w:r>
      <w:bookmarkEnd w:id="129"/>
    </w:p>
    <w:p w14:paraId="792CA4AE" w14:textId="77777777" w:rsidR="00301D7A" w:rsidRDefault="00301D7A" w:rsidP="00301D7A">
      <w:pPr>
        <w:pStyle w:val="NormalWeb"/>
        <w:spacing w:after="120"/>
        <w:divId w:val="444346037"/>
        <w:rPr>
          <w:rFonts w:eastAsiaTheme="minorEastAsia"/>
        </w:rPr>
      </w:pPr>
      <w:r>
        <w:t xml:space="preserve">The LXI Common Configuration XML schema is specified by the LXI Consortium as part of the LXI Security Extended Function. </w:t>
      </w:r>
    </w:p>
    <w:p w14:paraId="40B68CE4" w14:textId="77777777" w:rsidR="00301D7A" w:rsidRDefault="00301D7A" w:rsidP="00301D7A">
      <w:pPr>
        <w:pStyle w:val="NormalWeb"/>
        <w:spacing w:after="120"/>
        <w:divId w:val="444346037"/>
      </w:pPr>
      <w:proofErr w:type="spellStart"/>
      <w:r>
        <w:rPr>
          <w:rStyle w:val="Emphasis"/>
        </w:rPr>
        <w:t>LXICommonConfiguration</w:t>
      </w:r>
      <w:proofErr w:type="spellEnd"/>
      <w:r>
        <w:t xml:space="preserve"> contains settings related to the device secure configuration. This includes the configuration of the network interface, configuration of various network protocols and client authentication information. </w:t>
      </w:r>
    </w:p>
    <w:p w14:paraId="3647CD09" w14:textId="77777777" w:rsidR="00301D7A" w:rsidRDefault="00301D7A" w:rsidP="00301D7A">
      <w:pPr>
        <w:pStyle w:val="NormalWeb"/>
        <w:spacing w:after="120"/>
        <w:divId w:val="444346037"/>
      </w:pPr>
      <w:r>
        <w:t xml:space="preserve">This schema is used to: </w:t>
      </w:r>
    </w:p>
    <w:p w14:paraId="7B91B3AC" w14:textId="77777777" w:rsidR="00301D7A" w:rsidRDefault="00301D7A" w:rsidP="00301D7A">
      <w:pPr>
        <w:numPr>
          <w:ilvl w:val="0"/>
          <w:numId w:val="46"/>
        </w:numPr>
        <w:spacing w:before="100" w:beforeAutospacing="1" w:after="120"/>
        <w:divId w:val="444346037"/>
      </w:pPr>
      <w:r>
        <w:t>Configure the security settings of a device</w:t>
      </w:r>
    </w:p>
    <w:p w14:paraId="1FA6D2C9" w14:textId="77777777" w:rsidR="00301D7A" w:rsidRDefault="00301D7A" w:rsidP="00301D7A">
      <w:pPr>
        <w:numPr>
          <w:ilvl w:val="0"/>
          <w:numId w:val="46"/>
        </w:numPr>
        <w:spacing w:before="100" w:beforeAutospacing="1" w:after="120"/>
        <w:divId w:val="444346037"/>
      </w:pPr>
      <w:r>
        <w:t>Interrogate a device to determine its security settings</w:t>
      </w:r>
    </w:p>
    <w:p w14:paraId="5DF121E3" w14:textId="77777777" w:rsidR="00301D7A" w:rsidRDefault="00301D7A" w:rsidP="00301D7A">
      <w:pPr>
        <w:numPr>
          <w:ilvl w:val="0"/>
          <w:numId w:val="46"/>
        </w:numPr>
        <w:spacing w:before="100" w:beforeAutospacing="1" w:after="120"/>
        <w:divId w:val="444346037"/>
      </w:pPr>
      <w:r>
        <w:t>Interrogate a device to determine its security capabilities</w:t>
      </w:r>
    </w:p>
    <w:p w14:paraId="06ADFC80" w14:textId="77777777" w:rsidR="00301D7A" w:rsidRDefault="00301D7A" w:rsidP="00301D7A">
      <w:pPr>
        <w:pStyle w:val="NormalWeb"/>
        <w:spacing w:after="120"/>
        <w:divId w:val="444346037"/>
        <w:rPr>
          <w:rFonts w:eastAsiaTheme="minorEastAsia"/>
        </w:rPr>
      </w:pPr>
      <w:r>
        <w:rPr>
          <w:b/>
          <w:bCs/>
        </w:rPr>
        <w:t>RULE:23.12-1</w:t>
      </w:r>
      <w:r>
        <w:t xml:space="preserve"> On an HTTP PUT the device shall go to the state specified in the XML.</w:t>
      </w:r>
    </w:p>
    <w:p w14:paraId="5BBC77B7" w14:textId="77777777" w:rsidR="00301D7A" w:rsidRDefault="00301D7A" w:rsidP="00301D7A">
      <w:pPr>
        <w:pStyle w:val="NormalWeb"/>
        <w:spacing w:after="120"/>
        <w:divId w:val="444346037"/>
      </w:pPr>
      <w:r>
        <w:t xml:space="preserve">A device is configured by performing an HTTP PUT of this XML to the LXI-specified endpoint in the device. A successful PUT indicates that the device recognizes the XML and that it will assume the configuration specified in the XML. The point in time when the new configuration takes effect is device dependent. </w:t>
      </w:r>
    </w:p>
    <w:p w14:paraId="684990AD" w14:textId="77777777" w:rsidR="00301D7A" w:rsidRDefault="00301D7A" w:rsidP="00301D7A">
      <w:pPr>
        <w:pStyle w:val="NormalWeb"/>
        <w:spacing w:after="120"/>
        <w:divId w:val="444346037"/>
      </w:pPr>
      <w:r>
        <w:t xml:space="preserve">If any part of the XML is syntactically invalid or if the XML represents settings that the device does not support, the device state shall report an HTTP error and not change state. </w:t>
      </w:r>
    </w:p>
    <w:p w14:paraId="69403DF2" w14:textId="77777777" w:rsidR="00301D7A" w:rsidRDefault="00301D7A" w:rsidP="00301D7A">
      <w:pPr>
        <w:pStyle w:val="NormalWeb"/>
        <w:spacing w:after="120"/>
        <w:divId w:val="444346037"/>
      </w:pPr>
      <w:r>
        <w:t xml:space="preserve">Per the LXI API Specification, the reason for the error shall be elaborated using the </w:t>
      </w:r>
      <w:proofErr w:type="spellStart"/>
      <w:r>
        <w:rPr>
          <w:rStyle w:val="Emphasis"/>
        </w:rPr>
        <w:t>LXIProblemDetails</w:t>
      </w:r>
      <w:proofErr w:type="spellEnd"/>
      <w:r>
        <w:t xml:space="preserve"> response schema. </w:t>
      </w:r>
    </w:p>
    <w:p w14:paraId="60956BD7" w14:textId="77777777" w:rsidR="00301D7A" w:rsidRDefault="00301D7A" w:rsidP="00301D7A">
      <w:pPr>
        <w:pStyle w:val="NormalWeb"/>
        <w:spacing w:after="120"/>
        <w:divId w:val="444346037"/>
      </w:pPr>
      <w:r>
        <w:rPr>
          <w:b/>
          <w:bCs/>
        </w:rPr>
        <w:t xml:space="preserve">OBSERVATION: </w:t>
      </w:r>
      <w:r>
        <w:rPr>
          <w:rStyle w:val="Emphasis"/>
        </w:rPr>
        <w:t xml:space="preserve">The </w:t>
      </w:r>
      <w:proofErr w:type="spellStart"/>
      <w:r>
        <w:rPr>
          <w:rStyle w:val="Emphasis"/>
        </w:rPr>
        <w:t>LXICommonConfiguration</w:t>
      </w:r>
      <w:proofErr w:type="spellEnd"/>
      <w:r>
        <w:rPr>
          <w:rStyle w:val="Emphasis"/>
        </w:rPr>
        <w:t>/@strict attribute explicitly permits devices to not act on configuration of the listed protocols if they are not implemented. Thus, an XML that includes the configuration of an unimplemented protocol is not an error when strict is false.</w:t>
      </w:r>
      <w:r>
        <w:t xml:space="preserve"> </w:t>
      </w:r>
    </w:p>
    <w:p w14:paraId="5F570BC4" w14:textId="77777777" w:rsidR="00301D7A" w:rsidRDefault="00301D7A" w:rsidP="00301D7A">
      <w:pPr>
        <w:pStyle w:val="NormalWeb"/>
        <w:spacing w:after="120"/>
        <w:divId w:val="444346037"/>
      </w:pPr>
      <w:r>
        <w:rPr>
          <w:b/>
          <w:bCs/>
        </w:rPr>
        <w:t>RULE:23.12-2</w:t>
      </w:r>
      <w:r>
        <w:t xml:space="preserve"> The device GET response shall indicate the current state and capabilities of the device.</w:t>
      </w:r>
    </w:p>
    <w:p w14:paraId="296B574A" w14:textId="77777777" w:rsidR="00301D7A" w:rsidRDefault="00301D7A" w:rsidP="00301D7A">
      <w:pPr>
        <w:pStyle w:val="NormalWeb"/>
        <w:spacing w:after="120"/>
        <w:divId w:val="444346037"/>
      </w:pPr>
      <w:r>
        <w:t xml:space="preserve">To interrogate a device to determine its settings and capabilities, the client performs an HTTP GET to the LXI-specified endpoint. The device shall reply with an instance of this XML document that reflects the configuration of the instrument. </w:t>
      </w:r>
    </w:p>
    <w:p w14:paraId="160079BE" w14:textId="77777777" w:rsidR="00301D7A" w:rsidRDefault="00301D7A" w:rsidP="00301D7A">
      <w:pPr>
        <w:pStyle w:val="NormalWeb"/>
        <w:spacing w:after="120"/>
        <w:divId w:val="444346037"/>
      </w:pPr>
      <w:r>
        <w:t xml:space="preserve">To determine the capability of the instrument, the client can inspect the XML. Where optional elements are returned (regardless of if they are enabled or disabled), the device </w:t>
      </w:r>
      <w:proofErr w:type="gramStart"/>
      <w:r>
        <w:t>is capable of enabling</w:t>
      </w:r>
      <w:proofErr w:type="gramEnd"/>
      <w:r>
        <w:t xml:space="preserve"> the corresponding configuration. For instance, if a device returns a SCPITLS element, regardless of it is disabled or enabled, the device provides a SCPITLS interface that may be subsequently enabled. If the device does not provide a SCPITLS interface, the optional SCPITLS element shall not be included in the device response. </w:t>
      </w:r>
    </w:p>
    <w:p w14:paraId="2B4B28EB" w14:textId="77777777" w:rsidR="00301D7A" w:rsidRDefault="00301D7A" w:rsidP="00301D7A">
      <w:pPr>
        <w:pStyle w:val="NormalWeb"/>
        <w:spacing w:after="120"/>
        <w:divId w:val="444346037"/>
      </w:pPr>
      <w:r>
        <w:rPr>
          <w:b/>
          <w:bCs/>
        </w:rPr>
        <w:t>RULE:23.12-3</w:t>
      </w:r>
      <w:r>
        <w:t xml:space="preserve"> Devices shall indicate capabilities not apparent from the queried settings using the capability attribute. </w:t>
      </w:r>
    </w:p>
    <w:p w14:paraId="7D6D905D" w14:textId="77777777" w:rsidR="00301D7A" w:rsidRDefault="00301D7A" w:rsidP="00301D7A">
      <w:pPr>
        <w:pStyle w:val="NormalWeb"/>
        <w:spacing w:after="120"/>
        <w:divId w:val="444346037"/>
      </w:pPr>
      <w:r>
        <w:t xml:space="preserve">In some cases, devices may be capable of variations on a capability, such as multiple instances on different ports. For those cases, devices shall include the </w:t>
      </w:r>
      <w:r>
        <w:rPr>
          <w:rStyle w:val="Emphasis"/>
        </w:rPr>
        <w:t>capability</w:t>
      </w:r>
      <w:r>
        <w:t xml:space="preserve"> attribute in the response. The </w:t>
      </w:r>
      <w:r>
        <w:rPr>
          <w:rStyle w:val="Emphasis"/>
        </w:rPr>
        <w:t>capability</w:t>
      </w:r>
      <w:r>
        <w:t xml:space="preserve"> attribute indicates the variations that can be configured, for instance the names of instances that can be created. When the </w:t>
      </w:r>
      <w:r>
        <w:rPr>
          <w:rStyle w:val="Emphasis"/>
        </w:rPr>
        <w:t>capability</w:t>
      </w:r>
      <w:r>
        <w:t xml:space="preserve"> attribute is included in the definition of an element, its use is described. </w:t>
      </w:r>
    </w:p>
    <w:p w14:paraId="6F484D8C" w14:textId="77777777" w:rsidR="00301D7A" w:rsidRDefault="00301D7A" w:rsidP="00301D7A">
      <w:pPr>
        <w:pStyle w:val="NormalWeb"/>
        <w:spacing w:after="120"/>
        <w:divId w:val="1889956501"/>
      </w:pPr>
      <w:r>
        <w:rPr>
          <w:b/>
          <w:bCs/>
        </w:rPr>
        <w:t>This schema specifies the XML namespace:</w:t>
      </w:r>
    </w:p>
    <w:p w14:paraId="43D3E72D" w14:textId="77777777" w:rsidR="00301D7A" w:rsidRDefault="00301D7A" w:rsidP="00301D7A">
      <w:pPr>
        <w:pStyle w:val="NormalWeb"/>
        <w:spacing w:after="120"/>
        <w:ind w:left="1224"/>
        <w:divId w:val="1889956501"/>
      </w:pPr>
      <w:r>
        <w:rPr>
          <w:rStyle w:val="Emphasis"/>
        </w:rPr>
        <w:t>http://lxistandard.org/schemas/LXICommonConfiguration/1.0</w:t>
      </w:r>
      <w:r>
        <w:t xml:space="preserve">, version: </w:t>
      </w:r>
      <w:r>
        <w:rPr>
          <w:rStyle w:val="Emphasis"/>
        </w:rPr>
        <w:t>1.0</w:t>
      </w:r>
      <w:r>
        <w:br/>
      </w:r>
      <w:r>
        <w:rPr>
          <w:rStyle w:val="Emphasis"/>
        </w:rPr>
        <w:t>Editorial date: September 28, 2023</w:t>
      </w:r>
    </w:p>
    <w:p w14:paraId="335871CE" w14:textId="77777777" w:rsidR="00301D7A" w:rsidRDefault="00301D7A" w:rsidP="00301D7A">
      <w:pPr>
        <w:pStyle w:val="Heading3"/>
        <w:spacing w:after="120"/>
        <w:divId w:val="1298075026"/>
      </w:pPr>
      <w:bookmarkStart w:id="130" w:name="_Toc148718846"/>
      <w:proofErr w:type="spellStart"/>
      <w:r>
        <w:lastRenderedPageBreak/>
        <w:t>LXICommonConfiguration</w:t>
      </w:r>
      <w:bookmarkEnd w:id="130"/>
      <w:proofErr w:type="spellEnd"/>
    </w:p>
    <w:p w14:paraId="6312B81C" w14:textId="77777777" w:rsidR="00301D7A" w:rsidRDefault="00301D7A" w:rsidP="00301D7A">
      <w:pPr>
        <w:pStyle w:val="NormalWeb"/>
        <w:spacing w:after="120"/>
        <w:divId w:val="2025790234"/>
        <w:rPr>
          <w:rFonts w:eastAsiaTheme="minorEastAsia"/>
        </w:rPr>
      </w:pPr>
      <w:proofErr w:type="spellStart"/>
      <w:r>
        <w:rPr>
          <w:rStyle w:val="Emphasis"/>
        </w:rPr>
        <w:t>LXICommonConfiguration</w:t>
      </w:r>
      <w:proofErr w:type="spellEnd"/>
      <w:r>
        <w:t xml:space="preserve"> is the root element for the LXI common configuration. It represents the configuration of one or more LXI physical interfaces and user authentication. </w:t>
      </w:r>
    </w:p>
    <w:p w14:paraId="602E06ED" w14:textId="77777777" w:rsidR="00301D7A" w:rsidRDefault="00301D7A" w:rsidP="00301D7A">
      <w:pPr>
        <w:pStyle w:val="NormalWeb"/>
        <w:spacing w:after="120"/>
        <w:divId w:val="2025790234"/>
      </w:pPr>
      <w:r>
        <w:t xml:space="preserve">The configuration in </w:t>
      </w:r>
      <w:proofErr w:type="spellStart"/>
      <w:r>
        <w:rPr>
          <w:rStyle w:val="Emphasis"/>
        </w:rPr>
        <w:t>LXICommonConfiguration</w:t>
      </w:r>
      <w:proofErr w:type="spellEnd"/>
      <w:r>
        <w:t xml:space="preserve"> is generally common to all devices in a system.</w:t>
      </w:r>
    </w:p>
    <w:p w14:paraId="60CC9C7F"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697"/>
        <w:gridCol w:w="5260"/>
      </w:tblGrid>
      <w:tr w:rsidR="00301D7A" w14:paraId="3EE58484"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249C8B4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498062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730B41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27A0A2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2E7DE21E" w14:textId="77777777">
        <w:trPr>
          <w:divId w:val="1298075026"/>
          <w:tblCellSpacing w:w="15" w:type="dxa"/>
        </w:trPr>
        <w:tc>
          <w:tcPr>
            <w:tcW w:w="0" w:type="auto"/>
            <w:tcMar>
              <w:top w:w="15" w:type="dxa"/>
              <w:left w:w="45" w:type="dxa"/>
              <w:bottom w:w="15" w:type="dxa"/>
              <w:right w:w="45" w:type="dxa"/>
            </w:tcMar>
            <w:hideMark/>
          </w:tcPr>
          <w:p w14:paraId="061994D2" w14:textId="77777777" w:rsidR="00301D7A" w:rsidRDefault="00301D7A" w:rsidP="00301D7A">
            <w:pPr>
              <w:spacing w:after="120"/>
              <w:rPr>
                <w:rFonts w:ascii="Trebuchet MS" w:hAnsi="Trebuchet MS"/>
                <w:szCs w:val="20"/>
              </w:rPr>
            </w:pPr>
            <w:r>
              <w:rPr>
                <w:rFonts w:ascii="Trebuchet MS" w:hAnsi="Trebuchet MS"/>
                <w:szCs w:val="20"/>
              </w:rPr>
              <w:t>strict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2363A7AF" w14:textId="77777777">
              <w:trPr>
                <w:gridAfter w:val="1"/>
                <w:tblCellSpacing w:w="15" w:type="dxa"/>
              </w:trPr>
              <w:tc>
                <w:tcPr>
                  <w:tcW w:w="0" w:type="auto"/>
                  <w:tcMar>
                    <w:top w:w="15" w:type="dxa"/>
                    <w:left w:w="45" w:type="dxa"/>
                    <w:bottom w:w="15" w:type="dxa"/>
                    <w:right w:w="45" w:type="dxa"/>
                  </w:tcMar>
                  <w:hideMark/>
                </w:tcPr>
                <w:p w14:paraId="1E6F001A" w14:textId="77777777" w:rsidR="00301D7A" w:rsidRDefault="00301D7A" w:rsidP="00301D7A">
                  <w:pPr>
                    <w:spacing w:after="120"/>
                    <w:rPr>
                      <w:rFonts w:ascii="Trebuchet MS" w:hAnsi="Trebuchet MS"/>
                      <w:szCs w:val="20"/>
                    </w:rPr>
                  </w:pPr>
                </w:p>
              </w:tc>
            </w:tr>
            <w:tr w:rsidR="00301D7A" w14:paraId="7AD55027" w14:textId="77777777">
              <w:trPr>
                <w:tblCellSpacing w:w="15" w:type="dxa"/>
              </w:trPr>
              <w:tc>
                <w:tcPr>
                  <w:tcW w:w="0" w:type="auto"/>
                  <w:tcMar>
                    <w:top w:w="15" w:type="dxa"/>
                    <w:left w:w="45" w:type="dxa"/>
                    <w:bottom w:w="15" w:type="dxa"/>
                    <w:right w:w="45" w:type="dxa"/>
                  </w:tcMar>
                  <w:hideMark/>
                </w:tcPr>
                <w:p w14:paraId="4124ADEE"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73156A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466095B8" w14:textId="77777777">
              <w:trPr>
                <w:tblCellSpacing w:w="15" w:type="dxa"/>
              </w:trPr>
              <w:tc>
                <w:tcPr>
                  <w:tcW w:w="0" w:type="auto"/>
                  <w:tcMar>
                    <w:top w:w="15" w:type="dxa"/>
                    <w:left w:w="45" w:type="dxa"/>
                    <w:bottom w:w="15" w:type="dxa"/>
                    <w:right w:w="45" w:type="dxa"/>
                  </w:tcMar>
                  <w:hideMark/>
                </w:tcPr>
                <w:p w14:paraId="6470D70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7F7540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FD47991" w14:textId="77777777">
              <w:trPr>
                <w:tblCellSpacing w:w="15" w:type="dxa"/>
              </w:trPr>
              <w:tc>
                <w:tcPr>
                  <w:tcW w:w="0" w:type="auto"/>
                  <w:tcMar>
                    <w:top w:w="15" w:type="dxa"/>
                    <w:left w:w="45" w:type="dxa"/>
                    <w:bottom w:w="15" w:type="dxa"/>
                    <w:right w:w="45" w:type="dxa"/>
                  </w:tcMar>
                  <w:hideMark/>
                </w:tcPr>
                <w:p w14:paraId="025C9E9F"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63DE705"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15489CD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DB5FD56" w14:textId="77777777" w:rsidR="00301D7A" w:rsidRDefault="00301D7A" w:rsidP="00301D7A">
            <w:pPr>
              <w:spacing w:after="120"/>
              <w:rPr>
                <w:rFonts w:ascii="Trebuchet MS" w:hAnsi="Trebuchet MS"/>
                <w:szCs w:val="20"/>
              </w:rPr>
            </w:pPr>
            <w:r>
              <w:rPr>
                <w:rFonts w:ascii="Trebuchet MS" w:hAnsi="Trebuchet MS"/>
                <w:szCs w:val="20"/>
              </w:rPr>
              <w:t>Write-only</w:t>
            </w:r>
          </w:p>
        </w:tc>
        <w:tc>
          <w:tcPr>
            <w:tcW w:w="0" w:type="auto"/>
            <w:tcMar>
              <w:top w:w="15" w:type="dxa"/>
              <w:left w:w="45" w:type="dxa"/>
              <w:bottom w:w="15" w:type="dxa"/>
              <w:right w:w="45" w:type="dxa"/>
            </w:tcMar>
            <w:hideMark/>
          </w:tcPr>
          <w:p w14:paraId="69C4912D"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strict</w:t>
            </w:r>
            <w:r>
              <w:rPr>
                <w:rFonts w:ascii="Trebuchet MS" w:hAnsi="Trebuchet MS"/>
                <w:szCs w:val="20"/>
              </w:rPr>
              <w:t xml:space="preserve"> indicates that designated portions of this XML document may not be ignored by the device. This requirement does not bear on attributes and elements that are explicitly documented to be ignored, for instance, extension attributes. </w:t>
            </w:r>
          </w:p>
          <w:p w14:paraId="35024962"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strict</w:t>
            </w:r>
            <w:r>
              <w:rPr>
                <w:rFonts w:ascii="Trebuchet MS" w:hAnsi="Trebuchet MS"/>
                <w:szCs w:val="20"/>
              </w:rPr>
              <w:t xml:space="preserve"> is false, devices shall ignore configuration of the following if they are not implemented by the device: </w:t>
            </w:r>
          </w:p>
          <w:p w14:paraId="33C60CDE"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/Network/IPv6</w:t>
            </w:r>
          </w:p>
          <w:p w14:paraId="4FE87970"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/HTTP</w:t>
            </w:r>
          </w:p>
          <w:p w14:paraId="2487A0E5"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w:t>
            </w:r>
            <w:proofErr w:type="spellStart"/>
            <w:r>
              <w:rPr>
                <w:rStyle w:val="Emphasis"/>
                <w:rFonts w:ascii="Trebuchet MS" w:hAnsi="Trebuchet MS"/>
                <w:szCs w:val="20"/>
              </w:rPr>
              <w:t>SCPIRaw</w:t>
            </w:r>
            <w:proofErr w:type="spellEnd"/>
          </w:p>
          <w:p w14:paraId="0234378E"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/SCPITLS</w:t>
            </w:r>
          </w:p>
          <w:p w14:paraId="2843E534"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/Telnet</w:t>
            </w:r>
          </w:p>
          <w:p w14:paraId="4FBCD296"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/HiSLIP</w:t>
            </w:r>
          </w:p>
          <w:p w14:paraId="19E7950B" w14:textId="77777777" w:rsidR="00301D7A" w:rsidRDefault="00301D7A" w:rsidP="00301D7A">
            <w:pPr>
              <w:numPr>
                <w:ilvl w:val="0"/>
                <w:numId w:val="47"/>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/VXI11</w:t>
            </w:r>
          </w:p>
          <w:p w14:paraId="644D8496"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Required: RULE:23.12.1.1-1</w:t>
            </w:r>
            <w:r>
              <w:rPr>
                <w:rFonts w:ascii="Trebuchet MS" w:hAnsi="Trebuchet MS"/>
                <w:szCs w:val="20"/>
              </w:rPr>
              <w:t xml:space="preserve"> </w:t>
            </w:r>
          </w:p>
          <w:p w14:paraId="0CE4542C"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79495F5A" w14:textId="77777777">
        <w:trPr>
          <w:divId w:val="1298075026"/>
          <w:tblCellSpacing w:w="15" w:type="dxa"/>
        </w:trPr>
        <w:tc>
          <w:tcPr>
            <w:tcW w:w="0" w:type="auto"/>
            <w:tcMar>
              <w:top w:w="15" w:type="dxa"/>
              <w:left w:w="45" w:type="dxa"/>
              <w:bottom w:w="15" w:type="dxa"/>
              <w:right w:w="45" w:type="dxa"/>
            </w:tcMar>
            <w:hideMark/>
          </w:tcPr>
          <w:p w14:paraId="2E587357" w14:textId="77777777" w:rsidR="00301D7A" w:rsidRDefault="00301D7A" w:rsidP="00301D7A">
            <w:pPr>
              <w:spacing w:after="120"/>
              <w:rPr>
                <w:rFonts w:ascii="Trebuchet MS" w:hAnsi="Trebuchet MS"/>
                <w:szCs w:val="20"/>
              </w:rPr>
            </w:pPr>
            <w:proofErr w:type="spellStart"/>
            <w:r>
              <w:rPr>
                <w:rFonts w:ascii="Trebuchet MS" w:hAnsi="Trebuchet MS"/>
                <w:szCs w:val="20"/>
              </w:rPr>
              <w:t>HSMPresent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44327B65" w14:textId="77777777">
              <w:trPr>
                <w:gridAfter w:val="1"/>
                <w:tblCellSpacing w:w="15" w:type="dxa"/>
              </w:trPr>
              <w:tc>
                <w:tcPr>
                  <w:tcW w:w="0" w:type="auto"/>
                  <w:tcMar>
                    <w:top w:w="15" w:type="dxa"/>
                    <w:left w:w="45" w:type="dxa"/>
                    <w:bottom w:w="15" w:type="dxa"/>
                    <w:right w:w="45" w:type="dxa"/>
                  </w:tcMar>
                  <w:hideMark/>
                </w:tcPr>
                <w:p w14:paraId="124D8D4D" w14:textId="77777777" w:rsidR="00301D7A" w:rsidRDefault="00301D7A" w:rsidP="00301D7A">
                  <w:pPr>
                    <w:spacing w:after="120"/>
                    <w:rPr>
                      <w:rFonts w:ascii="Trebuchet MS" w:hAnsi="Trebuchet MS"/>
                      <w:szCs w:val="20"/>
                    </w:rPr>
                  </w:pPr>
                </w:p>
              </w:tc>
            </w:tr>
            <w:tr w:rsidR="00301D7A" w14:paraId="7629113A" w14:textId="77777777">
              <w:trPr>
                <w:tblCellSpacing w:w="15" w:type="dxa"/>
              </w:trPr>
              <w:tc>
                <w:tcPr>
                  <w:tcW w:w="0" w:type="auto"/>
                  <w:tcMar>
                    <w:top w:w="15" w:type="dxa"/>
                    <w:left w:w="45" w:type="dxa"/>
                    <w:bottom w:w="15" w:type="dxa"/>
                    <w:right w:w="45" w:type="dxa"/>
                  </w:tcMar>
                  <w:hideMark/>
                </w:tcPr>
                <w:p w14:paraId="5FB4A2E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DAC0F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E19738B" w14:textId="77777777">
              <w:trPr>
                <w:tblCellSpacing w:w="15" w:type="dxa"/>
              </w:trPr>
              <w:tc>
                <w:tcPr>
                  <w:tcW w:w="0" w:type="auto"/>
                  <w:tcMar>
                    <w:top w:w="15" w:type="dxa"/>
                    <w:left w:w="45" w:type="dxa"/>
                    <w:bottom w:w="15" w:type="dxa"/>
                    <w:right w:w="45" w:type="dxa"/>
                  </w:tcMar>
                  <w:hideMark/>
                </w:tcPr>
                <w:p w14:paraId="2086CDF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E97515E"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3E9301B9" w14:textId="77777777">
              <w:trPr>
                <w:tblCellSpacing w:w="15" w:type="dxa"/>
              </w:trPr>
              <w:tc>
                <w:tcPr>
                  <w:tcW w:w="0" w:type="auto"/>
                  <w:tcMar>
                    <w:top w:w="15" w:type="dxa"/>
                    <w:left w:w="45" w:type="dxa"/>
                    <w:bottom w:w="15" w:type="dxa"/>
                    <w:right w:w="45" w:type="dxa"/>
                  </w:tcMar>
                  <w:hideMark/>
                </w:tcPr>
                <w:p w14:paraId="717260A7"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BF2D99C" w14:textId="77777777" w:rsidR="00301D7A" w:rsidRDefault="00301D7A" w:rsidP="00301D7A">
                  <w:pPr>
                    <w:spacing w:after="120"/>
                    <w:rPr>
                      <w:rFonts w:ascii="Trebuchet MS" w:hAnsi="Trebuchet MS"/>
                      <w:szCs w:val="20"/>
                    </w:rPr>
                  </w:pPr>
                  <w:r>
                    <w:rPr>
                      <w:rFonts w:ascii="Trebuchet MS" w:hAnsi="Trebuchet MS"/>
                      <w:szCs w:val="20"/>
                    </w:rPr>
                    <w:t>NA</w:t>
                  </w:r>
                </w:p>
              </w:tc>
            </w:tr>
          </w:tbl>
          <w:p w14:paraId="28B5FE0F"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8E055D8" w14:textId="77777777" w:rsidR="00301D7A" w:rsidRDefault="00301D7A" w:rsidP="00301D7A">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014A3BDB"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HSMPresent</w:t>
            </w:r>
            <w:proofErr w:type="spellEnd"/>
            <w:r>
              <w:rPr>
                <w:rFonts w:ascii="Trebuchet MS" w:hAnsi="Trebuchet MS"/>
                <w:szCs w:val="20"/>
              </w:rPr>
              <w:t xml:space="preserve"> indicates if the device has a hardware security module. </w:t>
            </w:r>
          </w:p>
          <w:p w14:paraId="17E6E1C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True indicates the device has hardware that ensures that the private keys used to encrypt communication are not stored by the device unless encrypted by a hardware security module that performs encryption of private keys and other secrets using encryption keys that are not visible external from the hardware security module. </w:t>
            </w:r>
          </w:p>
          <w:p w14:paraId="0F6F6E80"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False indicates the device does not have hardware assistance to protect private keys. </w:t>
            </w:r>
          </w:p>
          <w:p w14:paraId="40EEEB1F"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RULE:23.12.1.1-2</w:t>
            </w:r>
            <w:r>
              <w:rPr>
                <w:rFonts w:ascii="Trebuchet MS" w:hAnsi="Trebuchet MS"/>
                <w:szCs w:val="20"/>
              </w:rPr>
              <w:t xml:space="preserve"> </w:t>
            </w:r>
            <w:proofErr w:type="spellStart"/>
            <w:r>
              <w:rPr>
                <w:rStyle w:val="Emphasis"/>
                <w:rFonts w:ascii="Trebuchet MS" w:hAnsi="Trebuchet MS"/>
                <w:szCs w:val="20"/>
              </w:rPr>
              <w:t>HSMPresent</w:t>
            </w:r>
            <w:proofErr w:type="spellEnd"/>
            <w:r>
              <w:rPr>
                <w:rFonts w:ascii="Trebuchet MS" w:hAnsi="Trebuchet MS"/>
                <w:szCs w:val="20"/>
              </w:rPr>
              <w:t xml:space="preserve"> is a read-only attribute that is true if and only if the device uses a HSM to protect the private keys used for LXI communication. </w:t>
            </w:r>
          </w:p>
          <w:p w14:paraId="28BED273"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RULE:23.12.1.1-3</w:t>
            </w:r>
            <w:r>
              <w:rPr>
                <w:rFonts w:ascii="Trebuchet MS" w:hAnsi="Trebuchet MS"/>
                <w:szCs w:val="20"/>
              </w:rPr>
              <w:t xml:space="preserve"> </w:t>
            </w:r>
          </w:p>
          <w:p w14:paraId="3B9C613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EDBF5A3" w14:textId="77777777" w:rsidR="00301D7A" w:rsidRDefault="00301D7A" w:rsidP="00301D7A">
      <w:pPr>
        <w:pStyle w:val="Heading4"/>
        <w:spacing w:after="120"/>
        <w:divId w:val="1298075026"/>
        <w:rPr>
          <w:rFonts w:ascii="Times New Roman" w:hAnsi="Times New Roman"/>
          <w:sz w:val="24"/>
        </w:rPr>
      </w:pPr>
      <w:r>
        <w:t>Sub-elements</w:t>
      </w:r>
    </w:p>
    <w:p w14:paraId="276B1E19"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42"/>
        <w:gridCol w:w="2271"/>
        <w:gridCol w:w="1559"/>
        <w:gridCol w:w="3988"/>
      </w:tblGrid>
      <w:tr w:rsidR="00301D7A" w14:paraId="4C69965C"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536E5B2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4BACD31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02B225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1D0A57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7AFFEC57" w14:textId="77777777">
        <w:trPr>
          <w:divId w:val="1298075026"/>
          <w:tblCellSpacing w:w="15" w:type="dxa"/>
        </w:trPr>
        <w:tc>
          <w:tcPr>
            <w:tcW w:w="0" w:type="auto"/>
            <w:tcMar>
              <w:top w:w="15" w:type="dxa"/>
              <w:left w:w="45" w:type="dxa"/>
              <w:bottom w:w="15" w:type="dxa"/>
              <w:right w:w="45" w:type="dxa"/>
            </w:tcMar>
            <w:hideMark/>
          </w:tcPr>
          <w:p w14:paraId="09BA1B1F" w14:textId="77777777" w:rsidR="00301D7A" w:rsidRDefault="00301D7A" w:rsidP="00301D7A">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43AF239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lxi:Interface</w:t>
            </w:r>
            <w:proofErr w:type="spellEnd"/>
            <w:proofErr w:type="gramEnd"/>
          </w:p>
        </w:tc>
        <w:tc>
          <w:tcPr>
            <w:tcW w:w="0" w:type="auto"/>
            <w:tcMar>
              <w:top w:w="15" w:type="dxa"/>
              <w:left w:w="45" w:type="dxa"/>
              <w:bottom w:w="15" w:type="dxa"/>
              <w:right w:w="45" w:type="dxa"/>
            </w:tcMar>
            <w:hideMark/>
          </w:tcPr>
          <w:p w14:paraId="30F63672" w14:textId="77777777" w:rsidR="00301D7A" w:rsidRDefault="00301D7A" w:rsidP="00301D7A">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70938947"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RULE:23.12.1.2-1</w:t>
            </w:r>
            <w:r>
              <w:rPr>
                <w:rFonts w:ascii="Trebuchet MS" w:hAnsi="Trebuchet MS"/>
                <w:szCs w:val="20"/>
              </w:rPr>
              <w:t xml:space="preserve"> Devices shall accept configuration based on an </w:t>
            </w:r>
            <w:r>
              <w:rPr>
                <w:rStyle w:val="Emphasis"/>
                <w:rFonts w:ascii="Trebuchet MS" w:hAnsi="Trebuchet MS"/>
                <w:szCs w:val="20"/>
              </w:rPr>
              <w:t>Interface</w:t>
            </w:r>
            <w:r>
              <w:rPr>
                <w:rFonts w:ascii="Trebuchet MS" w:hAnsi="Trebuchet MS"/>
                <w:szCs w:val="20"/>
              </w:rPr>
              <w:t xml:space="preserve"> element for any LXI conformant interface. </w:t>
            </w:r>
          </w:p>
          <w:p w14:paraId="67066F23"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At least one instance of the Interface element is required. The device shall support a PUT that includes an </w:t>
            </w:r>
            <w:r>
              <w:rPr>
                <w:rStyle w:val="Emphasis"/>
                <w:rFonts w:ascii="Trebuchet MS" w:hAnsi="Trebuchet MS"/>
                <w:szCs w:val="20"/>
              </w:rPr>
              <w:t>Interface</w:t>
            </w:r>
            <w:r>
              <w:rPr>
                <w:rFonts w:ascii="Trebuchet MS" w:hAnsi="Trebuchet MS"/>
                <w:szCs w:val="20"/>
              </w:rPr>
              <w:t xml:space="preserve"> element for any or all interfaces that are LXI conformant. </w:t>
            </w:r>
          </w:p>
          <w:p w14:paraId="7CE285C6"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RULE:23.12.1.2-2</w:t>
            </w:r>
            <w:r>
              <w:rPr>
                <w:rFonts w:ascii="Trebuchet MS" w:hAnsi="Trebuchet MS"/>
                <w:szCs w:val="20"/>
              </w:rPr>
              <w:t xml:space="preserve"> Devices shall return an </w:t>
            </w:r>
            <w:r>
              <w:rPr>
                <w:rStyle w:val="Emphasis"/>
                <w:rFonts w:ascii="Trebuchet MS" w:hAnsi="Trebuchet MS"/>
                <w:szCs w:val="20"/>
              </w:rPr>
              <w:t>Interface</w:t>
            </w:r>
            <w:r>
              <w:rPr>
                <w:rFonts w:ascii="Trebuchet MS" w:hAnsi="Trebuchet MS"/>
                <w:szCs w:val="20"/>
              </w:rPr>
              <w:t xml:space="preserve"> element for each interface.</w:t>
            </w:r>
          </w:p>
          <w:p w14:paraId="19330AF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Interfaces that do not conform with LXI specifications only require the Interface/@Enable attribute.</w:t>
            </w:r>
            <w:r>
              <w:rPr>
                <w:rFonts w:ascii="Trebuchet MS" w:hAnsi="Trebuchet MS"/>
                <w:szCs w:val="20"/>
              </w:rPr>
              <w:t xml:space="preserve"> </w:t>
            </w:r>
          </w:p>
          <w:p w14:paraId="56399B19"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Devices may optionally configure non-LXI conformant interfaces with the Interface element. </w:t>
            </w:r>
          </w:p>
        </w:tc>
      </w:tr>
      <w:tr w:rsidR="00301D7A" w14:paraId="0D458EC7" w14:textId="77777777">
        <w:trPr>
          <w:divId w:val="1298075026"/>
          <w:tblCellSpacing w:w="15" w:type="dxa"/>
        </w:trPr>
        <w:tc>
          <w:tcPr>
            <w:tcW w:w="0" w:type="auto"/>
            <w:tcMar>
              <w:top w:w="15" w:type="dxa"/>
              <w:left w:w="45" w:type="dxa"/>
              <w:bottom w:w="15" w:type="dxa"/>
              <w:right w:w="45" w:type="dxa"/>
            </w:tcMar>
            <w:hideMark/>
          </w:tcPr>
          <w:p w14:paraId="471AB2C7" w14:textId="77777777" w:rsidR="00301D7A" w:rsidRDefault="00301D7A" w:rsidP="00301D7A">
            <w:pPr>
              <w:spacing w:after="120"/>
              <w:rPr>
                <w:rFonts w:ascii="Trebuchet MS" w:hAnsi="Trebuchet MS"/>
                <w:szCs w:val="20"/>
              </w:rPr>
            </w:pPr>
            <w:r>
              <w:rPr>
                <w:rFonts w:ascii="Trebuchet MS" w:hAnsi="Trebuchet MS"/>
                <w:szCs w:val="20"/>
              </w:rPr>
              <w:t>Client Authentication</w:t>
            </w:r>
          </w:p>
        </w:tc>
        <w:tc>
          <w:tcPr>
            <w:tcW w:w="0" w:type="auto"/>
            <w:tcMar>
              <w:top w:w="15" w:type="dxa"/>
              <w:left w:w="45" w:type="dxa"/>
              <w:bottom w:w="15" w:type="dxa"/>
              <w:right w:w="45" w:type="dxa"/>
            </w:tcMar>
            <w:hideMark/>
          </w:tcPr>
          <w:p w14:paraId="664948C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lxi:ClientAuthentication</w:t>
            </w:r>
            <w:proofErr w:type="spellEnd"/>
            <w:proofErr w:type="gramEnd"/>
          </w:p>
        </w:tc>
        <w:tc>
          <w:tcPr>
            <w:tcW w:w="0" w:type="auto"/>
            <w:tcMar>
              <w:top w:w="15" w:type="dxa"/>
              <w:left w:w="45" w:type="dxa"/>
              <w:bottom w:w="15" w:type="dxa"/>
              <w:right w:w="45" w:type="dxa"/>
            </w:tcMar>
            <w:hideMark/>
          </w:tcPr>
          <w:p w14:paraId="247A7F0C"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A68A709"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RULE:23.12.1.2-3</w:t>
            </w:r>
            <w:r>
              <w:rPr>
                <w:rFonts w:ascii="Trebuchet MS" w:hAnsi="Trebuchet MS"/>
                <w:szCs w:val="20"/>
              </w:rPr>
              <w:t xml:space="preserve"> </w:t>
            </w:r>
            <w:proofErr w:type="spellStart"/>
            <w:r>
              <w:rPr>
                <w:rStyle w:val="Emphasis"/>
                <w:rFonts w:ascii="Trebuchet MS" w:hAnsi="Trebuchet MS"/>
                <w:szCs w:val="20"/>
              </w:rPr>
              <w:t>ClientAuthentication</w:t>
            </w:r>
            <w:proofErr w:type="spellEnd"/>
            <w:r>
              <w:rPr>
                <w:rFonts w:ascii="Trebuchet MS" w:hAnsi="Trebuchet MS"/>
                <w:szCs w:val="20"/>
              </w:rPr>
              <w:t xml:space="preserve"> shall be optionally accepted for PUT.</w:t>
            </w:r>
          </w:p>
          <w:p w14:paraId="6BDCB62B"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RULE:23.12.1.2-4</w:t>
            </w:r>
            <w:r>
              <w:rPr>
                <w:rFonts w:ascii="Trebuchet MS" w:hAnsi="Trebuchet MS"/>
                <w:szCs w:val="20"/>
              </w:rPr>
              <w:t xml:space="preserve"> </w:t>
            </w:r>
            <w:proofErr w:type="spellStart"/>
            <w:r>
              <w:rPr>
                <w:rStyle w:val="Emphasis"/>
                <w:rFonts w:ascii="Trebuchet MS" w:hAnsi="Trebuchet MS"/>
                <w:szCs w:val="20"/>
              </w:rPr>
              <w:t>ClientAuthentication</w:t>
            </w:r>
            <w:proofErr w:type="spellEnd"/>
            <w:r>
              <w:rPr>
                <w:rFonts w:ascii="Trebuchet MS" w:hAnsi="Trebuchet MS"/>
                <w:szCs w:val="20"/>
              </w:rPr>
              <w:t xml:space="preserve"> without the </w:t>
            </w:r>
            <w:r>
              <w:rPr>
                <w:rStyle w:val="Emphasis"/>
                <w:rFonts w:ascii="Trebuchet MS" w:hAnsi="Trebuchet MS"/>
                <w:szCs w:val="20"/>
              </w:rPr>
              <w:t>/Password</w:t>
            </w:r>
            <w:r>
              <w:rPr>
                <w:rFonts w:ascii="Trebuchet MS" w:hAnsi="Trebuchet MS"/>
                <w:szCs w:val="20"/>
              </w:rPr>
              <w:t xml:space="preserve"> element or </w:t>
            </w:r>
            <w:r>
              <w:rPr>
                <w:rStyle w:val="Emphasis"/>
                <w:rFonts w:ascii="Trebuchet MS" w:hAnsi="Trebuchet MS"/>
                <w:szCs w:val="20"/>
              </w:rPr>
              <w:t>@APIAccess</w:t>
            </w:r>
            <w:r>
              <w:rPr>
                <w:rFonts w:ascii="Trebuchet MS" w:hAnsi="Trebuchet MS"/>
                <w:szCs w:val="20"/>
              </w:rPr>
              <w:t xml:space="preserve"> attributes shall be returned for GET over secure connections and elided for unsecure connections. </w:t>
            </w:r>
          </w:p>
        </w:tc>
      </w:tr>
    </w:tbl>
    <w:p w14:paraId="40832536" w14:textId="77777777" w:rsidR="00301D7A" w:rsidRDefault="00301D7A" w:rsidP="00301D7A">
      <w:pPr>
        <w:spacing w:after="120"/>
        <w:divId w:val="1298075026"/>
        <w:rPr>
          <w:sz w:val="24"/>
        </w:rPr>
      </w:pPr>
    </w:p>
    <w:p w14:paraId="023755F3" w14:textId="77777777" w:rsidR="00301D7A" w:rsidRDefault="00301D7A" w:rsidP="00301D7A">
      <w:pPr>
        <w:pStyle w:val="Heading3"/>
        <w:spacing w:after="120"/>
        <w:divId w:val="1298075026"/>
      </w:pPr>
      <w:bookmarkStart w:id="131" w:name="_Toc148718847"/>
      <w:r>
        <w:t>Interface</w:t>
      </w:r>
      <w:bookmarkEnd w:id="131"/>
    </w:p>
    <w:p w14:paraId="1FE8E9C7" w14:textId="77777777" w:rsidR="00301D7A" w:rsidRDefault="00301D7A" w:rsidP="00301D7A">
      <w:pPr>
        <w:pStyle w:val="NormalWeb"/>
        <w:spacing w:after="120"/>
        <w:divId w:val="1302076548"/>
        <w:rPr>
          <w:rFonts w:eastAsiaTheme="minorEastAsia"/>
        </w:rPr>
      </w:pPr>
      <w:r>
        <w:rPr>
          <w:rStyle w:val="Emphasis"/>
        </w:rPr>
        <w:t>Interface</w:t>
      </w:r>
      <w:r>
        <w:t xml:space="preserve"> specifies the settings associated with a single device interface including the common aspects of the ethernet configuration and configuration of protocols served on that interface. </w:t>
      </w:r>
    </w:p>
    <w:p w14:paraId="455D2800" w14:textId="77777777" w:rsidR="00301D7A" w:rsidRDefault="00301D7A" w:rsidP="00301D7A">
      <w:pPr>
        <w:pStyle w:val="NormalWeb"/>
        <w:spacing w:after="120"/>
        <w:divId w:val="1302076548"/>
      </w:pPr>
      <w:proofErr w:type="spellStart"/>
      <w:r>
        <w:rPr>
          <w:rStyle w:val="Emphasis"/>
        </w:rPr>
        <w:t>LXICommonConfiguration</w:t>
      </w:r>
      <w:proofErr w:type="spellEnd"/>
      <w:r>
        <w:t xml:space="preserve"> can represent the configuration of multiple interfaces on a single device, however, devices that implement multiple interfaces shall allow any subset, or all, of the interfaces to be configured using a single XML document. Any LXI Security conformant interfaces on a device shall permit any interface that complies with LXI Security to be configured using this element. Interfaces that are not specified in the </w:t>
      </w:r>
      <w:proofErr w:type="spellStart"/>
      <w:r>
        <w:rPr>
          <w:rStyle w:val="Emphasis"/>
        </w:rPr>
        <w:t>LXICommonConfiguration</w:t>
      </w:r>
      <w:proofErr w:type="spellEnd"/>
      <w:r>
        <w:t xml:space="preserve"> XML document shall not be changed. </w:t>
      </w:r>
    </w:p>
    <w:p w14:paraId="21D45507" w14:textId="77777777" w:rsidR="00301D7A" w:rsidRDefault="00301D7A" w:rsidP="00301D7A">
      <w:pPr>
        <w:pStyle w:val="NormalWeb"/>
        <w:spacing w:after="120"/>
        <w:divId w:val="1302076548"/>
      </w:pPr>
      <w:r>
        <w:rPr>
          <w:b/>
          <w:bCs/>
        </w:rPr>
        <w:t>RULE:23.12.2-1</w:t>
      </w:r>
      <w:r>
        <w:t xml:space="preserve"> </w:t>
      </w:r>
      <w:proofErr w:type="gramStart"/>
      <w:r>
        <w:t>Non-LXI</w:t>
      </w:r>
      <w:proofErr w:type="gramEnd"/>
      <w:r>
        <w:t xml:space="preserve"> interfaces can be disabled using the </w:t>
      </w:r>
      <w:r>
        <w:rPr>
          <w:rStyle w:val="Emphasis"/>
        </w:rPr>
        <w:t>Interface/@enabled</w:t>
      </w:r>
      <w:r>
        <w:t xml:space="preserve"> attribute. Interfaces that are not LXI Conformant are required to implement the </w:t>
      </w:r>
      <w:r>
        <w:rPr>
          <w:rStyle w:val="Emphasis"/>
        </w:rPr>
        <w:t>Interface</w:t>
      </w:r>
      <w:r>
        <w:t xml:space="preserve"> element and the </w:t>
      </w:r>
      <w:r>
        <w:rPr>
          <w:rStyle w:val="Emphasis"/>
        </w:rPr>
        <w:t>Interface/@enabled</w:t>
      </w:r>
      <w:r>
        <w:t xml:space="preserve"> and </w:t>
      </w:r>
      <w:r>
        <w:rPr>
          <w:rStyle w:val="Emphasis"/>
        </w:rPr>
        <w:t>Interface/@name</w:t>
      </w:r>
      <w:r>
        <w:t xml:space="preserve"> attributes. Other requirements in this document do not bear on interfaces that are not LXI conformant. Clearly such interfaces need sufficient means for customers to configure and determine the settings for them to be useful. Therefore, implementors are encouraged to implement appropriate parts of this API for non-conformant interfaces. </w:t>
      </w:r>
    </w:p>
    <w:p w14:paraId="69CEBCE4" w14:textId="77777777" w:rsidR="00301D7A" w:rsidRDefault="00301D7A" w:rsidP="00301D7A">
      <w:pPr>
        <w:pStyle w:val="NormalWeb"/>
        <w:spacing w:after="120"/>
        <w:divId w:val="1302076548"/>
      </w:pPr>
      <w:r>
        <w:rPr>
          <w:b/>
          <w:bCs/>
        </w:rPr>
        <w:t>RULE:23.12.2-2</w:t>
      </w:r>
      <w:r>
        <w:t xml:space="preserve"> Device network interfaces (including those added dynamically) over which the LXI device may be controlled that are not LXI Conformant shall at least support this element with the enabled attribute so that network interfaces that are not LXI Security capable can be disabled. </w:t>
      </w:r>
    </w:p>
    <w:p w14:paraId="3B315E61" w14:textId="77777777" w:rsidR="00301D7A" w:rsidRDefault="00301D7A" w:rsidP="00301D7A">
      <w:pPr>
        <w:pStyle w:val="NormalWeb"/>
        <w:spacing w:after="120"/>
        <w:divId w:val="1302076548"/>
      </w:pPr>
      <w:r>
        <w:rPr>
          <w:b/>
          <w:bCs/>
        </w:rPr>
        <w:t>RULE:23.12.2-3</w:t>
      </w:r>
      <w:r>
        <w:t xml:space="preserve"> If any unsecure interface is enabled, then the device shall report that it is unsecure mode. </w:t>
      </w:r>
    </w:p>
    <w:p w14:paraId="6FFE8A20" w14:textId="77777777" w:rsidR="00301D7A" w:rsidRDefault="00301D7A" w:rsidP="00301D7A">
      <w:pPr>
        <w:pStyle w:val="NormalWeb"/>
        <w:spacing w:after="120"/>
        <w:divId w:val="1302076548"/>
      </w:pPr>
      <w:r>
        <w:rPr>
          <w:b/>
          <w:bCs/>
        </w:rPr>
        <w:t>RULE:23.12.2-4</w:t>
      </w:r>
      <w:r>
        <w:t xml:space="preserve"> Absence of optional elements disables them.</w:t>
      </w:r>
    </w:p>
    <w:p w14:paraId="1305D421" w14:textId="77777777" w:rsidR="00301D7A" w:rsidRDefault="00301D7A" w:rsidP="00301D7A">
      <w:pPr>
        <w:pStyle w:val="NormalWeb"/>
        <w:spacing w:after="120"/>
        <w:divId w:val="1302076548"/>
      </w:pPr>
      <w:r>
        <w:t xml:space="preserve">If an optional element is absent, the device behavior shall be equivalent to including the element and specifying the enabled attribute of that element to be false. That is, if an element is absent, the capability is disabled. </w:t>
      </w:r>
    </w:p>
    <w:p w14:paraId="61A7BC0B" w14:textId="77777777" w:rsidR="00301D7A" w:rsidRDefault="00301D7A" w:rsidP="00301D7A">
      <w:pPr>
        <w:pStyle w:val="NormalWeb"/>
        <w:spacing w:after="120"/>
        <w:divId w:val="1302076548"/>
      </w:pPr>
      <w:r>
        <w:rPr>
          <w:b/>
          <w:bCs/>
        </w:rPr>
        <w:lastRenderedPageBreak/>
        <w:t>OBSERVATION:</w:t>
      </w:r>
      <w:r>
        <w:rPr>
          <w:rStyle w:val="Emphasis"/>
        </w:rPr>
        <w:t xml:space="preserve"> All optional elements have an enabled attribute as required to implement this RULE.</w:t>
      </w:r>
      <w:r>
        <w:t xml:space="preserve"> </w:t>
      </w:r>
    </w:p>
    <w:p w14:paraId="7AE5EBD4" w14:textId="77777777" w:rsidR="00301D7A" w:rsidRDefault="00301D7A" w:rsidP="00301D7A">
      <w:pPr>
        <w:pStyle w:val="NormalWeb"/>
        <w:spacing w:after="120"/>
        <w:divId w:val="1302076548"/>
      </w:pPr>
      <w:r>
        <w:rPr>
          <w:b/>
          <w:bCs/>
        </w:rPr>
        <w:t>RULE:23.12.2-5</w:t>
      </w:r>
      <w:r>
        <w:t xml:space="preserve"> If a device does not implement a capability configured by an XML element within </w:t>
      </w:r>
      <w:r>
        <w:rPr>
          <w:rStyle w:val="Emphasis"/>
        </w:rPr>
        <w:t>Interface</w:t>
      </w:r>
      <w:r>
        <w:t xml:space="preserve">, it shall omit that optional XML element from its response. If the device does implement the capability, it shall include the element in the response and indicate the current configuration. See the details regarding the implementation of </w:t>
      </w:r>
      <w:proofErr w:type="spellStart"/>
      <w:r>
        <w:rPr>
          <w:rStyle w:val="Emphasis"/>
        </w:rPr>
        <w:t>LXICommonConfiguration</w:t>
      </w:r>
      <w:proofErr w:type="spellEnd"/>
      <w:r>
        <w:rPr>
          <w:rStyle w:val="Emphasis"/>
        </w:rPr>
        <w:t>/@strict</w:t>
      </w:r>
      <w:r>
        <w:t xml:space="preserve"> attribute regarding how certain protocol configurations are handled. </w:t>
      </w:r>
    </w:p>
    <w:p w14:paraId="61950B31"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503"/>
        <w:gridCol w:w="2108"/>
        <w:gridCol w:w="1924"/>
        <w:gridCol w:w="3825"/>
      </w:tblGrid>
      <w:tr w:rsidR="00301D7A" w14:paraId="224D2978"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2DDB354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D980D3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D4076D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D1CBB6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896FFD2" w14:textId="77777777">
        <w:trPr>
          <w:divId w:val="1298075026"/>
          <w:tblCellSpacing w:w="15" w:type="dxa"/>
        </w:trPr>
        <w:tc>
          <w:tcPr>
            <w:tcW w:w="0" w:type="auto"/>
            <w:tcMar>
              <w:top w:w="15" w:type="dxa"/>
              <w:left w:w="45" w:type="dxa"/>
              <w:bottom w:w="15" w:type="dxa"/>
              <w:right w:w="45" w:type="dxa"/>
            </w:tcMar>
            <w:hideMark/>
          </w:tcPr>
          <w:p w14:paraId="053CA109" w14:textId="77777777" w:rsidR="00301D7A" w:rsidRDefault="00301D7A" w:rsidP="00301D7A">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301D7A" w14:paraId="04B9A818" w14:textId="77777777">
              <w:trPr>
                <w:gridAfter w:val="1"/>
                <w:tblCellSpacing w:w="15" w:type="dxa"/>
              </w:trPr>
              <w:tc>
                <w:tcPr>
                  <w:tcW w:w="0" w:type="auto"/>
                  <w:tcMar>
                    <w:top w:w="15" w:type="dxa"/>
                    <w:left w:w="45" w:type="dxa"/>
                    <w:bottom w:w="15" w:type="dxa"/>
                    <w:right w:w="45" w:type="dxa"/>
                  </w:tcMar>
                  <w:hideMark/>
                </w:tcPr>
                <w:p w14:paraId="01FA91D7" w14:textId="77777777" w:rsidR="00301D7A" w:rsidRDefault="00301D7A" w:rsidP="00301D7A">
                  <w:pPr>
                    <w:spacing w:after="120"/>
                    <w:rPr>
                      <w:rFonts w:ascii="Trebuchet MS" w:hAnsi="Trebuchet MS"/>
                      <w:szCs w:val="20"/>
                    </w:rPr>
                  </w:pPr>
                </w:p>
              </w:tc>
            </w:tr>
            <w:tr w:rsidR="00301D7A" w14:paraId="59F794C4" w14:textId="77777777">
              <w:trPr>
                <w:tblCellSpacing w:w="15" w:type="dxa"/>
              </w:trPr>
              <w:tc>
                <w:tcPr>
                  <w:tcW w:w="0" w:type="auto"/>
                  <w:tcMar>
                    <w:top w:w="15" w:type="dxa"/>
                    <w:left w:w="45" w:type="dxa"/>
                    <w:bottom w:w="15" w:type="dxa"/>
                    <w:right w:w="45" w:type="dxa"/>
                  </w:tcMar>
                  <w:hideMark/>
                </w:tcPr>
                <w:p w14:paraId="6172630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C4E113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727ABFD5" w14:textId="77777777">
              <w:trPr>
                <w:tblCellSpacing w:w="15" w:type="dxa"/>
              </w:trPr>
              <w:tc>
                <w:tcPr>
                  <w:tcW w:w="0" w:type="auto"/>
                  <w:tcMar>
                    <w:top w:w="15" w:type="dxa"/>
                    <w:left w:w="45" w:type="dxa"/>
                    <w:bottom w:w="15" w:type="dxa"/>
                    <w:right w:w="45" w:type="dxa"/>
                  </w:tcMar>
                  <w:hideMark/>
                </w:tcPr>
                <w:p w14:paraId="0A13142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8F7B8D7"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646CB60" w14:textId="77777777">
              <w:trPr>
                <w:tblCellSpacing w:w="15" w:type="dxa"/>
              </w:trPr>
              <w:tc>
                <w:tcPr>
                  <w:tcW w:w="0" w:type="auto"/>
                  <w:tcMar>
                    <w:top w:w="15" w:type="dxa"/>
                    <w:left w:w="45" w:type="dxa"/>
                    <w:bottom w:w="15" w:type="dxa"/>
                    <w:right w:w="45" w:type="dxa"/>
                  </w:tcMar>
                  <w:hideMark/>
                </w:tcPr>
                <w:p w14:paraId="6A1E434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6076F55" w14:textId="77777777" w:rsidR="00301D7A" w:rsidRDefault="00301D7A" w:rsidP="00301D7A">
                  <w:pPr>
                    <w:spacing w:after="120"/>
                    <w:rPr>
                      <w:rFonts w:ascii="Trebuchet MS" w:hAnsi="Trebuchet MS"/>
                      <w:szCs w:val="20"/>
                    </w:rPr>
                  </w:pPr>
                  <w:r>
                    <w:rPr>
                      <w:rFonts w:ascii="Trebuchet MS" w:hAnsi="Trebuchet MS"/>
                      <w:szCs w:val="20"/>
                    </w:rPr>
                    <w:t>LXI</w:t>
                  </w:r>
                </w:p>
              </w:tc>
            </w:tr>
          </w:tbl>
          <w:p w14:paraId="64F4DDE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0F160A0"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714AA12"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identifies this physical network interface within the device. It differentiates the interfaces in devices that have multiple interfaces. </w:t>
            </w:r>
          </w:p>
          <w:p w14:paraId="1ECD6D7A"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name</w:t>
            </w:r>
            <w:r>
              <w:rPr>
                <w:rFonts w:ascii="Trebuchet MS" w:hAnsi="Trebuchet MS"/>
                <w:szCs w:val="20"/>
              </w:rPr>
              <w:t xml:space="preserve"> is omitted, the behaviors is the same as if the name were included with the value "LXI". </w:t>
            </w:r>
          </w:p>
          <w:p w14:paraId="49ED9B3D"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Some settings may be coupled between interfaces. That is the settings on separate physical interfaces may be required to be the same. </w:t>
            </w:r>
          </w:p>
          <w:p w14:paraId="3B695CA9"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RULE:23.12.2.1-1</w:t>
            </w:r>
            <w:r>
              <w:rPr>
                <w:rFonts w:ascii="Trebuchet MS" w:hAnsi="Trebuchet MS"/>
                <w:szCs w:val="20"/>
              </w:rPr>
              <w:t xml:space="preserve"> Devices with a single interface shall treat the </w:t>
            </w:r>
            <w:r>
              <w:rPr>
                <w:rStyle w:val="Emphasis"/>
                <w:rFonts w:ascii="Trebuchet MS" w:hAnsi="Trebuchet MS"/>
                <w:szCs w:val="20"/>
              </w:rPr>
              <w:t>Interface</w:t>
            </w:r>
            <w:r>
              <w:rPr>
                <w:rFonts w:ascii="Trebuchet MS" w:hAnsi="Trebuchet MS"/>
                <w:szCs w:val="20"/>
              </w:rPr>
              <w:t xml:space="preserve"> element with the name "LXI" (the default name) to configure the single interface. Devices with multiple interfaces shall assign one of them the name "LXI" (the default name). </w:t>
            </w:r>
          </w:p>
          <w:p w14:paraId="54148FA4"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Devices may have multiple network interface and choose to configure them all identically and bridge traffic internally. </w:t>
            </w:r>
          </w:p>
          <w:p w14:paraId="33D77506"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RULE:23.12.2.1-2</w:t>
            </w:r>
            <w:r>
              <w:rPr>
                <w:rFonts w:ascii="Trebuchet MS" w:hAnsi="Trebuchet MS"/>
                <w:szCs w:val="20"/>
              </w:rPr>
              <w:t xml:space="preserve"> </w:t>
            </w:r>
          </w:p>
          <w:p w14:paraId="6BB136F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1955E4D" w14:textId="77777777">
        <w:trPr>
          <w:divId w:val="1298075026"/>
          <w:tblCellSpacing w:w="15" w:type="dxa"/>
        </w:trPr>
        <w:tc>
          <w:tcPr>
            <w:tcW w:w="0" w:type="auto"/>
            <w:tcMar>
              <w:top w:w="15" w:type="dxa"/>
              <w:left w:w="45" w:type="dxa"/>
              <w:bottom w:w="15" w:type="dxa"/>
              <w:right w:w="45" w:type="dxa"/>
            </w:tcMar>
            <w:hideMark/>
          </w:tcPr>
          <w:p w14:paraId="23E0DD74" w14:textId="77777777" w:rsidR="00301D7A" w:rsidRDefault="00301D7A" w:rsidP="00301D7A">
            <w:pPr>
              <w:spacing w:after="120"/>
              <w:rPr>
                <w:rFonts w:ascii="Trebuchet MS" w:hAnsi="Trebuchet MS"/>
                <w:szCs w:val="20"/>
              </w:rPr>
            </w:pPr>
            <w:proofErr w:type="spellStart"/>
            <w:r>
              <w:rPr>
                <w:rFonts w:ascii="Trebuchet MS" w:hAnsi="Trebuchet MS"/>
                <w:szCs w:val="20"/>
              </w:rPr>
              <w:t>LXIConformant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301D7A" w14:paraId="0022AB57" w14:textId="77777777">
              <w:trPr>
                <w:gridAfter w:val="1"/>
                <w:tblCellSpacing w:w="15" w:type="dxa"/>
              </w:trPr>
              <w:tc>
                <w:tcPr>
                  <w:tcW w:w="0" w:type="auto"/>
                  <w:tcMar>
                    <w:top w:w="15" w:type="dxa"/>
                    <w:left w:w="45" w:type="dxa"/>
                    <w:bottom w:w="15" w:type="dxa"/>
                    <w:right w:w="45" w:type="dxa"/>
                  </w:tcMar>
                  <w:hideMark/>
                </w:tcPr>
                <w:p w14:paraId="049C6D88" w14:textId="77777777" w:rsidR="00301D7A" w:rsidRDefault="00301D7A" w:rsidP="00301D7A">
                  <w:pPr>
                    <w:spacing w:after="120"/>
                    <w:rPr>
                      <w:rFonts w:ascii="Trebuchet MS" w:hAnsi="Trebuchet MS"/>
                      <w:szCs w:val="20"/>
                    </w:rPr>
                  </w:pPr>
                </w:p>
              </w:tc>
            </w:tr>
            <w:tr w:rsidR="00301D7A" w14:paraId="67D69881" w14:textId="77777777">
              <w:trPr>
                <w:tblCellSpacing w:w="15" w:type="dxa"/>
              </w:trPr>
              <w:tc>
                <w:tcPr>
                  <w:tcW w:w="0" w:type="auto"/>
                  <w:tcMar>
                    <w:top w:w="15" w:type="dxa"/>
                    <w:left w:w="45" w:type="dxa"/>
                    <w:bottom w:w="15" w:type="dxa"/>
                    <w:right w:w="45" w:type="dxa"/>
                  </w:tcMar>
                  <w:hideMark/>
                </w:tcPr>
                <w:p w14:paraId="4D13CD2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BB2DD0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6B6244FE" w14:textId="77777777">
              <w:trPr>
                <w:tblCellSpacing w:w="15" w:type="dxa"/>
              </w:trPr>
              <w:tc>
                <w:tcPr>
                  <w:tcW w:w="0" w:type="auto"/>
                  <w:tcMar>
                    <w:top w:w="15" w:type="dxa"/>
                    <w:left w:w="45" w:type="dxa"/>
                    <w:bottom w:w="15" w:type="dxa"/>
                    <w:right w:w="45" w:type="dxa"/>
                  </w:tcMar>
                  <w:hideMark/>
                </w:tcPr>
                <w:p w14:paraId="2EA57ED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DFF6F6C"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6E62143" w14:textId="77777777">
              <w:trPr>
                <w:tblCellSpacing w:w="15" w:type="dxa"/>
              </w:trPr>
              <w:tc>
                <w:tcPr>
                  <w:tcW w:w="0" w:type="auto"/>
                  <w:tcMar>
                    <w:top w:w="15" w:type="dxa"/>
                    <w:left w:w="45" w:type="dxa"/>
                    <w:bottom w:w="15" w:type="dxa"/>
                    <w:right w:w="45" w:type="dxa"/>
                  </w:tcMar>
                  <w:hideMark/>
                </w:tcPr>
                <w:p w14:paraId="33FDBE68"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87E789F"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1596D55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68347D1" w14:textId="77777777" w:rsidR="00301D7A" w:rsidRDefault="00301D7A" w:rsidP="00301D7A">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0566F545"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LXIConformant</w:t>
            </w:r>
            <w:proofErr w:type="spellEnd"/>
            <w:r>
              <w:rPr>
                <w:rFonts w:ascii="Trebuchet MS" w:hAnsi="Trebuchet MS"/>
                <w:szCs w:val="20"/>
              </w:rPr>
              <w:t xml:space="preserve"> is a read-only attribute that indicates the LXI specifications this device complies with. If this interface does not comply with the LXI Device specification, an empty string is used. </w:t>
            </w:r>
          </w:p>
          <w:p w14:paraId="59DC1176"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returned string is a comma separated list of the LXI specifications this interface complies with. The individual substrings are the same as those defined for the Identification schema. </w:t>
            </w:r>
          </w:p>
          <w:p w14:paraId="6A96BAF3"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should ignore white space in these strings.</w:t>
            </w:r>
            <w:r>
              <w:rPr>
                <w:rFonts w:ascii="Trebuchet MS" w:hAnsi="Trebuchet MS"/>
                <w:szCs w:val="20"/>
              </w:rPr>
              <w:t xml:space="preserve"> </w:t>
            </w:r>
          </w:p>
          <w:p w14:paraId="338EE96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An empty string indicates that the interface is not LXI </w:t>
            </w:r>
            <w:r>
              <w:rPr>
                <w:rStyle w:val="Emphasis"/>
                <w:rFonts w:ascii="Trebuchet MS" w:hAnsi="Trebuchet MS"/>
                <w:szCs w:val="20"/>
              </w:rPr>
              <w:lastRenderedPageBreak/>
              <w:t xml:space="preserve">compliant. However, an interface that does not comply with LXI is not required to implement this attribute. </w:t>
            </w:r>
          </w:p>
          <w:p w14:paraId="0C9BCD56"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RULE:23.12.2.1-3</w:t>
            </w:r>
            <w:r>
              <w:rPr>
                <w:rFonts w:ascii="Trebuchet MS" w:hAnsi="Trebuchet MS"/>
                <w:szCs w:val="20"/>
              </w:rPr>
              <w:t xml:space="preserve"> (read-only)</w:t>
            </w:r>
          </w:p>
          <w:p w14:paraId="50211E5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5183C0E" w14:textId="77777777">
        <w:trPr>
          <w:divId w:val="1298075026"/>
          <w:tblCellSpacing w:w="15" w:type="dxa"/>
        </w:trPr>
        <w:tc>
          <w:tcPr>
            <w:tcW w:w="0" w:type="auto"/>
            <w:tcMar>
              <w:top w:w="15" w:type="dxa"/>
              <w:left w:w="45" w:type="dxa"/>
              <w:bottom w:w="15" w:type="dxa"/>
              <w:right w:w="45" w:type="dxa"/>
            </w:tcMar>
            <w:hideMark/>
          </w:tcPr>
          <w:p w14:paraId="7A4F6505" w14:textId="77777777" w:rsidR="00301D7A" w:rsidRDefault="00301D7A" w:rsidP="00301D7A">
            <w:pPr>
              <w:spacing w:after="120"/>
              <w:rPr>
                <w:rFonts w:ascii="Trebuchet MS" w:hAnsi="Trebuchet MS"/>
                <w:szCs w:val="20"/>
              </w:rPr>
            </w:pPr>
            <w:r>
              <w:rPr>
                <w:rFonts w:ascii="Trebuchet MS" w:hAnsi="Trebuchet MS"/>
                <w:szCs w:val="20"/>
              </w:rPr>
              <w:lastRenderedPageBreak/>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782938F1" w14:textId="77777777">
              <w:trPr>
                <w:gridAfter w:val="1"/>
                <w:tblCellSpacing w:w="15" w:type="dxa"/>
              </w:trPr>
              <w:tc>
                <w:tcPr>
                  <w:tcW w:w="0" w:type="auto"/>
                  <w:tcMar>
                    <w:top w:w="15" w:type="dxa"/>
                    <w:left w:w="45" w:type="dxa"/>
                    <w:bottom w:w="15" w:type="dxa"/>
                    <w:right w:w="45" w:type="dxa"/>
                  </w:tcMar>
                  <w:hideMark/>
                </w:tcPr>
                <w:p w14:paraId="52E361BC" w14:textId="77777777" w:rsidR="00301D7A" w:rsidRDefault="00301D7A" w:rsidP="00301D7A">
                  <w:pPr>
                    <w:spacing w:after="120"/>
                    <w:rPr>
                      <w:rFonts w:ascii="Trebuchet MS" w:hAnsi="Trebuchet MS"/>
                      <w:szCs w:val="20"/>
                    </w:rPr>
                  </w:pPr>
                </w:p>
              </w:tc>
            </w:tr>
            <w:tr w:rsidR="00301D7A" w14:paraId="24C30773" w14:textId="77777777">
              <w:trPr>
                <w:tblCellSpacing w:w="15" w:type="dxa"/>
              </w:trPr>
              <w:tc>
                <w:tcPr>
                  <w:tcW w:w="0" w:type="auto"/>
                  <w:tcMar>
                    <w:top w:w="15" w:type="dxa"/>
                    <w:left w:w="45" w:type="dxa"/>
                    <w:bottom w:w="15" w:type="dxa"/>
                    <w:right w:w="45" w:type="dxa"/>
                  </w:tcMar>
                  <w:hideMark/>
                </w:tcPr>
                <w:p w14:paraId="607A78F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57FD95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DD1A065" w14:textId="77777777">
              <w:trPr>
                <w:tblCellSpacing w:w="15" w:type="dxa"/>
              </w:trPr>
              <w:tc>
                <w:tcPr>
                  <w:tcW w:w="0" w:type="auto"/>
                  <w:tcMar>
                    <w:top w:w="15" w:type="dxa"/>
                    <w:left w:w="45" w:type="dxa"/>
                    <w:bottom w:w="15" w:type="dxa"/>
                    <w:right w:w="45" w:type="dxa"/>
                  </w:tcMar>
                  <w:hideMark/>
                </w:tcPr>
                <w:p w14:paraId="69019CD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DEBE58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98307D8" w14:textId="77777777">
              <w:trPr>
                <w:tblCellSpacing w:w="15" w:type="dxa"/>
              </w:trPr>
              <w:tc>
                <w:tcPr>
                  <w:tcW w:w="0" w:type="auto"/>
                  <w:tcMar>
                    <w:top w:w="15" w:type="dxa"/>
                    <w:left w:w="45" w:type="dxa"/>
                    <w:bottom w:w="15" w:type="dxa"/>
                    <w:right w:w="45" w:type="dxa"/>
                  </w:tcMar>
                  <w:hideMark/>
                </w:tcPr>
                <w:p w14:paraId="4E03249F"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9A0D11C"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12D0E02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2342D94" w14:textId="77777777" w:rsidR="00301D7A" w:rsidRDefault="00301D7A" w:rsidP="00301D7A">
            <w:pPr>
              <w:spacing w:after="120"/>
              <w:rPr>
                <w:rFonts w:ascii="Trebuchet MS" w:hAnsi="Trebuchet MS"/>
                <w:szCs w:val="20"/>
              </w:rPr>
            </w:pPr>
            <w:r>
              <w:rPr>
                <w:rFonts w:ascii="Trebuchet MS" w:hAnsi="Trebuchet MS"/>
                <w:b/>
                <w:bCs/>
                <w:szCs w:val="20"/>
              </w:rPr>
              <w:t>RULE:23.12.2.1-4</w:t>
            </w:r>
            <w:r>
              <w:rPr>
                <w:rFonts w:ascii="Trebuchet MS" w:hAnsi="Trebuchet MS"/>
                <w:szCs w:val="20"/>
              </w:rPr>
              <w:t xml:space="preserve"> At LCI, all LXI conformant interfaces shall be enabled, others may be enabled.</w:t>
            </w:r>
          </w:p>
        </w:tc>
        <w:tc>
          <w:tcPr>
            <w:tcW w:w="0" w:type="auto"/>
            <w:tcMar>
              <w:top w:w="15" w:type="dxa"/>
              <w:left w:w="45" w:type="dxa"/>
              <w:bottom w:w="15" w:type="dxa"/>
              <w:right w:w="45" w:type="dxa"/>
            </w:tcMar>
            <w:hideMark/>
          </w:tcPr>
          <w:p w14:paraId="56C578CE"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this physical network interface is enabled. </w:t>
            </w:r>
          </w:p>
          <w:p w14:paraId="70B8625B"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RULE:23.12.2.1-5</w:t>
            </w:r>
            <w:r>
              <w:rPr>
                <w:rFonts w:ascii="Trebuchet MS" w:hAnsi="Trebuchet MS"/>
                <w:szCs w:val="20"/>
              </w:rPr>
              <w:t xml:space="preserve"> </w:t>
            </w:r>
          </w:p>
          <w:p w14:paraId="6CA22FF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dependent</w:t>
            </w:r>
          </w:p>
        </w:tc>
      </w:tr>
      <w:tr w:rsidR="00301D7A" w14:paraId="5A6A7346" w14:textId="77777777">
        <w:trPr>
          <w:divId w:val="1298075026"/>
          <w:tblCellSpacing w:w="15" w:type="dxa"/>
        </w:trPr>
        <w:tc>
          <w:tcPr>
            <w:tcW w:w="0" w:type="auto"/>
            <w:tcMar>
              <w:top w:w="15" w:type="dxa"/>
              <w:left w:w="45" w:type="dxa"/>
              <w:bottom w:w="15" w:type="dxa"/>
              <w:right w:w="45" w:type="dxa"/>
            </w:tcMar>
            <w:hideMark/>
          </w:tcPr>
          <w:p w14:paraId="2DC4A6A6" w14:textId="77777777" w:rsidR="00301D7A" w:rsidRDefault="00301D7A" w:rsidP="00301D7A">
            <w:pPr>
              <w:spacing w:after="120"/>
              <w:rPr>
                <w:rFonts w:ascii="Trebuchet MS" w:hAnsi="Trebuchet MS"/>
                <w:szCs w:val="20"/>
              </w:rPr>
            </w:pPr>
            <w:proofErr w:type="spellStart"/>
            <w:r>
              <w:rPr>
                <w:rFonts w:ascii="Trebuchet MS" w:hAnsi="Trebuchet MS"/>
                <w:szCs w:val="20"/>
              </w:rPr>
              <w:t>unsecureMode</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08F86962" w14:textId="77777777">
              <w:trPr>
                <w:gridAfter w:val="1"/>
                <w:tblCellSpacing w:w="15" w:type="dxa"/>
              </w:trPr>
              <w:tc>
                <w:tcPr>
                  <w:tcW w:w="0" w:type="auto"/>
                  <w:tcMar>
                    <w:top w:w="15" w:type="dxa"/>
                    <w:left w:w="45" w:type="dxa"/>
                    <w:bottom w:w="15" w:type="dxa"/>
                    <w:right w:w="45" w:type="dxa"/>
                  </w:tcMar>
                  <w:hideMark/>
                </w:tcPr>
                <w:p w14:paraId="6C3A05AB" w14:textId="77777777" w:rsidR="00301D7A" w:rsidRDefault="00301D7A" w:rsidP="00301D7A">
                  <w:pPr>
                    <w:spacing w:after="120"/>
                    <w:rPr>
                      <w:rFonts w:ascii="Trebuchet MS" w:hAnsi="Trebuchet MS"/>
                      <w:szCs w:val="20"/>
                    </w:rPr>
                  </w:pPr>
                </w:p>
              </w:tc>
            </w:tr>
            <w:tr w:rsidR="00301D7A" w14:paraId="77A67E9E" w14:textId="77777777">
              <w:trPr>
                <w:tblCellSpacing w:w="15" w:type="dxa"/>
              </w:trPr>
              <w:tc>
                <w:tcPr>
                  <w:tcW w:w="0" w:type="auto"/>
                  <w:tcMar>
                    <w:top w:w="15" w:type="dxa"/>
                    <w:left w:w="45" w:type="dxa"/>
                    <w:bottom w:w="15" w:type="dxa"/>
                    <w:right w:w="45" w:type="dxa"/>
                  </w:tcMar>
                  <w:hideMark/>
                </w:tcPr>
                <w:p w14:paraId="3CEF9C9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F57D58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E1CFBA0" w14:textId="77777777">
              <w:trPr>
                <w:tblCellSpacing w:w="15" w:type="dxa"/>
              </w:trPr>
              <w:tc>
                <w:tcPr>
                  <w:tcW w:w="0" w:type="auto"/>
                  <w:tcMar>
                    <w:top w:w="15" w:type="dxa"/>
                    <w:left w:w="45" w:type="dxa"/>
                    <w:bottom w:w="15" w:type="dxa"/>
                    <w:right w:w="45" w:type="dxa"/>
                  </w:tcMar>
                  <w:hideMark/>
                </w:tcPr>
                <w:p w14:paraId="49545B8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448F64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723DC59" w14:textId="77777777">
              <w:trPr>
                <w:tblCellSpacing w:w="15" w:type="dxa"/>
              </w:trPr>
              <w:tc>
                <w:tcPr>
                  <w:tcW w:w="0" w:type="auto"/>
                  <w:tcMar>
                    <w:top w:w="15" w:type="dxa"/>
                    <w:left w:w="45" w:type="dxa"/>
                    <w:bottom w:w="15" w:type="dxa"/>
                    <w:right w:w="45" w:type="dxa"/>
                  </w:tcMar>
                  <w:hideMark/>
                </w:tcPr>
                <w:p w14:paraId="78EE104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FF43861"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75C9068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C0BDB08" w14:textId="77777777" w:rsidR="00301D7A" w:rsidRDefault="00301D7A" w:rsidP="00301D7A">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2DDE9D18"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unsecureMode</w:t>
            </w:r>
            <w:proofErr w:type="spellEnd"/>
            <w:r>
              <w:rPr>
                <w:rFonts w:ascii="Trebuchet MS" w:hAnsi="Trebuchet MS"/>
                <w:szCs w:val="20"/>
              </w:rPr>
              <w:t xml:space="preserve"> is a read-only attribute that indicates that one or more configurations in this XML do not meet the LXI minimum requirements for secure device operation. </w:t>
            </w:r>
          </w:p>
          <w:p w14:paraId="503D7DBB"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See the LXI Security Extended Function for the criteria to determine if a device is in </w:t>
            </w:r>
            <w:proofErr w:type="spellStart"/>
            <w:r>
              <w:rPr>
                <w:rFonts w:ascii="Trebuchet MS" w:hAnsi="Trebuchet MS"/>
                <w:szCs w:val="20"/>
              </w:rPr>
              <w:t>unsecureMode</w:t>
            </w:r>
            <w:proofErr w:type="spellEnd"/>
            <w:r>
              <w:rPr>
                <w:rFonts w:ascii="Trebuchet MS" w:hAnsi="Trebuchet MS"/>
                <w:szCs w:val="20"/>
              </w:rPr>
              <w:t xml:space="preserve">. Several configurations within the API schemas are documented as placing the instrument into Unsecure Mode, however, the overall determination shall be done by the instrument per the requirement in the LXI Security Extended function. </w:t>
            </w:r>
          </w:p>
          <w:p w14:paraId="620D4ADE"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RULE:23.12.2.1-6</w:t>
            </w:r>
            <w:r>
              <w:rPr>
                <w:rFonts w:ascii="Trebuchet MS" w:hAnsi="Trebuchet MS"/>
                <w:szCs w:val="20"/>
              </w:rPr>
              <w:t xml:space="preserve"> (read-only)</w:t>
            </w:r>
          </w:p>
          <w:p w14:paraId="32FE21F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3D47FD0" w14:textId="77777777">
        <w:trPr>
          <w:divId w:val="1298075026"/>
          <w:tblCellSpacing w:w="15" w:type="dxa"/>
        </w:trPr>
        <w:tc>
          <w:tcPr>
            <w:tcW w:w="0" w:type="auto"/>
            <w:tcMar>
              <w:top w:w="15" w:type="dxa"/>
              <w:left w:w="45" w:type="dxa"/>
              <w:bottom w:w="15" w:type="dxa"/>
              <w:right w:w="45" w:type="dxa"/>
            </w:tcMar>
            <w:hideMark/>
          </w:tcPr>
          <w:p w14:paraId="40D51D25" w14:textId="77777777" w:rsidR="00301D7A" w:rsidRDefault="00301D7A" w:rsidP="00301D7A">
            <w:pPr>
              <w:spacing w:after="120"/>
              <w:rPr>
                <w:rFonts w:ascii="Trebuchet MS" w:hAnsi="Trebuchet MS"/>
                <w:szCs w:val="20"/>
              </w:rPr>
            </w:pPr>
            <w:r>
              <w:rPr>
                <w:rFonts w:ascii="Trebuchet MS" w:hAnsi="Trebuchet MS"/>
                <w:szCs w:val="20"/>
              </w:rPr>
              <w:t>other Unsecure Protocols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0CDD0DB1" w14:textId="77777777">
              <w:trPr>
                <w:gridAfter w:val="1"/>
                <w:tblCellSpacing w:w="15" w:type="dxa"/>
              </w:trPr>
              <w:tc>
                <w:tcPr>
                  <w:tcW w:w="0" w:type="auto"/>
                  <w:tcMar>
                    <w:top w:w="15" w:type="dxa"/>
                    <w:left w:w="45" w:type="dxa"/>
                    <w:bottom w:w="15" w:type="dxa"/>
                    <w:right w:w="45" w:type="dxa"/>
                  </w:tcMar>
                  <w:hideMark/>
                </w:tcPr>
                <w:p w14:paraId="4ACBF0AE" w14:textId="77777777" w:rsidR="00301D7A" w:rsidRDefault="00301D7A" w:rsidP="00301D7A">
                  <w:pPr>
                    <w:spacing w:after="120"/>
                    <w:rPr>
                      <w:rFonts w:ascii="Trebuchet MS" w:hAnsi="Trebuchet MS"/>
                      <w:szCs w:val="20"/>
                    </w:rPr>
                  </w:pPr>
                </w:p>
              </w:tc>
            </w:tr>
            <w:tr w:rsidR="00301D7A" w14:paraId="3ECBBB4A" w14:textId="77777777">
              <w:trPr>
                <w:tblCellSpacing w:w="15" w:type="dxa"/>
              </w:trPr>
              <w:tc>
                <w:tcPr>
                  <w:tcW w:w="0" w:type="auto"/>
                  <w:tcMar>
                    <w:top w:w="15" w:type="dxa"/>
                    <w:left w:w="45" w:type="dxa"/>
                    <w:bottom w:w="15" w:type="dxa"/>
                    <w:right w:w="45" w:type="dxa"/>
                  </w:tcMar>
                  <w:hideMark/>
                </w:tcPr>
                <w:p w14:paraId="176307E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D33297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79288ED9" w14:textId="77777777">
              <w:trPr>
                <w:tblCellSpacing w:w="15" w:type="dxa"/>
              </w:trPr>
              <w:tc>
                <w:tcPr>
                  <w:tcW w:w="0" w:type="auto"/>
                  <w:tcMar>
                    <w:top w:w="15" w:type="dxa"/>
                    <w:left w:w="45" w:type="dxa"/>
                    <w:bottom w:w="15" w:type="dxa"/>
                    <w:right w:w="45" w:type="dxa"/>
                  </w:tcMar>
                  <w:hideMark/>
                </w:tcPr>
                <w:p w14:paraId="28DCCAA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957D23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6A45E6F" w14:textId="77777777">
              <w:trPr>
                <w:tblCellSpacing w:w="15" w:type="dxa"/>
              </w:trPr>
              <w:tc>
                <w:tcPr>
                  <w:tcW w:w="0" w:type="auto"/>
                  <w:tcMar>
                    <w:top w:w="15" w:type="dxa"/>
                    <w:left w:w="45" w:type="dxa"/>
                    <w:bottom w:w="15" w:type="dxa"/>
                    <w:right w:w="45" w:type="dxa"/>
                  </w:tcMar>
                  <w:hideMark/>
                </w:tcPr>
                <w:p w14:paraId="23FD193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FBDFD1F"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1AC7AFC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9B01F77" w14:textId="77777777" w:rsidR="00301D7A" w:rsidRDefault="00301D7A" w:rsidP="00301D7A">
            <w:pPr>
              <w:spacing w:after="120"/>
              <w:rPr>
                <w:rFonts w:ascii="Trebuchet MS" w:hAnsi="Trebuchet MS"/>
                <w:szCs w:val="20"/>
              </w:rPr>
            </w:pPr>
            <w:r>
              <w:rPr>
                <w:rFonts w:ascii="Trebuchet MS" w:hAnsi="Trebuchet MS"/>
                <w:szCs w:val="20"/>
              </w:rPr>
              <w:t xml:space="preserve">No </w:t>
            </w:r>
            <w:proofErr w:type="gramStart"/>
            <w:r>
              <w:rPr>
                <w:rFonts w:ascii="Trebuchet MS" w:hAnsi="Trebuchet MS"/>
                <w:szCs w:val="20"/>
              </w:rPr>
              <w:t>change, unless</w:t>
            </w:r>
            <w:proofErr w:type="gramEnd"/>
            <w:r>
              <w:rPr>
                <w:rFonts w:ascii="Trebuchet MS" w:hAnsi="Trebuchet MS"/>
                <w:szCs w:val="20"/>
              </w:rPr>
              <w:t xml:space="preserve"> the protocol represented must be enabled to re-establish ethernet communication.</w:t>
            </w:r>
          </w:p>
        </w:tc>
        <w:tc>
          <w:tcPr>
            <w:tcW w:w="0" w:type="auto"/>
            <w:tcMar>
              <w:top w:w="15" w:type="dxa"/>
              <w:left w:w="45" w:type="dxa"/>
              <w:bottom w:w="15" w:type="dxa"/>
              <w:right w:w="45" w:type="dxa"/>
            </w:tcMar>
            <w:hideMark/>
          </w:tcPr>
          <w:p w14:paraId="74B409D2"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otherUnsecureProtocolsEnabled</w:t>
            </w:r>
            <w:proofErr w:type="spellEnd"/>
            <w:r>
              <w:rPr>
                <w:rFonts w:ascii="Trebuchet MS" w:hAnsi="Trebuchet MS"/>
                <w:szCs w:val="20"/>
              </w:rPr>
              <w:t xml:space="preserve"> represents the state of various device-specific protocols that are beyond the scope of LXI. As a group, controllable unsecure protocols beyond the scope of the LCI Common Configuration including: 1) LXI specified instrument Common Configuration API, 2) Device specific extensions to the instrument Common Configuration are reflected by the state of this attribute. </w:t>
            </w:r>
          </w:p>
          <w:p w14:paraId="39E9A537"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otherUnsecureProtocolsEnabled</w:t>
            </w:r>
            <w:proofErr w:type="spellEnd"/>
            <w:r>
              <w:rPr>
                <w:rFonts w:ascii="Trebuchet MS" w:hAnsi="Trebuchet MS"/>
                <w:szCs w:val="20"/>
              </w:rPr>
              <w:t xml:space="preserve"> is true, various device unsecure protocols beyond the scope of the LXI Common Configuration are permitted to be enabled. </w:t>
            </w:r>
          </w:p>
          <w:p w14:paraId="5374066C"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otherUnsecureProtocolsEnabled</w:t>
            </w:r>
            <w:proofErr w:type="spellEnd"/>
            <w:r>
              <w:rPr>
                <w:rFonts w:ascii="Trebuchet MS" w:hAnsi="Trebuchet MS"/>
                <w:szCs w:val="20"/>
              </w:rPr>
              <w:t xml:space="preserve"> is false, all controllable unsecure protocols </w:t>
            </w:r>
            <w:r>
              <w:rPr>
                <w:rFonts w:ascii="Trebuchet MS" w:hAnsi="Trebuchet MS"/>
                <w:szCs w:val="20"/>
              </w:rPr>
              <w:lastRenderedPageBreak/>
              <w:t xml:space="preserve">not enabled by the LXI Common Configuration. </w:t>
            </w:r>
          </w:p>
          <w:p w14:paraId="2527361A" w14:textId="77777777" w:rsidR="00301D7A" w:rsidRDefault="00301D7A" w:rsidP="00301D7A">
            <w:pPr>
              <w:pStyle w:val="NormalWeb"/>
              <w:spacing w:after="120"/>
              <w:rPr>
                <w:rFonts w:ascii="Trebuchet MS" w:hAnsi="Trebuchet MS"/>
                <w:szCs w:val="20"/>
              </w:rPr>
            </w:pPr>
            <w:proofErr w:type="gramStart"/>
            <w:r>
              <w:rPr>
                <w:rFonts w:ascii="Trebuchet MS" w:hAnsi="Trebuchet MS"/>
                <w:szCs w:val="20"/>
              </w:rPr>
              <w:t>For the purpose of</w:t>
            </w:r>
            <w:proofErr w:type="gramEnd"/>
            <w:r>
              <w:rPr>
                <w:rFonts w:ascii="Trebuchet MS" w:hAnsi="Trebuchet MS"/>
                <w:szCs w:val="20"/>
              </w:rPr>
              <w:t xml:space="preserve"> </w:t>
            </w:r>
            <w:proofErr w:type="spellStart"/>
            <w:r>
              <w:rPr>
                <w:rStyle w:val="Emphasis"/>
                <w:rFonts w:ascii="Trebuchet MS" w:hAnsi="Trebuchet MS"/>
                <w:szCs w:val="20"/>
              </w:rPr>
              <w:t>otherUnsecureProtocolsEnabled</w:t>
            </w:r>
            <w:proofErr w:type="spellEnd"/>
            <w:r>
              <w:rPr>
                <w:rFonts w:ascii="Trebuchet MS" w:hAnsi="Trebuchet MS"/>
                <w:szCs w:val="20"/>
              </w:rPr>
              <w:t xml:space="preserve">, a secure protocol is a protocol that authenticates the server and encrypts data. Client authentication is not required. </w:t>
            </w:r>
          </w:p>
          <w:p w14:paraId="6C53474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RULE:23.12.2.1-7</w:t>
            </w:r>
            <w:r>
              <w:rPr>
                <w:rFonts w:ascii="Trebuchet MS" w:hAnsi="Trebuchet MS"/>
                <w:szCs w:val="20"/>
              </w:rPr>
              <w:t xml:space="preserve"> LXI Secure devices shall document the protocols that are controlled by this attribute. </w:t>
            </w:r>
          </w:p>
          <w:p w14:paraId="51E17136"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RULE:23.12.2.1-8</w:t>
            </w:r>
            <w:r>
              <w:rPr>
                <w:rFonts w:ascii="Trebuchet MS" w:hAnsi="Trebuchet MS"/>
                <w:szCs w:val="20"/>
              </w:rPr>
              <w:t xml:space="preserve"> If the device does not implement any other unsecure protocols, then on a GET, </w:t>
            </w:r>
            <w:proofErr w:type="spellStart"/>
            <w:r>
              <w:rPr>
                <w:rStyle w:val="Emphasis"/>
                <w:rFonts w:ascii="Trebuchet MS" w:hAnsi="Trebuchet MS"/>
                <w:szCs w:val="20"/>
              </w:rPr>
              <w:t>otherUnsecureProtocolsEnabled</w:t>
            </w:r>
            <w:proofErr w:type="spellEnd"/>
            <w:r>
              <w:rPr>
                <w:rFonts w:ascii="Trebuchet MS" w:hAnsi="Trebuchet MS"/>
                <w:szCs w:val="20"/>
              </w:rPr>
              <w:t xml:space="preserve"> shall return false. However, if written true, such a device shall either fail the PUT or indicate unsecure mode is True. </w:t>
            </w:r>
          </w:p>
          <w:p w14:paraId="50C11456"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RULE:23.12.2.1-9</w:t>
            </w:r>
            <w:r>
              <w:rPr>
                <w:rFonts w:ascii="Trebuchet MS" w:hAnsi="Trebuchet MS"/>
                <w:szCs w:val="20"/>
              </w:rPr>
              <w:t xml:space="preserve"> </w:t>
            </w:r>
          </w:p>
          <w:p w14:paraId="1A35FA6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Unsecure when the attribute is True. Device determined when the attribute is false</w:t>
            </w:r>
          </w:p>
        </w:tc>
      </w:tr>
      <w:tr w:rsidR="00301D7A" w14:paraId="0D773D55" w14:textId="77777777">
        <w:trPr>
          <w:divId w:val="1298075026"/>
          <w:tblCellSpacing w:w="15" w:type="dxa"/>
        </w:trPr>
        <w:tc>
          <w:tcPr>
            <w:tcW w:w="0" w:type="auto"/>
            <w:tcMar>
              <w:top w:w="15" w:type="dxa"/>
              <w:left w:w="45" w:type="dxa"/>
              <w:bottom w:w="15" w:type="dxa"/>
              <w:right w:w="45" w:type="dxa"/>
            </w:tcMar>
            <w:hideMark/>
          </w:tcPr>
          <w:p w14:paraId="2A381718" w14:textId="77777777" w:rsidR="00301D7A" w:rsidRDefault="00301D7A" w:rsidP="00301D7A">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301D7A" w14:paraId="2FDF1EC6" w14:textId="77777777">
              <w:trPr>
                <w:tblCellSpacing w:w="15" w:type="dxa"/>
              </w:trPr>
              <w:tc>
                <w:tcPr>
                  <w:tcW w:w="0" w:type="auto"/>
                  <w:tcMar>
                    <w:top w:w="15" w:type="dxa"/>
                    <w:left w:w="45" w:type="dxa"/>
                    <w:bottom w:w="15" w:type="dxa"/>
                    <w:right w:w="45" w:type="dxa"/>
                  </w:tcMar>
                  <w:hideMark/>
                </w:tcPr>
                <w:p w14:paraId="44DAC6F7"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80FC401"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6DEC469F" w14:textId="77777777">
              <w:trPr>
                <w:tblCellSpacing w:w="15" w:type="dxa"/>
              </w:trPr>
              <w:tc>
                <w:tcPr>
                  <w:tcW w:w="0" w:type="auto"/>
                  <w:tcMar>
                    <w:top w:w="15" w:type="dxa"/>
                    <w:left w:w="45" w:type="dxa"/>
                    <w:bottom w:w="15" w:type="dxa"/>
                    <w:right w:w="45" w:type="dxa"/>
                  </w:tcMar>
                  <w:hideMark/>
                </w:tcPr>
                <w:p w14:paraId="1DAC658D"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9C0A0F8"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1D6E68CE" w14:textId="77777777">
              <w:trPr>
                <w:tblCellSpacing w:w="15" w:type="dxa"/>
              </w:trPr>
              <w:tc>
                <w:tcPr>
                  <w:tcW w:w="0" w:type="auto"/>
                  <w:tcMar>
                    <w:top w:w="15" w:type="dxa"/>
                    <w:left w:w="45" w:type="dxa"/>
                    <w:bottom w:w="15" w:type="dxa"/>
                    <w:right w:w="45" w:type="dxa"/>
                  </w:tcMar>
                  <w:hideMark/>
                </w:tcPr>
                <w:p w14:paraId="1C5E3DC5"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67479B8"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2FB75BF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84FBDE4" w14:textId="77777777" w:rsidR="00301D7A" w:rsidRDefault="00301D7A" w:rsidP="00301D7A">
            <w:pPr>
              <w:spacing w:after="120"/>
              <w:rPr>
                <w:rFonts w:ascii="Trebuchet MS" w:hAnsi="Trebuchet MS"/>
                <w:szCs w:val="20"/>
              </w:rPr>
            </w:pPr>
            <w:r>
              <w:rPr>
                <w:rFonts w:ascii="Trebuchet MS" w:hAnsi="Trebuchet MS"/>
                <w:b/>
                <w:bCs/>
                <w:szCs w:val="20"/>
              </w:rPr>
              <w:t>RULE:23.12.2.1-10</w:t>
            </w:r>
            <w:r>
              <w:rPr>
                <w:rFonts w:ascii="Trebuchet MS" w:hAnsi="Trebuchet MS"/>
                <w:szCs w:val="20"/>
              </w:rPr>
              <w:t xml:space="preserve"> Those settings necessary to re-establish ethernet communication with the instrument shall be enabled. </w:t>
            </w:r>
          </w:p>
        </w:tc>
        <w:tc>
          <w:tcPr>
            <w:tcW w:w="0" w:type="auto"/>
            <w:tcMar>
              <w:top w:w="15" w:type="dxa"/>
              <w:left w:w="45" w:type="dxa"/>
              <w:bottom w:w="15" w:type="dxa"/>
              <w:right w:w="45" w:type="dxa"/>
            </w:tcMar>
            <w:hideMark/>
          </w:tcPr>
          <w:p w14:paraId="16349F49"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Arbitrarily typed elements may be included for devices to represent device-specific configuration. </w:t>
            </w:r>
          </w:p>
          <w:p w14:paraId="7BCF639F"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RULE:23.12.2.1-11</w:t>
            </w:r>
            <w:r>
              <w:rPr>
                <w:rFonts w:ascii="Trebuchet MS" w:hAnsi="Trebuchet MS"/>
                <w:szCs w:val="20"/>
              </w:rPr>
              <w:t xml:space="preserve"> The impact of these configurations on the device secure mode are determined by the device vendor. However, if unsecure protocols are enabled, the device shall indicate it is in unsecure mode. </w:t>
            </w:r>
          </w:p>
          <w:p w14:paraId="5E2DBC2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1B97111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p>
        </w:tc>
      </w:tr>
    </w:tbl>
    <w:p w14:paraId="32788C2B" w14:textId="77777777" w:rsidR="00301D7A" w:rsidRDefault="00301D7A" w:rsidP="00301D7A">
      <w:pPr>
        <w:pStyle w:val="Heading4"/>
        <w:spacing w:after="120"/>
        <w:divId w:val="1298075026"/>
        <w:rPr>
          <w:rFonts w:ascii="Times New Roman" w:hAnsi="Times New Roman"/>
          <w:sz w:val="24"/>
        </w:rPr>
      </w:pPr>
      <w:r>
        <w:t>Sub-elements</w:t>
      </w:r>
    </w:p>
    <w:p w14:paraId="55A6207E"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1"/>
        <w:gridCol w:w="1163"/>
        <w:gridCol w:w="1558"/>
        <w:gridCol w:w="5448"/>
      </w:tblGrid>
      <w:tr w:rsidR="00301D7A" w14:paraId="2839B6D2"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6139579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FE12EB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CC90E0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82CC2C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3ABBE6D2" w14:textId="77777777">
        <w:trPr>
          <w:divId w:val="1298075026"/>
          <w:tblCellSpacing w:w="15" w:type="dxa"/>
        </w:trPr>
        <w:tc>
          <w:tcPr>
            <w:tcW w:w="0" w:type="auto"/>
            <w:tcMar>
              <w:top w:w="15" w:type="dxa"/>
              <w:left w:w="45" w:type="dxa"/>
              <w:bottom w:w="15" w:type="dxa"/>
              <w:right w:w="45" w:type="dxa"/>
            </w:tcMar>
            <w:hideMark/>
          </w:tcPr>
          <w:p w14:paraId="49275E4B" w14:textId="77777777" w:rsidR="00301D7A" w:rsidRDefault="00301D7A" w:rsidP="00301D7A">
            <w:pPr>
              <w:spacing w:after="120"/>
              <w:rPr>
                <w:rFonts w:ascii="Trebuchet MS" w:hAnsi="Trebuchet MS"/>
                <w:szCs w:val="20"/>
              </w:rPr>
            </w:pPr>
            <w:r>
              <w:rPr>
                <w:rFonts w:ascii="Trebuchet MS" w:hAnsi="Trebuchet MS"/>
                <w:szCs w:val="20"/>
              </w:rPr>
              <w:t>Network</w:t>
            </w:r>
          </w:p>
        </w:tc>
        <w:tc>
          <w:tcPr>
            <w:tcW w:w="0" w:type="auto"/>
            <w:tcMar>
              <w:top w:w="15" w:type="dxa"/>
              <w:left w:w="45" w:type="dxa"/>
              <w:bottom w:w="15" w:type="dxa"/>
              <w:right w:w="45" w:type="dxa"/>
            </w:tcMar>
            <w:hideMark/>
          </w:tcPr>
          <w:p w14:paraId="0659527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lxi:Network</w:t>
            </w:r>
            <w:proofErr w:type="spellEnd"/>
            <w:proofErr w:type="gramEnd"/>
          </w:p>
        </w:tc>
        <w:tc>
          <w:tcPr>
            <w:tcW w:w="0" w:type="auto"/>
            <w:tcMar>
              <w:top w:w="15" w:type="dxa"/>
              <w:left w:w="45" w:type="dxa"/>
              <w:bottom w:w="15" w:type="dxa"/>
              <w:right w:w="45" w:type="dxa"/>
            </w:tcMar>
            <w:hideMark/>
          </w:tcPr>
          <w:p w14:paraId="2BBC81CF"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9CCA3FC"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RULE:23.12.2.2-1</w:t>
            </w:r>
            <w:r>
              <w:rPr>
                <w:rFonts w:ascii="Trebuchet MS" w:hAnsi="Trebuchet MS"/>
                <w:szCs w:val="20"/>
              </w:rPr>
              <w:t xml:space="preserve"> </w:t>
            </w:r>
            <w:r>
              <w:rPr>
                <w:rStyle w:val="Emphasis"/>
                <w:rFonts w:ascii="Trebuchet MS" w:hAnsi="Trebuchet MS"/>
                <w:szCs w:val="20"/>
              </w:rPr>
              <w:t>Network</w:t>
            </w:r>
            <w:r>
              <w:rPr>
                <w:rFonts w:ascii="Trebuchet MS" w:hAnsi="Trebuchet MS"/>
                <w:szCs w:val="20"/>
              </w:rPr>
              <w:t xml:space="preserve"> is required.</w:t>
            </w:r>
          </w:p>
        </w:tc>
      </w:tr>
      <w:tr w:rsidR="00301D7A" w14:paraId="2D6A76AC" w14:textId="77777777">
        <w:trPr>
          <w:divId w:val="1298075026"/>
          <w:tblCellSpacing w:w="15" w:type="dxa"/>
        </w:trPr>
        <w:tc>
          <w:tcPr>
            <w:tcW w:w="0" w:type="auto"/>
            <w:tcMar>
              <w:top w:w="15" w:type="dxa"/>
              <w:left w:w="45" w:type="dxa"/>
              <w:bottom w:w="15" w:type="dxa"/>
              <w:right w:w="45" w:type="dxa"/>
            </w:tcMar>
            <w:hideMark/>
          </w:tcPr>
          <w:p w14:paraId="5592CBE5" w14:textId="77777777" w:rsidR="00301D7A" w:rsidRDefault="00301D7A" w:rsidP="00301D7A">
            <w:pPr>
              <w:spacing w:after="120"/>
              <w:rPr>
                <w:rFonts w:ascii="Trebuchet MS" w:hAnsi="Trebuchet MS"/>
                <w:szCs w:val="20"/>
              </w:rPr>
            </w:pPr>
            <w:r>
              <w:rPr>
                <w:rFonts w:ascii="Trebuchet MS" w:hAnsi="Trebuchet MS"/>
                <w:szCs w:val="20"/>
              </w:rPr>
              <w:t>HTTP</w:t>
            </w:r>
          </w:p>
        </w:tc>
        <w:tc>
          <w:tcPr>
            <w:tcW w:w="0" w:type="auto"/>
            <w:tcMar>
              <w:top w:w="15" w:type="dxa"/>
              <w:left w:w="45" w:type="dxa"/>
              <w:bottom w:w="15" w:type="dxa"/>
              <w:right w:w="45" w:type="dxa"/>
            </w:tcMar>
            <w:hideMark/>
          </w:tcPr>
          <w:p w14:paraId="7BA5069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lxi:HTTP</w:t>
            </w:r>
            <w:proofErr w:type="spellEnd"/>
            <w:proofErr w:type="gramEnd"/>
          </w:p>
        </w:tc>
        <w:tc>
          <w:tcPr>
            <w:tcW w:w="0" w:type="auto"/>
            <w:tcMar>
              <w:top w:w="15" w:type="dxa"/>
              <w:left w:w="45" w:type="dxa"/>
              <w:bottom w:w="15" w:type="dxa"/>
              <w:right w:w="45" w:type="dxa"/>
            </w:tcMar>
            <w:hideMark/>
          </w:tcPr>
          <w:p w14:paraId="04FA354F"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DDBCD93"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RULE:23.12.2.2-2</w:t>
            </w:r>
            <w:r>
              <w:rPr>
                <w:rFonts w:ascii="Trebuchet MS" w:hAnsi="Trebuchet MS"/>
                <w:szCs w:val="20"/>
              </w:rPr>
              <w:t xml:space="preserve"> </w:t>
            </w:r>
            <w:r>
              <w:rPr>
                <w:rStyle w:val="Emphasis"/>
                <w:rFonts w:ascii="Trebuchet MS" w:hAnsi="Trebuchet MS"/>
                <w:szCs w:val="20"/>
              </w:rPr>
              <w:t>HTTP</w:t>
            </w:r>
            <w:r>
              <w:rPr>
                <w:rFonts w:ascii="Trebuchet MS" w:hAnsi="Trebuchet MS"/>
                <w:szCs w:val="20"/>
              </w:rPr>
              <w:t xml:space="preserve"> is optional, however devices that implement HTTP are </w:t>
            </w:r>
            <w:proofErr w:type="gramStart"/>
            <w:r>
              <w:rPr>
                <w:rFonts w:ascii="Trebuchet MS" w:hAnsi="Trebuchet MS"/>
                <w:szCs w:val="20"/>
              </w:rPr>
              <w:t>require</w:t>
            </w:r>
            <w:proofErr w:type="gramEnd"/>
            <w:r>
              <w:rPr>
                <w:rFonts w:ascii="Trebuchet MS" w:hAnsi="Trebuchet MS"/>
                <w:szCs w:val="20"/>
              </w:rPr>
              <w:t xml:space="preserve"> to fully implement this element. </w:t>
            </w:r>
          </w:p>
          <w:p w14:paraId="446A4AE2"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RULE:23.12.2.2-3</w:t>
            </w:r>
            <w:r>
              <w:rPr>
                <w:rFonts w:ascii="Trebuchet MS" w:hAnsi="Trebuchet MS"/>
                <w:szCs w:val="20"/>
              </w:rPr>
              <w:t xml:space="preserve"> If multiple HTTP elements are present, each shall have a different port. </w:t>
            </w:r>
          </w:p>
          <w:p w14:paraId="3CC788B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w:t>
            </w:r>
            <w:r>
              <w:rPr>
                <w:rFonts w:ascii="Trebuchet MS" w:hAnsi="Trebuchet MS"/>
                <w:szCs w:val="20"/>
              </w:rPr>
              <w:lastRenderedPageBreak/>
              <w:t xml:space="preserve">each must be on a different port). This may be useful, for instance, if separate servers are setup for the API and the human interface. </w:t>
            </w:r>
          </w:p>
          <w:p w14:paraId="4DD461F8"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Multiple services can be enabled on a single port. by including multiple instances of the HTTP/Service element.</w:t>
            </w:r>
            <w:r>
              <w:rPr>
                <w:rFonts w:ascii="Trebuchet MS" w:hAnsi="Trebuchet MS"/>
                <w:szCs w:val="20"/>
              </w:rPr>
              <w:t xml:space="preserve"> </w:t>
            </w:r>
          </w:p>
          <w:p w14:paraId="67BF353E"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Devices may place restrictions on which services may be enabled or disabled on various ports. For instance, some devices may require that all API services be enabled or disabled together. To do so, the HTTP/Service element for each service must be set the same.</w:t>
            </w:r>
            <w:r>
              <w:rPr>
                <w:rFonts w:ascii="Trebuchet MS" w:hAnsi="Trebuchet MS"/>
                <w:szCs w:val="20"/>
              </w:rPr>
              <w:t xml:space="preserve"> </w:t>
            </w:r>
          </w:p>
        </w:tc>
      </w:tr>
      <w:tr w:rsidR="00301D7A" w14:paraId="40BBCFD0" w14:textId="77777777">
        <w:trPr>
          <w:divId w:val="1298075026"/>
          <w:tblCellSpacing w:w="15" w:type="dxa"/>
        </w:trPr>
        <w:tc>
          <w:tcPr>
            <w:tcW w:w="0" w:type="auto"/>
            <w:tcMar>
              <w:top w:w="15" w:type="dxa"/>
              <w:left w:w="45" w:type="dxa"/>
              <w:bottom w:w="15" w:type="dxa"/>
              <w:right w:w="45" w:type="dxa"/>
            </w:tcMar>
            <w:hideMark/>
          </w:tcPr>
          <w:p w14:paraId="68577495" w14:textId="77777777" w:rsidR="00301D7A" w:rsidRDefault="00301D7A" w:rsidP="00301D7A">
            <w:pPr>
              <w:spacing w:after="120"/>
              <w:rPr>
                <w:rFonts w:ascii="Trebuchet MS" w:hAnsi="Trebuchet MS"/>
                <w:szCs w:val="20"/>
              </w:rPr>
            </w:pPr>
            <w:r>
              <w:rPr>
                <w:rFonts w:ascii="Trebuchet MS" w:hAnsi="Trebuchet MS"/>
                <w:szCs w:val="20"/>
              </w:rPr>
              <w:lastRenderedPageBreak/>
              <w:t>HTTPS</w:t>
            </w:r>
          </w:p>
        </w:tc>
        <w:tc>
          <w:tcPr>
            <w:tcW w:w="0" w:type="auto"/>
            <w:tcMar>
              <w:top w:w="15" w:type="dxa"/>
              <w:left w:w="45" w:type="dxa"/>
              <w:bottom w:w="15" w:type="dxa"/>
              <w:right w:w="45" w:type="dxa"/>
            </w:tcMar>
            <w:hideMark/>
          </w:tcPr>
          <w:p w14:paraId="7E2058A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lxi:HTTPS</w:t>
            </w:r>
            <w:proofErr w:type="spellEnd"/>
            <w:proofErr w:type="gramEnd"/>
          </w:p>
        </w:tc>
        <w:tc>
          <w:tcPr>
            <w:tcW w:w="0" w:type="auto"/>
            <w:tcMar>
              <w:top w:w="15" w:type="dxa"/>
              <w:left w:w="45" w:type="dxa"/>
              <w:bottom w:w="15" w:type="dxa"/>
              <w:right w:w="45" w:type="dxa"/>
            </w:tcMar>
            <w:hideMark/>
          </w:tcPr>
          <w:p w14:paraId="39F53D42"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03BD0F1"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RULE:23.12.2.2-4</w:t>
            </w:r>
            <w:r>
              <w:rPr>
                <w:rFonts w:ascii="Trebuchet MS" w:hAnsi="Trebuchet MS"/>
                <w:szCs w:val="20"/>
              </w:rPr>
              <w:t xml:space="preserve"> </w:t>
            </w:r>
            <w:r>
              <w:rPr>
                <w:rStyle w:val="Emphasis"/>
                <w:rFonts w:ascii="Trebuchet MS" w:hAnsi="Trebuchet MS"/>
                <w:szCs w:val="20"/>
              </w:rPr>
              <w:t>HTTPS</w:t>
            </w:r>
            <w:r>
              <w:rPr>
                <w:rFonts w:ascii="Trebuchet MS" w:hAnsi="Trebuchet MS"/>
                <w:szCs w:val="20"/>
              </w:rPr>
              <w:t xml:space="preserve"> is required.</w:t>
            </w:r>
          </w:p>
          <w:p w14:paraId="61CB575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RULE:23.12.2.2-5</w:t>
            </w:r>
            <w:r>
              <w:rPr>
                <w:rFonts w:ascii="Trebuchet MS" w:hAnsi="Trebuchet MS"/>
                <w:szCs w:val="20"/>
              </w:rPr>
              <w:t xml:space="preserve"> If multiple HTTPS elements are present, each shall have a different port. </w:t>
            </w:r>
          </w:p>
          <w:p w14:paraId="50E34BE6"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must be on a different port). This may be useful, for instance, if separate servers are setup for the API and the human interface. </w:t>
            </w:r>
          </w:p>
          <w:p w14:paraId="3AE38A7A"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Multiple services can be enabled on a single port. by including multiple instances of the HTTPS/Service element.</w:t>
            </w:r>
            <w:r>
              <w:rPr>
                <w:rFonts w:ascii="Trebuchet MS" w:hAnsi="Trebuchet MS"/>
                <w:szCs w:val="20"/>
              </w:rPr>
              <w:t xml:space="preserve"> </w:t>
            </w:r>
          </w:p>
          <w:p w14:paraId="46442E94"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Devices may place restrictions on which services may be enabled or disabled on various ports. For instance, some devices may require that all API services be enabled or disabled together. To do so, the HTTPS/Service element for each service must be set the same.</w:t>
            </w:r>
            <w:r>
              <w:rPr>
                <w:rFonts w:ascii="Trebuchet MS" w:hAnsi="Trebuchet MS"/>
                <w:szCs w:val="20"/>
              </w:rPr>
              <w:t xml:space="preserve"> </w:t>
            </w:r>
          </w:p>
        </w:tc>
      </w:tr>
      <w:tr w:rsidR="00301D7A" w14:paraId="058896B0" w14:textId="77777777">
        <w:trPr>
          <w:divId w:val="1298075026"/>
          <w:tblCellSpacing w:w="15" w:type="dxa"/>
        </w:trPr>
        <w:tc>
          <w:tcPr>
            <w:tcW w:w="0" w:type="auto"/>
            <w:tcMar>
              <w:top w:w="15" w:type="dxa"/>
              <w:left w:w="45" w:type="dxa"/>
              <w:bottom w:w="15" w:type="dxa"/>
              <w:right w:w="45" w:type="dxa"/>
            </w:tcMar>
            <w:hideMark/>
          </w:tcPr>
          <w:p w14:paraId="0020358F" w14:textId="77777777" w:rsidR="00301D7A" w:rsidRDefault="00301D7A" w:rsidP="00301D7A">
            <w:pPr>
              <w:spacing w:after="120"/>
              <w:rPr>
                <w:rFonts w:ascii="Trebuchet MS" w:hAnsi="Trebuchet MS"/>
                <w:szCs w:val="20"/>
              </w:rPr>
            </w:pPr>
            <w:proofErr w:type="spellStart"/>
            <w:r>
              <w:rPr>
                <w:rFonts w:ascii="Trebuchet MS" w:hAnsi="Trebuchet MS"/>
                <w:szCs w:val="20"/>
              </w:rPr>
              <w:t>SCPIRaw</w:t>
            </w:r>
            <w:proofErr w:type="spellEnd"/>
          </w:p>
        </w:tc>
        <w:tc>
          <w:tcPr>
            <w:tcW w:w="0" w:type="auto"/>
            <w:tcMar>
              <w:top w:w="15" w:type="dxa"/>
              <w:left w:w="45" w:type="dxa"/>
              <w:bottom w:w="15" w:type="dxa"/>
              <w:right w:w="45" w:type="dxa"/>
            </w:tcMar>
            <w:hideMark/>
          </w:tcPr>
          <w:p w14:paraId="6EB35E0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lxi:SCPIRaw</w:t>
            </w:r>
            <w:proofErr w:type="spellEnd"/>
            <w:proofErr w:type="gramEnd"/>
          </w:p>
        </w:tc>
        <w:tc>
          <w:tcPr>
            <w:tcW w:w="0" w:type="auto"/>
            <w:tcMar>
              <w:top w:w="15" w:type="dxa"/>
              <w:left w:w="45" w:type="dxa"/>
              <w:bottom w:w="15" w:type="dxa"/>
              <w:right w:w="45" w:type="dxa"/>
            </w:tcMar>
            <w:hideMark/>
          </w:tcPr>
          <w:p w14:paraId="722A28E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66FF45E"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RULE:23.12.2.2-6</w:t>
            </w:r>
            <w:r>
              <w:rPr>
                <w:rFonts w:ascii="Trebuchet MS" w:hAnsi="Trebuchet MS"/>
                <w:szCs w:val="20"/>
              </w:rPr>
              <w:t xml:space="preserve"> At least one instance of </w:t>
            </w:r>
            <w:proofErr w:type="spellStart"/>
            <w:r>
              <w:rPr>
                <w:rStyle w:val="Emphasis"/>
                <w:rFonts w:ascii="Trebuchet MS" w:hAnsi="Trebuchet MS"/>
                <w:szCs w:val="20"/>
              </w:rPr>
              <w:t>SCPIRaw</w:t>
            </w:r>
            <w:proofErr w:type="spellEnd"/>
            <w:r>
              <w:rPr>
                <w:rFonts w:ascii="Trebuchet MS" w:hAnsi="Trebuchet MS"/>
                <w:szCs w:val="20"/>
              </w:rPr>
              <w:t xml:space="preserve"> shall be accepted by devices that implement a </w:t>
            </w:r>
            <w:proofErr w:type="spellStart"/>
            <w:r>
              <w:rPr>
                <w:rFonts w:ascii="Trebuchet MS" w:hAnsi="Trebuchet MS"/>
                <w:szCs w:val="20"/>
              </w:rPr>
              <w:t>SCPIRaw</w:t>
            </w:r>
            <w:proofErr w:type="spellEnd"/>
            <w:r>
              <w:rPr>
                <w:rFonts w:ascii="Trebuchet MS" w:hAnsi="Trebuchet MS"/>
                <w:szCs w:val="20"/>
              </w:rPr>
              <w:t xml:space="preserve"> Command and Control connection. </w:t>
            </w:r>
          </w:p>
          <w:p w14:paraId="1FFE9AE2"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 separate instance of </w:t>
            </w:r>
            <w:proofErr w:type="spellStart"/>
            <w:r>
              <w:rPr>
                <w:rStyle w:val="Emphasis"/>
                <w:rFonts w:ascii="Trebuchet MS" w:hAnsi="Trebuchet MS"/>
                <w:szCs w:val="20"/>
              </w:rPr>
              <w:t>SCPIRaw</w:t>
            </w:r>
            <w:proofErr w:type="spellEnd"/>
            <w:r>
              <w:rPr>
                <w:rFonts w:ascii="Trebuchet MS" w:hAnsi="Trebuchet MS"/>
                <w:szCs w:val="20"/>
              </w:rPr>
              <w:t xml:space="preserve"> is used for each port at which a </w:t>
            </w:r>
            <w:proofErr w:type="spellStart"/>
            <w:r>
              <w:rPr>
                <w:rFonts w:ascii="Trebuchet MS" w:hAnsi="Trebuchet MS"/>
                <w:szCs w:val="20"/>
              </w:rPr>
              <w:t>SCPIRaw</w:t>
            </w:r>
            <w:proofErr w:type="spellEnd"/>
            <w:r>
              <w:rPr>
                <w:rFonts w:ascii="Trebuchet MS" w:hAnsi="Trebuchet MS"/>
                <w:szCs w:val="20"/>
              </w:rPr>
              <w:t xml:space="preserve"> server is running. </w:t>
            </w:r>
          </w:p>
        </w:tc>
      </w:tr>
      <w:tr w:rsidR="00301D7A" w14:paraId="315AE3F0" w14:textId="77777777">
        <w:trPr>
          <w:divId w:val="1298075026"/>
          <w:tblCellSpacing w:w="15" w:type="dxa"/>
        </w:trPr>
        <w:tc>
          <w:tcPr>
            <w:tcW w:w="0" w:type="auto"/>
            <w:tcMar>
              <w:top w:w="15" w:type="dxa"/>
              <w:left w:w="45" w:type="dxa"/>
              <w:bottom w:w="15" w:type="dxa"/>
              <w:right w:w="45" w:type="dxa"/>
            </w:tcMar>
            <w:hideMark/>
          </w:tcPr>
          <w:p w14:paraId="64099575" w14:textId="77777777" w:rsidR="00301D7A" w:rsidRDefault="00301D7A" w:rsidP="00301D7A">
            <w:pPr>
              <w:spacing w:after="120"/>
              <w:rPr>
                <w:rFonts w:ascii="Trebuchet MS" w:hAnsi="Trebuchet MS"/>
                <w:szCs w:val="20"/>
              </w:rPr>
            </w:pPr>
            <w:r>
              <w:rPr>
                <w:rFonts w:ascii="Trebuchet MS" w:hAnsi="Trebuchet MS"/>
                <w:szCs w:val="20"/>
              </w:rPr>
              <w:t>Telnet</w:t>
            </w:r>
          </w:p>
        </w:tc>
        <w:tc>
          <w:tcPr>
            <w:tcW w:w="0" w:type="auto"/>
            <w:tcMar>
              <w:top w:w="15" w:type="dxa"/>
              <w:left w:w="45" w:type="dxa"/>
              <w:bottom w:w="15" w:type="dxa"/>
              <w:right w:w="45" w:type="dxa"/>
            </w:tcMar>
            <w:hideMark/>
          </w:tcPr>
          <w:p w14:paraId="5EB79A3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lxi:Telnet</w:t>
            </w:r>
            <w:proofErr w:type="spellEnd"/>
            <w:proofErr w:type="gramEnd"/>
          </w:p>
        </w:tc>
        <w:tc>
          <w:tcPr>
            <w:tcW w:w="0" w:type="auto"/>
            <w:tcMar>
              <w:top w:w="15" w:type="dxa"/>
              <w:left w:w="45" w:type="dxa"/>
              <w:bottom w:w="15" w:type="dxa"/>
              <w:right w:w="45" w:type="dxa"/>
            </w:tcMar>
            <w:hideMark/>
          </w:tcPr>
          <w:p w14:paraId="44A35132"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86ECD9F"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RULE:23.12.2.2-7</w:t>
            </w:r>
            <w:r>
              <w:rPr>
                <w:rFonts w:ascii="Trebuchet MS" w:hAnsi="Trebuchet MS"/>
                <w:szCs w:val="20"/>
              </w:rPr>
              <w:t xml:space="preserve"> At least one instance of </w:t>
            </w:r>
            <w:r>
              <w:rPr>
                <w:rStyle w:val="Emphasis"/>
                <w:rFonts w:ascii="Trebuchet MS" w:hAnsi="Trebuchet MS"/>
                <w:szCs w:val="20"/>
              </w:rPr>
              <w:t>Telnet</w:t>
            </w:r>
            <w:r>
              <w:rPr>
                <w:rFonts w:ascii="Trebuchet MS" w:hAnsi="Trebuchet MS"/>
                <w:szCs w:val="20"/>
              </w:rPr>
              <w:t xml:space="preserve"> shall be accepted by devices that implement the Telnet Command and Control connection. </w:t>
            </w:r>
          </w:p>
          <w:p w14:paraId="5DD31A29"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Telnet</w:t>
            </w:r>
            <w:r>
              <w:rPr>
                <w:rFonts w:ascii="Trebuchet MS" w:hAnsi="Trebuchet MS"/>
                <w:szCs w:val="20"/>
              </w:rPr>
              <w:t xml:space="preserve"> is used for each port at which a Telnet server is running. </w:t>
            </w:r>
          </w:p>
          <w:p w14:paraId="069F8917"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This may be useful, for instance, if one server provides access to a SCPI parser, and another to the device operating system shell.</w:t>
            </w:r>
            <w:r>
              <w:rPr>
                <w:rFonts w:ascii="Trebuchet MS" w:hAnsi="Trebuchet MS"/>
                <w:szCs w:val="20"/>
              </w:rPr>
              <w:t xml:space="preserve"> </w:t>
            </w:r>
          </w:p>
        </w:tc>
      </w:tr>
      <w:tr w:rsidR="00301D7A" w14:paraId="5DB4F8D6" w14:textId="77777777">
        <w:trPr>
          <w:divId w:val="1298075026"/>
          <w:tblCellSpacing w:w="15" w:type="dxa"/>
        </w:trPr>
        <w:tc>
          <w:tcPr>
            <w:tcW w:w="0" w:type="auto"/>
            <w:tcMar>
              <w:top w:w="15" w:type="dxa"/>
              <w:left w:w="45" w:type="dxa"/>
              <w:bottom w:w="15" w:type="dxa"/>
              <w:right w:w="45" w:type="dxa"/>
            </w:tcMar>
            <w:hideMark/>
          </w:tcPr>
          <w:p w14:paraId="06E74AF4" w14:textId="77777777" w:rsidR="00301D7A" w:rsidRDefault="00301D7A" w:rsidP="00301D7A">
            <w:pPr>
              <w:spacing w:after="120"/>
              <w:rPr>
                <w:rFonts w:ascii="Trebuchet MS" w:hAnsi="Trebuchet MS"/>
                <w:szCs w:val="20"/>
              </w:rPr>
            </w:pPr>
            <w:r>
              <w:rPr>
                <w:rFonts w:ascii="Trebuchet MS" w:hAnsi="Trebuchet MS"/>
                <w:szCs w:val="20"/>
              </w:rPr>
              <w:t>SCPITLS</w:t>
            </w:r>
          </w:p>
        </w:tc>
        <w:tc>
          <w:tcPr>
            <w:tcW w:w="0" w:type="auto"/>
            <w:tcMar>
              <w:top w:w="15" w:type="dxa"/>
              <w:left w:w="45" w:type="dxa"/>
              <w:bottom w:w="15" w:type="dxa"/>
              <w:right w:w="45" w:type="dxa"/>
            </w:tcMar>
            <w:hideMark/>
          </w:tcPr>
          <w:p w14:paraId="7233212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lxi:SCPITLS</w:t>
            </w:r>
            <w:proofErr w:type="spellEnd"/>
            <w:proofErr w:type="gramEnd"/>
          </w:p>
        </w:tc>
        <w:tc>
          <w:tcPr>
            <w:tcW w:w="0" w:type="auto"/>
            <w:tcMar>
              <w:top w:w="15" w:type="dxa"/>
              <w:left w:w="45" w:type="dxa"/>
              <w:bottom w:w="15" w:type="dxa"/>
              <w:right w:w="45" w:type="dxa"/>
            </w:tcMar>
            <w:hideMark/>
          </w:tcPr>
          <w:p w14:paraId="2E8C671B"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B5C53A5"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RULE:23.12.2.2-8</w:t>
            </w:r>
            <w:r>
              <w:rPr>
                <w:rFonts w:ascii="Trebuchet MS" w:hAnsi="Trebuchet MS"/>
                <w:szCs w:val="20"/>
              </w:rPr>
              <w:t xml:space="preserve"> At least one instance of </w:t>
            </w:r>
            <w:r>
              <w:rPr>
                <w:rStyle w:val="Emphasis"/>
                <w:rFonts w:ascii="Trebuchet MS" w:hAnsi="Trebuchet MS"/>
                <w:szCs w:val="20"/>
              </w:rPr>
              <w:t>SCPITLS</w:t>
            </w:r>
            <w:r>
              <w:rPr>
                <w:rFonts w:ascii="Trebuchet MS" w:hAnsi="Trebuchet MS"/>
                <w:szCs w:val="20"/>
              </w:rPr>
              <w:t xml:space="preserve"> shall be accepted by devices that implement a SCPITLS Command and Control connection. </w:t>
            </w:r>
          </w:p>
          <w:p w14:paraId="0001BCCF" w14:textId="77777777" w:rsidR="00301D7A" w:rsidRDefault="00301D7A" w:rsidP="00301D7A">
            <w:pPr>
              <w:pStyle w:val="NormalWeb"/>
              <w:spacing w:after="120"/>
              <w:rPr>
                <w:rFonts w:ascii="Trebuchet MS" w:hAnsi="Trebuchet MS"/>
                <w:szCs w:val="20"/>
              </w:rPr>
            </w:pPr>
            <w:r>
              <w:rPr>
                <w:rFonts w:ascii="Trebuchet MS" w:hAnsi="Trebuchet MS"/>
                <w:szCs w:val="20"/>
              </w:rPr>
              <w:lastRenderedPageBreak/>
              <w:t xml:space="preserve">A separate instance of </w:t>
            </w:r>
            <w:r>
              <w:rPr>
                <w:rStyle w:val="Emphasis"/>
                <w:rFonts w:ascii="Trebuchet MS" w:hAnsi="Trebuchet MS"/>
                <w:szCs w:val="20"/>
              </w:rPr>
              <w:t>SCPITLS</w:t>
            </w:r>
            <w:r>
              <w:rPr>
                <w:rFonts w:ascii="Trebuchet MS" w:hAnsi="Trebuchet MS"/>
                <w:szCs w:val="20"/>
              </w:rPr>
              <w:t xml:space="preserve"> is provided for each port at which a SCPITLS server is running. </w:t>
            </w:r>
          </w:p>
        </w:tc>
      </w:tr>
      <w:tr w:rsidR="00301D7A" w14:paraId="420C146F" w14:textId="77777777">
        <w:trPr>
          <w:divId w:val="1298075026"/>
          <w:tblCellSpacing w:w="15" w:type="dxa"/>
        </w:trPr>
        <w:tc>
          <w:tcPr>
            <w:tcW w:w="0" w:type="auto"/>
            <w:tcMar>
              <w:top w:w="15" w:type="dxa"/>
              <w:left w:w="45" w:type="dxa"/>
              <w:bottom w:w="15" w:type="dxa"/>
              <w:right w:w="45" w:type="dxa"/>
            </w:tcMar>
            <w:hideMark/>
          </w:tcPr>
          <w:p w14:paraId="02BB06F5" w14:textId="77777777" w:rsidR="00301D7A" w:rsidRDefault="00301D7A" w:rsidP="00301D7A">
            <w:pPr>
              <w:spacing w:after="120"/>
              <w:rPr>
                <w:rFonts w:ascii="Trebuchet MS" w:hAnsi="Trebuchet MS"/>
                <w:szCs w:val="20"/>
              </w:rPr>
            </w:pPr>
            <w:r>
              <w:rPr>
                <w:rFonts w:ascii="Trebuchet MS" w:hAnsi="Trebuchet MS"/>
                <w:szCs w:val="20"/>
              </w:rPr>
              <w:lastRenderedPageBreak/>
              <w:t>HiSLIP</w:t>
            </w:r>
          </w:p>
        </w:tc>
        <w:tc>
          <w:tcPr>
            <w:tcW w:w="0" w:type="auto"/>
            <w:tcMar>
              <w:top w:w="15" w:type="dxa"/>
              <w:left w:w="45" w:type="dxa"/>
              <w:bottom w:w="15" w:type="dxa"/>
              <w:right w:w="45" w:type="dxa"/>
            </w:tcMar>
            <w:hideMark/>
          </w:tcPr>
          <w:p w14:paraId="5C06A4D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lxi:HiSLIP</w:t>
            </w:r>
            <w:proofErr w:type="spellEnd"/>
            <w:proofErr w:type="gramEnd"/>
          </w:p>
        </w:tc>
        <w:tc>
          <w:tcPr>
            <w:tcW w:w="0" w:type="auto"/>
            <w:tcMar>
              <w:top w:w="15" w:type="dxa"/>
              <w:left w:w="45" w:type="dxa"/>
              <w:bottom w:w="15" w:type="dxa"/>
              <w:right w:w="45" w:type="dxa"/>
            </w:tcMar>
            <w:hideMark/>
          </w:tcPr>
          <w:p w14:paraId="05EEC30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3BC6B69"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RULE:23.12.2.2-9</w:t>
            </w:r>
            <w:r>
              <w:rPr>
                <w:rFonts w:ascii="Trebuchet MS" w:hAnsi="Trebuchet MS"/>
                <w:szCs w:val="20"/>
              </w:rPr>
              <w:t xml:space="preserve"> </w:t>
            </w:r>
            <w:r>
              <w:rPr>
                <w:rStyle w:val="Emphasis"/>
                <w:rFonts w:ascii="Trebuchet MS" w:hAnsi="Trebuchet MS"/>
                <w:szCs w:val="20"/>
              </w:rPr>
              <w:t>HiSLIP</w:t>
            </w:r>
            <w:r>
              <w:rPr>
                <w:rFonts w:ascii="Trebuchet MS" w:hAnsi="Trebuchet MS"/>
                <w:szCs w:val="20"/>
              </w:rPr>
              <w:t xml:space="preserve"> shall be accepted by devices that implement the LXI HiSLIP extended function.</w:t>
            </w:r>
          </w:p>
          <w:p w14:paraId="5E7177C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Only a single instance of </w:t>
            </w:r>
            <w:r>
              <w:rPr>
                <w:rStyle w:val="Emphasis"/>
                <w:rFonts w:ascii="Trebuchet MS" w:hAnsi="Trebuchet MS"/>
                <w:szCs w:val="20"/>
              </w:rPr>
              <w:t>HiSLIP</w:t>
            </w:r>
            <w:r>
              <w:rPr>
                <w:rFonts w:ascii="Trebuchet MS" w:hAnsi="Trebuchet MS"/>
                <w:szCs w:val="20"/>
              </w:rPr>
              <w:t xml:space="preserve"> is permitted because a single instance of the protocol supports an arbitrary number of instances of servers at an arbitrary number of </w:t>
            </w:r>
            <w:proofErr w:type="spellStart"/>
            <w:r>
              <w:rPr>
                <w:rFonts w:ascii="Trebuchet MS" w:hAnsi="Trebuchet MS"/>
                <w:szCs w:val="20"/>
              </w:rPr>
              <w:t>subaddresses</w:t>
            </w:r>
            <w:proofErr w:type="spellEnd"/>
            <w:r>
              <w:rPr>
                <w:rFonts w:ascii="Trebuchet MS" w:hAnsi="Trebuchet MS"/>
                <w:szCs w:val="20"/>
              </w:rPr>
              <w:t xml:space="preserve">. </w:t>
            </w:r>
          </w:p>
        </w:tc>
      </w:tr>
      <w:tr w:rsidR="00301D7A" w14:paraId="4F9C883B" w14:textId="77777777">
        <w:trPr>
          <w:divId w:val="1298075026"/>
          <w:tblCellSpacing w:w="15" w:type="dxa"/>
        </w:trPr>
        <w:tc>
          <w:tcPr>
            <w:tcW w:w="0" w:type="auto"/>
            <w:tcMar>
              <w:top w:w="15" w:type="dxa"/>
              <w:left w:w="45" w:type="dxa"/>
              <w:bottom w:w="15" w:type="dxa"/>
              <w:right w:w="45" w:type="dxa"/>
            </w:tcMar>
            <w:hideMark/>
          </w:tcPr>
          <w:p w14:paraId="6478C0B0" w14:textId="77777777" w:rsidR="00301D7A" w:rsidRDefault="00301D7A" w:rsidP="00301D7A">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0784FC07" w14:textId="77777777" w:rsidR="00301D7A" w:rsidRDefault="00301D7A" w:rsidP="00301D7A">
            <w:pPr>
              <w:spacing w:after="120"/>
              <w:rPr>
                <w:rFonts w:ascii="Trebuchet MS" w:hAnsi="Trebuchet MS"/>
                <w:szCs w:val="20"/>
              </w:rPr>
            </w:pPr>
            <w:proofErr w:type="gramStart"/>
            <w:r>
              <w:rPr>
                <w:rFonts w:ascii="Trebuchet MS" w:hAnsi="Trebuchet MS"/>
                <w:szCs w:val="20"/>
              </w:rPr>
              <w:t>lxi:VXI</w:t>
            </w:r>
            <w:proofErr w:type="gramEnd"/>
            <w:r>
              <w:rPr>
                <w:rFonts w:ascii="Trebuchet MS" w:hAnsi="Trebuchet MS"/>
                <w:szCs w:val="20"/>
              </w:rPr>
              <w:t>11</w:t>
            </w:r>
          </w:p>
        </w:tc>
        <w:tc>
          <w:tcPr>
            <w:tcW w:w="0" w:type="auto"/>
            <w:tcMar>
              <w:top w:w="15" w:type="dxa"/>
              <w:left w:w="45" w:type="dxa"/>
              <w:bottom w:w="15" w:type="dxa"/>
              <w:right w:w="45" w:type="dxa"/>
            </w:tcMar>
            <w:hideMark/>
          </w:tcPr>
          <w:p w14:paraId="13C55517"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45DFDD8"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RULE:23.12.2.2-10</w:t>
            </w:r>
            <w:r>
              <w:rPr>
                <w:rFonts w:ascii="Trebuchet MS" w:hAnsi="Trebuchet MS"/>
                <w:szCs w:val="20"/>
              </w:rPr>
              <w:t xml:space="preserve"> </w:t>
            </w:r>
            <w:r>
              <w:rPr>
                <w:rStyle w:val="Emphasis"/>
                <w:rFonts w:ascii="Trebuchet MS" w:hAnsi="Trebuchet MS"/>
                <w:szCs w:val="20"/>
              </w:rPr>
              <w:t>VXI11</w:t>
            </w:r>
            <w:r>
              <w:rPr>
                <w:rFonts w:ascii="Trebuchet MS" w:hAnsi="Trebuchet MS"/>
                <w:szCs w:val="20"/>
              </w:rPr>
              <w:t xml:space="preserve"> shall be accepted by devices that implement a VXI-11 Command and Control connection. </w:t>
            </w:r>
          </w:p>
          <w:p w14:paraId="74DFFA9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Only a single instance of the VXI-11 protocol can be created on an interface. </w:t>
            </w:r>
          </w:p>
        </w:tc>
      </w:tr>
      <w:tr w:rsidR="00301D7A" w14:paraId="4702C599" w14:textId="77777777">
        <w:trPr>
          <w:divId w:val="1298075026"/>
          <w:tblCellSpacing w:w="15" w:type="dxa"/>
        </w:trPr>
        <w:tc>
          <w:tcPr>
            <w:tcW w:w="0" w:type="auto"/>
            <w:tcMar>
              <w:top w:w="15" w:type="dxa"/>
              <w:left w:w="45" w:type="dxa"/>
              <w:bottom w:w="15" w:type="dxa"/>
              <w:right w:w="45" w:type="dxa"/>
            </w:tcMar>
            <w:hideMark/>
          </w:tcPr>
          <w:p w14:paraId="43232D81"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3795812F"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7D89C14F"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8CA00B7"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Arbitrary </w:t>
            </w:r>
            <w:proofErr w:type="spellStart"/>
            <w:r>
              <w:rPr>
                <w:rFonts w:ascii="Trebuchet MS" w:hAnsi="Trebuchet MS"/>
                <w:szCs w:val="20"/>
              </w:rPr>
              <w:t>subelements</w:t>
            </w:r>
            <w:proofErr w:type="spellEnd"/>
            <w:r>
              <w:rPr>
                <w:rFonts w:ascii="Trebuchet MS" w:hAnsi="Trebuchet MS"/>
                <w:szCs w:val="20"/>
              </w:rPr>
              <w:t xml:space="preserve"> may be included in the </w:t>
            </w:r>
            <w:r>
              <w:rPr>
                <w:rStyle w:val="Emphasis"/>
                <w:rFonts w:ascii="Trebuchet MS" w:hAnsi="Trebuchet MS"/>
                <w:szCs w:val="20"/>
              </w:rPr>
              <w:t>Interface</w:t>
            </w:r>
            <w:r>
              <w:rPr>
                <w:rFonts w:ascii="Trebuchet MS" w:hAnsi="Trebuchet MS"/>
                <w:szCs w:val="20"/>
              </w:rPr>
              <w:t xml:space="preserve"> element. This enables devices to represent configuration capabilities not included in this XML. </w:t>
            </w:r>
          </w:p>
          <w:p w14:paraId="688A409F"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RULE:23.12.2.2-11</w:t>
            </w:r>
            <w:r>
              <w:rPr>
                <w:rFonts w:ascii="Trebuchet MS" w:hAnsi="Trebuchet MS"/>
                <w:szCs w:val="20"/>
              </w:rPr>
              <w:t xml:space="preserve"> If a device receives a well-formed extension element it does not recognize, it shall ignore it. </w:t>
            </w:r>
          </w:p>
          <w:p w14:paraId="1ADE134B"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RULE:23.12.2.2-12</w:t>
            </w:r>
            <w:r>
              <w:rPr>
                <w:rFonts w:ascii="Trebuchet MS" w:hAnsi="Trebuchet MS"/>
                <w:szCs w:val="20"/>
              </w:rPr>
              <w:t xml:space="preserve"> On a GET, devices are permitted to express arbitrary configuration with extension elements, however such a device shall accept configuration using those elements. </w:t>
            </w:r>
          </w:p>
          <w:p w14:paraId="5496DD9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RULE:23.12.2.2-13</w:t>
            </w:r>
            <w:r>
              <w:rPr>
                <w:rFonts w:ascii="Trebuchet MS" w:hAnsi="Trebuchet MS"/>
                <w:szCs w:val="20"/>
              </w:rPr>
              <w:t xml:space="preserve"> Any element that controls a protocol that impacts the unsecure mode shall include an </w:t>
            </w:r>
            <w:proofErr w:type="spellStart"/>
            <w:r>
              <w:rPr>
                <w:rStyle w:val="Emphasis"/>
                <w:rFonts w:ascii="Trebuchet MS" w:hAnsi="Trebuchet MS"/>
                <w:szCs w:val="20"/>
              </w:rPr>
              <w:t>unsecureEnabled</w:t>
            </w:r>
            <w:proofErr w:type="spellEnd"/>
            <w:r>
              <w:rPr>
                <w:rFonts w:ascii="Trebuchet MS" w:hAnsi="Trebuchet MS"/>
                <w:szCs w:val="20"/>
              </w:rPr>
              <w:t xml:space="preserve"> attribute. Setting this false shall disable the protocol or disable the unsecure behavior. The device shall report </w:t>
            </w:r>
            <w:proofErr w:type="spellStart"/>
            <w:r>
              <w:rPr>
                <w:rFonts w:ascii="Trebuchet MS" w:hAnsi="Trebuchet MS"/>
                <w:szCs w:val="20"/>
              </w:rPr>
              <w:t>UnsecureMode</w:t>
            </w:r>
            <w:proofErr w:type="spellEnd"/>
            <w:r>
              <w:rPr>
                <w:rFonts w:ascii="Trebuchet MS" w:hAnsi="Trebuchet MS"/>
                <w:szCs w:val="20"/>
              </w:rPr>
              <w:t xml:space="preserve"> </w:t>
            </w:r>
            <w:proofErr w:type="gramStart"/>
            <w:r>
              <w:rPr>
                <w:rFonts w:ascii="Trebuchet MS" w:hAnsi="Trebuchet MS"/>
                <w:szCs w:val="20"/>
              </w:rPr>
              <w:t>true, when</w:t>
            </w:r>
            <w:proofErr w:type="gramEnd"/>
            <w:r>
              <w:rPr>
                <w:rFonts w:ascii="Trebuchet MS" w:hAnsi="Trebuchet MS"/>
                <w:szCs w:val="20"/>
              </w:rPr>
              <w:t xml:space="preserve"> any protocol has </w:t>
            </w:r>
            <w:proofErr w:type="spellStart"/>
            <w:r>
              <w:rPr>
                <w:rStyle w:val="Emphasis"/>
                <w:rFonts w:ascii="Trebuchet MS" w:hAnsi="Trebuchet MS"/>
                <w:szCs w:val="20"/>
              </w:rPr>
              <w:t>unsecureEnabled</w:t>
            </w:r>
            <w:proofErr w:type="spellEnd"/>
            <w:r>
              <w:rPr>
                <w:rFonts w:ascii="Trebuchet MS" w:hAnsi="Trebuchet MS"/>
                <w:szCs w:val="20"/>
              </w:rPr>
              <w:t xml:space="preserve"> true. </w:t>
            </w:r>
          </w:p>
          <w:p w14:paraId="3ABEDBCB"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It is possible that other configurations in the extension protocol make it </w:t>
            </w:r>
            <w:proofErr w:type="gramStart"/>
            <w:r>
              <w:rPr>
                <w:rStyle w:val="Emphasis"/>
                <w:rFonts w:ascii="Trebuchet MS" w:hAnsi="Trebuchet MS"/>
                <w:szCs w:val="20"/>
              </w:rPr>
              <w:t>secure in reality, however</w:t>
            </w:r>
            <w:proofErr w:type="gramEnd"/>
            <w:r>
              <w:rPr>
                <w:rStyle w:val="Emphasis"/>
                <w:rFonts w:ascii="Trebuchet MS" w:hAnsi="Trebuchet MS"/>
                <w:szCs w:val="20"/>
              </w:rPr>
              <w:t xml:space="preserve">, setting the </w:t>
            </w:r>
            <w:proofErr w:type="spellStart"/>
            <w:r>
              <w:rPr>
                <w:rStyle w:val="Emphasis"/>
                <w:rFonts w:ascii="Trebuchet MS" w:hAnsi="Trebuchet MS"/>
                <w:szCs w:val="20"/>
              </w:rPr>
              <w:t>unsecureEnabled</w:t>
            </w:r>
            <w:proofErr w:type="spellEnd"/>
            <w:r>
              <w:rPr>
                <w:rStyle w:val="Emphasis"/>
                <w:rFonts w:ascii="Trebuchet MS" w:hAnsi="Trebuchet MS"/>
                <w:szCs w:val="20"/>
              </w:rPr>
              <w:t xml:space="preserve"> attribute true shall make the device report </w:t>
            </w:r>
            <w:proofErr w:type="spellStart"/>
            <w:r>
              <w:rPr>
                <w:rStyle w:val="Emphasis"/>
                <w:rFonts w:ascii="Trebuchet MS" w:hAnsi="Trebuchet MS"/>
                <w:szCs w:val="20"/>
              </w:rPr>
              <w:t>UnsecureMode</w:t>
            </w:r>
            <w:proofErr w:type="spellEnd"/>
            <w:r>
              <w:rPr>
                <w:rStyle w:val="Emphasis"/>
                <w:rFonts w:ascii="Trebuchet MS" w:hAnsi="Trebuchet MS"/>
                <w:szCs w:val="20"/>
              </w:rPr>
              <w:t xml:space="preserve"> true.</w:t>
            </w:r>
            <w:r>
              <w:rPr>
                <w:rFonts w:ascii="Trebuchet MS" w:hAnsi="Trebuchet MS"/>
                <w:szCs w:val="20"/>
              </w:rPr>
              <w:t xml:space="preserve"> </w:t>
            </w:r>
          </w:p>
        </w:tc>
      </w:tr>
    </w:tbl>
    <w:p w14:paraId="50636A07" w14:textId="77777777" w:rsidR="00301D7A" w:rsidRDefault="00301D7A" w:rsidP="00301D7A">
      <w:pPr>
        <w:spacing w:after="120"/>
        <w:divId w:val="1298075026"/>
        <w:rPr>
          <w:sz w:val="24"/>
        </w:rPr>
      </w:pPr>
    </w:p>
    <w:p w14:paraId="10E77A85" w14:textId="77777777" w:rsidR="00301D7A" w:rsidRDefault="00301D7A" w:rsidP="00301D7A">
      <w:pPr>
        <w:pStyle w:val="Heading3"/>
        <w:spacing w:after="120"/>
        <w:divId w:val="1298075026"/>
      </w:pPr>
      <w:bookmarkStart w:id="132" w:name="_Toc148718848"/>
      <w:r>
        <w:t>Network</w:t>
      </w:r>
      <w:bookmarkEnd w:id="132"/>
    </w:p>
    <w:p w14:paraId="1B53E9FB" w14:textId="77777777" w:rsidR="00301D7A" w:rsidRDefault="00301D7A" w:rsidP="00301D7A">
      <w:pPr>
        <w:pStyle w:val="NormalWeb"/>
        <w:spacing w:after="120"/>
        <w:divId w:val="697894778"/>
        <w:rPr>
          <w:rFonts w:eastAsiaTheme="minorEastAsia"/>
        </w:rPr>
      </w:pPr>
      <w:r>
        <w:rPr>
          <w:rStyle w:val="Emphasis"/>
        </w:rPr>
        <w:t>Network</w:t>
      </w:r>
      <w:r>
        <w:t xml:space="preserve"> contains various settings associated with the Ethernet interface. </w:t>
      </w:r>
    </w:p>
    <w:p w14:paraId="7D43F55B" w14:textId="77777777" w:rsidR="00301D7A" w:rsidRDefault="00301D7A" w:rsidP="00301D7A">
      <w:pPr>
        <w:pStyle w:val="NormalWeb"/>
        <w:spacing w:after="120"/>
        <w:divId w:val="697894778"/>
      </w:pPr>
      <w:r>
        <w:t xml:space="preserve">The settings in </w:t>
      </w:r>
      <w:r>
        <w:rPr>
          <w:rStyle w:val="Emphasis"/>
        </w:rPr>
        <w:t>Network</w:t>
      </w:r>
      <w:r>
        <w:t xml:space="preserve"> generally may be common to all instruments in a system. Settings that are generally device specific or are automatically configured such as the device Ethernet address are in the LXI Device Specific Configuration. </w:t>
      </w:r>
    </w:p>
    <w:p w14:paraId="3328A696" w14:textId="77777777" w:rsidR="00301D7A" w:rsidRDefault="00301D7A" w:rsidP="00301D7A">
      <w:pPr>
        <w:pStyle w:val="NormalWeb"/>
        <w:spacing w:after="120"/>
        <w:divId w:val="697894778"/>
      </w:pPr>
      <w:r>
        <w:t xml:space="preserve">See the LXI Device specification for details about the management of various Ethernet settings. </w:t>
      </w:r>
    </w:p>
    <w:p w14:paraId="398B8C27" w14:textId="77777777" w:rsidR="00301D7A" w:rsidRDefault="00301D7A" w:rsidP="00301D7A">
      <w:pPr>
        <w:pStyle w:val="NormalWeb"/>
        <w:spacing w:after="120"/>
        <w:divId w:val="1298075026"/>
      </w:pPr>
      <w:r>
        <w:t xml:space="preserve">The </w:t>
      </w:r>
      <w:r>
        <w:rPr>
          <w:rStyle w:val="Emphasis"/>
        </w:rPr>
        <w:t>Network</w:t>
      </w:r>
      <w:r>
        <w:t xml:space="preserve"> complex type has </w:t>
      </w:r>
      <w:r>
        <w:rPr>
          <w:b/>
          <w:bCs/>
        </w:rPr>
        <w:t>no attributes</w:t>
      </w:r>
    </w:p>
    <w:p w14:paraId="398C8ED5" w14:textId="77777777" w:rsidR="00301D7A" w:rsidRDefault="00301D7A" w:rsidP="00301D7A">
      <w:pPr>
        <w:pStyle w:val="Heading4"/>
        <w:spacing w:after="120"/>
        <w:divId w:val="1298075026"/>
      </w:pPr>
      <w:r>
        <w:t>Sub-elements</w:t>
      </w:r>
    </w:p>
    <w:p w14:paraId="605052F9"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780"/>
        <w:gridCol w:w="1497"/>
        <w:gridCol w:w="5905"/>
      </w:tblGrid>
      <w:tr w:rsidR="00301D7A" w14:paraId="26DCC824"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048C133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0CCB03E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3604D6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085C4D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6EC3EA32" w14:textId="77777777">
        <w:trPr>
          <w:divId w:val="1298075026"/>
          <w:tblCellSpacing w:w="15" w:type="dxa"/>
        </w:trPr>
        <w:tc>
          <w:tcPr>
            <w:tcW w:w="0" w:type="auto"/>
            <w:tcMar>
              <w:top w:w="15" w:type="dxa"/>
              <w:left w:w="45" w:type="dxa"/>
              <w:bottom w:w="15" w:type="dxa"/>
              <w:right w:w="45" w:type="dxa"/>
            </w:tcMar>
            <w:hideMark/>
          </w:tcPr>
          <w:p w14:paraId="7EF6DFB9" w14:textId="77777777" w:rsidR="00301D7A" w:rsidRDefault="00301D7A" w:rsidP="00301D7A">
            <w:pPr>
              <w:spacing w:after="120"/>
              <w:rPr>
                <w:rFonts w:ascii="Trebuchet MS" w:hAnsi="Trebuchet MS"/>
                <w:szCs w:val="20"/>
              </w:rPr>
            </w:pPr>
            <w:r>
              <w:rPr>
                <w:rFonts w:ascii="Trebuchet MS" w:hAnsi="Trebuchet MS"/>
                <w:szCs w:val="20"/>
              </w:rPr>
              <w:t>IPv4</w:t>
            </w:r>
          </w:p>
        </w:tc>
        <w:tc>
          <w:tcPr>
            <w:tcW w:w="0" w:type="auto"/>
            <w:tcMar>
              <w:top w:w="15" w:type="dxa"/>
              <w:left w:w="45" w:type="dxa"/>
              <w:bottom w:w="15" w:type="dxa"/>
              <w:right w:w="45" w:type="dxa"/>
            </w:tcMar>
            <w:hideMark/>
          </w:tcPr>
          <w:p w14:paraId="5FF1AEF5"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4</w:t>
            </w:r>
          </w:p>
        </w:tc>
        <w:tc>
          <w:tcPr>
            <w:tcW w:w="0" w:type="auto"/>
            <w:tcMar>
              <w:top w:w="15" w:type="dxa"/>
              <w:left w:w="45" w:type="dxa"/>
              <w:bottom w:w="15" w:type="dxa"/>
              <w:right w:w="45" w:type="dxa"/>
            </w:tcMar>
            <w:hideMark/>
          </w:tcPr>
          <w:p w14:paraId="55D1E111"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FB430E0"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RULE:23.12.3.1-1</w:t>
            </w:r>
            <w:r>
              <w:rPr>
                <w:rFonts w:ascii="Trebuchet MS" w:hAnsi="Trebuchet MS"/>
                <w:szCs w:val="20"/>
              </w:rPr>
              <w:t xml:space="preserve"> </w:t>
            </w:r>
            <w:r>
              <w:rPr>
                <w:rStyle w:val="Emphasis"/>
                <w:rFonts w:ascii="Trebuchet MS" w:hAnsi="Trebuchet MS"/>
                <w:szCs w:val="20"/>
              </w:rPr>
              <w:t>IPv4</w:t>
            </w:r>
            <w:r>
              <w:rPr>
                <w:rFonts w:ascii="Trebuchet MS" w:hAnsi="Trebuchet MS"/>
                <w:szCs w:val="20"/>
              </w:rPr>
              <w:t xml:space="preserve"> is required. </w:t>
            </w:r>
          </w:p>
        </w:tc>
      </w:tr>
      <w:tr w:rsidR="00301D7A" w14:paraId="3C2421AC" w14:textId="77777777">
        <w:trPr>
          <w:divId w:val="1298075026"/>
          <w:tblCellSpacing w:w="15" w:type="dxa"/>
        </w:trPr>
        <w:tc>
          <w:tcPr>
            <w:tcW w:w="0" w:type="auto"/>
            <w:tcMar>
              <w:top w:w="15" w:type="dxa"/>
              <w:left w:w="45" w:type="dxa"/>
              <w:bottom w:w="15" w:type="dxa"/>
              <w:right w:w="45" w:type="dxa"/>
            </w:tcMar>
            <w:hideMark/>
          </w:tcPr>
          <w:p w14:paraId="6CFC84DC" w14:textId="77777777" w:rsidR="00301D7A" w:rsidRDefault="00301D7A" w:rsidP="00301D7A">
            <w:pPr>
              <w:spacing w:after="120"/>
              <w:rPr>
                <w:rFonts w:ascii="Trebuchet MS" w:hAnsi="Trebuchet MS"/>
                <w:szCs w:val="20"/>
              </w:rPr>
            </w:pPr>
            <w:r>
              <w:rPr>
                <w:rFonts w:ascii="Trebuchet MS" w:hAnsi="Trebuchet MS"/>
                <w:szCs w:val="20"/>
              </w:rPr>
              <w:t>IPv6</w:t>
            </w:r>
          </w:p>
        </w:tc>
        <w:tc>
          <w:tcPr>
            <w:tcW w:w="0" w:type="auto"/>
            <w:tcMar>
              <w:top w:w="15" w:type="dxa"/>
              <w:left w:w="45" w:type="dxa"/>
              <w:bottom w:w="15" w:type="dxa"/>
              <w:right w:w="45" w:type="dxa"/>
            </w:tcMar>
            <w:hideMark/>
          </w:tcPr>
          <w:p w14:paraId="2E81E023"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w:t>
            </w:r>
          </w:p>
        </w:tc>
        <w:tc>
          <w:tcPr>
            <w:tcW w:w="0" w:type="auto"/>
            <w:tcMar>
              <w:top w:w="15" w:type="dxa"/>
              <w:left w:w="45" w:type="dxa"/>
              <w:bottom w:w="15" w:type="dxa"/>
              <w:right w:w="45" w:type="dxa"/>
            </w:tcMar>
            <w:hideMark/>
          </w:tcPr>
          <w:p w14:paraId="47806E10"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50B435E"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RULE:23.12.3.1-2</w:t>
            </w:r>
            <w:r>
              <w:rPr>
                <w:rFonts w:ascii="Trebuchet MS" w:hAnsi="Trebuchet MS"/>
                <w:szCs w:val="20"/>
              </w:rPr>
              <w:t xml:space="preserve"> </w:t>
            </w:r>
            <w:r>
              <w:rPr>
                <w:rStyle w:val="Emphasis"/>
                <w:rFonts w:ascii="Trebuchet MS" w:hAnsi="Trebuchet MS"/>
                <w:szCs w:val="20"/>
              </w:rPr>
              <w:t>IPv6</w:t>
            </w:r>
            <w:r>
              <w:rPr>
                <w:rFonts w:ascii="Trebuchet MS" w:hAnsi="Trebuchet MS"/>
                <w:szCs w:val="20"/>
              </w:rPr>
              <w:t xml:space="preserve"> is required by devices that implement the IPv6 Extended Function.</w:t>
            </w:r>
          </w:p>
        </w:tc>
      </w:tr>
    </w:tbl>
    <w:p w14:paraId="512CA9FC" w14:textId="77777777" w:rsidR="00301D7A" w:rsidRDefault="00301D7A" w:rsidP="00301D7A">
      <w:pPr>
        <w:spacing w:after="120"/>
        <w:divId w:val="1298075026"/>
        <w:rPr>
          <w:sz w:val="24"/>
        </w:rPr>
      </w:pPr>
    </w:p>
    <w:p w14:paraId="398214F8" w14:textId="77777777" w:rsidR="00301D7A" w:rsidRDefault="00301D7A" w:rsidP="00301D7A">
      <w:pPr>
        <w:pStyle w:val="Heading3"/>
        <w:spacing w:after="120"/>
        <w:divId w:val="1298075026"/>
      </w:pPr>
      <w:bookmarkStart w:id="133" w:name="_Toc148718849"/>
      <w:r>
        <w:t>IPv4</w:t>
      </w:r>
      <w:bookmarkEnd w:id="133"/>
    </w:p>
    <w:p w14:paraId="4E6B4190" w14:textId="77777777" w:rsidR="00301D7A" w:rsidRDefault="00301D7A" w:rsidP="00301D7A">
      <w:pPr>
        <w:pStyle w:val="NormalWeb"/>
        <w:spacing w:after="120"/>
        <w:divId w:val="1064335179"/>
        <w:rPr>
          <w:rFonts w:eastAsiaTheme="minorEastAsia"/>
        </w:rPr>
      </w:pPr>
      <w:r>
        <w:rPr>
          <w:rStyle w:val="Emphasis"/>
        </w:rPr>
        <w:t>IPv4</w:t>
      </w:r>
      <w:r>
        <w:t xml:space="preserve"> represents the state of the IP version 4 capabilities of the device.</w:t>
      </w:r>
    </w:p>
    <w:p w14:paraId="03BF187E"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443"/>
        <w:gridCol w:w="2108"/>
        <w:gridCol w:w="1896"/>
        <w:gridCol w:w="3913"/>
      </w:tblGrid>
      <w:tr w:rsidR="00301D7A" w14:paraId="74067187"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551B51D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41EBA0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9D3AF7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8FEDA3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839F722" w14:textId="77777777">
        <w:trPr>
          <w:divId w:val="1298075026"/>
          <w:tblCellSpacing w:w="15" w:type="dxa"/>
        </w:trPr>
        <w:tc>
          <w:tcPr>
            <w:tcW w:w="0" w:type="auto"/>
            <w:tcMar>
              <w:top w:w="15" w:type="dxa"/>
              <w:left w:w="45" w:type="dxa"/>
              <w:bottom w:w="15" w:type="dxa"/>
              <w:right w:w="45" w:type="dxa"/>
            </w:tcMar>
            <w:hideMark/>
          </w:tcPr>
          <w:p w14:paraId="363E4A6B"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080CC82C" w14:textId="77777777">
              <w:trPr>
                <w:gridAfter w:val="1"/>
                <w:tblCellSpacing w:w="15" w:type="dxa"/>
              </w:trPr>
              <w:tc>
                <w:tcPr>
                  <w:tcW w:w="0" w:type="auto"/>
                  <w:tcMar>
                    <w:top w:w="15" w:type="dxa"/>
                    <w:left w:w="45" w:type="dxa"/>
                    <w:bottom w:w="15" w:type="dxa"/>
                    <w:right w:w="45" w:type="dxa"/>
                  </w:tcMar>
                  <w:hideMark/>
                </w:tcPr>
                <w:p w14:paraId="0EB9C6D0" w14:textId="77777777" w:rsidR="00301D7A" w:rsidRDefault="00301D7A" w:rsidP="00301D7A">
                  <w:pPr>
                    <w:spacing w:after="120"/>
                    <w:rPr>
                      <w:rFonts w:ascii="Trebuchet MS" w:hAnsi="Trebuchet MS"/>
                      <w:szCs w:val="20"/>
                    </w:rPr>
                  </w:pPr>
                </w:p>
              </w:tc>
            </w:tr>
            <w:tr w:rsidR="00301D7A" w14:paraId="1F7AAF9E" w14:textId="77777777">
              <w:trPr>
                <w:tblCellSpacing w:w="15" w:type="dxa"/>
              </w:trPr>
              <w:tc>
                <w:tcPr>
                  <w:tcW w:w="0" w:type="auto"/>
                  <w:tcMar>
                    <w:top w:w="15" w:type="dxa"/>
                    <w:left w:w="45" w:type="dxa"/>
                    <w:bottom w:w="15" w:type="dxa"/>
                    <w:right w:w="45" w:type="dxa"/>
                  </w:tcMar>
                  <w:hideMark/>
                </w:tcPr>
                <w:p w14:paraId="6D67F2B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7D708D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1998642F" w14:textId="77777777">
              <w:trPr>
                <w:tblCellSpacing w:w="15" w:type="dxa"/>
              </w:trPr>
              <w:tc>
                <w:tcPr>
                  <w:tcW w:w="0" w:type="auto"/>
                  <w:tcMar>
                    <w:top w:w="15" w:type="dxa"/>
                    <w:left w:w="45" w:type="dxa"/>
                    <w:bottom w:w="15" w:type="dxa"/>
                    <w:right w:w="45" w:type="dxa"/>
                  </w:tcMar>
                  <w:hideMark/>
                </w:tcPr>
                <w:p w14:paraId="40B00AE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C9E225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C3B77A8" w14:textId="77777777">
              <w:trPr>
                <w:tblCellSpacing w:w="15" w:type="dxa"/>
              </w:trPr>
              <w:tc>
                <w:tcPr>
                  <w:tcW w:w="0" w:type="auto"/>
                  <w:tcMar>
                    <w:top w:w="15" w:type="dxa"/>
                    <w:left w:w="45" w:type="dxa"/>
                    <w:bottom w:w="15" w:type="dxa"/>
                    <w:right w:w="45" w:type="dxa"/>
                  </w:tcMar>
                  <w:hideMark/>
                </w:tcPr>
                <w:p w14:paraId="06482D3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9FBCEDB"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406A488A"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86DAE2C"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2BFB83C"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IPv4 operation.</w:t>
            </w:r>
          </w:p>
          <w:p w14:paraId="000B9F02"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RULE:23.12.4.1-1</w:t>
            </w:r>
            <w:r>
              <w:rPr>
                <w:rFonts w:ascii="Trebuchet MS" w:hAnsi="Trebuchet MS"/>
                <w:szCs w:val="20"/>
              </w:rPr>
              <w:t xml:space="preserve"> </w:t>
            </w:r>
          </w:p>
          <w:p w14:paraId="58DFAE9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0DDB1FA9" w14:textId="77777777">
        <w:trPr>
          <w:divId w:val="1298075026"/>
          <w:tblCellSpacing w:w="15" w:type="dxa"/>
        </w:trPr>
        <w:tc>
          <w:tcPr>
            <w:tcW w:w="0" w:type="auto"/>
            <w:tcMar>
              <w:top w:w="15" w:type="dxa"/>
              <w:left w:w="45" w:type="dxa"/>
              <w:bottom w:w="15" w:type="dxa"/>
              <w:right w:w="45" w:type="dxa"/>
            </w:tcMar>
            <w:hideMark/>
          </w:tcPr>
          <w:p w14:paraId="02CA8269" w14:textId="77777777" w:rsidR="00301D7A" w:rsidRDefault="00301D7A" w:rsidP="00301D7A">
            <w:pPr>
              <w:spacing w:after="120"/>
              <w:rPr>
                <w:rFonts w:ascii="Trebuchet MS" w:hAnsi="Trebuchet MS"/>
                <w:szCs w:val="20"/>
              </w:rPr>
            </w:pPr>
            <w:proofErr w:type="spellStart"/>
            <w:r>
              <w:rPr>
                <w:rFonts w:ascii="Trebuchet MS" w:hAnsi="Trebuchet MS"/>
                <w:szCs w:val="20"/>
              </w:rPr>
              <w:t>autoIPEnabled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5E5485C7" w14:textId="77777777">
              <w:trPr>
                <w:gridAfter w:val="1"/>
                <w:tblCellSpacing w:w="15" w:type="dxa"/>
              </w:trPr>
              <w:tc>
                <w:tcPr>
                  <w:tcW w:w="0" w:type="auto"/>
                  <w:tcMar>
                    <w:top w:w="15" w:type="dxa"/>
                    <w:left w:w="45" w:type="dxa"/>
                    <w:bottom w:w="15" w:type="dxa"/>
                    <w:right w:w="45" w:type="dxa"/>
                  </w:tcMar>
                  <w:hideMark/>
                </w:tcPr>
                <w:p w14:paraId="2DF9AC52" w14:textId="77777777" w:rsidR="00301D7A" w:rsidRDefault="00301D7A" w:rsidP="00301D7A">
                  <w:pPr>
                    <w:spacing w:after="120"/>
                    <w:rPr>
                      <w:rFonts w:ascii="Trebuchet MS" w:hAnsi="Trebuchet MS"/>
                      <w:szCs w:val="20"/>
                    </w:rPr>
                  </w:pPr>
                </w:p>
              </w:tc>
            </w:tr>
            <w:tr w:rsidR="00301D7A" w14:paraId="34D6084D" w14:textId="77777777">
              <w:trPr>
                <w:tblCellSpacing w:w="15" w:type="dxa"/>
              </w:trPr>
              <w:tc>
                <w:tcPr>
                  <w:tcW w:w="0" w:type="auto"/>
                  <w:tcMar>
                    <w:top w:w="15" w:type="dxa"/>
                    <w:left w:w="45" w:type="dxa"/>
                    <w:bottom w:w="15" w:type="dxa"/>
                    <w:right w:w="45" w:type="dxa"/>
                  </w:tcMar>
                  <w:hideMark/>
                </w:tcPr>
                <w:p w14:paraId="6B9D18C7"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4CC834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5660629" w14:textId="77777777">
              <w:trPr>
                <w:tblCellSpacing w:w="15" w:type="dxa"/>
              </w:trPr>
              <w:tc>
                <w:tcPr>
                  <w:tcW w:w="0" w:type="auto"/>
                  <w:tcMar>
                    <w:top w:w="15" w:type="dxa"/>
                    <w:left w:w="45" w:type="dxa"/>
                    <w:bottom w:w="15" w:type="dxa"/>
                    <w:right w:w="45" w:type="dxa"/>
                  </w:tcMar>
                  <w:hideMark/>
                </w:tcPr>
                <w:p w14:paraId="120937F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6B47E82"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928A25C" w14:textId="77777777">
              <w:trPr>
                <w:tblCellSpacing w:w="15" w:type="dxa"/>
              </w:trPr>
              <w:tc>
                <w:tcPr>
                  <w:tcW w:w="0" w:type="auto"/>
                  <w:tcMar>
                    <w:top w:w="15" w:type="dxa"/>
                    <w:left w:w="45" w:type="dxa"/>
                    <w:bottom w:w="15" w:type="dxa"/>
                    <w:right w:w="45" w:type="dxa"/>
                  </w:tcMar>
                  <w:hideMark/>
                </w:tcPr>
                <w:p w14:paraId="460730EE"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CECF2BB"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36E986A1"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7DE94D9"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10111CF"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autoIPEnabled</w:t>
            </w:r>
            <w:proofErr w:type="spellEnd"/>
            <w:r>
              <w:rPr>
                <w:rFonts w:ascii="Trebuchet MS" w:hAnsi="Trebuchet MS"/>
                <w:szCs w:val="20"/>
              </w:rPr>
              <w:t xml:space="preserve"> represents the state of the Link Local Addressing capability in the device. If enabled, the device may acquire an address using Link Local Address. Link Local addresses supersede static values configured in the LXI Device Specific Configuration. </w:t>
            </w:r>
          </w:p>
          <w:p w14:paraId="51152F4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RULE:23.12.4.1-2</w:t>
            </w:r>
            <w:r>
              <w:rPr>
                <w:rFonts w:ascii="Trebuchet MS" w:hAnsi="Trebuchet MS"/>
                <w:szCs w:val="20"/>
              </w:rPr>
              <w:t xml:space="preserve"> If omitted, and </w:t>
            </w:r>
            <w:proofErr w:type="spellStart"/>
            <w:r>
              <w:rPr>
                <w:rStyle w:val="Emphasis"/>
                <w:rFonts w:ascii="Trebuchet MS" w:hAnsi="Trebuchet MS"/>
                <w:szCs w:val="20"/>
              </w:rPr>
              <w:t>DHCPEnabled</w:t>
            </w:r>
            <w:proofErr w:type="spellEnd"/>
            <w:r>
              <w:rPr>
                <w:rFonts w:ascii="Trebuchet MS" w:hAnsi="Trebuchet MS"/>
                <w:szCs w:val="20"/>
              </w:rPr>
              <w:t xml:space="preserve"> is present, the device uses the same state as </w:t>
            </w:r>
            <w:proofErr w:type="spellStart"/>
            <w:r>
              <w:rPr>
                <w:rStyle w:val="Emphasis"/>
                <w:rFonts w:ascii="Trebuchet MS" w:hAnsi="Trebuchet MS"/>
                <w:szCs w:val="20"/>
              </w:rPr>
              <w:t>DHCPEnabled</w:t>
            </w:r>
            <w:proofErr w:type="spellEnd"/>
            <w:r>
              <w:rPr>
                <w:rFonts w:ascii="Trebuchet MS" w:hAnsi="Trebuchet MS"/>
                <w:szCs w:val="20"/>
              </w:rPr>
              <w:t xml:space="preserve">. </w:t>
            </w:r>
          </w:p>
          <w:p w14:paraId="34C2B09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a device has no static IP address configured and both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disabled, the device could be no longer reachable via IPv4 on this interface. Devices may either permit this case, generate an </w:t>
            </w:r>
            <w:proofErr w:type="gramStart"/>
            <w:r>
              <w:rPr>
                <w:rStyle w:val="Emphasis"/>
                <w:rFonts w:ascii="Trebuchet MS" w:hAnsi="Trebuchet MS"/>
                <w:szCs w:val="20"/>
              </w:rPr>
              <w:t>error</w:t>
            </w:r>
            <w:proofErr w:type="gramEnd"/>
            <w:r>
              <w:rPr>
                <w:rStyle w:val="Emphasis"/>
                <w:rFonts w:ascii="Trebuchet MS" w:hAnsi="Trebuchet MS"/>
                <w:szCs w:val="20"/>
              </w:rPr>
              <w:t xml:space="preserve"> and reject the schema, or leave the configuration pending till a static address is provided.</w:t>
            </w:r>
            <w:r>
              <w:rPr>
                <w:rFonts w:ascii="Trebuchet MS" w:hAnsi="Trebuchet MS"/>
                <w:szCs w:val="20"/>
              </w:rPr>
              <w:t xml:space="preserve"> </w:t>
            </w:r>
          </w:p>
          <w:p w14:paraId="2BFDAB3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In some implementations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coupled, that is, both must be enabled </w:t>
            </w:r>
            <w:proofErr w:type="gramStart"/>
            <w:r>
              <w:rPr>
                <w:rStyle w:val="Emphasis"/>
                <w:rFonts w:ascii="Trebuchet MS" w:hAnsi="Trebuchet MS"/>
                <w:szCs w:val="20"/>
              </w:rPr>
              <w:t>or</w:t>
            </w:r>
            <w:proofErr w:type="gramEnd"/>
            <w:r>
              <w:rPr>
                <w:rStyle w:val="Emphasis"/>
                <w:rFonts w:ascii="Trebuchet MS" w:hAnsi="Trebuchet MS"/>
                <w:szCs w:val="20"/>
              </w:rPr>
              <w:t xml:space="preserve"> disabled.</w:t>
            </w:r>
            <w:r>
              <w:rPr>
                <w:rFonts w:ascii="Trebuchet MS" w:hAnsi="Trebuchet MS"/>
                <w:szCs w:val="20"/>
              </w:rPr>
              <w:t xml:space="preserve"> </w:t>
            </w:r>
          </w:p>
          <w:p w14:paraId="3D9DF0F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RULE:23.12.4.1-3</w:t>
            </w:r>
            <w:r>
              <w:rPr>
                <w:rFonts w:ascii="Trebuchet MS" w:hAnsi="Trebuchet MS"/>
                <w:szCs w:val="20"/>
              </w:rPr>
              <w:t xml:space="preserve"> </w:t>
            </w:r>
          </w:p>
          <w:p w14:paraId="6F32E07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38FC8AE0" w14:textId="77777777">
        <w:trPr>
          <w:divId w:val="1298075026"/>
          <w:tblCellSpacing w:w="15" w:type="dxa"/>
        </w:trPr>
        <w:tc>
          <w:tcPr>
            <w:tcW w:w="0" w:type="auto"/>
            <w:tcMar>
              <w:top w:w="15" w:type="dxa"/>
              <w:left w:w="45" w:type="dxa"/>
              <w:bottom w:w="15" w:type="dxa"/>
              <w:right w:w="45" w:type="dxa"/>
            </w:tcMar>
            <w:hideMark/>
          </w:tcPr>
          <w:p w14:paraId="2A5A60CD" w14:textId="77777777" w:rsidR="00301D7A" w:rsidRDefault="00301D7A" w:rsidP="00301D7A">
            <w:pPr>
              <w:spacing w:after="120"/>
              <w:rPr>
                <w:rFonts w:ascii="Trebuchet MS" w:hAnsi="Trebuchet MS"/>
                <w:szCs w:val="20"/>
              </w:rPr>
            </w:pPr>
            <w:proofErr w:type="spellStart"/>
            <w:r>
              <w:rPr>
                <w:rFonts w:ascii="Trebuchet MS" w:hAnsi="Trebuchet MS"/>
                <w:szCs w:val="20"/>
              </w:rPr>
              <w:t>DHCPEnabled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07CDC283" w14:textId="77777777">
              <w:trPr>
                <w:gridAfter w:val="1"/>
                <w:tblCellSpacing w:w="15" w:type="dxa"/>
              </w:trPr>
              <w:tc>
                <w:tcPr>
                  <w:tcW w:w="0" w:type="auto"/>
                  <w:tcMar>
                    <w:top w:w="15" w:type="dxa"/>
                    <w:left w:w="45" w:type="dxa"/>
                    <w:bottom w:w="15" w:type="dxa"/>
                    <w:right w:w="45" w:type="dxa"/>
                  </w:tcMar>
                  <w:hideMark/>
                </w:tcPr>
                <w:p w14:paraId="68405A1C" w14:textId="77777777" w:rsidR="00301D7A" w:rsidRDefault="00301D7A" w:rsidP="00301D7A">
                  <w:pPr>
                    <w:spacing w:after="120"/>
                    <w:rPr>
                      <w:rFonts w:ascii="Trebuchet MS" w:hAnsi="Trebuchet MS"/>
                      <w:szCs w:val="20"/>
                    </w:rPr>
                  </w:pPr>
                </w:p>
              </w:tc>
            </w:tr>
            <w:tr w:rsidR="00301D7A" w14:paraId="400015E6" w14:textId="77777777">
              <w:trPr>
                <w:tblCellSpacing w:w="15" w:type="dxa"/>
              </w:trPr>
              <w:tc>
                <w:tcPr>
                  <w:tcW w:w="0" w:type="auto"/>
                  <w:tcMar>
                    <w:top w:w="15" w:type="dxa"/>
                    <w:left w:w="45" w:type="dxa"/>
                    <w:bottom w:w="15" w:type="dxa"/>
                    <w:right w:w="45" w:type="dxa"/>
                  </w:tcMar>
                  <w:hideMark/>
                </w:tcPr>
                <w:p w14:paraId="7BABC300"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764C5A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11056003" w14:textId="77777777">
              <w:trPr>
                <w:tblCellSpacing w:w="15" w:type="dxa"/>
              </w:trPr>
              <w:tc>
                <w:tcPr>
                  <w:tcW w:w="0" w:type="auto"/>
                  <w:tcMar>
                    <w:top w:w="15" w:type="dxa"/>
                    <w:left w:w="45" w:type="dxa"/>
                    <w:bottom w:w="15" w:type="dxa"/>
                    <w:right w:w="45" w:type="dxa"/>
                  </w:tcMar>
                  <w:hideMark/>
                </w:tcPr>
                <w:p w14:paraId="5E54FE28" w14:textId="77777777" w:rsidR="00301D7A" w:rsidRDefault="00301D7A" w:rsidP="00301D7A">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7DA72A0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CEC649A" w14:textId="77777777">
              <w:trPr>
                <w:tblCellSpacing w:w="15" w:type="dxa"/>
              </w:trPr>
              <w:tc>
                <w:tcPr>
                  <w:tcW w:w="0" w:type="auto"/>
                  <w:tcMar>
                    <w:top w:w="15" w:type="dxa"/>
                    <w:left w:w="45" w:type="dxa"/>
                    <w:bottom w:w="15" w:type="dxa"/>
                    <w:right w:w="45" w:type="dxa"/>
                  </w:tcMar>
                  <w:hideMark/>
                </w:tcPr>
                <w:p w14:paraId="16410F8F"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8FEAAD4"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53DC3CC3"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313F65B" w14:textId="77777777" w:rsidR="00301D7A" w:rsidRDefault="00301D7A" w:rsidP="00301D7A">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6FDEE203"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DHCPEnabled</w:t>
            </w:r>
            <w:proofErr w:type="spellEnd"/>
            <w:r>
              <w:rPr>
                <w:rFonts w:ascii="Trebuchet MS" w:hAnsi="Trebuchet MS"/>
                <w:szCs w:val="20"/>
              </w:rPr>
              <w:t xml:space="preserve"> represents the state of the device DHCP protocol. If True, </w:t>
            </w:r>
            <w:r>
              <w:rPr>
                <w:rFonts w:ascii="Trebuchet MS" w:hAnsi="Trebuchet MS"/>
                <w:szCs w:val="20"/>
              </w:rPr>
              <w:lastRenderedPageBreak/>
              <w:t xml:space="preserve">configuration is accepted via the DHCP protocol. </w:t>
            </w:r>
          </w:p>
          <w:p w14:paraId="54918EF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DHCP is enabled, the device will accept IPv4 configuration from a DHCP server. DHCP configuration supersedes static values configured in the LXI Device Specific Configuration. </w:t>
            </w:r>
          </w:p>
          <w:p w14:paraId="6F25852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RULE:23.12.4.1-4</w:t>
            </w:r>
            <w:r>
              <w:rPr>
                <w:rFonts w:ascii="Trebuchet MS" w:hAnsi="Trebuchet MS"/>
                <w:szCs w:val="20"/>
              </w:rPr>
              <w:t xml:space="preserve"> If omitted, and </w:t>
            </w:r>
            <w:proofErr w:type="spellStart"/>
            <w:r>
              <w:rPr>
                <w:rStyle w:val="Emphasis"/>
                <w:rFonts w:ascii="Trebuchet MS" w:hAnsi="Trebuchet MS"/>
                <w:szCs w:val="20"/>
              </w:rPr>
              <w:t>autoIPEnabled</w:t>
            </w:r>
            <w:proofErr w:type="spellEnd"/>
            <w:r>
              <w:rPr>
                <w:rFonts w:ascii="Trebuchet MS" w:hAnsi="Trebuchet MS"/>
                <w:szCs w:val="20"/>
              </w:rPr>
              <w:t xml:space="preserve"> is present, the device uses the same state as </w:t>
            </w:r>
            <w:proofErr w:type="spellStart"/>
            <w:r>
              <w:rPr>
                <w:rStyle w:val="Emphasis"/>
                <w:rFonts w:ascii="Trebuchet MS" w:hAnsi="Trebuchet MS"/>
                <w:szCs w:val="20"/>
              </w:rPr>
              <w:t>autoIPEnabled</w:t>
            </w:r>
            <w:proofErr w:type="spellEnd"/>
            <w:r>
              <w:rPr>
                <w:rFonts w:ascii="Trebuchet MS" w:hAnsi="Trebuchet MS"/>
                <w:szCs w:val="20"/>
              </w:rPr>
              <w:t xml:space="preserve">. </w:t>
            </w:r>
          </w:p>
          <w:p w14:paraId="0D71D53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a device has no static IP address configured and both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disabled, the device could be no longer reachable via IPv4 on this interface. Devices may either permit this case, generate an </w:t>
            </w:r>
            <w:proofErr w:type="gramStart"/>
            <w:r>
              <w:rPr>
                <w:rStyle w:val="Emphasis"/>
                <w:rFonts w:ascii="Trebuchet MS" w:hAnsi="Trebuchet MS"/>
                <w:szCs w:val="20"/>
              </w:rPr>
              <w:t>error</w:t>
            </w:r>
            <w:proofErr w:type="gramEnd"/>
            <w:r>
              <w:rPr>
                <w:rStyle w:val="Emphasis"/>
                <w:rFonts w:ascii="Trebuchet MS" w:hAnsi="Trebuchet MS"/>
                <w:szCs w:val="20"/>
              </w:rPr>
              <w:t xml:space="preserve"> and reject the schema, or leave the configuration pending till a static address is provided.</w:t>
            </w:r>
            <w:r>
              <w:rPr>
                <w:rFonts w:ascii="Trebuchet MS" w:hAnsi="Trebuchet MS"/>
                <w:szCs w:val="20"/>
              </w:rPr>
              <w:t xml:space="preserve"> </w:t>
            </w:r>
          </w:p>
          <w:p w14:paraId="630DE46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In some implementations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coupled, that is, both must be enabled </w:t>
            </w:r>
            <w:proofErr w:type="gramStart"/>
            <w:r>
              <w:rPr>
                <w:rStyle w:val="Emphasis"/>
                <w:rFonts w:ascii="Trebuchet MS" w:hAnsi="Trebuchet MS"/>
                <w:szCs w:val="20"/>
              </w:rPr>
              <w:t>or</w:t>
            </w:r>
            <w:proofErr w:type="gramEnd"/>
            <w:r>
              <w:rPr>
                <w:rStyle w:val="Emphasis"/>
                <w:rFonts w:ascii="Trebuchet MS" w:hAnsi="Trebuchet MS"/>
                <w:szCs w:val="20"/>
              </w:rPr>
              <w:t xml:space="preserve"> disabled.</w:t>
            </w:r>
            <w:r>
              <w:rPr>
                <w:rFonts w:ascii="Trebuchet MS" w:hAnsi="Trebuchet MS"/>
                <w:szCs w:val="20"/>
              </w:rPr>
              <w:t xml:space="preserve"> </w:t>
            </w:r>
          </w:p>
          <w:p w14:paraId="2700A84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RULE:23.12.4.1-5</w:t>
            </w:r>
            <w:r>
              <w:rPr>
                <w:rFonts w:ascii="Trebuchet MS" w:hAnsi="Trebuchet MS"/>
                <w:szCs w:val="20"/>
              </w:rPr>
              <w:t xml:space="preserve"> </w:t>
            </w:r>
          </w:p>
          <w:p w14:paraId="5F436EB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69D25FA7" w14:textId="77777777">
        <w:trPr>
          <w:divId w:val="1298075026"/>
          <w:tblCellSpacing w:w="15" w:type="dxa"/>
        </w:trPr>
        <w:tc>
          <w:tcPr>
            <w:tcW w:w="0" w:type="auto"/>
            <w:tcMar>
              <w:top w:w="15" w:type="dxa"/>
              <w:left w:w="45" w:type="dxa"/>
              <w:bottom w:w="15" w:type="dxa"/>
              <w:right w:w="45" w:type="dxa"/>
            </w:tcMar>
            <w:hideMark/>
          </w:tcPr>
          <w:p w14:paraId="4B688605"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mDNSEnabled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4FCE528E" w14:textId="77777777">
              <w:trPr>
                <w:gridAfter w:val="1"/>
                <w:tblCellSpacing w:w="15" w:type="dxa"/>
              </w:trPr>
              <w:tc>
                <w:tcPr>
                  <w:tcW w:w="0" w:type="auto"/>
                  <w:tcMar>
                    <w:top w:w="15" w:type="dxa"/>
                    <w:left w:w="45" w:type="dxa"/>
                    <w:bottom w:w="15" w:type="dxa"/>
                    <w:right w:w="45" w:type="dxa"/>
                  </w:tcMar>
                  <w:hideMark/>
                </w:tcPr>
                <w:p w14:paraId="03EA5512" w14:textId="77777777" w:rsidR="00301D7A" w:rsidRDefault="00301D7A" w:rsidP="00301D7A">
                  <w:pPr>
                    <w:spacing w:after="120"/>
                    <w:rPr>
                      <w:rFonts w:ascii="Trebuchet MS" w:hAnsi="Trebuchet MS"/>
                      <w:szCs w:val="20"/>
                    </w:rPr>
                  </w:pPr>
                </w:p>
              </w:tc>
            </w:tr>
            <w:tr w:rsidR="00301D7A" w14:paraId="40E3FDE8" w14:textId="77777777">
              <w:trPr>
                <w:tblCellSpacing w:w="15" w:type="dxa"/>
              </w:trPr>
              <w:tc>
                <w:tcPr>
                  <w:tcW w:w="0" w:type="auto"/>
                  <w:tcMar>
                    <w:top w:w="15" w:type="dxa"/>
                    <w:left w:w="45" w:type="dxa"/>
                    <w:bottom w:w="15" w:type="dxa"/>
                    <w:right w:w="45" w:type="dxa"/>
                  </w:tcMar>
                  <w:hideMark/>
                </w:tcPr>
                <w:p w14:paraId="3941E23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8FF62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03ACF6D" w14:textId="77777777">
              <w:trPr>
                <w:tblCellSpacing w:w="15" w:type="dxa"/>
              </w:trPr>
              <w:tc>
                <w:tcPr>
                  <w:tcW w:w="0" w:type="auto"/>
                  <w:tcMar>
                    <w:top w:w="15" w:type="dxa"/>
                    <w:left w:w="45" w:type="dxa"/>
                    <w:bottom w:w="15" w:type="dxa"/>
                    <w:right w:w="45" w:type="dxa"/>
                  </w:tcMar>
                  <w:hideMark/>
                </w:tcPr>
                <w:p w14:paraId="059073C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1B6E34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66662D7" w14:textId="77777777">
              <w:trPr>
                <w:tblCellSpacing w:w="15" w:type="dxa"/>
              </w:trPr>
              <w:tc>
                <w:tcPr>
                  <w:tcW w:w="0" w:type="auto"/>
                  <w:tcMar>
                    <w:top w:w="15" w:type="dxa"/>
                    <w:left w:w="45" w:type="dxa"/>
                    <w:bottom w:w="15" w:type="dxa"/>
                    <w:right w:w="45" w:type="dxa"/>
                  </w:tcMar>
                  <w:hideMark/>
                </w:tcPr>
                <w:p w14:paraId="5B3442E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EF70ACD"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00EAC26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9318DCA"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0D194F1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mDNSEnabled</w:t>
            </w:r>
            <w:proofErr w:type="spellEnd"/>
            <w:r>
              <w:rPr>
                <w:rFonts w:ascii="Trebuchet MS" w:hAnsi="Trebuchet MS"/>
                <w:szCs w:val="20"/>
              </w:rPr>
              <w:t xml:space="preserve"> represents the state of the multicast DNS responder in the device. </w:t>
            </w:r>
          </w:p>
          <w:p w14:paraId="1EFBAF9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388D3C2E"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1D4A8D40"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mDNSEnabled</w:t>
            </w:r>
            <w:proofErr w:type="spellEnd"/>
            <w:r>
              <w:rPr>
                <w:rFonts w:ascii="Trebuchet MS" w:hAnsi="Trebuchet MS"/>
                <w:szCs w:val="20"/>
              </w:rPr>
              <w:t xml:space="preserve"> is absent, and </w:t>
            </w:r>
            <w:r>
              <w:rPr>
                <w:rStyle w:val="Emphasis"/>
                <w:rFonts w:ascii="Trebuchet MS" w:hAnsi="Trebuchet MS"/>
                <w:szCs w:val="20"/>
              </w:rPr>
              <w:t>IPv6/@mDNSEnabled</w:t>
            </w:r>
            <w:r>
              <w:rPr>
                <w:rFonts w:ascii="Trebuchet MS" w:hAnsi="Trebuchet MS"/>
                <w:szCs w:val="20"/>
              </w:rPr>
              <w:t xml:space="preserve"> is present, then </w:t>
            </w:r>
            <w:proofErr w:type="spellStart"/>
            <w:r>
              <w:rPr>
                <w:rStyle w:val="Emphasis"/>
                <w:rFonts w:ascii="Trebuchet MS" w:hAnsi="Trebuchet MS"/>
                <w:szCs w:val="20"/>
              </w:rPr>
              <w:t>mDNSEnabled</w:t>
            </w:r>
            <w:proofErr w:type="spellEnd"/>
            <w:r>
              <w:rPr>
                <w:rFonts w:ascii="Trebuchet MS" w:hAnsi="Trebuchet MS"/>
                <w:szCs w:val="20"/>
              </w:rPr>
              <w:t xml:space="preserve"> takes on the same value as </w:t>
            </w:r>
            <w:r>
              <w:rPr>
                <w:rStyle w:val="Emphasis"/>
                <w:rFonts w:ascii="Trebuchet MS" w:hAnsi="Trebuchet MS"/>
                <w:szCs w:val="20"/>
              </w:rPr>
              <w:t>IPv6/@mDNSEnabled</w:t>
            </w:r>
            <w:r>
              <w:rPr>
                <w:rFonts w:ascii="Trebuchet MS" w:hAnsi="Trebuchet MS"/>
                <w:szCs w:val="20"/>
              </w:rPr>
              <w:t xml:space="preserve">. </w:t>
            </w:r>
          </w:p>
          <w:p w14:paraId="5019903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RULE:23.12.4.1-6</w:t>
            </w:r>
            <w:r>
              <w:rPr>
                <w:rFonts w:ascii="Trebuchet MS" w:hAnsi="Trebuchet MS"/>
                <w:szCs w:val="20"/>
              </w:rPr>
              <w:t xml:space="preserve"> </w:t>
            </w:r>
          </w:p>
          <w:p w14:paraId="7FBF52A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20FCAC81" w14:textId="77777777">
        <w:trPr>
          <w:divId w:val="1298075026"/>
          <w:tblCellSpacing w:w="15" w:type="dxa"/>
        </w:trPr>
        <w:tc>
          <w:tcPr>
            <w:tcW w:w="0" w:type="auto"/>
            <w:tcMar>
              <w:top w:w="15" w:type="dxa"/>
              <w:left w:w="45" w:type="dxa"/>
              <w:bottom w:w="15" w:type="dxa"/>
              <w:right w:w="45" w:type="dxa"/>
            </w:tcMar>
            <w:hideMark/>
          </w:tcPr>
          <w:p w14:paraId="46AC7018" w14:textId="77777777" w:rsidR="00301D7A" w:rsidRDefault="00301D7A" w:rsidP="00301D7A">
            <w:pPr>
              <w:spacing w:after="120"/>
              <w:rPr>
                <w:rFonts w:ascii="Trebuchet MS" w:hAnsi="Trebuchet MS"/>
                <w:szCs w:val="20"/>
              </w:rPr>
            </w:pPr>
            <w:r>
              <w:rPr>
                <w:rFonts w:ascii="Trebuchet MS" w:hAnsi="Trebuchet MS"/>
                <w:szCs w:val="20"/>
              </w:rPr>
              <w:t xml:space="preserve">dynamic </w:t>
            </w:r>
            <w:proofErr w:type="spellStart"/>
            <w:r>
              <w:rPr>
                <w:rFonts w:ascii="Trebuchet MS" w:hAnsi="Trebuchet MS"/>
                <w:szCs w:val="20"/>
              </w:rPr>
              <w:t>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3ED92593" w14:textId="77777777">
              <w:trPr>
                <w:gridAfter w:val="1"/>
                <w:tblCellSpacing w:w="15" w:type="dxa"/>
              </w:trPr>
              <w:tc>
                <w:tcPr>
                  <w:tcW w:w="0" w:type="auto"/>
                  <w:tcMar>
                    <w:top w:w="15" w:type="dxa"/>
                    <w:left w:w="45" w:type="dxa"/>
                    <w:bottom w:w="15" w:type="dxa"/>
                    <w:right w:w="45" w:type="dxa"/>
                  </w:tcMar>
                  <w:hideMark/>
                </w:tcPr>
                <w:p w14:paraId="60552E2C" w14:textId="77777777" w:rsidR="00301D7A" w:rsidRDefault="00301D7A" w:rsidP="00301D7A">
                  <w:pPr>
                    <w:spacing w:after="120"/>
                    <w:rPr>
                      <w:rFonts w:ascii="Trebuchet MS" w:hAnsi="Trebuchet MS"/>
                      <w:szCs w:val="20"/>
                    </w:rPr>
                  </w:pPr>
                </w:p>
              </w:tc>
            </w:tr>
            <w:tr w:rsidR="00301D7A" w14:paraId="0B7F74A4" w14:textId="77777777">
              <w:trPr>
                <w:tblCellSpacing w:w="15" w:type="dxa"/>
              </w:trPr>
              <w:tc>
                <w:tcPr>
                  <w:tcW w:w="0" w:type="auto"/>
                  <w:tcMar>
                    <w:top w:w="15" w:type="dxa"/>
                    <w:left w:w="45" w:type="dxa"/>
                    <w:bottom w:w="15" w:type="dxa"/>
                    <w:right w:w="45" w:type="dxa"/>
                  </w:tcMar>
                  <w:hideMark/>
                </w:tcPr>
                <w:p w14:paraId="2B835F3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9E82FD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793D738" w14:textId="77777777">
              <w:trPr>
                <w:tblCellSpacing w:w="15" w:type="dxa"/>
              </w:trPr>
              <w:tc>
                <w:tcPr>
                  <w:tcW w:w="0" w:type="auto"/>
                  <w:tcMar>
                    <w:top w:w="15" w:type="dxa"/>
                    <w:left w:w="45" w:type="dxa"/>
                    <w:bottom w:w="15" w:type="dxa"/>
                    <w:right w:w="45" w:type="dxa"/>
                  </w:tcMar>
                  <w:hideMark/>
                </w:tcPr>
                <w:p w14:paraId="33AA79E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E12F027"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295B1884" w14:textId="77777777">
              <w:trPr>
                <w:tblCellSpacing w:w="15" w:type="dxa"/>
              </w:trPr>
              <w:tc>
                <w:tcPr>
                  <w:tcW w:w="0" w:type="auto"/>
                  <w:tcMar>
                    <w:top w:w="15" w:type="dxa"/>
                    <w:left w:w="45" w:type="dxa"/>
                    <w:bottom w:w="15" w:type="dxa"/>
                    <w:right w:w="45" w:type="dxa"/>
                  </w:tcMar>
                  <w:hideMark/>
                </w:tcPr>
                <w:p w14:paraId="6DB44B05" w14:textId="77777777" w:rsidR="00301D7A" w:rsidRDefault="00301D7A" w:rsidP="00301D7A">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38AEEA30"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26C85B11"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F5A7038" w14:textId="77777777" w:rsidR="00301D7A" w:rsidRDefault="00301D7A" w:rsidP="00301D7A">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7B8FF46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dynamicDNSEnabled</w:t>
            </w:r>
            <w:proofErr w:type="spellEnd"/>
            <w:r>
              <w:rPr>
                <w:rFonts w:ascii="Trebuchet MS" w:hAnsi="Trebuchet MS"/>
                <w:szCs w:val="20"/>
              </w:rPr>
              <w:t xml:space="preserve"> represents the state of the dynamic DNS capability. Dynamic DNS is used to publish the hostname of the device to DNS. </w:t>
            </w:r>
          </w:p>
          <w:p w14:paraId="5C9FE829" w14:textId="77777777" w:rsidR="00301D7A" w:rsidRDefault="00301D7A" w:rsidP="00301D7A">
            <w:pPr>
              <w:pStyle w:val="NormalWeb"/>
              <w:spacing w:after="120"/>
              <w:rPr>
                <w:rFonts w:ascii="Trebuchet MS" w:hAnsi="Trebuchet MS"/>
                <w:szCs w:val="20"/>
              </w:rPr>
            </w:pPr>
            <w:r>
              <w:rPr>
                <w:rFonts w:ascii="Trebuchet MS" w:hAnsi="Trebuchet MS"/>
                <w:szCs w:val="20"/>
              </w:rPr>
              <w:lastRenderedPageBreak/>
              <w:t xml:space="preserve">If </w:t>
            </w:r>
            <w:proofErr w:type="spellStart"/>
            <w:r>
              <w:rPr>
                <w:rStyle w:val="Emphasis"/>
                <w:rFonts w:ascii="Trebuchet MS" w:hAnsi="Trebuchet MS"/>
                <w:szCs w:val="20"/>
              </w:rPr>
              <w:t>dynamicDNSEnabled</w:t>
            </w:r>
            <w:proofErr w:type="spellEnd"/>
            <w:r>
              <w:rPr>
                <w:rFonts w:ascii="Trebuchet MS" w:hAnsi="Trebuchet MS"/>
                <w:szCs w:val="20"/>
              </w:rPr>
              <w:t xml:space="preserve"> is absent, and </w:t>
            </w:r>
            <w:r>
              <w:rPr>
                <w:rStyle w:val="Emphasis"/>
                <w:rFonts w:ascii="Trebuchet MS" w:hAnsi="Trebuchet MS"/>
                <w:szCs w:val="20"/>
              </w:rPr>
              <w:t>IPv6/@dynamicDNSEnabled</w:t>
            </w:r>
            <w:r>
              <w:rPr>
                <w:rFonts w:ascii="Trebuchet MS" w:hAnsi="Trebuchet MS"/>
                <w:szCs w:val="20"/>
              </w:rPr>
              <w:t xml:space="preserve"> is present, then </w:t>
            </w:r>
            <w:proofErr w:type="spellStart"/>
            <w:r>
              <w:rPr>
                <w:rStyle w:val="Emphasis"/>
                <w:rFonts w:ascii="Trebuchet MS" w:hAnsi="Trebuchet MS"/>
                <w:szCs w:val="20"/>
              </w:rPr>
              <w:t>dynamicDNSEnabled</w:t>
            </w:r>
            <w:proofErr w:type="spellEnd"/>
            <w:r>
              <w:rPr>
                <w:rFonts w:ascii="Trebuchet MS" w:hAnsi="Trebuchet MS"/>
                <w:szCs w:val="20"/>
              </w:rPr>
              <w:t xml:space="preserve"> takes on the same value as </w:t>
            </w:r>
            <w:r>
              <w:rPr>
                <w:rStyle w:val="Emphasis"/>
                <w:rFonts w:ascii="Trebuchet MS" w:hAnsi="Trebuchet MS"/>
                <w:szCs w:val="20"/>
              </w:rPr>
              <w:t>IPv6/@dynamicDNSEnabled</w:t>
            </w:r>
            <w:r>
              <w:rPr>
                <w:rFonts w:ascii="Trebuchet MS" w:hAnsi="Trebuchet MS"/>
                <w:szCs w:val="20"/>
              </w:rPr>
              <w:t xml:space="preserve">. </w:t>
            </w:r>
          </w:p>
          <w:p w14:paraId="7D9A5784"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RULE:23.12.4.1-7</w:t>
            </w:r>
            <w:r>
              <w:rPr>
                <w:rFonts w:ascii="Trebuchet MS" w:hAnsi="Trebuchet MS"/>
                <w:szCs w:val="20"/>
              </w:rPr>
              <w:t xml:space="preserve"> Dynamic DNS is optional for LXI devices. Therefore, if not implemented, the device shall ignore this attribute on a PUT. </w:t>
            </w:r>
          </w:p>
          <w:p w14:paraId="251C4F00"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RULE:23.12.4.1-8</w:t>
            </w:r>
            <w:r>
              <w:rPr>
                <w:rFonts w:ascii="Trebuchet MS" w:hAnsi="Trebuchet MS"/>
                <w:szCs w:val="20"/>
              </w:rPr>
              <w:t xml:space="preserve"> Devices that do not implement dynamic DNS shall omit this attribute on a GET. </w:t>
            </w:r>
          </w:p>
          <w:p w14:paraId="4A0F8A24"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RULE:23.12.4.1-9</w:t>
            </w:r>
            <w:r>
              <w:rPr>
                <w:rFonts w:ascii="Trebuchet MS" w:hAnsi="Trebuchet MS"/>
                <w:szCs w:val="20"/>
              </w:rPr>
              <w:t xml:space="preserve"> The </w:t>
            </w:r>
            <w:proofErr w:type="spellStart"/>
            <w:r>
              <w:rPr>
                <w:rStyle w:val="Emphasis"/>
                <w:rFonts w:ascii="Trebuchet MS" w:hAnsi="Trebuchet MS"/>
                <w:szCs w:val="20"/>
              </w:rPr>
              <w:t>dynamicDNSEnabled</w:t>
            </w:r>
            <w:proofErr w:type="spellEnd"/>
            <w:r>
              <w:rPr>
                <w:rFonts w:ascii="Trebuchet MS" w:hAnsi="Trebuchet MS"/>
                <w:szCs w:val="20"/>
              </w:rPr>
              <w:t xml:space="preserve"> attribute shall be implemented irrespective of if IPv6 dynamic DNS is implemented. </w:t>
            </w:r>
          </w:p>
          <w:p w14:paraId="51336A6F"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RULE:23.12.4.1-10</w:t>
            </w:r>
            <w:r>
              <w:rPr>
                <w:rFonts w:ascii="Trebuchet MS" w:hAnsi="Trebuchet MS"/>
                <w:szCs w:val="20"/>
              </w:rPr>
              <w:t xml:space="preserve"> </w:t>
            </w:r>
          </w:p>
          <w:p w14:paraId="3C86F89E"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0E072153" w14:textId="77777777">
        <w:trPr>
          <w:divId w:val="1298075026"/>
          <w:tblCellSpacing w:w="15" w:type="dxa"/>
        </w:trPr>
        <w:tc>
          <w:tcPr>
            <w:tcW w:w="0" w:type="auto"/>
            <w:tcMar>
              <w:top w:w="15" w:type="dxa"/>
              <w:left w:w="45" w:type="dxa"/>
              <w:bottom w:w="15" w:type="dxa"/>
              <w:right w:w="45" w:type="dxa"/>
            </w:tcMar>
            <w:hideMark/>
          </w:tcPr>
          <w:p w14:paraId="187281F2"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pingEnabled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3A8E73AF" w14:textId="77777777">
              <w:trPr>
                <w:gridAfter w:val="1"/>
                <w:tblCellSpacing w:w="15" w:type="dxa"/>
              </w:trPr>
              <w:tc>
                <w:tcPr>
                  <w:tcW w:w="0" w:type="auto"/>
                  <w:tcMar>
                    <w:top w:w="15" w:type="dxa"/>
                    <w:left w:w="45" w:type="dxa"/>
                    <w:bottom w:w="15" w:type="dxa"/>
                    <w:right w:w="45" w:type="dxa"/>
                  </w:tcMar>
                  <w:hideMark/>
                </w:tcPr>
                <w:p w14:paraId="7BEFD36A" w14:textId="77777777" w:rsidR="00301D7A" w:rsidRDefault="00301D7A" w:rsidP="00301D7A">
                  <w:pPr>
                    <w:spacing w:after="120"/>
                    <w:rPr>
                      <w:rFonts w:ascii="Trebuchet MS" w:hAnsi="Trebuchet MS"/>
                      <w:szCs w:val="20"/>
                    </w:rPr>
                  </w:pPr>
                </w:p>
              </w:tc>
            </w:tr>
            <w:tr w:rsidR="00301D7A" w14:paraId="04306A70" w14:textId="77777777">
              <w:trPr>
                <w:tblCellSpacing w:w="15" w:type="dxa"/>
              </w:trPr>
              <w:tc>
                <w:tcPr>
                  <w:tcW w:w="0" w:type="auto"/>
                  <w:tcMar>
                    <w:top w:w="15" w:type="dxa"/>
                    <w:left w:w="45" w:type="dxa"/>
                    <w:bottom w:w="15" w:type="dxa"/>
                    <w:right w:w="45" w:type="dxa"/>
                  </w:tcMar>
                  <w:hideMark/>
                </w:tcPr>
                <w:p w14:paraId="05F8C2E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3594ECA"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5C1F084" w14:textId="77777777">
              <w:trPr>
                <w:tblCellSpacing w:w="15" w:type="dxa"/>
              </w:trPr>
              <w:tc>
                <w:tcPr>
                  <w:tcW w:w="0" w:type="auto"/>
                  <w:tcMar>
                    <w:top w:w="15" w:type="dxa"/>
                    <w:left w:w="45" w:type="dxa"/>
                    <w:bottom w:w="15" w:type="dxa"/>
                    <w:right w:w="45" w:type="dxa"/>
                  </w:tcMar>
                  <w:hideMark/>
                </w:tcPr>
                <w:p w14:paraId="506FF00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1571B5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ABDB4B9" w14:textId="77777777">
              <w:trPr>
                <w:tblCellSpacing w:w="15" w:type="dxa"/>
              </w:trPr>
              <w:tc>
                <w:tcPr>
                  <w:tcW w:w="0" w:type="auto"/>
                  <w:tcMar>
                    <w:top w:w="15" w:type="dxa"/>
                    <w:left w:w="45" w:type="dxa"/>
                    <w:bottom w:w="15" w:type="dxa"/>
                    <w:right w:w="45" w:type="dxa"/>
                  </w:tcMar>
                  <w:hideMark/>
                </w:tcPr>
                <w:p w14:paraId="6C34CC18"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086B43F"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2ACADCE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389262B"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F8A0573"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pingEnabled</w:t>
            </w:r>
            <w:proofErr w:type="spellEnd"/>
            <w:r>
              <w:rPr>
                <w:rFonts w:ascii="Trebuchet MS" w:hAnsi="Trebuchet MS"/>
                <w:szCs w:val="20"/>
              </w:rPr>
              <w:t xml:space="preserve"> represents the state of the IPv4 ICMP ping responder. </w:t>
            </w:r>
          </w:p>
          <w:p w14:paraId="6D00181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In some IPv6 implementation the ICMPv4 ping capability is coupled to the ICMPv6 ping. For those devices, the configuration of the </w:t>
            </w:r>
            <w:r>
              <w:rPr>
                <w:rStyle w:val="Emphasis"/>
                <w:rFonts w:ascii="Trebuchet MS" w:hAnsi="Trebuchet MS"/>
                <w:szCs w:val="20"/>
              </w:rPr>
              <w:t>IPv4/@PingEnable</w:t>
            </w:r>
            <w:r>
              <w:rPr>
                <w:rFonts w:ascii="Trebuchet MS" w:hAnsi="Trebuchet MS"/>
                <w:szCs w:val="20"/>
              </w:rPr>
              <w:t xml:space="preserve"> and the </w:t>
            </w:r>
            <w:r>
              <w:rPr>
                <w:rStyle w:val="Emphasis"/>
                <w:rFonts w:ascii="Trebuchet MS" w:hAnsi="Trebuchet MS"/>
                <w:szCs w:val="20"/>
              </w:rPr>
              <w:t>IPv6/@PingEnabled</w:t>
            </w:r>
            <w:r>
              <w:rPr>
                <w:rFonts w:ascii="Trebuchet MS" w:hAnsi="Trebuchet MS"/>
                <w:szCs w:val="20"/>
              </w:rPr>
              <w:t xml:space="preserve"> must be the same. </w:t>
            </w:r>
          </w:p>
          <w:p w14:paraId="37A837CA"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pingEnabled</w:t>
            </w:r>
            <w:proofErr w:type="spellEnd"/>
            <w:r>
              <w:rPr>
                <w:rFonts w:ascii="Trebuchet MS" w:hAnsi="Trebuchet MS"/>
                <w:szCs w:val="20"/>
              </w:rPr>
              <w:t xml:space="preserve"> is absent, and </w:t>
            </w:r>
            <w:r>
              <w:rPr>
                <w:rStyle w:val="Emphasis"/>
                <w:rFonts w:ascii="Trebuchet MS" w:hAnsi="Trebuchet MS"/>
                <w:szCs w:val="20"/>
              </w:rPr>
              <w:t>IPv6/@pingEnabled</w:t>
            </w:r>
            <w:r>
              <w:rPr>
                <w:rFonts w:ascii="Trebuchet MS" w:hAnsi="Trebuchet MS"/>
                <w:szCs w:val="20"/>
              </w:rPr>
              <w:t xml:space="preserve"> is present, then </w:t>
            </w:r>
            <w:proofErr w:type="spellStart"/>
            <w:r>
              <w:rPr>
                <w:rStyle w:val="Emphasis"/>
                <w:rFonts w:ascii="Trebuchet MS" w:hAnsi="Trebuchet MS"/>
                <w:szCs w:val="20"/>
              </w:rPr>
              <w:t>pingEnabled</w:t>
            </w:r>
            <w:proofErr w:type="spellEnd"/>
            <w:r>
              <w:rPr>
                <w:rFonts w:ascii="Trebuchet MS" w:hAnsi="Trebuchet MS"/>
                <w:szCs w:val="20"/>
              </w:rPr>
              <w:t xml:space="preserve"> takes on the same value as </w:t>
            </w:r>
            <w:r>
              <w:rPr>
                <w:rStyle w:val="Emphasis"/>
                <w:rFonts w:ascii="Trebuchet MS" w:hAnsi="Trebuchet MS"/>
                <w:szCs w:val="20"/>
              </w:rPr>
              <w:t>IPv6/@pingEnabled</w:t>
            </w:r>
            <w:r>
              <w:rPr>
                <w:rFonts w:ascii="Trebuchet MS" w:hAnsi="Trebuchet MS"/>
                <w:szCs w:val="20"/>
              </w:rPr>
              <w:t xml:space="preserve">. </w:t>
            </w:r>
          </w:p>
          <w:p w14:paraId="4B7124B6"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RULE:23.12.4.1-11</w:t>
            </w:r>
            <w:r>
              <w:rPr>
                <w:rFonts w:ascii="Trebuchet MS" w:hAnsi="Trebuchet MS"/>
                <w:szCs w:val="20"/>
              </w:rPr>
              <w:t xml:space="preserve"> </w:t>
            </w:r>
          </w:p>
          <w:p w14:paraId="4E9A3C4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49D6BC60" w14:textId="77777777">
        <w:trPr>
          <w:divId w:val="1298075026"/>
          <w:tblCellSpacing w:w="15" w:type="dxa"/>
        </w:trPr>
        <w:tc>
          <w:tcPr>
            <w:tcW w:w="0" w:type="auto"/>
            <w:tcMar>
              <w:top w:w="15" w:type="dxa"/>
              <w:left w:w="45" w:type="dxa"/>
              <w:bottom w:w="15" w:type="dxa"/>
              <w:right w:w="45" w:type="dxa"/>
            </w:tcMar>
            <w:hideMark/>
          </w:tcPr>
          <w:p w14:paraId="4296231A"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301D7A" w14:paraId="4A22FD70" w14:textId="77777777">
              <w:trPr>
                <w:tblCellSpacing w:w="15" w:type="dxa"/>
              </w:trPr>
              <w:tc>
                <w:tcPr>
                  <w:tcW w:w="0" w:type="auto"/>
                  <w:tcMar>
                    <w:top w:w="15" w:type="dxa"/>
                    <w:left w:w="45" w:type="dxa"/>
                    <w:bottom w:w="15" w:type="dxa"/>
                    <w:right w:w="45" w:type="dxa"/>
                  </w:tcMar>
                  <w:hideMark/>
                </w:tcPr>
                <w:p w14:paraId="14CD6DE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7FDAEAD"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4450CD11" w14:textId="77777777">
              <w:trPr>
                <w:tblCellSpacing w:w="15" w:type="dxa"/>
              </w:trPr>
              <w:tc>
                <w:tcPr>
                  <w:tcW w:w="0" w:type="auto"/>
                  <w:tcMar>
                    <w:top w:w="15" w:type="dxa"/>
                    <w:left w:w="45" w:type="dxa"/>
                    <w:bottom w:w="15" w:type="dxa"/>
                    <w:right w:w="45" w:type="dxa"/>
                  </w:tcMar>
                  <w:hideMark/>
                </w:tcPr>
                <w:p w14:paraId="3B617C5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5EB05F8"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2CCC36FB" w14:textId="77777777">
              <w:trPr>
                <w:tblCellSpacing w:w="15" w:type="dxa"/>
              </w:trPr>
              <w:tc>
                <w:tcPr>
                  <w:tcW w:w="0" w:type="auto"/>
                  <w:tcMar>
                    <w:top w:w="15" w:type="dxa"/>
                    <w:left w:w="45" w:type="dxa"/>
                    <w:bottom w:w="15" w:type="dxa"/>
                    <w:right w:w="45" w:type="dxa"/>
                  </w:tcMar>
                  <w:hideMark/>
                </w:tcPr>
                <w:p w14:paraId="6AD7D413"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4EFC101"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3165F927"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01408F6" w14:textId="77777777" w:rsidR="00301D7A" w:rsidRDefault="00301D7A" w:rsidP="00301D7A">
            <w:pPr>
              <w:spacing w:after="120"/>
              <w:rPr>
                <w:rFonts w:ascii="Trebuchet MS" w:hAnsi="Trebuchet MS"/>
                <w:szCs w:val="20"/>
              </w:rPr>
            </w:pPr>
            <w:r>
              <w:rPr>
                <w:rFonts w:ascii="Trebuchet MS" w:hAnsi="Trebuchet MS"/>
                <w:szCs w:val="20"/>
              </w:rPr>
              <w:t>No change unless the configured attribute is necessary to re-establish ethernet communication.</w:t>
            </w:r>
          </w:p>
        </w:tc>
        <w:tc>
          <w:tcPr>
            <w:tcW w:w="0" w:type="auto"/>
            <w:tcMar>
              <w:top w:w="15" w:type="dxa"/>
              <w:left w:w="45" w:type="dxa"/>
              <w:bottom w:w="15" w:type="dxa"/>
              <w:right w:w="45" w:type="dxa"/>
            </w:tcMar>
            <w:hideMark/>
          </w:tcPr>
          <w:p w14:paraId="0BA89D4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w:t>
            </w:r>
            <w:proofErr w:type="gramStart"/>
            <w:r>
              <w:rPr>
                <w:rFonts w:ascii="Trebuchet MS" w:hAnsi="Trebuchet MS"/>
                <w:szCs w:val="20"/>
              </w:rPr>
              <w:t>device-specific</w:t>
            </w:r>
            <w:proofErr w:type="gramEnd"/>
            <w:r>
              <w:rPr>
                <w:rFonts w:ascii="Trebuchet MS" w:hAnsi="Trebuchet MS"/>
                <w:szCs w:val="20"/>
              </w:rPr>
              <w:t xml:space="preserve"> IPv4 configuration that is beyond the scope of the LXI requirements. </w:t>
            </w:r>
          </w:p>
          <w:p w14:paraId="5EA5C949"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RULE:23.12.4.1-12</w:t>
            </w:r>
            <w:r>
              <w:rPr>
                <w:rFonts w:ascii="Trebuchet MS" w:hAnsi="Trebuchet MS"/>
                <w:szCs w:val="20"/>
              </w:rPr>
              <w:t xml:space="preserve"> LXI devices shall ignore extension attributes they do not recognize.</w:t>
            </w:r>
          </w:p>
          <w:p w14:paraId="1927ED5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2BC89A5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4E057981" w14:textId="77777777" w:rsidR="00301D7A" w:rsidRDefault="00301D7A" w:rsidP="00301D7A">
      <w:pPr>
        <w:spacing w:after="120"/>
        <w:divId w:val="1298075026"/>
        <w:rPr>
          <w:sz w:val="24"/>
        </w:rPr>
      </w:pPr>
    </w:p>
    <w:p w14:paraId="43132068" w14:textId="77777777" w:rsidR="00301D7A" w:rsidRDefault="00301D7A" w:rsidP="00301D7A">
      <w:pPr>
        <w:pStyle w:val="NormalWeb"/>
        <w:spacing w:after="120"/>
        <w:divId w:val="1298075026"/>
        <w:rPr>
          <w:rFonts w:eastAsiaTheme="minorEastAsia"/>
        </w:rPr>
      </w:pPr>
      <w:r>
        <w:t xml:space="preserve">The IPv4 complex type has </w:t>
      </w:r>
      <w:r>
        <w:rPr>
          <w:b/>
          <w:bCs/>
        </w:rPr>
        <w:t xml:space="preserve">no </w:t>
      </w:r>
      <w:proofErr w:type="spellStart"/>
      <w:r>
        <w:rPr>
          <w:b/>
          <w:bCs/>
        </w:rPr>
        <w:t>subelements</w:t>
      </w:r>
      <w:proofErr w:type="spellEnd"/>
    </w:p>
    <w:p w14:paraId="4FCF07C1" w14:textId="77777777" w:rsidR="00301D7A" w:rsidRDefault="00301D7A" w:rsidP="00301D7A">
      <w:pPr>
        <w:spacing w:after="120"/>
        <w:divId w:val="1298075026"/>
      </w:pPr>
    </w:p>
    <w:p w14:paraId="54694603" w14:textId="77777777" w:rsidR="00301D7A" w:rsidRDefault="00301D7A" w:rsidP="00301D7A">
      <w:pPr>
        <w:pStyle w:val="Heading3"/>
        <w:spacing w:after="120"/>
        <w:divId w:val="1298075026"/>
      </w:pPr>
      <w:bookmarkStart w:id="134" w:name="_Toc148718850"/>
      <w:r>
        <w:lastRenderedPageBreak/>
        <w:t>IPv6</w:t>
      </w:r>
      <w:bookmarkEnd w:id="134"/>
    </w:p>
    <w:p w14:paraId="65AFC531" w14:textId="77777777" w:rsidR="00301D7A" w:rsidRDefault="00301D7A" w:rsidP="00301D7A">
      <w:pPr>
        <w:pStyle w:val="NormalWeb"/>
        <w:spacing w:after="120"/>
        <w:divId w:val="429081340"/>
        <w:rPr>
          <w:rFonts w:eastAsiaTheme="minorEastAsia"/>
        </w:rPr>
      </w:pPr>
      <w:r>
        <w:rPr>
          <w:rStyle w:val="Emphasis"/>
        </w:rPr>
        <w:t>IPv6</w:t>
      </w:r>
      <w:r>
        <w:t xml:space="preserve"> represents the state of the IP version 6 capabilities of the device.</w:t>
      </w:r>
    </w:p>
    <w:p w14:paraId="232CDC6B" w14:textId="77777777" w:rsidR="00301D7A" w:rsidRDefault="00301D7A" w:rsidP="00301D7A">
      <w:pPr>
        <w:pStyle w:val="NormalWeb"/>
        <w:spacing w:after="120"/>
        <w:divId w:val="429081340"/>
      </w:pPr>
      <w:r>
        <w:rPr>
          <w:b/>
          <w:bCs/>
        </w:rPr>
        <w:t>RULE:23.12.5-1</w:t>
      </w:r>
      <w:r>
        <w:t xml:space="preserve"> Since </w:t>
      </w:r>
      <w:r>
        <w:rPr>
          <w:rStyle w:val="Emphasis"/>
        </w:rPr>
        <w:t>IPv6</w:t>
      </w:r>
      <w:r>
        <w:t xml:space="preserve"> is required in devices that implement the LXI IP Version 6 Extended Function, the required attributes are only required in implementations that implement </w:t>
      </w:r>
      <w:r>
        <w:rPr>
          <w:rStyle w:val="Emphasis"/>
        </w:rPr>
        <w:t>IPv6.</w:t>
      </w:r>
      <w:r>
        <w:t xml:space="preserve"> </w:t>
      </w:r>
    </w:p>
    <w:p w14:paraId="0B10B2C4" w14:textId="77777777" w:rsidR="00301D7A" w:rsidRDefault="00301D7A" w:rsidP="00301D7A">
      <w:pPr>
        <w:pStyle w:val="NormalWeb"/>
        <w:spacing w:after="120"/>
        <w:divId w:val="429081340"/>
      </w:pPr>
      <w:r>
        <w:rPr>
          <w:b/>
          <w:bCs/>
        </w:rPr>
        <w:t>RULE:23.12.5-2</w:t>
      </w:r>
      <w:r>
        <w:t xml:space="preserve"> Devices shall implement </w:t>
      </w:r>
      <w:r>
        <w:rPr>
          <w:rStyle w:val="Emphasis"/>
        </w:rPr>
        <w:t>IPv6/@enabled</w:t>
      </w:r>
      <w:r>
        <w:t xml:space="preserve">. If the device does not implement IPv6 it shall always return false. If </w:t>
      </w:r>
      <w:proofErr w:type="spellStart"/>
      <w:r>
        <w:rPr>
          <w:rStyle w:val="Emphasis"/>
        </w:rPr>
        <w:t>LXICommonConfiguration</w:t>
      </w:r>
      <w:proofErr w:type="spellEnd"/>
      <w:r>
        <w:rPr>
          <w:rStyle w:val="Emphasis"/>
        </w:rPr>
        <w:t>/@strict</w:t>
      </w:r>
      <w:r>
        <w:t xml:space="preserve"> attribute is </w:t>
      </w:r>
      <w:proofErr w:type="gramStart"/>
      <w:r>
        <w:t>false</w:t>
      </w:r>
      <w:proofErr w:type="gramEnd"/>
      <w:r>
        <w:t xml:space="preserve"> such a device ignores the </w:t>
      </w:r>
      <w:r>
        <w:rPr>
          <w:rStyle w:val="Emphasis"/>
        </w:rPr>
        <w:t>IPv6</w:t>
      </w:r>
      <w:r>
        <w:t xml:space="preserve"> element on a PUT. </w:t>
      </w:r>
    </w:p>
    <w:p w14:paraId="1AA6BE08"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017"/>
        <w:gridCol w:w="1489"/>
        <w:gridCol w:w="4559"/>
      </w:tblGrid>
      <w:tr w:rsidR="00301D7A" w14:paraId="7FBD1E67"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09D4EE8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8D0998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59E7EA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C6D7F6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A282104" w14:textId="77777777">
        <w:trPr>
          <w:divId w:val="1298075026"/>
          <w:tblCellSpacing w:w="15" w:type="dxa"/>
        </w:trPr>
        <w:tc>
          <w:tcPr>
            <w:tcW w:w="0" w:type="auto"/>
            <w:tcMar>
              <w:top w:w="15" w:type="dxa"/>
              <w:left w:w="45" w:type="dxa"/>
              <w:bottom w:w="15" w:type="dxa"/>
              <w:right w:w="45" w:type="dxa"/>
            </w:tcMar>
            <w:hideMark/>
          </w:tcPr>
          <w:p w14:paraId="15445805"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41234616" w14:textId="77777777">
              <w:trPr>
                <w:gridAfter w:val="1"/>
                <w:tblCellSpacing w:w="15" w:type="dxa"/>
              </w:trPr>
              <w:tc>
                <w:tcPr>
                  <w:tcW w:w="0" w:type="auto"/>
                  <w:tcMar>
                    <w:top w:w="15" w:type="dxa"/>
                    <w:left w:w="45" w:type="dxa"/>
                    <w:bottom w:w="15" w:type="dxa"/>
                    <w:right w:w="45" w:type="dxa"/>
                  </w:tcMar>
                  <w:hideMark/>
                </w:tcPr>
                <w:p w14:paraId="79F1825E" w14:textId="77777777" w:rsidR="00301D7A" w:rsidRDefault="00301D7A" w:rsidP="00301D7A">
                  <w:pPr>
                    <w:spacing w:after="120"/>
                    <w:rPr>
                      <w:rFonts w:ascii="Trebuchet MS" w:hAnsi="Trebuchet MS"/>
                      <w:szCs w:val="20"/>
                    </w:rPr>
                  </w:pPr>
                </w:p>
              </w:tc>
            </w:tr>
            <w:tr w:rsidR="00301D7A" w14:paraId="3D88055D" w14:textId="77777777">
              <w:trPr>
                <w:tblCellSpacing w:w="15" w:type="dxa"/>
              </w:trPr>
              <w:tc>
                <w:tcPr>
                  <w:tcW w:w="0" w:type="auto"/>
                  <w:tcMar>
                    <w:top w:w="15" w:type="dxa"/>
                    <w:left w:w="45" w:type="dxa"/>
                    <w:bottom w:w="15" w:type="dxa"/>
                    <w:right w:w="45" w:type="dxa"/>
                  </w:tcMar>
                  <w:hideMark/>
                </w:tcPr>
                <w:p w14:paraId="0144903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E5E2A4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4B17FAF5" w14:textId="77777777">
              <w:trPr>
                <w:tblCellSpacing w:w="15" w:type="dxa"/>
              </w:trPr>
              <w:tc>
                <w:tcPr>
                  <w:tcW w:w="0" w:type="auto"/>
                  <w:tcMar>
                    <w:top w:w="15" w:type="dxa"/>
                    <w:left w:w="45" w:type="dxa"/>
                    <w:bottom w:w="15" w:type="dxa"/>
                    <w:right w:w="45" w:type="dxa"/>
                  </w:tcMar>
                  <w:hideMark/>
                </w:tcPr>
                <w:p w14:paraId="2642887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17B1D1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AA75BD8" w14:textId="77777777">
              <w:trPr>
                <w:tblCellSpacing w:w="15" w:type="dxa"/>
              </w:trPr>
              <w:tc>
                <w:tcPr>
                  <w:tcW w:w="0" w:type="auto"/>
                  <w:tcMar>
                    <w:top w:w="15" w:type="dxa"/>
                    <w:left w:w="45" w:type="dxa"/>
                    <w:bottom w:w="15" w:type="dxa"/>
                    <w:right w:w="45" w:type="dxa"/>
                  </w:tcMar>
                  <w:hideMark/>
                </w:tcPr>
                <w:p w14:paraId="72036FA7"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8DF5408"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017B5C5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4932F07"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4D80182E"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IPv6 capability. </w:t>
            </w:r>
          </w:p>
          <w:p w14:paraId="462C6CA9"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RULE:23.12.5.1-1</w:t>
            </w:r>
            <w:r>
              <w:rPr>
                <w:rFonts w:ascii="Trebuchet MS" w:hAnsi="Trebuchet MS"/>
                <w:szCs w:val="20"/>
              </w:rPr>
              <w:t xml:space="preserve"> </w:t>
            </w:r>
          </w:p>
          <w:p w14:paraId="315161F7"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7E35041B" w14:textId="77777777">
        <w:trPr>
          <w:divId w:val="1298075026"/>
          <w:tblCellSpacing w:w="15" w:type="dxa"/>
        </w:trPr>
        <w:tc>
          <w:tcPr>
            <w:tcW w:w="0" w:type="auto"/>
            <w:tcMar>
              <w:top w:w="15" w:type="dxa"/>
              <w:left w:w="45" w:type="dxa"/>
              <w:bottom w:w="15" w:type="dxa"/>
              <w:right w:w="45" w:type="dxa"/>
            </w:tcMar>
            <w:hideMark/>
          </w:tcPr>
          <w:p w14:paraId="10875998" w14:textId="77777777" w:rsidR="00301D7A" w:rsidRDefault="00301D7A" w:rsidP="00301D7A">
            <w:pPr>
              <w:spacing w:after="120"/>
              <w:rPr>
                <w:rFonts w:ascii="Trebuchet MS" w:hAnsi="Trebuchet MS"/>
                <w:szCs w:val="20"/>
              </w:rPr>
            </w:pPr>
            <w:proofErr w:type="spellStart"/>
            <w:r>
              <w:rPr>
                <w:rFonts w:ascii="Trebuchet MS" w:hAnsi="Trebuchet MS"/>
                <w:szCs w:val="20"/>
              </w:rPr>
              <w:t>DHCPEnabled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07B0C1E5" w14:textId="77777777">
              <w:trPr>
                <w:gridAfter w:val="1"/>
                <w:tblCellSpacing w:w="15" w:type="dxa"/>
              </w:trPr>
              <w:tc>
                <w:tcPr>
                  <w:tcW w:w="0" w:type="auto"/>
                  <w:tcMar>
                    <w:top w:w="15" w:type="dxa"/>
                    <w:left w:w="45" w:type="dxa"/>
                    <w:bottom w:w="15" w:type="dxa"/>
                    <w:right w:w="45" w:type="dxa"/>
                  </w:tcMar>
                  <w:hideMark/>
                </w:tcPr>
                <w:p w14:paraId="3384C61B" w14:textId="77777777" w:rsidR="00301D7A" w:rsidRDefault="00301D7A" w:rsidP="00301D7A">
                  <w:pPr>
                    <w:spacing w:after="120"/>
                    <w:rPr>
                      <w:rFonts w:ascii="Trebuchet MS" w:hAnsi="Trebuchet MS"/>
                      <w:szCs w:val="20"/>
                    </w:rPr>
                  </w:pPr>
                </w:p>
              </w:tc>
            </w:tr>
            <w:tr w:rsidR="00301D7A" w14:paraId="4E26CDC9" w14:textId="77777777">
              <w:trPr>
                <w:tblCellSpacing w:w="15" w:type="dxa"/>
              </w:trPr>
              <w:tc>
                <w:tcPr>
                  <w:tcW w:w="0" w:type="auto"/>
                  <w:tcMar>
                    <w:top w:w="15" w:type="dxa"/>
                    <w:left w:w="45" w:type="dxa"/>
                    <w:bottom w:w="15" w:type="dxa"/>
                    <w:right w:w="45" w:type="dxa"/>
                  </w:tcMar>
                  <w:hideMark/>
                </w:tcPr>
                <w:p w14:paraId="230B17A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B96401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15D18BD" w14:textId="77777777">
              <w:trPr>
                <w:tblCellSpacing w:w="15" w:type="dxa"/>
              </w:trPr>
              <w:tc>
                <w:tcPr>
                  <w:tcW w:w="0" w:type="auto"/>
                  <w:tcMar>
                    <w:top w:w="15" w:type="dxa"/>
                    <w:left w:w="45" w:type="dxa"/>
                    <w:bottom w:w="15" w:type="dxa"/>
                    <w:right w:w="45" w:type="dxa"/>
                  </w:tcMar>
                  <w:hideMark/>
                </w:tcPr>
                <w:p w14:paraId="41B180D8"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A8BCBA"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DAC330A" w14:textId="77777777">
              <w:trPr>
                <w:tblCellSpacing w:w="15" w:type="dxa"/>
              </w:trPr>
              <w:tc>
                <w:tcPr>
                  <w:tcW w:w="0" w:type="auto"/>
                  <w:tcMar>
                    <w:top w:w="15" w:type="dxa"/>
                    <w:left w:w="45" w:type="dxa"/>
                    <w:bottom w:w="15" w:type="dxa"/>
                    <w:right w:w="45" w:type="dxa"/>
                  </w:tcMar>
                  <w:hideMark/>
                </w:tcPr>
                <w:p w14:paraId="7B8AFD7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E2A091C"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622EE57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C26EAF7"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C10D78D"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DHCPEnabled</w:t>
            </w:r>
            <w:proofErr w:type="spellEnd"/>
            <w:r>
              <w:rPr>
                <w:rFonts w:ascii="Trebuchet MS" w:hAnsi="Trebuchet MS"/>
                <w:szCs w:val="20"/>
              </w:rPr>
              <w:t xml:space="preserve"> represents the state of the device IPv6 DHCP protocol. If True, configuration is accepted via the DHCP protocol. </w:t>
            </w:r>
          </w:p>
          <w:p w14:paraId="6D2A238C"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DHCP is enabled, the device will accept IPv6 configuration from a DHCP server, which </w:t>
            </w:r>
            <w:proofErr w:type="spellStart"/>
            <w:r>
              <w:rPr>
                <w:rFonts w:ascii="Trebuchet MS" w:hAnsi="Trebuchet MS"/>
                <w:szCs w:val="20"/>
              </w:rPr>
              <w:t>supercedes</w:t>
            </w:r>
            <w:proofErr w:type="spellEnd"/>
            <w:r>
              <w:rPr>
                <w:rFonts w:ascii="Trebuchet MS" w:hAnsi="Trebuchet MS"/>
                <w:szCs w:val="20"/>
              </w:rPr>
              <w:t xml:space="preserve"> static values configured in the LXI Device Specific Configuration. </w:t>
            </w:r>
          </w:p>
          <w:p w14:paraId="04A29E36"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6D9C23E7"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RULE:23.12.5.1-2</w:t>
            </w:r>
            <w:r>
              <w:rPr>
                <w:rFonts w:ascii="Trebuchet MS" w:hAnsi="Trebuchet MS"/>
                <w:szCs w:val="20"/>
              </w:rPr>
              <w:t xml:space="preserve"> </w:t>
            </w:r>
          </w:p>
          <w:p w14:paraId="1A1A4E2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50E5E458" w14:textId="77777777">
        <w:trPr>
          <w:divId w:val="1298075026"/>
          <w:tblCellSpacing w:w="15" w:type="dxa"/>
        </w:trPr>
        <w:tc>
          <w:tcPr>
            <w:tcW w:w="0" w:type="auto"/>
            <w:tcMar>
              <w:top w:w="15" w:type="dxa"/>
              <w:left w:w="45" w:type="dxa"/>
              <w:bottom w:w="15" w:type="dxa"/>
              <w:right w:w="45" w:type="dxa"/>
            </w:tcMar>
            <w:hideMark/>
          </w:tcPr>
          <w:p w14:paraId="52EB8D1F" w14:textId="77777777" w:rsidR="00301D7A" w:rsidRDefault="00301D7A" w:rsidP="00301D7A">
            <w:pPr>
              <w:spacing w:after="120"/>
              <w:rPr>
                <w:rFonts w:ascii="Trebuchet MS" w:hAnsi="Trebuchet MS"/>
                <w:szCs w:val="20"/>
              </w:rPr>
            </w:pPr>
            <w:proofErr w:type="spellStart"/>
            <w:r>
              <w:rPr>
                <w:rFonts w:ascii="Trebuchet MS" w:hAnsi="Trebuchet MS"/>
                <w:szCs w:val="20"/>
              </w:rPr>
              <w:t>RAEnabled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41A368D6" w14:textId="77777777">
              <w:trPr>
                <w:gridAfter w:val="1"/>
                <w:tblCellSpacing w:w="15" w:type="dxa"/>
              </w:trPr>
              <w:tc>
                <w:tcPr>
                  <w:tcW w:w="0" w:type="auto"/>
                  <w:tcMar>
                    <w:top w:w="15" w:type="dxa"/>
                    <w:left w:w="45" w:type="dxa"/>
                    <w:bottom w:w="15" w:type="dxa"/>
                    <w:right w:w="45" w:type="dxa"/>
                  </w:tcMar>
                  <w:hideMark/>
                </w:tcPr>
                <w:p w14:paraId="3191CE48" w14:textId="77777777" w:rsidR="00301D7A" w:rsidRDefault="00301D7A" w:rsidP="00301D7A">
                  <w:pPr>
                    <w:spacing w:after="120"/>
                    <w:rPr>
                      <w:rFonts w:ascii="Trebuchet MS" w:hAnsi="Trebuchet MS"/>
                      <w:szCs w:val="20"/>
                    </w:rPr>
                  </w:pPr>
                </w:p>
              </w:tc>
            </w:tr>
            <w:tr w:rsidR="00301D7A" w14:paraId="63971725" w14:textId="77777777">
              <w:trPr>
                <w:tblCellSpacing w:w="15" w:type="dxa"/>
              </w:trPr>
              <w:tc>
                <w:tcPr>
                  <w:tcW w:w="0" w:type="auto"/>
                  <w:tcMar>
                    <w:top w:w="15" w:type="dxa"/>
                    <w:left w:w="45" w:type="dxa"/>
                    <w:bottom w:w="15" w:type="dxa"/>
                    <w:right w:w="45" w:type="dxa"/>
                  </w:tcMar>
                  <w:hideMark/>
                </w:tcPr>
                <w:p w14:paraId="34F9BAE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B84E02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21AA8AB" w14:textId="77777777">
              <w:trPr>
                <w:tblCellSpacing w:w="15" w:type="dxa"/>
              </w:trPr>
              <w:tc>
                <w:tcPr>
                  <w:tcW w:w="0" w:type="auto"/>
                  <w:tcMar>
                    <w:top w:w="15" w:type="dxa"/>
                    <w:left w:w="45" w:type="dxa"/>
                    <w:bottom w:w="15" w:type="dxa"/>
                    <w:right w:w="45" w:type="dxa"/>
                  </w:tcMar>
                  <w:hideMark/>
                </w:tcPr>
                <w:p w14:paraId="365FD97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6263061"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45DA83B" w14:textId="77777777">
              <w:trPr>
                <w:tblCellSpacing w:w="15" w:type="dxa"/>
              </w:trPr>
              <w:tc>
                <w:tcPr>
                  <w:tcW w:w="0" w:type="auto"/>
                  <w:tcMar>
                    <w:top w:w="15" w:type="dxa"/>
                    <w:left w:w="45" w:type="dxa"/>
                    <w:bottom w:w="15" w:type="dxa"/>
                    <w:right w:w="45" w:type="dxa"/>
                  </w:tcMar>
                  <w:hideMark/>
                </w:tcPr>
                <w:p w14:paraId="63C5812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AF7ED77"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180B832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CB4217A"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5750DC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RAEnabled</w:t>
            </w:r>
            <w:proofErr w:type="spellEnd"/>
            <w:r>
              <w:rPr>
                <w:rFonts w:ascii="Trebuchet MS" w:hAnsi="Trebuchet MS"/>
                <w:szCs w:val="20"/>
              </w:rPr>
              <w:t xml:space="preserve"> represents the state of address generation based on the router advertisement. </w:t>
            </w:r>
          </w:p>
          <w:p w14:paraId="269E5792"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23925295"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RULE:23.12.5.1-3</w:t>
            </w:r>
            <w:r>
              <w:rPr>
                <w:rFonts w:ascii="Trebuchet MS" w:hAnsi="Trebuchet MS"/>
                <w:szCs w:val="20"/>
              </w:rPr>
              <w:t xml:space="preserve"> </w:t>
            </w:r>
          </w:p>
          <w:p w14:paraId="3F76F01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See @privacyModeEnabled.</w:t>
            </w:r>
          </w:p>
        </w:tc>
      </w:tr>
      <w:tr w:rsidR="00301D7A" w14:paraId="1DBEEDE0" w14:textId="77777777">
        <w:trPr>
          <w:divId w:val="1298075026"/>
          <w:tblCellSpacing w:w="15" w:type="dxa"/>
        </w:trPr>
        <w:tc>
          <w:tcPr>
            <w:tcW w:w="0" w:type="auto"/>
            <w:tcMar>
              <w:top w:w="15" w:type="dxa"/>
              <w:left w:w="45" w:type="dxa"/>
              <w:bottom w:w="15" w:type="dxa"/>
              <w:right w:w="45" w:type="dxa"/>
            </w:tcMar>
            <w:hideMark/>
          </w:tcPr>
          <w:p w14:paraId="1E75E813" w14:textId="77777777" w:rsidR="00301D7A" w:rsidRDefault="00301D7A" w:rsidP="00301D7A">
            <w:pPr>
              <w:spacing w:after="120"/>
              <w:rPr>
                <w:rFonts w:ascii="Trebuchet MS" w:hAnsi="Trebuchet MS"/>
                <w:szCs w:val="20"/>
              </w:rPr>
            </w:pPr>
            <w:r>
              <w:rPr>
                <w:rFonts w:ascii="Trebuchet MS" w:hAnsi="Trebuchet MS"/>
                <w:szCs w:val="20"/>
              </w:rPr>
              <w:t>static Address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5141326C" w14:textId="77777777">
              <w:trPr>
                <w:gridAfter w:val="1"/>
                <w:tblCellSpacing w:w="15" w:type="dxa"/>
              </w:trPr>
              <w:tc>
                <w:tcPr>
                  <w:tcW w:w="0" w:type="auto"/>
                  <w:tcMar>
                    <w:top w:w="15" w:type="dxa"/>
                    <w:left w:w="45" w:type="dxa"/>
                    <w:bottom w:w="15" w:type="dxa"/>
                    <w:right w:w="45" w:type="dxa"/>
                  </w:tcMar>
                  <w:hideMark/>
                </w:tcPr>
                <w:p w14:paraId="2C54EE28" w14:textId="77777777" w:rsidR="00301D7A" w:rsidRDefault="00301D7A" w:rsidP="00301D7A">
                  <w:pPr>
                    <w:spacing w:after="120"/>
                    <w:rPr>
                      <w:rFonts w:ascii="Trebuchet MS" w:hAnsi="Trebuchet MS"/>
                      <w:szCs w:val="20"/>
                    </w:rPr>
                  </w:pPr>
                </w:p>
              </w:tc>
            </w:tr>
            <w:tr w:rsidR="00301D7A" w14:paraId="2FCA1FD3" w14:textId="77777777">
              <w:trPr>
                <w:tblCellSpacing w:w="15" w:type="dxa"/>
              </w:trPr>
              <w:tc>
                <w:tcPr>
                  <w:tcW w:w="0" w:type="auto"/>
                  <w:tcMar>
                    <w:top w:w="15" w:type="dxa"/>
                    <w:left w:w="45" w:type="dxa"/>
                    <w:bottom w:w="15" w:type="dxa"/>
                    <w:right w:w="45" w:type="dxa"/>
                  </w:tcMar>
                  <w:hideMark/>
                </w:tcPr>
                <w:p w14:paraId="4D38346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03FEF4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4327CD28" w14:textId="77777777">
              <w:trPr>
                <w:tblCellSpacing w:w="15" w:type="dxa"/>
              </w:trPr>
              <w:tc>
                <w:tcPr>
                  <w:tcW w:w="0" w:type="auto"/>
                  <w:tcMar>
                    <w:top w:w="15" w:type="dxa"/>
                    <w:left w:w="45" w:type="dxa"/>
                    <w:bottom w:w="15" w:type="dxa"/>
                    <w:right w:w="45" w:type="dxa"/>
                  </w:tcMar>
                  <w:hideMark/>
                </w:tcPr>
                <w:p w14:paraId="7833B69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2F1D93C"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8D254AE" w14:textId="77777777">
              <w:trPr>
                <w:tblCellSpacing w:w="15" w:type="dxa"/>
              </w:trPr>
              <w:tc>
                <w:tcPr>
                  <w:tcW w:w="0" w:type="auto"/>
                  <w:tcMar>
                    <w:top w:w="15" w:type="dxa"/>
                    <w:left w:w="45" w:type="dxa"/>
                    <w:bottom w:w="15" w:type="dxa"/>
                    <w:right w:w="45" w:type="dxa"/>
                  </w:tcMar>
                  <w:hideMark/>
                </w:tcPr>
                <w:p w14:paraId="68F642D5"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A6ED446"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5807431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9A6C0AC"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D3A5A1A"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staticAddressEnabled</w:t>
            </w:r>
            <w:proofErr w:type="spellEnd"/>
            <w:r>
              <w:rPr>
                <w:rFonts w:ascii="Trebuchet MS" w:hAnsi="Trebuchet MS"/>
                <w:szCs w:val="20"/>
              </w:rPr>
              <w:t xml:space="preserve"> indicates if the device uses the static address configured with </w:t>
            </w:r>
            <w:proofErr w:type="spellStart"/>
            <w:r>
              <w:rPr>
                <w:rStyle w:val="Emphasis"/>
                <w:rFonts w:ascii="Trebuchet MS" w:hAnsi="Trebuchet MS"/>
                <w:szCs w:val="20"/>
              </w:rPr>
              <w:t>LXIDeviceSpecificConfiguration</w:t>
            </w:r>
            <w:proofErr w:type="spellEnd"/>
            <w:r>
              <w:rPr>
                <w:rStyle w:val="Emphasis"/>
                <w:rFonts w:ascii="Trebuchet MS" w:hAnsi="Trebuchet MS"/>
                <w:szCs w:val="20"/>
              </w:rPr>
              <w:t>/IPv6/</w:t>
            </w:r>
            <w:proofErr w:type="spellStart"/>
            <w:r>
              <w:rPr>
                <w:rStyle w:val="Emphasis"/>
                <w:rFonts w:ascii="Trebuchet MS" w:hAnsi="Trebuchet MS"/>
                <w:szCs w:val="20"/>
              </w:rPr>
              <w:t>StaticAddress</w:t>
            </w:r>
            <w:proofErr w:type="spellEnd"/>
            <w:r>
              <w:rPr>
                <w:rFonts w:ascii="Trebuchet MS" w:hAnsi="Trebuchet MS"/>
                <w:szCs w:val="20"/>
              </w:rPr>
              <w:t xml:space="preserve">. </w:t>
            </w:r>
          </w:p>
          <w:p w14:paraId="429F8C8F"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There might not be a static address configured. </w:t>
            </w:r>
          </w:p>
          <w:p w14:paraId="7DE0203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RULE:23.12.5.1-4</w:t>
            </w:r>
            <w:r>
              <w:rPr>
                <w:rFonts w:ascii="Trebuchet MS" w:hAnsi="Trebuchet MS"/>
                <w:szCs w:val="20"/>
              </w:rPr>
              <w:t xml:space="preserve"> </w:t>
            </w:r>
          </w:p>
          <w:p w14:paraId="1A3FD44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5B9A492A" w14:textId="77777777">
        <w:trPr>
          <w:divId w:val="1298075026"/>
          <w:tblCellSpacing w:w="15" w:type="dxa"/>
        </w:trPr>
        <w:tc>
          <w:tcPr>
            <w:tcW w:w="0" w:type="auto"/>
            <w:tcMar>
              <w:top w:w="15" w:type="dxa"/>
              <w:left w:w="45" w:type="dxa"/>
              <w:bottom w:w="15" w:type="dxa"/>
              <w:right w:w="45" w:type="dxa"/>
            </w:tcMar>
            <w:hideMark/>
          </w:tcPr>
          <w:p w14:paraId="40B8748E" w14:textId="77777777" w:rsidR="00301D7A" w:rsidRDefault="00301D7A" w:rsidP="00301D7A">
            <w:pPr>
              <w:spacing w:after="120"/>
              <w:rPr>
                <w:rFonts w:ascii="Trebuchet MS" w:hAnsi="Trebuchet MS"/>
                <w:szCs w:val="20"/>
              </w:rPr>
            </w:pPr>
            <w:r>
              <w:rPr>
                <w:rFonts w:ascii="Trebuchet MS" w:hAnsi="Trebuchet MS"/>
                <w:szCs w:val="20"/>
              </w:rPr>
              <w:lastRenderedPageBreak/>
              <w:t>privacy Mode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10DD83E9" w14:textId="77777777">
              <w:trPr>
                <w:gridAfter w:val="1"/>
                <w:tblCellSpacing w:w="15" w:type="dxa"/>
              </w:trPr>
              <w:tc>
                <w:tcPr>
                  <w:tcW w:w="0" w:type="auto"/>
                  <w:tcMar>
                    <w:top w:w="15" w:type="dxa"/>
                    <w:left w:w="45" w:type="dxa"/>
                    <w:bottom w:w="15" w:type="dxa"/>
                    <w:right w:w="45" w:type="dxa"/>
                  </w:tcMar>
                  <w:hideMark/>
                </w:tcPr>
                <w:p w14:paraId="7F5C3EAE" w14:textId="77777777" w:rsidR="00301D7A" w:rsidRDefault="00301D7A" w:rsidP="00301D7A">
                  <w:pPr>
                    <w:spacing w:after="120"/>
                    <w:rPr>
                      <w:rFonts w:ascii="Trebuchet MS" w:hAnsi="Trebuchet MS"/>
                      <w:szCs w:val="20"/>
                    </w:rPr>
                  </w:pPr>
                </w:p>
              </w:tc>
            </w:tr>
            <w:tr w:rsidR="00301D7A" w14:paraId="022C207B" w14:textId="77777777">
              <w:trPr>
                <w:tblCellSpacing w:w="15" w:type="dxa"/>
              </w:trPr>
              <w:tc>
                <w:tcPr>
                  <w:tcW w:w="0" w:type="auto"/>
                  <w:tcMar>
                    <w:top w:w="15" w:type="dxa"/>
                    <w:left w:w="45" w:type="dxa"/>
                    <w:bottom w:w="15" w:type="dxa"/>
                    <w:right w:w="45" w:type="dxa"/>
                  </w:tcMar>
                  <w:hideMark/>
                </w:tcPr>
                <w:p w14:paraId="1D1A4E4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53A8C7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0DEBCE46" w14:textId="77777777">
              <w:trPr>
                <w:tblCellSpacing w:w="15" w:type="dxa"/>
              </w:trPr>
              <w:tc>
                <w:tcPr>
                  <w:tcW w:w="0" w:type="auto"/>
                  <w:tcMar>
                    <w:top w:w="15" w:type="dxa"/>
                    <w:left w:w="45" w:type="dxa"/>
                    <w:bottom w:w="15" w:type="dxa"/>
                    <w:right w:w="45" w:type="dxa"/>
                  </w:tcMar>
                  <w:hideMark/>
                </w:tcPr>
                <w:p w14:paraId="71E6C15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C93D1F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F911F3D" w14:textId="77777777">
              <w:trPr>
                <w:tblCellSpacing w:w="15" w:type="dxa"/>
              </w:trPr>
              <w:tc>
                <w:tcPr>
                  <w:tcW w:w="0" w:type="auto"/>
                  <w:tcMar>
                    <w:top w:w="15" w:type="dxa"/>
                    <w:left w:w="45" w:type="dxa"/>
                    <w:bottom w:w="15" w:type="dxa"/>
                    <w:right w:w="45" w:type="dxa"/>
                  </w:tcMar>
                  <w:hideMark/>
                </w:tcPr>
                <w:p w14:paraId="2A551478"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CFF0C8C"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7D6852D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63E8FF8"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4925E7CC"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privacyModeEnabled</w:t>
            </w:r>
            <w:proofErr w:type="spellEnd"/>
            <w:r>
              <w:rPr>
                <w:rFonts w:ascii="Trebuchet MS" w:hAnsi="Trebuchet MS"/>
                <w:szCs w:val="20"/>
              </w:rPr>
              <w:t xml:space="preserve"> indicates if the MAC address is included in the IPv6 address generation. </w:t>
            </w:r>
          </w:p>
          <w:p w14:paraId="4E3A5A9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When </w:t>
            </w:r>
            <w:proofErr w:type="spellStart"/>
            <w:r>
              <w:rPr>
                <w:rStyle w:val="Emphasis"/>
                <w:rFonts w:ascii="Trebuchet MS" w:hAnsi="Trebuchet MS"/>
                <w:szCs w:val="20"/>
              </w:rPr>
              <w:t>privacyModeEnabled</w:t>
            </w:r>
            <w:proofErr w:type="spellEnd"/>
            <w:r>
              <w:rPr>
                <w:rFonts w:ascii="Trebuchet MS" w:hAnsi="Trebuchet MS"/>
                <w:szCs w:val="20"/>
              </w:rPr>
              <w:t xml:space="preserve"> is enabled, neither the link local address, unique local address nor the SLAAC-generated addresses include the device MAC address. </w:t>
            </w:r>
          </w:p>
          <w:p w14:paraId="2FB3539D"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See the </w:t>
            </w:r>
            <w:r>
              <w:rPr>
                <w:rStyle w:val="Emphasis"/>
                <w:rFonts w:ascii="Trebuchet MS" w:hAnsi="Trebuchet MS"/>
                <w:szCs w:val="20"/>
              </w:rPr>
              <w:t>Observation</w:t>
            </w:r>
            <w:r>
              <w:rPr>
                <w:rFonts w:ascii="Trebuchet MS" w:hAnsi="Trebuchet MS"/>
                <w:szCs w:val="20"/>
              </w:rPr>
              <w:t xml:space="preserve"> on IPv6 autoconfiguration under </w:t>
            </w:r>
            <w:r>
              <w:rPr>
                <w:rStyle w:val="Emphasis"/>
                <w:rFonts w:ascii="Trebuchet MS" w:hAnsi="Trebuchet MS"/>
                <w:szCs w:val="20"/>
              </w:rPr>
              <w:t>Network/IPv6</w:t>
            </w:r>
            <w:r>
              <w:rPr>
                <w:rFonts w:ascii="Trebuchet MS" w:hAnsi="Trebuchet MS"/>
                <w:szCs w:val="20"/>
              </w:rPr>
              <w:t xml:space="preserve">. </w:t>
            </w:r>
          </w:p>
          <w:p w14:paraId="0D9B7D5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RULE:23.12.5.1-5</w:t>
            </w:r>
            <w:r>
              <w:rPr>
                <w:rFonts w:ascii="Trebuchet MS" w:hAnsi="Trebuchet MS"/>
                <w:szCs w:val="20"/>
              </w:rPr>
              <w:t xml:space="preserve"> </w:t>
            </w:r>
          </w:p>
          <w:p w14:paraId="2123204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If False the device is in unsecure mode.</w:t>
            </w:r>
          </w:p>
        </w:tc>
      </w:tr>
      <w:tr w:rsidR="00301D7A" w14:paraId="0DD1E7AB" w14:textId="77777777">
        <w:trPr>
          <w:divId w:val="1298075026"/>
          <w:tblCellSpacing w:w="15" w:type="dxa"/>
        </w:trPr>
        <w:tc>
          <w:tcPr>
            <w:tcW w:w="0" w:type="auto"/>
            <w:tcMar>
              <w:top w:w="15" w:type="dxa"/>
              <w:left w:w="45" w:type="dxa"/>
              <w:bottom w:w="15" w:type="dxa"/>
              <w:right w:w="45" w:type="dxa"/>
            </w:tcMar>
            <w:hideMark/>
          </w:tcPr>
          <w:p w14:paraId="48F5B663" w14:textId="77777777" w:rsidR="00301D7A" w:rsidRDefault="00301D7A" w:rsidP="00301D7A">
            <w:pPr>
              <w:spacing w:after="120"/>
              <w:rPr>
                <w:rFonts w:ascii="Trebuchet MS" w:hAnsi="Trebuchet MS"/>
                <w:szCs w:val="20"/>
              </w:rPr>
            </w:pPr>
            <w:proofErr w:type="spellStart"/>
            <w:r>
              <w:rPr>
                <w:rFonts w:ascii="Trebuchet MS" w:hAnsi="Trebuchet MS"/>
                <w:szCs w:val="20"/>
              </w:rPr>
              <w:t>mDNSEnabled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080E6593" w14:textId="77777777">
              <w:trPr>
                <w:gridAfter w:val="1"/>
                <w:tblCellSpacing w:w="15" w:type="dxa"/>
              </w:trPr>
              <w:tc>
                <w:tcPr>
                  <w:tcW w:w="0" w:type="auto"/>
                  <w:tcMar>
                    <w:top w:w="15" w:type="dxa"/>
                    <w:left w:w="45" w:type="dxa"/>
                    <w:bottom w:w="15" w:type="dxa"/>
                    <w:right w:w="45" w:type="dxa"/>
                  </w:tcMar>
                  <w:hideMark/>
                </w:tcPr>
                <w:p w14:paraId="1562BD8C" w14:textId="77777777" w:rsidR="00301D7A" w:rsidRDefault="00301D7A" w:rsidP="00301D7A">
                  <w:pPr>
                    <w:spacing w:after="120"/>
                    <w:rPr>
                      <w:rFonts w:ascii="Trebuchet MS" w:hAnsi="Trebuchet MS"/>
                      <w:szCs w:val="20"/>
                    </w:rPr>
                  </w:pPr>
                </w:p>
              </w:tc>
            </w:tr>
            <w:tr w:rsidR="00301D7A" w14:paraId="2935A6CF" w14:textId="77777777">
              <w:trPr>
                <w:tblCellSpacing w:w="15" w:type="dxa"/>
              </w:trPr>
              <w:tc>
                <w:tcPr>
                  <w:tcW w:w="0" w:type="auto"/>
                  <w:tcMar>
                    <w:top w:w="15" w:type="dxa"/>
                    <w:left w:w="45" w:type="dxa"/>
                    <w:bottom w:w="15" w:type="dxa"/>
                    <w:right w:w="45" w:type="dxa"/>
                  </w:tcMar>
                  <w:hideMark/>
                </w:tcPr>
                <w:p w14:paraId="2B5B775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EFE349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9D0E0C6" w14:textId="77777777">
              <w:trPr>
                <w:tblCellSpacing w:w="15" w:type="dxa"/>
              </w:trPr>
              <w:tc>
                <w:tcPr>
                  <w:tcW w:w="0" w:type="auto"/>
                  <w:tcMar>
                    <w:top w:w="15" w:type="dxa"/>
                    <w:left w:w="45" w:type="dxa"/>
                    <w:bottom w:w="15" w:type="dxa"/>
                    <w:right w:w="45" w:type="dxa"/>
                  </w:tcMar>
                  <w:hideMark/>
                </w:tcPr>
                <w:p w14:paraId="0A4D0E2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9255F96"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61A51CF" w14:textId="77777777">
              <w:trPr>
                <w:tblCellSpacing w:w="15" w:type="dxa"/>
              </w:trPr>
              <w:tc>
                <w:tcPr>
                  <w:tcW w:w="0" w:type="auto"/>
                  <w:tcMar>
                    <w:top w:w="15" w:type="dxa"/>
                    <w:left w:w="45" w:type="dxa"/>
                    <w:bottom w:w="15" w:type="dxa"/>
                    <w:right w:w="45" w:type="dxa"/>
                  </w:tcMar>
                  <w:hideMark/>
                </w:tcPr>
                <w:p w14:paraId="1D4BD94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1DA7DD7"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2AC14E97"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4F0BFE9"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2FF2B4E"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mDNSEnabled</w:t>
            </w:r>
            <w:proofErr w:type="spellEnd"/>
            <w:r>
              <w:rPr>
                <w:rFonts w:ascii="Trebuchet MS" w:hAnsi="Trebuchet MS"/>
                <w:szCs w:val="20"/>
              </w:rPr>
              <w:t xml:space="preserve"> represents the state of the IPv6 multicast DNS responder in the device. </w:t>
            </w:r>
          </w:p>
          <w:p w14:paraId="022D2B2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19DC31A9"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2F69DB5E"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mDNSEnabled</w:t>
            </w:r>
            <w:proofErr w:type="spellEnd"/>
            <w:r>
              <w:rPr>
                <w:rFonts w:ascii="Trebuchet MS" w:hAnsi="Trebuchet MS"/>
                <w:szCs w:val="20"/>
              </w:rPr>
              <w:t xml:space="preserve"> is absent, and </w:t>
            </w:r>
            <w:r>
              <w:rPr>
                <w:rStyle w:val="Emphasis"/>
                <w:rFonts w:ascii="Trebuchet MS" w:hAnsi="Trebuchet MS"/>
                <w:szCs w:val="20"/>
              </w:rPr>
              <w:t>IPv4/@mDNSEnabled</w:t>
            </w:r>
            <w:r>
              <w:rPr>
                <w:rFonts w:ascii="Trebuchet MS" w:hAnsi="Trebuchet MS"/>
                <w:szCs w:val="20"/>
              </w:rPr>
              <w:t xml:space="preserve"> is present, then </w:t>
            </w:r>
            <w:proofErr w:type="spellStart"/>
            <w:r>
              <w:rPr>
                <w:rStyle w:val="Emphasis"/>
                <w:rFonts w:ascii="Trebuchet MS" w:hAnsi="Trebuchet MS"/>
                <w:szCs w:val="20"/>
              </w:rPr>
              <w:t>mDNSEnabled</w:t>
            </w:r>
            <w:proofErr w:type="spellEnd"/>
            <w:r>
              <w:rPr>
                <w:rFonts w:ascii="Trebuchet MS" w:hAnsi="Trebuchet MS"/>
                <w:szCs w:val="20"/>
              </w:rPr>
              <w:t xml:space="preserve"> takes on the same value as </w:t>
            </w:r>
            <w:r>
              <w:rPr>
                <w:rStyle w:val="Emphasis"/>
                <w:rFonts w:ascii="Trebuchet MS" w:hAnsi="Trebuchet MS"/>
                <w:szCs w:val="20"/>
              </w:rPr>
              <w:t>IPv4/@mDNSEnabled</w:t>
            </w:r>
            <w:r>
              <w:rPr>
                <w:rFonts w:ascii="Trebuchet MS" w:hAnsi="Trebuchet MS"/>
                <w:szCs w:val="20"/>
              </w:rPr>
              <w:t xml:space="preserve">. </w:t>
            </w:r>
          </w:p>
          <w:p w14:paraId="0B116DC2"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RULE:23.12.5.1-6</w:t>
            </w:r>
            <w:r>
              <w:rPr>
                <w:rFonts w:ascii="Trebuchet MS" w:hAnsi="Trebuchet MS"/>
                <w:szCs w:val="20"/>
              </w:rPr>
              <w:t xml:space="preserve"> </w:t>
            </w:r>
          </w:p>
          <w:p w14:paraId="36AC5F5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04DC5BB3" w14:textId="77777777">
        <w:trPr>
          <w:divId w:val="1298075026"/>
          <w:tblCellSpacing w:w="15" w:type="dxa"/>
        </w:trPr>
        <w:tc>
          <w:tcPr>
            <w:tcW w:w="0" w:type="auto"/>
            <w:tcMar>
              <w:top w:w="15" w:type="dxa"/>
              <w:left w:w="45" w:type="dxa"/>
              <w:bottom w:w="15" w:type="dxa"/>
              <w:right w:w="45" w:type="dxa"/>
            </w:tcMar>
            <w:hideMark/>
          </w:tcPr>
          <w:p w14:paraId="48B14FE8" w14:textId="77777777" w:rsidR="00301D7A" w:rsidRDefault="00301D7A" w:rsidP="00301D7A">
            <w:pPr>
              <w:spacing w:after="120"/>
              <w:rPr>
                <w:rFonts w:ascii="Trebuchet MS" w:hAnsi="Trebuchet MS"/>
                <w:szCs w:val="20"/>
              </w:rPr>
            </w:pPr>
            <w:r>
              <w:rPr>
                <w:rFonts w:ascii="Trebuchet MS" w:hAnsi="Trebuchet MS"/>
                <w:szCs w:val="20"/>
              </w:rPr>
              <w:t xml:space="preserve">dynamic </w:t>
            </w:r>
            <w:proofErr w:type="spellStart"/>
            <w:r>
              <w:rPr>
                <w:rFonts w:ascii="Trebuchet MS" w:hAnsi="Trebuchet MS"/>
                <w:szCs w:val="20"/>
              </w:rPr>
              <w:t>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76E634BE" w14:textId="77777777">
              <w:trPr>
                <w:gridAfter w:val="1"/>
                <w:tblCellSpacing w:w="15" w:type="dxa"/>
              </w:trPr>
              <w:tc>
                <w:tcPr>
                  <w:tcW w:w="0" w:type="auto"/>
                  <w:tcMar>
                    <w:top w:w="15" w:type="dxa"/>
                    <w:left w:w="45" w:type="dxa"/>
                    <w:bottom w:w="15" w:type="dxa"/>
                    <w:right w:w="45" w:type="dxa"/>
                  </w:tcMar>
                  <w:hideMark/>
                </w:tcPr>
                <w:p w14:paraId="55534761" w14:textId="77777777" w:rsidR="00301D7A" w:rsidRDefault="00301D7A" w:rsidP="00301D7A">
                  <w:pPr>
                    <w:spacing w:after="120"/>
                    <w:rPr>
                      <w:rFonts w:ascii="Trebuchet MS" w:hAnsi="Trebuchet MS"/>
                      <w:szCs w:val="20"/>
                    </w:rPr>
                  </w:pPr>
                </w:p>
              </w:tc>
            </w:tr>
            <w:tr w:rsidR="00301D7A" w14:paraId="0CB283FC" w14:textId="77777777">
              <w:trPr>
                <w:tblCellSpacing w:w="15" w:type="dxa"/>
              </w:trPr>
              <w:tc>
                <w:tcPr>
                  <w:tcW w:w="0" w:type="auto"/>
                  <w:tcMar>
                    <w:top w:w="15" w:type="dxa"/>
                    <w:left w:w="45" w:type="dxa"/>
                    <w:bottom w:w="15" w:type="dxa"/>
                    <w:right w:w="45" w:type="dxa"/>
                  </w:tcMar>
                  <w:hideMark/>
                </w:tcPr>
                <w:p w14:paraId="78825B6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BFA4EE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0245BD85" w14:textId="77777777">
              <w:trPr>
                <w:tblCellSpacing w:w="15" w:type="dxa"/>
              </w:trPr>
              <w:tc>
                <w:tcPr>
                  <w:tcW w:w="0" w:type="auto"/>
                  <w:tcMar>
                    <w:top w:w="15" w:type="dxa"/>
                    <w:left w:w="45" w:type="dxa"/>
                    <w:bottom w:w="15" w:type="dxa"/>
                    <w:right w:w="45" w:type="dxa"/>
                  </w:tcMar>
                  <w:hideMark/>
                </w:tcPr>
                <w:p w14:paraId="377E22A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D034A49"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23494ED6" w14:textId="77777777">
              <w:trPr>
                <w:tblCellSpacing w:w="15" w:type="dxa"/>
              </w:trPr>
              <w:tc>
                <w:tcPr>
                  <w:tcW w:w="0" w:type="auto"/>
                  <w:tcMar>
                    <w:top w:w="15" w:type="dxa"/>
                    <w:left w:w="45" w:type="dxa"/>
                    <w:bottom w:w="15" w:type="dxa"/>
                    <w:right w:w="45" w:type="dxa"/>
                  </w:tcMar>
                  <w:hideMark/>
                </w:tcPr>
                <w:p w14:paraId="4884597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8698613"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4E62299B"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6E2EC30"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A8BAED9"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dynamicDNSEnabled</w:t>
            </w:r>
            <w:proofErr w:type="spellEnd"/>
            <w:r>
              <w:rPr>
                <w:rFonts w:ascii="Trebuchet MS" w:hAnsi="Trebuchet MS"/>
                <w:szCs w:val="20"/>
              </w:rPr>
              <w:t xml:space="preserve"> represents the state of the IPv6 dynamic DNS capability used to publish the hostname of the device. </w:t>
            </w:r>
          </w:p>
          <w:p w14:paraId="0BBFAAA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dynamicDNSEnabled</w:t>
            </w:r>
            <w:proofErr w:type="spellEnd"/>
            <w:r>
              <w:rPr>
                <w:rFonts w:ascii="Trebuchet MS" w:hAnsi="Trebuchet MS"/>
                <w:szCs w:val="20"/>
              </w:rPr>
              <w:t xml:space="preserve"> is absent, and </w:t>
            </w:r>
            <w:r>
              <w:rPr>
                <w:rStyle w:val="Emphasis"/>
                <w:rFonts w:ascii="Trebuchet MS" w:hAnsi="Trebuchet MS"/>
                <w:szCs w:val="20"/>
              </w:rPr>
              <w:t>IPv4/@dynamicDNSEnabled</w:t>
            </w:r>
            <w:r>
              <w:rPr>
                <w:rFonts w:ascii="Trebuchet MS" w:hAnsi="Trebuchet MS"/>
                <w:szCs w:val="20"/>
              </w:rPr>
              <w:t xml:space="preserve"> is present, then </w:t>
            </w:r>
            <w:proofErr w:type="spellStart"/>
            <w:r>
              <w:rPr>
                <w:rStyle w:val="Emphasis"/>
                <w:rFonts w:ascii="Trebuchet MS" w:hAnsi="Trebuchet MS"/>
                <w:szCs w:val="20"/>
              </w:rPr>
              <w:t>dynamicDNSEnabled</w:t>
            </w:r>
            <w:proofErr w:type="spellEnd"/>
            <w:r>
              <w:rPr>
                <w:rFonts w:ascii="Trebuchet MS" w:hAnsi="Trebuchet MS"/>
                <w:szCs w:val="20"/>
              </w:rPr>
              <w:t xml:space="preserve"> takes on the same value as </w:t>
            </w:r>
            <w:r>
              <w:rPr>
                <w:rStyle w:val="Emphasis"/>
                <w:rFonts w:ascii="Trebuchet MS" w:hAnsi="Trebuchet MS"/>
                <w:szCs w:val="20"/>
              </w:rPr>
              <w:t>IPv4/@dynamicDNSEnabled</w:t>
            </w:r>
            <w:r>
              <w:rPr>
                <w:rFonts w:ascii="Trebuchet MS" w:hAnsi="Trebuchet MS"/>
                <w:szCs w:val="20"/>
              </w:rPr>
              <w:t xml:space="preserve">. </w:t>
            </w:r>
          </w:p>
          <w:p w14:paraId="53019643"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RULE:23.12.5.1-7</w:t>
            </w:r>
            <w:r>
              <w:rPr>
                <w:rFonts w:ascii="Trebuchet MS" w:hAnsi="Trebuchet MS"/>
                <w:szCs w:val="20"/>
              </w:rPr>
              <w:t xml:space="preserve"> Dynamic DNS is optional for LXI devices. Therefore, if not implemented, the device shall ignore this attribute on a PUT. </w:t>
            </w:r>
          </w:p>
          <w:p w14:paraId="7EEE75E2"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RULE:23.12.5.1-8</w:t>
            </w:r>
            <w:r>
              <w:rPr>
                <w:rFonts w:ascii="Trebuchet MS" w:hAnsi="Trebuchet MS"/>
                <w:szCs w:val="20"/>
              </w:rPr>
              <w:t xml:space="preserve"> Devices that do not implement </w:t>
            </w:r>
            <w:proofErr w:type="spellStart"/>
            <w:r>
              <w:rPr>
                <w:rFonts w:ascii="Trebuchet MS" w:hAnsi="Trebuchet MS"/>
                <w:szCs w:val="20"/>
              </w:rPr>
              <w:t>dynamicDNS</w:t>
            </w:r>
            <w:proofErr w:type="spellEnd"/>
            <w:r>
              <w:rPr>
                <w:rFonts w:ascii="Trebuchet MS" w:hAnsi="Trebuchet MS"/>
                <w:szCs w:val="20"/>
              </w:rPr>
              <w:t xml:space="preserve"> shall omit this attribute on a GET. </w:t>
            </w:r>
          </w:p>
          <w:p w14:paraId="1D2D4E5F"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RULE:23.12.5.1-9</w:t>
            </w:r>
            <w:r>
              <w:rPr>
                <w:rFonts w:ascii="Trebuchet MS" w:hAnsi="Trebuchet MS"/>
                <w:szCs w:val="20"/>
              </w:rPr>
              <w:t xml:space="preserve"> Attribute shall be implemented irrespective of if IPv4 dynamic DNS is implemented. </w:t>
            </w:r>
          </w:p>
          <w:p w14:paraId="6E24624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6C210AD9" w14:textId="77777777">
        <w:trPr>
          <w:divId w:val="1298075026"/>
          <w:tblCellSpacing w:w="15" w:type="dxa"/>
        </w:trPr>
        <w:tc>
          <w:tcPr>
            <w:tcW w:w="0" w:type="auto"/>
            <w:tcMar>
              <w:top w:w="15" w:type="dxa"/>
              <w:left w:w="45" w:type="dxa"/>
              <w:bottom w:w="15" w:type="dxa"/>
              <w:right w:w="45" w:type="dxa"/>
            </w:tcMar>
            <w:hideMark/>
          </w:tcPr>
          <w:p w14:paraId="14B6A431"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pingEnabled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301D7A" w14:paraId="63B83EBA" w14:textId="77777777">
              <w:trPr>
                <w:gridAfter w:val="1"/>
                <w:tblCellSpacing w:w="15" w:type="dxa"/>
              </w:trPr>
              <w:tc>
                <w:tcPr>
                  <w:tcW w:w="0" w:type="auto"/>
                  <w:tcMar>
                    <w:top w:w="15" w:type="dxa"/>
                    <w:left w:w="45" w:type="dxa"/>
                    <w:bottom w:w="15" w:type="dxa"/>
                    <w:right w:w="45" w:type="dxa"/>
                  </w:tcMar>
                  <w:hideMark/>
                </w:tcPr>
                <w:p w14:paraId="3DC5AE30" w14:textId="77777777" w:rsidR="00301D7A" w:rsidRDefault="00301D7A" w:rsidP="00301D7A">
                  <w:pPr>
                    <w:spacing w:after="120"/>
                    <w:rPr>
                      <w:rFonts w:ascii="Trebuchet MS" w:hAnsi="Trebuchet MS"/>
                      <w:szCs w:val="20"/>
                    </w:rPr>
                  </w:pPr>
                </w:p>
              </w:tc>
            </w:tr>
            <w:tr w:rsidR="00301D7A" w14:paraId="6D285317" w14:textId="77777777">
              <w:trPr>
                <w:tblCellSpacing w:w="15" w:type="dxa"/>
              </w:trPr>
              <w:tc>
                <w:tcPr>
                  <w:tcW w:w="0" w:type="auto"/>
                  <w:tcMar>
                    <w:top w:w="15" w:type="dxa"/>
                    <w:left w:w="45" w:type="dxa"/>
                    <w:bottom w:w="15" w:type="dxa"/>
                    <w:right w:w="45" w:type="dxa"/>
                  </w:tcMar>
                  <w:hideMark/>
                </w:tcPr>
                <w:p w14:paraId="2E4B56D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B50285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42FF72CC" w14:textId="77777777">
              <w:trPr>
                <w:tblCellSpacing w:w="15" w:type="dxa"/>
              </w:trPr>
              <w:tc>
                <w:tcPr>
                  <w:tcW w:w="0" w:type="auto"/>
                  <w:tcMar>
                    <w:top w:w="15" w:type="dxa"/>
                    <w:left w:w="45" w:type="dxa"/>
                    <w:bottom w:w="15" w:type="dxa"/>
                    <w:right w:w="45" w:type="dxa"/>
                  </w:tcMar>
                  <w:hideMark/>
                </w:tcPr>
                <w:p w14:paraId="3F08901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68DA4F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B950B8D" w14:textId="77777777">
              <w:trPr>
                <w:tblCellSpacing w:w="15" w:type="dxa"/>
              </w:trPr>
              <w:tc>
                <w:tcPr>
                  <w:tcW w:w="0" w:type="auto"/>
                  <w:tcMar>
                    <w:top w:w="15" w:type="dxa"/>
                    <w:left w:w="45" w:type="dxa"/>
                    <w:bottom w:w="15" w:type="dxa"/>
                    <w:right w:w="45" w:type="dxa"/>
                  </w:tcMar>
                  <w:hideMark/>
                </w:tcPr>
                <w:p w14:paraId="5CE3E3B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DA48528"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3FE8E6A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4E58AFA" w14:textId="77777777" w:rsidR="00301D7A" w:rsidRDefault="00301D7A" w:rsidP="00301D7A">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551191C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pingEnabled</w:t>
            </w:r>
            <w:proofErr w:type="spellEnd"/>
            <w:r>
              <w:rPr>
                <w:rFonts w:ascii="Trebuchet MS" w:hAnsi="Trebuchet MS"/>
                <w:szCs w:val="20"/>
              </w:rPr>
              <w:t xml:space="preserve"> represents the state of the IPv6 ICMP ping function.</w:t>
            </w:r>
          </w:p>
          <w:p w14:paraId="1E117966"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pingEnabled</w:t>
            </w:r>
            <w:proofErr w:type="spellEnd"/>
            <w:r>
              <w:rPr>
                <w:rFonts w:ascii="Trebuchet MS" w:hAnsi="Trebuchet MS"/>
                <w:szCs w:val="20"/>
              </w:rPr>
              <w:t xml:space="preserve"> is absent, and </w:t>
            </w:r>
            <w:r>
              <w:rPr>
                <w:rStyle w:val="Emphasis"/>
                <w:rFonts w:ascii="Trebuchet MS" w:hAnsi="Trebuchet MS"/>
                <w:szCs w:val="20"/>
              </w:rPr>
              <w:t>IPv4/@pingEnabled</w:t>
            </w:r>
            <w:r>
              <w:rPr>
                <w:rFonts w:ascii="Trebuchet MS" w:hAnsi="Trebuchet MS"/>
                <w:szCs w:val="20"/>
              </w:rPr>
              <w:t xml:space="preserve"> is present, then </w:t>
            </w:r>
            <w:proofErr w:type="spellStart"/>
            <w:r>
              <w:rPr>
                <w:rStyle w:val="Emphasis"/>
                <w:rFonts w:ascii="Trebuchet MS" w:hAnsi="Trebuchet MS"/>
                <w:szCs w:val="20"/>
              </w:rPr>
              <w:t>pingEnabled</w:t>
            </w:r>
            <w:proofErr w:type="spellEnd"/>
            <w:r>
              <w:rPr>
                <w:rFonts w:ascii="Trebuchet MS" w:hAnsi="Trebuchet MS"/>
                <w:szCs w:val="20"/>
              </w:rPr>
              <w:t xml:space="preserve"> takes on the same value as </w:t>
            </w:r>
            <w:r>
              <w:rPr>
                <w:rStyle w:val="Emphasis"/>
                <w:rFonts w:ascii="Trebuchet MS" w:hAnsi="Trebuchet MS"/>
                <w:szCs w:val="20"/>
              </w:rPr>
              <w:t>IPv4/@pingEnabled</w:t>
            </w:r>
            <w:r>
              <w:rPr>
                <w:rFonts w:ascii="Trebuchet MS" w:hAnsi="Trebuchet MS"/>
                <w:szCs w:val="20"/>
              </w:rPr>
              <w:t xml:space="preserve">. </w:t>
            </w:r>
          </w:p>
          <w:p w14:paraId="1F6B0131"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The common IPv4 practice of blocking ICMP packets as a supposed security measure is not recommended on IPv6, as IPv6 functioning depends on ICMPv6 for error messages, path MTU discovery, multicast group management and Neighbor Discovery. IPv6 also relies upon multicast availability, which impacts firewalls, intrusion detection and access control rules.</w:t>
            </w:r>
            <w:r>
              <w:rPr>
                <w:rFonts w:ascii="Trebuchet MS" w:hAnsi="Trebuchet MS"/>
                <w:szCs w:val="20"/>
              </w:rPr>
              <w:t xml:space="preserve"> </w:t>
            </w:r>
          </w:p>
          <w:p w14:paraId="6719850C"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On some devices IPv6/@pingEnabled must match the IPv4/@pingEnabled state.</w:t>
            </w:r>
            <w:r>
              <w:rPr>
                <w:rFonts w:ascii="Trebuchet MS" w:hAnsi="Trebuchet MS"/>
                <w:szCs w:val="20"/>
              </w:rPr>
              <w:t xml:space="preserve"> </w:t>
            </w:r>
          </w:p>
          <w:p w14:paraId="59120BC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RULE:23.12.5.1-10</w:t>
            </w:r>
            <w:r>
              <w:rPr>
                <w:rFonts w:ascii="Trebuchet MS" w:hAnsi="Trebuchet MS"/>
                <w:szCs w:val="20"/>
              </w:rPr>
              <w:t xml:space="preserve"> </w:t>
            </w:r>
          </w:p>
          <w:p w14:paraId="245BADA3"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6A70EF16" w14:textId="77777777">
        <w:trPr>
          <w:divId w:val="1298075026"/>
          <w:tblCellSpacing w:w="15" w:type="dxa"/>
        </w:trPr>
        <w:tc>
          <w:tcPr>
            <w:tcW w:w="0" w:type="auto"/>
            <w:tcMar>
              <w:top w:w="15" w:type="dxa"/>
              <w:left w:w="45" w:type="dxa"/>
              <w:bottom w:w="15" w:type="dxa"/>
              <w:right w:w="45" w:type="dxa"/>
            </w:tcMar>
            <w:hideMark/>
          </w:tcPr>
          <w:p w14:paraId="4AAA0F5B"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29"/>
              <w:gridCol w:w="968"/>
            </w:tblGrid>
            <w:tr w:rsidR="00301D7A" w14:paraId="2E7D70BE" w14:textId="77777777">
              <w:trPr>
                <w:tblCellSpacing w:w="15" w:type="dxa"/>
              </w:trPr>
              <w:tc>
                <w:tcPr>
                  <w:tcW w:w="0" w:type="auto"/>
                  <w:tcMar>
                    <w:top w:w="15" w:type="dxa"/>
                    <w:left w:w="45" w:type="dxa"/>
                    <w:bottom w:w="15" w:type="dxa"/>
                    <w:right w:w="45" w:type="dxa"/>
                  </w:tcMar>
                  <w:hideMark/>
                </w:tcPr>
                <w:p w14:paraId="791BFEE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20E025D"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0B36DAA2" w14:textId="77777777">
              <w:trPr>
                <w:tblCellSpacing w:w="15" w:type="dxa"/>
              </w:trPr>
              <w:tc>
                <w:tcPr>
                  <w:tcW w:w="0" w:type="auto"/>
                  <w:tcMar>
                    <w:top w:w="15" w:type="dxa"/>
                    <w:left w:w="45" w:type="dxa"/>
                    <w:bottom w:w="15" w:type="dxa"/>
                    <w:right w:w="45" w:type="dxa"/>
                  </w:tcMar>
                  <w:hideMark/>
                </w:tcPr>
                <w:p w14:paraId="1D5B036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79DC90D"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6AB9BBF2" w14:textId="77777777">
              <w:trPr>
                <w:tblCellSpacing w:w="15" w:type="dxa"/>
              </w:trPr>
              <w:tc>
                <w:tcPr>
                  <w:tcW w:w="0" w:type="auto"/>
                  <w:tcMar>
                    <w:top w:w="15" w:type="dxa"/>
                    <w:left w:w="45" w:type="dxa"/>
                    <w:bottom w:w="15" w:type="dxa"/>
                    <w:right w:w="45" w:type="dxa"/>
                  </w:tcMar>
                  <w:hideMark/>
                </w:tcPr>
                <w:p w14:paraId="526E2356"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64E73B4"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726C20E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93756FF" w14:textId="77777777" w:rsidR="00301D7A" w:rsidRDefault="00301D7A" w:rsidP="00301D7A">
            <w:pPr>
              <w:spacing w:after="120"/>
              <w:rPr>
                <w:rFonts w:ascii="Trebuchet MS" w:hAnsi="Trebuchet MS"/>
                <w:szCs w:val="20"/>
              </w:rPr>
            </w:pPr>
            <w:r>
              <w:rPr>
                <w:rFonts w:ascii="Trebuchet MS" w:hAnsi="Trebuchet MS"/>
                <w:szCs w:val="20"/>
              </w:rPr>
              <w:t xml:space="preserve">No change unless changing the configured attribute is necessary to re-establish ethernet communication. </w:t>
            </w:r>
          </w:p>
        </w:tc>
        <w:tc>
          <w:tcPr>
            <w:tcW w:w="0" w:type="auto"/>
            <w:tcMar>
              <w:top w:w="15" w:type="dxa"/>
              <w:left w:w="45" w:type="dxa"/>
              <w:bottom w:w="15" w:type="dxa"/>
              <w:right w:w="45" w:type="dxa"/>
            </w:tcMar>
            <w:hideMark/>
          </w:tcPr>
          <w:p w14:paraId="1B11521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 specific IPv6 configuration that is beyond the scope of the LXI requirements. </w:t>
            </w:r>
          </w:p>
          <w:p w14:paraId="028669C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RULE:23.12.5.1-11</w:t>
            </w:r>
            <w:r>
              <w:rPr>
                <w:rFonts w:ascii="Trebuchet MS" w:hAnsi="Trebuchet MS"/>
                <w:szCs w:val="20"/>
              </w:rPr>
              <w:t xml:space="preserve"> LXI devices shall ignore extension attributes they do not recognize.</w:t>
            </w:r>
          </w:p>
          <w:p w14:paraId="7995176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67B01DB7"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099117A1" w14:textId="77777777" w:rsidR="00301D7A" w:rsidRDefault="00301D7A" w:rsidP="00301D7A">
      <w:pPr>
        <w:spacing w:after="120"/>
        <w:divId w:val="1298075026"/>
        <w:rPr>
          <w:sz w:val="24"/>
        </w:rPr>
      </w:pPr>
    </w:p>
    <w:p w14:paraId="1E443FE6" w14:textId="77777777" w:rsidR="00301D7A" w:rsidRDefault="00301D7A" w:rsidP="00301D7A">
      <w:pPr>
        <w:pStyle w:val="NormalWeb"/>
        <w:spacing w:after="120"/>
        <w:divId w:val="1298075026"/>
        <w:rPr>
          <w:rFonts w:eastAsiaTheme="minorEastAsia"/>
        </w:rPr>
      </w:pPr>
      <w:r>
        <w:t xml:space="preserve">The IPv6 complex type has </w:t>
      </w:r>
      <w:r>
        <w:rPr>
          <w:b/>
          <w:bCs/>
        </w:rPr>
        <w:t xml:space="preserve">no </w:t>
      </w:r>
      <w:proofErr w:type="spellStart"/>
      <w:r>
        <w:rPr>
          <w:b/>
          <w:bCs/>
        </w:rPr>
        <w:t>subelements</w:t>
      </w:r>
      <w:proofErr w:type="spellEnd"/>
    </w:p>
    <w:p w14:paraId="3B542E2D" w14:textId="77777777" w:rsidR="00301D7A" w:rsidRDefault="00301D7A" w:rsidP="00301D7A">
      <w:pPr>
        <w:spacing w:after="120"/>
        <w:divId w:val="1298075026"/>
      </w:pPr>
    </w:p>
    <w:p w14:paraId="277C4319" w14:textId="77777777" w:rsidR="00301D7A" w:rsidRDefault="00301D7A" w:rsidP="00301D7A">
      <w:pPr>
        <w:pStyle w:val="Heading3"/>
        <w:spacing w:after="120"/>
        <w:divId w:val="1298075026"/>
      </w:pPr>
      <w:bookmarkStart w:id="135" w:name="_Toc148718851"/>
      <w:r>
        <w:t>HTTP</w:t>
      </w:r>
      <w:bookmarkEnd w:id="135"/>
    </w:p>
    <w:p w14:paraId="6526EC3F" w14:textId="77777777" w:rsidR="00301D7A" w:rsidRDefault="00301D7A" w:rsidP="00301D7A">
      <w:pPr>
        <w:pStyle w:val="NormalWeb"/>
        <w:spacing w:after="120"/>
        <w:divId w:val="1256285588"/>
        <w:rPr>
          <w:rFonts w:eastAsiaTheme="minorEastAsia"/>
        </w:rPr>
      </w:pPr>
      <w:r>
        <w:rPr>
          <w:rStyle w:val="Emphasis"/>
        </w:rPr>
        <w:t>HTTP</w:t>
      </w:r>
      <w:r>
        <w:t xml:space="preserve"> represents the configuration of the unsecure HTTP server including general behavior and the services available on the server. </w:t>
      </w:r>
    </w:p>
    <w:p w14:paraId="214228BF" w14:textId="77777777" w:rsidR="00301D7A" w:rsidRDefault="00301D7A" w:rsidP="00301D7A">
      <w:pPr>
        <w:pStyle w:val="NormalWeb"/>
        <w:spacing w:after="120"/>
        <w:divId w:val="1256285588"/>
      </w:pPr>
      <w:r>
        <w:t xml:space="preserve">Additional instances of the </w:t>
      </w:r>
      <w:r>
        <w:rPr>
          <w:rStyle w:val="Emphasis"/>
        </w:rPr>
        <w:t>HTTP</w:t>
      </w:r>
      <w:r>
        <w:t xml:space="preserve"> element are used to configure additional servers on other </w:t>
      </w:r>
      <w:proofErr w:type="gramStart"/>
      <w:r>
        <w:t>ports,</w:t>
      </w:r>
      <w:proofErr w:type="gramEnd"/>
      <w:r>
        <w:t xml:space="preserve"> however, a single </w:t>
      </w:r>
      <w:r>
        <w:rPr>
          <w:rStyle w:val="Emphasis"/>
        </w:rPr>
        <w:t>HTTP</w:t>
      </w:r>
      <w:r>
        <w:t xml:space="preserve"> element configures all servers on a given port. </w:t>
      </w:r>
    </w:p>
    <w:p w14:paraId="0221E488" w14:textId="77777777" w:rsidR="00301D7A" w:rsidRDefault="00301D7A" w:rsidP="00301D7A">
      <w:pPr>
        <w:pStyle w:val="NormalWeb"/>
        <w:spacing w:after="120"/>
        <w:divId w:val="1256285588"/>
      </w:pPr>
      <w:r>
        <w:t xml:space="preserve">Some endpoints may be used by multiple services. If so, those endpoints are enabled if any service requiring them is enabled. </w:t>
      </w:r>
    </w:p>
    <w:p w14:paraId="6948F146" w14:textId="77777777" w:rsidR="00301D7A" w:rsidRDefault="00301D7A" w:rsidP="00301D7A">
      <w:pPr>
        <w:pStyle w:val="NormalWeb"/>
        <w:spacing w:after="120"/>
        <w:divId w:val="1256285588"/>
      </w:pPr>
      <w:r>
        <w:rPr>
          <w:b/>
          <w:bCs/>
        </w:rPr>
        <w:t>RULE:23.12.6-1</w:t>
      </w:r>
      <w:r>
        <w:t xml:space="preserve"> If no services are specified the server at this port is disabled. </w:t>
      </w:r>
    </w:p>
    <w:p w14:paraId="2E5CE94B" w14:textId="77777777" w:rsidR="00301D7A" w:rsidRDefault="00301D7A" w:rsidP="00301D7A">
      <w:pPr>
        <w:pStyle w:val="NormalWeb"/>
        <w:spacing w:after="120"/>
        <w:divId w:val="1256285588"/>
      </w:pPr>
      <w:r>
        <w:rPr>
          <w:b/>
          <w:bCs/>
        </w:rPr>
        <w:t>RULE:23.12.6-2</w:t>
      </w:r>
      <w:r>
        <w:t xml:space="preserve"> If any service is enabled that permits changing the device configuration over an unencrypted connection the device is in unsecure mode. </w:t>
      </w:r>
    </w:p>
    <w:p w14:paraId="3D6EAB14" w14:textId="77777777" w:rsidR="00301D7A" w:rsidRDefault="00301D7A" w:rsidP="00301D7A">
      <w:pPr>
        <w:pStyle w:val="NormalWeb"/>
        <w:spacing w:after="120"/>
        <w:divId w:val="1256285588"/>
      </w:pPr>
      <w:r>
        <w:rPr>
          <w:b/>
          <w:bCs/>
        </w:rPr>
        <w:t>OBSERVATION:</w:t>
      </w:r>
      <w:r>
        <w:t xml:space="preserve"> </w:t>
      </w:r>
      <w:r>
        <w:rPr>
          <w:rStyle w:val="Emphasis"/>
        </w:rPr>
        <w:t>Since the normal behavior of HTTP is to forward secure URLS to HTTPS, it is not common for enabling HTTP to put the device into unsecure mode.</w:t>
      </w:r>
      <w:r>
        <w:t xml:space="preserve"> </w:t>
      </w:r>
    </w:p>
    <w:p w14:paraId="59A5E705" w14:textId="77777777" w:rsidR="00301D7A" w:rsidRDefault="00301D7A" w:rsidP="00301D7A">
      <w:pPr>
        <w:pStyle w:val="NormalWeb"/>
        <w:spacing w:after="120"/>
        <w:divId w:val="1256285588"/>
      </w:pPr>
      <w:r>
        <w:rPr>
          <w:b/>
          <w:bCs/>
        </w:rPr>
        <w:lastRenderedPageBreak/>
        <w:t>RULE:23.12.6-3</w:t>
      </w:r>
      <w:r>
        <w:t xml:space="preserve"> Devices that implement the optional unsecure HTTP interface shall not change the HTTP/@operation state nor the enabled services on LCI unless necessary to re-establish communication. </w:t>
      </w:r>
    </w:p>
    <w:p w14:paraId="4C9C92F7"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64"/>
        <w:gridCol w:w="2521"/>
        <w:gridCol w:w="3380"/>
      </w:tblGrid>
      <w:tr w:rsidR="00301D7A" w14:paraId="122A0FAB"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2DBEFA0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289BDE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946E99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07CE35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8747163" w14:textId="77777777">
        <w:trPr>
          <w:divId w:val="1298075026"/>
          <w:tblCellSpacing w:w="15" w:type="dxa"/>
        </w:trPr>
        <w:tc>
          <w:tcPr>
            <w:tcW w:w="0" w:type="auto"/>
            <w:tcMar>
              <w:top w:w="15" w:type="dxa"/>
              <w:left w:w="45" w:type="dxa"/>
              <w:bottom w:w="15" w:type="dxa"/>
              <w:right w:w="45" w:type="dxa"/>
            </w:tcMar>
            <w:hideMark/>
          </w:tcPr>
          <w:p w14:paraId="72A7DA26" w14:textId="77777777" w:rsidR="00301D7A" w:rsidRDefault="00301D7A" w:rsidP="00301D7A">
            <w:pPr>
              <w:spacing w:after="120"/>
              <w:rPr>
                <w:rFonts w:ascii="Trebuchet MS" w:hAnsi="Trebuchet MS"/>
                <w:szCs w:val="20"/>
              </w:rPr>
            </w:pPr>
            <w:r>
              <w:rPr>
                <w:rFonts w:ascii="Trebuchet MS" w:hAnsi="Trebuchet MS"/>
                <w:szCs w:val="20"/>
              </w:rPr>
              <w:t>operation</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155"/>
            </w:tblGrid>
            <w:tr w:rsidR="00301D7A" w14:paraId="501F658A" w14:textId="77777777">
              <w:trPr>
                <w:gridAfter w:val="1"/>
                <w:tblCellSpacing w:w="15" w:type="dxa"/>
              </w:trPr>
              <w:tc>
                <w:tcPr>
                  <w:tcW w:w="0" w:type="auto"/>
                  <w:tcMar>
                    <w:top w:w="15" w:type="dxa"/>
                    <w:left w:w="45" w:type="dxa"/>
                    <w:bottom w:w="15" w:type="dxa"/>
                    <w:right w:w="45" w:type="dxa"/>
                  </w:tcMar>
                  <w:hideMark/>
                </w:tcPr>
                <w:p w14:paraId="2C68EB80" w14:textId="77777777" w:rsidR="00301D7A" w:rsidRDefault="00301D7A" w:rsidP="00301D7A">
                  <w:pPr>
                    <w:spacing w:after="120"/>
                    <w:rPr>
                      <w:rFonts w:ascii="Trebuchet MS" w:hAnsi="Trebuchet MS"/>
                      <w:szCs w:val="20"/>
                    </w:rPr>
                  </w:pPr>
                </w:p>
              </w:tc>
            </w:tr>
            <w:tr w:rsidR="00301D7A" w14:paraId="6113B36E" w14:textId="77777777">
              <w:trPr>
                <w:tblCellSpacing w:w="15" w:type="dxa"/>
              </w:trPr>
              <w:tc>
                <w:tcPr>
                  <w:tcW w:w="0" w:type="auto"/>
                  <w:tcMar>
                    <w:top w:w="15" w:type="dxa"/>
                    <w:left w:w="45" w:type="dxa"/>
                    <w:bottom w:w="15" w:type="dxa"/>
                    <w:right w:w="45" w:type="dxa"/>
                  </w:tcMar>
                  <w:hideMark/>
                </w:tcPr>
                <w:p w14:paraId="5F87496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416FDCE" w14:textId="77777777" w:rsidR="00301D7A" w:rsidRDefault="00301D7A" w:rsidP="00301D7A">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301D7A" w14:paraId="7D1BCC08" w14:textId="77777777">
              <w:trPr>
                <w:tblCellSpacing w:w="15" w:type="dxa"/>
              </w:trPr>
              <w:tc>
                <w:tcPr>
                  <w:tcW w:w="0" w:type="auto"/>
                  <w:tcMar>
                    <w:top w:w="15" w:type="dxa"/>
                    <w:left w:w="45" w:type="dxa"/>
                    <w:bottom w:w="15" w:type="dxa"/>
                    <w:right w:w="45" w:type="dxa"/>
                  </w:tcMar>
                  <w:hideMark/>
                </w:tcPr>
                <w:p w14:paraId="4BD77CD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4DE3ECC"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73146BF" w14:textId="77777777">
              <w:trPr>
                <w:tblCellSpacing w:w="15" w:type="dxa"/>
              </w:trPr>
              <w:tc>
                <w:tcPr>
                  <w:tcW w:w="0" w:type="auto"/>
                  <w:tcMar>
                    <w:top w:w="15" w:type="dxa"/>
                    <w:left w:w="45" w:type="dxa"/>
                    <w:bottom w:w="15" w:type="dxa"/>
                    <w:right w:w="45" w:type="dxa"/>
                  </w:tcMar>
                  <w:hideMark/>
                </w:tcPr>
                <w:p w14:paraId="2E6F4A6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E859EFD" w14:textId="77777777" w:rsidR="00301D7A" w:rsidRDefault="00301D7A" w:rsidP="00301D7A">
                  <w:pPr>
                    <w:spacing w:after="120"/>
                    <w:rPr>
                      <w:rFonts w:ascii="Trebuchet MS" w:hAnsi="Trebuchet MS"/>
                      <w:szCs w:val="20"/>
                    </w:rPr>
                  </w:pPr>
                  <w:r>
                    <w:rPr>
                      <w:rFonts w:ascii="Trebuchet MS" w:hAnsi="Trebuchet MS"/>
                      <w:szCs w:val="20"/>
                    </w:rPr>
                    <w:t>enable</w:t>
                  </w:r>
                </w:p>
              </w:tc>
            </w:tr>
          </w:tbl>
          <w:p w14:paraId="6873EA85"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1F8E80D" w14:textId="77777777" w:rsidR="00301D7A" w:rsidRDefault="00301D7A" w:rsidP="00301D7A">
            <w:pPr>
              <w:spacing w:after="120"/>
              <w:rPr>
                <w:rFonts w:ascii="Trebuchet MS" w:hAnsi="Trebuchet MS"/>
                <w:szCs w:val="20"/>
              </w:rPr>
            </w:pPr>
            <w:r>
              <w:rPr>
                <w:rFonts w:ascii="Trebuchet MS" w:hAnsi="Trebuchet MS"/>
                <w:szCs w:val="20"/>
              </w:rPr>
              <w:t>No change unless changing the configured attribute is necessary to re-establish ethernet communication. For instance, to enable the LXI API.</w:t>
            </w:r>
          </w:p>
        </w:tc>
        <w:tc>
          <w:tcPr>
            <w:tcW w:w="0" w:type="auto"/>
            <w:tcMar>
              <w:top w:w="15" w:type="dxa"/>
              <w:left w:w="45" w:type="dxa"/>
              <w:bottom w:w="15" w:type="dxa"/>
              <w:right w:w="45" w:type="dxa"/>
            </w:tcMar>
            <w:hideMark/>
          </w:tcPr>
          <w:p w14:paraId="04EB1E9B"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operation</w:t>
            </w:r>
            <w:r>
              <w:rPr>
                <w:rFonts w:ascii="Trebuchet MS" w:hAnsi="Trebuchet MS"/>
                <w:szCs w:val="20"/>
              </w:rPr>
              <w:t xml:space="preserve"> controls if the HTTP server is enabled, disabled, or if it forwards all requests to HTTPS. </w:t>
            </w:r>
          </w:p>
          <w:tbl>
            <w:tblPr>
              <w:tblW w:w="5000" w:type="pct"/>
              <w:tblCellSpacing w:w="15" w:type="dxa"/>
              <w:tblCellMar>
                <w:left w:w="0" w:type="dxa"/>
                <w:right w:w="0" w:type="dxa"/>
              </w:tblCellMar>
              <w:tblLook w:val="04A0" w:firstRow="1" w:lastRow="0" w:firstColumn="1" w:lastColumn="0" w:noHBand="0" w:noVBand="1"/>
            </w:tblPr>
            <w:tblGrid>
              <w:gridCol w:w="1138"/>
              <w:gridCol w:w="2107"/>
            </w:tblGrid>
            <w:tr w:rsidR="00301D7A" w14:paraId="03771D96" w14:textId="77777777">
              <w:trPr>
                <w:tblCellSpacing w:w="15" w:type="dxa"/>
              </w:trPr>
              <w:tc>
                <w:tcPr>
                  <w:tcW w:w="0" w:type="auto"/>
                  <w:tcMar>
                    <w:top w:w="15" w:type="dxa"/>
                    <w:left w:w="45" w:type="dxa"/>
                    <w:bottom w:w="15" w:type="dxa"/>
                    <w:right w:w="45" w:type="dxa"/>
                  </w:tcMar>
                  <w:hideMark/>
                </w:tcPr>
                <w:p w14:paraId="4B01D8A8" w14:textId="77777777" w:rsidR="00301D7A" w:rsidRDefault="00301D7A" w:rsidP="00301D7A">
                  <w:pPr>
                    <w:spacing w:after="120"/>
                    <w:rPr>
                      <w:rFonts w:ascii="Trebuchet MS" w:hAnsi="Trebuchet MS"/>
                      <w:szCs w:val="20"/>
                    </w:rPr>
                  </w:pPr>
                  <w:r>
                    <w:rPr>
                      <w:rFonts w:ascii="Trebuchet MS" w:hAnsi="Trebuchet MS"/>
                      <w:b/>
                      <w:bCs/>
                      <w:szCs w:val="20"/>
                    </w:rPr>
                    <w:t>enable</w:t>
                  </w:r>
                </w:p>
              </w:tc>
              <w:tc>
                <w:tcPr>
                  <w:tcW w:w="0" w:type="auto"/>
                  <w:tcMar>
                    <w:top w:w="15" w:type="dxa"/>
                    <w:left w:w="45" w:type="dxa"/>
                    <w:bottom w:w="15" w:type="dxa"/>
                    <w:right w:w="45" w:type="dxa"/>
                  </w:tcMar>
                  <w:hideMark/>
                </w:tcPr>
                <w:p w14:paraId="20E16F4A" w14:textId="77777777" w:rsidR="00301D7A" w:rsidRDefault="00301D7A" w:rsidP="00301D7A">
                  <w:pPr>
                    <w:spacing w:after="120"/>
                    <w:rPr>
                      <w:rFonts w:ascii="Trebuchet MS" w:hAnsi="Trebuchet MS"/>
                      <w:szCs w:val="20"/>
                    </w:rPr>
                  </w:pPr>
                  <w:r>
                    <w:rPr>
                      <w:rFonts w:ascii="Trebuchet MS" w:hAnsi="Trebuchet MS"/>
                      <w:szCs w:val="20"/>
                    </w:rPr>
                    <w:t xml:space="preserve">Enables the HTTP server, although secure pages shall redirect to HTTPS. </w:t>
                  </w:r>
                </w:p>
              </w:tc>
            </w:tr>
            <w:tr w:rsidR="00301D7A" w14:paraId="03299F02" w14:textId="77777777">
              <w:trPr>
                <w:tblCellSpacing w:w="15" w:type="dxa"/>
              </w:trPr>
              <w:tc>
                <w:tcPr>
                  <w:tcW w:w="0" w:type="auto"/>
                  <w:tcMar>
                    <w:top w:w="15" w:type="dxa"/>
                    <w:left w:w="45" w:type="dxa"/>
                    <w:bottom w:w="15" w:type="dxa"/>
                    <w:right w:w="45" w:type="dxa"/>
                  </w:tcMar>
                  <w:hideMark/>
                </w:tcPr>
                <w:p w14:paraId="0BB6C3B6" w14:textId="77777777" w:rsidR="00301D7A" w:rsidRDefault="00301D7A" w:rsidP="00301D7A">
                  <w:pPr>
                    <w:spacing w:after="120"/>
                    <w:rPr>
                      <w:rFonts w:ascii="Trebuchet MS" w:hAnsi="Trebuchet MS"/>
                      <w:szCs w:val="20"/>
                    </w:rPr>
                  </w:pPr>
                  <w:r>
                    <w:rPr>
                      <w:rFonts w:ascii="Trebuchet MS" w:hAnsi="Trebuchet MS"/>
                      <w:b/>
                      <w:bCs/>
                      <w:szCs w:val="20"/>
                    </w:rPr>
                    <w:t>disable</w:t>
                  </w:r>
                </w:p>
              </w:tc>
              <w:tc>
                <w:tcPr>
                  <w:tcW w:w="0" w:type="auto"/>
                  <w:tcMar>
                    <w:top w:w="15" w:type="dxa"/>
                    <w:left w:w="45" w:type="dxa"/>
                    <w:bottom w:w="15" w:type="dxa"/>
                    <w:right w:w="45" w:type="dxa"/>
                  </w:tcMar>
                  <w:hideMark/>
                </w:tcPr>
                <w:p w14:paraId="7D7EC3C7" w14:textId="77777777" w:rsidR="00301D7A" w:rsidRDefault="00301D7A" w:rsidP="00301D7A">
                  <w:pPr>
                    <w:spacing w:after="120"/>
                    <w:rPr>
                      <w:rFonts w:ascii="Trebuchet MS" w:hAnsi="Trebuchet MS"/>
                      <w:szCs w:val="20"/>
                    </w:rPr>
                  </w:pPr>
                  <w:r>
                    <w:rPr>
                      <w:rFonts w:ascii="Trebuchet MS" w:hAnsi="Trebuchet MS"/>
                      <w:szCs w:val="20"/>
                    </w:rPr>
                    <w:t xml:space="preserve">Disables the HTTP server irrespective of the enabled services. No forwarding function is active. </w:t>
                  </w:r>
                </w:p>
              </w:tc>
            </w:tr>
            <w:tr w:rsidR="00301D7A" w14:paraId="3AA067AA" w14:textId="77777777">
              <w:trPr>
                <w:tblCellSpacing w:w="15" w:type="dxa"/>
              </w:trPr>
              <w:tc>
                <w:tcPr>
                  <w:tcW w:w="0" w:type="auto"/>
                  <w:tcMar>
                    <w:top w:w="15" w:type="dxa"/>
                    <w:left w:w="45" w:type="dxa"/>
                    <w:bottom w:w="15" w:type="dxa"/>
                    <w:right w:w="45" w:type="dxa"/>
                  </w:tcMar>
                  <w:hideMark/>
                </w:tcPr>
                <w:p w14:paraId="6EC5D0FD" w14:textId="77777777" w:rsidR="00301D7A" w:rsidRDefault="00301D7A" w:rsidP="00301D7A">
                  <w:pPr>
                    <w:spacing w:after="120"/>
                    <w:rPr>
                      <w:rFonts w:ascii="Trebuchet MS" w:hAnsi="Trebuchet MS"/>
                      <w:szCs w:val="20"/>
                    </w:rPr>
                  </w:pPr>
                  <w:proofErr w:type="spellStart"/>
                  <w:r>
                    <w:rPr>
                      <w:rFonts w:ascii="Trebuchet MS" w:hAnsi="Trebuchet MS"/>
                      <w:b/>
                      <w:bCs/>
                      <w:szCs w:val="20"/>
                    </w:rPr>
                    <w:t>redirectAll</w:t>
                  </w:r>
                  <w:proofErr w:type="spellEnd"/>
                </w:p>
              </w:tc>
              <w:tc>
                <w:tcPr>
                  <w:tcW w:w="0" w:type="auto"/>
                  <w:tcMar>
                    <w:top w:w="15" w:type="dxa"/>
                    <w:left w:w="45" w:type="dxa"/>
                    <w:bottom w:w="15" w:type="dxa"/>
                    <w:right w:w="45" w:type="dxa"/>
                  </w:tcMar>
                  <w:hideMark/>
                </w:tcPr>
                <w:p w14:paraId="35EF5BC5" w14:textId="77777777" w:rsidR="00301D7A" w:rsidRDefault="00301D7A" w:rsidP="00301D7A">
                  <w:pPr>
                    <w:spacing w:after="120"/>
                    <w:rPr>
                      <w:rFonts w:ascii="Trebuchet MS" w:hAnsi="Trebuchet MS"/>
                      <w:szCs w:val="20"/>
                    </w:rPr>
                  </w:pPr>
                  <w:r>
                    <w:rPr>
                      <w:rFonts w:ascii="Trebuchet MS" w:hAnsi="Trebuchet MS"/>
                      <w:szCs w:val="20"/>
                    </w:rPr>
                    <w:t xml:space="preserve">All accesses to the HTTP server are redirected to HTTPS. </w:t>
                  </w:r>
                </w:p>
              </w:tc>
            </w:tr>
          </w:tbl>
          <w:p w14:paraId="36B5A918"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Required: RULE:23.12.6.1-1</w:t>
            </w:r>
            <w:r>
              <w:rPr>
                <w:rFonts w:ascii="Trebuchet MS" w:hAnsi="Trebuchet MS"/>
                <w:szCs w:val="20"/>
              </w:rPr>
              <w:t xml:space="preserve"> Devices that implement the unsecure HTTP protocol shall implement at least the disable and </w:t>
            </w:r>
            <w:proofErr w:type="spellStart"/>
            <w:r>
              <w:rPr>
                <w:rFonts w:ascii="Trebuchet MS" w:hAnsi="Trebuchet MS"/>
                <w:szCs w:val="20"/>
              </w:rPr>
              <w:t>redirectAll</w:t>
            </w:r>
            <w:proofErr w:type="spellEnd"/>
            <w:r>
              <w:rPr>
                <w:rFonts w:ascii="Trebuchet MS" w:hAnsi="Trebuchet MS"/>
                <w:szCs w:val="20"/>
              </w:rPr>
              <w:t xml:space="preserve"> settings of @operation. </w:t>
            </w:r>
          </w:p>
          <w:p w14:paraId="7224CA5E"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True if access to instrument configuration is enabled via any HTTP service.</w:t>
            </w:r>
          </w:p>
        </w:tc>
      </w:tr>
      <w:tr w:rsidR="00301D7A" w14:paraId="400F8E82" w14:textId="77777777">
        <w:trPr>
          <w:divId w:val="1298075026"/>
          <w:tblCellSpacing w:w="15" w:type="dxa"/>
        </w:trPr>
        <w:tc>
          <w:tcPr>
            <w:tcW w:w="0" w:type="auto"/>
            <w:tcMar>
              <w:top w:w="15" w:type="dxa"/>
              <w:left w:w="45" w:type="dxa"/>
              <w:bottom w:w="15" w:type="dxa"/>
              <w:right w:w="45" w:type="dxa"/>
            </w:tcMar>
            <w:hideMark/>
          </w:tcPr>
          <w:p w14:paraId="762E928B"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94"/>
              <w:gridCol w:w="850"/>
            </w:tblGrid>
            <w:tr w:rsidR="00301D7A" w14:paraId="127B966F" w14:textId="77777777">
              <w:trPr>
                <w:gridAfter w:val="1"/>
                <w:tblCellSpacing w:w="15" w:type="dxa"/>
              </w:trPr>
              <w:tc>
                <w:tcPr>
                  <w:tcW w:w="0" w:type="auto"/>
                  <w:tcMar>
                    <w:top w:w="15" w:type="dxa"/>
                    <w:left w:w="45" w:type="dxa"/>
                    <w:bottom w:w="15" w:type="dxa"/>
                    <w:right w:w="45" w:type="dxa"/>
                  </w:tcMar>
                  <w:hideMark/>
                </w:tcPr>
                <w:p w14:paraId="73B8C572" w14:textId="77777777" w:rsidR="00301D7A" w:rsidRDefault="00301D7A" w:rsidP="00301D7A">
                  <w:pPr>
                    <w:spacing w:after="120"/>
                    <w:rPr>
                      <w:rFonts w:ascii="Trebuchet MS" w:hAnsi="Trebuchet MS"/>
                      <w:szCs w:val="20"/>
                    </w:rPr>
                  </w:pPr>
                </w:p>
              </w:tc>
            </w:tr>
            <w:tr w:rsidR="00301D7A" w14:paraId="2EDFAAC8" w14:textId="77777777">
              <w:trPr>
                <w:tblCellSpacing w:w="15" w:type="dxa"/>
              </w:trPr>
              <w:tc>
                <w:tcPr>
                  <w:tcW w:w="0" w:type="auto"/>
                  <w:tcMar>
                    <w:top w:w="15" w:type="dxa"/>
                    <w:left w:w="45" w:type="dxa"/>
                    <w:bottom w:w="15" w:type="dxa"/>
                    <w:right w:w="45" w:type="dxa"/>
                  </w:tcMar>
                  <w:hideMark/>
                </w:tcPr>
                <w:p w14:paraId="2A46E91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D688C6A"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4687391C" w14:textId="77777777">
              <w:trPr>
                <w:tblCellSpacing w:w="15" w:type="dxa"/>
              </w:trPr>
              <w:tc>
                <w:tcPr>
                  <w:tcW w:w="0" w:type="auto"/>
                  <w:tcMar>
                    <w:top w:w="15" w:type="dxa"/>
                    <w:left w:w="45" w:type="dxa"/>
                    <w:bottom w:w="15" w:type="dxa"/>
                    <w:right w:w="45" w:type="dxa"/>
                  </w:tcMar>
                  <w:hideMark/>
                </w:tcPr>
                <w:p w14:paraId="55A78043"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5F080BB"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C0521D8" w14:textId="77777777">
              <w:trPr>
                <w:tblCellSpacing w:w="15" w:type="dxa"/>
              </w:trPr>
              <w:tc>
                <w:tcPr>
                  <w:tcW w:w="0" w:type="auto"/>
                  <w:tcMar>
                    <w:top w:w="15" w:type="dxa"/>
                    <w:left w:w="45" w:type="dxa"/>
                    <w:bottom w:w="15" w:type="dxa"/>
                    <w:right w:w="45" w:type="dxa"/>
                  </w:tcMar>
                  <w:hideMark/>
                </w:tcPr>
                <w:p w14:paraId="4CA6C355"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4A07DC1" w14:textId="77777777" w:rsidR="00301D7A" w:rsidRDefault="00301D7A" w:rsidP="00301D7A">
                  <w:pPr>
                    <w:spacing w:after="120"/>
                    <w:rPr>
                      <w:rFonts w:ascii="Trebuchet MS" w:hAnsi="Trebuchet MS"/>
                      <w:szCs w:val="20"/>
                    </w:rPr>
                  </w:pPr>
                  <w:r>
                    <w:rPr>
                      <w:rFonts w:ascii="Trebuchet MS" w:hAnsi="Trebuchet MS"/>
                      <w:szCs w:val="20"/>
                    </w:rPr>
                    <w:t>80</w:t>
                  </w:r>
                </w:p>
              </w:tc>
            </w:tr>
          </w:tbl>
          <w:p w14:paraId="3BF00EF2"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37A2B97" w14:textId="77777777" w:rsidR="00301D7A" w:rsidRDefault="00301D7A" w:rsidP="00301D7A">
            <w:pPr>
              <w:spacing w:after="120"/>
              <w:rPr>
                <w:rFonts w:ascii="Trebuchet MS" w:hAnsi="Trebuchet MS"/>
                <w:szCs w:val="20"/>
              </w:rPr>
            </w:pPr>
            <w:r>
              <w:rPr>
                <w:rFonts w:ascii="Trebuchet MS" w:hAnsi="Trebuchet MS"/>
                <w:b/>
                <w:bCs/>
                <w:szCs w:val="20"/>
              </w:rPr>
              <w:t>RULE:23.12.6.1-2</w:t>
            </w:r>
            <w:r>
              <w:rPr>
                <w:rFonts w:ascii="Trebuchet MS" w:hAnsi="Trebuchet MS"/>
                <w:szCs w:val="20"/>
              </w:rPr>
              <w:t xml:space="preserve"> The LCI HTTP port for the LXI Web interface and the LXI API services shall be 80.</w:t>
            </w:r>
          </w:p>
        </w:tc>
        <w:tc>
          <w:tcPr>
            <w:tcW w:w="0" w:type="auto"/>
            <w:tcMar>
              <w:top w:w="15" w:type="dxa"/>
              <w:left w:w="45" w:type="dxa"/>
              <w:bottom w:w="15" w:type="dxa"/>
              <w:right w:w="45" w:type="dxa"/>
            </w:tcMar>
            <w:hideMark/>
          </w:tcPr>
          <w:p w14:paraId="00E6F2E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TCP port of the HTTP server.</w:t>
            </w:r>
          </w:p>
          <w:p w14:paraId="37009654"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RULE:23.12.6.1-3</w:t>
            </w:r>
            <w:r>
              <w:rPr>
                <w:rFonts w:ascii="Trebuchet MS" w:hAnsi="Trebuchet MS"/>
                <w:szCs w:val="20"/>
              </w:rPr>
              <w:t xml:space="preserve"> </w:t>
            </w:r>
          </w:p>
          <w:p w14:paraId="2C93E04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bl>
    <w:p w14:paraId="2FDAEA18" w14:textId="77777777" w:rsidR="00301D7A" w:rsidRDefault="00301D7A" w:rsidP="00301D7A">
      <w:pPr>
        <w:pStyle w:val="Heading4"/>
        <w:spacing w:after="120"/>
        <w:divId w:val="1298075026"/>
        <w:rPr>
          <w:rFonts w:ascii="Times New Roman" w:hAnsi="Times New Roman"/>
          <w:sz w:val="24"/>
        </w:rPr>
      </w:pPr>
      <w:r>
        <w:t>Sub-elements</w:t>
      </w:r>
    </w:p>
    <w:p w14:paraId="7C535E87"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1"/>
        <w:gridCol w:w="5535"/>
      </w:tblGrid>
      <w:tr w:rsidR="00301D7A" w14:paraId="22F90AFA"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255E49A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D3C084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3171EC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904A9F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1E0DDD36" w14:textId="77777777">
        <w:trPr>
          <w:divId w:val="1298075026"/>
          <w:tblCellSpacing w:w="15" w:type="dxa"/>
        </w:trPr>
        <w:tc>
          <w:tcPr>
            <w:tcW w:w="0" w:type="auto"/>
            <w:tcMar>
              <w:top w:w="15" w:type="dxa"/>
              <w:left w:w="45" w:type="dxa"/>
              <w:bottom w:w="15" w:type="dxa"/>
              <w:right w:w="45" w:type="dxa"/>
            </w:tcMar>
            <w:hideMark/>
          </w:tcPr>
          <w:p w14:paraId="4726CCAC" w14:textId="77777777" w:rsidR="00301D7A" w:rsidRDefault="00301D7A" w:rsidP="00301D7A">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3686B0A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lxi:Service</w:t>
            </w:r>
            <w:proofErr w:type="spellEnd"/>
            <w:proofErr w:type="gramEnd"/>
          </w:p>
        </w:tc>
        <w:tc>
          <w:tcPr>
            <w:tcW w:w="0" w:type="auto"/>
            <w:tcMar>
              <w:top w:w="15" w:type="dxa"/>
              <w:left w:w="45" w:type="dxa"/>
              <w:bottom w:w="15" w:type="dxa"/>
              <w:right w:w="45" w:type="dxa"/>
            </w:tcMar>
            <w:hideMark/>
          </w:tcPr>
          <w:p w14:paraId="683321FF"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CAC2A1A"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Each </w:t>
            </w:r>
            <w:r>
              <w:rPr>
                <w:rStyle w:val="Emphasis"/>
                <w:rFonts w:ascii="Trebuchet MS" w:hAnsi="Trebuchet MS"/>
                <w:szCs w:val="20"/>
              </w:rPr>
              <w:t>Service</w:t>
            </w:r>
            <w:r>
              <w:rPr>
                <w:rFonts w:ascii="Trebuchet MS" w:hAnsi="Trebuchet MS"/>
                <w:szCs w:val="20"/>
              </w:rPr>
              <w:t xml:space="preserve"> element indicates the state of the HTTP service indicated by the </w:t>
            </w:r>
            <w:r>
              <w:rPr>
                <w:rStyle w:val="Emphasis"/>
                <w:rFonts w:ascii="Trebuchet MS" w:hAnsi="Trebuchet MS"/>
                <w:szCs w:val="20"/>
              </w:rPr>
              <w:t>Service/@name</w:t>
            </w:r>
            <w:r>
              <w:rPr>
                <w:rFonts w:ascii="Trebuchet MS" w:hAnsi="Trebuchet MS"/>
                <w:szCs w:val="20"/>
              </w:rPr>
              <w:t xml:space="preserve"> attribute. Only those services with the </w:t>
            </w:r>
            <w:r>
              <w:rPr>
                <w:rStyle w:val="Emphasis"/>
                <w:rFonts w:ascii="Trebuchet MS" w:hAnsi="Trebuchet MS"/>
                <w:szCs w:val="20"/>
              </w:rPr>
              <w:t>Service/@enabled</w:t>
            </w:r>
            <w:r>
              <w:rPr>
                <w:rFonts w:ascii="Trebuchet MS" w:hAnsi="Trebuchet MS"/>
                <w:szCs w:val="20"/>
              </w:rPr>
              <w:t xml:space="preserve"> attribute set to </w:t>
            </w:r>
            <w:r>
              <w:rPr>
                <w:rStyle w:val="Emphasis"/>
                <w:rFonts w:ascii="Trebuchet MS" w:hAnsi="Trebuchet MS"/>
                <w:szCs w:val="20"/>
              </w:rPr>
              <w:t>true</w:t>
            </w:r>
            <w:r>
              <w:rPr>
                <w:rFonts w:ascii="Trebuchet MS" w:hAnsi="Trebuchet MS"/>
                <w:szCs w:val="20"/>
              </w:rPr>
              <w:t xml:space="preserve"> are enabled on this HTTP server. </w:t>
            </w:r>
          </w:p>
          <w:p w14:paraId="43D7E197"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Service</w:t>
            </w:r>
            <w:r>
              <w:rPr>
                <w:rFonts w:ascii="Trebuchet MS" w:hAnsi="Trebuchet MS"/>
                <w:szCs w:val="20"/>
              </w:rPr>
              <w:t xml:space="preserve"> elements with the </w:t>
            </w:r>
            <w:r>
              <w:rPr>
                <w:rStyle w:val="Emphasis"/>
                <w:rFonts w:ascii="Trebuchet MS" w:hAnsi="Trebuchet MS"/>
                <w:szCs w:val="20"/>
              </w:rPr>
              <w:t>Service/@enabled</w:t>
            </w:r>
            <w:r>
              <w:rPr>
                <w:rFonts w:ascii="Trebuchet MS" w:hAnsi="Trebuchet MS"/>
                <w:szCs w:val="20"/>
              </w:rPr>
              <w:t xml:space="preserve"> attribute set to false indicate the service is disabled. </w:t>
            </w:r>
          </w:p>
          <w:p w14:paraId="4BF635E5"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OBSERVATION:</w:t>
            </w:r>
            <w:r>
              <w:rPr>
                <w:rStyle w:val="Emphasis"/>
                <w:rFonts w:ascii="Trebuchet MS" w:hAnsi="Trebuchet MS"/>
                <w:szCs w:val="20"/>
              </w:rPr>
              <w:t xml:space="preserve"> Users should be cautious </w:t>
            </w:r>
            <w:proofErr w:type="spellStart"/>
            <w:r>
              <w:rPr>
                <w:rStyle w:val="Emphasis"/>
                <w:rFonts w:ascii="Trebuchet MS" w:hAnsi="Trebuchet MS"/>
                <w:szCs w:val="20"/>
              </w:rPr>
              <w:t>emnabling</w:t>
            </w:r>
            <w:proofErr w:type="spellEnd"/>
            <w:r>
              <w:rPr>
                <w:rStyle w:val="Emphasis"/>
                <w:rFonts w:ascii="Trebuchet MS" w:hAnsi="Trebuchet MS"/>
                <w:szCs w:val="20"/>
              </w:rPr>
              <w:t xml:space="preserve"> authentication over HTTP since it may expose unencrypted credentials.</w:t>
            </w:r>
            <w:r>
              <w:rPr>
                <w:rFonts w:ascii="Trebuchet MS" w:hAnsi="Trebuchet MS"/>
                <w:szCs w:val="20"/>
              </w:rPr>
              <w:t xml:space="preserve"> </w:t>
            </w:r>
          </w:p>
          <w:p w14:paraId="3F7E7C71"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Any service not explicitly enabled is disabled.</w:t>
            </w:r>
            <w:r>
              <w:rPr>
                <w:rFonts w:ascii="Trebuchet MS" w:hAnsi="Trebuchet MS"/>
                <w:szCs w:val="20"/>
              </w:rPr>
              <w:t xml:space="preserve"> </w:t>
            </w:r>
          </w:p>
          <w:p w14:paraId="7278C44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RULE:23.12.6.2-1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14EC342A" w14:textId="77777777" w:rsidR="00301D7A" w:rsidRDefault="00301D7A" w:rsidP="00301D7A">
      <w:pPr>
        <w:spacing w:after="120"/>
        <w:divId w:val="1298075026"/>
        <w:rPr>
          <w:sz w:val="24"/>
        </w:rPr>
      </w:pPr>
    </w:p>
    <w:p w14:paraId="4499F70A" w14:textId="77777777" w:rsidR="00301D7A" w:rsidRDefault="00301D7A" w:rsidP="00301D7A">
      <w:pPr>
        <w:pStyle w:val="Heading3"/>
        <w:spacing w:after="120"/>
        <w:divId w:val="1298075026"/>
      </w:pPr>
      <w:bookmarkStart w:id="136" w:name="_Toc148718852"/>
      <w:r>
        <w:t>HTTPS</w:t>
      </w:r>
      <w:bookmarkEnd w:id="136"/>
    </w:p>
    <w:p w14:paraId="61A714EB" w14:textId="77777777" w:rsidR="00301D7A" w:rsidRDefault="00301D7A" w:rsidP="00301D7A">
      <w:pPr>
        <w:pStyle w:val="NormalWeb"/>
        <w:spacing w:after="120"/>
        <w:divId w:val="1201938834"/>
        <w:rPr>
          <w:rFonts w:eastAsiaTheme="minorEastAsia"/>
        </w:rPr>
      </w:pPr>
      <w:r>
        <w:rPr>
          <w:rStyle w:val="Emphasis"/>
        </w:rPr>
        <w:t>HTTPS</w:t>
      </w:r>
      <w:r>
        <w:t xml:space="preserve"> configures the secure HTTPS server. That is, the HTTP server that serves content using TLS. </w:t>
      </w:r>
    </w:p>
    <w:p w14:paraId="61DA76DA" w14:textId="77777777" w:rsidR="00301D7A" w:rsidRDefault="00301D7A" w:rsidP="00301D7A">
      <w:pPr>
        <w:pStyle w:val="NormalWeb"/>
        <w:spacing w:after="120"/>
        <w:divId w:val="1201938834"/>
      </w:pPr>
      <w:r>
        <w:t xml:space="preserve">Some endpoints may be used by multiple services. If so, they are enabled when any service that requires the endpoint is enabled. </w:t>
      </w:r>
    </w:p>
    <w:p w14:paraId="150E703A" w14:textId="77777777" w:rsidR="00301D7A" w:rsidRDefault="00301D7A" w:rsidP="00301D7A">
      <w:pPr>
        <w:pStyle w:val="NormalWeb"/>
        <w:spacing w:after="120"/>
        <w:divId w:val="1201938834"/>
      </w:pPr>
      <w:r>
        <w:t xml:space="preserve">Disabled elements are used on a read to indicate the schemes implemented by the device. </w:t>
      </w:r>
    </w:p>
    <w:p w14:paraId="65F40B2E" w14:textId="77777777" w:rsidR="00301D7A" w:rsidRDefault="00301D7A" w:rsidP="00301D7A">
      <w:pPr>
        <w:pStyle w:val="NormalWeb"/>
        <w:spacing w:after="120"/>
        <w:divId w:val="1201938834"/>
      </w:pPr>
      <w:r>
        <w:t xml:space="preserve">Disabled elements on a write explicitly indicate that the corresponding scheme is disabled. However, omitting the element indicating the schema has the same affect. </w:t>
      </w:r>
    </w:p>
    <w:p w14:paraId="5E5DC0B2" w14:textId="77777777" w:rsidR="00301D7A" w:rsidRDefault="00301D7A" w:rsidP="00301D7A">
      <w:pPr>
        <w:pStyle w:val="NormalWeb"/>
        <w:spacing w:after="120"/>
        <w:divId w:val="1201938834"/>
      </w:pPr>
      <w:r>
        <w:t xml:space="preserve">If a device is configured to require application-level authentication it may report the connection is not unsecure. </w:t>
      </w:r>
    </w:p>
    <w:p w14:paraId="4DB65676" w14:textId="77777777" w:rsidR="00301D7A" w:rsidRDefault="00301D7A" w:rsidP="00301D7A">
      <w:pPr>
        <w:pStyle w:val="NormalWeb"/>
        <w:spacing w:after="120"/>
        <w:divId w:val="1201938834"/>
      </w:pPr>
      <w:r>
        <w:rPr>
          <w:b/>
          <w:bCs/>
        </w:rPr>
        <w:t>RULE:23.12.7-1</w:t>
      </w:r>
      <w:r>
        <w:t xml:space="preserve"> The HTTPS web human interface content served by LXI Secure devices shall be a superset of the content available via HTTP. That is, a device is not permitted to only offer a subset of the HTTP human interface over the secure HTTPS connection. </w:t>
      </w:r>
    </w:p>
    <w:p w14:paraId="671FD8FD" w14:textId="77777777" w:rsidR="00301D7A" w:rsidRDefault="00301D7A" w:rsidP="00301D7A">
      <w:pPr>
        <w:pStyle w:val="NormalWeb"/>
        <w:spacing w:after="120"/>
        <w:divId w:val="1201938834"/>
      </w:pPr>
      <w:r>
        <w:rPr>
          <w:b/>
          <w:bCs/>
        </w:rPr>
        <w:t>RULE:23.12.7-2</w:t>
      </w:r>
      <w:r>
        <w:t xml:space="preserve"> If no services are enabled, then the HTTPS server is disabled. </w:t>
      </w:r>
    </w:p>
    <w:p w14:paraId="4BD43FDF" w14:textId="77777777" w:rsidR="00301D7A" w:rsidRDefault="00301D7A" w:rsidP="00301D7A">
      <w:pPr>
        <w:pStyle w:val="NormalWeb"/>
        <w:spacing w:after="120"/>
        <w:divId w:val="1201938834"/>
      </w:pPr>
      <w:r>
        <w:t xml:space="preserve">In addition to the LXI-required HTTP client authentication, LXI devices should provide application-level authentication. </w:t>
      </w:r>
    </w:p>
    <w:p w14:paraId="28A31F50" w14:textId="77777777" w:rsidR="00301D7A" w:rsidRDefault="00301D7A" w:rsidP="00301D7A">
      <w:pPr>
        <w:pStyle w:val="NormalWeb"/>
        <w:spacing w:after="120"/>
        <w:divId w:val="1201938834"/>
      </w:pPr>
      <w:r>
        <w:rPr>
          <w:b/>
          <w:bCs/>
        </w:rPr>
        <w:t>RULE:23.12.7-3</w:t>
      </w:r>
      <w:r>
        <w:t xml:space="preserve"> If the device is using application-level client authentication, none of the </w:t>
      </w:r>
      <w:proofErr w:type="spellStart"/>
      <w:r>
        <w:t>subelements</w:t>
      </w:r>
      <w:proofErr w:type="spellEnd"/>
      <w:r>
        <w:t xml:space="preserve"> indicating HTTP client authentication need to be enabled in the </w:t>
      </w:r>
      <w:r>
        <w:rPr>
          <w:rStyle w:val="Emphasis"/>
        </w:rPr>
        <w:t>HTTPS</w:t>
      </w:r>
      <w:r>
        <w:t xml:space="preserve"> element. </w:t>
      </w:r>
    </w:p>
    <w:p w14:paraId="14F4F69D" w14:textId="77777777" w:rsidR="00301D7A" w:rsidRDefault="00301D7A" w:rsidP="00301D7A">
      <w:pPr>
        <w:pStyle w:val="NormalWeb"/>
        <w:spacing w:after="120"/>
        <w:divId w:val="1201938834"/>
      </w:pPr>
      <w:r>
        <w:rPr>
          <w:b/>
          <w:bCs/>
        </w:rPr>
        <w:t>RULE:23.12.7-4</w:t>
      </w:r>
      <w:r>
        <w:t xml:space="preserve"> When returning the LXI Common Configuration, if a scheme is implemented, then the element representing that scheme shall be present. This permits clients to determine what schemes are available on the device. </w:t>
      </w:r>
    </w:p>
    <w:p w14:paraId="14A5A181" w14:textId="77777777" w:rsidR="00301D7A" w:rsidRDefault="00301D7A" w:rsidP="00301D7A">
      <w:pPr>
        <w:pStyle w:val="NormalWeb"/>
        <w:spacing w:after="120"/>
        <w:divId w:val="1201938834"/>
      </w:pPr>
      <w:r>
        <w:rPr>
          <w:b/>
          <w:bCs/>
        </w:rPr>
        <w:t>RULE:23.12.7-5</w:t>
      </w:r>
      <w:r>
        <w:t xml:space="preserve"> After an LCI, the security scheme is not changed. </w:t>
      </w:r>
    </w:p>
    <w:p w14:paraId="31319BBE" w14:textId="77777777" w:rsidR="00301D7A" w:rsidRDefault="00301D7A" w:rsidP="00301D7A">
      <w:pPr>
        <w:pStyle w:val="NormalWeb"/>
        <w:spacing w:after="120"/>
        <w:divId w:val="1201938834"/>
      </w:pPr>
      <w:r>
        <w:rPr>
          <w:b/>
          <w:bCs/>
        </w:rPr>
        <w:t>RULE:23.12.7-6</w:t>
      </w:r>
      <w:r>
        <w:t xml:space="preserve"> On LCI the LXI Web interface and the LXI API services shall be enabled. </w:t>
      </w:r>
    </w:p>
    <w:p w14:paraId="5730A59C"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543"/>
        <w:gridCol w:w="2108"/>
        <w:gridCol w:w="2109"/>
        <w:gridCol w:w="3600"/>
      </w:tblGrid>
      <w:tr w:rsidR="00301D7A" w14:paraId="1397132C"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004E267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1277AE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2A3B70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DB27DF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73F553A" w14:textId="77777777">
        <w:trPr>
          <w:divId w:val="1298075026"/>
          <w:tblCellSpacing w:w="15" w:type="dxa"/>
        </w:trPr>
        <w:tc>
          <w:tcPr>
            <w:tcW w:w="0" w:type="auto"/>
            <w:tcMar>
              <w:top w:w="15" w:type="dxa"/>
              <w:left w:w="45" w:type="dxa"/>
              <w:bottom w:w="15" w:type="dxa"/>
              <w:right w:w="45" w:type="dxa"/>
            </w:tcMar>
            <w:hideMark/>
          </w:tcPr>
          <w:p w14:paraId="25C7396E"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301D7A" w14:paraId="131AC15B" w14:textId="77777777">
              <w:trPr>
                <w:gridAfter w:val="1"/>
                <w:tblCellSpacing w:w="15" w:type="dxa"/>
              </w:trPr>
              <w:tc>
                <w:tcPr>
                  <w:tcW w:w="0" w:type="auto"/>
                  <w:tcMar>
                    <w:top w:w="15" w:type="dxa"/>
                    <w:left w:w="45" w:type="dxa"/>
                    <w:bottom w:w="15" w:type="dxa"/>
                    <w:right w:w="45" w:type="dxa"/>
                  </w:tcMar>
                  <w:hideMark/>
                </w:tcPr>
                <w:p w14:paraId="66F2FE82" w14:textId="77777777" w:rsidR="00301D7A" w:rsidRDefault="00301D7A" w:rsidP="00301D7A">
                  <w:pPr>
                    <w:spacing w:after="120"/>
                    <w:rPr>
                      <w:rFonts w:ascii="Trebuchet MS" w:hAnsi="Trebuchet MS"/>
                      <w:szCs w:val="20"/>
                    </w:rPr>
                  </w:pPr>
                </w:p>
              </w:tc>
            </w:tr>
            <w:tr w:rsidR="00301D7A" w14:paraId="2F2EA28C" w14:textId="77777777">
              <w:trPr>
                <w:tblCellSpacing w:w="15" w:type="dxa"/>
              </w:trPr>
              <w:tc>
                <w:tcPr>
                  <w:tcW w:w="0" w:type="auto"/>
                  <w:tcMar>
                    <w:top w:w="15" w:type="dxa"/>
                    <w:left w:w="45" w:type="dxa"/>
                    <w:bottom w:w="15" w:type="dxa"/>
                    <w:right w:w="45" w:type="dxa"/>
                  </w:tcMar>
                  <w:hideMark/>
                </w:tcPr>
                <w:p w14:paraId="04788AC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F70385A"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71AA8BD5" w14:textId="77777777">
              <w:trPr>
                <w:tblCellSpacing w:w="15" w:type="dxa"/>
              </w:trPr>
              <w:tc>
                <w:tcPr>
                  <w:tcW w:w="0" w:type="auto"/>
                  <w:tcMar>
                    <w:top w:w="15" w:type="dxa"/>
                    <w:left w:w="45" w:type="dxa"/>
                    <w:bottom w:w="15" w:type="dxa"/>
                    <w:right w:w="45" w:type="dxa"/>
                  </w:tcMar>
                  <w:hideMark/>
                </w:tcPr>
                <w:p w14:paraId="2B1EA423"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8B8CE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21692AC9" w14:textId="77777777">
              <w:trPr>
                <w:tblCellSpacing w:w="15" w:type="dxa"/>
              </w:trPr>
              <w:tc>
                <w:tcPr>
                  <w:tcW w:w="0" w:type="auto"/>
                  <w:tcMar>
                    <w:top w:w="15" w:type="dxa"/>
                    <w:left w:w="45" w:type="dxa"/>
                    <w:bottom w:w="15" w:type="dxa"/>
                    <w:right w:w="45" w:type="dxa"/>
                  </w:tcMar>
                  <w:hideMark/>
                </w:tcPr>
                <w:p w14:paraId="36C3508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DF454E1" w14:textId="77777777" w:rsidR="00301D7A" w:rsidRDefault="00301D7A" w:rsidP="00301D7A">
                  <w:pPr>
                    <w:spacing w:after="120"/>
                    <w:rPr>
                      <w:rFonts w:ascii="Trebuchet MS" w:hAnsi="Trebuchet MS"/>
                      <w:szCs w:val="20"/>
                    </w:rPr>
                  </w:pPr>
                  <w:r>
                    <w:rPr>
                      <w:rFonts w:ascii="Trebuchet MS" w:hAnsi="Trebuchet MS"/>
                      <w:szCs w:val="20"/>
                    </w:rPr>
                    <w:t>443</w:t>
                  </w:r>
                </w:p>
              </w:tc>
            </w:tr>
          </w:tbl>
          <w:p w14:paraId="5A9B1BF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B8D90E1" w14:textId="77777777" w:rsidR="00301D7A" w:rsidRDefault="00301D7A" w:rsidP="00301D7A">
            <w:pPr>
              <w:spacing w:after="120"/>
              <w:rPr>
                <w:rFonts w:ascii="Trebuchet MS" w:hAnsi="Trebuchet MS"/>
                <w:szCs w:val="20"/>
              </w:rPr>
            </w:pPr>
            <w:r>
              <w:rPr>
                <w:rFonts w:ascii="Trebuchet MS" w:hAnsi="Trebuchet MS"/>
                <w:b/>
                <w:bCs/>
                <w:szCs w:val="20"/>
              </w:rPr>
              <w:t>RULE:23.12.7.1-1</w:t>
            </w:r>
            <w:r>
              <w:rPr>
                <w:rFonts w:ascii="Trebuchet MS" w:hAnsi="Trebuchet MS"/>
                <w:szCs w:val="20"/>
              </w:rPr>
              <w:t xml:space="preserve"> The default HTTPS port shall be 443 for the Human Interface and the LXI API Service.</w:t>
            </w:r>
          </w:p>
        </w:tc>
        <w:tc>
          <w:tcPr>
            <w:tcW w:w="0" w:type="auto"/>
            <w:tcMar>
              <w:top w:w="15" w:type="dxa"/>
              <w:left w:w="45" w:type="dxa"/>
              <w:bottom w:w="15" w:type="dxa"/>
              <w:right w:w="45" w:type="dxa"/>
            </w:tcMar>
            <w:hideMark/>
          </w:tcPr>
          <w:p w14:paraId="50FBC4A7"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TCP port of the HTTPS server.</w:t>
            </w:r>
          </w:p>
          <w:p w14:paraId="65B42E5B"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RULE:23.12.7.1-2</w:t>
            </w:r>
            <w:r>
              <w:rPr>
                <w:rFonts w:ascii="Trebuchet MS" w:hAnsi="Trebuchet MS"/>
                <w:szCs w:val="20"/>
              </w:rPr>
              <w:t xml:space="preserve"> </w:t>
            </w:r>
          </w:p>
          <w:p w14:paraId="4C63444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2630BE6F" w14:textId="77777777">
        <w:trPr>
          <w:divId w:val="1298075026"/>
          <w:tblCellSpacing w:w="15" w:type="dxa"/>
        </w:trPr>
        <w:tc>
          <w:tcPr>
            <w:tcW w:w="0" w:type="auto"/>
            <w:tcMar>
              <w:top w:w="15" w:type="dxa"/>
              <w:left w:w="45" w:type="dxa"/>
              <w:bottom w:w="15" w:type="dxa"/>
              <w:right w:w="45" w:type="dxa"/>
            </w:tcMar>
            <w:hideMark/>
          </w:tcPr>
          <w:p w14:paraId="73B54817" w14:textId="77777777" w:rsidR="00301D7A" w:rsidRDefault="00301D7A" w:rsidP="00301D7A">
            <w:pPr>
              <w:spacing w:after="120"/>
              <w:rPr>
                <w:rFonts w:ascii="Trebuchet MS" w:hAnsi="Trebuchet MS"/>
                <w:szCs w:val="20"/>
              </w:rPr>
            </w:pPr>
            <w:r>
              <w:rPr>
                <w:rFonts w:ascii="Trebuchet MS" w:hAnsi="Trebuchet MS"/>
                <w:szCs w:val="20"/>
              </w:rPr>
              <w:lastRenderedPageBreak/>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484E9414" w14:textId="77777777">
              <w:trPr>
                <w:gridAfter w:val="1"/>
                <w:tblCellSpacing w:w="15" w:type="dxa"/>
              </w:trPr>
              <w:tc>
                <w:tcPr>
                  <w:tcW w:w="0" w:type="auto"/>
                  <w:tcMar>
                    <w:top w:w="15" w:type="dxa"/>
                    <w:left w:w="45" w:type="dxa"/>
                    <w:bottom w:w="15" w:type="dxa"/>
                    <w:right w:w="45" w:type="dxa"/>
                  </w:tcMar>
                  <w:hideMark/>
                </w:tcPr>
                <w:p w14:paraId="0C9B9923" w14:textId="77777777" w:rsidR="00301D7A" w:rsidRDefault="00301D7A" w:rsidP="00301D7A">
                  <w:pPr>
                    <w:spacing w:after="120"/>
                    <w:rPr>
                      <w:rFonts w:ascii="Trebuchet MS" w:hAnsi="Trebuchet MS"/>
                      <w:szCs w:val="20"/>
                    </w:rPr>
                  </w:pPr>
                </w:p>
              </w:tc>
            </w:tr>
            <w:tr w:rsidR="00301D7A" w14:paraId="09FD0A70" w14:textId="77777777">
              <w:trPr>
                <w:tblCellSpacing w:w="15" w:type="dxa"/>
              </w:trPr>
              <w:tc>
                <w:tcPr>
                  <w:tcW w:w="0" w:type="auto"/>
                  <w:tcMar>
                    <w:top w:w="15" w:type="dxa"/>
                    <w:left w:w="45" w:type="dxa"/>
                    <w:bottom w:w="15" w:type="dxa"/>
                    <w:right w:w="45" w:type="dxa"/>
                  </w:tcMar>
                  <w:hideMark/>
                </w:tcPr>
                <w:p w14:paraId="09939E3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F2A048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03BC269A" w14:textId="77777777">
              <w:trPr>
                <w:tblCellSpacing w:w="15" w:type="dxa"/>
              </w:trPr>
              <w:tc>
                <w:tcPr>
                  <w:tcW w:w="0" w:type="auto"/>
                  <w:tcMar>
                    <w:top w:w="15" w:type="dxa"/>
                    <w:left w:w="45" w:type="dxa"/>
                    <w:bottom w:w="15" w:type="dxa"/>
                    <w:right w:w="45" w:type="dxa"/>
                  </w:tcMar>
                  <w:hideMark/>
                </w:tcPr>
                <w:p w14:paraId="4B86182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25A0D46"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F8A3B43" w14:textId="77777777">
              <w:trPr>
                <w:tblCellSpacing w:w="15" w:type="dxa"/>
              </w:trPr>
              <w:tc>
                <w:tcPr>
                  <w:tcW w:w="0" w:type="auto"/>
                  <w:tcMar>
                    <w:top w:w="15" w:type="dxa"/>
                    <w:left w:w="45" w:type="dxa"/>
                    <w:bottom w:w="15" w:type="dxa"/>
                    <w:right w:w="45" w:type="dxa"/>
                  </w:tcMar>
                  <w:hideMark/>
                </w:tcPr>
                <w:p w14:paraId="64219246"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6F56756"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35105E45"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FFD4A3E"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31609CF"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if clients are required to authenticate as configured in this element. </w:t>
            </w:r>
          </w:p>
          <w:p w14:paraId="3F832982" w14:textId="77777777" w:rsidR="00301D7A" w:rsidRDefault="00301D7A" w:rsidP="00301D7A">
            <w:pPr>
              <w:pStyle w:val="NormalWeb"/>
              <w:spacing w:after="120"/>
              <w:rPr>
                <w:rFonts w:ascii="Trebuchet MS"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that all services enabled in </w:t>
            </w:r>
            <w:r>
              <w:rPr>
                <w:rStyle w:val="Emphasis"/>
                <w:rFonts w:ascii="Trebuchet MS" w:hAnsi="Trebuchet MS"/>
                <w:szCs w:val="20"/>
              </w:rPr>
              <w:t>HTTPS</w:t>
            </w:r>
            <w:r>
              <w:rPr>
                <w:rFonts w:ascii="Trebuchet MS" w:hAnsi="Trebuchet MS"/>
                <w:szCs w:val="20"/>
              </w:rPr>
              <w:t xml:space="preserve"> shall require client authentication. This includes the human interface and any services that are enabled. </w:t>
            </w:r>
          </w:p>
          <w:p w14:paraId="25DC3BDE" w14:textId="77777777" w:rsidR="00301D7A" w:rsidRDefault="00301D7A" w:rsidP="00301D7A">
            <w:pPr>
              <w:pStyle w:val="NormalWeb"/>
              <w:spacing w:after="120"/>
              <w:rPr>
                <w:rFonts w:ascii="Trebuchet MS"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does not impact the API-</w:t>
            </w:r>
            <w:proofErr w:type="spellStart"/>
            <w:r>
              <w:rPr>
                <w:rFonts w:ascii="Trebuchet MS" w:hAnsi="Trebuchet MS"/>
                <w:szCs w:val="20"/>
              </w:rPr>
              <w:t>LXISecurity</w:t>
            </w:r>
            <w:proofErr w:type="spellEnd"/>
            <w:r>
              <w:rPr>
                <w:rFonts w:ascii="Trebuchet MS" w:hAnsi="Trebuchet MS"/>
                <w:szCs w:val="20"/>
              </w:rPr>
              <w:t xml:space="preserve"> service which always requires client authentication. Note that client's presenting the API Key are regarded as authentic. </w:t>
            </w:r>
          </w:p>
          <w:p w14:paraId="0CF16CB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the service is using </w:t>
            </w:r>
            <w:proofErr w:type="gramStart"/>
            <w:r>
              <w:rPr>
                <w:rStyle w:val="Emphasis"/>
                <w:rFonts w:ascii="Trebuchet MS" w:hAnsi="Trebuchet MS"/>
                <w:szCs w:val="20"/>
              </w:rPr>
              <w:t>application level</w:t>
            </w:r>
            <w:proofErr w:type="gramEnd"/>
            <w:r>
              <w:rPr>
                <w:rStyle w:val="Emphasis"/>
                <w:rFonts w:ascii="Trebuchet MS" w:hAnsi="Trebuchet MS"/>
                <w:szCs w:val="20"/>
              </w:rPr>
              <w:t xml:space="preserve"> authentication, this attribute may be the only indication in the schema that the HTTPS server communication is secure.</w:t>
            </w:r>
            <w:r>
              <w:rPr>
                <w:rFonts w:ascii="Trebuchet MS" w:hAnsi="Trebuchet MS"/>
                <w:szCs w:val="20"/>
              </w:rPr>
              <w:t xml:space="preserve"> </w:t>
            </w:r>
          </w:p>
          <w:p w14:paraId="24E59E99"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RULE:23.12.7.1-3</w:t>
            </w:r>
            <w:r>
              <w:rPr>
                <w:rFonts w:ascii="Trebuchet MS" w:hAnsi="Trebuchet MS"/>
                <w:szCs w:val="20"/>
              </w:rPr>
              <w:t xml:space="preserve"> </w:t>
            </w:r>
          </w:p>
          <w:p w14:paraId="18022AC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bl>
    <w:p w14:paraId="37067880" w14:textId="77777777" w:rsidR="00301D7A" w:rsidRDefault="00301D7A" w:rsidP="00301D7A">
      <w:pPr>
        <w:pStyle w:val="Heading4"/>
        <w:spacing w:after="120"/>
        <w:divId w:val="1298075026"/>
        <w:rPr>
          <w:rFonts w:ascii="Times New Roman" w:hAnsi="Times New Roman"/>
          <w:sz w:val="24"/>
        </w:rPr>
      </w:pPr>
      <w:r>
        <w:t>Sub-elements</w:t>
      </w:r>
    </w:p>
    <w:p w14:paraId="0E49879E"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3"/>
        <w:gridCol w:w="5533"/>
      </w:tblGrid>
      <w:tr w:rsidR="00301D7A" w14:paraId="67950A6C"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35E465F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6282C4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E36F26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CFD96F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5DE0B23A" w14:textId="77777777">
        <w:trPr>
          <w:divId w:val="1298075026"/>
          <w:tblCellSpacing w:w="15" w:type="dxa"/>
        </w:trPr>
        <w:tc>
          <w:tcPr>
            <w:tcW w:w="0" w:type="auto"/>
            <w:tcMar>
              <w:top w:w="15" w:type="dxa"/>
              <w:left w:w="45" w:type="dxa"/>
              <w:bottom w:w="15" w:type="dxa"/>
              <w:right w:w="45" w:type="dxa"/>
            </w:tcMar>
            <w:hideMark/>
          </w:tcPr>
          <w:p w14:paraId="5BBDADC5" w14:textId="77777777" w:rsidR="00301D7A" w:rsidRDefault="00301D7A" w:rsidP="00301D7A">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16C044E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lxi:Service</w:t>
            </w:r>
            <w:proofErr w:type="spellEnd"/>
            <w:proofErr w:type="gramEnd"/>
          </w:p>
        </w:tc>
        <w:tc>
          <w:tcPr>
            <w:tcW w:w="0" w:type="auto"/>
            <w:tcMar>
              <w:top w:w="15" w:type="dxa"/>
              <w:left w:w="45" w:type="dxa"/>
              <w:bottom w:w="15" w:type="dxa"/>
              <w:right w:w="45" w:type="dxa"/>
            </w:tcMar>
            <w:hideMark/>
          </w:tcPr>
          <w:p w14:paraId="6920C9DA"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9ECB246"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 </w:t>
            </w:r>
            <w:r>
              <w:rPr>
                <w:rStyle w:val="Emphasis"/>
                <w:rFonts w:ascii="Trebuchet MS" w:hAnsi="Trebuchet MS"/>
                <w:szCs w:val="20"/>
              </w:rPr>
              <w:t>Service</w:t>
            </w:r>
            <w:r>
              <w:rPr>
                <w:rFonts w:ascii="Trebuchet MS" w:hAnsi="Trebuchet MS"/>
                <w:szCs w:val="20"/>
              </w:rPr>
              <w:t xml:space="preserve"> element with the </w:t>
            </w:r>
            <w:r>
              <w:rPr>
                <w:rStyle w:val="Emphasis"/>
                <w:rFonts w:ascii="Trebuchet MS" w:hAnsi="Trebuchet MS"/>
                <w:szCs w:val="20"/>
              </w:rPr>
              <w:t>Service/@enabled</w:t>
            </w:r>
            <w:r>
              <w:rPr>
                <w:rFonts w:ascii="Trebuchet MS" w:hAnsi="Trebuchet MS"/>
                <w:szCs w:val="20"/>
              </w:rPr>
              <w:t xml:space="preserve"> attribute set to true is included for each service enabled on this HTTP(S) server. </w:t>
            </w:r>
          </w:p>
          <w:p w14:paraId="787FE77E"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RULE:23.12.7.2-1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102232D1" w14:textId="77777777" w:rsidR="00301D7A" w:rsidRDefault="00301D7A" w:rsidP="00301D7A">
      <w:pPr>
        <w:spacing w:after="120"/>
        <w:divId w:val="1298075026"/>
        <w:rPr>
          <w:sz w:val="24"/>
        </w:rPr>
      </w:pPr>
    </w:p>
    <w:p w14:paraId="0B0423F1" w14:textId="77777777" w:rsidR="00301D7A" w:rsidRDefault="00301D7A" w:rsidP="00301D7A">
      <w:pPr>
        <w:pStyle w:val="Heading3"/>
        <w:spacing w:after="120"/>
        <w:divId w:val="1298075026"/>
      </w:pPr>
      <w:bookmarkStart w:id="137" w:name="_Toc148718853"/>
      <w:r>
        <w:t>Service</w:t>
      </w:r>
      <w:bookmarkEnd w:id="137"/>
    </w:p>
    <w:p w14:paraId="38E387E1" w14:textId="77777777" w:rsidR="00301D7A" w:rsidRDefault="00301D7A" w:rsidP="00301D7A">
      <w:pPr>
        <w:pStyle w:val="NormalWeb"/>
        <w:spacing w:after="120"/>
        <w:divId w:val="169223151"/>
        <w:rPr>
          <w:rFonts w:eastAsiaTheme="minorEastAsia"/>
        </w:rPr>
      </w:pPr>
      <w:r>
        <w:t xml:space="preserve">The </w:t>
      </w:r>
      <w:r>
        <w:rPr>
          <w:rStyle w:val="Emphasis"/>
        </w:rPr>
        <w:t>Service</w:t>
      </w:r>
      <w:r>
        <w:t xml:space="preserve"> element is used with the </w:t>
      </w:r>
      <w:r>
        <w:rPr>
          <w:rStyle w:val="Emphasis"/>
        </w:rPr>
        <w:t>HTTP</w:t>
      </w:r>
      <w:r>
        <w:t xml:space="preserve"> and </w:t>
      </w:r>
      <w:r>
        <w:rPr>
          <w:rStyle w:val="Emphasis"/>
        </w:rPr>
        <w:t>HTTPS</w:t>
      </w:r>
      <w:r>
        <w:t xml:space="preserve"> elements to indicate the services available on a device and if they are currently enabled. </w:t>
      </w:r>
    </w:p>
    <w:p w14:paraId="0BE0867A"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308"/>
        <w:gridCol w:w="2108"/>
        <w:gridCol w:w="510"/>
        <w:gridCol w:w="5434"/>
      </w:tblGrid>
      <w:tr w:rsidR="00301D7A" w14:paraId="620A809E"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3F93B19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010BB5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CEF7EA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ADB81A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22B0E993" w14:textId="77777777">
        <w:trPr>
          <w:divId w:val="1298075026"/>
          <w:tblCellSpacing w:w="15" w:type="dxa"/>
        </w:trPr>
        <w:tc>
          <w:tcPr>
            <w:tcW w:w="0" w:type="auto"/>
            <w:tcMar>
              <w:top w:w="15" w:type="dxa"/>
              <w:left w:w="45" w:type="dxa"/>
              <w:bottom w:w="15" w:type="dxa"/>
              <w:right w:w="45" w:type="dxa"/>
            </w:tcMar>
            <w:hideMark/>
          </w:tcPr>
          <w:p w14:paraId="47F52522" w14:textId="77777777" w:rsidR="00301D7A" w:rsidRDefault="00301D7A" w:rsidP="00301D7A">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301D7A" w14:paraId="32D14F25" w14:textId="77777777">
              <w:trPr>
                <w:gridAfter w:val="1"/>
                <w:tblCellSpacing w:w="15" w:type="dxa"/>
              </w:trPr>
              <w:tc>
                <w:tcPr>
                  <w:tcW w:w="0" w:type="auto"/>
                  <w:tcMar>
                    <w:top w:w="15" w:type="dxa"/>
                    <w:left w:w="45" w:type="dxa"/>
                    <w:bottom w:w="15" w:type="dxa"/>
                    <w:right w:w="45" w:type="dxa"/>
                  </w:tcMar>
                  <w:hideMark/>
                </w:tcPr>
                <w:p w14:paraId="229E6D3C" w14:textId="77777777" w:rsidR="00301D7A" w:rsidRDefault="00301D7A" w:rsidP="00301D7A">
                  <w:pPr>
                    <w:spacing w:after="120"/>
                    <w:rPr>
                      <w:rFonts w:ascii="Trebuchet MS" w:hAnsi="Trebuchet MS"/>
                      <w:szCs w:val="20"/>
                    </w:rPr>
                  </w:pPr>
                </w:p>
              </w:tc>
            </w:tr>
            <w:tr w:rsidR="00301D7A" w14:paraId="2C5CBC26" w14:textId="77777777">
              <w:trPr>
                <w:tblCellSpacing w:w="15" w:type="dxa"/>
              </w:trPr>
              <w:tc>
                <w:tcPr>
                  <w:tcW w:w="0" w:type="auto"/>
                  <w:tcMar>
                    <w:top w:w="15" w:type="dxa"/>
                    <w:left w:w="45" w:type="dxa"/>
                    <w:bottom w:w="15" w:type="dxa"/>
                    <w:right w:w="45" w:type="dxa"/>
                  </w:tcMar>
                  <w:hideMark/>
                </w:tcPr>
                <w:p w14:paraId="22D608B3" w14:textId="77777777" w:rsidR="00301D7A" w:rsidRDefault="00301D7A" w:rsidP="00301D7A">
                  <w:pPr>
                    <w:spacing w:after="120"/>
                    <w:rPr>
                      <w:rFonts w:ascii="Trebuchet MS" w:hAnsi="Trebuchet MS"/>
                      <w:szCs w:val="20"/>
                    </w:rPr>
                  </w:pPr>
                  <w:r>
                    <w:rPr>
                      <w:rFonts w:ascii="Trebuchet MS" w:hAnsi="Trebuchet MS"/>
                      <w:b/>
                      <w:bCs/>
                      <w:szCs w:val="20"/>
                    </w:rPr>
                    <w:lastRenderedPageBreak/>
                    <w:t>Type:</w:t>
                  </w:r>
                </w:p>
              </w:tc>
              <w:tc>
                <w:tcPr>
                  <w:tcW w:w="0" w:type="auto"/>
                  <w:tcMar>
                    <w:top w:w="15" w:type="dxa"/>
                    <w:left w:w="45" w:type="dxa"/>
                    <w:bottom w:w="15" w:type="dxa"/>
                    <w:right w:w="45" w:type="dxa"/>
                  </w:tcMar>
                  <w:hideMark/>
                </w:tcPr>
                <w:p w14:paraId="08186EB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D3EF332" w14:textId="77777777">
              <w:trPr>
                <w:tblCellSpacing w:w="15" w:type="dxa"/>
              </w:trPr>
              <w:tc>
                <w:tcPr>
                  <w:tcW w:w="0" w:type="auto"/>
                  <w:tcMar>
                    <w:top w:w="15" w:type="dxa"/>
                    <w:left w:w="45" w:type="dxa"/>
                    <w:bottom w:w="15" w:type="dxa"/>
                    <w:right w:w="45" w:type="dxa"/>
                  </w:tcMar>
                  <w:hideMark/>
                </w:tcPr>
                <w:p w14:paraId="7CAACAD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F341CBA"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5C0663F6" w14:textId="77777777">
              <w:trPr>
                <w:tblCellSpacing w:w="15" w:type="dxa"/>
              </w:trPr>
              <w:tc>
                <w:tcPr>
                  <w:tcW w:w="0" w:type="auto"/>
                  <w:tcMar>
                    <w:top w:w="15" w:type="dxa"/>
                    <w:left w:w="45" w:type="dxa"/>
                    <w:bottom w:w="15" w:type="dxa"/>
                    <w:right w:w="45" w:type="dxa"/>
                  </w:tcMar>
                  <w:hideMark/>
                </w:tcPr>
                <w:p w14:paraId="0304A706"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4884D32" w14:textId="77777777" w:rsidR="00301D7A" w:rsidRDefault="00301D7A" w:rsidP="00301D7A">
                  <w:pPr>
                    <w:spacing w:after="120"/>
                    <w:rPr>
                      <w:rFonts w:ascii="Trebuchet MS" w:hAnsi="Trebuchet MS"/>
                      <w:szCs w:val="20"/>
                    </w:rPr>
                  </w:pPr>
                  <w:r>
                    <w:rPr>
                      <w:rFonts w:ascii="Trebuchet MS" w:hAnsi="Trebuchet MS"/>
                      <w:szCs w:val="20"/>
                    </w:rPr>
                    <w:t>NA</w:t>
                  </w:r>
                </w:p>
              </w:tc>
            </w:tr>
          </w:tbl>
          <w:p w14:paraId="7C35BB51"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460024B" w14:textId="77777777" w:rsidR="00301D7A" w:rsidRDefault="00301D7A" w:rsidP="00301D7A">
            <w:pPr>
              <w:spacing w:after="120"/>
              <w:rPr>
                <w:rFonts w:ascii="Trebuchet MS" w:hAnsi="Trebuchet MS"/>
                <w:szCs w:val="20"/>
              </w:rPr>
            </w:pPr>
            <w:r>
              <w:rPr>
                <w:rFonts w:ascii="Trebuchet MS" w:hAnsi="Trebuchet MS"/>
                <w:szCs w:val="20"/>
              </w:rPr>
              <w:lastRenderedPageBreak/>
              <w:t>NA</w:t>
            </w:r>
          </w:p>
        </w:tc>
        <w:tc>
          <w:tcPr>
            <w:tcW w:w="0" w:type="auto"/>
            <w:tcMar>
              <w:top w:w="15" w:type="dxa"/>
              <w:left w:w="45" w:type="dxa"/>
              <w:bottom w:w="15" w:type="dxa"/>
              <w:right w:w="45" w:type="dxa"/>
            </w:tcMar>
            <w:hideMark/>
          </w:tcPr>
          <w:p w14:paraId="6244D86D"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service. </w:t>
            </w:r>
          </w:p>
          <w:p w14:paraId="062FBDFE"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RULE:23.12.8.1-1</w:t>
            </w:r>
            <w:r>
              <w:rPr>
                <w:rFonts w:ascii="Trebuchet MS" w:hAnsi="Trebuchet MS"/>
                <w:szCs w:val="20"/>
              </w:rPr>
              <w:t xml:space="preserve"> LXI Service names are case sensitive. LXI Security specifies the following services: </w:t>
            </w:r>
          </w:p>
          <w:tbl>
            <w:tblPr>
              <w:tblW w:w="5000" w:type="pct"/>
              <w:tblCellSpacing w:w="15" w:type="dxa"/>
              <w:tblCellMar>
                <w:left w:w="0" w:type="dxa"/>
                <w:right w:w="0" w:type="dxa"/>
              </w:tblCellMar>
              <w:tblLook w:val="04A0" w:firstRow="1" w:lastRow="0" w:firstColumn="1" w:lastColumn="0" w:noHBand="0" w:noVBand="1"/>
            </w:tblPr>
            <w:tblGrid>
              <w:gridCol w:w="1215"/>
              <w:gridCol w:w="4084"/>
            </w:tblGrid>
            <w:tr w:rsidR="00301D7A" w14:paraId="4ABD0AF2" w14:textId="77777777">
              <w:trPr>
                <w:tblCellSpacing w:w="15" w:type="dxa"/>
              </w:trPr>
              <w:tc>
                <w:tcPr>
                  <w:tcW w:w="0" w:type="auto"/>
                  <w:tcMar>
                    <w:top w:w="15" w:type="dxa"/>
                    <w:left w:w="45" w:type="dxa"/>
                    <w:bottom w:w="15" w:type="dxa"/>
                    <w:right w:w="45" w:type="dxa"/>
                  </w:tcMar>
                  <w:hideMark/>
                </w:tcPr>
                <w:p w14:paraId="70987E6E" w14:textId="77777777" w:rsidR="00301D7A" w:rsidRDefault="00301D7A" w:rsidP="00301D7A">
                  <w:pPr>
                    <w:spacing w:after="120"/>
                    <w:rPr>
                      <w:rFonts w:ascii="Trebuchet MS" w:hAnsi="Trebuchet MS"/>
                      <w:szCs w:val="20"/>
                    </w:rPr>
                  </w:pPr>
                  <w:r>
                    <w:rPr>
                      <w:rFonts w:ascii="Trebuchet MS" w:hAnsi="Trebuchet MS"/>
                      <w:szCs w:val="20"/>
                    </w:rPr>
                    <w:t>Human-Interface</w:t>
                  </w:r>
                </w:p>
              </w:tc>
              <w:tc>
                <w:tcPr>
                  <w:tcW w:w="0" w:type="auto"/>
                  <w:tcMar>
                    <w:top w:w="15" w:type="dxa"/>
                    <w:left w:w="45" w:type="dxa"/>
                    <w:bottom w:w="15" w:type="dxa"/>
                    <w:right w:w="45" w:type="dxa"/>
                  </w:tcMar>
                  <w:hideMark/>
                </w:tcPr>
                <w:p w14:paraId="253734E7"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endpoints required to serve a human interface to a browser </w:t>
                  </w:r>
                </w:p>
                <w:p w14:paraId="51F54DF8"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Required of all LXI Security Devices. </w:t>
                  </w:r>
                </w:p>
              </w:tc>
            </w:tr>
            <w:tr w:rsidR="00301D7A" w14:paraId="034048E6" w14:textId="77777777">
              <w:trPr>
                <w:tblCellSpacing w:w="15" w:type="dxa"/>
              </w:trPr>
              <w:tc>
                <w:tcPr>
                  <w:tcW w:w="0" w:type="auto"/>
                  <w:tcMar>
                    <w:top w:w="15" w:type="dxa"/>
                    <w:left w:w="45" w:type="dxa"/>
                    <w:bottom w:w="15" w:type="dxa"/>
                    <w:right w:w="45" w:type="dxa"/>
                  </w:tcMar>
                  <w:hideMark/>
                </w:tcPr>
                <w:p w14:paraId="5159B650" w14:textId="77777777" w:rsidR="00301D7A" w:rsidRDefault="00301D7A" w:rsidP="00301D7A">
                  <w:pPr>
                    <w:spacing w:after="120"/>
                    <w:rPr>
                      <w:rFonts w:ascii="Trebuchet MS" w:hAnsi="Trebuchet MS"/>
                      <w:szCs w:val="20"/>
                    </w:rPr>
                  </w:pPr>
                  <w:r>
                    <w:rPr>
                      <w:rFonts w:ascii="Trebuchet MS" w:hAnsi="Trebuchet MS"/>
                      <w:szCs w:val="20"/>
                    </w:rPr>
                    <w:t>API-</w:t>
                  </w:r>
                  <w:proofErr w:type="spellStart"/>
                  <w:r>
                    <w:rPr>
                      <w:rFonts w:ascii="Trebuchet MS" w:hAnsi="Trebuchet MS"/>
                      <w:szCs w:val="20"/>
                    </w:rPr>
                    <w:t>LXISecurity</w:t>
                  </w:r>
                  <w:proofErr w:type="spellEnd"/>
                </w:p>
              </w:tc>
              <w:tc>
                <w:tcPr>
                  <w:tcW w:w="0" w:type="auto"/>
                  <w:tcMar>
                    <w:top w:w="15" w:type="dxa"/>
                    <w:left w:w="45" w:type="dxa"/>
                    <w:bottom w:w="15" w:type="dxa"/>
                    <w:right w:w="45" w:type="dxa"/>
                  </w:tcMar>
                  <w:hideMark/>
                </w:tcPr>
                <w:p w14:paraId="79B3F114"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LXI API Extended function endpoints required by the LXI Security extended function. </w:t>
                  </w:r>
                </w:p>
                <w:p w14:paraId="07347A30"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Required of all LXI Security Devices. </w:t>
                  </w:r>
                </w:p>
              </w:tc>
            </w:tr>
            <w:tr w:rsidR="00301D7A" w14:paraId="1A55AA98" w14:textId="77777777">
              <w:trPr>
                <w:tblCellSpacing w:w="15" w:type="dxa"/>
              </w:trPr>
              <w:tc>
                <w:tcPr>
                  <w:tcW w:w="0" w:type="auto"/>
                  <w:tcMar>
                    <w:top w:w="15" w:type="dxa"/>
                    <w:left w:w="45" w:type="dxa"/>
                    <w:bottom w:w="15" w:type="dxa"/>
                    <w:right w:w="45" w:type="dxa"/>
                  </w:tcMar>
                  <w:hideMark/>
                </w:tcPr>
                <w:p w14:paraId="543961A4" w14:textId="77777777" w:rsidR="00301D7A" w:rsidRDefault="00301D7A" w:rsidP="00301D7A">
                  <w:pPr>
                    <w:spacing w:after="120"/>
                    <w:rPr>
                      <w:rFonts w:ascii="Trebuchet MS" w:hAnsi="Trebuchet MS"/>
                      <w:szCs w:val="20"/>
                    </w:rPr>
                  </w:pPr>
                  <w:r>
                    <w:rPr>
                      <w:rFonts w:ascii="Trebuchet MS" w:hAnsi="Trebuchet MS"/>
                      <w:szCs w:val="20"/>
                    </w:rPr>
                    <w:t>API-Device</w:t>
                  </w:r>
                </w:p>
              </w:tc>
              <w:tc>
                <w:tcPr>
                  <w:tcW w:w="0" w:type="auto"/>
                  <w:tcMar>
                    <w:top w:w="15" w:type="dxa"/>
                    <w:left w:w="45" w:type="dxa"/>
                    <w:bottom w:w="15" w:type="dxa"/>
                    <w:right w:w="45" w:type="dxa"/>
                  </w:tcMar>
                  <w:hideMark/>
                </w:tcPr>
                <w:p w14:paraId="3863B25D"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Indicates the endpoints used to implement various device-specific APIs. </w:t>
                  </w:r>
                </w:p>
                <w:p w14:paraId="63BE65D6"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API-Device</w:t>
                  </w:r>
                  <w:r>
                    <w:rPr>
                      <w:rFonts w:ascii="Trebuchet MS" w:hAnsi="Trebuchet MS"/>
                      <w:szCs w:val="20"/>
                    </w:rPr>
                    <w:t xml:space="preserve"> is required of all LXI Security devices that provide a device-specific API on this protocol. More fine-grained device-specific control is permitted as well. </w:t>
                  </w:r>
                </w:p>
              </w:tc>
            </w:tr>
            <w:tr w:rsidR="00301D7A" w14:paraId="4CB2FBDE" w14:textId="77777777">
              <w:trPr>
                <w:tblCellSpacing w:w="15" w:type="dxa"/>
              </w:trPr>
              <w:tc>
                <w:tcPr>
                  <w:tcW w:w="0" w:type="auto"/>
                  <w:tcMar>
                    <w:top w:w="15" w:type="dxa"/>
                    <w:left w:w="45" w:type="dxa"/>
                    <w:bottom w:w="15" w:type="dxa"/>
                    <w:right w:w="45" w:type="dxa"/>
                  </w:tcMar>
                  <w:hideMark/>
                </w:tcPr>
                <w:p w14:paraId="637E599D" w14:textId="77777777" w:rsidR="00301D7A" w:rsidRDefault="00301D7A" w:rsidP="00301D7A">
                  <w:pPr>
                    <w:spacing w:after="120"/>
                    <w:rPr>
                      <w:rFonts w:ascii="Trebuchet MS" w:hAnsi="Trebuchet MS"/>
                      <w:szCs w:val="20"/>
                    </w:rPr>
                  </w:pPr>
                  <w:r>
                    <w:rPr>
                      <w:rStyle w:val="Emphasis"/>
                      <w:rFonts w:ascii="Trebuchet MS" w:hAnsi="Trebuchet MS"/>
                      <w:szCs w:val="20"/>
                    </w:rPr>
                    <w:t>other</w:t>
                  </w:r>
                </w:p>
              </w:tc>
              <w:tc>
                <w:tcPr>
                  <w:tcW w:w="0" w:type="auto"/>
                  <w:tcMar>
                    <w:top w:w="15" w:type="dxa"/>
                    <w:left w:w="45" w:type="dxa"/>
                    <w:bottom w:w="15" w:type="dxa"/>
                    <w:right w:w="45" w:type="dxa"/>
                  </w:tcMar>
                  <w:hideMark/>
                </w:tcPr>
                <w:p w14:paraId="0140D86C"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Devices may define additional services that provide more granular control of enabled services or specify additional services. </w:t>
                  </w:r>
                </w:p>
                <w:p w14:paraId="2FBB486E"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other</w:t>
                  </w:r>
                  <w:r>
                    <w:rPr>
                      <w:rFonts w:ascii="Trebuchet MS" w:hAnsi="Trebuchet MS"/>
                      <w:szCs w:val="20"/>
                    </w:rPr>
                    <w:t xml:space="preserve"> service declarations are optional. </w:t>
                  </w:r>
                </w:p>
                <w:p w14:paraId="3ED6695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can discover the available services by reading back the LXI Common Configuration. Although documentation of the device behavior is in product-specific documents.</w:t>
                  </w:r>
                  <w:r>
                    <w:rPr>
                      <w:rFonts w:ascii="Trebuchet MS" w:hAnsi="Trebuchet MS"/>
                      <w:szCs w:val="20"/>
                    </w:rPr>
                    <w:t xml:space="preserve"> </w:t>
                  </w:r>
                </w:p>
                <w:p w14:paraId="429441F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where servers define granular services that are a subset of other services, the presence of the less granular service enables </w:t>
                  </w:r>
                  <w:proofErr w:type="gramStart"/>
                  <w:r>
                    <w:rPr>
                      <w:rStyle w:val="Emphasis"/>
                      <w:rFonts w:ascii="Trebuchet MS" w:hAnsi="Trebuchet MS"/>
                      <w:szCs w:val="20"/>
                    </w:rPr>
                    <w:t>all of</w:t>
                  </w:r>
                  <w:proofErr w:type="gramEnd"/>
                  <w:r>
                    <w:rPr>
                      <w:rStyle w:val="Emphasis"/>
                      <w:rFonts w:ascii="Trebuchet MS" w:hAnsi="Trebuchet MS"/>
                      <w:szCs w:val="20"/>
                    </w:rPr>
                    <w:t xml:space="preserve"> the subset services. </w:t>
                  </w:r>
                </w:p>
              </w:tc>
            </w:tr>
          </w:tbl>
          <w:p w14:paraId="09753F68"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RULE:23.12.8.1-2</w:t>
            </w:r>
            <w:r>
              <w:rPr>
                <w:rFonts w:ascii="Trebuchet MS" w:hAnsi="Trebuchet MS"/>
                <w:szCs w:val="20"/>
              </w:rPr>
              <w:t xml:space="preserve"> </w:t>
            </w:r>
          </w:p>
          <w:p w14:paraId="720E1E64"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None</w:t>
            </w:r>
          </w:p>
        </w:tc>
      </w:tr>
      <w:tr w:rsidR="00301D7A" w14:paraId="5A40F874" w14:textId="77777777">
        <w:trPr>
          <w:divId w:val="1298075026"/>
          <w:tblCellSpacing w:w="15" w:type="dxa"/>
        </w:trPr>
        <w:tc>
          <w:tcPr>
            <w:tcW w:w="0" w:type="auto"/>
            <w:tcMar>
              <w:top w:w="15" w:type="dxa"/>
              <w:left w:w="45" w:type="dxa"/>
              <w:bottom w:w="15" w:type="dxa"/>
              <w:right w:w="45" w:type="dxa"/>
            </w:tcMar>
            <w:hideMark/>
          </w:tcPr>
          <w:p w14:paraId="77FD80FE" w14:textId="77777777" w:rsidR="00301D7A" w:rsidRDefault="00301D7A" w:rsidP="00301D7A">
            <w:pPr>
              <w:spacing w:after="120"/>
              <w:rPr>
                <w:rFonts w:ascii="Trebuchet MS" w:hAnsi="Trebuchet MS"/>
                <w:szCs w:val="20"/>
              </w:rPr>
            </w:pPr>
            <w:r>
              <w:rPr>
                <w:rFonts w:ascii="Trebuchet MS" w:hAnsi="Trebuchet MS"/>
                <w:szCs w:val="20"/>
              </w:rPr>
              <w:lastRenderedPageBreak/>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6EFFC534" w14:textId="77777777">
              <w:trPr>
                <w:gridAfter w:val="1"/>
                <w:tblCellSpacing w:w="15" w:type="dxa"/>
              </w:trPr>
              <w:tc>
                <w:tcPr>
                  <w:tcW w:w="0" w:type="auto"/>
                  <w:tcMar>
                    <w:top w:w="15" w:type="dxa"/>
                    <w:left w:w="45" w:type="dxa"/>
                    <w:bottom w:w="15" w:type="dxa"/>
                    <w:right w:w="45" w:type="dxa"/>
                  </w:tcMar>
                  <w:hideMark/>
                </w:tcPr>
                <w:p w14:paraId="534A933F" w14:textId="77777777" w:rsidR="00301D7A" w:rsidRDefault="00301D7A" w:rsidP="00301D7A">
                  <w:pPr>
                    <w:spacing w:after="120"/>
                    <w:rPr>
                      <w:rFonts w:ascii="Trebuchet MS" w:hAnsi="Trebuchet MS"/>
                      <w:szCs w:val="20"/>
                    </w:rPr>
                  </w:pPr>
                </w:p>
              </w:tc>
            </w:tr>
            <w:tr w:rsidR="00301D7A" w14:paraId="51DA38B1" w14:textId="77777777">
              <w:trPr>
                <w:tblCellSpacing w:w="15" w:type="dxa"/>
              </w:trPr>
              <w:tc>
                <w:tcPr>
                  <w:tcW w:w="0" w:type="auto"/>
                  <w:tcMar>
                    <w:top w:w="15" w:type="dxa"/>
                    <w:left w:w="45" w:type="dxa"/>
                    <w:bottom w:w="15" w:type="dxa"/>
                    <w:right w:w="45" w:type="dxa"/>
                  </w:tcMar>
                  <w:hideMark/>
                </w:tcPr>
                <w:p w14:paraId="653D5C9E"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E16F5A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BB62E17" w14:textId="77777777">
              <w:trPr>
                <w:tblCellSpacing w:w="15" w:type="dxa"/>
              </w:trPr>
              <w:tc>
                <w:tcPr>
                  <w:tcW w:w="0" w:type="auto"/>
                  <w:tcMar>
                    <w:top w:w="15" w:type="dxa"/>
                    <w:left w:w="45" w:type="dxa"/>
                    <w:bottom w:w="15" w:type="dxa"/>
                    <w:right w:w="45" w:type="dxa"/>
                  </w:tcMar>
                  <w:hideMark/>
                </w:tcPr>
                <w:p w14:paraId="3BBDCD6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B7E6A05"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0B6A81A8" w14:textId="77777777">
              <w:trPr>
                <w:tblCellSpacing w:w="15" w:type="dxa"/>
              </w:trPr>
              <w:tc>
                <w:tcPr>
                  <w:tcW w:w="0" w:type="auto"/>
                  <w:tcMar>
                    <w:top w:w="15" w:type="dxa"/>
                    <w:left w:w="45" w:type="dxa"/>
                    <w:bottom w:w="15" w:type="dxa"/>
                    <w:right w:w="45" w:type="dxa"/>
                  </w:tcMar>
                  <w:hideMark/>
                </w:tcPr>
                <w:p w14:paraId="5712EDF6"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C3FECC2" w14:textId="77777777" w:rsidR="00301D7A" w:rsidRDefault="00301D7A" w:rsidP="00301D7A">
                  <w:pPr>
                    <w:spacing w:after="120"/>
                    <w:rPr>
                      <w:rFonts w:ascii="Trebuchet MS" w:hAnsi="Trebuchet MS"/>
                      <w:szCs w:val="20"/>
                    </w:rPr>
                  </w:pPr>
                  <w:r>
                    <w:rPr>
                      <w:rFonts w:ascii="Trebuchet MS" w:hAnsi="Trebuchet MS"/>
                      <w:szCs w:val="20"/>
                    </w:rPr>
                    <w:t>NA</w:t>
                  </w:r>
                </w:p>
              </w:tc>
            </w:tr>
          </w:tbl>
          <w:p w14:paraId="0FFCBFD5"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E5811E3"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3B3248E"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designated service is enabled. </w:t>
            </w:r>
          </w:p>
          <w:p w14:paraId="4A8E356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RULE:23.12.8.1-3</w:t>
            </w:r>
            <w:r>
              <w:rPr>
                <w:rFonts w:ascii="Trebuchet MS" w:hAnsi="Trebuchet MS"/>
                <w:szCs w:val="20"/>
              </w:rPr>
              <w:t xml:space="preserve"> Note this attribute is syntactically required.</w:t>
            </w:r>
          </w:p>
          <w:p w14:paraId="4CA4684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r w:rsidR="00301D7A" w14:paraId="385B55AF" w14:textId="77777777">
        <w:trPr>
          <w:divId w:val="1298075026"/>
          <w:tblCellSpacing w:w="15" w:type="dxa"/>
        </w:trPr>
        <w:tc>
          <w:tcPr>
            <w:tcW w:w="0" w:type="auto"/>
            <w:tcMar>
              <w:top w:w="15" w:type="dxa"/>
              <w:left w:w="45" w:type="dxa"/>
              <w:bottom w:w="15" w:type="dxa"/>
              <w:right w:w="45" w:type="dxa"/>
            </w:tcMar>
            <w:hideMark/>
          </w:tcPr>
          <w:p w14:paraId="09886EBC"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301D7A" w14:paraId="1CBFCFE4" w14:textId="77777777">
              <w:trPr>
                <w:tblCellSpacing w:w="15" w:type="dxa"/>
              </w:trPr>
              <w:tc>
                <w:tcPr>
                  <w:tcW w:w="0" w:type="auto"/>
                  <w:tcMar>
                    <w:top w:w="15" w:type="dxa"/>
                    <w:left w:w="45" w:type="dxa"/>
                    <w:bottom w:w="15" w:type="dxa"/>
                    <w:right w:w="45" w:type="dxa"/>
                  </w:tcMar>
                  <w:hideMark/>
                </w:tcPr>
                <w:p w14:paraId="520CC7AF"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F5576EA"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27B622E6" w14:textId="77777777">
              <w:trPr>
                <w:tblCellSpacing w:w="15" w:type="dxa"/>
              </w:trPr>
              <w:tc>
                <w:tcPr>
                  <w:tcW w:w="0" w:type="auto"/>
                  <w:tcMar>
                    <w:top w:w="15" w:type="dxa"/>
                    <w:left w:w="45" w:type="dxa"/>
                    <w:bottom w:w="15" w:type="dxa"/>
                    <w:right w:w="45" w:type="dxa"/>
                  </w:tcMar>
                  <w:hideMark/>
                </w:tcPr>
                <w:p w14:paraId="0597325A"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47355FA"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441983F5" w14:textId="77777777">
              <w:trPr>
                <w:tblCellSpacing w:w="15" w:type="dxa"/>
              </w:trPr>
              <w:tc>
                <w:tcPr>
                  <w:tcW w:w="0" w:type="auto"/>
                  <w:tcMar>
                    <w:top w:w="15" w:type="dxa"/>
                    <w:left w:w="45" w:type="dxa"/>
                    <w:bottom w:w="15" w:type="dxa"/>
                    <w:right w:w="45" w:type="dxa"/>
                  </w:tcMar>
                  <w:hideMark/>
                </w:tcPr>
                <w:p w14:paraId="1165AB8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72D31C"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21E81CFB"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0AC8DE4"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6CC5352"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Devices may include attributes to further configure the service. </w:t>
            </w:r>
          </w:p>
          <w:p w14:paraId="77A5556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RULE:23.12.8.1-4</w:t>
            </w:r>
            <w:r>
              <w:rPr>
                <w:rFonts w:ascii="Trebuchet MS" w:hAnsi="Trebuchet MS"/>
                <w:szCs w:val="20"/>
              </w:rPr>
              <w:t xml:space="preserve"> Devices that do not understand additional attributes shall ignore them. </w:t>
            </w:r>
          </w:p>
          <w:p w14:paraId="1CCAC18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296F92B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22F2FC0F" w14:textId="77777777" w:rsidR="00301D7A" w:rsidRDefault="00301D7A" w:rsidP="00301D7A">
      <w:pPr>
        <w:pStyle w:val="Heading4"/>
        <w:spacing w:after="120"/>
        <w:divId w:val="1298075026"/>
        <w:rPr>
          <w:rFonts w:ascii="Times New Roman" w:hAnsi="Times New Roman"/>
          <w:sz w:val="24"/>
        </w:rPr>
      </w:pPr>
      <w:r>
        <w:lastRenderedPageBreak/>
        <w:t>Sub-elements</w:t>
      </w:r>
    </w:p>
    <w:p w14:paraId="5EBC8AFD"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84"/>
        <w:gridCol w:w="2715"/>
        <w:gridCol w:w="1525"/>
        <w:gridCol w:w="3936"/>
      </w:tblGrid>
      <w:tr w:rsidR="00301D7A" w14:paraId="7CEC0EA5"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022CE6F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FA4C65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F5A4EE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690D29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63D03404" w14:textId="77777777">
        <w:trPr>
          <w:divId w:val="1298075026"/>
          <w:tblCellSpacing w:w="15" w:type="dxa"/>
        </w:trPr>
        <w:tc>
          <w:tcPr>
            <w:tcW w:w="0" w:type="auto"/>
            <w:tcMar>
              <w:top w:w="15" w:type="dxa"/>
              <w:left w:w="45" w:type="dxa"/>
              <w:bottom w:w="15" w:type="dxa"/>
              <w:right w:w="45" w:type="dxa"/>
            </w:tcMar>
            <w:hideMark/>
          </w:tcPr>
          <w:p w14:paraId="06FAD2B2" w14:textId="77777777" w:rsidR="00301D7A" w:rsidRDefault="00301D7A" w:rsidP="00301D7A">
            <w:pPr>
              <w:spacing w:after="120"/>
              <w:rPr>
                <w:rFonts w:ascii="Trebuchet MS" w:hAnsi="Trebuchet MS"/>
                <w:szCs w:val="20"/>
              </w:rPr>
            </w:pPr>
            <w:r>
              <w:rPr>
                <w:rFonts w:ascii="Trebuchet MS" w:hAnsi="Trebuchet MS"/>
                <w:szCs w:val="20"/>
              </w:rPr>
              <w:t>Basic</w:t>
            </w:r>
          </w:p>
        </w:tc>
        <w:tc>
          <w:tcPr>
            <w:tcW w:w="0" w:type="auto"/>
            <w:tcMar>
              <w:top w:w="15" w:type="dxa"/>
              <w:left w:w="45" w:type="dxa"/>
              <w:bottom w:w="15" w:type="dxa"/>
              <w:right w:w="45" w:type="dxa"/>
            </w:tcMar>
            <w:hideMark/>
          </w:tcPr>
          <w:p w14:paraId="5F71A8CA"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26653B14"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498451C"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Basic</w:t>
            </w:r>
            <w:r>
              <w:rPr>
                <w:rFonts w:ascii="Trebuchet MS" w:hAnsi="Trebuchet MS"/>
                <w:szCs w:val="20"/>
              </w:rPr>
              <w:t xml:space="preserve"> indicates HTTPS Basic authentication per RFC7617 is enabled. </w:t>
            </w:r>
          </w:p>
          <w:p w14:paraId="30A00AA8"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RULE:23.12.8.2-1</w:t>
            </w:r>
            <w:r>
              <w:rPr>
                <w:rFonts w:ascii="Trebuchet MS" w:hAnsi="Trebuchet MS"/>
                <w:szCs w:val="20"/>
              </w:rPr>
              <w:t xml:space="preserve"> Devices shall implement </w:t>
            </w:r>
            <w:r>
              <w:rPr>
                <w:rStyle w:val="Emphasis"/>
                <w:rFonts w:ascii="Trebuchet MS" w:hAnsi="Trebuchet MS"/>
                <w:szCs w:val="20"/>
              </w:rPr>
              <w:t>Basic.</w:t>
            </w:r>
            <w:r>
              <w:rPr>
                <w:rFonts w:ascii="Trebuchet MS" w:hAnsi="Trebuchet MS"/>
                <w:szCs w:val="20"/>
              </w:rPr>
              <w:t xml:space="preserve"> </w:t>
            </w:r>
          </w:p>
          <w:p w14:paraId="06C58D73"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Basic</w:t>
            </w:r>
            <w:r>
              <w:rPr>
                <w:rFonts w:ascii="Trebuchet MS" w:hAnsi="Trebuchet MS"/>
                <w:szCs w:val="20"/>
              </w:rPr>
              <w:t xml:space="preserve"> is configured, devices are permitted to not be in unsecure mode. </w:t>
            </w:r>
          </w:p>
        </w:tc>
      </w:tr>
      <w:tr w:rsidR="00301D7A" w14:paraId="588C96AA" w14:textId="77777777">
        <w:trPr>
          <w:divId w:val="1298075026"/>
          <w:tblCellSpacing w:w="15" w:type="dxa"/>
        </w:trPr>
        <w:tc>
          <w:tcPr>
            <w:tcW w:w="0" w:type="auto"/>
            <w:tcMar>
              <w:top w:w="15" w:type="dxa"/>
              <w:left w:w="45" w:type="dxa"/>
              <w:bottom w:w="15" w:type="dxa"/>
              <w:right w:w="45" w:type="dxa"/>
            </w:tcMar>
            <w:hideMark/>
          </w:tcPr>
          <w:p w14:paraId="456862FB" w14:textId="77777777" w:rsidR="00301D7A" w:rsidRDefault="00301D7A" w:rsidP="00301D7A">
            <w:pPr>
              <w:spacing w:after="120"/>
              <w:rPr>
                <w:rFonts w:ascii="Trebuchet MS" w:hAnsi="Trebuchet MS"/>
                <w:szCs w:val="20"/>
              </w:rPr>
            </w:pPr>
            <w:r>
              <w:rPr>
                <w:rFonts w:ascii="Trebuchet MS" w:hAnsi="Trebuchet MS"/>
                <w:szCs w:val="20"/>
              </w:rPr>
              <w:t>Digest</w:t>
            </w:r>
          </w:p>
        </w:tc>
        <w:tc>
          <w:tcPr>
            <w:tcW w:w="0" w:type="auto"/>
            <w:tcMar>
              <w:top w:w="15" w:type="dxa"/>
              <w:left w:w="45" w:type="dxa"/>
              <w:bottom w:w="15" w:type="dxa"/>
              <w:right w:w="45" w:type="dxa"/>
            </w:tcMar>
            <w:hideMark/>
          </w:tcPr>
          <w:p w14:paraId="50AA15B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2810FCB5"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EBB67B3"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Digest</w:t>
            </w:r>
            <w:r>
              <w:rPr>
                <w:rFonts w:ascii="Trebuchet MS" w:hAnsi="Trebuchet MS"/>
                <w:szCs w:val="20"/>
              </w:rPr>
              <w:t xml:space="preserve"> indicates Digest authentication per RFC7616 is enabled. </w:t>
            </w:r>
          </w:p>
          <w:p w14:paraId="6685FD7D"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RULE:23.12.8.2-2</w:t>
            </w:r>
            <w:r>
              <w:rPr>
                <w:rFonts w:ascii="Trebuchet MS" w:hAnsi="Trebuchet MS"/>
                <w:szCs w:val="20"/>
              </w:rPr>
              <w:t xml:space="preserve"> Devices are permitted to not implement </w:t>
            </w:r>
            <w:proofErr w:type="gramStart"/>
            <w:r>
              <w:rPr>
                <w:rStyle w:val="Emphasis"/>
                <w:rFonts w:ascii="Trebuchet MS" w:hAnsi="Trebuchet MS"/>
                <w:szCs w:val="20"/>
              </w:rPr>
              <w:t>Digest</w:t>
            </w:r>
            <w:r>
              <w:rPr>
                <w:rFonts w:ascii="Trebuchet MS" w:hAnsi="Trebuchet MS"/>
                <w:szCs w:val="20"/>
              </w:rPr>
              <w:t>,</w:t>
            </w:r>
            <w:proofErr w:type="gramEnd"/>
            <w:r>
              <w:rPr>
                <w:rFonts w:ascii="Trebuchet MS" w:hAnsi="Trebuchet MS"/>
                <w:szCs w:val="20"/>
              </w:rPr>
              <w:t xml:space="preserve"> however this syntax shall be accepted and produce an error if turned on and not implemented. </w:t>
            </w:r>
          </w:p>
          <w:p w14:paraId="3D5A9ED8"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Digest</w:t>
            </w:r>
            <w:r>
              <w:rPr>
                <w:rFonts w:ascii="Trebuchet MS" w:hAnsi="Trebuchet MS"/>
                <w:szCs w:val="20"/>
              </w:rPr>
              <w:t xml:space="preserve"> is configured, devices are permitted to not be in unsecure mode. </w:t>
            </w:r>
          </w:p>
        </w:tc>
      </w:tr>
      <w:tr w:rsidR="00301D7A" w14:paraId="2D1E7AA6" w14:textId="77777777">
        <w:trPr>
          <w:divId w:val="1298075026"/>
          <w:tblCellSpacing w:w="15" w:type="dxa"/>
        </w:trPr>
        <w:tc>
          <w:tcPr>
            <w:tcW w:w="0" w:type="auto"/>
            <w:tcMar>
              <w:top w:w="15" w:type="dxa"/>
              <w:left w:w="45" w:type="dxa"/>
              <w:bottom w:w="15" w:type="dxa"/>
              <w:right w:w="45" w:type="dxa"/>
            </w:tcMar>
            <w:hideMark/>
          </w:tcPr>
          <w:p w14:paraId="247CDB90"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64FFFB0D"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4B4F167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41D868F"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This element is provided to enable devices to extend the list of HTTP authentication schemes with additional elements to configure capabilities not included in the definition of the LXI Common Configuration. </w:t>
            </w:r>
          </w:p>
          <w:p w14:paraId="6BBFDFAF"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 rules in the </w:t>
            </w:r>
            <w:proofErr w:type="spellStart"/>
            <w:proofErr w:type="gramStart"/>
            <w:r>
              <w:rPr>
                <w:rStyle w:val="Emphasis"/>
                <w:rFonts w:ascii="Trebuchet MS" w:hAnsi="Trebuchet MS"/>
                <w:szCs w:val="20"/>
              </w:rPr>
              <w:t>lxi:AuthenticationMechanism</w:t>
            </w:r>
            <w:proofErr w:type="spellEnd"/>
            <w:proofErr w:type="gramEnd"/>
            <w:r>
              <w:rPr>
                <w:rStyle w:val="Emphasis"/>
                <w:rFonts w:ascii="Trebuchet MS" w:hAnsi="Trebuchet MS"/>
                <w:szCs w:val="20"/>
              </w:rPr>
              <w:t xml:space="preserve"> element section require the type of these extension elements to be either </w:t>
            </w:r>
            <w:proofErr w:type="spellStart"/>
            <w:r>
              <w:rPr>
                <w:rStyle w:val="Emphasis"/>
                <w:rFonts w:ascii="Trebuchet MS" w:hAnsi="Trebuchet MS"/>
                <w:szCs w:val="20"/>
              </w:rPr>
              <w:t>lxi:AuthenticationMechanism</w:t>
            </w:r>
            <w:proofErr w:type="spellEnd"/>
            <w:r>
              <w:rPr>
                <w:rStyle w:val="Emphasis"/>
                <w:rFonts w:ascii="Trebuchet MS" w:hAnsi="Trebuchet MS"/>
                <w:szCs w:val="20"/>
              </w:rPr>
              <w:t xml:space="preserve"> or an extension of </w:t>
            </w:r>
            <w:proofErr w:type="spellStart"/>
            <w:r>
              <w:rPr>
                <w:rStyle w:val="Emphasis"/>
                <w:rFonts w:ascii="Trebuchet MS" w:hAnsi="Trebuchet MS"/>
                <w:szCs w:val="20"/>
              </w:rPr>
              <w:t>lxi:AuthenticationMechanism</w:t>
            </w:r>
            <w:proofErr w:type="spellEnd"/>
            <w:r>
              <w:rPr>
                <w:rStyle w:val="Emphasis"/>
                <w:rFonts w:ascii="Trebuchet MS" w:hAnsi="Trebuchet MS"/>
                <w:szCs w:val="20"/>
              </w:rPr>
              <w:t xml:space="preserve">. </w:t>
            </w:r>
          </w:p>
          <w:p w14:paraId="3AF51E3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RULE:23.12.8.2-3</w:t>
            </w:r>
            <w:r>
              <w:rPr>
                <w:rFonts w:ascii="Trebuchet MS" w:hAnsi="Trebuchet MS"/>
                <w:szCs w:val="20"/>
              </w:rPr>
              <w:t xml:space="preserve"> The default value of the </w:t>
            </w:r>
            <w:r>
              <w:rPr>
                <w:rStyle w:val="Emphasis"/>
                <w:rFonts w:ascii="Trebuchet MS" w:hAnsi="Trebuchet MS"/>
                <w:szCs w:val="20"/>
              </w:rPr>
              <w:t>enabled</w:t>
            </w:r>
            <w:r>
              <w:rPr>
                <w:rFonts w:ascii="Trebuchet MS" w:hAnsi="Trebuchet MS"/>
                <w:szCs w:val="20"/>
              </w:rPr>
              <w:t xml:space="preserve"> attribute of extension elements shall be </w:t>
            </w:r>
            <w:r>
              <w:rPr>
                <w:rStyle w:val="Emphasis"/>
                <w:rFonts w:ascii="Trebuchet MS" w:hAnsi="Trebuchet MS"/>
                <w:szCs w:val="20"/>
              </w:rPr>
              <w:t>True</w:t>
            </w:r>
            <w:r>
              <w:rPr>
                <w:rFonts w:ascii="Trebuchet MS" w:hAnsi="Trebuchet MS"/>
                <w:szCs w:val="20"/>
              </w:rPr>
              <w:t xml:space="preserve"> so that the presence of the element without a value indicates the mechanism is enabled. </w:t>
            </w:r>
          </w:p>
          <w:p w14:paraId="6894A4CD"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element name should match the authentication scheme in the IANA HTTP Authentication Schemes Registry. </w:t>
            </w:r>
          </w:p>
          <w:p w14:paraId="29834C9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RULE:23.12.8.2-4</w:t>
            </w:r>
            <w:r>
              <w:rPr>
                <w:rFonts w:ascii="Trebuchet MS" w:hAnsi="Trebuchet MS"/>
                <w:szCs w:val="20"/>
              </w:rPr>
              <w:t xml:space="preserve"> Any extension HTTPS client-authentication scheme is permitted with unsecure mode false. </w:t>
            </w:r>
          </w:p>
        </w:tc>
      </w:tr>
    </w:tbl>
    <w:p w14:paraId="05540FD2" w14:textId="77777777" w:rsidR="00301D7A" w:rsidRDefault="00301D7A" w:rsidP="00301D7A">
      <w:pPr>
        <w:spacing w:after="120"/>
        <w:divId w:val="1298075026"/>
        <w:rPr>
          <w:sz w:val="24"/>
        </w:rPr>
      </w:pPr>
    </w:p>
    <w:p w14:paraId="04EF92C8" w14:textId="77777777" w:rsidR="00301D7A" w:rsidRDefault="00301D7A" w:rsidP="00301D7A">
      <w:pPr>
        <w:pStyle w:val="Heading3"/>
        <w:spacing w:after="120"/>
        <w:divId w:val="1298075026"/>
      </w:pPr>
      <w:bookmarkStart w:id="138" w:name="_Toc148718854"/>
      <w:proofErr w:type="spellStart"/>
      <w:r>
        <w:lastRenderedPageBreak/>
        <w:t>SCPIRaw</w:t>
      </w:r>
      <w:bookmarkEnd w:id="138"/>
      <w:proofErr w:type="spellEnd"/>
    </w:p>
    <w:p w14:paraId="75DEAB90" w14:textId="77777777" w:rsidR="00301D7A" w:rsidRDefault="00301D7A" w:rsidP="00301D7A">
      <w:pPr>
        <w:pStyle w:val="NormalWeb"/>
        <w:spacing w:after="120"/>
        <w:divId w:val="887573855"/>
        <w:rPr>
          <w:rFonts w:eastAsiaTheme="minorEastAsia"/>
        </w:rPr>
      </w:pPr>
      <w:proofErr w:type="spellStart"/>
      <w:r>
        <w:rPr>
          <w:rStyle w:val="Emphasis"/>
        </w:rPr>
        <w:t>SCPIRaw</w:t>
      </w:r>
      <w:proofErr w:type="spellEnd"/>
      <w:r>
        <w:t xml:space="preserve"> configures a single </w:t>
      </w:r>
      <w:proofErr w:type="spellStart"/>
      <w:r>
        <w:t>SCPIRaw</w:t>
      </w:r>
      <w:proofErr w:type="spellEnd"/>
      <w:r>
        <w:t xml:space="preserve"> connection. Additional instances of </w:t>
      </w:r>
      <w:proofErr w:type="spellStart"/>
      <w:r>
        <w:rPr>
          <w:rStyle w:val="Emphasis"/>
        </w:rPr>
        <w:t>SCPIRaw</w:t>
      </w:r>
      <w:proofErr w:type="spellEnd"/>
      <w:r>
        <w:t xml:space="preserve"> may be used to configure additional </w:t>
      </w:r>
      <w:proofErr w:type="spellStart"/>
      <w:r>
        <w:t>SCPIRaw</w:t>
      </w:r>
      <w:proofErr w:type="spellEnd"/>
      <w:r>
        <w:t xml:space="preserve"> servers at different TCP ports. </w:t>
      </w:r>
    </w:p>
    <w:p w14:paraId="7A68BA41" w14:textId="77777777" w:rsidR="00301D7A" w:rsidRDefault="00301D7A" w:rsidP="00301D7A">
      <w:pPr>
        <w:pStyle w:val="NormalWeb"/>
        <w:spacing w:after="120"/>
        <w:divId w:val="887573855"/>
      </w:pPr>
      <w:proofErr w:type="spellStart"/>
      <w:r>
        <w:t>SCPIRaw</w:t>
      </w:r>
      <w:proofErr w:type="spellEnd"/>
      <w:r>
        <w:t xml:space="preserve"> refers to a TCP port that accepts SCPI commands and queries without IEEE 488.2 meta-messages. </w:t>
      </w:r>
    </w:p>
    <w:p w14:paraId="1EBE5510" w14:textId="77777777" w:rsidR="00301D7A" w:rsidRDefault="00301D7A" w:rsidP="00301D7A">
      <w:pPr>
        <w:pStyle w:val="NormalWeb"/>
        <w:spacing w:after="120"/>
        <w:divId w:val="887573855"/>
      </w:pPr>
      <w:r>
        <w:t xml:space="preserve">Devices are permitted to enable an arbitrary number of </w:t>
      </w:r>
      <w:proofErr w:type="spellStart"/>
      <w:r>
        <w:t>SCPIRaw</w:t>
      </w:r>
      <w:proofErr w:type="spellEnd"/>
      <w:r>
        <w:t xml:space="preserve"> </w:t>
      </w:r>
      <w:proofErr w:type="gramStart"/>
      <w:r>
        <w:t>ports,</w:t>
      </w:r>
      <w:proofErr w:type="gramEnd"/>
      <w:r>
        <w:t xml:space="preserve"> however, each must have a different port number and an additional </w:t>
      </w:r>
      <w:proofErr w:type="spellStart"/>
      <w:r>
        <w:rPr>
          <w:rStyle w:val="Emphasis"/>
        </w:rPr>
        <w:t>SCPIRaw</w:t>
      </w:r>
      <w:proofErr w:type="spellEnd"/>
      <w:r>
        <w:t xml:space="preserve"> element to describe it. </w:t>
      </w:r>
    </w:p>
    <w:p w14:paraId="06D20DA0" w14:textId="77777777" w:rsidR="00301D7A" w:rsidRDefault="00301D7A" w:rsidP="00301D7A">
      <w:pPr>
        <w:pStyle w:val="NormalWeb"/>
        <w:spacing w:after="120"/>
        <w:divId w:val="887573855"/>
      </w:pPr>
      <w:r>
        <w:rPr>
          <w:b/>
          <w:bCs/>
        </w:rPr>
        <w:t>RULE:23.12.9-1</w:t>
      </w:r>
      <w:r>
        <w:t xml:space="preserve"> When the device receives an LXI Common Configuration, only those </w:t>
      </w:r>
      <w:proofErr w:type="spellStart"/>
      <w:r>
        <w:t>SCPIRaw</w:t>
      </w:r>
      <w:proofErr w:type="spellEnd"/>
      <w:r>
        <w:t xml:space="preserve"> ports indicated and enabled shall be available on the device. </w:t>
      </w:r>
    </w:p>
    <w:p w14:paraId="43615930" w14:textId="77777777" w:rsidR="00301D7A" w:rsidRDefault="00301D7A" w:rsidP="00301D7A">
      <w:pPr>
        <w:pStyle w:val="NormalWeb"/>
        <w:spacing w:after="120"/>
        <w:divId w:val="887573855"/>
      </w:pPr>
      <w:r>
        <w:rPr>
          <w:b/>
          <w:bCs/>
        </w:rPr>
        <w:t>RULE:23.12.9-2</w:t>
      </w:r>
      <w:r>
        <w:t xml:space="preserve"> When the device reports its configuration, an instance of </w:t>
      </w:r>
      <w:proofErr w:type="spellStart"/>
      <w:r>
        <w:rPr>
          <w:rStyle w:val="Emphasis"/>
        </w:rPr>
        <w:t>SCPIRaw</w:t>
      </w:r>
      <w:proofErr w:type="spellEnd"/>
      <w:r>
        <w:t xml:space="preserve"> shall be provided for each active </w:t>
      </w:r>
      <w:proofErr w:type="spellStart"/>
      <w:r>
        <w:t>SCPIRaw</w:t>
      </w:r>
      <w:proofErr w:type="spellEnd"/>
      <w:r>
        <w:t xml:space="preserve"> connection. </w:t>
      </w:r>
    </w:p>
    <w:p w14:paraId="08A76AC5" w14:textId="77777777" w:rsidR="00301D7A" w:rsidRDefault="00301D7A" w:rsidP="00301D7A">
      <w:pPr>
        <w:pStyle w:val="NormalWeb"/>
        <w:spacing w:after="120"/>
        <w:divId w:val="887573855"/>
      </w:pPr>
      <w:r>
        <w:t xml:space="preserve">Devices should permit multiple clients to connect to a single </w:t>
      </w:r>
      <w:proofErr w:type="spellStart"/>
      <w:r>
        <w:t>SCPIRaw</w:t>
      </w:r>
      <w:proofErr w:type="spellEnd"/>
      <w:r>
        <w:t xml:space="preserve"> port. </w:t>
      </w:r>
    </w:p>
    <w:p w14:paraId="19B7C35D" w14:textId="77777777" w:rsidR="00301D7A" w:rsidRDefault="00301D7A" w:rsidP="00301D7A">
      <w:pPr>
        <w:pStyle w:val="NormalWeb"/>
        <w:spacing w:after="120"/>
        <w:divId w:val="887573855"/>
      </w:pPr>
      <w:r>
        <w:rPr>
          <w:b/>
          <w:bCs/>
        </w:rPr>
        <w:t>RULE:23.12.9-3</w:t>
      </w:r>
      <w:r>
        <w:t xml:space="preserve"> </w:t>
      </w:r>
      <w:proofErr w:type="spellStart"/>
      <w:r>
        <w:rPr>
          <w:rStyle w:val="Emphasis"/>
        </w:rPr>
        <w:t>SCPIRaw</w:t>
      </w:r>
      <w:proofErr w:type="spellEnd"/>
      <w:r>
        <w:t xml:space="preserve"> is required if the device implements </w:t>
      </w:r>
      <w:proofErr w:type="spellStart"/>
      <w:r>
        <w:t>SCPIRaw</w:t>
      </w:r>
      <w:proofErr w:type="spellEnd"/>
      <w:r>
        <w:t xml:space="preserve"> connections. </w:t>
      </w:r>
    </w:p>
    <w:p w14:paraId="39CE7850"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29"/>
        <w:gridCol w:w="5128"/>
      </w:tblGrid>
      <w:tr w:rsidR="00301D7A" w14:paraId="45794D35"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40EA716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D0C415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A32D1A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AA134F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2CE0C578" w14:textId="77777777">
        <w:trPr>
          <w:divId w:val="1298075026"/>
          <w:tblCellSpacing w:w="15" w:type="dxa"/>
        </w:trPr>
        <w:tc>
          <w:tcPr>
            <w:tcW w:w="0" w:type="auto"/>
            <w:tcMar>
              <w:top w:w="15" w:type="dxa"/>
              <w:left w:w="45" w:type="dxa"/>
              <w:bottom w:w="15" w:type="dxa"/>
              <w:right w:w="45" w:type="dxa"/>
            </w:tcMar>
            <w:hideMark/>
          </w:tcPr>
          <w:p w14:paraId="5993B88E"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322B888E" w14:textId="77777777">
              <w:trPr>
                <w:gridAfter w:val="1"/>
                <w:tblCellSpacing w:w="15" w:type="dxa"/>
              </w:trPr>
              <w:tc>
                <w:tcPr>
                  <w:tcW w:w="0" w:type="auto"/>
                  <w:tcMar>
                    <w:top w:w="15" w:type="dxa"/>
                    <w:left w:w="45" w:type="dxa"/>
                    <w:bottom w:w="15" w:type="dxa"/>
                    <w:right w:w="45" w:type="dxa"/>
                  </w:tcMar>
                  <w:hideMark/>
                </w:tcPr>
                <w:p w14:paraId="131BF24F" w14:textId="77777777" w:rsidR="00301D7A" w:rsidRDefault="00301D7A" w:rsidP="00301D7A">
                  <w:pPr>
                    <w:spacing w:after="120"/>
                    <w:rPr>
                      <w:rFonts w:ascii="Trebuchet MS" w:hAnsi="Trebuchet MS"/>
                      <w:szCs w:val="20"/>
                    </w:rPr>
                  </w:pPr>
                </w:p>
              </w:tc>
            </w:tr>
            <w:tr w:rsidR="00301D7A" w14:paraId="21F5DFA2" w14:textId="77777777">
              <w:trPr>
                <w:tblCellSpacing w:w="15" w:type="dxa"/>
              </w:trPr>
              <w:tc>
                <w:tcPr>
                  <w:tcW w:w="0" w:type="auto"/>
                  <w:tcMar>
                    <w:top w:w="15" w:type="dxa"/>
                    <w:left w:w="45" w:type="dxa"/>
                    <w:bottom w:w="15" w:type="dxa"/>
                    <w:right w:w="45" w:type="dxa"/>
                  </w:tcMar>
                  <w:hideMark/>
                </w:tcPr>
                <w:p w14:paraId="4B2290D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81B7F7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DE31ACD" w14:textId="77777777">
              <w:trPr>
                <w:tblCellSpacing w:w="15" w:type="dxa"/>
              </w:trPr>
              <w:tc>
                <w:tcPr>
                  <w:tcW w:w="0" w:type="auto"/>
                  <w:tcMar>
                    <w:top w:w="15" w:type="dxa"/>
                    <w:left w:w="45" w:type="dxa"/>
                    <w:bottom w:w="15" w:type="dxa"/>
                    <w:right w:w="45" w:type="dxa"/>
                  </w:tcMar>
                  <w:hideMark/>
                </w:tcPr>
                <w:p w14:paraId="709116CD"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924A53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F21A871" w14:textId="77777777">
              <w:trPr>
                <w:tblCellSpacing w:w="15" w:type="dxa"/>
              </w:trPr>
              <w:tc>
                <w:tcPr>
                  <w:tcW w:w="0" w:type="auto"/>
                  <w:tcMar>
                    <w:top w:w="15" w:type="dxa"/>
                    <w:left w:w="45" w:type="dxa"/>
                    <w:bottom w:w="15" w:type="dxa"/>
                    <w:right w:w="45" w:type="dxa"/>
                  </w:tcMar>
                  <w:hideMark/>
                </w:tcPr>
                <w:p w14:paraId="6C8812E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B4AC984"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0947C89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1E67ADB"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203FA0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w:t>
            </w:r>
            <w:proofErr w:type="spellStart"/>
            <w:r>
              <w:rPr>
                <w:rFonts w:ascii="Trebuchet MS" w:hAnsi="Trebuchet MS"/>
                <w:szCs w:val="20"/>
              </w:rPr>
              <w:t>SCPIRaw</w:t>
            </w:r>
            <w:proofErr w:type="spellEnd"/>
            <w:r>
              <w:rPr>
                <w:rFonts w:ascii="Trebuchet MS" w:hAnsi="Trebuchet MS"/>
                <w:szCs w:val="20"/>
              </w:rPr>
              <w:t xml:space="preserve"> server at this address.</w:t>
            </w:r>
          </w:p>
          <w:p w14:paraId="0D9BA98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RULE:23.12.9.1-1</w:t>
            </w:r>
            <w:r>
              <w:rPr>
                <w:rFonts w:ascii="Trebuchet MS" w:hAnsi="Trebuchet MS"/>
                <w:szCs w:val="20"/>
              </w:rPr>
              <w:t xml:space="preserve"> </w:t>
            </w:r>
          </w:p>
          <w:p w14:paraId="27C432E2" w14:textId="77777777" w:rsidR="00301D7A" w:rsidRDefault="00301D7A" w:rsidP="00301D7A">
            <w:pPr>
              <w:pStyle w:val="NormalWeb"/>
              <w:spacing w:after="120"/>
              <w:rPr>
                <w:rFonts w:ascii="Trebuchet MS" w:hAnsi="Trebuchet MS"/>
                <w:szCs w:val="20"/>
              </w:rPr>
            </w:pPr>
            <w:r>
              <w:rPr>
                <w:rFonts w:ascii="Trebuchet MS" w:hAnsi="Trebuchet MS"/>
                <w:b/>
                <w:bCs/>
                <w:szCs w:val="20"/>
              </w:rPr>
              <w:t>Unsecure impact: RULE:23.12.9.1-2</w:t>
            </w:r>
            <w:r>
              <w:rPr>
                <w:rFonts w:ascii="Trebuchet MS" w:hAnsi="Trebuchet MS"/>
                <w:szCs w:val="20"/>
              </w:rPr>
              <w:t xml:space="preserve"> The device is operating in unsecure mode if </w:t>
            </w:r>
            <w:proofErr w:type="spellStart"/>
            <w:r>
              <w:rPr>
                <w:rFonts w:ascii="Trebuchet MS" w:hAnsi="Trebuchet MS"/>
                <w:szCs w:val="20"/>
              </w:rPr>
              <w:t>SCPIRaw</w:t>
            </w:r>
            <w:proofErr w:type="spellEnd"/>
            <w:r>
              <w:rPr>
                <w:rFonts w:ascii="Trebuchet MS" w:hAnsi="Trebuchet MS"/>
                <w:szCs w:val="20"/>
              </w:rPr>
              <w:t xml:space="preserve"> is enabled.</w:t>
            </w:r>
          </w:p>
        </w:tc>
      </w:tr>
      <w:tr w:rsidR="00301D7A" w14:paraId="3168DA95" w14:textId="77777777">
        <w:trPr>
          <w:divId w:val="1298075026"/>
          <w:tblCellSpacing w:w="15" w:type="dxa"/>
        </w:trPr>
        <w:tc>
          <w:tcPr>
            <w:tcW w:w="0" w:type="auto"/>
            <w:tcMar>
              <w:top w:w="15" w:type="dxa"/>
              <w:left w:w="45" w:type="dxa"/>
              <w:bottom w:w="15" w:type="dxa"/>
              <w:right w:w="45" w:type="dxa"/>
            </w:tcMar>
            <w:hideMark/>
          </w:tcPr>
          <w:p w14:paraId="46045D5E"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301D7A" w14:paraId="0771E042" w14:textId="77777777">
              <w:trPr>
                <w:gridAfter w:val="1"/>
                <w:tblCellSpacing w:w="15" w:type="dxa"/>
              </w:trPr>
              <w:tc>
                <w:tcPr>
                  <w:tcW w:w="0" w:type="auto"/>
                  <w:tcMar>
                    <w:top w:w="15" w:type="dxa"/>
                    <w:left w:w="45" w:type="dxa"/>
                    <w:bottom w:w="15" w:type="dxa"/>
                    <w:right w:w="45" w:type="dxa"/>
                  </w:tcMar>
                  <w:hideMark/>
                </w:tcPr>
                <w:p w14:paraId="307EB1A5" w14:textId="77777777" w:rsidR="00301D7A" w:rsidRDefault="00301D7A" w:rsidP="00301D7A">
                  <w:pPr>
                    <w:spacing w:after="120"/>
                    <w:rPr>
                      <w:rFonts w:ascii="Trebuchet MS" w:hAnsi="Trebuchet MS"/>
                      <w:szCs w:val="20"/>
                    </w:rPr>
                  </w:pPr>
                </w:p>
              </w:tc>
            </w:tr>
            <w:tr w:rsidR="00301D7A" w14:paraId="00C4AE17" w14:textId="77777777">
              <w:trPr>
                <w:tblCellSpacing w:w="15" w:type="dxa"/>
              </w:trPr>
              <w:tc>
                <w:tcPr>
                  <w:tcW w:w="0" w:type="auto"/>
                  <w:tcMar>
                    <w:top w:w="15" w:type="dxa"/>
                    <w:left w:w="45" w:type="dxa"/>
                    <w:bottom w:w="15" w:type="dxa"/>
                    <w:right w:w="45" w:type="dxa"/>
                  </w:tcMar>
                  <w:hideMark/>
                </w:tcPr>
                <w:p w14:paraId="36B50B3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7CCCAB"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36EB4633" w14:textId="77777777">
              <w:trPr>
                <w:tblCellSpacing w:w="15" w:type="dxa"/>
              </w:trPr>
              <w:tc>
                <w:tcPr>
                  <w:tcW w:w="0" w:type="auto"/>
                  <w:tcMar>
                    <w:top w:w="15" w:type="dxa"/>
                    <w:left w:w="45" w:type="dxa"/>
                    <w:bottom w:w="15" w:type="dxa"/>
                    <w:right w:w="45" w:type="dxa"/>
                  </w:tcMar>
                  <w:hideMark/>
                </w:tcPr>
                <w:p w14:paraId="14576666"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80019D0"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2B2A8B13" w14:textId="77777777">
              <w:trPr>
                <w:tblCellSpacing w:w="15" w:type="dxa"/>
              </w:trPr>
              <w:tc>
                <w:tcPr>
                  <w:tcW w:w="0" w:type="auto"/>
                  <w:tcMar>
                    <w:top w:w="15" w:type="dxa"/>
                    <w:left w:w="45" w:type="dxa"/>
                    <w:bottom w:w="15" w:type="dxa"/>
                    <w:right w:w="45" w:type="dxa"/>
                  </w:tcMar>
                  <w:hideMark/>
                </w:tcPr>
                <w:p w14:paraId="7AF0D788"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8987C7" w14:textId="77777777" w:rsidR="00301D7A" w:rsidRDefault="00301D7A" w:rsidP="00301D7A">
                  <w:pPr>
                    <w:spacing w:after="120"/>
                    <w:rPr>
                      <w:rFonts w:ascii="Trebuchet MS" w:hAnsi="Trebuchet MS"/>
                      <w:szCs w:val="20"/>
                    </w:rPr>
                  </w:pPr>
                  <w:r>
                    <w:rPr>
                      <w:rFonts w:ascii="Trebuchet MS" w:hAnsi="Trebuchet MS"/>
                      <w:szCs w:val="20"/>
                    </w:rPr>
                    <w:t>5025</w:t>
                  </w:r>
                </w:p>
              </w:tc>
            </w:tr>
          </w:tbl>
          <w:p w14:paraId="1A263112"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63538DC"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2D3280B"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w:t>
            </w:r>
            <w:proofErr w:type="spellStart"/>
            <w:r>
              <w:rPr>
                <w:rFonts w:ascii="Trebuchet MS" w:hAnsi="Trebuchet MS"/>
                <w:szCs w:val="20"/>
              </w:rPr>
              <w:t>SCPIRaw</w:t>
            </w:r>
            <w:proofErr w:type="spellEnd"/>
            <w:r>
              <w:rPr>
                <w:rFonts w:ascii="Trebuchet MS" w:hAnsi="Trebuchet MS"/>
                <w:szCs w:val="20"/>
              </w:rPr>
              <w:t xml:space="preserve"> server. </w:t>
            </w:r>
          </w:p>
          <w:p w14:paraId="79B3D27C"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IANA registered port of 5025 is preferred for SCPI traffic. If additional instances of </w:t>
            </w:r>
            <w:proofErr w:type="spellStart"/>
            <w:r>
              <w:rPr>
                <w:rFonts w:ascii="Trebuchet MS" w:hAnsi="Trebuchet MS"/>
                <w:szCs w:val="20"/>
              </w:rPr>
              <w:t>SCPIRaw</w:t>
            </w:r>
            <w:proofErr w:type="spellEnd"/>
            <w:r>
              <w:rPr>
                <w:rFonts w:ascii="Trebuchet MS" w:hAnsi="Trebuchet MS"/>
                <w:szCs w:val="20"/>
              </w:rPr>
              <w:t xml:space="preserve"> are enabled by default on the device, their ports are </w:t>
            </w:r>
            <w:proofErr w:type="gramStart"/>
            <w:r>
              <w:rPr>
                <w:rFonts w:ascii="Trebuchet MS" w:hAnsi="Trebuchet MS"/>
                <w:szCs w:val="20"/>
              </w:rPr>
              <w:t>device-specific</w:t>
            </w:r>
            <w:proofErr w:type="gramEnd"/>
            <w:r>
              <w:rPr>
                <w:rFonts w:ascii="Trebuchet MS" w:hAnsi="Trebuchet MS"/>
                <w:szCs w:val="20"/>
              </w:rPr>
              <w:t xml:space="preserve">. </w:t>
            </w:r>
          </w:p>
          <w:p w14:paraId="029ECA8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RULE:23.12.9.1-3</w:t>
            </w:r>
            <w:r>
              <w:rPr>
                <w:rFonts w:ascii="Trebuchet MS" w:hAnsi="Trebuchet MS"/>
                <w:szCs w:val="20"/>
              </w:rPr>
              <w:t xml:space="preserve"> </w:t>
            </w:r>
          </w:p>
          <w:p w14:paraId="20CB46D3"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752FD704" w14:textId="77777777">
        <w:trPr>
          <w:divId w:val="1298075026"/>
          <w:tblCellSpacing w:w="15" w:type="dxa"/>
        </w:trPr>
        <w:tc>
          <w:tcPr>
            <w:tcW w:w="0" w:type="auto"/>
            <w:tcMar>
              <w:top w:w="15" w:type="dxa"/>
              <w:left w:w="45" w:type="dxa"/>
              <w:bottom w:w="15" w:type="dxa"/>
              <w:right w:w="45" w:type="dxa"/>
            </w:tcMar>
            <w:hideMark/>
          </w:tcPr>
          <w:p w14:paraId="1E964D03" w14:textId="77777777" w:rsidR="00301D7A" w:rsidRDefault="00301D7A" w:rsidP="00301D7A">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301D7A" w14:paraId="55315841" w14:textId="77777777">
              <w:trPr>
                <w:gridAfter w:val="1"/>
                <w:tblCellSpacing w:w="15" w:type="dxa"/>
              </w:trPr>
              <w:tc>
                <w:tcPr>
                  <w:tcW w:w="0" w:type="auto"/>
                  <w:tcMar>
                    <w:top w:w="15" w:type="dxa"/>
                    <w:left w:w="45" w:type="dxa"/>
                    <w:bottom w:w="15" w:type="dxa"/>
                    <w:right w:w="45" w:type="dxa"/>
                  </w:tcMar>
                  <w:hideMark/>
                </w:tcPr>
                <w:p w14:paraId="07153F7D" w14:textId="77777777" w:rsidR="00301D7A" w:rsidRDefault="00301D7A" w:rsidP="00301D7A">
                  <w:pPr>
                    <w:spacing w:after="120"/>
                    <w:rPr>
                      <w:rFonts w:ascii="Trebuchet MS" w:hAnsi="Trebuchet MS"/>
                      <w:szCs w:val="20"/>
                    </w:rPr>
                  </w:pPr>
                </w:p>
              </w:tc>
            </w:tr>
            <w:tr w:rsidR="00301D7A" w14:paraId="428CCE45" w14:textId="77777777">
              <w:trPr>
                <w:tblCellSpacing w:w="15" w:type="dxa"/>
              </w:trPr>
              <w:tc>
                <w:tcPr>
                  <w:tcW w:w="0" w:type="auto"/>
                  <w:tcMar>
                    <w:top w:w="15" w:type="dxa"/>
                    <w:left w:w="45" w:type="dxa"/>
                    <w:bottom w:w="15" w:type="dxa"/>
                    <w:right w:w="45" w:type="dxa"/>
                  </w:tcMar>
                  <w:hideMark/>
                </w:tcPr>
                <w:p w14:paraId="6113982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7C097CF"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5CFF448A" w14:textId="77777777">
              <w:trPr>
                <w:tblCellSpacing w:w="15" w:type="dxa"/>
              </w:trPr>
              <w:tc>
                <w:tcPr>
                  <w:tcW w:w="0" w:type="auto"/>
                  <w:tcMar>
                    <w:top w:w="15" w:type="dxa"/>
                    <w:left w:w="45" w:type="dxa"/>
                    <w:bottom w:w="15" w:type="dxa"/>
                    <w:right w:w="45" w:type="dxa"/>
                  </w:tcMar>
                  <w:hideMark/>
                </w:tcPr>
                <w:p w14:paraId="2ED20063"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965AF34"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1CDFCEC" w14:textId="77777777">
              <w:trPr>
                <w:tblCellSpacing w:w="15" w:type="dxa"/>
              </w:trPr>
              <w:tc>
                <w:tcPr>
                  <w:tcW w:w="0" w:type="auto"/>
                  <w:tcMar>
                    <w:top w:w="15" w:type="dxa"/>
                    <w:left w:w="45" w:type="dxa"/>
                    <w:bottom w:w="15" w:type="dxa"/>
                    <w:right w:w="45" w:type="dxa"/>
                  </w:tcMar>
                  <w:hideMark/>
                </w:tcPr>
                <w:p w14:paraId="47F55C7E"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AEA1901"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066CE77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AF89248" w14:textId="77777777" w:rsidR="00301D7A" w:rsidRDefault="00301D7A" w:rsidP="00301D7A">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4D1083A9"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that indicates the approximate number of </w:t>
            </w:r>
            <w:proofErr w:type="spellStart"/>
            <w:r>
              <w:rPr>
                <w:rFonts w:ascii="Trebuchet MS" w:hAnsi="Trebuchet MS"/>
                <w:szCs w:val="20"/>
              </w:rPr>
              <w:t>SCPIRaw</w:t>
            </w:r>
            <w:proofErr w:type="spellEnd"/>
            <w:r>
              <w:rPr>
                <w:rFonts w:ascii="Trebuchet MS" w:hAnsi="Trebuchet MS"/>
                <w:szCs w:val="20"/>
              </w:rPr>
              <w:t xml:space="preserve"> ports that the client may configure. </w:t>
            </w:r>
          </w:p>
          <w:p w14:paraId="0D97CA62"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capability is required on a read.</w:t>
            </w:r>
          </w:p>
          <w:p w14:paraId="133BB8DE"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758A166" w14:textId="77777777" w:rsidR="00301D7A" w:rsidRDefault="00301D7A" w:rsidP="00301D7A">
      <w:pPr>
        <w:spacing w:after="120"/>
        <w:divId w:val="1298075026"/>
        <w:rPr>
          <w:sz w:val="24"/>
        </w:rPr>
      </w:pPr>
    </w:p>
    <w:p w14:paraId="2E34A417" w14:textId="77777777" w:rsidR="00301D7A" w:rsidRDefault="00301D7A" w:rsidP="00301D7A">
      <w:pPr>
        <w:pStyle w:val="NormalWeb"/>
        <w:spacing w:after="120"/>
        <w:divId w:val="1298075026"/>
        <w:rPr>
          <w:rFonts w:eastAsiaTheme="minorEastAsia"/>
        </w:rPr>
      </w:pPr>
      <w:r>
        <w:t xml:space="preserve">The </w:t>
      </w:r>
      <w:proofErr w:type="spellStart"/>
      <w:r>
        <w:t>SCPIRaw</w:t>
      </w:r>
      <w:proofErr w:type="spellEnd"/>
      <w:r>
        <w:t xml:space="preserve"> complex type has </w:t>
      </w:r>
      <w:r>
        <w:rPr>
          <w:b/>
          <w:bCs/>
        </w:rPr>
        <w:t xml:space="preserve">no </w:t>
      </w:r>
      <w:proofErr w:type="spellStart"/>
      <w:r>
        <w:rPr>
          <w:b/>
          <w:bCs/>
        </w:rPr>
        <w:t>subelements</w:t>
      </w:r>
      <w:proofErr w:type="spellEnd"/>
    </w:p>
    <w:p w14:paraId="3487DE9F" w14:textId="77777777" w:rsidR="00301D7A" w:rsidRDefault="00301D7A" w:rsidP="00301D7A">
      <w:pPr>
        <w:spacing w:after="120"/>
        <w:divId w:val="1298075026"/>
      </w:pPr>
    </w:p>
    <w:p w14:paraId="5B74528D" w14:textId="77777777" w:rsidR="00301D7A" w:rsidRDefault="00301D7A" w:rsidP="00301D7A">
      <w:pPr>
        <w:pStyle w:val="Heading3"/>
        <w:spacing w:after="120"/>
        <w:divId w:val="1298075026"/>
      </w:pPr>
      <w:bookmarkStart w:id="139" w:name="_Toc148718855"/>
      <w:r>
        <w:t>SCPITLS</w:t>
      </w:r>
      <w:bookmarkEnd w:id="139"/>
    </w:p>
    <w:p w14:paraId="188FCE6E" w14:textId="77777777" w:rsidR="00301D7A" w:rsidRDefault="00301D7A" w:rsidP="00301D7A">
      <w:pPr>
        <w:pStyle w:val="NormalWeb"/>
        <w:spacing w:after="120"/>
        <w:divId w:val="1496336669"/>
        <w:rPr>
          <w:rFonts w:eastAsiaTheme="minorEastAsia"/>
        </w:rPr>
      </w:pPr>
      <w:r>
        <w:rPr>
          <w:rStyle w:val="Emphasis"/>
        </w:rPr>
        <w:t>SCPITLS</w:t>
      </w:r>
      <w:r>
        <w:t xml:space="preserve"> describes a single secure raw SCPI connection over TLS. Additional instances of </w:t>
      </w:r>
      <w:r>
        <w:rPr>
          <w:rStyle w:val="Emphasis"/>
        </w:rPr>
        <w:t>SCPITLS</w:t>
      </w:r>
      <w:r>
        <w:t xml:space="preserve"> may be used to configure additional secure raw SCPI servers at different TCP (TLS) ports. </w:t>
      </w:r>
    </w:p>
    <w:p w14:paraId="5FEF1851" w14:textId="77777777" w:rsidR="00301D7A" w:rsidRDefault="00301D7A" w:rsidP="00301D7A">
      <w:pPr>
        <w:pStyle w:val="NormalWeb"/>
        <w:spacing w:after="120"/>
        <w:divId w:val="1496336669"/>
      </w:pPr>
      <w:r>
        <w:t xml:space="preserve">Devices are permitted to enable an arbitrary number of secure raw SCPI ports using </w:t>
      </w:r>
      <w:r>
        <w:rPr>
          <w:rStyle w:val="Emphasis"/>
        </w:rPr>
        <w:t>SCPITLS</w:t>
      </w:r>
      <w:r>
        <w:t xml:space="preserve">, however, each must have a different port number. </w:t>
      </w:r>
    </w:p>
    <w:p w14:paraId="7284CAC4" w14:textId="77777777" w:rsidR="00301D7A" w:rsidRDefault="00301D7A" w:rsidP="00301D7A">
      <w:pPr>
        <w:pStyle w:val="NormalWeb"/>
        <w:spacing w:after="120"/>
        <w:divId w:val="1496336669"/>
      </w:pPr>
      <w:r>
        <w:lastRenderedPageBreak/>
        <w:t xml:space="preserve">Devices should permit multiple clients to connect to a single secure raw SCPI port. </w:t>
      </w:r>
    </w:p>
    <w:p w14:paraId="6B63BE42" w14:textId="77777777" w:rsidR="00301D7A" w:rsidRDefault="00301D7A" w:rsidP="00301D7A">
      <w:pPr>
        <w:pStyle w:val="NormalWeb"/>
        <w:spacing w:after="120"/>
        <w:divId w:val="1496336669"/>
      </w:pPr>
      <w:r>
        <w:rPr>
          <w:b/>
          <w:bCs/>
        </w:rPr>
        <w:t>RULE:23.12.10-1</w:t>
      </w:r>
      <w:r>
        <w:t xml:space="preserve"> When the device receives an LXI Common Configuration, only those secure raw SCPI ports indicated and enabled shall be available on the device. </w:t>
      </w:r>
    </w:p>
    <w:p w14:paraId="6C86C9F5" w14:textId="77777777" w:rsidR="00301D7A" w:rsidRDefault="00301D7A" w:rsidP="00301D7A">
      <w:pPr>
        <w:pStyle w:val="NormalWeb"/>
        <w:spacing w:after="120"/>
        <w:divId w:val="1496336669"/>
      </w:pPr>
      <w:r>
        <w:rPr>
          <w:b/>
          <w:bCs/>
        </w:rPr>
        <w:t>RULE:23.12.10-2</w:t>
      </w:r>
      <w:r>
        <w:t xml:space="preserve"> When the device reports its configuration, an instance of </w:t>
      </w:r>
      <w:r>
        <w:rPr>
          <w:rStyle w:val="Emphasis"/>
        </w:rPr>
        <w:t>SCPITLS</w:t>
      </w:r>
      <w:r>
        <w:t xml:space="preserve"> shall be included for each configured secure raw SCPI connection. If none are enabled, a single disabled </w:t>
      </w:r>
      <w:r>
        <w:rPr>
          <w:rStyle w:val="Emphasis"/>
        </w:rPr>
        <w:t>SCPITLS</w:t>
      </w:r>
      <w:r>
        <w:t xml:space="preserve"> element shall be returned to indicate to the client that the capability is available. </w:t>
      </w:r>
    </w:p>
    <w:p w14:paraId="09FEB012" w14:textId="77777777" w:rsidR="00301D7A" w:rsidRDefault="00301D7A" w:rsidP="00301D7A">
      <w:pPr>
        <w:pStyle w:val="NormalWeb"/>
        <w:spacing w:after="120"/>
        <w:divId w:val="1496336669"/>
      </w:pPr>
      <w:r>
        <w:rPr>
          <w:b/>
          <w:bCs/>
        </w:rPr>
        <w:t>RULE:23.12.10-3</w:t>
      </w:r>
      <w:r>
        <w:t xml:space="preserve"> </w:t>
      </w:r>
      <w:r>
        <w:rPr>
          <w:rStyle w:val="Emphasis"/>
        </w:rPr>
        <w:t>SCPITLS</w:t>
      </w:r>
      <w:r>
        <w:t xml:space="preserve"> is required by LXI Security if the device implements secure raw SCPI connections. </w:t>
      </w:r>
    </w:p>
    <w:p w14:paraId="0AB563F4"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301D7A" w14:paraId="75B56D10"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6BC8511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EDAF9A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1A94F7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75A7E8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F4C70B1" w14:textId="77777777">
        <w:trPr>
          <w:divId w:val="1298075026"/>
          <w:tblCellSpacing w:w="15" w:type="dxa"/>
        </w:trPr>
        <w:tc>
          <w:tcPr>
            <w:tcW w:w="0" w:type="auto"/>
            <w:tcMar>
              <w:top w:w="15" w:type="dxa"/>
              <w:left w:w="45" w:type="dxa"/>
              <w:bottom w:w="15" w:type="dxa"/>
              <w:right w:w="45" w:type="dxa"/>
            </w:tcMar>
            <w:hideMark/>
          </w:tcPr>
          <w:p w14:paraId="4C260575"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301D7A" w14:paraId="10962D7C" w14:textId="77777777">
              <w:trPr>
                <w:gridAfter w:val="1"/>
                <w:tblCellSpacing w:w="15" w:type="dxa"/>
              </w:trPr>
              <w:tc>
                <w:tcPr>
                  <w:tcW w:w="0" w:type="auto"/>
                  <w:tcMar>
                    <w:top w:w="15" w:type="dxa"/>
                    <w:left w:w="45" w:type="dxa"/>
                    <w:bottom w:w="15" w:type="dxa"/>
                    <w:right w:w="45" w:type="dxa"/>
                  </w:tcMar>
                  <w:hideMark/>
                </w:tcPr>
                <w:p w14:paraId="69AC4313" w14:textId="77777777" w:rsidR="00301D7A" w:rsidRDefault="00301D7A" w:rsidP="00301D7A">
                  <w:pPr>
                    <w:spacing w:after="120"/>
                    <w:rPr>
                      <w:rFonts w:ascii="Trebuchet MS" w:hAnsi="Trebuchet MS"/>
                      <w:szCs w:val="20"/>
                    </w:rPr>
                  </w:pPr>
                </w:p>
              </w:tc>
            </w:tr>
            <w:tr w:rsidR="00301D7A" w14:paraId="75834D2D" w14:textId="77777777">
              <w:trPr>
                <w:tblCellSpacing w:w="15" w:type="dxa"/>
              </w:trPr>
              <w:tc>
                <w:tcPr>
                  <w:tcW w:w="0" w:type="auto"/>
                  <w:tcMar>
                    <w:top w:w="15" w:type="dxa"/>
                    <w:left w:w="45" w:type="dxa"/>
                    <w:bottom w:w="15" w:type="dxa"/>
                    <w:right w:w="45" w:type="dxa"/>
                  </w:tcMar>
                  <w:hideMark/>
                </w:tcPr>
                <w:p w14:paraId="6C5BB20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4C8C6E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0662C5A1" w14:textId="77777777">
              <w:trPr>
                <w:tblCellSpacing w:w="15" w:type="dxa"/>
              </w:trPr>
              <w:tc>
                <w:tcPr>
                  <w:tcW w:w="0" w:type="auto"/>
                  <w:tcMar>
                    <w:top w:w="15" w:type="dxa"/>
                    <w:left w:w="45" w:type="dxa"/>
                    <w:bottom w:w="15" w:type="dxa"/>
                    <w:right w:w="45" w:type="dxa"/>
                  </w:tcMar>
                  <w:hideMark/>
                </w:tcPr>
                <w:p w14:paraId="4934BF9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7A60036"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8CB1445" w14:textId="77777777">
              <w:trPr>
                <w:tblCellSpacing w:w="15" w:type="dxa"/>
              </w:trPr>
              <w:tc>
                <w:tcPr>
                  <w:tcW w:w="0" w:type="auto"/>
                  <w:tcMar>
                    <w:top w:w="15" w:type="dxa"/>
                    <w:left w:w="45" w:type="dxa"/>
                    <w:bottom w:w="15" w:type="dxa"/>
                    <w:right w:w="45" w:type="dxa"/>
                  </w:tcMar>
                  <w:hideMark/>
                </w:tcPr>
                <w:p w14:paraId="164452D6"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62A88B3"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61D55B5A"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11E860D"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B099251"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secure raw SCPI server at this port.</w:t>
            </w:r>
          </w:p>
          <w:p w14:paraId="593EEEF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RULE:23.12.10.1-1</w:t>
            </w:r>
            <w:r>
              <w:rPr>
                <w:rFonts w:ascii="Trebuchet MS" w:hAnsi="Trebuchet MS"/>
                <w:szCs w:val="20"/>
              </w:rPr>
              <w:t xml:space="preserve"> </w:t>
            </w:r>
          </w:p>
          <w:p w14:paraId="5E63374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65C00D0A" w14:textId="77777777">
        <w:trPr>
          <w:divId w:val="1298075026"/>
          <w:tblCellSpacing w:w="15" w:type="dxa"/>
        </w:trPr>
        <w:tc>
          <w:tcPr>
            <w:tcW w:w="0" w:type="auto"/>
            <w:tcMar>
              <w:top w:w="15" w:type="dxa"/>
              <w:left w:w="45" w:type="dxa"/>
              <w:bottom w:w="15" w:type="dxa"/>
              <w:right w:w="45" w:type="dxa"/>
            </w:tcMar>
            <w:hideMark/>
          </w:tcPr>
          <w:p w14:paraId="528BFE3B"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301D7A" w14:paraId="58D6F145" w14:textId="77777777">
              <w:trPr>
                <w:gridAfter w:val="1"/>
                <w:tblCellSpacing w:w="15" w:type="dxa"/>
              </w:trPr>
              <w:tc>
                <w:tcPr>
                  <w:tcW w:w="0" w:type="auto"/>
                  <w:tcMar>
                    <w:top w:w="15" w:type="dxa"/>
                    <w:left w:w="45" w:type="dxa"/>
                    <w:bottom w:w="15" w:type="dxa"/>
                    <w:right w:w="45" w:type="dxa"/>
                  </w:tcMar>
                  <w:hideMark/>
                </w:tcPr>
                <w:p w14:paraId="5FA505A8" w14:textId="77777777" w:rsidR="00301D7A" w:rsidRDefault="00301D7A" w:rsidP="00301D7A">
                  <w:pPr>
                    <w:spacing w:after="120"/>
                    <w:rPr>
                      <w:rFonts w:ascii="Trebuchet MS" w:hAnsi="Trebuchet MS"/>
                      <w:szCs w:val="20"/>
                    </w:rPr>
                  </w:pPr>
                </w:p>
              </w:tc>
            </w:tr>
            <w:tr w:rsidR="00301D7A" w14:paraId="29E0DFB2" w14:textId="77777777">
              <w:trPr>
                <w:tblCellSpacing w:w="15" w:type="dxa"/>
              </w:trPr>
              <w:tc>
                <w:tcPr>
                  <w:tcW w:w="0" w:type="auto"/>
                  <w:tcMar>
                    <w:top w:w="15" w:type="dxa"/>
                    <w:left w:w="45" w:type="dxa"/>
                    <w:bottom w:w="15" w:type="dxa"/>
                    <w:right w:w="45" w:type="dxa"/>
                  </w:tcMar>
                  <w:hideMark/>
                </w:tcPr>
                <w:p w14:paraId="48F2CBD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582E6E7"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3F88C162" w14:textId="77777777">
              <w:trPr>
                <w:tblCellSpacing w:w="15" w:type="dxa"/>
              </w:trPr>
              <w:tc>
                <w:tcPr>
                  <w:tcW w:w="0" w:type="auto"/>
                  <w:tcMar>
                    <w:top w:w="15" w:type="dxa"/>
                    <w:left w:w="45" w:type="dxa"/>
                    <w:bottom w:w="15" w:type="dxa"/>
                    <w:right w:w="45" w:type="dxa"/>
                  </w:tcMar>
                  <w:hideMark/>
                </w:tcPr>
                <w:p w14:paraId="32F276D9"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AC62BBD"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7016E9E0" w14:textId="77777777">
              <w:trPr>
                <w:tblCellSpacing w:w="15" w:type="dxa"/>
              </w:trPr>
              <w:tc>
                <w:tcPr>
                  <w:tcW w:w="0" w:type="auto"/>
                  <w:tcMar>
                    <w:top w:w="15" w:type="dxa"/>
                    <w:left w:w="45" w:type="dxa"/>
                    <w:bottom w:w="15" w:type="dxa"/>
                    <w:right w:w="45" w:type="dxa"/>
                  </w:tcMar>
                  <w:hideMark/>
                </w:tcPr>
                <w:p w14:paraId="7C6FB0A1"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3D7FD22" w14:textId="77777777" w:rsidR="00301D7A" w:rsidRDefault="00301D7A" w:rsidP="00301D7A">
                  <w:pPr>
                    <w:spacing w:after="120"/>
                    <w:rPr>
                      <w:rFonts w:ascii="Trebuchet MS" w:hAnsi="Trebuchet MS"/>
                      <w:szCs w:val="20"/>
                    </w:rPr>
                  </w:pPr>
                  <w:r>
                    <w:rPr>
                      <w:rFonts w:ascii="Trebuchet MS" w:hAnsi="Trebuchet MS"/>
                      <w:szCs w:val="20"/>
                    </w:rPr>
                    <w:t>NA</w:t>
                  </w:r>
                </w:p>
              </w:tc>
            </w:tr>
          </w:tbl>
          <w:p w14:paraId="3A171F20"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411E611"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DB3F30A"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secure raw SCPI server.</w:t>
            </w:r>
          </w:p>
          <w:p w14:paraId="5B7FB0CE"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RULE:23.12.10.1-2</w:t>
            </w:r>
            <w:r>
              <w:rPr>
                <w:rFonts w:ascii="Trebuchet MS" w:hAnsi="Trebuchet MS"/>
                <w:szCs w:val="20"/>
              </w:rPr>
              <w:t xml:space="preserve"> </w:t>
            </w:r>
          </w:p>
          <w:p w14:paraId="4CAEB76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57CE314D" w14:textId="77777777">
        <w:trPr>
          <w:divId w:val="1298075026"/>
          <w:tblCellSpacing w:w="15" w:type="dxa"/>
        </w:trPr>
        <w:tc>
          <w:tcPr>
            <w:tcW w:w="0" w:type="auto"/>
            <w:tcMar>
              <w:top w:w="15" w:type="dxa"/>
              <w:left w:w="45" w:type="dxa"/>
              <w:bottom w:w="15" w:type="dxa"/>
              <w:right w:w="45" w:type="dxa"/>
            </w:tcMar>
            <w:hideMark/>
          </w:tcPr>
          <w:p w14:paraId="13C1322B" w14:textId="77777777" w:rsidR="00301D7A" w:rsidRDefault="00301D7A" w:rsidP="00301D7A">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301D7A" w14:paraId="3EAF5AA1" w14:textId="77777777">
              <w:trPr>
                <w:gridAfter w:val="1"/>
                <w:tblCellSpacing w:w="15" w:type="dxa"/>
              </w:trPr>
              <w:tc>
                <w:tcPr>
                  <w:tcW w:w="0" w:type="auto"/>
                  <w:tcMar>
                    <w:top w:w="15" w:type="dxa"/>
                    <w:left w:w="45" w:type="dxa"/>
                    <w:bottom w:w="15" w:type="dxa"/>
                    <w:right w:w="45" w:type="dxa"/>
                  </w:tcMar>
                  <w:hideMark/>
                </w:tcPr>
                <w:p w14:paraId="75AE66EC" w14:textId="77777777" w:rsidR="00301D7A" w:rsidRDefault="00301D7A" w:rsidP="00301D7A">
                  <w:pPr>
                    <w:spacing w:after="120"/>
                    <w:rPr>
                      <w:rFonts w:ascii="Trebuchet MS" w:hAnsi="Trebuchet MS"/>
                      <w:szCs w:val="20"/>
                    </w:rPr>
                  </w:pPr>
                </w:p>
              </w:tc>
            </w:tr>
            <w:tr w:rsidR="00301D7A" w14:paraId="58E17873" w14:textId="77777777">
              <w:trPr>
                <w:tblCellSpacing w:w="15" w:type="dxa"/>
              </w:trPr>
              <w:tc>
                <w:tcPr>
                  <w:tcW w:w="0" w:type="auto"/>
                  <w:tcMar>
                    <w:top w:w="15" w:type="dxa"/>
                    <w:left w:w="45" w:type="dxa"/>
                    <w:bottom w:w="15" w:type="dxa"/>
                    <w:right w:w="45" w:type="dxa"/>
                  </w:tcMar>
                  <w:hideMark/>
                </w:tcPr>
                <w:p w14:paraId="6834A5B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6C6EF91"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169E2F02" w14:textId="77777777">
              <w:trPr>
                <w:tblCellSpacing w:w="15" w:type="dxa"/>
              </w:trPr>
              <w:tc>
                <w:tcPr>
                  <w:tcW w:w="0" w:type="auto"/>
                  <w:tcMar>
                    <w:top w:w="15" w:type="dxa"/>
                    <w:left w:w="45" w:type="dxa"/>
                    <w:bottom w:w="15" w:type="dxa"/>
                    <w:right w:w="45" w:type="dxa"/>
                  </w:tcMar>
                  <w:hideMark/>
                </w:tcPr>
                <w:p w14:paraId="5CD6A76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1E0C2C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DD7070C" w14:textId="77777777">
              <w:trPr>
                <w:tblCellSpacing w:w="15" w:type="dxa"/>
              </w:trPr>
              <w:tc>
                <w:tcPr>
                  <w:tcW w:w="0" w:type="auto"/>
                  <w:tcMar>
                    <w:top w:w="15" w:type="dxa"/>
                    <w:left w:w="45" w:type="dxa"/>
                    <w:bottom w:w="15" w:type="dxa"/>
                    <w:right w:w="45" w:type="dxa"/>
                  </w:tcMar>
                  <w:hideMark/>
                </w:tcPr>
                <w:p w14:paraId="4D7E0EDB"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80CCB0F"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5D360FE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E0DFC9E"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9A12D7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if client authentication is required. Secure raw SCPI connections use mutual TLS (</w:t>
            </w:r>
            <w:proofErr w:type="spellStart"/>
            <w:r>
              <w:rPr>
                <w:rFonts w:ascii="Trebuchet MS" w:hAnsi="Trebuchet MS"/>
                <w:szCs w:val="20"/>
              </w:rPr>
              <w:t>mTLS</w:t>
            </w:r>
            <w:proofErr w:type="spellEnd"/>
            <w:r>
              <w:rPr>
                <w:rFonts w:ascii="Trebuchet MS" w:hAnsi="Trebuchet MS"/>
                <w:szCs w:val="20"/>
              </w:rPr>
              <w:t xml:space="preserve">) for client authentication. </w:t>
            </w:r>
          </w:p>
          <w:p w14:paraId="3759EFA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client certificate is authenticated based on the </w:t>
            </w:r>
            <w:r>
              <w:rPr>
                <w:rStyle w:val="Emphasis"/>
                <w:rFonts w:ascii="Trebuchet MS" w:hAnsi="Trebuchet MS"/>
                <w:szCs w:val="20"/>
              </w:rPr>
              <w:t>Interface/</w:t>
            </w:r>
            <w:proofErr w:type="spellStart"/>
            <w:r>
              <w:rPr>
                <w:rStyle w:val="Emphasis"/>
                <w:rFonts w:ascii="Trebuchet MS" w:hAnsi="Trebuchet MS"/>
                <w:szCs w:val="20"/>
              </w:rPr>
              <w:t>ClientAuthentication</w:t>
            </w:r>
            <w:proofErr w:type="spellEnd"/>
            <w:r>
              <w:rPr>
                <w:rStyle w:val="Emphasis"/>
                <w:rFonts w:ascii="Trebuchet MS" w:hAnsi="Trebuchet MS"/>
                <w:szCs w:val="20"/>
              </w:rPr>
              <w:t>/</w:t>
            </w:r>
            <w:proofErr w:type="spellStart"/>
            <w:r>
              <w:rPr>
                <w:rStyle w:val="Emphasis"/>
                <w:rFonts w:ascii="Trebuchet MS" w:hAnsi="Trebuchet MS"/>
                <w:szCs w:val="20"/>
              </w:rPr>
              <w:t>ClientCertAuthentication</w:t>
            </w:r>
            <w:proofErr w:type="spellEnd"/>
            <w:r>
              <w:rPr>
                <w:rFonts w:ascii="Trebuchet MS" w:hAnsi="Trebuchet MS"/>
                <w:szCs w:val="20"/>
              </w:rPr>
              <w:t xml:space="preserve"> element which must be configured if an active secure raw SCPI connection requires client authentication. </w:t>
            </w:r>
          </w:p>
          <w:p w14:paraId="104B5673"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false, the device accepts SCPITLS connections without client authentication, although </w:t>
            </w:r>
            <w:proofErr w:type="spellStart"/>
            <w:r>
              <w:rPr>
                <w:rFonts w:ascii="Trebuchet MS" w:hAnsi="Trebuchet MS"/>
                <w:szCs w:val="20"/>
              </w:rPr>
              <w:t>mTLS</w:t>
            </w:r>
            <w:proofErr w:type="spellEnd"/>
            <w:r>
              <w:rPr>
                <w:rFonts w:ascii="Trebuchet MS" w:hAnsi="Trebuchet MS"/>
                <w:szCs w:val="20"/>
              </w:rPr>
              <w:t xml:space="preserve"> connections may still be supported. </w:t>
            </w:r>
          </w:p>
          <w:p w14:paraId="35403486"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RULE:23.12.10.1-3</w:t>
            </w:r>
            <w:r>
              <w:rPr>
                <w:rFonts w:ascii="Trebuchet MS" w:hAnsi="Trebuchet MS"/>
                <w:szCs w:val="20"/>
              </w:rPr>
              <w:t xml:space="preserve"> If secure raw SCPI client authentication is implemented it shall use </w:t>
            </w:r>
            <w:proofErr w:type="spellStart"/>
            <w:r>
              <w:rPr>
                <w:rFonts w:ascii="Trebuchet MS" w:hAnsi="Trebuchet MS"/>
                <w:szCs w:val="20"/>
              </w:rPr>
              <w:t>ClientAuthentication</w:t>
            </w:r>
            <w:proofErr w:type="spellEnd"/>
            <w:r>
              <w:rPr>
                <w:rFonts w:ascii="Trebuchet MS" w:hAnsi="Trebuchet MS"/>
                <w:szCs w:val="20"/>
              </w:rPr>
              <w:t xml:space="preserve"> configuration. </w:t>
            </w:r>
          </w:p>
          <w:p w14:paraId="7B2BBBB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5A4DEE5C" w14:textId="77777777">
        <w:trPr>
          <w:divId w:val="1298075026"/>
          <w:tblCellSpacing w:w="15" w:type="dxa"/>
        </w:trPr>
        <w:tc>
          <w:tcPr>
            <w:tcW w:w="0" w:type="auto"/>
            <w:tcMar>
              <w:top w:w="15" w:type="dxa"/>
              <w:left w:w="45" w:type="dxa"/>
              <w:bottom w:w="15" w:type="dxa"/>
              <w:right w:w="45" w:type="dxa"/>
            </w:tcMar>
            <w:hideMark/>
          </w:tcPr>
          <w:p w14:paraId="1C4649B1" w14:textId="77777777" w:rsidR="00301D7A" w:rsidRDefault="00301D7A" w:rsidP="00301D7A">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301D7A" w14:paraId="597BC3E3" w14:textId="77777777">
              <w:trPr>
                <w:gridAfter w:val="1"/>
                <w:tblCellSpacing w:w="15" w:type="dxa"/>
              </w:trPr>
              <w:tc>
                <w:tcPr>
                  <w:tcW w:w="0" w:type="auto"/>
                  <w:tcMar>
                    <w:top w:w="15" w:type="dxa"/>
                    <w:left w:w="45" w:type="dxa"/>
                    <w:bottom w:w="15" w:type="dxa"/>
                    <w:right w:w="45" w:type="dxa"/>
                  </w:tcMar>
                  <w:hideMark/>
                </w:tcPr>
                <w:p w14:paraId="4F85C24C" w14:textId="77777777" w:rsidR="00301D7A" w:rsidRDefault="00301D7A" w:rsidP="00301D7A">
                  <w:pPr>
                    <w:spacing w:after="120"/>
                    <w:rPr>
                      <w:rFonts w:ascii="Trebuchet MS" w:hAnsi="Trebuchet MS"/>
                      <w:szCs w:val="20"/>
                    </w:rPr>
                  </w:pPr>
                </w:p>
              </w:tc>
            </w:tr>
            <w:tr w:rsidR="00301D7A" w14:paraId="782EAA94" w14:textId="77777777">
              <w:trPr>
                <w:tblCellSpacing w:w="15" w:type="dxa"/>
              </w:trPr>
              <w:tc>
                <w:tcPr>
                  <w:tcW w:w="0" w:type="auto"/>
                  <w:tcMar>
                    <w:top w:w="15" w:type="dxa"/>
                    <w:left w:w="45" w:type="dxa"/>
                    <w:bottom w:w="15" w:type="dxa"/>
                    <w:right w:w="45" w:type="dxa"/>
                  </w:tcMar>
                  <w:hideMark/>
                </w:tcPr>
                <w:p w14:paraId="7C16B2FA"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DDD2705"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337B0C10" w14:textId="77777777">
              <w:trPr>
                <w:tblCellSpacing w:w="15" w:type="dxa"/>
              </w:trPr>
              <w:tc>
                <w:tcPr>
                  <w:tcW w:w="0" w:type="auto"/>
                  <w:tcMar>
                    <w:top w:w="15" w:type="dxa"/>
                    <w:left w:w="45" w:type="dxa"/>
                    <w:bottom w:w="15" w:type="dxa"/>
                    <w:right w:w="45" w:type="dxa"/>
                  </w:tcMar>
                  <w:hideMark/>
                </w:tcPr>
                <w:p w14:paraId="3152DFB6"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35D0AFA"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08135A4" w14:textId="77777777">
              <w:trPr>
                <w:tblCellSpacing w:w="15" w:type="dxa"/>
              </w:trPr>
              <w:tc>
                <w:tcPr>
                  <w:tcW w:w="0" w:type="auto"/>
                  <w:tcMar>
                    <w:top w:w="15" w:type="dxa"/>
                    <w:left w:w="45" w:type="dxa"/>
                    <w:bottom w:w="15" w:type="dxa"/>
                    <w:right w:w="45" w:type="dxa"/>
                  </w:tcMar>
                  <w:hideMark/>
                </w:tcPr>
                <w:p w14:paraId="128A833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6D9117F"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67F39BC2"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7AB50C0" w14:textId="77777777" w:rsidR="00301D7A" w:rsidRDefault="00301D7A" w:rsidP="00301D7A">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52457F1C"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SCPITLS ports that the client may configure. </w:t>
            </w:r>
          </w:p>
          <w:p w14:paraId="4F2A3933"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RULE:23.12.10.1-4</w:t>
            </w:r>
            <w:r>
              <w:rPr>
                <w:rFonts w:ascii="Trebuchet MS" w:hAnsi="Trebuchet MS"/>
                <w:szCs w:val="20"/>
              </w:rPr>
              <w:t xml:space="preserve"> </w:t>
            </w:r>
          </w:p>
          <w:p w14:paraId="21E1462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ABE1A3B" w14:textId="77777777" w:rsidR="00301D7A" w:rsidRDefault="00301D7A" w:rsidP="00301D7A">
      <w:pPr>
        <w:spacing w:after="120"/>
        <w:divId w:val="1298075026"/>
        <w:rPr>
          <w:sz w:val="24"/>
        </w:rPr>
      </w:pPr>
    </w:p>
    <w:p w14:paraId="6A014F54" w14:textId="77777777" w:rsidR="00301D7A" w:rsidRDefault="00301D7A" w:rsidP="00301D7A">
      <w:pPr>
        <w:pStyle w:val="NormalWeb"/>
        <w:spacing w:after="120"/>
        <w:divId w:val="1298075026"/>
        <w:rPr>
          <w:rFonts w:eastAsiaTheme="minorEastAsia"/>
        </w:rPr>
      </w:pPr>
      <w:r>
        <w:t xml:space="preserve">The SCPITLS complex type has </w:t>
      </w:r>
      <w:r>
        <w:rPr>
          <w:b/>
          <w:bCs/>
        </w:rPr>
        <w:t xml:space="preserve">no </w:t>
      </w:r>
      <w:proofErr w:type="spellStart"/>
      <w:r>
        <w:rPr>
          <w:b/>
          <w:bCs/>
        </w:rPr>
        <w:t>subelements</w:t>
      </w:r>
      <w:proofErr w:type="spellEnd"/>
    </w:p>
    <w:p w14:paraId="4F4D3A22" w14:textId="77777777" w:rsidR="00301D7A" w:rsidRDefault="00301D7A" w:rsidP="00301D7A">
      <w:pPr>
        <w:spacing w:after="120"/>
        <w:divId w:val="1298075026"/>
      </w:pPr>
    </w:p>
    <w:p w14:paraId="60BC046A" w14:textId="77777777" w:rsidR="00301D7A" w:rsidRDefault="00301D7A" w:rsidP="00301D7A">
      <w:pPr>
        <w:pStyle w:val="Heading3"/>
        <w:spacing w:after="120"/>
        <w:divId w:val="1298075026"/>
      </w:pPr>
      <w:bookmarkStart w:id="140" w:name="_Toc148718856"/>
      <w:r>
        <w:t>Telnet</w:t>
      </w:r>
      <w:bookmarkEnd w:id="140"/>
    </w:p>
    <w:p w14:paraId="28023D16" w14:textId="77777777" w:rsidR="00301D7A" w:rsidRDefault="00301D7A" w:rsidP="00301D7A">
      <w:pPr>
        <w:pStyle w:val="NormalWeb"/>
        <w:spacing w:after="120"/>
        <w:divId w:val="1781945730"/>
        <w:rPr>
          <w:rFonts w:eastAsiaTheme="minorEastAsia"/>
        </w:rPr>
      </w:pPr>
      <w:r>
        <w:rPr>
          <w:rStyle w:val="Emphasis"/>
        </w:rPr>
        <w:t>Telnet</w:t>
      </w:r>
      <w:r>
        <w:t xml:space="preserve"> indicates the telnet connection. Telnet is commonly used for either Command and Control traffic or an operating system shell. </w:t>
      </w:r>
    </w:p>
    <w:p w14:paraId="78EE4204"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301D7A" w14:paraId="24A2FB66"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6767892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A05F7E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2037AF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A90EB6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786CB196" w14:textId="77777777">
        <w:trPr>
          <w:divId w:val="1298075026"/>
          <w:tblCellSpacing w:w="15" w:type="dxa"/>
        </w:trPr>
        <w:tc>
          <w:tcPr>
            <w:tcW w:w="0" w:type="auto"/>
            <w:tcMar>
              <w:top w:w="15" w:type="dxa"/>
              <w:left w:w="45" w:type="dxa"/>
              <w:bottom w:w="15" w:type="dxa"/>
              <w:right w:w="45" w:type="dxa"/>
            </w:tcMar>
            <w:hideMark/>
          </w:tcPr>
          <w:p w14:paraId="1B934801"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301D7A" w14:paraId="7682511B" w14:textId="77777777">
              <w:trPr>
                <w:gridAfter w:val="1"/>
                <w:tblCellSpacing w:w="15" w:type="dxa"/>
              </w:trPr>
              <w:tc>
                <w:tcPr>
                  <w:tcW w:w="0" w:type="auto"/>
                  <w:tcMar>
                    <w:top w:w="15" w:type="dxa"/>
                    <w:left w:w="45" w:type="dxa"/>
                    <w:bottom w:w="15" w:type="dxa"/>
                    <w:right w:w="45" w:type="dxa"/>
                  </w:tcMar>
                  <w:hideMark/>
                </w:tcPr>
                <w:p w14:paraId="7C3E20EE" w14:textId="77777777" w:rsidR="00301D7A" w:rsidRDefault="00301D7A" w:rsidP="00301D7A">
                  <w:pPr>
                    <w:spacing w:after="120"/>
                    <w:rPr>
                      <w:rFonts w:ascii="Trebuchet MS" w:hAnsi="Trebuchet MS"/>
                      <w:szCs w:val="20"/>
                    </w:rPr>
                  </w:pPr>
                </w:p>
              </w:tc>
            </w:tr>
            <w:tr w:rsidR="00301D7A" w14:paraId="7D17BC1E" w14:textId="77777777">
              <w:trPr>
                <w:tblCellSpacing w:w="15" w:type="dxa"/>
              </w:trPr>
              <w:tc>
                <w:tcPr>
                  <w:tcW w:w="0" w:type="auto"/>
                  <w:tcMar>
                    <w:top w:w="15" w:type="dxa"/>
                    <w:left w:w="45" w:type="dxa"/>
                    <w:bottom w:w="15" w:type="dxa"/>
                    <w:right w:w="45" w:type="dxa"/>
                  </w:tcMar>
                  <w:hideMark/>
                </w:tcPr>
                <w:p w14:paraId="006E626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5C120E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4C4E86E" w14:textId="77777777">
              <w:trPr>
                <w:tblCellSpacing w:w="15" w:type="dxa"/>
              </w:trPr>
              <w:tc>
                <w:tcPr>
                  <w:tcW w:w="0" w:type="auto"/>
                  <w:tcMar>
                    <w:top w:w="15" w:type="dxa"/>
                    <w:left w:w="45" w:type="dxa"/>
                    <w:bottom w:w="15" w:type="dxa"/>
                    <w:right w:w="45" w:type="dxa"/>
                  </w:tcMar>
                  <w:hideMark/>
                </w:tcPr>
                <w:p w14:paraId="1298C8D2"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A5CCA2D"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9655E7B" w14:textId="77777777">
              <w:trPr>
                <w:tblCellSpacing w:w="15" w:type="dxa"/>
              </w:trPr>
              <w:tc>
                <w:tcPr>
                  <w:tcW w:w="0" w:type="auto"/>
                  <w:tcMar>
                    <w:top w:w="15" w:type="dxa"/>
                    <w:left w:w="45" w:type="dxa"/>
                    <w:bottom w:w="15" w:type="dxa"/>
                    <w:right w:w="45" w:type="dxa"/>
                  </w:tcMar>
                  <w:hideMark/>
                </w:tcPr>
                <w:p w14:paraId="311593C3"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3D2647A"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20E67D70"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566E29E"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7109254"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Telnet server is enabled.</w:t>
            </w:r>
          </w:p>
          <w:p w14:paraId="71CA6C91"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RULE:23.12.11.1-1</w:t>
            </w:r>
            <w:r>
              <w:rPr>
                <w:rFonts w:ascii="Trebuchet MS" w:hAnsi="Trebuchet MS"/>
                <w:szCs w:val="20"/>
              </w:rPr>
              <w:t xml:space="preserve"> </w:t>
            </w:r>
          </w:p>
          <w:p w14:paraId="7DB3DE8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 xml:space="preserve">If Telnet is enabled without requiring TLS (Telnet/@TLSRequired) the device is in unsecure mode. </w:t>
            </w:r>
          </w:p>
        </w:tc>
      </w:tr>
      <w:tr w:rsidR="00301D7A" w14:paraId="775EE06F" w14:textId="77777777">
        <w:trPr>
          <w:divId w:val="1298075026"/>
          <w:tblCellSpacing w:w="15" w:type="dxa"/>
        </w:trPr>
        <w:tc>
          <w:tcPr>
            <w:tcW w:w="0" w:type="auto"/>
            <w:tcMar>
              <w:top w:w="15" w:type="dxa"/>
              <w:left w:w="45" w:type="dxa"/>
              <w:bottom w:w="15" w:type="dxa"/>
              <w:right w:w="45" w:type="dxa"/>
            </w:tcMar>
            <w:hideMark/>
          </w:tcPr>
          <w:p w14:paraId="7CE5D1E2"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301D7A" w14:paraId="17E5E2B6" w14:textId="77777777">
              <w:trPr>
                <w:gridAfter w:val="1"/>
                <w:tblCellSpacing w:w="15" w:type="dxa"/>
              </w:trPr>
              <w:tc>
                <w:tcPr>
                  <w:tcW w:w="0" w:type="auto"/>
                  <w:tcMar>
                    <w:top w:w="15" w:type="dxa"/>
                    <w:left w:w="45" w:type="dxa"/>
                    <w:bottom w:w="15" w:type="dxa"/>
                    <w:right w:w="45" w:type="dxa"/>
                  </w:tcMar>
                  <w:hideMark/>
                </w:tcPr>
                <w:p w14:paraId="17B1B7D3" w14:textId="77777777" w:rsidR="00301D7A" w:rsidRDefault="00301D7A" w:rsidP="00301D7A">
                  <w:pPr>
                    <w:spacing w:after="120"/>
                    <w:rPr>
                      <w:rFonts w:ascii="Trebuchet MS" w:hAnsi="Trebuchet MS"/>
                      <w:szCs w:val="20"/>
                    </w:rPr>
                  </w:pPr>
                </w:p>
              </w:tc>
            </w:tr>
            <w:tr w:rsidR="00301D7A" w14:paraId="29F93FA5" w14:textId="77777777">
              <w:trPr>
                <w:tblCellSpacing w:w="15" w:type="dxa"/>
              </w:trPr>
              <w:tc>
                <w:tcPr>
                  <w:tcW w:w="0" w:type="auto"/>
                  <w:tcMar>
                    <w:top w:w="15" w:type="dxa"/>
                    <w:left w:w="45" w:type="dxa"/>
                    <w:bottom w:w="15" w:type="dxa"/>
                    <w:right w:w="45" w:type="dxa"/>
                  </w:tcMar>
                  <w:hideMark/>
                </w:tcPr>
                <w:p w14:paraId="6937176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18A194D"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0F254911" w14:textId="77777777">
              <w:trPr>
                <w:tblCellSpacing w:w="15" w:type="dxa"/>
              </w:trPr>
              <w:tc>
                <w:tcPr>
                  <w:tcW w:w="0" w:type="auto"/>
                  <w:tcMar>
                    <w:top w:w="15" w:type="dxa"/>
                    <w:left w:w="45" w:type="dxa"/>
                    <w:bottom w:w="15" w:type="dxa"/>
                    <w:right w:w="45" w:type="dxa"/>
                  </w:tcMar>
                  <w:hideMark/>
                </w:tcPr>
                <w:p w14:paraId="5A0B57E9"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038691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E8248F7" w14:textId="77777777">
              <w:trPr>
                <w:tblCellSpacing w:w="15" w:type="dxa"/>
              </w:trPr>
              <w:tc>
                <w:tcPr>
                  <w:tcW w:w="0" w:type="auto"/>
                  <w:tcMar>
                    <w:top w:w="15" w:type="dxa"/>
                    <w:left w:w="45" w:type="dxa"/>
                    <w:bottom w:w="15" w:type="dxa"/>
                    <w:right w:w="45" w:type="dxa"/>
                  </w:tcMar>
                  <w:hideMark/>
                </w:tcPr>
                <w:p w14:paraId="2470C840"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5BF1481" w14:textId="77777777" w:rsidR="00301D7A" w:rsidRDefault="00301D7A" w:rsidP="00301D7A">
                  <w:pPr>
                    <w:spacing w:after="120"/>
                    <w:rPr>
                      <w:rFonts w:ascii="Trebuchet MS" w:hAnsi="Trebuchet MS"/>
                      <w:szCs w:val="20"/>
                    </w:rPr>
                  </w:pPr>
                  <w:r>
                    <w:rPr>
                      <w:rFonts w:ascii="Trebuchet MS" w:hAnsi="Trebuchet MS"/>
                      <w:szCs w:val="20"/>
                    </w:rPr>
                    <w:t>5024</w:t>
                  </w:r>
                </w:p>
              </w:tc>
            </w:tr>
          </w:tbl>
          <w:p w14:paraId="47361D1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2071B1B"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5A7982C"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Telnet server port. </w:t>
            </w:r>
          </w:p>
          <w:p w14:paraId="6985C71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For </w:t>
            </w:r>
            <w:proofErr w:type="gramStart"/>
            <w:r>
              <w:rPr>
                <w:rFonts w:ascii="Trebuchet MS" w:hAnsi="Trebuchet MS"/>
                <w:szCs w:val="20"/>
              </w:rPr>
              <w:t>Command and Control</w:t>
            </w:r>
            <w:proofErr w:type="gramEnd"/>
            <w:r>
              <w:rPr>
                <w:rFonts w:ascii="Trebuchet MS" w:hAnsi="Trebuchet MS"/>
                <w:szCs w:val="20"/>
              </w:rPr>
              <w:t xml:space="preserve"> traffic, the IANA assigned port of 5024 should be used. </w:t>
            </w:r>
          </w:p>
          <w:p w14:paraId="4C34D9C3"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RULE:23.12.11.1-2</w:t>
            </w:r>
            <w:r>
              <w:rPr>
                <w:rFonts w:ascii="Trebuchet MS" w:hAnsi="Trebuchet MS"/>
                <w:szCs w:val="20"/>
              </w:rPr>
              <w:t xml:space="preserve"> </w:t>
            </w:r>
          </w:p>
          <w:p w14:paraId="2292DE17"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1F992C46" w14:textId="77777777">
        <w:trPr>
          <w:divId w:val="1298075026"/>
          <w:tblCellSpacing w:w="15" w:type="dxa"/>
        </w:trPr>
        <w:tc>
          <w:tcPr>
            <w:tcW w:w="0" w:type="auto"/>
            <w:tcMar>
              <w:top w:w="15" w:type="dxa"/>
              <w:left w:w="45" w:type="dxa"/>
              <w:bottom w:w="15" w:type="dxa"/>
              <w:right w:w="45" w:type="dxa"/>
            </w:tcMar>
            <w:hideMark/>
          </w:tcPr>
          <w:p w14:paraId="0DD4F87D" w14:textId="77777777" w:rsidR="00301D7A" w:rsidRDefault="00301D7A" w:rsidP="00301D7A">
            <w:pPr>
              <w:spacing w:after="120"/>
              <w:rPr>
                <w:rFonts w:ascii="Trebuchet MS" w:hAnsi="Trebuchet MS"/>
                <w:szCs w:val="20"/>
              </w:rPr>
            </w:pPr>
            <w:proofErr w:type="spellStart"/>
            <w:r>
              <w:rPr>
                <w:rFonts w:ascii="Trebuchet MS" w:hAnsi="Trebuchet MS"/>
                <w:szCs w:val="20"/>
              </w:rPr>
              <w:t>TLSRequired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301D7A" w14:paraId="41D1A664" w14:textId="77777777">
              <w:trPr>
                <w:gridAfter w:val="1"/>
                <w:tblCellSpacing w:w="15" w:type="dxa"/>
              </w:trPr>
              <w:tc>
                <w:tcPr>
                  <w:tcW w:w="0" w:type="auto"/>
                  <w:tcMar>
                    <w:top w:w="15" w:type="dxa"/>
                    <w:left w:w="45" w:type="dxa"/>
                    <w:bottom w:w="15" w:type="dxa"/>
                    <w:right w:w="45" w:type="dxa"/>
                  </w:tcMar>
                  <w:hideMark/>
                </w:tcPr>
                <w:p w14:paraId="3E4D981F" w14:textId="77777777" w:rsidR="00301D7A" w:rsidRDefault="00301D7A" w:rsidP="00301D7A">
                  <w:pPr>
                    <w:spacing w:after="120"/>
                    <w:rPr>
                      <w:rFonts w:ascii="Trebuchet MS" w:hAnsi="Trebuchet MS"/>
                      <w:szCs w:val="20"/>
                    </w:rPr>
                  </w:pPr>
                </w:p>
              </w:tc>
            </w:tr>
            <w:tr w:rsidR="00301D7A" w14:paraId="394641E4" w14:textId="77777777">
              <w:trPr>
                <w:tblCellSpacing w:w="15" w:type="dxa"/>
              </w:trPr>
              <w:tc>
                <w:tcPr>
                  <w:tcW w:w="0" w:type="auto"/>
                  <w:tcMar>
                    <w:top w:w="15" w:type="dxa"/>
                    <w:left w:w="45" w:type="dxa"/>
                    <w:bottom w:w="15" w:type="dxa"/>
                    <w:right w:w="45" w:type="dxa"/>
                  </w:tcMar>
                  <w:hideMark/>
                </w:tcPr>
                <w:p w14:paraId="22E92EF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6BB44A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1F81A758" w14:textId="77777777">
              <w:trPr>
                <w:tblCellSpacing w:w="15" w:type="dxa"/>
              </w:trPr>
              <w:tc>
                <w:tcPr>
                  <w:tcW w:w="0" w:type="auto"/>
                  <w:tcMar>
                    <w:top w:w="15" w:type="dxa"/>
                    <w:left w:w="45" w:type="dxa"/>
                    <w:bottom w:w="15" w:type="dxa"/>
                    <w:right w:w="45" w:type="dxa"/>
                  </w:tcMar>
                  <w:hideMark/>
                </w:tcPr>
                <w:p w14:paraId="575AA5A3"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B9147F0"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15630E5C" w14:textId="77777777">
              <w:trPr>
                <w:tblCellSpacing w:w="15" w:type="dxa"/>
              </w:trPr>
              <w:tc>
                <w:tcPr>
                  <w:tcW w:w="0" w:type="auto"/>
                  <w:tcMar>
                    <w:top w:w="15" w:type="dxa"/>
                    <w:left w:w="45" w:type="dxa"/>
                    <w:bottom w:w="15" w:type="dxa"/>
                    <w:right w:w="45" w:type="dxa"/>
                  </w:tcMar>
                  <w:hideMark/>
                </w:tcPr>
                <w:p w14:paraId="4BFD96B0"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A8AAEDC"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142A8A22"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F02025C"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B214C40"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TLSRequired</w:t>
            </w:r>
            <w:proofErr w:type="spellEnd"/>
            <w:r>
              <w:rPr>
                <w:rFonts w:ascii="Trebuchet MS" w:hAnsi="Trebuchet MS"/>
                <w:szCs w:val="20"/>
              </w:rPr>
              <w:t xml:space="preserve"> indicates that telnet requires a secure TLS connection instead of TCP. </w:t>
            </w:r>
          </w:p>
          <w:p w14:paraId="5777225E"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TLS only guarantees server (device) authentication. To require client authentication, @clientAuthenticationRequired must be true as well.</w:t>
            </w:r>
            <w:r>
              <w:rPr>
                <w:rFonts w:ascii="Trebuchet MS" w:hAnsi="Trebuchet MS"/>
                <w:szCs w:val="20"/>
              </w:rPr>
              <w:t xml:space="preserve"> </w:t>
            </w:r>
          </w:p>
          <w:p w14:paraId="106E584D"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RULE:23.12.11.1-3</w:t>
            </w:r>
            <w:r>
              <w:rPr>
                <w:rFonts w:ascii="Trebuchet MS" w:hAnsi="Trebuchet MS"/>
                <w:szCs w:val="20"/>
              </w:rPr>
              <w:t xml:space="preserve"> If the device implements TLS on </w:t>
            </w:r>
            <w:proofErr w:type="gramStart"/>
            <w:r>
              <w:rPr>
                <w:rFonts w:ascii="Trebuchet MS" w:hAnsi="Trebuchet MS"/>
                <w:szCs w:val="20"/>
              </w:rPr>
              <w:t>Telnet</w:t>
            </w:r>
            <w:proofErr w:type="gramEnd"/>
            <w:r>
              <w:rPr>
                <w:rFonts w:ascii="Trebuchet MS" w:hAnsi="Trebuchet MS"/>
                <w:szCs w:val="20"/>
              </w:rPr>
              <w:t xml:space="preserve"> it shall include the </w:t>
            </w:r>
            <w:proofErr w:type="spellStart"/>
            <w:r>
              <w:rPr>
                <w:rStyle w:val="Emphasis"/>
                <w:rFonts w:ascii="Trebuchet MS" w:hAnsi="Trebuchet MS"/>
                <w:szCs w:val="20"/>
              </w:rPr>
              <w:t>TLSRequired</w:t>
            </w:r>
            <w:proofErr w:type="spellEnd"/>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743E47E1"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RULE:23.12.11.1-4</w:t>
            </w:r>
            <w:r>
              <w:rPr>
                <w:rFonts w:ascii="Trebuchet MS" w:hAnsi="Trebuchet MS"/>
                <w:szCs w:val="20"/>
              </w:rPr>
              <w:t xml:space="preserve"> </w:t>
            </w:r>
            <w:proofErr w:type="spellStart"/>
            <w:r>
              <w:rPr>
                <w:rFonts w:ascii="Trebuchet MS" w:hAnsi="Trebuchet MS"/>
                <w:szCs w:val="20"/>
              </w:rPr>
              <w:t>TLSRequired</w:t>
            </w:r>
            <w:proofErr w:type="spellEnd"/>
            <w:r>
              <w:rPr>
                <w:rFonts w:ascii="Trebuchet MS" w:hAnsi="Trebuchet MS"/>
                <w:szCs w:val="20"/>
              </w:rPr>
              <w:t xml:space="preserve"> shall be implemented if the device Telnet implementation supports TLS. </w:t>
            </w:r>
          </w:p>
          <w:p w14:paraId="14586EA3"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The device is in unsecure mode unless enabled.</w:t>
            </w:r>
          </w:p>
        </w:tc>
      </w:tr>
      <w:tr w:rsidR="00301D7A" w14:paraId="0099F794" w14:textId="77777777">
        <w:trPr>
          <w:divId w:val="1298075026"/>
          <w:tblCellSpacing w:w="15" w:type="dxa"/>
        </w:trPr>
        <w:tc>
          <w:tcPr>
            <w:tcW w:w="0" w:type="auto"/>
            <w:tcMar>
              <w:top w:w="15" w:type="dxa"/>
              <w:left w:w="45" w:type="dxa"/>
              <w:bottom w:w="15" w:type="dxa"/>
              <w:right w:w="45" w:type="dxa"/>
            </w:tcMar>
            <w:hideMark/>
          </w:tcPr>
          <w:p w14:paraId="524430BA" w14:textId="77777777" w:rsidR="00301D7A" w:rsidRDefault="00301D7A" w:rsidP="00301D7A">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301D7A" w14:paraId="43A22F74" w14:textId="77777777">
              <w:trPr>
                <w:gridAfter w:val="1"/>
                <w:tblCellSpacing w:w="15" w:type="dxa"/>
              </w:trPr>
              <w:tc>
                <w:tcPr>
                  <w:tcW w:w="0" w:type="auto"/>
                  <w:tcMar>
                    <w:top w:w="15" w:type="dxa"/>
                    <w:left w:w="45" w:type="dxa"/>
                    <w:bottom w:w="15" w:type="dxa"/>
                    <w:right w:w="45" w:type="dxa"/>
                  </w:tcMar>
                  <w:hideMark/>
                </w:tcPr>
                <w:p w14:paraId="1D0E2B5C" w14:textId="77777777" w:rsidR="00301D7A" w:rsidRDefault="00301D7A" w:rsidP="00301D7A">
                  <w:pPr>
                    <w:spacing w:after="120"/>
                    <w:rPr>
                      <w:rFonts w:ascii="Trebuchet MS" w:hAnsi="Trebuchet MS"/>
                      <w:szCs w:val="20"/>
                    </w:rPr>
                  </w:pPr>
                </w:p>
              </w:tc>
            </w:tr>
            <w:tr w:rsidR="00301D7A" w14:paraId="71833C03" w14:textId="77777777">
              <w:trPr>
                <w:tblCellSpacing w:w="15" w:type="dxa"/>
              </w:trPr>
              <w:tc>
                <w:tcPr>
                  <w:tcW w:w="0" w:type="auto"/>
                  <w:tcMar>
                    <w:top w:w="15" w:type="dxa"/>
                    <w:left w:w="45" w:type="dxa"/>
                    <w:bottom w:w="15" w:type="dxa"/>
                    <w:right w:w="45" w:type="dxa"/>
                  </w:tcMar>
                  <w:hideMark/>
                </w:tcPr>
                <w:p w14:paraId="4003567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B1937E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FF88A05" w14:textId="77777777">
              <w:trPr>
                <w:tblCellSpacing w:w="15" w:type="dxa"/>
              </w:trPr>
              <w:tc>
                <w:tcPr>
                  <w:tcW w:w="0" w:type="auto"/>
                  <w:tcMar>
                    <w:top w:w="15" w:type="dxa"/>
                    <w:left w:w="45" w:type="dxa"/>
                    <w:bottom w:w="15" w:type="dxa"/>
                    <w:right w:w="45" w:type="dxa"/>
                  </w:tcMar>
                  <w:hideMark/>
                </w:tcPr>
                <w:p w14:paraId="52A232C7"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382E784"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94FFC10" w14:textId="77777777">
              <w:trPr>
                <w:tblCellSpacing w:w="15" w:type="dxa"/>
              </w:trPr>
              <w:tc>
                <w:tcPr>
                  <w:tcW w:w="0" w:type="auto"/>
                  <w:tcMar>
                    <w:top w:w="15" w:type="dxa"/>
                    <w:left w:w="45" w:type="dxa"/>
                    <w:bottom w:w="15" w:type="dxa"/>
                    <w:right w:w="45" w:type="dxa"/>
                  </w:tcMar>
                  <w:hideMark/>
                </w:tcPr>
                <w:p w14:paraId="3CD3BE3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234A94F"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6C85CCC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40DB566"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CF4F26D"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that telnet exclusively uses </w:t>
            </w:r>
            <w:proofErr w:type="spellStart"/>
            <w:r>
              <w:rPr>
                <w:rFonts w:ascii="Trebuchet MS" w:hAnsi="Trebuchet MS"/>
                <w:szCs w:val="20"/>
              </w:rPr>
              <w:t>mTLS</w:t>
            </w:r>
            <w:proofErr w:type="spellEnd"/>
            <w:r>
              <w:rPr>
                <w:rFonts w:ascii="Trebuchet MS" w:hAnsi="Trebuchet MS"/>
                <w:szCs w:val="20"/>
              </w:rPr>
              <w:t xml:space="preserve">. </w:t>
            </w:r>
          </w:p>
          <w:p w14:paraId="5C0540C6"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If </w:t>
            </w:r>
            <w:proofErr w:type="spellStart"/>
            <w:r>
              <w:rPr>
                <w:rStyle w:val="Emphasis"/>
                <w:rFonts w:ascii="Trebuchet MS" w:hAnsi="Trebuchet MS"/>
                <w:szCs w:val="20"/>
              </w:rPr>
              <w:t>clientAuthenticationRequired</w:t>
            </w:r>
            <w:proofErr w:type="spellEnd"/>
            <w:r>
              <w:rPr>
                <w:rStyle w:val="Emphasis"/>
                <w:rFonts w:ascii="Trebuchet MS" w:hAnsi="Trebuchet MS"/>
                <w:szCs w:val="20"/>
              </w:rPr>
              <w:t xml:space="preserve"> is enabled, Telnet/@TLSRequired must be enabled as well. The unsecure Telnet USER and PASS are not used.</w:t>
            </w:r>
            <w:r>
              <w:rPr>
                <w:rFonts w:ascii="Trebuchet MS" w:hAnsi="Trebuchet MS"/>
                <w:szCs w:val="20"/>
              </w:rPr>
              <w:t xml:space="preserve"> </w:t>
            </w:r>
          </w:p>
          <w:p w14:paraId="5092CB76"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RULE:23.12.11.1-5</w:t>
            </w:r>
            <w:r>
              <w:rPr>
                <w:rFonts w:ascii="Trebuchet MS" w:hAnsi="Trebuchet MS"/>
                <w:szCs w:val="20"/>
              </w:rPr>
              <w:t xml:space="preserve"> The </w:t>
            </w:r>
            <w:proofErr w:type="spellStart"/>
            <w:r>
              <w:rPr>
                <w:rFonts w:ascii="Trebuchet MS" w:hAnsi="Trebuchet MS"/>
                <w:szCs w:val="20"/>
              </w:rPr>
              <w:t>mTLS</w:t>
            </w:r>
            <w:proofErr w:type="spellEnd"/>
            <w:r>
              <w:rPr>
                <w:rFonts w:ascii="Trebuchet MS" w:hAnsi="Trebuchet MS"/>
                <w:szCs w:val="20"/>
              </w:rPr>
              <w:t xml:space="preserve"> client certificate authentication configured in </w:t>
            </w:r>
            <w:r>
              <w:rPr>
                <w:rStyle w:val="Emphasis"/>
                <w:rFonts w:ascii="Trebuchet MS" w:hAnsi="Trebuchet MS"/>
                <w:szCs w:val="20"/>
              </w:rPr>
              <w:t>Interface/</w:t>
            </w:r>
            <w:proofErr w:type="spellStart"/>
            <w:r>
              <w:rPr>
                <w:rStyle w:val="Emphasis"/>
                <w:rFonts w:ascii="Trebuchet MS" w:hAnsi="Trebuchet MS"/>
                <w:szCs w:val="20"/>
              </w:rPr>
              <w:t>ClientAuthentication</w:t>
            </w:r>
            <w:proofErr w:type="spellEnd"/>
            <w:r>
              <w:rPr>
                <w:rStyle w:val="Emphasis"/>
                <w:rFonts w:ascii="Trebuchet MS" w:hAnsi="Trebuchet MS"/>
                <w:szCs w:val="20"/>
              </w:rPr>
              <w:t>/</w:t>
            </w:r>
            <w:proofErr w:type="spellStart"/>
            <w:r>
              <w:rPr>
                <w:rStyle w:val="Emphasis"/>
                <w:rFonts w:ascii="Trebuchet MS" w:hAnsi="Trebuchet MS"/>
                <w:szCs w:val="20"/>
              </w:rPr>
              <w:t>ClientCertAuthentication</w:t>
            </w:r>
            <w:proofErr w:type="spellEnd"/>
            <w:r>
              <w:rPr>
                <w:rFonts w:ascii="Trebuchet MS" w:hAnsi="Trebuchet MS"/>
                <w:szCs w:val="20"/>
              </w:rPr>
              <w:t xml:space="preserve"> shall be used. </w:t>
            </w:r>
          </w:p>
          <w:p w14:paraId="2A945E69"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RULE:23.12.11.1-6</w:t>
            </w:r>
            <w:r>
              <w:rPr>
                <w:rFonts w:ascii="Trebuchet MS" w:hAnsi="Trebuchet MS"/>
                <w:szCs w:val="20"/>
              </w:rPr>
              <w:t xml:space="preserve"> If the device implements </w:t>
            </w:r>
            <w:proofErr w:type="spellStart"/>
            <w:r>
              <w:rPr>
                <w:rFonts w:ascii="Trebuchet MS" w:hAnsi="Trebuchet MS"/>
                <w:szCs w:val="20"/>
              </w:rPr>
              <w:t>mTLS</w:t>
            </w:r>
            <w:proofErr w:type="spellEnd"/>
            <w:r>
              <w:rPr>
                <w:rFonts w:ascii="Trebuchet MS" w:hAnsi="Trebuchet MS"/>
                <w:szCs w:val="20"/>
              </w:rPr>
              <w:t xml:space="preserve"> (client authentication) on telnet it shall include the </w:t>
            </w:r>
            <w:proofErr w:type="spellStart"/>
            <w:r>
              <w:rPr>
                <w:rStyle w:val="Emphasis"/>
                <w:rFonts w:ascii="Trebuchet MS" w:hAnsi="Trebuchet MS"/>
                <w:szCs w:val="20"/>
              </w:rPr>
              <w:t>clientAuthenticationRequired</w:t>
            </w:r>
            <w:proofErr w:type="spellEnd"/>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18F6B53E"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RULE:23.12.11.1-7</w:t>
            </w:r>
            <w:r>
              <w:rPr>
                <w:rFonts w:ascii="Trebuchet MS" w:hAnsi="Trebuchet MS"/>
                <w:szCs w:val="20"/>
              </w:rPr>
              <w:t xml:space="preserve"> </w:t>
            </w:r>
            <w:proofErr w:type="spellStart"/>
            <w:r>
              <w:rPr>
                <w:rFonts w:ascii="Trebuchet MS" w:hAnsi="Trebuchet MS"/>
                <w:szCs w:val="20"/>
              </w:rPr>
              <w:t>clientAuthenticationRequired</w:t>
            </w:r>
            <w:proofErr w:type="spellEnd"/>
            <w:r>
              <w:rPr>
                <w:rFonts w:ascii="Trebuchet MS" w:hAnsi="Trebuchet MS"/>
                <w:szCs w:val="20"/>
              </w:rPr>
              <w:t xml:space="preserve"> shall be implemented if the device Telnet implementation supports TLS.</w:t>
            </w:r>
          </w:p>
          <w:p w14:paraId="4B93CFDC"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1FABB195" w14:textId="77777777">
        <w:trPr>
          <w:divId w:val="1298075026"/>
          <w:tblCellSpacing w:w="15" w:type="dxa"/>
        </w:trPr>
        <w:tc>
          <w:tcPr>
            <w:tcW w:w="0" w:type="auto"/>
            <w:tcMar>
              <w:top w:w="15" w:type="dxa"/>
              <w:left w:w="45" w:type="dxa"/>
              <w:bottom w:w="15" w:type="dxa"/>
              <w:right w:w="45" w:type="dxa"/>
            </w:tcMar>
            <w:hideMark/>
          </w:tcPr>
          <w:p w14:paraId="2DBB9546" w14:textId="77777777" w:rsidR="00301D7A" w:rsidRDefault="00301D7A" w:rsidP="00301D7A">
            <w:pPr>
              <w:spacing w:after="120"/>
              <w:rPr>
                <w:rFonts w:ascii="Trebuchet MS" w:hAnsi="Trebuchet MS"/>
                <w:szCs w:val="20"/>
              </w:rPr>
            </w:pPr>
            <w:r>
              <w:rPr>
                <w:rFonts w:ascii="Trebuchet MS" w:hAnsi="Trebuchet MS"/>
                <w:szCs w:val="20"/>
              </w:rPr>
              <w:lastRenderedPageBreak/>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301D7A" w14:paraId="79299338" w14:textId="77777777">
              <w:trPr>
                <w:gridAfter w:val="1"/>
                <w:tblCellSpacing w:w="15" w:type="dxa"/>
              </w:trPr>
              <w:tc>
                <w:tcPr>
                  <w:tcW w:w="0" w:type="auto"/>
                  <w:tcMar>
                    <w:top w:w="15" w:type="dxa"/>
                    <w:left w:w="45" w:type="dxa"/>
                    <w:bottom w:w="15" w:type="dxa"/>
                    <w:right w:w="45" w:type="dxa"/>
                  </w:tcMar>
                  <w:hideMark/>
                </w:tcPr>
                <w:p w14:paraId="105A743A" w14:textId="77777777" w:rsidR="00301D7A" w:rsidRDefault="00301D7A" w:rsidP="00301D7A">
                  <w:pPr>
                    <w:spacing w:after="120"/>
                    <w:rPr>
                      <w:rFonts w:ascii="Trebuchet MS" w:hAnsi="Trebuchet MS"/>
                      <w:szCs w:val="20"/>
                    </w:rPr>
                  </w:pPr>
                </w:p>
              </w:tc>
            </w:tr>
            <w:tr w:rsidR="00301D7A" w14:paraId="580D3B09" w14:textId="77777777">
              <w:trPr>
                <w:tblCellSpacing w:w="15" w:type="dxa"/>
              </w:trPr>
              <w:tc>
                <w:tcPr>
                  <w:tcW w:w="0" w:type="auto"/>
                  <w:tcMar>
                    <w:top w:w="15" w:type="dxa"/>
                    <w:left w:w="45" w:type="dxa"/>
                    <w:bottom w:w="15" w:type="dxa"/>
                    <w:right w:w="45" w:type="dxa"/>
                  </w:tcMar>
                  <w:hideMark/>
                </w:tcPr>
                <w:p w14:paraId="4B01D21A"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FE61054"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4D8D56FB" w14:textId="77777777">
              <w:trPr>
                <w:tblCellSpacing w:w="15" w:type="dxa"/>
              </w:trPr>
              <w:tc>
                <w:tcPr>
                  <w:tcW w:w="0" w:type="auto"/>
                  <w:tcMar>
                    <w:top w:w="15" w:type="dxa"/>
                    <w:left w:w="45" w:type="dxa"/>
                    <w:bottom w:w="15" w:type="dxa"/>
                    <w:right w:w="45" w:type="dxa"/>
                  </w:tcMar>
                  <w:hideMark/>
                </w:tcPr>
                <w:p w14:paraId="0E9E9DEA"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61CE515"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834600E" w14:textId="77777777">
              <w:trPr>
                <w:tblCellSpacing w:w="15" w:type="dxa"/>
              </w:trPr>
              <w:tc>
                <w:tcPr>
                  <w:tcW w:w="0" w:type="auto"/>
                  <w:tcMar>
                    <w:top w:w="15" w:type="dxa"/>
                    <w:left w:w="45" w:type="dxa"/>
                    <w:bottom w:w="15" w:type="dxa"/>
                    <w:right w:w="45" w:type="dxa"/>
                  </w:tcMar>
                  <w:hideMark/>
                </w:tcPr>
                <w:p w14:paraId="424EBADE"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163AEC3"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1C55E48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62D2161" w14:textId="77777777" w:rsidR="00301D7A" w:rsidRDefault="00301D7A" w:rsidP="00301D7A">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2C665643"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Telnet ports that the client may configure. </w:t>
            </w:r>
          </w:p>
          <w:p w14:paraId="6D0821E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RULE:23.12.11.1-8</w:t>
            </w:r>
            <w:r>
              <w:rPr>
                <w:rFonts w:ascii="Trebuchet MS" w:hAnsi="Trebuchet MS"/>
                <w:szCs w:val="20"/>
              </w:rPr>
              <w:t xml:space="preserve"> </w:t>
            </w:r>
          </w:p>
          <w:p w14:paraId="6C0890E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8664F60" w14:textId="77777777">
        <w:trPr>
          <w:divId w:val="1298075026"/>
          <w:tblCellSpacing w:w="15" w:type="dxa"/>
        </w:trPr>
        <w:tc>
          <w:tcPr>
            <w:tcW w:w="0" w:type="auto"/>
            <w:tcMar>
              <w:top w:w="15" w:type="dxa"/>
              <w:left w:w="45" w:type="dxa"/>
              <w:bottom w:w="15" w:type="dxa"/>
              <w:right w:w="45" w:type="dxa"/>
            </w:tcMar>
            <w:hideMark/>
          </w:tcPr>
          <w:p w14:paraId="18C85582"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43"/>
              <w:gridCol w:w="983"/>
            </w:tblGrid>
            <w:tr w:rsidR="00301D7A" w14:paraId="7B84BD0F" w14:textId="77777777">
              <w:trPr>
                <w:tblCellSpacing w:w="15" w:type="dxa"/>
              </w:trPr>
              <w:tc>
                <w:tcPr>
                  <w:tcW w:w="0" w:type="auto"/>
                  <w:tcMar>
                    <w:top w:w="15" w:type="dxa"/>
                    <w:left w:w="45" w:type="dxa"/>
                    <w:bottom w:w="15" w:type="dxa"/>
                    <w:right w:w="45" w:type="dxa"/>
                  </w:tcMar>
                  <w:hideMark/>
                </w:tcPr>
                <w:p w14:paraId="58850E6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3876044"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19A41D1C" w14:textId="77777777">
              <w:trPr>
                <w:tblCellSpacing w:w="15" w:type="dxa"/>
              </w:trPr>
              <w:tc>
                <w:tcPr>
                  <w:tcW w:w="0" w:type="auto"/>
                  <w:tcMar>
                    <w:top w:w="15" w:type="dxa"/>
                    <w:left w:w="45" w:type="dxa"/>
                    <w:bottom w:w="15" w:type="dxa"/>
                    <w:right w:w="45" w:type="dxa"/>
                  </w:tcMar>
                  <w:hideMark/>
                </w:tcPr>
                <w:p w14:paraId="2E55D6A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E193F74"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09031970" w14:textId="77777777">
              <w:trPr>
                <w:tblCellSpacing w:w="15" w:type="dxa"/>
              </w:trPr>
              <w:tc>
                <w:tcPr>
                  <w:tcW w:w="0" w:type="auto"/>
                  <w:tcMar>
                    <w:top w:w="15" w:type="dxa"/>
                    <w:left w:w="45" w:type="dxa"/>
                    <w:bottom w:w="15" w:type="dxa"/>
                    <w:right w:w="45" w:type="dxa"/>
                  </w:tcMar>
                  <w:hideMark/>
                </w:tcPr>
                <w:p w14:paraId="47FD7817"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1F4D7AE"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56F38E6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8AA6EB7"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D663AE6"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Devices may further describe the telnet port, perhaps indicating if this server is SCPI or a command shell. </w:t>
            </w:r>
          </w:p>
          <w:p w14:paraId="75EE49E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RULE:23.12.11.1-9</w:t>
            </w:r>
            <w:r>
              <w:rPr>
                <w:rFonts w:ascii="Trebuchet MS" w:hAnsi="Trebuchet MS"/>
                <w:szCs w:val="20"/>
              </w:rPr>
              <w:t xml:space="preserve"> Devices that do not understand additional attributes shall ignore them. </w:t>
            </w:r>
          </w:p>
          <w:p w14:paraId="5196975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1938858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77FFE179" w14:textId="77777777" w:rsidR="00301D7A" w:rsidRDefault="00301D7A" w:rsidP="00301D7A">
      <w:pPr>
        <w:spacing w:after="120"/>
        <w:divId w:val="1298075026"/>
        <w:rPr>
          <w:sz w:val="24"/>
        </w:rPr>
      </w:pPr>
    </w:p>
    <w:p w14:paraId="2E79E9BA" w14:textId="77777777" w:rsidR="00301D7A" w:rsidRDefault="00301D7A" w:rsidP="00301D7A">
      <w:pPr>
        <w:pStyle w:val="NormalWeb"/>
        <w:spacing w:after="120"/>
        <w:divId w:val="1298075026"/>
        <w:rPr>
          <w:rFonts w:eastAsiaTheme="minorEastAsia"/>
        </w:rPr>
      </w:pPr>
      <w:r>
        <w:t xml:space="preserve">The Telnet complex type has </w:t>
      </w:r>
      <w:r>
        <w:rPr>
          <w:b/>
          <w:bCs/>
        </w:rPr>
        <w:t xml:space="preserve">no </w:t>
      </w:r>
      <w:proofErr w:type="spellStart"/>
      <w:r>
        <w:rPr>
          <w:b/>
          <w:bCs/>
        </w:rPr>
        <w:t>subelements</w:t>
      </w:r>
      <w:proofErr w:type="spellEnd"/>
    </w:p>
    <w:p w14:paraId="16084756" w14:textId="77777777" w:rsidR="00301D7A" w:rsidRDefault="00301D7A" w:rsidP="00301D7A">
      <w:pPr>
        <w:spacing w:after="120"/>
        <w:divId w:val="1298075026"/>
      </w:pPr>
    </w:p>
    <w:p w14:paraId="56A55BA6" w14:textId="77777777" w:rsidR="00301D7A" w:rsidRDefault="00301D7A" w:rsidP="00301D7A">
      <w:pPr>
        <w:pStyle w:val="Heading3"/>
        <w:spacing w:after="120"/>
        <w:divId w:val="1298075026"/>
      </w:pPr>
      <w:bookmarkStart w:id="141" w:name="_Toc148718857"/>
      <w:r>
        <w:t>HiSLIP</w:t>
      </w:r>
      <w:bookmarkEnd w:id="141"/>
    </w:p>
    <w:p w14:paraId="20B9CBFE" w14:textId="77777777" w:rsidR="00301D7A" w:rsidRDefault="00301D7A" w:rsidP="00301D7A">
      <w:pPr>
        <w:pStyle w:val="NormalWeb"/>
        <w:spacing w:after="120"/>
        <w:divId w:val="2102527496"/>
        <w:rPr>
          <w:rFonts w:eastAsiaTheme="minorEastAsia"/>
        </w:rPr>
      </w:pPr>
      <w:r>
        <w:rPr>
          <w:rStyle w:val="Emphasis"/>
        </w:rPr>
        <w:t>HiSLIP</w:t>
      </w:r>
      <w:r>
        <w:t xml:space="preserve"> contains the configuration of the HiSLIP protocol. HiSLIP supports multiple servers on a port, each at a different </w:t>
      </w:r>
      <w:proofErr w:type="spellStart"/>
      <w:r>
        <w:t>subaddress</w:t>
      </w:r>
      <w:proofErr w:type="spellEnd"/>
      <w:r>
        <w:t xml:space="preserve">. Therefore, this element contains the configuration of the only device HiSLIP port. </w:t>
      </w:r>
    </w:p>
    <w:p w14:paraId="12D39D34" w14:textId="77777777" w:rsidR="00301D7A" w:rsidRDefault="00301D7A" w:rsidP="00301D7A">
      <w:pPr>
        <w:pStyle w:val="NormalWeb"/>
        <w:spacing w:after="120"/>
        <w:divId w:val="2102527496"/>
      </w:pPr>
      <w:r>
        <w:t xml:space="preserve">All HiSLIP servers, regardless of their </w:t>
      </w:r>
      <w:proofErr w:type="spellStart"/>
      <w:r>
        <w:t>subaddress</w:t>
      </w:r>
      <w:proofErr w:type="spellEnd"/>
      <w:r>
        <w:t xml:space="preserve"> use the configuration in this element. </w:t>
      </w:r>
    </w:p>
    <w:p w14:paraId="5B4283C5"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396"/>
        <w:gridCol w:w="2108"/>
        <w:gridCol w:w="791"/>
        <w:gridCol w:w="5065"/>
      </w:tblGrid>
      <w:tr w:rsidR="00301D7A" w14:paraId="0213C399"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21C5F90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2EF60E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46646B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2B342B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AC61282" w14:textId="77777777">
        <w:trPr>
          <w:divId w:val="1298075026"/>
          <w:tblCellSpacing w:w="15" w:type="dxa"/>
        </w:trPr>
        <w:tc>
          <w:tcPr>
            <w:tcW w:w="0" w:type="auto"/>
            <w:tcMar>
              <w:top w:w="15" w:type="dxa"/>
              <w:left w:w="45" w:type="dxa"/>
              <w:bottom w:w="15" w:type="dxa"/>
              <w:right w:w="45" w:type="dxa"/>
            </w:tcMar>
            <w:hideMark/>
          </w:tcPr>
          <w:p w14:paraId="4B4378E2"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58A88773" w14:textId="77777777">
              <w:trPr>
                <w:gridAfter w:val="1"/>
                <w:tblCellSpacing w:w="15" w:type="dxa"/>
              </w:trPr>
              <w:tc>
                <w:tcPr>
                  <w:tcW w:w="0" w:type="auto"/>
                  <w:tcMar>
                    <w:top w:w="15" w:type="dxa"/>
                    <w:left w:w="45" w:type="dxa"/>
                    <w:bottom w:w="15" w:type="dxa"/>
                    <w:right w:w="45" w:type="dxa"/>
                  </w:tcMar>
                  <w:hideMark/>
                </w:tcPr>
                <w:p w14:paraId="768147B3" w14:textId="77777777" w:rsidR="00301D7A" w:rsidRDefault="00301D7A" w:rsidP="00301D7A">
                  <w:pPr>
                    <w:spacing w:after="120"/>
                    <w:rPr>
                      <w:rFonts w:ascii="Trebuchet MS" w:hAnsi="Trebuchet MS"/>
                      <w:szCs w:val="20"/>
                    </w:rPr>
                  </w:pPr>
                </w:p>
              </w:tc>
            </w:tr>
            <w:tr w:rsidR="00301D7A" w14:paraId="7F5E9700" w14:textId="77777777">
              <w:trPr>
                <w:tblCellSpacing w:w="15" w:type="dxa"/>
              </w:trPr>
              <w:tc>
                <w:tcPr>
                  <w:tcW w:w="0" w:type="auto"/>
                  <w:tcMar>
                    <w:top w:w="15" w:type="dxa"/>
                    <w:left w:w="45" w:type="dxa"/>
                    <w:bottom w:w="15" w:type="dxa"/>
                    <w:right w:w="45" w:type="dxa"/>
                  </w:tcMar>
                  <w:hideMark/>
                </w:tcPr>
                <w:p w14:paraId="5461367F"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074794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D438009" w14:textId="77777777">
              <w:trPr>
                <w:tblCellSpacing w:w="15" w:type="dxa"/>
              </w:trPr>
              <w:tc>
                <w:tcPr>
                  <w:tcW w:w="0" w:type="auto"/>
                  <w:tcMar>
                    <w:top w:w="15" w:type="dxa"/>
                    <w:left w:w="45" w:type="dxa"/>
                    <w:bottom w:w="15" w:type="dxa"/>
                    <w:right w:w="45" w:type="dxa"/>
                  </w:tcMar>
                  <w:hideMark/>
                </w:tcPr>
                <w:p w14:paraId="6AD3C9E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9F5296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38D604F6" w14:textId="77777777">
              <w:trPr>
                <w:tblCellSpacing w:w="15" w:type="dxa"/>
              </w:trPr>
              <w:tc>
                <w:tcPr>
                  <w:tcW w:w="0" w:type="auto"/>
                  <w:tcMar>
                    <w:top w:w="15" w:type="dxa"/>
                    <w:left w:w="45" w:type="dxa"/>
                    <w:bottom w:w="15" w:type="dxa"/>
                    <w:right w:w="45" w:type="dxa"/>
                  </w:tcMar>
                  <w:hideMark/>
                </w:tcPr>
                <w:p w14:paraId="1193A4A7"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82043CD"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0589240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E90E4FB"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7AD683E"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HiSLIP server is enabled. </w:t>
            </w:r>
          </w:p>
          <w:p w14:paraId="5285046A"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Disabling this server disables all the HiSLIP servers at every HiSLIP </w:t>
            </w:r>
            <w:proofErr w:type="spellStart"/>
            <w:r>
              <w:rPr>
                <w:rStyle w:val="Emphasis"/>
                <w:rFonts w:ascii="Trebuchet MS" w:hAnsi="Trebuchet MS"/>
                <w:szCs w:val="20"/>
              </w:rPr>
              <w:t>subaddress</w:t>
            </w:r>
            <w:proofErr w:type="spellEnd"/>
            <w:r>
              <w:rPr>
                <w:rStyle w:val="Emphasis"/>
                <w:rFonts w:ascii="Trebuchet MS" w:hAnsi="Trebuchet MS"/>
                <w:szCs w:val="20"/>
              </w:rPr>
              <w:t xml:space="preserve"> since they are all served from this port at the various </w:t>
            </w:r>
            <w:proofErr w:type="spellStart"/>
            <w:r>
              <w:rPr>
                <w:rStyle w:val="Emphasis"/>
                <w:rFonts w:ascii="Trebuchet MS" w:hAnsi="Trebuchet MS"/>
                <w:szCs w:val="20"/>
              </w:rPr>
              <w:t>subaddresses</w:t>
            </w:r>
            <w:proofErr w:type="spellEnd"/>
            <w:r>
              <w:rPr>
                <w:rStyle w:val="Emphasis"/>
                <w:rFonts w:ascii="Trebuchet MS" w:hAnsi="Trebuchet MS"/>
                <w:szCs w:val="20"/>
              </w:rPr>
              <w:t xml:space="preserve">. </w:t>
            </w:r>
          </w:p>
          <w:p w14:paraId="540733F1"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RULE:23.12.12.1-1</w:t>
            </w:r>
            <w:r>
              <w:rPr>
                <w:rFonts w:ascii="Trebuchet MS" w:hAnsi="Trebuchet MS"/>
                <w:szCs w:val="20"/>
              </w:rPr>
              <w:t xml:space="preserve"> </w:t>
            </w:r>
          </w:p>
          <w:p w14:paraId="336091CC" w14:textId="77777777" w:rsidR="00301D7A" w:rsidRDefault="00301D7A" w:rsidP="00301D7A">
            <w:pPr>
              <w:pStyle w:val="NormalWeb"/>
              <w:spacing w:after="120"/>
              <w:rPr>
                <w:rFonts w:ascii="Trebuchet MS" w:hAnsi="Trebuchet MS"/>
                <w:szCs w:val="20"/>
              </w:rPr>
            </w:pPr>
            <w:r>
              <w:rPr>
                <w:rFonts w:ascii="Trebuchet MS" w:hAnsi="Trebuchet MS"/>
                <w:b/>
                <w:bCs/>
                <w:szCs w:val="20"/>
              </w:rPr>
              <w:t>Unsecure impact: RULE:23.12.12.1-2</w:t>
            </w:r>
            <w:r>
              <w:rPr>
                <w:rFonts w:ascii="Trebuchet MS" w:hAnsi="Trebuchet MS"/>
                <w:szCs w:val="20"/>
              </w:rPr>
              <w:t xml:space="preserve"> The device is in unsecure mode unless both HiSLIP/@mustStartEncrypted and HiSLIP/@encryptionMandatory are true.</w:t>
            </w:r>
          </w:p>
        </w:tc>
      </w:tr>
      <w:tr w:rsidR="00301D7A" w14:paraId="543DE765" w14:textId="77777777">
        <w:trPr>
          <w:divId w:val="1298075026"/>
          <w:tblCellSpacing w:w="15" w:type="dxa"/>
        </w:trPr>
        <w:tc>
          <w:tcPr>
            <w:tcW w:w="0" w:type="auto"/>
            <w:tcMar>
              <w:top w:w="15" w:type="dxa"/>
              <w:left w:w="45" w:type="dxa"/>
              <w:bottom w:w="15" w:type="dxa"/>
              <w:right w:w="45" w:type="dxa"/>
            </w:tcMar>
            <w:hideMark/>
          </w:tcPr>
          <w:p w14:paraId="3BC0BF12" w14:textId="77777777" w:rsidR="00301D7A" w:rsidRDefault="00301D7A" w:rsidP="00301D7A">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301D7A" w14:paraId="782F9EE8" w14:textId="77777777">
              <w:trPr>
                <w:gridAfter w:val="1"/>
                <w:tblCellSpacing w:w="15" w:type="dxa"/>
              </w:trPr>
              <w:tc>
                <w:tcPr>
                  <w:tcW w:w="0" w:type="auto"/>
                  <w:tcMar>
                    <w:top w:w="15" w:type="dxa"/>
                    <w:left w:w="45" w:type="dxa"/>
                    <w:bottom w:w="15" w:type="dxa"/>
                    <w:right w:w="45" w:type="dxa"/>
                  </w:tcMar>
                  <w:hideMark/>
                </w:tcPr>
                <w:p w14:paraId="6C6EF811" w14:textId="77777777" w:rsidR="00301D7A" w:rsidRDefault="00301D7A" w:rsidP="00301D7A">
                  <w:pPr>
                    <w:spacing w:after="120"/>
                    <w:rPr>
                      <w:rFonts w:ascii="Trebuchet MS" w:hAnsi="Trebuchet MS"/>
                      <w:szCs w:val="20"/>
                    </w:rPr>
                  </w:pPr>
                </w:p>
              </w:tc>
            </w:tr>
            <w:tr w:rsidR="00301D7A" w14:paraId="5B470E58" w14:textId="77777777">
              <w:trPr>
                <w:tblCellSpacing w:w="15" w:type="dxa"/>
              </w:trPr>
              <w:tc>
                <w:tcPr>
                  <w:tcW w:w="0" w:type="auto"/>
                  <w:tcMar>
                    <w:top w:w="15" w:type="dxa"/>
                    <w:left w:w="45" w:type="dxa"/>
                    <w:bottom w:w="15" w:type="dxa"/>
                    <w:right w:w="45" w:type="dxa"/>
                  </w:tcMar>
                  <w:hideMark/>
                </w:tcPr>
                <w:p w14:paraId="55F01880"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6E8C7D4"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2B7D4B68" w14:textId="77777777">
              <w:trPr>
                <w:tblCellSpacing w:w="15" w:type="dxa"/>
              </w:trPr>
              <w:tc>
                <w:tcPr>
                  <w:tcW w:w="0" w:type="auto"/>
                  <w:tcMar>
                    <w:top w:w="15" w:type="dxa"/>
                    <w:left w:w="45" w:type="dxa"/>
                    <w:bottom w:w="15" w:type="dxa"/>
                    <w:right w:w="45" w:type="dxa"/>
                  </w:tcMar>
                  <w:hideMark/>
                </w:tcPr>
                <w:p w14:paraId="4FFE2966" w14:textId="77777777" w:rsidR="00301D7A" w:rsidRDefault="00301D7A" w:rsidP="00301D7A">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64870951"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BCEDFAA" w14:textId="77777777">
              <w:trPr>
                <w:tblCellSpacing w:w="15" w:type="dxa"/>
              </w:trPr>
              <w:tc>
                <w:tcPr>
                  <w:tcW w:w="0" w:type="auto"/>
                  <w:tcMar>
                    <w:top w:w="15" w:type="dxa"/>
                    <w:left w:w="45" w:type="dxa"/>
                    <w:bottom w:w="15" w:type="dxa"/>
                    <w:right w:w="45" w:type="dxa"/>
                  </w:tcMar>
                  <w:hideMark/>
                </w:tcPr>
                <w:p w14:paraId="00C2AC9A"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7643EED" w14:textId="77777777" w:rsidR="00301D7A" w:rsidRDefault="00301D7A" w:rsidP="00301D7A">
                  <w:pPr>
                    <w:spacing w:after="120"/>
                    <w:rPr>
                      <w:rFonts w:ascii="Trebuchet MS" w:hAnsi="Trebuchet MS"/>
                      <w:szCs w:val="20"/>
                    </w:rPr>
                  </w:pPr>
                  <w:r>
                    <w:rPr>
                      <w:rFonts w:ascii="Trebuchet MS" w:hAnsi="Trebuchet MS"/>
                      <w:szCs w:val="20"/>
                    </w:rPr>
                    <w:t>4880</w:t>
                  </w:r>
                </w:p>
              </w:tc>
            </w:tr>
          </w:tbl>
          <w:p w14:paraId="7A6772B1"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DA7ECE7" w14:textId="77777777" w:rsidR="00301D7A" w:rsidRDefault="00301D7A" w:rsidP="00301D7A">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5E385CD1"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indicates the TCP port from which the HiSLIP server is served.</w:t>
            </w:r>
          </w:p>
          <w:p w14:paraId="334DA45B"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Required: RULE:23.12.12.1-3</w:t>
            </w:r>
            <w:r>
              <w:rPr>
                <w:rFonts w:ascii="Trebuchet MS" w:hAnsi="Trebuchet MS"/>
                <w:szCs w:val="20"/>
              </w:rPr>
              <w:t xml:space="preserve"> </w:t>
            </w:r>
          </w:p>
          <w:p w14:paraId="44A6F62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3A0C00EA" w14:textId="77777777">
        <w:trPr>
          <w:divId w:val="1298075026"/>
          <w:tblCellSpacing w:w="15" w:type="dxa"/>
        </w:trPr>
        <w:tc>
          <w:tcPr>
            <w:tcW w:w="0" w:type="auto"/>
            <w:tcMar>
              <w:top w:w="15" w:type="dxa"/>
              <w:left w:w="45" w:type="dxa"/>
              <w:bottom w:w="15" w:type="dxa"/>
              <w:right w:w="45" w:type="dxa"/>
            </w:tcMar>
            <w:hideMark/>
          </w:tcPr>
          <w:p w14:paraId="65E2F47E" w14:textId="77777777" w:rsidR="00301D7A" w:rsidRDefault="00301D7A" w:rsidP="00301D7A">
            <w:pPr>
              <w:spacing w:after="120"/>
              <w:rPr>
                <w:rFonts w:ascii="Trebuchet MS" w:hAnsi="Trebuchet MS"/>
                <w:szCs w:val="20"/>
              </w:rPr>
            </w:pPr>
            <w:r>
              <w:rPr>
                <w:rFonts w:ascii="Trebuchet MS" w:hAnsi="Trebuchet MS"/>
                <w:szCs w:val="20"/>
              </w:rPr>
              <w:lastRenderedPageBreak/>
              <w:t>must Start Encrypted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45F94DBD" w14:textId="77777777">
              <w:trPr>
                <w:gridAfter w:val="1"/>
                <w:tblCellSpacing w:w="15" w:type="dxa"/>
              </w:trPr>
              <w:tc>
                <w:tcPr>
                  <w:tcW w:w="0" w:type="auto"/>
                  <w:tcMar>
                    <w:top w:w="15" w:type="dxa"/>
                    <w:left w:w="45" w:type="dxa"/>
                    <w:bottom w:w="15" w:type="dxa"/>
                    <w:right w:w="45" w:type="dxa"/>
                  </w:tcMar>
                  <w:hideMark/>
                </w:tcPr>
                <w:p w14:paraId="4ECA67B4" w14:textId="77777777" w:rsidR="00301D7A" w:rsidRDefault="00301D7A" w:rsidP="00301D7A">
                  <w:pPr>
                    <w:spacing w:after="120"/>
                    <w:rPr>
                      <w:rFonts w:ascii="Trebuchet MS" w:hAnsi="Trebuchet MS"/>
                      <w:szCs w:val="20"/>
                    </w:rPr>
                  </w:pPr>
                </w:p>
              </w:tc>
            </w:tr>
            <w:tr w:rsidR="00301D7A" w14:paraId="25FF64BA" w14:textId="77777777">
              <w:trPr>
                <w:tblCellSpacing w:w="15" w:type="dxa"/>
              </w:trPr>
              <w:tc>
                <w:tcPr>
                  <w:tcW w:w="0" w:type="auto"/>
                  <w:tcMar>
                    <w:top w:w="15" w:type="dxa"/>
                    <w:left w:w="45" w:type="dxa"/>
                    <w:bottom w:w="15" w:type="dxa"/>
                    <w:right w:w="45" w:type="dxa"/>
                  </w:tcMar>
                  <w:hideMark/>
                </w:tcPr>
                <w:p w14:paraId="08283457"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96C979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62286BFA" w14:textId="77777777">
              <w:trPr>
                <w:tblCellSpacing w:w="15" w:type="dxa"/>
              </w:trPr>
              <w:tc>
                <w:tcPr>
                  <w:tcW w:w="0" w:type="auto"/>
                  <w:tcMar>
                    <w:top w:w="15" w:type="dxa"/>
                    <w:left w:w="45" w:type="dxa"/>
                    <w:bottom w:w="15" w:type="dxa"/>
                    <w:right w:w="45" w:type="dxa"/>
                  </w:tcMar>
                  <w:hideMark/>
                </w:tcPr>
                <w:p w14:paraId="51C7FF3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097FF43"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1FFE21B" w14:textId="77777777">
              <w:trPr>
                <w:tblCellSpacing w:w="15" w:type="dxa"/>
              </w:trPr>
              <w:tc>
                <w:tcPr>
                  <w:tcW w:w="0" w:type="auto"/>
                  <w:tcMar>
                    <w:top w:w="15" w:type="dxa"/>
                    <w:left w:w="45" w:type="dxa"/>
                    <w:bottom w:w="15" w:type="dxa"/>
                    <w:right w:w="45" w:type="dxa"/>
                  </w:tcMar>
                  <w:hideMark/>
                </w:tcPr>
                <w:p w14:paraId="43C3505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6ED8B25"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6092139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F05F293"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237DB21" w14:textId="77777777" w:rsidR="00301D7A" w:rsidRDefault="00301D7A" w:rsidP="00301D7A">
            <w:pPr>
              <w:pStyle w:val="NormalWeb"/>
              <w:spacing w:after="120"/>
              <w:rPr>
                <w:rFonts w:ascii="Trebuchet MS" w:eastAsiaTheme="minorEastAsia" w:hAnsi="Trebuchet MS"/>
                <w:szCs w:val="20"/>
              </w:rPr>
            </w:pPr>
            <w:proofErr w:type="spellStart"/>
            <w:r>
              <w:rPr>
                <w:rFonts w:ascii="Trebuchet MS" w:hAnsi="Trebuchet MS"/>
                <w:szCs w:val="20"/>
              </w:rPr>
              <w:t>mustStartEncrypted</w:t>
            </w:r>
            <w:proofErr w:type="spellEnd"/>
            <w:r>
              <w:rPr>
                <w:rFonts w:ascii="Trebuchet MS" w:hAnsi="Trebuchet MS"/>
                <w:szCs w:val="20"/>
              </w:rPr>
              <w:t xml:space="preserve"> controls the initial encryption. If enabled, a secure connection must be initially made to this server. It can be subsequently stepped down to an unsecure connection if </w:t>
            </w:r>
            <w:proofErr w:type="spellStart"/>
            <w:r>
              <w:rPr>
                <w:rFonts w:ascii="Trebuchet MS" w:hAnsi="Trebuchet MS"/>
                <w:szCs w:val="20"/>
              </w:rPr>
              <w:t>encryptionMandatory</w:t>
            </w:r>
            <w:proofErr w:type="spellEnd"/>
            <w:r>
              <w:rPr>
                <w:rFonts w:ascii="Trebuchet MS" w:hAnsi="Trebuchet MS"/>
                <w:szCs w:val="20"/>
              </w:rPr>
              <w:t xml:space="preserve"> is not true. </w:t>
            </w:r>
          </w:p>
          <w:p w14:paraId="33DE3FC7"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It is erroneous to have </w:t>
            </w:r>
            <w:proofErr w:type="spellStart"/>
            <w:r>
              <w:rPr>
                <w:rStyle w:val="Emphasis"/>
                <w:rFonts w:ascii="Trebuchet MS" w:hAnsi="Trebuchet MS"/>
                <w:szCs w:val="20"/>
              </w:rPr>
              <w:t>mustStartEncrypted</w:t>
            </w:r>
            <w:proofErr w:type="spellEnd"/>
            <w:r>
              <w:rPr>
                <w:rFonts w:ascii="Trebuchet MS" w:hAnsi="Trebuchet MS"/>
                <w:szCs w:val="20"/>
              </w:rPr>
              <w:t xml:space="preserve"> False and </w:t>
            </w:r>
            <w:r>
              <w:rPr>
                <w:rStyle w:val="Emphasis"/>
                <w:rFonts w:ascii="Trebuchet MS" w:hAnsi="Trebuchet MS"/>
                <w:szCs w:val="20"/>
              </w:rPr>
              <w:t>HiSLIP/@encryptionMandatory</w:t>
            </w:r>
            <w:r>
              <w:rPr>
                <w:rFonts w:ascii="Trebuchet MS" w:hAnsi="Trebuchet MS"/>
                <w:szCs w:val="20"/>
              </w:rPr>
              <w:t xml:space="preserve"> True. </w:t>
            </w:r>
          </w:p>
          <w:p w14:paraId="70419760"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RULE:23.12.12.1-4</w:t>
            </w:r>
            <w:r>
              <w:rPr>
                <w:rFonts w:ascii="Trebuchet MS" w:hAnsi="Trebuchet MS"/>
                <w:szCs w:val="20"/>
              </w:rPr>
              <w:t xml:space="preserve"> </w:t>
            </w:r>
          </w:p>
          <w:p w14:paraId="1F5925CE" w14:textId="77777777" w:rsidR="00301D7A" w:rsidRDefault="00301D7A" w:rsidP="00301D7A">
            <w:pPr>
              <w:pStyle w:val="NormalWeb"/>
              <w:spacing w:after="120"/>
              <w:rPr>
                <w:rFonts w:ascii="Trebuchet MS" w:hAnsi="Trebuchet MS"/>
                <w:szCs w:val="20"/>
              </w:rPr>
            </w:pPr>
            <w:r>
              <w:rPr>
                <w:rFonts w:ascii="Trebuchet MS" w:hAnsi="Trebuchet MS"/>
                <w:b/>
                <w:bCs/>
                <w:szCs w:val="20"/>
              </w:rPr>
              <w:t>Unsecure impact: RULE:23.12.12.1-5</w:t>
            </w:r>
            <w:r>
              <w:rPr>
                <w:rFonts w:ascii="Trebuchet MS" w:hAnsi="Trebuchet MS"/>
                <w:szCs w:val="20"/>
              </w:rPr>
              <w:t xml:space="preserve"> The device is in unsecure mode if </w:t>
            </w:r>
            <w:proofErr w:type="spellStart"/>
            <w:r>
              <w:rPr>
                <w:rFonts w:ascii="Trebuchet MS" w:hAnsi="Trebuchet MS"/>
                <w:szCs w:val="20"/>
              </w:rPr>
              <w:t>mustStartEncrypted</w:t>
            </w:r>
            <w:proofErr w:type="spellEnd"/>
            <w:r>
              <w:rPr>
                <w:rFonts w:ascii="Trebuchet MS" w:hAnsi="Trebuchet MS"/>
                <w:szCs w:val="20"/>
              </w:rPr>
              <w:t xml:space="preserve"> is false. </w:t>
            </w:r>
          </w:p>
        </w:tc>
      </w:tr>
      <w:tr w:rsidR="00301D7A" w14:paraId="7C9E76BE" w14:textId="77777777">
        <w:trPr>
          <w:divId w:val="1298075026"/>
          <w:tblCellSpacing w:w="15" w:type="dxa"/>
        </w:trPr>
        <w:tc>
          <w:tcPr>
            <w:tcW w:w="0" w:type="auto"/>
            <w:tcMar>
              <w:top w:w="15" w:type="dxa"/>
              <w:left w:w="45" w:type="dxa"/>
              <w:bottom w:w="15" w:type="dxa"/>
              <w:right w:w="45" w:type="dxa"/>
            </w:tcMar>
            <w:hideMark/>
          </w:tcPr>
          <w:p w14:paraId="798BE9DF" w14:textId="77777777" w:rsidR="00301D7A" w:rsidRDefault="00301D7A" w:rsidP="00301D7A">
            <w:pPr>
              <w:spacing w:after="120"/>
              <w:rPr>
                <w:rFonts w:ascii="Trebuchet MS" w:hAnsi="Trebuchet MS"/>
                <w:szCs w:val="20"/>
              </w:rPr>
            </w:pPr>
            <w:r>
              <w:rPr>
                <w:rFonts w:ascii="Trebuchet MS" w:hAnsi="Trebuchet MS"/>
                <w:szCs w:val="20"/>
              </w:rPr>
              <w:t>encryption Mandatory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6C65C5BF" w14:textId="77777777">
              <w:trPr>
                <w:gridAfter w:val="1"/>
                <w:tblCellSpacing w:w="15" w:type="dxa"/>
              </w:trPr>
              <w:tc>
                <w:tcPr>
                  <w:tcW w:w="0" w:type="auto"/>
                  <w:tcMar>
                    <w:top w:w="15" w:type="dxa"/>
                    <w:left w:w="45" w:type="dxa"/>
                    <w:bottom w:w="15" w:type="dxa"/>
                    <w:right w:w="45" w:type="dxa"/>
                  </w:tcMar>
                  <w:hideMark/>
                </w:tcPr>
                <w:p w14:paraId="0797FA30" w14:textId="77777777" w:rsidR="00301D7A" w:rsidRDefault="00301D7A" w:rsidP="00301D7A">
                  <w:pPr>
                    <w:spacing w:after="120"/>
                    <w:rPr>
                      <w:rFonts w:ascii="Trebuchet MS" w:hAnsi="Trebuchet MS"/>
                      <w:szCs w:val="20"/>
                    </w:rPr>
                  </w:pPr>
                </w:p>
              </w:tc>
            </w:tr>
            <w:tr w:rsidR="00301D7A" w14:paraId="32F4A652" w14:textId="77777777">
              <w:trPr>
                <w:tblCellSpacing w:w="15" w:type="dxa"/>
              </w:trPr>
              <w:tc>
                <w:tcPr>
                  <w:tcW w:w="0" w:type="auto"/>
                  <w:tcMar>
                    <w:top w:w="15" w:type="dxa"/>
                    <w:left w:w="45" w:type="dxa"/>
                    <w:bottom w:w="15" w:type="dxa"/>
                    <w:right w:w="45" w:type="dxa"/>
                  </w:tcMar>
                  <w:hideMark/>
                </w:tcPr>
                <w:p w14:paraId="1760271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EC7D2F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17FEA3AF" w14:textId="77777777">
              <w:trPr>
                <w:tblCellSpacing w:w="15" w:type="dxa"/>
              </w:trPr>
              <w:tc>
                <w:tcPr>
                  <w:tcW w:w="0" w:type="auto"/>
                  <w:tcMar>
                    <w:top w:w="15" w:type="dxa"/>
                    <w:left w:w="45" w:type="dxa"/>
                    <w:bottom w:w="15" w:type="dxa"/>
                    <w:right w:w="45" w:type="dxa"/>
                  </w:tcMar>
                  <w:hideMark/>
                </w:tcPr>
                <w:p w14:paraId="6E9D5CC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5FDE31D"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1F1BB10" w14:textId="77777777">
              <w:trPr>
                <w:tblCellSpacing w:w="15" w:type="dxa"/>
              </w:trPr>
              <w:tc>
                <w:tcPr>
                  <w:tcW w:w="0" w:type="auto"/>
                  <w:tcMar>
                    <w:top w:w="15" w:type="dxa"/>
                    <w:left w:w="45" w:type="dxa"/>
                    <w:bottom w:w="15" w:type="dxa"/>
                    <w:right w:w="45" w:type="dxa"/>
                  </w:tcMar>
                  <w:hideMark/>
                </w:tcPr>
                <w:p w14:paraId="1EDA2361"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18BF98F"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11A2460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96565FE"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20686E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encryptionMandatory</w:t>
            </w:r>
            <w:proofErr w:type="spellEnd"/>
            <w:r>
              <w:rPr>
                <w:rFonts w:ascii="Trebuchet MS" w:hAnsi="Trebuchet MS"/>
                <w:szCs w:val="20"/>
              </w:rPr>
              <w:t xml:space="preserve"> indicates that this HiSLIP Server must always have encryption on. That is, the connection must be started securely, and the encryption may not be subsequently turned off. </w:t>
            </w:r>
          </w:p>
          <w:p w14:paraId="2F715C20"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It is erroneous to have </w:t>
            </w:r>
            <w:proofErr w:type="spellStart"/>
            <w:r>
              <w:rPr>
                <w:rStyle w:val="Emphasis"/>
                <w:rFonts w:ascii="Trebuchet MS" w:hAnsi="Trebuchet MS"/>
                <w:szCs w:val="20"/>
              </w:rPr>
              <w:t>encryptionMandatory</w:t>
            </w:r>
            <w:proofErr w:type="spellEnd"/>
            <w:r>
              <w:rPr>
                <w:rFonts w:ascii="Trebuchet MS" w:hAnsi="Trebuchet MS"/>
                <w:szCs w:val="20"/>
              </w:rPr>
              <w:t xml:space="preserve"> True and </w:t>
            </w:r>
            <w:r>
              <w:rPr>
                <w:rStyle w:val="Emphasis"/>
                <w:rFonts w:ascii="Trebuchet MS" w:hAnsi="Trebuchet MS"/>
                <w:szCs w:val="20"/>
              </w:rPr>
              <w:t>HiSLIP/@mustStartEncrypted</w:t>
            </w:r>
            <w:r>
              <w:rPr>
                <w:rFonts w:ascii="Trebuchet MS" w:hAnsi="Trebuchet MS"/>
                <w:szCs w:val="20"/>
              </w:rPr>
              <w:t xml:space="preserve"> False. </w:t>
            </w:r>
          </w:p>
          <w:p w14:paraId="2AE8112A"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RULE:23.12.12.1-6</w:t>
            </w:r>
            <w:r>
              <w:rPr>
                <w:rFonts w:ascii="Trebuchet MS" w:hAnsi="Trebuchet MS"/>
                <w:szCs w:val="20"/>
              </w:rPr>
              <w:t xml:space="preserve"> </w:t>
            </w:r>
          </w:p>
          <w:p w14:paraId="23E7546C" w14:textId="77777777" w:rsidR="00301D7A" w:rsidRDefault="00301D7A" w:rsidP="00301D7A">
            <w:pPr>
              <w:pStyle w:val="NormalWeb"/>
              <w:spacing w:after="120"/>
              <w:rPr>
                <w:rFonts w:ascii="Trebuchet MS" w:hAnsi="Trebuchet MS"/>
                <w:szCs w:val="20"/>
              </w:rPr>
            </w:pPr>
            <w:r>
              <w:rPr>
                <w:rFonts w:ascii="Trebuchet MS" w:hAnsi="Trebuchet MS"/>
                <w:b/>
                <w:bCs/>
                <w:szCs w:val="20"/>
              </w:rPr>
              <w:t>Unsecure impact: RULE:23.12.12.1-7</w:t>
            </w:r>
            <w:r>
              <w:rPr>
                <w:rFonts w:ascii="Trebuchet MS" w:hAnsi="Trebuchet MS"/>
                <w:szCs w:val="20"/>
              </w:rPr>
              <w:t xml:space="preserve"> The device is in unsecure mode if </w:t>
            </w:r>
            <w:proofErr w:type="spellStart"/>
            <w:r>
              <w:rPr>
                <w:rFonts w:ascii="Trebuchet MS" w:hAnsi="Trebuchet MS"/>
                <w:szCs w:val="20"/>
              </w:rPr>
              <w:t>encryptionMandatory</w:t>
            </w:r>
            <w:proofErr w:type="spellEnd"/>
            <w:r>
              <w:rPr>
                <w:rFonts w:ascii="Trebuchet MS" w:hAnsi="Trebuchet MS"/>
                <w:szCs w:val="20"/>
              </w:rPr>
              <w:t xml:space="preserve"> is false for any enabled HiSLIP servers. </w:t>
            </w:r>
          </w:p>
        </w:tc>
      </w:tr>
    </w:tbl>
    <w:p w14:paraId="663E4A1C" w14:textId="77777777" w:rsidR="00301D7A" w:rsidRDefault="00301D7A" w:rsidP="00301D7A">
      <w:pPr>
        <w:pStyle w:val="Heading4"/>
        <w:spacing w:after="120"/>
        <w:divId w:val="1298075026"/>
        <w:rPr>
          <w:rFonts w:ascii="Times New Roman" w:hAnsi="Times New Roman"/>
          <w:sz w:val="24"/>
        </w:rPr>
      </w:pPr>
      <w:r>
        <w:t>Sub-elements</w:t>
      </w:r>
    </w:p>
    <w:p w14:paraId="7EAE145F"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08"/>
        <w:gridCol w:w="3330"/>
        <w:gridCol w:w="1497"/>
        <w:gridCol w:w="2925"/>
      </w:tblGrid>
      <w:tr w:rsidR="00301D7A" w14:paraId="299A5C2D"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7750788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52D6C6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AA4614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F3544B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23B843EC" w14:textId="77777777">
        <w:trPr>
          <w:divId w:val="1298075026"/>
          <w:tblCellSpacing w:w="15" w:type="dxa"/>
        </w:trPr>
        <w:tc>
          <w:tcPr>
            <w:tcW w:w="0" w:type="auto"/>
            <w:tcMar>
              <w:top w:w="15" w:type="dxa"/>
              <w:left w:w="45" w:type="dxa"/>
              <w:bottom w:w="15" w:type="dxa"/>
              <w:right w:w="45" w:type="dxa"/>
            </w:tcMar>
            <w:hideMark/>
          </w:tcPr>
          <w:p w14:paraId="21CF0490" w14:textId="77777777" w:rsidR="00301D7A" w:rsidRDefault="00301D7A" w:rsidP="00301D7A">
            <w:pPr>
              <w:spacing w:after="120"/>
              <w:rPr>
                <w:rFonts w:ascii="Trebuchet MS" w:hAnsi="Trebuchet MS"/>
                <w:szCs w:val="20"/>
              </w:rPr>
            </w:pPr>
            <w:r>
              <w:rPr>
                <w:rFonts w:ascii="Trebuchet MS" w:hAnsi="Trebuchet MS"/>
                <w:szCs w:val="20"/>
              </w:rPr>
              <w:t>Client Authentication Mechanisms</w:t>
            </w:r>
          </w:p>
        </w:tc>
        <w:tc>
          <w:tcPr>
            <w:tcW w:w="0" w:type="auto"/>
            <w:tcMar>
              <w:top w:w="15" w:type="dxa"/>
              <w:left w:w="45" w:type="dxa"/>
              <w:bottom w:w="15" w:type="dxa"/>
              <w:right w:w="45" w:type="dxa"/>
            </w:tcMar>
            <w:hideMark/>
          </w:tcPr>
          <w:p w14:paraId="1DEED67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lxi:ClientAuthenticationMechanisms</w:t>
            </w:r>
            <w:proofErr w:type="spellEnd"/>
            <w:proofErr w:type="gramEnd"/>
          </w:p>
        </w:tc>
        <w:tc>
          <w:tcPr>
            <w:tcW w:w="0" w:type="auto"/>
            <w:tcMar>
              <w:top w:w="15" w:type="dxa"/>
              <w:left w:w="45" w:type="dxa"/>
              <w:bottom w:w="15" w:type="dxa"/>
              <w:right w:w="45" w:type="dxa"/>
            </w:tcMar>
            <w:hideMark/>
          </w:tcPr>
          <w:p w14:paraId="6EA65803"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E8B618C"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RULE:23.12.12.2-1</w:t>
            </w:r>
            <w:r>
              <w:rPr>
                <w:rFonts w:ascii="Trebuchet MS" w:hAnsi="Trebuchet MS"/>
                <w:szCs w:val="20"/>
              </w:rPr>
              <w:t xml:space="preserve"> Devices that support the LXI Security Extended Function and the LXI HiSLIP Extended function shall support Client Authentication. </w:t>
            </w:r>
          </w:p>
          <w:p w14:paraId="442A3ECE"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 device may optionally provide client authentication using a higher protocol layer (for example, SCPI) to provide authentication when using ANONYMOUS. </w:t>
            </w:r>
          </w:p>
        </w:tc>
      </w:tr>
    </w:tbl>
    <w:p w14:paraId="6F127B77" w14:textId="77777777" w:rsidR="00301D7A" w:rsidRDefault="00301D7A" w:rsidP="00301D7A">
      <w:pPr>
        <w:spacing w:after="120"/>
        <w:divId w:val="1298075026"/>
        <w:rPr>
          <w:sz w:val="24"/>
        </w:rPr>
      </w:pPr>
    </w:p>
    <w:p w14:paraId="3317700E" w14:textId="77777777" w:rsidR="00301D7A" w:rsidRDefault="00301D7A" w:rsidP="00301D7A">
      <w:pPr>
        <w:pStyle w:val="Heading3"/>
        <w:spacing w:after="120"/>
        <w:divId w:val="1298075026"/>
      </w:pPr>
      <w:bookmarkStart w:id="142" w:name="_Toc148718858"/>
      <w:proofErr w:type="spellStart"/>
      <w:r>
        <w:t>ClientAuthenticationMechanisms</w:t>
      </w:r>
      <w:bookmarkEnd w:id="142"/>
      <w:proofErr w:type="spellEnd"/>
    </w:p>
    <w:p w14:paraId="25328B40" w14:textId="77777777" w:rsidR="00301D7A" w:rsidRDefault="00301D7A" w:rsidP="00301D7A">
      <w:pPr>
        <w:pStyle w:val="NormalWeb"/>
        <w:spacing w:after="120"/>
        <w:divId w:val="1871645730"/>
        <w:rPr>
          <w:rFonts w:eastAsiaTheme="minorEastAsia"/>
        </w:rPr>
      </w:pPr>
      <w:proofErr w:type="spellStart"/>
      <w:r>
        <w:rPr>
          <w:rStyle w:val="Emphasis"/>
        </w:rPr>
        <w:t>ClientAuthenticationMechanisms</w:t>
      </w:r>
      <w:proofErr w:type="spellEnd"/>
      <w:r>
        <w:t xml:space="preserve"> identifies the SASL mechanisms that are enabled for secure HiSLIP connections. The default of the </w:t>
      </w:r>
      <w:r>
        <w:rPr>
          <w:rStyle w:val="Emphasis"/>
        </w:rPr>
        <w:t>enabled</w:t>
      </w:r>
      <w:r>
        <w:t xml:space="preserve"> attribute for each element is true, therefore, its presence with no attributes enables the mechanism. The absence of an element disables the corresponding mechanism. </w:t>
      </w:r>
    </w:p>
    <w:p w14:paraId="1F14D8A4" w14:textId="77777777" w:rsidR="00301D7A" w:rsidRDefault="00301D7A" w:rsidP="00301D7A">
      <w:pPr>
        <w:pStyle w:val="NormalWeb"/>
        <w:spacing w:after="120"/>
        <w:divId w:val="1871645730"/>
      </w:pPr>
      <w:r>
        <w:rPr>
          <w:b/>
          <w:bCs/>
        </w:rPr>
        <w:lastRenderedPageBreak/>
        <w:t>OBSERVATION:</w:t>
      </w:r>
      <w:r>
        <w:rPr>
          <w:rStyle w:val="Emphasis"/>
        </w:rPr>
        <w:t xml:space="preserve"> </w:t>
      </w:r>
      <w:proofErr w:type="spellStart"/>
      <w:r>
        <w:rPr>
          <w:rStyle w:val="Emphasis"/>
        </w:rPr>
        <w:t>ClientAuthenticationMechanisms</w:t>
      </w:r>
      <w:proofErr w:type="spellEnd"/>
      <w:r>
        <w:rPr>
          <w:rStyle w:val="Emphasis"/>
        </w:rPr>
        <w:t xml:space="preserve"> does not affect the behavior of unsecure HiSLIP connections which may be enabled using HiSLIP/@mandatoryEncryption and HiSLIP/@mustStartEncrypted</w:t>
      </w:r>
      <w:r>
        <w:t xml:space="preserve">. </w:t>
      </w:r>
    </w:p>
    <w:p w14:paraId="7DC7BC81" w14:textId="77777777" w:rsidR="00301D7A" w:rsidRDefault="00301D7A" w:rsidP="00301D7A">
      <w:pPr>
        <w:pStyle w:val="NormalWeb"/>
        <w:spacing w:after="120"/>
        <w:divId w:val="1871645730"/>
      </w:pPr>
      <w:r>
        <w:rPr>
          <w:b/>
          <w:bCs/>
        </w:rPr>
        <w:t>OBSERVATION:</w:t>
      </w:r>
      <w:r>
        <w:rPr>
          <w:rStyle w:val="Emphasis"/>
        </w:rPr>
        <w:t xml:space="preserve"> Client credentials are shared amongst the mechanisms and are described in the root </w:t>
      </w:r>
      <w:proofErr w:type="spellStart"/>
      <w:r>
        <w:rPr>
          <w:rStyle w:val="Emphasis"/>
        </w:rPr>
        <w:t>ClientAuthentication</w:t>
      </w:r>
      <w:proofErr w:type="spellEnd"/>
      <w:r>
        <w:rPr>
          <w:rStyle w:val="Emphasis"/>
        </w:rPr>
        <w:t xml:space="preserve"> element.</w:t>
      </w:r>
      <w:r>
        <w:t xml:space="preserve"> </w:t>
      </w:r>
    </w:p>
    <w:p w14:paraId="72979227" w14:textId="77777777" w:rsidR="00301D7A" w:rsidRDefault="00301D7A" w:rsidP="00301D7A">
      <w:pPr>
        <w:pStyle w:val="NormalWeb"/>
        <w:spacing w:after="120"/>
        <w:divId w:val="1871645730"/>
      </w:pPr>
      <w:r>
        <w:rPr>
          <w:b/>
          <w:bCs/>
        </w:rPr>
        <w:t>RULE:23.12.13-1</w:t>
      </w:r>
      <w:r>
        <w:t xml:space="preserve"> the device shall include in its response each element that it implements, indicating a false enable attribute where disabled. Devices shall omit the elements that represent mechanisms they do not support. </w:t>
      </w:r>
    </w:p>
    <w:p w14:paraId="3BCED496" w14:textId="77777777" w:rsidR="00301D7A" w:rsidRDefault="00301D7A" w:rsidP="00301D7A">
      <w:pPr>
        <w:pStyle w:val="NormalWeb"/>
        <w:spacing w:after="120"/>
        <w:divId w:val="1871645730"/>
      </w:pPr>
      <w:r>
        <w:rPr>
          <w:b/>
          <w:bCs/>
        </w:rPr>
        <w:t>RULE:23.12.13-2</w:t>
      </w:r>
      <w:r>
        <w:t xml:space="preserve"> Devices that implement device-specific SASL mechanisms shall follow the pattern of defining additional elements that enable and configure those mechanisms using the </w:t>
      </w:r>
      <w:proofErr w:type="spellStart"/>
      <w:r>
        <w:rPr>
          <w:rStyle w:val="Emphasis"/>
        </w:rPr>
        <w:t>AuthenticationMechanism</w:t>
      </w:r>
      <w:proofErr w:type="spellEnd"/>
      <w:r>
        <w:t xml:space="preserve"> complex type, or types derived from it. </w:t>
      </w:r>
    </w:p>
    <w:p w14:paraId="08BE400F" w14:textId="77777777" w:rsidR="00301D7A" w:rsidRDefault="00301D7A" w:rsidP="00301D7A">
      <w:pPr>
        <w:pStyle w:val="NormalWeb"/>
        <w:spacing w:after="120"/>
        <w:divId w:val="1298075026"/>
      </w:pPr>
      <w:r>
        <w:t xml:space="preserve">The </w:t>
      </w:r>
      <w:proofErr w:type="spellStart"/>
      <w:r>
        <w:rPr>
          <w:rStyle w:val="Emphasis"/>
        </w:rPr>
        <w:t>ClientAuthenticationMechanisms</w:t>
      </w:r>
      <w:proofErr w:type="spellEnd"/>
      <w:r>
        <w:t xml:space="preserve"> complex type has </w:t>
      </w:r>
      <w:r>
        <w:rPr>
          <w:b/>
          <w:bCs/>
        </w:rPr>
        <w:t>no attributes</w:t>
      </w:r>
    </w:p>
    <w:p w14:paraId="05AC3075" w14:textId="77777777" w:rsidR="00301D7A" w:rsidRDefault="00301D7A" w:rsidP="00301D7A">
      <w:pPr>
        <w:pStyle w:val="Heading4"/>
        <w:spacing w:after="120"/>
        <w:divId w:val="1298075026"/>
      </w:pPr>
      <w:r>
        <w:t>Sub-elements</w:t>
      </w:r>
    </w:p>
    <w:p w14:paraId="39CBA40A"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5"/>
        <w:gridCol w:w="2565"/>
        <w:gridCol w:w="1417"/>
        <w:gridCol w:w="4183"/>
      </w:tblGrid>
      <w:tr w:rsidR="00301D7A" w14:paraId="1678CC4C"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5460DB9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2D40B8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BCB7A0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814868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53E10C73" w14:textId="77777777">
        <w:trPr>
          <w:divId w:val="1298075026"/>
          <w:tblCellSpacing w:w="15" w:type="dxa"/>
        </w:trPr>
        <w:tc>
          <w:tcPr>
            <w:tcW w:w="0" w:type="auto"/>
            <w:tcMar>
              <w:top w:w="15" w:type="dxa"/>
              <w:left w:w="45" w:type="dxa"/>
              <w:bottom w:w="15" w:type="dxa"/>
              <w:right w:w="45" w:type="dxa"/>
            </w:tcMar>
            <w:hideMark/>
          </w:tcPr>
          <w:p w14:paraId="33423363" w14:textId="77777777" w:rsidR="00301D7A" w:rsidRDefault="00301D7A" w:rsidP="00301D7A">
            <w:pPr>
              <w:spacing w:after="120"/>
              <w:rPr>
                <w:rFonts w:ascii="Trebuchet MS" w:hAnsi="Trebuchet MS"/>
                <w:szCs w:val="20"/>
              </w:rPr>
            </w:pPr>
            <w:r>
              <w:rPr>
                <w:rFonts w:ascii="Trebuchet MS" w:hAnsi="Trebuchet MS"/>
                <w:szCs w:val="20"/>
              </w:rPr>
              <w:t>ANONYMOUS</w:t>
            </w:r>
          </w:p>
        </w:tc>
        <w:tc>
          <w:tcPr>
            <w:tcW w:w="0" w:type="auto"/>
            <w:tcMar>
              <w:top w:w="15" w:type="dxa"/>
              <w:left w:w="45" w:type="dxa"/>
              <w:bottom w:w="15" w:type="dxa"/>
              <w:right w:w="45" w:type="dxa"/>
            </w:tcMar>
            <w:hideMark/>
          </w:tcPr>
          <w:p w14:paraId="0DBA242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39098EB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EB4ABD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ANONYMOUS</w:t>
            </w:r>
            <w:r>
              <w:rPr>
                <w:rFonts w:ascii="Trebuchet MS" w:hAnsi="Trebuchet MS"/>
                <w:szCs w:val="20"/>
              </w:rPr>
              <w:t xml:space="preserve"> indicates that clients can authenticate using the SASL anonymous mechanism. </w:t>
            </w:r>
          </w:p>
          <w:p w14:paraId="34313B23"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RULE:23.12.13.1-1</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ANONYMOUS.</w:t>
            </w:r>
            <w:r>
              <w:rPr>
                <w:rFonts w:ascii="Trebuchet MS" w:hAnsi="Trebuchet MS"/>
                <w:szCs w:val="20"/>
              </w:rPr>
              <w:t xml:space="preserve"> </w:t>
            </w:r>
          </w:p>
          <w:p w14:paraId="5FB673FF"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 device can optionally provide client authentication using a higher protocol layer (e.g., SCPI) when using ANONYMOUS.</w:t>
            </w:r>
            <w:r>
              <w:rPr>
                <w:rFonts w:ascii="Trebuchet MS" w:hAnsi="Trebuchet MS"/>
                <w:szCs w:val="20"/>
              </w:rPr>
              <w:t xml:space="preserve"> </w:t>
            </w:r>
          </w:p>
          <w:p w14:paraId="758CE602"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ANONYMOUS</w:t>
            </w:r>
            <w:r>
              <w:rPr>
                <w:rFonts w:ascii="Trebuchet MS" w:hAnsi="Trebuchet MS"/>
                <w:szCs w:val="20"/>
              </w:rPr>
              <w:t xml:space="preserve"> does not put the device into unsecure mode. </w:t>
            </w:r>
          </w:p>
          <w:p w14:paraId="3960DBE7"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RULE:23.12.13.1-2</w:t>
            </w:r>
            <w:r>
              <w:rPr>
                <w:rFonts w:ascii="Trebuchet MS" w:hAnsi="Trebuchet MS"/>
                <w:szCs w:val="20"/>
              </w:rPr>
              <w:t xml:space="preserve"> The IVI-6.5 SASL Mechanism Specification details specific requirements for SASL mechanisms. Devices shall comply with the IVI device requirements. </w:t>
            </w:r>
          </w:p>
        </w:tc>
      </w:tr>
      <w:tr w:rsidR="00301D7A" w14:paraId="67B02FF9" w14:textId="77777777">
        <w:trPr>
          <w:divId w:val="1298075026"/>
          <w:tblCellSpacing w:w="15" w:type="dxa"/>
        </w:trPr>
        <w:tc>
          <w:tcPr>
            <w:tcW w:w="0" w:type="auto"/>
            <w:tcMar>
              <w:top w:w="15" w:type="dxa"/>
              <w:left w:w="45" w:type="dxa"/>
              <w:bottom w:w="15" w:type="dxa"/>
              <w:right w:w="45" w:type="dxa"/>
            </w:tcMar>
            <w:hideMark/>
          </w:tcPr>
          <w:p w14:paraId="7BA78851" w14:textId="77777777" w:rsidR="00301D7A" w:rsidRDefault="00301D7A" w:rsidP="00301D7A">
            <w:pPr>
              <w:spacing w:after="120"/>
              <w:rPr>
                <w:rFonts w:ascii="Trebuchet MS" w:hAnsi="Trebuchet MS"/>
                <w:szCs w:val="20"/>
              </w:rPr>
            </w:pPr>
            <w:r>
              <w:rPr>
                <w:rFonts w:ascii="Trebuchet MS" w:hAnsi="Trebuchet MS"/>
                <w:szCs w:val="20"/>
              </w:rPr>
              <w:t>PLAIN</w:t>
            </w:r>
          </w:p>
        </w:tc>
        <w:tc>
          <w:tcPr>
            <w:tcW w:w="0" w:type="auto"/>
            <w:tcMar>
              <w:top w:w="15" w:type="dxa"/>
              <w:left w:w="45" w:type="dxa"/>
              <w:bottom w:w="15" w:type="dxa"/>
              <w:right w:w="45" w:type="dxa"/>
            </w:tcMar>
            <w:hideMark/>
          </w:tcPr>
          <w:p w14:paraId="652584E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6B67BCDF"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5C5B100"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PLAIN</w:t>
            </w:r>
            <w:r>
              <w:rPr>
                <w:rFonts w:ascii="Trebuchet MS" w:hAnsi="Trebuchet MS"/>
                <w:szCs w:val="20"/>
              </w:rPr>
              <w:t xml:space="preserve"> indicates that clients can authenticate using the SASL PLAIN mechanism. </w:t>
            </w:r>
          </w:p>
          <w:p w14:paraId="0C23F564"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RULE:23.12.13.1-3</w:t>
            </w:r>
            <w:r>
              <w:rPr>
                <w:rFonts w:ascii="Trebuchet MS" w:hAnsi="Trebuchet MS"/>
                <w:szCs w:val="20"/>
              </w:rPr>
              <w:t xml:space="preserve"> The IVI-6.5 SASL Mechanism Specification details the specific device and client requirements for the generation of usernames and passwords. Devices shall comply with the IVI device requirements. </w:t>
            </w:r>
          </w:p>
          <w:p w14:paraId="5A89AD22"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RULE:23.12.13.1-4</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PLAIN.</w:t>
            </w:r>
            <w:r>
              <w:rPr>
                <w:rFonts w:ascii="Trebuchet MS" w:hAnsi="Trebuchet MS"/>
                <w:szCs w:val="20"/>
              </w:rPr>
              <w:t xml:space="preserve"> </w:t>
            </w:r>
          </w:p>
          <w:p w14:paraId="6EC3C6D8" w14:textId="77777777" w:rsidR="00301D7A" w:rsidRDefault="00301D7A" w:rsidP="00301D7A">
            <w:pPr>
              <w:pStyle w:val="NormalWeb"/>
              <w:spacing w:after="120"/>
              <w:rPr>
                <w:rFonts w:ascii="Trebuchet MS" w:hAnsi="Trebuchet MS"/>
                <w:szCs w:val="20"/>
              </w:rPr>
            </w:pPr>
            <w:r>
              <w:rPr>
                <w:rFonts w:ascii="Trebuchet MS" w:hAnsi="Trebuchet MS"/>
                <w:szCs w:val="20"/>
              </w:rPr>
              <w:lastRenderedPageBreak/>
              <w:t xml:space="preserve">Configuring </w:t>
            </w:r>
            <w:r>
              <w:rPr>
                <w:rStyle w:val="Emphasis"/>
                <w:rFonts w:ascii="Trebuchet MS" w:hAnsi="Trebuchet MS"/>
                <w:szCs w:val="20"/>
              </w:rPr>
              <w:t>PLAIN</w:t>
            </w:r>
            <w:r>
              <w:rPr>
                <w:rFonts w:ascii="Trebuchet MS" w:hAnsi="Trebuchet MS"/>
                <w:szCs w:val="20"/>
              </w:rPr>
              <w:t xml:space="preserve"> does not put the device into unsecure mode. </w:t>
            </w:r>
          </w:p>
        </w:tc>
      </w:tr>
      <w:tr w:rsidR="00301D7A" w14:paraId="3477952A" w14:textId="77777777">
        <w:trPr>
          <w:divId w:val="1298075026"/>
          <w:tblCellSpacing w:w="15" w:type="dxa"/>
        </w:trPr>
        <w:tc>
          <w:tcPr>
            <w:tcW w:w="0" w:type="auto"/>
            <w:tcMar>
              <w:top w:w="15" w:type="dxa"/>
              <w:left w:w="45" w:type="dxa"/>
              <w:bottom w:w="15" w:type="dxa"/>
              <w:right w:w="45" w:type="dxa"/>
            </w:tcMar>
            <w:hideMark/>
          </w:tcPr>
          <w:p w14:paraId="6D2D45B0" w14:textId="77777777" w:rsidR="00301D7A" w:rsidRDefault="00301D7A" w:rsidP="00301D7A">
            <w:pPr>
              <w:spacing w:after="120"/>
              <w:rPr>
                <w:rFonts w:ascii="Trebuchet MS" w:hAnsi="Trebuchet MS"/>
                <w:szCs w:val="20"/>
              </w:rPr>
            </w:pPr>
            <w:r>
              <w:rPr>
                <w:rFonts w:ascii="Trebuchet MS" w:hAnsi="Trebuchet MS"/>
                <w:szCs w:val="20"/>
              </w:rPr>
              <w:lastRenderedPageBreak/>
              <w:t>SCRAM</w:t>
            </w:r>
          </w:p>
        </w:tc>
        <w:tc>
          <w:tcPr>
            <w:tcW w:w="0" w:type="auto"/>
            <w:tcMar>
              <w:top w:w="15" w:type="dxa"/>
              <w:left w:w="45" w:type="dxa"/>
              <w:bottom w:w="15" w:type="dxa"/>
              <w:right w:w="45" w:type="dxa"/>
            </w:tcMar>
            <w:hideMark/>
          </w:tcPr>
          <w:p w14:paraId="7CD74FC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6B1D1D73"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6FFA49C"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clients can authenticate using the SASL SCRAM (Salted Challenge Response Authentication Mechanism) mechanism. </w:t>
            </w:r>
          </w:p>
          <w:p w14:paraId="285ADACD"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Two attributes that are used to configure the SCRAM mechanism are located on the element </w:t>
            </w:r>
            <w:proofErr w:type="spellStart"/>
            <w:r>
              <w:rPr>
                <w:rFonts w:ascii="Trebuchet MS" w:hAnsi="Trebuchet MS"/>
                <w:szCs w:val="20"/>
              </w:rPr>
              <w:t>LXICommonConfiguration</w:t>
            </w:r>
            <w:proofErr w:type="spellEnd"/>
            <w:r>
              <w:rPr>
                <w:rFonts w:ascii="Trebuchet MS" w:hAnsi="Trebuchet MS"/>
                <w:szCs w:val="20"/>
              </w:rPr>
              <w:t>/</w:t>
            </w:r>
            <w:proofErr w:type="spellStart"/>
            <w:r>
              <w:rPr>
                <w:rFonts w:ascii="Trebuchet MS" w:hAnsi="Trebuchet MS"/>
                <w:szCs w:val="20"/>
              </w:rPr>
              <w:t>ClientAuthentication</w:t>
            </w:r>
            <w:proofErr w:type="spellEnd"/>
            <w:r>
              <w:rPr>
                <w:rFonts w:ascii="Trebuchet MS" w:hAnsi="Trebuchet MS"/>
                <w:szCs w:val="20"/>
              </w:rPr>
              <w:t xml:space="preserve">. See them for additional details. </w:t>
            </w:r>
          </w:p>
          <w:p w14:paraId="4088B40D"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RULE:23.12.13.1-5</w:t>
            </w:r>
            <w:r>
              <w:rPr>
                <w:rFonts w:ascii="Trebuchet MS" w:hAnsi="Trebuchet MS"/>
                <w:szCs w:val="20"/>
              </w:rPr>
              <w:t xml:space="preserve"> The IVI 6.5 SASL Mechanism Specification details the specific device and client requirements for the use of the SASL SCRAM mechanism with HiSLIP. Devices shall comply with the IVI device requirements. </w:t>
            </w:r>
          </w:p>
          <w:p w14:paraId="57703EC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RULE:23.12.13.1-6</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SCRAM.</w:t>
            </w:r>
            <w:r>
              <w:rPr>
                <w:rFonts w:ascii="Trebuchet MS" w:hAnsi="Trebuchet MS"/>
                <w:szCs w:val="20"/>
              </w:rPr>
              <w:t xml:space="preserve"> </w:t>
            </w:r>
          </w:p>
          <w:p w14:paraId="0825FD6B"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SCRAM</w:t>
            </w:r>
            <w:r>
              <w:rPr>
                <w:rFonts w:ascii="Trebuchet MS" w:hAnsi="Trebuchet MS"/>
                <w:szCs w:val="20"/>
              </w:rPr>
              <w:t xml:space="preserve"> does not put the device into unsecure mode. </w:t>
            </w:r>
          </w:p>
        </w:tc>
      </w:tr>
      <w:tr w:rsidR="00301D7A" w14:paraId="2DC68977" w14:textId="77777777">
        <w:trPr>
          <w:divId w:val="1298075026"/>
          <w:tblCellSpacing w:w="15" w:type="dxa"/>
        </w:trPr>
        <w:tc>
          <w:tcPr>
            <w:tcW w:w="0" w:type="auto"/>
            <w:tcMar>
              <w:top w:w="15" w:type="dxa"/>
              <w:left w:w="45" w:type="dxa"/>
              <w:bottom w:w="15" w:type="dxa"/>
              <w:right w:w="45" w:type="dxa"/>
            </w:tcMar>
            <w:hideMark/>
          </w:tcPr>
          <w:p w14:paraId="6AA234F0" w14:textId="77777777" w:rsidR="00301D7A" w:rsidRDefault="00301D7A" w:rsidP="00301D7A">
            <w:pPr>
              <w:spacing w:after="120"/>
              <w:rPr>
                <w:rFonts w:ascii="Trebuchet MS" w:hAnsi="Trebuchet MS"/>
                <w:szCs w:val="20"/>
              </w:rPr>
            </w:pPr>
            <w:r>
              <w:rPr>
                <w:rFonts w:ascii="Trebuchet MS" w:hAnsi="Trebuchet MS"/>
                <w:szCs w:val="20"/>
              </w:rPr>
              <w:t>MTLS</w:t>
            </w:r>
          </w:p>
        </w:tc>
        <w:tc>
          <w:tcPr>
            <w:tcW w:w="0" w:type="auto"/>
            <w:tcMar>
              <w:top w:w="15" w:type="dxa"/>
              <w:left w:w="45" w:type="dxa"/>
              <w:bottom w:w="15" w:type="dxa"/>
              <w:right w:w="45" w:type="dxa"/>
            </w:tcMar>
            <w:hideMark/>
          </w:tcPr>
          <w:p w14:paraId="6BD5BC5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01A8528C"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17363A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MTLS</w:t>
            </w:r>
            <w:r>
              <w:rPr>
                <w:rFonts w:ascii="Trebuchet MS" w:hAnsi="Trebuchet MS"/>
                <w:szCs w:val="20"/>
              </w:rPr>
              <w:t xml:space="preserve"> indicates that devices </w:t>
            </w:r>
            <w:proofErr w:type="gramStart"/>
            <w:r>
              <w:rPr>
                <w:rFonts w:ascii="Trebuchet MS" w:hAnsi="Trebuchet MS"/>
                <w:szCs w:val="20"/>
              </w:rPr>
              <w:t>authenticates</w:t>
            </w:r>
            <w:proofErr w:type="gramEnd"/>
            <w:r>
              <w:rPr>
                <w:rFonts w:ascii="Trebuchet MS" w:hAnsi="Trebuchet MS"/>
                <w:szCs w:val="20"/>
              </w:rPr>
              <w:t xml:space="preserve"> TLS clients using TLS mutual authentication (</w:t>
            </w:r>
            <w:proofErr w:type="spellStart"/>
            <w:r>
              <w:rPr>
                <w:rFonts w:ascii="Trebuchet MS" w:hAnsi="Trebuchet MS"/>
                <w:szCs w:val="20"/>
              </w:rPr>
              <w:t>mTLS</w:t>
            </w:r>
            <w:proofErr w:type="spellEnd"/>
            <w:r>
              <w:rPr>
                <w:rFonts w:ascii="Trebuchet MS" w:hAnsi="Trebuchet MS"/>
                <w:szCs w:val="20"/>
              </w:rPr>
              <w:t xml:space="preserve">). </w:t>
            </w:r>
          </w:p>
          <w:p w14:paraId="32C2F09C"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w:t>
            </w:r>
            <w:proofErr w:type="spellStart"/>
            <w:r>
              <w:rPr>
                <w:rStyle w:val="Emphasis"/>
                <w:rFonts w:ascii="Trebuchet MS" w:hAnsi="Trebuchet MS"/>
                <w:szCs w:val="20"/>
              </w:rPr>
              <w:t>mTLS</w:t>
            </w:r>
            <w:proofErr w:type="spellEnd"/>
            <w:r>
              <w:rPr>
                <w:rStyle w:val="Emphasis"/>
                <w:rFonts w:ascii="Trebuchet MS" w:hAnsi="Trebuchet MS"/>
                <w:szCs w:val="20"/>
              </w:rPr>
              <w:t xml:space="preserve"> connections provide client authentication outside of the SASL mechanisms, therefore SASL refers to </w:t>
            </w:r>
            <w:proofErr w:type="spellStart"/>
            <w:r>
              <w:rPr>
                <w:rStyle w:val="Emphasis"/>
                <w:rFonts w:ascii="Trebuchet MS" w:hAnsi="Trebuchet MS"/>
                <w:szCs w:val="20"/>
              </w:rPr>
              <w:t>mTLS</w:t>
            </w:r>
            <w:proofErr w:type="spellEnd"/>
            <w:r>
              <w:rPr>
                <w:rStyle w:val="Emphasis"/>
                <w:rFonts w:ascii="Trebuchet MS" w:hAnsi="Trebuchet MS"/>
                <w:szCs w:val="20"/>
              </w:rPr>
              <w:t xml:space="preserve"> as an EXTERNAL mechanism.</w:t>
            </w:r>
            <w:r>
              <w:rPr>
                <w:rFonts w:ascii="Trebuchet MS" w:hAnsi="Trebuchet MS"/>
                <w:szCs w:val="20"/>
              </w:rPr>
              <w:t xml:space="preserve"> </w:t>
            </w:r>
          </w:p>
          <w:p w14:paraId="7B956813"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MTLS</w:t>
            </w:r>
            <w:r>
              <w:rPr>
                <w:rFonts w:ascii="Trebuchet MS" w:hAnsi="Trebuchet MS"/>
                <w:szCs w:val="20"/>
              </w:rPr>
              <w:t xml:space="preserve"> does not put the device into unsecure mode. </w:t>
            </w:r>
          </w:p>
        </w:tc>
      </w:tr>
      <w:tr w:rsidR="00301D7A" w14:paraId="76527FA6" w14:textId="77777777">
        <w:trPr>
          <w:divId w:val="1298075026"/>
          <w:tblCellSpacing w:w="15" w:type="dxa"/>
        </w:trPr>
        <w:tc>
          <w:tcPr>
            <w:tcW w:w="0" w:type="auto"/>
            <w:tcMar>
              <w:top w:w="15" w:type="dxa"/>
              <w:left w:w="45" w:type="dxa"/>
              <w:bottom w:w="15" w:type="dxa"/>
              <w:right w:w="45" w:type="dxa"/>
            </w:tcMar>
            <w:hideMark/>
          </w:tcPr>
          <w:p w14:paraId="34947352"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3E18E981"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5CC2D619"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99C6DED"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Other extension elements may be included to configure authentication mechanisms that are beyond the scope of the LXI specification. </w:t>
            </w:r>
          </w:p>
          <w:p w14:paraId="4131E5B4"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Where registered SASL mechanisms are used, the IANA designation for those mechanisms should be used in the XML. </w:t>
            </w:r>
          </w:p>
          <w:p w14:paraId="3246049B"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RULE:23.12.13.1-7</w:t>
            </w:r>
            <w:r>
              <w:rPr>
                <w:rFonts w:ascii="Trebuchet MS" w:hAnsi="Trebuchet MS"/>
                <w:szCs w:val="20"/>
              </w:rPr>
              <w:t xml:space="preserve"> Devices shall ignore mechanisms that they do not implement. </w:t>
            </w:r>
          </w:p>
          <w:p w14:paraId="432B7C7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Devices that implement extension mechanisms per this attribute shall include them in the response. </w:t>
            </w:r>
          </w:p>
        </w:tc>
      </w:tr>
    </w:tbl>
    <w:p w14:paraId="55F7F9C4" w14:textId="77777777" w:rsidR="00301D7A" w:rsidRDefault="00301D7A" w:rsidP="00301D7A">
      <w:pPr>
        <w:spacing w:after="120"/>
        <w:divId w:val="1298075026"/>
        <w:rPr>
          <w:sz w:val="24"/>
        </w:rPr>
      </w:pPr>
    </w:p>
    <w:p w14:paraId="2535B4CA" w14:textId="77777777" w:rsidR="00301D7A" w:rsidRDefault="00301D7A" w:rsidP="00301D7A">
      <w:pPr>
        <w:pStyle w:val="Heading3"/>
        <w:spacing w:after="120"/>
        <w:divId w:val="1298075026"/>
      </w:pPr>
      <w:bookmarkStart w:id="143" w:name="_Toc148718859"/>
      <w:proofErr w:type="spellStart"/>
      <w:r>
        <w:lastRenderedPageBreak/>
        <w:t>AuthenticationMechanism</w:t>
      </w:r>
      <w:bookmarkEnd w:id="143"/>
      <w:proofErr w:type="spellEnd"/>
    </w:p>
    <w:p w14:paraId="18656208" w14:textId="77777777" w:rsidR="00301D7A" w:rsidRDefault="00301D7A" w:rsidP="00301D7A">
      <w:pPr>
        <w:pStyle w:val="NormalWeb"/>
        <w:spacing w:after="120"/>
        <w:divId w:val="766999344"/>
        <w:rPr>
          <w:rFonts w:eastAsiaTheme="minorEastAsia"/>
        </w:rPr>
      </w:pPr>
      <w:proofErr w:type="spellStart"/>
      <w:r>
        <w:rPr>
          <w:rStyle w:val="Emphasis"/>
        </w:rPr>
        <w:t>AuthenticationMechanism</w:t>
      </w:r>
      <w:proofErr w:type="spellEnd"/>
      <w:r>
        <w:t xml:space="preserve"> specifies a type of client authentication. It is used for both HiSLIP SASL mechanisms and HTTPS security schemes.</w:t>
      </w:r>
    </w:p>
    <w:p w14:paraId="046E8CAD" w14:textId="77777777" w:rsidR="00301D7A" w:rsidRDefault="00301D7A" w:rsidP="00301D7A">
      <w:pPr>
        <w:pStyle w:val="NormalWeb"/>
        <w:spacing w:after="120"/>
        <w:divId w:val="766999344"/>
      </w:pPr>
      <w:proofErr w:type="spellStart"/>
      <w:r>
        <w:rPr>
          <w:rStyle w:val="Emphasis"/>
        </w:rPr>
        <w:t>AuthenticationMechanism</w:t>
      </w:r>
      <w:proofErr w:type="spellEnd"/>
      <w:r>
        <w:rPr>
          <w:rStyle w:val="Emphasis"/>
        </w:rPr>
        <w:t>/@enabled</w:t>
      </w:r>
      <w:r>
        <w:t xml:space="preserve"> indicates if the mechanism is currently enabled. The tag for the element indicates the specific mechanism or scheme. </w:t>
      </w:r>
    </w:p>
    <w:p w14:paraId="20176C11" w14:textId="77777777" w:rsidR="00301D7A" w:rsidRDefault="00301D7A" w:rsidP="00301D7A">
      <w:pPr>
        <w:pStyle w:val="NormalWeb"/>
        <w:spacing w:after="120"/>
        <w:divId w:val="766999344"/>
      </w:pPr>
      <w:r>
        <w:t xml:space="preserve">HTTP client authentication is described in RFC7235. IANA maintains a list of HTTP authentication </w:t>
      </w:r>
      <w:proofErr w:type="gramStart"/>
      <w:r>
        <w:t>schemes,</w:t>
      </w:r>
      <w:proofErr w:type="gramEnd"/>
      <w:r>
        <w:t xml:space="preserve"> the IANA names of those schemes are generally used as the tag name of the element used to enable the HTTP authentication scheme. </w:t>
      </w:r>
    </w:p>
    <w:p w14:paraId="3D9989E3" w14:textId="77777777" w:rsidR="00301D7A" w:rsidRDefault="00301D7A" w:rsidP="00301D7A">
      <w:pPr>
        <w:pStyle w:val="NormalWeb"/>
        <w:spacing w:after="120"/>
        <w:divId w:val="766999344"/>
      </w:pPr>
      <w:r>
        <w:t xml:space="preserve">SASL mechanisms are generally specified using the registered SASL mechanism names. For instance, the </w:t>
      </w:r>
      <w:r>
        <w:rPr>
          <w:rStyle w:val="Emphasis"/>
        </w:rPr>
        <w:t>PLAIN</w:t>
      </w:r>
      <w:r>
        <w:t xml:space="preserve"> SASL mechanism is controlled with an element with the tag (name) </w:t>
      </w:r>
      <w:r>
        <w:rPr>
          <w:rStyle w:val="Emphasis"/>
        </w:rPr>
        <w:t>PLAIN</w:t>
      </w:r>
      <w:r>
        <w:t xml:space="preserve">, and the type </w:t>
      </w:r>
      <w:proofErr w:type="spellStart"/>
      <w:r>
        <w:rPr>
          <w:rStyle w:val="Emphasis"/>
        </w:rPr>
        <w:t>AuthenticationMechanism</w:t>
      </w:r>
      <w:proofErr w:type="spellEnd"/>
      <w:r>
        <w:t xml:space="preserve">. The </w:t>
      </w:r>
      <w:r>
        <w:rPr>
          <w:rStyle w:val="Emphasis"/>
        </w:rPr>
        <w:t>PLAIN</w:t>
      </w:r>
      <w:r>
        <w:t xml:space="preserve"> mechanism is enabled if </w:t>
      </w:r>
      <w:r>
        <w:rPr>
          <w:rStyle w:val="Emphasis"/>
        </w:rPr>
        <w:t>PLAIN/@enabled</w:t>
      </w:r>
      <w:r>
        <w:t xml:space="preserve"> attribute is </w:t>
      </w:r>
      <w:r>
        <w:rPr>
          <w:rStyle w:val="Emphasis"/>
        </w:rPr>
        <w:t>true</w:t>
      </w:r>
      <w:r>
        <w:t xml:space="preserve">. </w:t>
      </w:r>
    </w:p>
    <w:p w14:paraId="464BAEC5" w14:textId="77777777" w:rsidR="00301D7A" w:rsidRDefault="00301D7A" w:rsidP="00301D7A">
      <w:pPr>
        <w:pStyle w:val="NormalWeb"/>
        <w:spacing w:after="120"/>
        <w:divId w:val="766999344"/>
      </w:pPr>
      <w:r>
        <w:rPr>
          <w:b/>
          <w:bCs/>
        </w:rPr>
        <w:t>RULE:23.12.14-1</w:t>
      </w:r>
      <w:r>
        <w:t xml:space="preserve"> Where possible, additional client authentication capabilities beyond the scope of the LXI Security Extended Function shall be created using this type. However, if those capabilities require additional configuration, they shall define their own type by extending the </w:t>
      </w:r>
      <w:proofErr w:type="spellStart"/>
      <w:r>
        <w:rPr>
          <w:rStyle w:val="Emphasis"/>
        </w:rPr>
        <w:t>AuthenticationMechanism</w:t>
      </w:r>
      <w:proofErr w:type="spellEnd"/>
      <w:r>
        <w:t xml:space="preserve"> </w:t>
      </w:r>
      <w:proofErr w:type="spellStart"/>
      <w:r>
        <w:t>ComplexType</w:t>
      </w:r>
      <w:proofErr w:type="spellEnd"/>
      <w:r>
        <w:t xml:space="preserve">. </w:t>
      </w:r>
    </w:p>
    <w:p w14:paraId="607C8538"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311"/>
        <w:gridCol w:w="2108"/>
        <w:gridCol w:w="1753"/>
        <w:gridCol w:w="4188"/>
      </w:tblGrid>
      <w:tr w:rsidR="00301D7A" w14:paraId="0CD23280"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240FA46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7224B2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9A9BAD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F7168E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744BC3D" w14:textId="77777777">
        <w:trPr>
          <w:divId w:val="1298075026"/>
          <w:tblCellSpacing w:w="15" w:type="dxa"/>
        </w:trPr>
        <w:tc>
          <w:tcPr>
            <w:tcW w:w="0" w:type="auto"/>
            <w:tcMar>
              <w:top w:w="15" w:type="dxa"/>
              <w:left w:w="45" w:type="dxa"/>
              <w:bottom w:w="15" w:type="dxa"/>
              <w:right w:w="45" w:type="dxa"/>
            </w:tcMar>
            <w:hideMark/>
          </w:tcPr>
          <w:p w14:paraId="76E7FE09"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353A9680" w14:textId="77777777">
              <w:trPr>
                <w:gridAfter w:val="1"/>
                <w:tblCellSpacing w:w="15" w:type="dxa"/>
              </w:trPr>
              <w:tc>
                <w:tcPr>
                  <w:tcW w:w="0" w:type="auto"/>
                  <w:tcMar>
                    <w:top w:w="15" w:type="dxa"/>
                    <w:left w:w="45" w:type="dxa"/>
                    <w:bottom w:w="15" w:type="dxa"/>
                    <w:right w:w="45" w:type="dxa"/>
                  </w:tcMar>
                  <w:hideMark/>
                </w:tcPr>
                <w:p w14:paraId="3D099F8C" w14:textId="77777777" w:rsidR="00301D7A" w:rsidRDefault="00301D7A" w:rsidP="00301D7A">
                  <w:pPr>
                    <w:spacing w:after="120"/>
                    <w:rPr>
                      <w:rFonts w:ascii="Trebuchet MS" w:hAnsi="Trebuchet MS"/>
                      <w:szCs w:val="20"/>
                    </w:rPr>
                  </w:pPr>
                </w:p>
              </w:tc>
            </w:tr>
            <w:tr w:rsidR="00301D7A" w14:paraId="5E9A06DA" w14:textId="77777777">
              <w:trPr>
                <w:tblCellSpacing w:w="15" w:type="dxa"/>
              </w:trPr>
              <w:tc>
                <w:tcPr>
                  <w:tcW w:w="0" w:type="auto"/>
                  <w:tcMar>
                    <w:top w:w="15" w:type="dxa"/>
                    <w:left w:w="45" w:type="dxa"/>
                    <w:bottom w:w="15" w:type="dxa"/>
                    <w:right w:w="45" w:type="dxa"/>
                  </w:tcMar>
                  <w:hideMark/>
                </w:tcPr>
                <w:p w14:paraId="23AC81C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BFB312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3C804641" w14:textId="77777777">
              <w:trPr>
                <w:tblCellSpacing w:w="15" w:type="dxa"/>
              </w:trPr>
              <w:tc>
                <w:tcPr>
                  <w:tcW w:w="0" w:type="auto"/>
                  <w:tcMar>
                    <w:top w:w="15" w:type="dxa"/>
                    <w:left w:w="45" w:type="dxa"/>
                    <w:bottom w:w="15" w:type="dxa"/>
                    <w:right w:w="45" w:type="dxa"/>
                  </w:tcMar>
                  <w:hideMark/>
                </w:tcPr>
                <w:p w14:paraId="5605B6E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447AB3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E00E778" w14:textId="77777777">
              <w:trPr>
                <w:tblCellSpacing w:w="15" w:type="dxa"/>
              </w:trPr>
              <w:tc>
                <w:tcPr>
                  <w:tcW w:w="0" w:type="auto"/>
                  <w:tcMar>
                    <w:top w:w="15" w:type="dxa"/>
                    <w:left w:w="45" w:type="dxa"/>
                    <w:bottom w:w="15" w:type="dxa"/>
                    <w:right w:w="45" w:type="dxa"/>
                  </w:tcMar>
                  <w:hideMark/>
                </w:tcPr>
                <w:p w14:paraId="20140D5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C4FD73C"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63BCDC2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F56C425"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EAFA293"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that the SASL mechanism or HTTP scheme is enabled. </w:t>
            </w:r>
          </w:p>
          <w:p w14:paraId="52FCA0C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RULE:23.12.14.1-1</w:t>
            </w:r>
            <w:r>
              <w:rPr>
                <w:rFonts w:ascii="Trebuchet MS" w:hAnsi="Trebuchet MS"/>
                <w:szCs w:val="20"/>
              </w:rPr>
              <w:t xml:space="preserve"> On LCI, the enabled mechanisms do not change. </w:t>
            </w:r>
          </w:p>
          <w:p w14:paraId="40B158D9"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RULE:23.12.14.1-2</w:t>
            </w:r>
            <w:r>
              <w:rPr>
                <w:rFonts w:ascii="Trebuchet MS" w:hAnsi="Trebuchet MS"/>
                <w:szCs w:val="20"/>
              </w:rPr>
              <w:t xml:space="preserve"> </w:t>
            </w:r>
          </w:p>
          <w:p w14:paraId="6EAA532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6744F53B" w14:textId="77777777">
        <w:trPr>
          <w:divId w:val="1298075026"/>
          <w:tblCellSpacing w:w="15" w:type="dxa"/>
        </w:trPr>
        <w:tc>
          <w:tcPr>
            <w:tcW w:w="0" w:type="auto"/>
            <w:tcMar>
              <w:top w:w="15" w:type="dxa"/>
              <w:left w:w="45" w:type="dxa"/>
              <w:bottom w:w="15" w:type="dxa"/>
              <w:right w:w="45" w:type="dxa"/>
            </w:tcMar>
            <w:hideMark/>
          </w:tcPr>
          <w:p w14:paraId="42F62522"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301D7A" w14:paraId="362289EA" w14:textId="77777777">
              <w:trPr>
                <w:tblCellSpacing w:w="15" w:type="dxa"/>
              </w:trPr>
              <w:tc>
                <w:tcPr>
                  <w:tcW w:w="0" w:type="auto"/>
                  <w:tcMar>
                    <w:top w:w="15" w:type="dxa"/>
                    <w:left w:w="45" w:type="dxa"/>
                    <w:bottom w:w="15" w:type="dxa"/>
                    <w:right w:w="45" w:type="dxa"/>
                  </w:tcMar>
                  <w:hideMark/>
                </w:tcPr>
                <w:p w14:paraId="77FB734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48324AC"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3B6B4675" w14:textId="77777777">
              <w:trPr>
                <w:tblCellSpacing w:w="15" w:type="dxa"/>
              </w:trPr>
              <w:tc>
                <w:tcPr>
                  <w:tcW w:w="0" w:type="auto"/>
                  <w:tcMar>
                    <w:top w:w="15" w:type="dxa"/>
                    <w:left w:w="45" w:type="dxa"/>
                    <w:bottom w:w="15" w:type="dxa"/>
                    <w:right w:w="45" w:type="dxa"/>
                  </w:tcMar>
                  <w:hideMark/>
                </w:tcPr>
                <w:p w14:paraId="6611AF0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F744AED"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5AF83CED" w14:textId="77777777">
              <w:trPr>
                <w:tblCellSpacing w:w="15" w:type="dxa"/>
              </w:trPr>
              <w:tc>
                <w:tcPr>
                  <w:tcW w:w="0" w:type="auto"/>
                  <w:tcMar>
                    <w:top w:w="15" w:type="dxa"/>
                    <w:left w:w="45" w:type="dxa"/>
                    <w:bottom w:w="15" w:type="dxa"/>
                    <w:right w:w="45" w:type="dxa"/>
                  </w:tcMar>
                  <w:hideMark/>
                </w:tcPr>
                <w:p w14:paraId="1D7AC09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93BECCD"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004642B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227B230E" w14:textId="77777777" w:rsidR="00301D7A" w:rsidRDefault="00301D7A" w:rsidP="00301D7A">
            <w:pPr>
              <w:spacing w:after="120"/>
              <w:rPr>
                <w:rFonts w:ascii="Trebuchet MS" w:hAnsi="Trebuchet MS"/>
                <w:szCs w:val="20"/>
              </w:rPr>
            </w:pPr>
            <w:r>
              <w:rPr>
                <w:rFonts w:ascii="Trebuchet MS" w:hAnsi="Trebuchet MS"/>
                <w:szCs w:val="20"/>
              </w:rPr>
              <w:t xml:space="preserve">See the usage of the defined mechanism. </w:t>
            </w:r>
          </w:p>
        </w:tc>
        <w:tc>
          <w:tcPr>
            <w:tcW w:w="0" w:type="auto"/>
            <w:tcMar>
              <w:top w:w="15" w:type="dxa"/>
              <w:left w:w="45" w:type="dxa"/>
              <w:bottom w:w="15" w:type="dxa"/>
              <w:right w:w="45" w:type="dxa"/>
            </w:tcMar>
            <w:hideMark/>
          </w:tcPr>
          <w:p w14:paraId="68FC941F"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Additional attributes that define SASL mechanisms or HTTPS schemas beyond the scope of LXI may include additional attributes to define them. </w:t>
            </w:r>
          </w:p>
          <w:p w14:paraId="3CCB4EC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5E9A79F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p>
        </w:tc>
      </w:tr>
    </w:tbl>
    <w:p w14:paraId="5B80BABD" w14:textId="77777777" w:rsidR="00301D7A" w:rsidRDefault="00301D7A" w:rsidP="00301D7A">
      <w:pPr>
        <w:spacing w:after="120"/>
        <w:divId w:val="1298075026"/>
        <w:rPr>
          <w:sz w:val="24"/>
        </w:rPr>
      </w:pPr>
    </w:p>
    <w:p w14:paraId="7488CA7C" w14:textId="77777777" w:rsidR="00301D7A" w:rsidRDefault="00301D7A" w:rsidP="00301D7A">
      <w:pPr>
        <w:pStyle w:val="NormalWeb"/>
        <w:spacing w:after="120"/>
        <w:divId w:val="1298075026"/>
        <w:rPr>
          <w:rFonts w:eastAsiaTheme="minorEastAsia"/>
        </w:rPr>
      </w:pPr>
      <w:r>
        <w:t xml:space="preserve">The </w:t>
      </w:r>
      <w:proofErr w:type="spellStart"/>
      <w:r>
        <w:t>AuthenticationMechanism</w:t>
      </w:r>
      <w:proofErr w:type="spellEnd"/>
      <w:r>
        <w:t xml:space="preserve"> complex type has </w:t>
      </w:r>
      <w:r>
        <w:rPr>
          <w:b/>
          <w:bCs/>
        </w:rPr>
        <w:t xml:space="preserve">no </w:t>
      </w:r>
      <w:proofErr w:type="spellStart"/>
      <w:r>
        <w:rPr>
          <w:b/>
          <w:bCs/>
        </w:rPr>
        <w:t>subelements</w:t>
      </w:r>
      <w:proofErr w:type="spellEnd"/>
    </w:p>
    <w:p w14:paraId="3ECCF17B" w14:textId="77777777" w:rsidR="00301D7A" w:rsidRDefault="00301D7A" w:rsidP="00301D7A">
      <w:pPr>
        <w:spacing w:after="120"/>
        <w:divId w:val="1298075026"/>
      </w:pPr>
    </w:p>
    <w:p w14:paraId="5758CE07" w14:textId="77777777" w:rsidR="00301D7A" w:rsidRDefault="00301D7A" w:rsidP="00301D7A">
      <w:pPr>
        <w:pStyle w:val="Heading3"/>
        <w:spacing w:after="120"/>
        <w:divId w:val="1298075026"/>
      </w:pPr>
      <w:bookmarkStart w:id="144" w:name="_Toc148718860"/>
      <w:r>
        <w:t>VXI11</w:t>
      </w:r>
      <w:bookmarkEnd w:id="144"/>
    </w:p>
    <w:p w14:paraId="04E4D44A" w14:textId="77777777" w:rsidR="00301D7A" w:rsidRDefault="00301D7A" w:rsidP="00301D7A">
      <w:pPr>
        <w:pStyle w:val="NormalWeb"/>
        <w:spacing w:after="120"/>
        <w:divId w:val="2092969642"/>
        <w:rPr>
          <w:rFonts w:eastAsiaTheme="minorEastAsia"/>
        </w:rPr>
      </w:pPr>
      <w:r>
        <w:rPr>
          <w:rStyle w:val="Emphasis"/>
        </w:rPr>
        <w:t>VXI11</w:t>
      </w:r>
      <w:r>
        <w:t xml:space="preserve"> configures the VXI-11 protocol. </w:t>
      </w:r>
    </w:p>
    <w:p w14:paraId="59B0C404"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99"/>
        <w:gridCol w:w="5058"/>
      </w:tblGrid>
      <w:tr w:rsidR="00301D7A" w14:paraId="4344E8FA"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6D5CC2F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AAF6A3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689E77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38292C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AAC1C32" w14:textId="77777777">
        <w:trPr>
          <w:divId w:val="1298075026"/>
          <w:tblCellSpacing w:w="15" w:type="dxa"/>
        </w:trPr>
        <w:tc>
          <w:tcPr>
            <w:tcW w:w="0" w:type="auto"/>
            <w:tcMar>
              <w:top w:w="15" w:type="dxa"/>
              <w:left w:w="45" w:type="dxa"/>
              <w:bottom w:w="15" w:type="dxa"/>
              <w:right w:w="45" w:type="dxa"/>
            </w:tcMar>
            <w:hideMark/>
          </w:tcPr>
          <w:p w14:paraId="45AAAA1E"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0CA88F18" w14:textId="77777777">
              <w:trPr>
                <w:gridAfter w:val="1"/>
                <w:tblCellSpacing w:w="15" w:type="dxa"/>
              </w:trPr>
              <w:tc>
                <w:tcPr>
                  <w:tcW w:w="0" w:type="auto"/>
                  <w:tcMar>
                    <w:top w:w="15" w:type="dxa"/>
                    <w:left w:w="45" w:type="dxa"/>
                    <w:bottom w:w="15" w:type="dxa"/>
                    <w:right w:w="45" w:type="dxa"/>
                  </w:tcMar>
                  <w:hideMark/>
                </w:tcPr>
                <w:p w14:paraId="3F4D1EEF" w14:textId="77777777" w:rsidR="00301D7A" w:rsidRDefault="00301D7A" w:rsidP="00301D7A">
                  <w:pPr>
                    <w:spacing w:after="120"/>
                    <w:rPr>
                      <w:rFonts w:ascii="Trebuchet MS" w:hAnsi="Trebuchet MS"/>
                      <w:szCs w:val="20"/>
                    </w:rPr>
                  </w:pPr>
                </w:p>
              </w:tc>
            </w:tr>
            <w:tr w:rsidR="00301D7A" w14:paraId="35584AAA" w14:textId="77777777">
              <w:trPr>
                <w:tblCellSpacing w:w="15" w:type="dxa"/>
              </w:trPr>
              <w:tc>
                <w:tcPr>
                  <w:tcW w:w="0" w:type="auto"/>
                  <w:tcMar>
                    <w:top w:w="15" w:type="dxa"/>
                    <w:left w:w="45" w:type="dxa"/>
                    <w:bottom w:w="15" w:type="dxa"/>
                    <w:right w:w="45" w:type="dxa"/>
                  </w:tcMar>
                  <w:hideMark/>
                </w:tcPr>
                <w:p w14:paraId="39863E2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E0AF4A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53B7EF7E" w14:textId="77777777">
              <w:trPr>
                <w:tblCellSpacing w:w="15" w:type="dxa"/>
              </w:trPr>
              <w:tc>
                <w:tcPr>
                  <w:tcW w:w="0" w:type="auto"/>
                  <w:tcMar>
                    <w:top w:w="15" w:type="dxa"/>
                    <w:left w:w="45" w:type="dxa"/>
                    <w:bottom w:w="15" w:type="dxa"/>
                    <w:right w:w="45" w:type="dxa"/>
                  </w:tcMar>
                  <w:hideMark/>
                </w:tcPr>
                <w:p w14:paraId="173524D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CD21D38"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8C4CE7F" w14:textId="77777777">
              <w:trPr>
                <w:tblCellSpacing w:w="15" w:type="dxa"/>
              </w:trPr>
              <w:tc>
                <w:tcPr>
                  <w:tcW w:w="0" w:type="auto"/>
                  <w:tcMar>
                    <w:top w:w="15" w:type="dxa"/>
                    <w:left w:w="45" w:type="dxa"/>
                    <w:bottom w:w="15" w:type="dxa"/>
                    <w:right w:w="45" w:type="dxa"/>
                  </w:tcMar>
                  <w:hideMark/>
                </w:tcPr>
                <w:p w14:paraId="526BA23E" w14:textId="77777777" w:rsidR="00301D7A" w:rsidRDefault="00301D7A" w:rsidP="00301D7A">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063C0CD4" w14:textId="77777777" w:rsidR="00301D7A" w:rsidRDefault="00301D7A" w:rsidP="00301D7A">
                  <w:pPr>
                    <w:spacing w:after="120"/>
                    <w:rPr>
                      <w:rFonts w:ascii="Trebuchet MS" w:hAnsi="Trebuchet MS"/>
                      <w:szCs w:val="20"/>
                    </w:rPr>
                  </w:pPr>
                  <w:r>
                    <w:rPr>
                      <w:rFonts w:ascii="Trebuchet MS" w:hAnsi="Trebuchet MS"/>
                      <w:szCs w:val="20"/>
                    </w:rPr>
                    <w:t>true</w:t>
                  </w:r>
                </w:p>
              </w:tc>
            </w:tr>
          </w:tbl>
          <w:p w14:paraId="4132C1CB"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341528D" w14:textId="77777777" w:rsidR="00301D7A" w:rsidRDefault="00301D7A" w:rsidP="00301D7A">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0C08C1D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state of the VXI11 server at this address.</w:t>
            </w:r>
          </w:p>
          <w:p w14:paraId="47012E0C"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13504D24"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Unsecure impact: RULE:23.12.15.1-1</w:t>
            </w:r>
            <w:r>
              <w:rPr>
                <w:rFonts w:ascii="Trebuchet MS" w:hAnsi="Trebuchet MS"/>
                <w:szCs w:val="20"/>
              </w:rPr>
              <w:t xml:space="preserve"> The device is in unsecure mode if VXI-11 is enabled.</w:t>
            </w:r>
          </w:p>
        </w:tc>
      </w:tr>
    </w:tbl>
    <w:p w14:paraId="07C273E6" w14:textId="77777777" w:rsidR="00301D7A" w:rsidRDefault="00301D7A" w:rsidP="00301D7A">
      <w:pPr>
        <w:spacing w:after="120"/>
        <w:divId w:val="1298075026"/>
        <w:rPr>
          <w:sz w:val="24"/>
        </w:rPr>
      </w:pPr>
    </w:p>
    <w:p w14:paraId="49E4E7D7" w14:textId="77777777" w:rsidR="00301D7A" w:rsidRDefault="00301D7A" w:rsidP="00301D7A">
      <w:pPr>
        <w:pStyle w:val="NormalWeb"/>
        <w:spacing w:after="120"/>
        <w:divId w:val="1298075026"/>
        <w:rPr>
          <w:rFonts w:eastAsiaTheme="minorEastAsia"/>
        </w:rPr>
      </w:pPr>
      <w:r>
        <w:t xml:space="preserve">The VXI11 complex type has </w:t>
      </w:r>
      <w:r>
        <w:rPr>
          <w:b/>
          <w:bCs/>
        </w:rPr>
        <w:t xml:space="preserve">no </w:t>
      </w:r>
      <w:proofErr w:type="spellStart"/>
      <w:r>
        <w:rPr>
          <w:b/>
          <w:bCs/>
        </w:rPr>
        <w:t>subelements</w:t>
      </w:r>
      <w:proofErr w:type="spellEnd"/>
    </w:p>
    <w:p w14:paraId="6D9F002A" w14:textId="77777777" w:rsidR="00301D7A" w:rsidRDefault="00301D7A" w:rsidP="00301D7A">
      <w:pPr>
        <w:spacing w:after="120"/>
        <w:divId w:val="1298075026"/>
      </w:pPr>
    </w:p>
    <w:p w14:paraId="07D63C07" w14:textId="77777777" w:rsidR="00301D7A" w:rsidRDefault="00301D7A" w:rsidP="00301D7A">
      <w:pPr>
        <w:pStyle w:val="Heading3"/>
        <w:spacing w:after="120"/>
        <w:divId w:val="1298075026"/>
      </w:pPr>
      <w:bookmarkStart w:id="145" w:name="_Toc148718861"/>
      <w:proofErr w:type="spellStart"/>
      <w:r>
        <w:t>ClientAuthentication</w:t>
      </w:r>
      <w:bookmarkEnd w:id="145"/>
      <w:proofErr w:type="spellEnd"/>
    </w:p>
    <w:p w14:paraId="40C99A41" w14:textId="77777777" w:rsidR="00301D7A" w:rsidRDefault="00301D7A" w:rsidP="00301D7A">
      <w:pPr>
        <w:pStyle w:val="NormalWeb"/>
        <w:spacing w:after="120"/>
        <w:divId w:val="1850754667"/>
        <w:rPr>
          <w:rFonts w:eastAsiaTheme="minorEastAsia"/>
        </w:rPr>
      </w:pPr>
      <w:proofErr w:type="spellStart"/>
      <w:r>
        <w:rPr>
          <w:rStyle w:val="Emphasis"/>
        </w:rPr>
        <w:t>ClientAuthentication</w:t>
      </w:r>
      <w:proofErr w:type="spellEnd"/>
      <w:r>
        <w:t xml:space="preserve"> contains client authentication information. That is, information used by the device to determine if the identity proffered by clients attempting to connect to it is authentic. </w:t>
      </w:r>
    </w:p>
    <w:p w14:paraId="112F94EB" w14:textId="77777777" w:rsidR="00301D7A" w:rsidRDefault="00301D7A" w:rsidP="00301D7A">
      <w:pPr>
        <w:pStyle w:val="NormalWeb"/>
        <w:spacing w:after="120"/>
        <w:divId w:val="1850754667"/>
      </w:pPr>
      <w:r>
        <w:rPr>
          <w:b/>
          <w:bCs/>
        </w:rPr>
        <w:t>RULE:23.12.16-1</w:t>
      </w:r>
      <w:r>
        <w:t xml:space="preserve"> Information in </w:t>
      </w:r>
      <w:proofErr w:type="spellStart"/>
      <w:r>
        <w:rPr>
          <w:rStyle w:val="Emphasis"/>
        </w:rPr>
        <w:t>ClientAuthentication</w:t>
      </w:r>
      <w:proofErr w:type="spellEnd"/>
      <w:r>
        <w:t xml:space="preserve"> shall be used by all protocols that provide client authentication. For instance, a certificate thumbprint that the device accepts for HiSLIP EXTERNAL authentication, will also be accepted for telnet </w:t>
      </w:r>
      <w:proofErr w:type="spellStart"/>
      <w:r>
        <w:t>mTLS</w:t>
      </w:r>
      <w:proofErr w:type="spellEnd"/>
      <w:r>
        <w:t xml:space="preserve">. </w:t>
      </w:r>
    </w:p>
    <w:p w14:paraId="6970C506" w14:textId="77777777" w:rsidR="00301D7A" w:rsidRDefault="00301D7A" w:rsidP="00301D7A">
      <w:pPr>
        <w:pStyle w:val="NormalWeb"/>
        <w:spacing w:after="120"/>
        <w:divId w:val="1850754667"/>
      </w:pPr>
      <w:r>
        <w:rPr>
          <w:b/>
          <w:bCs/>
        </w:rPr>
        <w:t>OBSERVATION:</w:t>
      </w:r>
      <w:r>
        <w:t xml:space="preserve"> </w:t>
      </w:r>
      <w:r>
        <w:rPr>
          <w:rStyle w:val="Emphasis"/>
        </w:rPr>
        <w:t xml:space="preserve">Devices may require that all </w:t>
      </w:r>
      <w:proofErr w:type="spellStart"/>
      <w:r>
        <w:rPr>
          <w:rStyle w:val="Emphasis"/>
        </w:rPr>
        <w:t>ClientCredentials</w:t>
      </w:r>
      <w:proofErr w:type="spellEnd"/>
      <w:r>
        <w:rPr>
          <w:rStyle w:val="Emphasis"/>
        </w:rPr>
        <w:t xml:space="preserve"> are re-sent when the @scramHashCount is changed. Because of this requirement, although this attribute is most closely associated with </w:t>
      </w:r>
      <w:proofErr w:type="spellStart"/>
      <w:r>
        <w:rPr>
          <w:rStyle w:val="Emphasis"/>
        </w:rPr>
        <w:t>LXICommonConfiguration</w:t>
      </w:r>
      <w:proofErr w:type="spellEnd"/>
      <w:r>
        <w:rPr>
          <w:rStyle w:val="Emphasis"/>
        </w:rPr>
        <w:t>/HiSLIP/</w:t>
      </w:r>
      <w:proofErr w:type="spellStart"/>
      <w:r>
        <w:rPr>
          <w:rStyle w:val="Emphasis"/>
        </w:rPr>
        <w:t>ClientAuthentication</w:t>
      </w:r>
      <w:proofErr w:type="spellEnd"/>
      <w:r>
        <w:rPr>
          <w:rStyle w:val="Emphasis"/>
        </w:rPr>
        <w:t>/SCRAM, it is located here so that changes to the @scramHashCount are directly associated with the credentials that must be hashed.</w:t>
      </w:r>
      <w:r>
        <w:t xml:space="preserve"> </w:t>
      </w:r>
    </w:p>
    <w:p w14:paraId="2643663A" w14:textId="77777777" w:rsidR="00301D7A" w:rsidRDefault="00301D7A" w:rsidP="00301D7A">
      <w:pPr>
        <w:pStyle w:val="NormalWeb"/>
        <w:spacing w:after="120"/>
        <w:divId w:val="1850754667"/>
      </w:pPr>
      <w:r>
        <w:rPr>
          <w:rStyle w:val="Emphasis"/>
        </w:rPr>
        <w:t>In addition, @scramChannelBindingRequired is located on this element to retain its association with the @scramHashIterationCount.</w:t>
      </w:r>
      <w:r>
        <w:t xml:space="preserve"> </w:t>
      </w:r>
    </w:p>
    <w:p w14:paraId="02B579E5" w14:textId="77777777" w:rsidR="00301D7A" w:rsidRDefault="00301D7A" w:rsidP="00301D7A">
      <w:pPr>
        <w:pStyle w:val="NormalWeb"/>
        <w:spacing w:after="120"/>
        <w:divId w:val="1850754667"/>
      </w:pPr>
      <w:r>
        <w:rPr>
          <w:b/>
          <w:bCs/>
        </w:rPr>
        <w:t>OBSERVATION:</w:t>
      </w:r>
      <w:r>
        <w:t xml:space="preserve"> </w:t>
      </w:r>
      <w:r>
        <w:rPr>
          <w:rStyle w:val="Emphasis"/>
        </w:rPr>
        <w:t xml:space="preserve">Devices may also have mechanisms beyond the scope of the </w:t>
      </w:r>
      <w:proofErr w:type="spellStart"/>
      <w:r>
        <w:rPr>
          <w:rStyle w:val="Emphasis"/>
        </w:rPr>
        <w:t>LxiCommonConfiguration</w:t>
      </w:r>
      <w:proofErr w:type="spellEnd"/>
      <w:r>
        <w:rPr>
          <w:rStyle w:val="Emphasis"/>
        </w:rPr>
        <w:t xml:space="preserve"> to manage the passwords.</w:t>
      </w:r>
      <w:r>
        <w:t xml:space="preserve"> </w:t>
      </w:r>
    </w:p>
    <w:p w14:paraId="0711E9DC"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477"/>
        <w:gridCol w:w="2108"/>
        <w:gridCol w:w="784"/>
        <w:gridCol w:w="4991"/>
      </w:tblGrid>
      <w:tr w:rsidR="00301D7A" w14:paraId="080AC393"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5545621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1D0A33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C11B57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E6A88B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C20EC09" w14:textId="77777777">
        <w:trPr>
          <w:divId w:val="1298075026"/>
          <w:tblCellSpacing w:w="15" w:type="dxa"/>
        </w:trPr>
        <w:tc>
          <w:tcPr>
            <w:tcW w:w="0" w:type="auto"/>
            <w:tcMar>
              <w:top w:w="15" w:type="dxa"/>
              <w:left w:w="45" w:type="dxa"/>
              <w:bottom w:w="15" w:type="dxa"/>
              <w:right w:w="45" w:type="dxa"/>
            </w:tcMar>
            <w:hideMark/>
          </w:tcPr>
          <w:p w14:paraId="1FFD86CA" w14:textId="77777777" w:rsidR="00301D7A" w:rsidRDefault="00301D7A" w:rsidP="00301D7A">
            <w:pPr>
              <w:spacing w:after="120"/>
              <w:rPr>
                <w:rFonts w:ascii="Trebuchet MS" w:hAnsi="Trebuchet MS"/>
                <w:szCs w:val="20"/>
              </w:rPr>
            </w:pPr>
            <w:r>
              <w:rPr>
                <w:rFonts w:ascii="Trebuchet MS" w:hAnsi="Trebuchet MS"/>
                <w:szCs w:val="20"/>
              </w:rPr>
              <w:t>scram Hash Iteration Count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301D7A" w14:paraId="23C8FBB8" w14:textId="77777777">
              <w:trPr>
                <w:gridAfter w:val="1"/>
                <w:tblCellSpacing w:w="15" w:type="dxa"/>
              </w:trPr>
              <w:tc>
                <w:tcPr>
                  <w:tcW w:w="0" w:type="auto"/>
                  <w:tcMar>
                    <w:top w:w="15" w:type="dxa"/>
                    <w:left w:w="45" w:type="dxa"/>
                    <w:bottom w:w="15" w:type="dxa"/>
                    <w:right w:w="45" w:type="dxa"/>
                  </w:tcMar>
                  <w:hideMark/>
                </w:tcPr>
                <w:p w14:paraId="5C28C98D" w14:textId="77777777" w:rsidR="00301D7A" w:rsidRDefault="00301D7A" w:rsidP="00301D7A">
                  <w:pPr>
                    <w:spacing w:after="120"/>
                    <w:rPr>
                      <w:rFonts w:ascii="Trebuchet MS" w:hAnsi="Trebuchet MS"/>
                      <w:szCs w:val="20"/>
                    </w:rPr>
                  </w:pPr>
                </w:p>
              </w:tc>
            </w:tr>
            <w:tr w:rsidR="00301D7A" w14:paraId="1F0C903B" w14:textId="77777777">
              <w:trPr>
                <w:tblCellSpacing w:w="15" w:type="dxa"/>
              </w:trPr>
              <w:tc>
                <w:tcPr>
                  <w:tcW w:w="0" w:type="auto"/>
                  <w:tcMar>
                    <w:top w:w="15" w:type="dxa"/>
                    <w:left w:w="45" w:type="dxa"/>
                    <w:bottom w:w="15" w:type="dxa"/>
                    <w:right w:w="45" w:type="dxa"/>
                  </w:tcMar>
                  <w:hideMark/>
                </w:tcPr>
                <w:p w14:paraId="706D7EFC"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3AD6BC7" w14:textId="77777777" w:rsidR="00301D7A" w:rsidRDefault="00301D7A" w:rsidP="00301D7A">
                  <w:pPr>
                    <w:spacing w:after="120"/>
                    <w:rPr>
                      <w:rFonts w:ascii="Trebuchet MS" w:hAnsi="Trebuchet MS"/>
                      <w:szCs w:val="20"/>
                    </w:rPr>
                  </w:pPr>
                  <w:proofErr w:type="spellStart"/>
                  <w:r>
                    <w:rPr>
                      <w:rFonts w:ascii="Trebuchet MS" w:hAnsi="Trebuchet MS"/>
                      <w:szCs w:val="20"/>
                    </w:rPr>
                    <w:t>xs:int</w:t>
                  </w:r>
                  <w:proofErr w:type="spellEnd"/>
                </w:p>
              </w:tc>
            </w:tr>
            <w:tr w:rsidR="00301D7A" w14:paraId="6369D10D" w14:textId="77777777">
              <w:trPr>
                <w:tblCellSpacing w:w="15" w:type="dxa"/>
              </w:trPr>
              <w:tc>
                <w:tcPr>
                  <w:tcW w:w="0" w:type="auto"/>
                  <w:tcMar>
                    <w:top w:w="15" w:type="dxa"/>
                    <w:left w:w="45" w:type="dxa"/>
                    <w:bottom w:w="15" w:type="dxa"/>
                    <w:right w:w="45" w:type="dxa"/>
                  </w:tcMar>
                  <w:hideMark/>
                </w:tcPr>
                <w:p w14:paraId="4005E03B"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C780523"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7454937" w14:textId="77777777">
              <w:trPr>
                <w:tblCellSpacing w:w="15" w:type="dxa"/>
              </w:trPr>
              <w:tc>
                <w:tcPr>
                  <w:tcW w:w="0" w:type="auto"/>
                  <w:tcMar>
                    <w:top w:w="15" w:type="dxa"/>
                    <w:left w:w="45" w:type="dxa"/>
                    <w:bottom w:w="15" w:type="dxa"/>
                    <w:right w:w="45" w:type="dxa"/>
                  </w:tcMar>
                  <w:hideMark/>
                </w:tcPr>
                <w:p w14:paraId="6D85C88B"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06B811F"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3816C3B5"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C5ED2FD"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CD124C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scramHashIterationCount</w:t>
            </w:r>
            <w:proofErr w:type="spellEnd"/>
            <w:r>
              <w:rPr>
                <w:rFonts w:ascii="Trebuchet MS" w:hAnsi="Trebuchet MS"/>
                <w:szCs w:val="20"/>
              </w:rPr>
              <w:t xml:space="preserve"> sets the minimum iteration count that SCRAM uses to hash the client credentials. The default value of this is device </w:t>
            </w:r>
            <w:proofErr w:type="gramStart"/>
            <w:r>
              <w:rPr>
                <w:rFonts w:ascii="Trebuchet MS" w:hAnsi="Trebuchet MS"/>
                <w:szCs w:val="20"/>
              </w:rPr>
              <w:t>dependent, but</w:t>
            </w:r>
            <w:proofErr w:type="gramEnd"/>
            <w:r>
              <w:rPr>
                <w:rFonts w:ascii="Trebuchet MS" w:hAnsi="Trebuchet MS"/>
                <w:szCs w:val="20"/>
              </w:rPr>
              <w:t xml:space="preserve"> should be chosen </w:t>
            </w:r>
            <w:proofErr w:type="spellStart"/>
            <w:r>
              <w:rPr>
                <w:rFonts w:ascii="Trebuchet MS" w:hAnsi="Trebuchet MS"/>
                <w:szCs w:val="20"/>
              </w:rPr>
              <w:t>sufficiciently</w:t>
            </w:r>
            <w:proofErr w:type="spellEnd"/>
            <w:r>
              <w:rPr>
                <w:rFonts w:ascii="Trebuchet MS" w:hAnsi="Trebuchet MS"/>
                <w:szCs w:val="20"/>
              </w:rPr>
              <w:t xml:space="preserve"> high that clients cannot successfully perform brute force attacks. </w:t>
            </w:r>
          </w:p>
          <w:p w14:paraId="3E7BC8B8"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At the time of this writing RFC 7677 recommends a minimum of 4096 for SHA-256, although much larger values are reasonable for LXI devices. </w:t>
            </w:r>
          </w:p>
          <w:p w14:paraId="2DD0150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Devices are permitted to use a higher value for </w:t>
            </w:r>
            <w:proofErr w:type="spellStart"/>
            <w:r>
              <w:rPr>
                <w:rStyle w:val="Emphasis"/>
                <w:rFonts w:ascii="Trebuchet MS" w:hAnsi="Trebuchet MS"/>
                <w:szCs w:val="20"/>
              </w:rPr>
              <w:t>scramHashIterationCount</w:t>
            </w:r>
            <w:proofErr w:type="spellEnd"/>
            <w:r>
              <w:rPr>
                <w:rStyle w:val="Emphasis"/>
                <w:rFonts w:ascii="Trebuchet MS" w:hAnsi="Trebuchet MS"/>
                <w:szCs w:val="20"/>
              </w:rPr>
              <w:t>. The actual iteration count used by the device is indicated in the SCRAM protocol.</w:t>
            </w:r>
            <w:r>
              <w:rPr>
                <w:rFonts w:ascii="Trebuchet MS" w:hAnsi="Trebuchet MS"/>
                <w:szCs w:val="20"/>
              </w:rPr>
              <w:t xml:space="preserve"> </w:t>
            </w:r>
          </w:p>
          <w:p w14:paraId="22C4AE9A"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RULE:23.12.16.1-1</w:t>
            </w:r>
            <w:r>
              <w:rPr>
                <w:rFonts w:ascii="Trebuchet MS" w:hAnsi="Trebuchet MS"/>
                <w:szCs w:val="20"/>
              </w:rPr>
              <w:t xml:space="preserve"> Required for devices that support the SCRAM SASL mechanism via the </w:t>
            </w:r>
            <w:proofErr w:type="spellStart"/>
            <w:r>
              <w:rPr>
                <w:rFonts w:ascii="Trebuchet MS" w:hAnsi="Trebuchet MS"/>
                <w:szCs w:val="20"/>
              </w:rPr>
              <w:t>LXICommonConfiguration</w:t>
            </w:r>
            <w:proofErr w:type="spellEnd"/>
            <w:r>
              <w:rPr>
                <w:rFonts w:ascii="Trebuchet MS" w:hAnsi="Trebuchet MS"/>
                <w:szCs w:val="20"/>
              </w:rPr>
              <w:t xml:space="preserve">. </w:t>
            </w:r>
          </w:p>
          <w:p w14:paraId="6E6B0EB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4FF0AC0A" w14:textId="77777777">
        <w:trPr>
          <w:divId w:val="1298075026"/>
          <w:tblCellSpacing w:w="15" w:type="dxa"/>
        </w:trPr>
        <w:tc>
          <w:tcPr>
            <w:tcW w:w="0" w:type="auto"/>
            <w:tcMar>
              <w:top w:w="15" w:type="dxa"/>
              <w:left w:w="45" w:type="dxa"/>
              <w:bottom w:w="15" w:type="dxa"/>
              <w:right w:w="45" w:type="dxa"/>
            </w:tcMar>
            <w:hideMark/>
          </w:tcPr>
          <w:p w14:paraId="360BCF7D" w14:textId="77777777" w:rsidR="00301D7A" w:rsidRDefault="00301D7A" w:rsidP="00301D7A">
            <w:pPr>
              <w:spacing w:after="120"/>
              <w:rPr>
                <w:rFonts w:ascii="Trebuchet MS" w:hAnsi="Trebuchet MS"/>
                <w:szCs w:val="20"/>
              </w:rPr>
            </w:pPr>
            <w:r>
              <w:rPr>
                <w:rFonts w:ascii="Trebuchet MS" w:hAnsi="Trebuchet MS"/>
                <w:szCs w:val="20"/>
              </w:rPr>
              <w:t>scram Channel Binding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3E8C6800" w14:textId="77777777">
              <w:trPr>
                <w:gridAfter w:val="1"/>
                <w:tblCellSpacing w:w="15" w:type="dxa"/>
              </w:trPr>
              <w:tc>
                <w:tcPr>
                  <w:tcW w:w="0" w:type="auto"/>
                  <w:tcMar>
                    <w:top w:w="15" w:type="dxa"/>
                    <w:left w:w="45" w:type="dxa"/>
                    <w:bottom w:w="15" w:type="dxa"/>
                    <w:right w:w="45" w:type="dxa"/>
                  </w:tcMar>
                  <w:hideMark/>
                </w:tcPr>
                <w:p w14:paraId="7E23CD6A" w14:textId="77777777" w:rsidR="00301D7A" w:rsidRDefault="00301D7A" w:rsidP="00301D7A">
                  <w:pPr>
                    <w:spacing w:after="120"/>
                    <w:rPr>
                      <w:rFonts w:ascii="Trebuchet MS" w:hAnsi="Trebuchet MS"/>
                      <w:szCs w:val="20"/>
                    </w:rPr>
                  </w:pPr>
                </w:p>
              </w:tc>
            </w:tr>
            <w:tr w:rsidR="00301D7A" w14:paraId="60BD014C" w14:textId="77777777">
              <w:trPr>
                <w:tblCellSpacing w:w="15" w:type="dxa"/>
              </w:trPr>
              <w:tc>
                <w:tcPr>
                  <w:tcW w:w="0" w:type="auto"/>
                  <w:tcMar>
                    <w:top w:w="15" w:type="dxa"/>
                    <w:left w:w="45" w:type="dxa"/>
                    <w:bottom w:w="15" w:type="dxa"/>
                    <w:right w:w="45" w:type="dxa"/>
                  </w:tcMar>
                  <w:hideMark/>
                </w:tcPr>
                <w:p w14:paraId="2B7E91A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1A6A2B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14B3942" w14:textId="77777777">
              <w:trPr>
                <w:tblCellSpacing w:w="15" w:type="dxa"/>
              </w:trPr>
              <w:tc>
                <w:tcPr>
                  <w:tcW w:w="0" w:type="auto"/>
                  <w:tcMar>
                    <w:top w:w="15" w:type="dxa"/>
                    <w:left w:w="45" w:type="dxa"/>
                    <w:bottom w:w="15" w:type="dxa"/>
                    <w:right w:w="45" w:type="dxa"/>
                  </w:tcMar>
                  <w:hideMark/>
                </w:tcPr>
                <w:p w14:paraId="4DE7B10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C7E3886"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F99104E" w14:textId="77777777">
              <w:trPr>
                <w:tblCellSpacing w:w="15" w:type="dxa"/>
              </w:trPr>
              <w:tc>
                <w:tcPr>
                  <w:tcW w:w="0" w:type="auto"/>
                  <w:tcMar>
                    <w:top w:w="15" w:type="dxa"/>
                    <w:left w:w="45" w:type="dxa"/>
                    <w:bottom w:w="15" w:type="dxa"/>
                    <w:right w:w="45" w:type="dxa"/>
                  </w:tcMar>
                  <w:hideMark/>
                </w:tcPr>
                <w:p w14:paraId="5DE064E1"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8AE5A8"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0E137BF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C87A7B2"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B391FE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scramChannelBindingRequired</w:t>
            </w:r>
            <w:proofErr w:type="spellEnd"/>
            <w:r>
              <w:rPr>
                <w:rFonts w:ascii="Trebuchet MS" w:hAnsi="Trebuchet MS"/>
                <w:szCs w:val="20"/>
              </w:rPr>
              <w:t xml:space="preserve"> specifies if the device permits the client to connect with a non-channel-bound version of SCRAM. </w:t>
            </w:r>
          </w:p>
          <w:p w14:paraId="798971EC"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For instance, for a device that supports SCRAM with SHA-256 hashes: if false, then SCRAM-SHA-256 would be accepted in addition to SCRAM-SHA-256-PLUS. If </w:t>
            </w:r>
            <w:r>
              <w:rPr>
                <w:rFonts w:ascii="Trebuchet MS" w:hAnsi="Trebuchet MS"/>
                <w:szCs w:val="20"/>
              </w:rPr>
              <w:lastRenderedPageBreak/>
              <w:t xml:space="preserve">true, only SCRAM-SHA-256-PLUS would be accepted by the device. </w:t>
            </w:r>
          </w:p>
          <w:p w14:paraId="28E473DB"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RULE:23.12.16.1-2</w:t>
            </w:r>
            <w:r>
              <w:rPr>
                <w:rFonts w:ascii="Trebuchet MS" w:hAnsi="Trebuchet MS"/>
                <w:szCs w:val="20"/>
              </w:rPr>
              <w:t xml:space="preserve"> Required for devices that support the SCRAM SASL mechanism via the </w:t>
            </w:r>
            <w:proofErr w:type="spellStart"/>
            <w:r>
              <w:rPr>
                <w:rFonts w:ascii="Trebuchet MS" w:hAnsi="Trebuchet MS"/>
                <w:szCs w:val="20"/>
              </w:rPr>
              <w:t>LXICommonConfiguration</w:t>
            </w:r>
            <w:proofErr w:type="spellEnd"/>
            <w:r>
              <w:rPr>
                <w:rFonts w:ascii="Trebuchet MS" w:hAnsi="Trebuchet MS"/>
                <w:szCs w:val="20"/>
              </w:rPr>
              <w:t xml:space="preserve">. </w:t>
            </w:r>
          </w:p>
          <w:p w14:paraId="5F3D5B9E"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F04EE32" w14:textId="77777777" w:rsidR="00301D7A" w:rsidRDefault="00301D7A" w:rsidP="00301D7A">
      <w:pPr>
        <w:pStyle w:val="Heading4"/>
        <w:spacing w:after="120"/>
        <w:divId w:val="1298075026"/>
        <w:rPr>
          <w:rFonts w:ascii="Times New Roman" w:hAnsi="Times New Roman"/>
          <w:sz w:val="24"/>
        </w:rPr>
      </w:pPr>
      <w:r>
        <w:lastRenderedPageBreak/>
        <w:t>Sub-elements</w:t>
      </w:r>
    </w:p>
    <w:p w14:paraId="5B32E9F3"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37"/>
        <w:gridCol w:w="2657"/>
        <w:gridCol w:w="1570"/>
        <w:gridCol w:w="3496"/>
      </w:tblGrid>
      <w:tr w:rsidR="00301D7A" w14:paraId="5D5AE408"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4B45FDC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72651E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41FE54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6AAB12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26DF87D3" w14:textId="77777777">
        <w:trPr>
          <w:divId w:val="1298075026"/>
          <w:tblCellSpacing w:w="15" w:type="dxa"/>
        </w:trPr>
        <w:tc>
          <w:tcPr>
            <w:tcW w:w="0" w:type="auto"/>
            <w:tcMar>
              <w:top w:w="15" w:type="dxa"/>
              <w:left w:w="45" w:type="dxa"/>
              <w:bottom w:w="15" w:type="dxa"/>
              <w:right w:w="45" w:type="dxa"/>
            </w:tcMar>
            <w:hideMark/>
          </w:tcPr>
          <w:p w14:paraId="02EAEFF6" w14:textId="77777777" w:rsidR="00301D7A" w:rsidRDefault="00301D7A" w:rsidP="00301D7A">
            <w:pPr>
              <w:spacing w:after="120"/>
              <w:rPr>
                <w:rFonts w:ascii="Trebuchet MS" w:hAnsi="Trebuchet MS"/>
                <w:szCs w:val="20"/>
              </w:rPr>
            </w:pPr>
            <w:r>
              <w:rPr>
                <w:rFonts w:ascii="Trebuchet MS" w:hAnsi="Trebuchet MS"/>
                <w:szCs w:val="20"/>
              </w:rPr>
              <w:t>Client Credential</w:t>
            </w:r>
          </w:p>
        </w:tc>
        <w:tc>
          <w:tcPr>
            <w:tcW w:w="0" w:type="auto"/>
            <w:tcMar>
              <w:top w:w="15" w:type="dxa"/>
              <w:left w:w="45" w:type="dxa"/>
              <w:bottom w:w="15" w:type="dxa"/>
              <w:right w:w="45" w:type="dxa"/>
            </w:tcMar>
            <w:hideMark/>
          </w:tcPr>
          <w:p w14:paraId="0A0456C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lxi:ClientCredential</w:t>
            </w:r>
            <w:proofErr w:type="spellEnd"/>
            <w:proofErr w:type="gramEnd"/>
          </w:p>
        </w:tc>
        <w:tc>
          <w:tcPr>
            <w:tcW w:w="0" w:type="auto"/>
            <w:tcMar>
              <w:top w:w="15" w:type="dxa"/>
              <w:left w:w="45" w:type="dxa"/>
              <w:bottom w:w="15" w:type="dxa"/>
              <w:right w:w="45" w:type="dxa"/>
            </w:tcMar>
            <w:hideMark/>
          </w:tcPr>
          <w:p w14:paraId="6382FDA5"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349877D"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RULE:23.12.16.2-1</w:t>
            </w:r>
            <w:r>
              <w:rPr>
                <w:rFonts w:ascii="Trebuchet MS" w:hAnsi="Trebuchet MS"/>
                <w:szCs w:val="20"/>
              </w:rPr>
              <w:t xml:space="preserve"> Required.</w:t>
            </w:r>
          </w:p>
        </w:tc>
      </w:tr>
      <w:tr w:rsidR="00301D7A" w14:paraId="0D591CC2" w14:textId="77777777">
        <w:trPr>
          <w:divId w:val="1298075026"/>
          <w:tblCellSpacing w:w="15" w:type="dxa"/>
        </w:trPr>
        <w:tc>
          <w:tcPr>
            <w:tcW w:w="0" w:type="auto"/>
            <w:tcMar>
              <w:top w:w="15" w:type="dxa"/>
              <w:left w:w="45" w:type="dxa"/>
              <w:bottom w:w="15" w:type="dxa"/>
              <w:right w:w="45" w:type="dxa"/>
            </w:tcMar>
            <w:hideMark/>
          </w:tcPr>
          <w:p w14:paraId="686A7314" w14:textId="77777777" w:rsidR="00301D7A" w:rsidRDefault="00301D7A" w:rsidP="00301D7A">
            <w:pPr>
              <w:spacing w:after="120"/>
              <w:rPr>
                <w:rFonts w:ascii="Trebuchet MS" w:hAnsi="Trebuchet MS"/>
                <w:szCs w:val="20"/>
              </w:rPr>
            </w:pPr>
            <w:r>
              <w:rPr>
                <w:rFonts w:ascii="Trebuchet MS" w:hAnsi="Trebuchet MS"/>
                <w:szCs w:val="20"/>
              </w:rPr>
              <w:t>Client Cert Authentication</w:t>
            </w:r>
          </w:p>
        </w:tc>
        <w:tc>
          <w:tcPr>
            <w:tcW w:w="0" w:type="auto"/>
            <w:tcMar>
              <w:top w:w="15" w:type="dxa"/>
              <w:left w:w="45" w:type="dxa"/>
              <w:bottom w:w="15" w:type="dxa"/>
              <w:right w:w="45" w:type="dxa"/>
            </w:tcMar>
            <w:hideMark/>
          </w:tcPr>
          <w:p w14:paraId="56CDC6C4"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lxi:ClientCertAuthentication</w:t>
            </w:r>
            <w:proofErr w:type="spellEnd"/>
            <w:proofErr w:type="gramEnd"/>
          </w:p>
        </w:tc>
        <w:tc>
          <w:tcPr>
            <w:tcW w:w="0" w:type="auto"/>
            <w:tcMar>
              <w:top w:w="15" w:type="dxa"/>
              <w:left w:w="45" w:type="dxa"/>
              <w:bottom w:w="15" w:type="dxa"/>
              <w:right w:w="45" w:type="dxa"/>
            </w:tcMar>
            <w:hideMark/>
          </w:tcPr>
          <w:p w14:paraId="2F4F3AC0"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D8DA0A9"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RULE:23.12.16.2-2</w:t>
            </w:r>
            <w:r>
              <w:rPr>
                <w:rFonts w:ascii="Trebuchet MS" w:hAnsi="Trebuchet MS"/>
                <w:szCs w:val="20"/>
              </w:rPr>
              <w:t xml:space="preserve"> Required.</w:t>
            </w:r>
          </w:p>
        </w:tc>
      </w:tr>
      <w:tr w:rsidR="00301D7A" w14:paraId="0E156D16" w14:textId="77777777">
        <w:trPr>
          <w:divId w:val="1298075026"/>
          <w:tblCellSpacing w:w="15" w:type="dxa"/>
        </w:trPr>
        <w:tc>
          <w:tcPr>
            <w:tcW w:w="0" w:type="auto"/>
            <w:tcMar>
              <w:top w:w="15" w:type="dxa"/>
              <w:left w:w="45" w:type="dxa"/>
              <w:bottom w:w="15" w:type="dxa"/>
              <w:right w:w="45" w:type="dxa"/>
            </w:tcMar>
            <w:hideMark/>
          </w:tcPr>
          <w:p w14:paraId="2EB0FC25"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56C5DDB9"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7FD7EA94"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94F30F2"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Extension elements may be included to enable devices to specify types of </w:t>
            </w:r>
            <w:proofErr w:type="spellStart"/>
            <w:r>
              <w:rPr>
                <w:rFonts w:ascii="Trebuchet MS" w:hAnsi="Trebuchet MS"/>
                <w:szCs w:val="20"/>
              </w:rPr>
              <w:t>ClientAuthentication</w:t>
            </w:r>
            <w:proofErr w:type="spellEnd"/>
            <w:r>
              <w:rPr>
                <w:rFonts w:ascii="Trebuchet MS" w:hAnsi="Trebuchet MS"/>
                <w:szCs w:val="20"/>
              </w:rPr>
              <w:t xml:space="preserve"> beyond the scope of LXI. </w:t>
            </w:r>
          </w:p>
        </w:tc>
      </w:tr>
    </w:tbl>
    <w:p w14:paraId="6706AF2B" w14:textId="77777777" w:rsidR="00301D7A" w:rsidRDefault="00301D7A" w:rsidP="00301D7A">
      <w:pPr>
        <w:spacing w:after="120"/>
        <w:divId w:val="1298075026"/>
        <w:rPr>
          <w:sz w:val="24"/>
        </w:rPr>
      </w:pPr>
    </w:p>
    <w:p w14:paraId="067AFE15" w14:textId="77777777" w:rsidR="00301D7A" w:rsidRDefault="00301D7A" w:rsidP="00301D7A">
      <w:pPr>
        <w:pStyle w:val="Heading3"/>
        <w:spacing w:after="120"/>
        <w:divId w:val="1298075026"/>
      </w:pPr>
      <w:bookmarkStart w:id="146" w:name="_Toc148718862"/>
      <w:proofErr w:type="spellStart"/>
      <w:r>
        <w:t>ClientCredential</w:t>
      </w:r>
      <w:bookmarkEnd w:id="146"/>
      <w:proofErr w:type="spellEnd"/>
    </w:p>
    <w:p w14:paraId="37722FF7" w14:textId="77777777" w:rsidR="00301D7A" w:rsidRDefault="00301D7A" w:rsidP="00301D7A">
      <w:pPr>
        <w:pStyle w:val="NormalWeb"/>
        <w:spacing w:after="120"/>
        <w:divId w:val="2062433588"/>
        <w:rPr>
          <w:rFonts w:eastAsiaTheme="minorEastAsia"/>
        </w:rPr>
      </w:pPr>
      <w:proofErr w:type="spellStart"/>
      <w:r>
        <w:rPr>
          <w:rStyle w:val="Emphasis"/>
        </w:rPr>
        <w:t>ClientCredential</w:t>
      </w:r>
      <w:proofErr w:type="spellEnd"/>
      <w:r>
        <w:t xml:space="preserve"> contains an individual user with optional passwords and an indication if this user has API Access rights. </w:t>
      </w:r>
    </w:p>
    <w:p w14:paraId="32A6E362" w14:textId="77777777" w:rsidR="00301D7A" w:rsidRDefault="00301D7A" w:rsidP="00301D7A">
      <w:pPr>
        <w:pStyle w:val="NormalWeb"/>
        <w:spacing w:after="120"/>
        <w:divId w:val="2062433588"/>
      </w:pPr>
      <w:r>
        <w:rPr>
          <w:rStyle w:val="Emphasis"/>
        </w:rPr>
        <w:t>@APIAccess</w:t>
      </w:r>
      <w:r>
        <w:t xml:space="preserve"> and </w:t>
      </w:r>
      <w:r>
        <w:rPr>
          <w:rStyle w:val="Emphasis"/>
        </w:rPr>
        <w:t>/Password</w:t>
      </w:r>
      <w:r>
        <w:t xml:space="preserve"> are optional since they are write-only fields that may not be included in device responses for reasons of secrecy. </w:t>
      </w:r>
    </w:p>
    <w:p w14:paraId="476DF979"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08"/>
        <w:gridCol w:w="5149"/>
      </w:tblGrid>
      <w:tr w:rsidR="00301D7A" w14:paraId="772D0B51"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61086CC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B40DAC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21562F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981E4A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DF2E488" w14:textId="77777777">
        <w:trPr>
          <w:divId w:val="1298075026"/>
          <w:tblCellSpacing w:w="15" w:type="dxa"/>
        </w:trPr>
        <w:tc>
          <w:tcPr>
            <w:tcW w:w="0" w:type="auto"/>
            <w:tcMar>
              <w:top w:w="15" w:type="dxa"/>
              <w:left w:w="45" w:type="dxa"/>
              <w:bottom w:w="15" w:type="dxa"/>
              <w:right w:w="45" w:type="dxa"/>
            </w:tcMar>
            <w:hideMark/>
          </w:tcPr>
          <w:p w14:paraId="161814EB" w14:textId="77777777" w:rsidR="00301D7A" w:rsidRDefault="00301D7A" w:rsidP="00301D7A">
            <w:pPr>
              <w:spacing w:after="120"/>
              <w:rPr>
                <w:rFonts w:ascii="Trebuchet MS" w:hAnsi="Trebuchet MS"/>
                <w:szCs w:val="20"/>
              </w:rPr>
            </w:pPr>
            <w:r>
              <w:rPr>
                <w:rFonts w:ascii="Trebuchet MS" w:hAnsi="Trebuchet MS"/>
                <w:szCs w:val="20"/>
              </w:rPr>
              <w:t>user</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301D7A" w14:paraId="2721E84B" w14:textId="77777777">
              <w:trPr>
                <w:gridAfter w:val="1"/>
                <w:tblCellSpacing w:w="15" w:type="dxa"/>
              </w:trPr>
              <w:tc>
                <w:tcPr>
                  <w:tcW w:w="0" w:type="auto"/>
                  <w:tcMar>
                    <w:top w:w="15" w:type="dxa"/>
                    <w:left w:w="45" w:type="dxa"/>
                    <w:bottom w:w="15" w:type="dxa"/>
                    <w:right w:w="45" w:type="dxa"/>
                  </w:tcMar>
                  <w:hideMark/>
                </w:tcPr>
                <w:p w14:paraId="34E743D4" w14:textId="77777777" w:rsidR="00301D7A" w:rsidRDefault="00301D7A" w:rsidP="00301D7A">
                  <w:pPr>
                    <w:spacing w:after="120"/>
                    <w:rPr>
                      <w:rFonts w:ascii="Trebuchet MS" w:hAnsi="Trebuchet MS"/>
                      <w:szCs w:val="20"/>
                    </w:rPr>
                  </w:pPr>
                </w:p>
              </w:tc>
            </w:tr>
            <w:tr w:rsidR="00301D7A" w14:paraId="34766C2E" w14:textId="77777777">
              <w:trPr>
                <w:tblCellSpacing w:w="15" w:type="dxa"/>
              </w:trPr>
              <w:tc>
                <w:tcPr>
                  <w:tcW w:w="0" w:type="auto"/>
                  <w:tcMar>
                    <w:top w:w="15" w:type="dxa"/>
                    <w:left w:w="45" w:type="dxa"/>
                    <w:bottom w:w="15" w:type="dxa"/>
                    <w:right w:w="45" w:type="dxa"/>
                  </w:tcMar>
                  <w:hideMark/>
                </w:tcPr>
                <w:p w14:paraId="5AD95BA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F9D669D"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F011EAD" w14:textId="77777777">
              <w:trPr>
                <w:tblCellSpacing w:w="15" w:type="dxa"/>
              </w:trPr>
              <w:tc>
                <w:tcPr>
                  <w:tcW w:w="0" w:type="auto"/>
                  <w:tcMar>
                    <w:top w:w="15" w:type="dxa"/>
                    <w:left w:w="45" w:type="dxa"/>
                    <w:bottom w:w="15" w:type="dxa"/>
                    <w:right w:w="45" w:type="dxa"/>
                  </w:tcMar>
                  <w:hideMark/>
                </w:tcPr>
                <w:p w14:paraId="3E20DDB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DE616B0"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50EED6B6" w14:textId="77777777">
              <w:trPr>
                <w:tblCellSpacing w:w="15" w:type="dxa"/>
              </w:trPr>
              <w:tc>
                <w:tcPr>
                  <w:tcW w:w="0" w:type="auto"/>
                  <w:tcMar>
                    <w:top w:w="15" w:type="dxa"/>
                    <w:left w:w="45" w:type="dxa"/>
                    <w:bottom w:w="15" w:type="dxa"/>
                    <w:right w:w="45" w:type="dxa"/>
                  </w:tcMar>
                  <w:hideMark/>
                </w:tcPr>
                <w:p w14:paraId="7902AA49"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64BB1BF" w14:textId="77777777" w:rsidR="00301D7A" w:rsidRDefault="00301D7A" w:rsidP="00301D7A">
                  <w:pPr>
                    <w:spacing w:after="120"/>
                    <w:rPr>
                      <w:rFonts w:ascii="Trebuchet MS" w:hAnsi="Trebuchet MS"/>
                      <w:szCs w:val="20"/>
                    </w:rPr>
                  </w:pPr>
                  <w:r>
                    <w:rPr>
                      <w:rFonts w:ascii="Trebuchet MS" w:hAnsi="Trebuchet MS"/>
                      <w:szCs w:val="20"/>
                    </w:rPr>
                    <w:t>NA</w:t>
                  </w:r>
                </w:p>
              </w:tc>
            </w:tr>
          </w:tbl>
          <w:p w14:paraId="75AFD45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572E23A"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35DC162"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user</w:t>
            </w:r>
            <w:r>
              <w:rPr>
                <w:rFonts w:ascii="Trebuchet MS" w:hAnsi="Trebuchet MS"/>
                <w:szCs w:val="20"/>
              </w:rPr>
              <w:t xml:space="preserve"> that may be authenticated on the device.</w:t>
            </w:r>
          </w:p>
          <w:p w14:paraId="4ED09F3F"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RULE:23.12.17.1-1</w:t>
            </w:r>
            <w:r>
              <w:rPr>
                <w:rFonts w:ascii="Trebuchet MS" w:hAnsi="Trebuchet MS"/>
                <w:szCs w:val="20"/>
              </w:rPr>
              <w:t xml:space="preserve"> LXI devices shall accept </w:t>
            </w:r>
            <w:proofErr w:type="gramStart"/>
            <w:r>
              <w:rPr>
                <w:rStyle w:val="Emphasis"/>
                <w:rFonts w:ascii="Trebuchet MS" w:hAnsi="Trebuchet MS"/>
                <w:szCs w:val="20"/>
              </w:rPr>
              <w:t>user</w:t>
            </w:r>
            <w:r>
              <w:rPr>
                <w:rFonts w:ascii="Trebuchet MS" w:hAnsi="Trebuchet MS"/>
                <w:szCs w:val="20"/>
              </w:rPr>
              <w:t xml:space="preserve"> names</w:t>
            </w:r>
            <w:proofErr w:type="gramEnd"/>
            <w:r>
              <w:rPr>
                <w:rFonts w:ascii="Trebuchet MS" w:hAnsi="Trebuchet MS"/>
                <w:szCs w:val="20"/>
              </w:rPr>
              <w:t xml:space="preserve"> composed of alpha-numeric strings. </w:t>
            </w:r>
            <w:proofErr w:type="gramStart"/>
            <w:r>
              <w:rPr>
                <w:rFonts w:ascii="Trebuchet MS" w:hAnsi="Trebuchet MS"/>
                <w:szCs w:val="20"/>
              </w:rPr>
              <w:t>User names</w:t>
            </w:r>
            <w:proofErr w:type="gramEnd"/>
            <w:r>
              <w:rPr>
                <w:rFonts w:ascii="Trebuchet MS" w:hAnsi="Trebuchet MS"/>
                <w:szCs w:val="20"/>
              </w:rPr>
              <w:t xml:space="preserve"> shall be case-sensitive. </w:t>
            </w:r>
          </w:p>
          <w:p w14:paraId="347A1B24"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RULE:23.12.17.1-2</w:t>
            </w:r>
            <w:r>
              <w:rPr>
                <w:rFonts w:ascii="Trebuchet MS" w:hAnsi="Trebuchet MS"/>
                <w:szCs w:val="20"/>
              </w:rPr>
              <w:t xml:space="preserve"> The IVI-6.5 SASL Mechanism Specification details the specific device and client requirements for the generation of usernames and passwords. Devices shall comply with the IVI device requirements. </w:t>
            </w:r>
          </w:p>
          <w:p w14:paraId="4B6FF318"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RULE:23.12.17.1-3</w:t>
            </w:r>
            <w:r>
              <w:rPr>
                <w:rFonts w:ascii="Trebuchet MS" w:hAnsi="Trebuchet MS"/>
                <w:szCs w:val="20"/>
              </w:rPr>
              <w:t xml:space="preserve"> </w:t>
            </w:r>
          </w:p>
          <w:p w14:paraId="20CDB05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5350503C" w14:textId="77777777">
        <w:trPr>
          <w:divId w:val="1298075026"/>
          <w:tblCellSpacing w:w="15" w:type="dxa"/>
        </w:trPr>
        <w:tc>
          <w:tcPr>
            <w:tcW w:w="0" w:type="auto"/>
            <w:tcMar>
              <w:top w:w="15" w:type="dxa"/>
              <w:left w:w="45" w:type="dxa"/>
              <w:bottom w:w="15" w:type="dxa"/>
              <w:right w:w="45" w:type="dxa"/>
            </w:tcMar>
            <w:hideMark/>
          </w:tcPr>
          <w:p w14:paraId="3A35F09A"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APIAccess</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301D7A" w14:paraId="6009DB0E" w14:textId="77777777">
              <w:trPr>
                <w:gridAfter w:val="1"/>
                <w:tblCellSpacing w:w="15" w:type="dxa"/>
              </w:trPr>
              <w:tc>
                <w:tcPr>
                  <w:tcW w:w="0" w:type="auto"/>
                  <w:tcMar>
                    <w:top w:w="15" w:type="dxa"/>
                    <w:left w:w="45" w:type="dxa"/>
                    <w:bottom w:w="15" w:type="dxa"/>
                    <w:right w:w="45" w:type="dxa"/>
                  </w:tcMar>
                  <w:hideMark/>
                </w:tcPr>
                <w:p w14:paraId="425C0A74" w14:textId="77777777" w:rsidR="00301D7A" w:rsidRDefault="00301D7A" w:rsidP="00301D7A">
                  <w:pPr>
                    <w:spacing w:after="120"/>
                    <w:rPr>
                      <w:rFonts w:ascii="Trebuchet MS" w:hAnsi="Trebuchet MS"/>
                      <w:szCs w:val="20"/>
                    </w:rPr>
                  </w:pPr>
                </w:p>
              </w:tc>
            </w:tr>
            <w:tr w:rsidR="00301D7A" w14:paraId="250B71BF" w14:textId="77777777">
              <w:trPr>
                <w:tblCellSpacing w:w="15" w:type="dxa"/>
              </w:trPr>
              <w:tc>
                <w:tcPr>
                  <w:tcW w:w="0" w:type="auto"/>
                  <w:tcMar>
                    <w:top w:w="15" w:type="dxa"/>
                    <w:left w:w="45" w:type="dxa"/>
                    <w:bottom w:w="15" w:type="dxa"/>
                    <w:right w:w="45" w:type="dxa"/>
                  </w:tcMar>
                  <w:hideMark/>
                </w:tcPr>
                <w:p w14:paraId="75259CE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F01043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EFC0024" w14:textId="77777777">
              <w:trPr>
                <w:tblCellSpacing w:w="15" w:type="dxa"/>
              </w:trPr>
              <w:tc>
                <w:tcPr>
                  <w:tcW w:w="0" w:type="auto"/>
                  <w:tcMar>
                    <w:top w:w="15" w:type="dxa"/>
                    <w:left w:w="45" w:type="dxa"/>
                    <w:bottom w:w="15" w:type="dxa"/>
                    <w:right w:w="45" w:type="dxa"/>
                  </w:tcMar>
                  <w:hideMark/>
                </w:tcPr>
                <w:p w14:paraId="431775F7"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6156CCE"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7731A00" w14:textId="77777777">
              <w:trPr>
                <w:tblCellSpacing w:w="15" w:type="dxa"/>
              </w:trPr>
              <w:tc>
                <w:tcPr>
                  <w:tcW w:w="0" w:type="auto"/>
                  <w:tcMar>
                    <w:top w:w="15" w:type="dxa"/>
                    <w:left w:w="45" w:type="dxa"/>
                    <w:bottom w:w="15" w:type="dxa"/>
                    <w:right w:w="45" w:type="dxa"/>
                  </w:tcMar>
                  <w:hideMark/>
                </w:tcPr>
                <w:p w14:paraId="149E2EB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373AAFB" w14:textId="77777777" w:rsidR="00301D7A" w:rsidRDefault="00301D7A" w:rsidP="00301D7A">
                  <w:pPr>
                    <w:spacing w:after="120"/>
                    <w:rPr>
                      <w:rFonts w:ascii="Trebuchet MS" w:hAnsi="Trebuchet MS"/>
                      <w:szCs w:val="20"/>
                    </w:rPr>
                  </w:pPr>
                  <w:r>
                    <w:rPr>
                      <w:rFonts w:ascii="Trebuchet MS" w:hAnsi="Trebuchet MS"/>
                      <w:szCs w:val="20"/>
                    </w:rPr>
                    <w:t>false</w:t>
                  </w:r>
                </w:p>
              </w:tc>
            </w:tr>
          </w:tbl>
          <w:p w14:paraId="75B9626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40081D9"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28254DA"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APIAccess</w:t>
            </w:r>
            <w:proofErr w:type="spellEnd"/>
            <w:r>
              <w:rPr>
                <w:rFonts w:ascii="Trebuchet MS" w:hAnsi="Trebuchet MS"/>
                <w:szCs w:val="20"/>
              </w:rPr>
              <w:t xml:space="preserve"> indicates if this user is authorized to use the API. If </w:t>
            </w:r>
            <w:r>
              <w:rPr>
                <w:rStyle w:val="Emphasis"/>
                <w:rFonts w:ascii="Trebuchet MS" w:hAnsi="Trebuchet MS"/>
                <w:szCs w:val="20"/>
              </w:rPr>
              <w:t>true</w:t>
            </w:r>
            <w:r>
              <w:rPr>
                <w:rFonts w:ascii="Trebuchet MS" w:hAnsi="Trebuchet MS"/>
                <w:szCs w:val="20"/>
              </w:rPr>
              <w:t xml:space="preserve">, this user credential permits the client to use the API. </w:t>
            </w:r>
          </w:p>
          <w:p w14:paraId="5CFDDBB4"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APIAccess</w:t>
            </w:r>
            <w:proofErr w:type="spellEnd"/>
            <w:r>
              <w:rPr>
                <w:rFonts w:ascii="Trebuchet MS" w:hAnsi="Trebuchet MS"/>
                <w:szCs w:val="20"/>
              </w:rPr>
              <w:t xml:space="preserve"> is </w:t>
            </w:r>
            <w:r>
              <w:rPr>
                <w:rStyle w:val="Emphasis"/>
                <w:rFonts w:ascii="Trebuchet MS" w:hAnsi="Trebuchet MS"/>
                <w:szCs w:val="20"/>
              </w:rPr>
              <w:t>false</w:t>
            </w:r>
            <w:r>
              <w:rPr>
                <w:rFonts w:ascii="Trebuchet MS" w:hAnsi="Trebuchet MS"/>
                <w:szCs w:val="20"/>
              </w:rPr>
              <w:t xml:space="preserve">, this credential is not sufficient to permit the client to use the API. </w:t>
            </w:r>
          </w:p>
          <w:p w14:paraId="11E25E30"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On a write, the absence </w:t>
            </w:r>
            <w:proofErr w:type="spellStart"/>
            <w:r>
              <w:rPr>
                <w:rStyle w:val="Emphasis"/>
                <w:rFonts w:ascii="Trebuchet MS" w:hAnsi="Trebuchet MS"/>
                <w:szCs w:val="20"/>
              </w:rPr>
              <w:t>APIAccess</w:t>
            </w:r>
            <w:proofErr w:type="spellEnd"/>
            <w:r>
              <w:rPr>
                <w:rFonts w:ascii="Trebuchet MS" w:hAnsi="Trebuchet MS"/>
                <w:szCs w:val="20"/>
              </w:rPr>
              <w:t xml:space="preserve"> indicates that no change is to be made to the users stored </w:t>
            </w:r>
            <w:proofErr w:type="spellStart"/>
            <w:r>
              <w:rPr>
                <w:rStyle w:val="Emphasis"/>
                <w:rFonts w:ascii="Trebuchet MS" w:hAnsi="Trebuchet MS"/>
                <w:szCs w:val="20"/>
              </w:rPr>
              <w:t>APIAccess</w:t>
            </w:r>
            <w:proofErr w:type="spellEnd"/>
            <w:r>
              <w:rPr>
                <w:rFonts w:ascii="Trebuchet MS" w:hAnsi="Trebuchet MS"/>
                <w:szCs w:val="20"/>
              </w:rPr>
              <w:t xml:space="preserve"> value. </w:t>
            </w:r>
          </w:p>
          <w:p w14:paraId="34442118"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RULE:23.12.17.1-4</w:t>
            </w:r>
            <w:r>
              <w:rPr>
                <w:rFonts w:ascii="Trebuchet MS" w:hAnsi="Trebuchet MS"/>
                <w:szCs w:val="20"/>
              </w:rPr>
              <w:t xml:space="preserve"> </w:t>
            </w:r>
          </w:p>
          <w:p w14:paraId="34B65E66"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B22FE30" w14:textId="77777777" w:rsidR="00301D7A" w:rsidRDefault="00301D7A" w:rsidP="00301D7A">
      <w:pPr>
        <w:pStyle w:val="Heading4"/>
        <w:spacing w:after="120"/>
        <w:divId w:val="1298075026"/>
        <w:rPr>
          <w:rFonts w:ascii="Times New Roman" w:hAnsi="Times New Roman"/>
          <w:sz w:val="24"/>
        </w:rPr>
      </w:pPr>
      <w:r>
        <w:t>Sub-elements</w:t>
      </w:r>
    </w:p>
    <w:p w14:paraId="187E62F6"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760"/>
        <w:gridCol w:w="1851"/>
        <w:gridCol w:w="2907"/>
        <w:gridCol w:w="2842"/>
      </w:tblGrid>
      <w:tr w:rsidR="00301D7A" w14:paraId="51851CA8"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43A743F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2E666D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C0339D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2CEC5C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19CA51B8" w14:textId="77777777">
        <w:trPr>
          <w:divId w:val="1298075026"/>
          <w:tblCellSpacing w:w="15" w:type="dxa"/>
        </w:trPr>
        <w:tc>
          <w:tcPr>
            <w:tcW w:w="0" w:type="auto"/>
            <w:tcMar>
              <w:top w:w="15" w:type="dxa"/>
              <w:left w:w="45" w:type="dxa"/>
              <w:bottom w:w="15" w:type="dxa"/>
              <w:right w:w="45" w:type="dxa"/>
            </w:tcMar>
            <w:hideMark/>
          </w:tcPr>
          <w:p w14:paraId="7AA944ED" w14:textId="77777777" w:rsidR="00301D7A" w:rsidRDefault="00301D7A" w:rsidP="00301D7A">
            <w:pPr>
              <w:spacing w:after="120"/>
              <w:rPr>
                <w:rFonts w:ascii="Trebuchet MS" w:hAnsi="Trebuchet MS"/>
                <w:szCs w:val="20"/>
              </w:rPr>
            </w:pPr>
            <w:r>
              <w:rPr>
                <w:rFonts w:ascii="Trebuchet MS" w:hAnsi="Trebuchet MS"/>
                <w:szCs w:val="20"/>
              </w:rPr>
              <w:t>Password</w:t>
            </w:r>
          </w:p>
        </w:tc>
        <w:tc>
          <w:tcPr>
            <w:tcW w:w="0" w:type="auto"/>
            <w:tcMar>
              <w:top w:w="15" w:type="dxa"/>
              <w:left w:w="45" w:type="dxa"/>
              <w:bottom w:w="15" w:type="dxa"/>
              <w:right w:w="45" w:type="dxa"/>
            </w:tcMar>
            <w:hideMark/>
          </w:tcPr>
          <w:p w14:paraId="4AC63E8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lxi:Password</w:t>
            </w:r>
            <w:proofErr w:type="spellEnd"/>
            <w:proofErr w:type="gramEnd"/>
          </w:p>
        </w:tc>
        <w:tc>
          <w:tcPr>
            <w:tcW w:w="0" w:type="auto"/>
            <w:tcMar>
              <w:top w:w="15" w:type="dxa"/>
              <w:left w:w="45" w:type="dxa"/>
              <w:bottom w:w="15" w:type="dxa"/>
              <w:right w:w="45" w:type="dxa"/>
            </w:tcMar>
            <w:hideMark/>
          </w:tcPr>
          <w:p w14:paraId="32594910"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654AF00" w14:textId="77777777" w:rsidR="00301D7A" w:rsidRDefault="00301D7A" w:rsidP="00301D7A">
            <w:pPr>
              <w:spacing w:after="120"/>
              <w:rPr>
                <w:rFonts w:ascii="Trebuchet MS" w:hAnsi="Trebuchet MS"/>
                <w:szCs w:val="20"/>
              </w:rPr>
            </w:pPr>
          </w:p>
        </w:tc>
      </w:tr>
    </w:tbl>
    <w:p w14:paraId="01ADB499" w14:textId="77777777" w:rsidR="00301D7A" w:rsidRDefault="00301D7A" w:rsidP="00301D7A">
      <w:pPr>
        <w:spacing w:after="120"/>
        <w:divId w:val="1298075026"/>
        <w:rPr>
          <w:sz w:val="24"/>
        </w:rPr>
      </w:pPr>
    </w:p>
    <w:p w14:paraId="7FF60042" w14:textId="77777777" w:rsidR="00301D7A" w:rsidRDefault="00301D7A" w:rsidP="00301D7A">
      <w:pPr>
        <w:pStyle w:val="Heading3"/>
        <w:spacing w:after="120"/>
        <w:divId w:val="1298075026"/>
      </w:pPr>
      <w:bookmarkStart w:id="147" w:name="_Toc148718863"/>
      <w:r>
        <w:t>Password</w:t>
      </w:r>
      <w:bookmarkEnd w:id="147"/>
    </w:p>
    <w:p w14:paraId="1B74EA67" w14:textId="77777777" w:rsidR="00301D7A" w:rsidRDefault="00301D7A" w:rsidP="00301D7A">
      <w:pPr>
        <w:pStyle w:val="NormalWeb"/>
        <w:spacing w:after="120"/>
        <w:divId w:val="776601694"/>
        <w:rPr>
          <w:rFonts w:eastAsiaTheme="minorEastAsia"/>
        </w:rPr>
      </w:pPr>
      <w:r>
        <w:rPr>
          <w:rStyle w:val="Emphasis"/>
        </w:rPr>
        <w:t>Password</w:t>
      </w:r>
      <w:r>
        <w:t xml:space="preserve"> contains the passwords associated with an individual client. Passwords may be sent to the device hashed, avoiding the need to serialize clear text passwords within this XML document. </w:t>
      </w:r>
    </w:p>
    <w:p w14:paraId="6F5136B9" w14:textId="77777777" w:rsidR="00301D7A" w:rsidRDefault="00301D7A" w:rsidP="00301D7A">
      <w:pPr>
        <w:pStyle w:val="Heading4"/>
        <w:spacing w:after="120"/>
        <w:divId w:val="1298075026"/>
      </w:pPr>
      <w:r>
        <w:t>Attributes</w:t>
      </w:r>
    </w:p>
    <w:tbl>
      <w:tblPr>
        <w:tblW w:w="5139" w:type="pct"/>
        <w:tblCellSpacing w:w="15" w:type="dxa"/>
        <w:tblLayout w:type="fixed"/>
        <w:tblCellMar>
          <w:left w:w="0" w:type="dxa"/>
          <w:right w:w="0" w:type="dxa"/>
        </w:tblCellMar>
        <w:tblLook w:val="04A0" w:firstRow="1" w:lastRow="0" w:firstColumn="1" w:lastColumn="0" w:noHBand="0" w:noVBand="1"/>
      </w:tblPr>
      <w:tblGrid>
        <w:gridCol w:w="900"/>
        <w:gridCol w:w="2070"/>
        <w:gridCol w:w="540"/>
        <w:gridCol w:w="6110"/>
      </w:tblGrid>
      <w:tr w:rsidR="00301D7A" w14:paraId="0A4B7CBF" w14:textId="77777777" w:rsidTr="00301D7A">
        <w:trPr>
          <w:divId w:val="1298075026"/>
          <w:tblCellSpacing w:w="15" w:type="dxa"/>
        </w:trPr>
        <w:tc>
          <w:tcPr>
            <w:tcW w:w="855" w:type="dxa"/>
            <w:shd w:val="clear" w:color="auto" w:fill="100080"/>
            <w:tcMar>
              <w:top w:w="45" w:type="dxa"/>
              <w:left w:w="45" w:type="dxa"/>
              <w:bottom w:w="45" w:type="dxa"/>
              <w:right w:w="45" w:type="dxa"/>
            </w:tcMar>
            <w:vAlign w:val="center"/>
            <w:hideMark/>
          </w:tcPr>
          <w:p w14:paraId="19AD581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2040" w:type="dxa"/>
            <w:shd w:val="clear" w:color="auto" w:fill="100080"/>
            <w:tcMar>
              <w:top w:w="45" w:type="dxa"/>
              <w:left w:w="45" w:type="dxa"/>
              <w:bottom w:w="45" w:type="dxa"/>
              <w:right w:w="45" w:type="dxa"/>
            </w:tcMar>
            <w:vAlign w:val="center"/>
            <w:hideMark/>
          </w:tcPr>
          <w:p w14:paraId="2A1907A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510" w:type="dxa"/>
            <w:shd w:val="clear" w:color="auto" w:fill="100080"/>
            <w:tcMar>
              <w:top w:w="45" w:type="dxa"/>
              <w:left w:w="45" w:type="dxa"/>
              <w:bottom w:w="45" w:type="dxa"/>
              <w:right w:w="45" w:type="dxa"/>
            </w:tcMar>
            <w:vAlign w:val="center"/>
            <w:hideMark/>
          </w:tcPr>
          <w:p w14:paraId="1D476C5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6065" w:type="dxa"/>
            <w:shd w:val="clear" w:color="auto" w:fill="100080"/>
            <w:tcMar>
              <w:top w:w="45" w:type="dxa"/>
              <w:left w:w="45" w:type="dxa"/>
              <w:bottom w:w="45" w:type="dxa"/>
              <w:right w:w="45" w:type="dxa"/>
            </w:tcMar>
            <w:vAlign w:val="center"/>
            <w:hideMark/>
          </w:tcPr>
          <w:p w14:paraId="5813CA7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68416349" w14:textId="77777777" w:rsidTr="00301D7A">
        <w:trPr>
          <w:divId w:val="1298075026"/>
          <w:tblCellSpacing w:w="15" w:type="dxa"/>
        </w:trPr>
        <w:tc>
          <w:tcPr>
            <w:tcW w:w="855" w:type="dxa"/>
            <w:tcMar>
              <w:top w:w="15" w:type="dxa"/>
              <w:left w:w="45" w:type="dxa"/>
              <w:bottom w:w="15" w:type="dxa"/>
              <w:right w:w="45" w:type="dxa"/>
            </w:tcMar>
            <w:hideMark/>
          </w:tcPr>
          <w:p w14:paraId="0CFD5760" w14:textId="77777777" w:rsidR="00301D7A" w:rsidRDefault="00301D7A" w:rsidP="00301D7A">
            <w:pPr>
              <w:spacing w:after="120"/>
              <w:rPr>
                <w:rFonts w:ascii="Trebuchet MS" w:hAnsi="Trebuchet MS"/>
                <w:szCs w:val="20"/>
              </w:rPr>
            </w:pPr>
            <w:r>
              <w:rPr>
                <w:rFonts w:ascii="Trebuchet MS" w:hAnsi="Trebuchet MS"/>
                <w:szCs w:val="20"/>
              </w:rPr>
              <w:t>format</w:t>
            </w:r>
          </w:p>
        </w:tc>
        <w:tc>
          <w:tcPr>
            <w:tcW w:w="2040" w:type="dxa"/>
            <w:tcMar>
              <w:top w:w="15" w:type="dxa"/>
              <w:left w:w="45" w:type="dxa"/>
              <w:bottom w:w="15" w:type="dxa"/>
              <w:right w:w="45" w:type="dxa"/>
            </w:tcMar>
            <w:hideMark/>
          </w:tcPr>
          <w:tbl>
            <w:tblPr>
              <w:tblW w:w="5000" w:type="pct"/>
              <w:tblCellSpacing w:w="15" w:type="dxa"/>
              <w:tblLayout w:type="fixed"/>
              <w:tblCellMar>
                <w:left w:w="0" w:type="dxa"/>
                <w:right w:w="0" w:type="dxa"/>
              </w:tblCellMar>
              <w:tblLook w:val="04A0" w:firstRow="1" w:lastRow="0" w:firstColumn="1" w:lastColumn="0" w:noHBand="0" w:noVBand="1"/>
            </w:tblPr>
            <w:tblGrid>
              <w:gridCol w:w="972"/>
              <w:gridCol w:w="978"/>
            </w:tblGrid>
            <w:tr w:rsidR="00301D7A" w14:paraId="1C2ED454" w14:textId="77777777" w:rsidTr="00301D7A">
              <w:trPr>
                <w:gridAfter w:val="1"/>
                <w:tblCellSpacing w:w="15" w:type="dxa"/>
              </w:trPr>
              <w:tc>
                <w:tcPr>
                  <w:tcW w:w="470" w:type="dxa"/>
                  <w:tcMar>
                    <w:top w:w="15" w:type="dxa"/>
                    <w:left w:w="45" w:type="dxa"/>
                    <w:bottom w:w="15" w:type="dxa"/>
                    <w:right w:w="45" w:type="dxa"/>
                  </w:tcMar>
                  <w:hideMark/>
                </w:tcPr>
                <w:p w14:paraId="6E0DA2E3" w14:textId="77777777" w:rsidR="00301D7A" w:rsidRDefault="00301D7A" w:rsidP="00301D7A">
                  <w:pPr>
                    <w:spacing w:after="120"/>
                    <w:rPr>
                      <w:rFonts w:ascii="Trebuchet MS" w:hAnsi="Trebuchet MS"/>
                      <w:szCs w:val="20"/>
                    </w:rPr>
                  </w:pPr>
                </w:p>
              </w:tc>
            </w:tr>
            <w:tr w:rsidR="00301D7A" w14:paraId="33215ADA" w14:textId="77777777" w:rsidTr="00301D7A">
              <w:trPr>
                <w:tblCellSpacing w:w="15" w:type="dxa"/>
              </w:trPr>
              <w:tc>
                <w:tcPr>
                  <w:tcW w:w="485" w:type="dxa"/>
                  <w:tcMar>
                    <w:top w:w="15" w:type="dxa"/>
                    <w:left w:w="45" w:type="dxa"/>
                    <w:bottom w:w="15" w:type="dxa"/>
                    <w:right w:w="45" w:type="dxa"/>
                  </w:tcMar>
                  <w:hideMark/>
                </w:tcPr>
                <w:p w14:paraId="4B9469B7"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488" w:type="dxa"/>
                  <w:tcMar>
                    <w:top w:w="15" w:type="dxa"/>
                    <w:left w:w="45" w:type="dxa"/>
                    <w:bottom w:w="15" w:type="dxa"/>
                    <w:right w:w="45" w:type="dxa"/>
                  </w:tcMar>
                  <w:hideMark/>
                </w:tcPr>
                <w:p w14:paraId="17A86B1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635F6489" w14:textId="77777777" w:rsidTr="00301D7A">
              <w:trPr>
                <w:tblCellSpacing w:w="15" w:type="dxa"/>
              </w:trPr>
              <w:tc>
                <w:tcPr>
                  <w:tcW w:w="485" w:type="dxa"/>
                  <w:tcMar>
                    <w:top w:w="15" w:type="dxa"/>
                    <w:left w:w="45" w:type="dxa"/>
                    <w:bottom w:w="15" w:type="dxa"/>
                    <w:right w:w="45" w:type="dxa"/>
                  </w:tcMar>
                  <w:hideMark/>
                </w:tcPr>
                <w:p w14:paraId="21A71C96"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488" w:type="dxa"/>
                  <w:tcMar>
                    <w:top w:w="15" w:type="dxa"/>
                    <w:left w:w="45" w:type="dxa"/>
                    <w:bottom w:w="15" w:type="dxa"/>
                    <w:right w:w="45" w:type="dxa"/>
                  </w:tcMar>
                  <w:hideMark/>
                </w:tcPr>
                <w:p w14:paraId="23007398"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2DB0425D" w14:textId="77777777" w:rsidTr="00301D7A">
              <w:trPr>
                <w:tblCellSpacing w:w="15" w:type="dxa"/>
              </w:trPr>
              <w:tc>
                <w:tcPr>
                  <w:tcW w:w="485" w:type="dxa"/>
                  <w:tcMar>
                    <w:top w:w="15" w:type="dxa"/>
                    <w:left w:w="45" w:type="dxa"/>
                    <w:bottom w:w="15" w:type="dxa"/>
                    <w:right w:w="45" w:type="dxa"/>
                  </w:tcMar>
                  <w:hideMark/>
                </w:tcPr>
                <w:p w14:paraId="5DA0BF33"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488" w:type="dxa"/>
                  <w:tcMar>
                    <w:top w:w="15" w:type="dxa"/>
                    <w:left w:w="45" w:type="dxa"/>
                    <w:bottom w:w="15" w:type="dxa"/>
                    <w:right w:w="45" w:type="dxa"/>
                  </w:tcMar>
                  <w:hideMark/>
                </w:tcPr>
                <w:p w14:paraId="7AD3E2C9" w14:textId="77777777" w:rsidR="00301D7A" w:rsidRDefault="00301D7A" w:rsidP="00301D7A">
                  <w:pPr>
                    <w:spacing w:after="120"/>
                    <w:rPr>
                      <w:rFonts w:ascii="Trebuchet MS" w:hAnsi="Trebuchet MS"/>
                      <w:szCs w:val="20"/>
                    </w:rPr>
                  </w:pPr>
                  <w:r>
                    <w:rPr>
                      <w:rFonts w:ascii="Trebuchet MS" w:hAnsi="Trebuchet MS"/>
                      <w:szCs w:val="20"/>
                    </w:rPr>
                    <w:t>NA</w:t>
                  </w:r>
                </w:p>
              </w:tc>
            </w:tr>
          </w:tbl>
          <w:p w14:paraId="5DEEC1AD" w14:textId="77777777" w:rsidR="00301D7A" w:rsidRDefault="00301D7A" w:rsidP="00301D7A">
            <w:pPr>
              <w:spacing w:after="120"/>
              <w:rPr>
                <w:rFonts w:ascii="Trebuchet MS" w:hAnsi="Trebuchet MS"/>
                <w:szCs w:val="20"/>
              </w:rPr>
            </w:pPr>
          </w:p>
        </w:tc>
        <w:tc>
          <w:tcPr>
            <w:tcW w:w="510" w:type="dxa"/>
            <w:tcMar>
              <w:top w:w="15" w:type="dxa"/>
              <w:left w:w="45" w:type="dxa"/>
              <w:bottom w:w="15" w:type="dxa"/>
              <w:right w:w="45" w:type="dxa"/>
            </w:tcMar>
            <w:hideMark/>
          </w:tcPr>
          <w:p w14:paraId="2B88E629" w14:textId="77777777" w:rsidR="00301D7A" w:rsidRDefault="00301D7A" w:rsidP="00301D7A">
            <w:pPr>
              <w:spacing w:after="120"/>
              <w:rPr>
                <w:rFonts w:ascii="Trebuchet MS" w:hAnsi="Trebuchet MS"/>
                <w:szCs w:val="20"/>
              </w:rPr>
            </w:pPr>
            <w:r>
              <w:rPr>
                <w:rFonts w:ascii="Trebuchet MS" w:hAnsi="Trebuchet MS"/>
                <w:szCs w:val="20"/>
              </w:rPr>
              <w:t>NA</w:t>
            </w:r>
          </w:p>
        </w:tc>
        <w:tc>
          <w:tcPr>
            <w:tcW w:w="6065" w:type="dxa"/>
            <w:tcMar>
              <w:top w:w="15" w:type="dxa"/>
              <w:left w:w="45" w:type="dxa"/>
              <w:bottom w:w="15" w:type="dxa"/>
              <w:right w:w="45" w:type="dxa"/>
            </w:tcMar>
            <w:hideMark/>
          </w:tcPr>
          <w:p w14:paraId="3DF2845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format</w:t>
            </w:r>
            <w:r>
              <w:rPr>
                <w:rFonts w:ascii="Trebuchet MS" w:hAnsi="Trebuchet MS"/>
                <w:szCs w:val="20"/>
              </w:rPr>
              <w:t xml:space="preserve"> Indicates the format used to generate the hash.</w:t>
            </w:r>
          </w:p>
          <w:p w14:paraId="1BCBE87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following formats are required by LXI: </w:t>
            </w:r>
          </w:p>
          <w:p w14:paraId="78A184BA" w14:textId="77777777" w:rsidR="00301D7A" w:rsidRDefault="00301D7A" w:rsidP="00301D7A">
            <w:pPr>
              <w:numPr>
                <w:ilvl w:val="0"/>
                <w:numId w:val="48"/>
              </w:numPr>
              <w:spacing w:before="100" w:beforeAutospacing="1" w:after="120"/>
              <w:rPr>
                <w:rFonts w:ascii="Trebuchet MS" w:hAnsi="Trebuchet MS"/>
                <w:szCs w:val="20"/>
              </w:rPr>
            </w:pPr>
            <w:proofErr w:type="spellStart"/>
            <w:r>
              <w:rPr>
                <w:rStyle w:val="Emphasis"/>
                <w:rFonts w:ascii="Trebuchet MS" w:hAnsi="Trebuchet MS"/>
                <w:szCs w:val="20"/>
              </w:rPr>
              <w:t>ClearText</w:t>
            </w:r>
            <w:proofErr w:type="spellEnd"/>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not hashed.</w:t>
            </w:r>
          </w:p>
          <w:p w14:paraId="676DC48F" w14:textId="77777777" w:rsidR="00301D7A" w:rsidRDefault="00301D7A" w:rsidP="00301D7A">
            <w:pPr>
              <w:numPr>
                <w:ilvl w:val="0"/>
                <w:numId w:val="48"/>
              </w:numPr>
              <w:spacing w:before="100" w:beforeAutospacing="1" w:after="120"/>
              <w:rPr>
                <w:rFonts w:ascii="Trebuchet MS" w:hAnsi="Trebuchet MS"/>
                <w:szCs w:val="20"/>
              </w:rPr>
            </w:pPr>
            <w:r>
              <w:rPr>
                <w:rStyle w:val="Emphasis"/>
                <w:rFonts w:ascii="Trebuchet MS" w:hAnsi="Trebuchet MS"/>
                <w:szCs w:val="20"/>
              </w:rPr>
              <w:t>MCF</w:t>
            </w:r>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in a format consistent with the Modular Crypt Format, used by tools such as </w:t>
            </w:r>
            <w:proofErr w:type="spellStart"/>
            <w:r>
              <w:rPr>
                <w:rFonts w:ascii="Trebuchet MS" w:hAnsi="Trebuchet MS"/>
                <w:szCs w:val="20"/>
              </w:rPr>
              <w:t>libxcrypt</w:t>
            </w:r>
            <w:proofErr w:type="spellEnd"/>
            <w:r>
              <w:rPr>
                <w:rFonts w:ascii="Trebuchet MS" w:hAnsi="Trebuchet MS"/>
                <w:szCs w:val="20"/>
              </w:rPr>
              <w:t xml:space="preserve"> or Linux </w:t>
            </w:r>
            <w:proofErr w:type="gramStart"/>
            <w:r>
              <w:rPr>
                <w:rFonts w:ascii="Trebuchet MS" w:hAnsi="Trebuchet MS"/>
                <w:szCs w:val="20"/>
              </w:rPr>
              <w:t>crypt(</w:t>
            </w:r>
            <w:proofErr w:type="gramEnd"/>
            <w:r>
              <w:rPr>
                <w:rFonts w:ascii="Trebuchet MS" w:hAnsi="Trebuchet MS"/>
                <w:szCs w:val="20"/>
              </w:rPr>
              <w:t>3).</w:t>
            </w:r>
          </w:p>
          <w:p w14:paraId="791A9EDA" w14:textId="77777777" w:rsidR="00301D7A" w:rsidRDefault="00301D7A" w:rsidP="00301D7A">
            <w:pPr>
              <w:pStyle w:val="NormalWeb"/>
              <w:numPr>
                <w:ilvl w:val="0"/>
                <w:numId w:val="48"/>
              </w:numPr>
              <w:spacing w:before="100" w:beforeAutospacing="1"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in a format to support SCRAM hashes and shall be represented as: </w:t>
            </w:r>
          </w:p>
          <w:p w14:paraId="0D4D0989" w14:textId="77777777" w:rsidR="00301D7A" w:rsidRDefault="00301D7A" w:rsidP="00301D7A">
            <w:pPr>
              <w:pStyle w:val="NormalWeb"/>
              <w:spacing w:after="120"/>
              <w:ind w:left="720"/>
              <w:rPr>
                <w:rFonts w:ascii="Trebuchet MS" w:hAnsi="Trebuchet MS"/>
                <w:szCs w:val="20"/>
              </w:rPr>
            </w:pPr>
            <w:r>
              <w:rPr>
                <w:rFonts w:ascii="Trebuchet MS" w:hAnsi="Trebuchet MS"/>
                <w:szCs w:val="20"/>
              </w:rPr>
              <w:t xml:space="preserve">&lt;scram_sasl_mech&gt;$&lt;iteration_count&gt;:&lt;base64_salt&gt;$&lt;stored_key&gt;:&lt;server_key&gt; </w:t>
            </w:r>
          </w:p>
          <w:p w14:paraId="5F737574" w14:textId="77777777" w:rsidR="00301D7A" w:rsidRDefault="00301D7A" w:rsidP="00301D7A">
            <w:pPr>
              <w:pStyle w:val="NormalWeb"/>
              <w:spacing w:after="120"/>
              <w:ind w:left="720"/>
              <w:rPr>
                <w:rFonts w:ascii="Trebuchet MS" w:hAnsi="Trebuchet MS"/>
                <w:szCs w:val="20"/>
              </w:rPr>
            </w:pPr>
            <w:r>
              <w:rPr>
                <w:rFonts w:ascii="Trebuchet MS" w:hAnsi="Trebuchet MS"/>
                <w:szCs w:val="20"/>
              </w:rPr>
              <w:t xml:space="preserve">Note that in the above string, the '$' and ':' characters are literals. The fields enclosed in &lt;&gt; indicate where hash algorithm values are incorporated into the string. </w:t>
            </w:r>
          </w:p>
          <w:p w14:paraId="6B6DD52E" w14:textId="77777777" w:rsidR="00301D7A" w:rsidRDefault="00301D7A" w:rsidP="00301D7A">
            <w:pPr>
              <w:pStyle w:val="NormalWeb"/>
              <w:spacing w:after="120"/>
              <w:ind w:left="720"/>
              <w:rPr>
                <w:rFonts w:ascii="Trebuchet MS" w:hAnsi="Trebuchet MS"/>
                <w:szCs w:val="20"/>
              </w:rPr>
            </w:pPr>
            <w:r>
              <w:rPr>
                <w:rFonts w:ascii="Trebuchet MS" w:hAnsi="Trebuchet MS"/>
                <w:szCs w:val="20"/>
              </w:rPr>
              <w:t xml:space="preserve">The fields are as defined in RFC-5802. For example, the stored hash value of the password "123456" is: </w:t>
            </w:r>
          </w:p>
          <w:p w14:paraId="6F983115" w14:textId="77777777" w:rsidR="00301D7A" w:rsidRDefault="00301D7A" w:rsidP="00301D7A">
            <w:pPr>
              <w:pStyle w:val="NormalWeb"/>
              <w:spacing w:after="120"/>
              <w:ind w:left="720"/>
              <w:rPr>
                <w:rFonts w:ascii="Trebuchet MS" w:hAnsi="Trebuchet MS"/>
                <w:szCs w:val="20"/>
              </w:rPr>
            </w:pPr>
            <w:r>
              <w:rPr>
                <w:rFonts w:ascii="Trebuchet MS" w:hAnsi="Trebuchet MS"/>
                <w:szCs w:val="20"/>
              </w:rPr>
              <w:lastRenderedPageBreak/>
              <w:t>SCRAM-SHA-256$</w:t>
            </w:r>
            <w:proofErr w:type="gramStart"/>
            <w:r>
              <w:rPr>
                <w:rFonts w:ascii="Trebuchet MS" w:hAnsi="Trebuchet MS"/>
                <w:szCs w:val="20"/>
              </w:rPr>
              <w:t>4096:sY</w:t>
            </w:r>
            <w:proofErr w:type="gramEnd"/>
            <w:r>
              <w:rPr>
                <w:rFonts w:ascii="Trebuchet MS" w:hAnsi="Trebuchet MS"/>
                <w:szCs w:val="20"/>
              </w:rPr>
              <w:t xml:space="preserve">29SmrcV71GPelgD3H1dg==$NicztZlfZMbAFFbqamvsz8tCZlTc5h2a9zNpteOxsrc=:93tB38XwNA5sE7xni/SyGVL8biMIB+ftW050VwR5/lc= </w:t>
            </w:r>
          </w:p>
          <w:p w14:paraId="3C9FD7B5" w14:textId="77777777" w:rsidR="00301D7A" w:rsidRDefault="00301D7A" w:rsidP="00301D7A">
            <w:pPr>
              <w:pStyle w:val="NormalWeb"/>
              <w:spacing w:after="120"/>
              <w:ind w:left="720"/>
              <w:rPr>
                <w:rFonts w:ascii="Trebuchet MS" w:hAnsi="Trebuchet MS"/>
                <w:szCs w:val="20"/>
              </w:rPr>
            </w:pPr>
            <w:r>
              <w:rPr>
                <w:rFonts w:ascii="Trebuchet MS" w:hAnsi="Trebuchet MS"/>
                <w:szCs w:val="20"/>
              </w:rPr>
              <w:t xml:space="preserve">This encodes the field values of: </w:t>
            </w:r>
          </w:p>
          <w:p w14:paraId="5B2315F1" w14:textId="77777777" w:rsidR="00301D7A" w:rsidRDefault="00301D7A" w:rsidP="00301D7A">
            <w:pPr>
              <w:numPr>
                <w:ilvl w:val="1"/>
                <w:numId w:val="48"/>
              </w:numPr>
              <w:spacing w:before="100" w:beforeAutospacing="1" w:after="120"/>
              <w:rPr>
                <w:rFonts w:ascii="Trebuchet MS" w:hAnsi="Trebuchet MS"/>
                <w:szCs w:val="20"/>
              </w:rPr>
            </w:pPr>
            <w:proofErr w:type="spellStart"/>
            <w:r>
              <w:rPr>
                <w:rStyle w:val="Emphasis"/>
                <w:rFonts w:ascii="Trebuchet MS" w:hAnsi="Trebuchet MS"/>
                <w:szCs w:val="20"/>
              </w:rPr>
              <w:t>scram_sasl_mech</w:t>
            </w:r>
            <w:proofErr w:type="spellEnd"/>
            <w:r>
              <w:rPr>
                <w:rFonts w:ascii="Trebuchet MS" w:hAnsi="Trebuchet MS"/>
                <w:szCs w:val="20"/>
              </w:rPr>
              <w:t xml:space="preserve"> SCRAM-SHA-256 </w:t>
            </w:r>
          </w:p>
          <w:p w14:paraId="6C0D9A8F" w14:textId="77777777" w:rsidR="00301D7A" w:rsidRDefault="00301D7A" w:rsidP="00301D7A">
            <w:pPr>
              <w:numPr>
                <w:ilvl w:val="1"/>
                <w:numId w:val="48"/>
              </w:numPr>
              <w:spacing w:before="100" w:beforeAutospacing="1" w:after="120"/>
              <w:rPr>
                <w:rFonts w:ascii="Trebuchet MS" w:hAnsi="Trebuchet MS"/>
                <w:szCs w:val="20"/>
              </w:rPr>
            </w:pPr>
            <w:proofErr w:type="spellStart"/>
            <w:r>
              <w:rPr>
                <w:rStyle w:val="Emphasis"/>
                <w:rFonts w:ascii="Trebuchet MS" w:hAnsi="Trebuchet MS"/>
                <w:szCs w:val="20"/>
              </w:rPr>
              <w:t>iteration_count</w:t>
            </w:r>
            <w:proofErr w:type="spellEnd"/>
            <w:r>
              <w:rPr>
                <w:rFonts w:ascii="Trebuchet MS" w:hAnsi="Trebuchet MS"/>
                <w:szCs w:val="20"/>
              </w:rPr>
              <w:t xml:space="preserve"> 4096 </w:t>
            </w:r>
          </w:p>
          <w:p w14:paraId="60EF623F" w14:textId="77777777" w:rsidR="00301D7A" w:rsidRDefault="00301D7A" w:rsidP="00301D7A">
            <w:pPr>
              <w:numPr>
                <w:ilvl w:val="1"/>
                <w:numId w:val="48"/>
              </w:numPr>
              <w:spacing w:before="100" w:beforeAutospacing="1" w:after="120"/>
              <w:rPr>
                <w:rFonts w:ascii="Trebuchet MS" w:hAnsi="Trebuchet MS"/>
                <w:szCs w:val="20"/>
              </w:rPr>
            </w:pPr>
            <w:r>
              <w:rPr>
                <w:rStyle w:val="Emphasis"/>
                <w:rFonts w:ascii="Trebuchet MS" w:hAnsi="Trebuchet MS"/>
                <w:szCs w:val="20"/>
              </w:rPr>
              <w:t>base64_salt</w:t>
            </w:r>
            <w:r>
              <w:rPr>
                <w:rFonts w:ascii="Trebuchet MS" w:hAnsi="Trebuchet MS"/>
                <w:szCs w:val="20"/>
              </w:rPr>
              <w:t xml:space="preserve"> sY29SmrcV71GPelgD3H1dg== </w:t>
            </w:r>
          </w:p>
          <w:p w14:paraId="5A99064B" w14:textId="77777777" w:rsidR="00301D7A" w:rsidRDefault="00301D7A" w:rsidP="00301D7A">
            <w:pPr>
              <w:numPr>
                <w:ilvl w:val="1"/>
                <w:numId w:val="48"/>
              </w:numPr>
              <w:spacing w:before="100" w:beforeAutospacing="1" w:after="120"/>
              <w:rPr>
                <w:rFonts w:ascii="Trebuchet MS" w:hAnsi="Trebuchet MS"/>
                <w:szCs w:val="20"/>
              </w:rPr>
            </w:pPr>
            <w:proofErr w:type="spellStart"/>
            <w:r>
              <w:rPr>
                <w:rStyle w:val="Emphasis"/>
                <w:rFonts w:ascii="Trebuchet MS" w:hAnsi="Trebuchet MS"/>
                <w:szCs w:val="20"/>
              </w:rPr>
              <w:t>stored_key</w:t>
            </w:r>
            <w:proofErr w:type="spellEnd"/>
            <w:r>
              <w:rPr>
                <w:rFonts w:ascii="Trebuchet MS" w:hAnsi="Trebuchet MS"/>
                <w:szCs w:val="20"/>
              </w:rPr>
              <w:t xml:space="preserve"> NicztZlfZMbAFFbqamvsz8tCZlTc5h2a9zNpteOxsrc= </w:t>
            </w:r>
          </w:p>
          <w:p w14:paraId="3B934B4E" w14:textId="77777777" w:rsidR="00301D7A" w:rsidRDefault="00301D7A" w:rsidP="00301D7A">
            <w:pPr>
              <w:numPr>
                <w:ilvl w:val="1"/>
                <w:numId w:val="48"/>
              </w:numPr>
              <w:spacing w:before="100" w:beforeAutospacing="1" w:after="120"/>
              <w:rPr>
                <w:rFonts w:ascii="Trebuchet MS" w:hAnsi="Trebuchet MS"/>
                <w:szCs w:val="20"/>
              </w:rPr>
            </w:pPr>
            <w:proofErr w:type="spellStart"/>
            <w:r>
              <w:rPr>
                <w:rStyle w:val="Emphasis"/>
                <w:rFonts w:ascii="Trebuchet MS" w:hAnsi="Trebuchet MS"/>
                <w:szCs w:val="20"/>
              </w:rPr>
              <w:t>server_key</w:t>
            </w:r>
            <w:proofErr w:type="spellEnd"/>
            <w:r>
              <w:rPr>
                <w:rFonts w:ascii="Trebuchet MS" w:hAnsi="Trebuchet MS"/>
                <w:szCs w:val="20"/>
              </w:rPr>
              <w:t xml:space="preserve"> 93tB38XwNA5sE7xni/SyGVL8biMIB+ftW050VwR5/lc= </w:t>
            </w:r>
          </w:p>
          <w:p w14:paraId="1CBCC3EF"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Other formats are permitted, but not specified by LXI. </w:t>
            </w:r>
          </w:p>
          <w:p w14:paraId="10B55E13"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RULE:23.12.18.1-1</w:t>
            </w:r>
            <w:r>
              <w:rPr>
                <w:rFonts w:ascii="Trebuchet MS" w:hAnsi="Trebuchet MS"/>
                <w:szCs w:val="20"/>
              </w:rPr>
              <w:t xml:space="preserve"> Devices shall implement the formats specified.</w:t>
            </w:r>
          </w:p>
          <w:p w14:paraId="18E6C5D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24B7F79C" w14:textId="77777777" w:rsidTr="00301D7A">
        <w:trPr>
          <w:divId w:val="1298075026"/>
          <w:tblCellSpacing w:w="15" w:type="dxa"/>
        </w:trPr>
        <w:tc>
          <w:tcPr>
            <w:tcW w:w="855" w:type="dxa"/>
            <w:tcMar>
              <w:top w:w="15" w:type="dxa"/>
              <w:left w:w="45" w:type="dxa"/>
              <w:bottom w:w="15" w:type="dxa"/>
              <w:right w:w="45" w:type="dxa"/>
            </w:tcMar>
            <w:hideMark/>
          </w:tcPr>
          <w:p w14:paraId="2F8AC39C" w14:textId="77777777" w:rsidR="00301D7A" w:rsidRDefault="00301D7A" w:rsidP="00301D7A">
            <w:pPr>
              <w:spacing w:after="120"/>
              <w:rPr>
                <w:rFonts w:ascii="Trebuchet MS" w:hAnsi="Trebuchet MS"/>
                <w:szCs w:val="20"/>
              </w:rPr>
            </w:pPr>
            <w:r>
              <w:rPr>
                <w:rFonts w:ascii="Trebuchet MS" w:hAnsi="Trebuchet MS"/>
                <w:szCs w:val="20"/>
              </w:rPr>
              <w:lastRenderedPageBreak/>
              <w:t>value</w:t>
            </w:r>
          </w:p>
        </w:tc>
        <w:tc>
          <w:tcPr>
            <w:tcW w:w="2040" w:type="dxa"/>
            <w:tcMar>
              <w:top w:w="15" w:type="dxa"/>
              <w:left w:w="45" w:type="dxa"/>
              <w:bottom w:w="15" w:type="dxa"/>
              <w:right w:w="45" w:type="dxa"/>
            </w:tcMar>
            <w:hideMark/>
          </w:tcPr>
          <w:tbl>
            <w:tblPr>
              <w:tblW w:w="5000" w:type="pct"/>
              <w:tblCellSpacing w:w="15" w:type="dxa"/>
              <w:tblLayout w:type="fixed"/>
              <w:tblCellMar>
                <w:left w:w="0" w:type="dxa"/>
                <w:right w:w="0" w:type="dxa"/>
              </w:tblCellMar>
              <w:tblLook w:val="04A0" w:firstRow="1" w:lastRow="0" w:firstColumn="1" w:lastColumn="0" w:noHBand="0" w:noVBand="1"/>
            </w:tblPr>
            <w:tblGrid>
              <w:gridCol w:w="972"/>
              <w:gridCol w:w="978"/>
            </w:tblGrid>
            <w:tr w:rsidR="00301D7A" w14:paraId="166BB2D5" w14:textId="77777777" w:rsidTr="00301D7A">
              <w:trPr>
                <w:gridAfter w:val="1"/>
                <w:tblCellSpacing w:w="15" w:type="dxa"/>
              </w:trPr>
              <w:tc>
                <w:tcPr>
                  <w:tcW w:w="470" w:type="dxa"/>
                  <w:tcMar>
                    <w:top w:w="15" w:type="dxa"/>
                    <w:left w:w="45" w:type="dxa"/>
                    <w:bottom w:w="15" w:type="dxa"/>
                    <w:right w:w="45" w:type="dxa"/>
                  </w:tcMar>
                  <w:hideMark/>
                </w:tcPr>
                <w:p w14:paraId="797EF436" w14:textId="77777777" w:rsidR="00301D7A" w:rsidRDefault="00301D7A" w:rsidP="00301D7A">
                  <w:pPr>
                    <w:spacing w:after="120"/>
                    <w:rPr>
                      <w:rFonts w:ascii="Trebuchet MS" w:hAnsi="Trebuchet MS"/>
                      <w:szCs w:val="20"/>
                    </w:rPr>
                  </w:pPr>
                </w:p>
              </w:tc>
            </w:tr>
            <w:tr w:rsidR="00301D7A" w14:paraId="799AC842" w14:textId="77777777" w:rsidTr="00301D7A">
              <w:trPr>
                <w:tblCellSpacing w:w="15" w:type="dxa"/>
              </w:trPr>
              <w:tc>
                <w:tcPr>
                  <w:tcW w:w="485" w:type="dxa"/>
                  <w:tcMar>
                    <w:top w:w="15" w:type="dxa"/>
                    <w:left w:w="45" w:type="dxa"/>
                    <w:bottom w:w="15" w:type="dxa"/>
                    <w:right w:w="45" w:type="dxa"/>
                  </w:tcMar>
                  <w:hideMark/>
                </w:tcPr>
                <w:p w14:paraId="3CB8488E"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488" w:type="dxa"/>
                  <w:tcMar>
                    <w:top w:w="15" w:type="dxa"/>
                    <w:left w:w="45" w:type="dxa"/>
                    <w:bottom w:w="15" w:type="dxa"/>
                    <w:right w:w="45" w:type="dxa"/>
                  </w:tcMar>
                  <w:hideMark/>
                </w:tcPr>
                <w:p w14:paraId="04C44BC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67B9301F" w14:textId="77777777" w:rsidTr="00301D7A">
              <w:trPr>
                <w:tblCellSpacing w:w="15" w:type="dxa"/>
              </w:trPr>
              <w:tc>
                <w:tcPr>
                  <w:tcW w:w="485" w:type="dxa"/>
                  <w:tcMar>
                    <w:top w:w="15" w:type="dxa"/>
                    <w:left w:w="45" w:type="dxa"/>
                    <w:bottom w:w="15" w:type="dxa"/>
                    <w:right w:w="45" w:type="dxa"/>
                  </w:tcMar>
                  <w:hideMark/>
                </w:tcPr>
                <w:p w14:paraId="42017F1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488" w:type="dxa"/>
                  <w:tcMar>
                    <w:top w:w="15" w:type="dxa"/>
                    <w:left w:w="45" w:type="dxa"/>
                    <w:bottom w:w="15" w:type="dxa"/>
                    <w:right w:w="45" w:type="dxa"/>
                  </w:tcMar>
                  <w:hideMark/>
                </w:tcPr>
                <w:p w14:paraId="4E748904"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1318C6F7" w14:textId="77777777" w:rsidTr="00301D7A">
              <w:trPr>
                <w:tblCellSpacing w:w="15" w:type="dxa"/>
              </w:trPr>
              <w:tc>
                <w:tcPr>
                  <w:tcW w:w="485" w:type="dxa"/>
                  <w:tcMar>
                    <w:top w:w="15" w:type="dxa"/>
                    <w:left w:w="45" w:type="dxa"/>
                    <w:bottom w:w="15" w:type="dxa"/>
                    <w:right w:w="45" w:type="dxa"/>
                  </w:tcMar>
                  <w:hideMark/>
                </w:tcPr>
                <w:p w14:paraId="46781504"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488" w:type="dxa"/>
                  <w:tcMar>
                    <w:top w:w="15" w:type="dxa"/>
                    <w:left w:w="45" w:type="dxa"/>
                    <w:bottom w:w="15" w:type="dxa"/>
                    <w:right w:w="45" w:type="dxa"/>
                  </w:tcMar>
                  <w:hideMark/>
                </w:tcPr>
                <w:p w14:paraId="07CB08AF" w14:textId="77777777" w:rsidR="00301D7A" w:rsidRDefault="00301D7A" w:rsidP="00301D7A">
                  <w:pPr>
                    <w:spacing w:after="120"/>
                    <w:rPr>
                      <w:rFonts w:ascii="Trebuchet MS" w:hAnsi="Trebuchet MS"/>
                      <w:szCs w:val="20"/>
                    </w:rPr>
                  </w:pPr>
                  <w:r>
                    <w:rPr>
                      <w:rFonts w:ascii="Trebuchet MS" w:hAnsi="Trebuchet MS"/>
                      <w:szCs w:val="20"/>
                    </w:rPr>
                    <w:t>NA</w:t>
                  </w:r>
                </w:p>
              </w:tc>
            </w:tr>
          </w:tbl>
          <w:p w14:paraId="3895BDB5" w14:textId="77777777" w:rsidR="00301D7A" w:rsidRDefault="00301D7A" w:rsidP="00301D7A">
            <w:pPr>
              <w:spacing w:after="120"/>
              <w:rPr>
                <w:rFonts w:ascii="Trebuchet MS" w:hAnsi="Trebuchet MS"/>
                <w:szCs w:val="20"/>
              </w:rPr>
            </w:pPr>
          </w:p>
        </w:tc>
        <w:tc>
          <w:tcPr>
            <w:tcW w:w="510" w:type="dxa"/>
            <w:tcMar>
              <w:top w:w="15" w:type="dxa"/>
              <w:left w:w="45" w:type="dxa"/>
              <w:bottom w:w="15" w:type="dxa"/>
              <w:right w:w="45" w:type="dxa"/>
            </w:tcMar>
            <w:hideMark/>
          </w:tcPr>
          <w:p w14:paraId="639BA9A2" w14:textId="77777777" w:rsidR="00301D7A" w:rsidRDefault="00301D7A" w:rsidP="00301D7A">
            <w:pPr>
              <w:spacing w:after="120"/>
              <w:rPr>
                <w:rFonts w:ascii="Trebuchet MS" w:hAnsi="Trebuchet MS"/>
                <w:szCs w:val="20"/>
              </w:rPr>
            </w:pPr>
            <w:r>
              <w:rPr>
                <w:rFonts w:ascii="Trebuchet MS" w:hAnsi="Trebuchet MS"/>
                <w:szCs w:val="20"/>
              </w:rPr>
              <w:t>NA</w:t>
            </w:r>
          </w:p>
        </w:tc>
        <w:tc>
          <w:tcPr>
            <w:tcW w:w="6065" w:type="dxa"/>
            <w:tcMar>
              <w:top w:w="15" w:type="dxa"/>
              <w:left w:w="45" w:type="dxa"/>
              <w:bottom w:w="15" w:type="dxa"/>
              <w:right w:w="45" w:type="dxa"/>
            </w:tcMar>
            <w:hideMark/>
          </w:tcPr>
          <w:p w14:paraId="65C7A6BB"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RULE:23.12.18.1-2</w:t>
            </w:r>
            <w:r>
              <w:rPr>
                <w:rFonts w:ascii="Trebuchet MS" w:hAnsi="Trebuchet MS"/>
                <w:szCs w:val="20"/>
              </w:rPr>
              <w:t xml:space="preserve"> </w:t>
            </w:r>
            <w:r>
              <w:rPr>
                <w:rStyle w:val="Emphasis"/>
                <w:rFonts w:ascii="Trebuchet MS" w:hAnsi="Trebuchet MS"/>
                <w:szCs w:val="20"/>
              </w:rPr>
              <w:t>value</w:t>
            </w:r>
            <w:r>
              <w:rPr>
                <w:rFonts w:ascii="Trebuchet MS" w:hAnsi="Trebuchet MS"/>
                <w:szCs w:val="20"/>
              </w:rPr>
              <w:t xml:space="preserve"> contains the password in the format specified by </w:t>
            </w:r>
            <w:r>
              <w:rPr>
                <w:rStyle w:val="Emphasis"/>
                <w:rFonts w:ascii="Trebuchet MS" w:hAnsi="Trebuchet MS"/>
                <w:szCs w:val="20"/>
              </w:rPr>
              <w:t>@format.</w:t>
            </w:r>
          </w:p>
          <w:p w14:paraId="37544FF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RULE:23.12.18.1-3</w:t>
            </w:r>
            <w:r>
              <w:rPr>
                <w:rFonts w:ascii="Trebuchet MS" w:hAnsi="Trebuchet MS"/>
                <w:szCs w:val="20"/>
              </w:rPr>
              <w:t xml:space="preserve"> If the device does not support the requested hash algorithm, then the </w:t>
            </w:r>
            <w:proofErr w:type="spellStart"/>
            <w:r>
              <w:rPr>
                <w:rFonts w:ascii="Trebuchet MS" w:hAnsi="Trebuchet MS"/>
                <w:szCs w:val="20"/>
              </w:rPr>
              <w:t>CommonConfiguration</w:t>
            </w:r>
            <w:proofErr w:type="spellEnd"/>
            <w:r>
              <w:rPr>
                <w:rFonts w:ascii="Trebuchet MS" w:hAnsi="Trebuchet MS"/>
                <w:szCs w:val="20"/>
              </w:rPr>
              <w:t xml:space="preserve"> put request shall fail. The returned </w:t>
            </w:r>
            <w:proofErr w:type="spellStart"/>
            <w:r>
              <w:rPr>
                <w:rFonts w:ascii="Trebuchet MS" w:hAnsi="Trebuchet MS"/>
                <w:szCs w:val="20"/>
              </w:rPr>
              <w:t>LXIProblemDetails</w:t>
            </w:r>
            <w:proofErr w:type="spellEnd"/>
            <w:r>
              <w:rPr>
                <w:rFonts w:ascii="Trebuchet MS" w:hAnsi="Trebuchet MS"/>
                <w:szCs w:val="20"/>
              </w:rPr>
              <w:t xml:space="preserve">/Title element shall contain an indication that the hash algorithm specified in the value attribute was invalid. The </w:t>
            </w:r>
            <w:proofErr w:type="spellStart"/>
            <w:r>
              <w:rPr>
                <w:rFonts w:ascii="Trebuchet MS" w:hAnsi="Trebuchet MS"/>
                <w:szCs w:val="20"/>
              </w:rPr>
              <w:t>LXIProblemDetails</w:t>
            </w:r>
            <w:proofErr w:type="spellEnd"/>
            <w:r>
              <w:rPr>
                <w:rFonts w:ascii="Trebuchet MS" w:hAnsi="Trebuchet MS"/>
                <w:szCs w:val="20"/>
              </w:rPr>
              <w:t xml:space="preserve">/Instance shall have a comma separated list of accepted values. </w:t>
            </w:r>
          </w:p>
          <w:p w14:paraId="388B9BA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OBSERVATION: Clients can determine the supported hash algorithms by sending an empty value attribute. </w:t>
            </w:r>
          </w:p>
          <w:p w14:paraId="5EDE497A"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RULE:23.12.18.1-4</w:t>
            </w:r>
            <w:r>
              <w:rPr>
                <w:rFonts w:ascii="Trebuchet MS" w:hAnsi="Trebuchet MS"/>
                <w:szCs w:val="20"/>
              </w:rPr>
              <w:t xml:space="preserve"> </w:t>
            </w:r>
          </w:p>
          <w:p w14:paraId="10B5ACEF"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301D7A" w14:paraId="78DA96E2" w14:textId="77777777" w:rsidTr="00301D7A">
        <w:trPr>
          <w:divId w:val="1298075026"/>
          <w:tblCellSpacing w:w="15" w:type="dxa"/>
        </w:trPr>
        <w:tc>
          <w:tcPr>
            <w:tcW w:w="855" w:type="dxa"/>
            <w:tcMar>
              <w:top w:w="15" w:type="dxa"/>
              <w:left w:w="45" w:type="dxa"/>
              <w:bottom w:w="15" w:type="dxa"/>
              <w:right w:w="45" w:type="dxa"/>
            </w:tcMar>
            <w:hideMark/>
          </w:tcPr>
          <w:p w14:paraId="40A2EAA6"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2040" w:type="dxa"/>
            <w:tcMar>
              <w:top w:w="15" w:type="dxa"/>
              <w:left w:w="45" w:type="dxa"/>
              <w:bottom w:w="15" w:type="dxa"/>
              <w:right w:w="45" w:type="dxa"/>
            </w:tcMar>
            <w:hideMark/>
          </w:tcPr>
          <w:tbl>
            <w:tblPr>
              <w:tblW w:w="5000" w:type="pct"/>
              <w:tblCellSpacing w:w="15" w:type="dxa"/>
              <w:tblLayout w:type="fixed"/>
              <w:tblCellMar>
                <w:left w:w="0" w:type="dxa"/>
                <w:right w:w="0" w:type="dxa"/>
              </w:tblCellMar>
              <w:tblLook w:val="04A0" w:firstRow="1" w:lastRow="0" w:firstColumn="1" w:lastColumn="0" w:noHBand="0" w:noVBand="1"/>
            </w:tblPr>
            <w:tblGrid>
              <w:gridCol w:w="963"/>
              <w:gridCol w:w="987"/>
            </w:tblGrid>
            <w:tr w:rsidR="00301D7A" w14:paraId="09E9F1C3" w14:textId="77777777" w:rsidTr="00301D7A">
              <w:trPr>
                <w:tblCellSpacing w:w="15" w:type="dxa"/>
              </w:trPr>
              <w:tc>
                <w:tcPr>
                  <w:tcW w:w="480" w:type="dxa"/>
                  <w:tcMar>
                    <w:top w:w="15" w:type="dxa"/>
                    <w:left w:w="45" w:type="dxa"/>
                    <w:bottom w:w="15" w:type="dxa"/>
                    <w:right w:w="45" w:type="dxa"/>
                  </w:tcMar>
                  <w:hideMark/>
                </w:tcPr>
                <w:p w14:paraId="4510A704"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493" w:type="dxa"/>
                  <w:tcMar>
                    <w:top w:w="15" w:type="dxa"/>
                    <w:left w:w="45" w:type="dxa"/>
                    <w:bottom w:w="15" w:type="dxa"/>
                    <w:right w:w="45" w:type="dxa"/>
                  </w:tcMar>
                  <w:hideMark/>
                </w:tcPr>
                <w:p w14:paraId="2AE40D96"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1D859BB8" w14:textId="77777777" w:rsidTr="00301D7A">
              <w:trPr>
                <w:tblCellSpacing w:w="15" w:type="dxa"/>
              </w:trPr>
              <w:tc>
                <w:tcPr>
                  <w:tcW w:w="480" w:type="dxa"/>
                  <w:tcMar>
                    <w:top w:w="15" w:type="dxa"/>
                    <w:left w:w="45" w:type="dxa"/>
                    <w:bottom w:w="15" w:type="dxa"/>
                    <w:right w:w="45" w:type="dxa"/>
                  </w:tcMar>
                  <w:hideMark/>
                </w:tcPr>
                <w:p w14:paraId="6EEC772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493" w:type="dxa"/>
                  <w:tcMar>
                    <w:top w:w="15" w:type="dxa"/>
                    <w:left w:w="45" w:type="dxa"/>
                    <w:bottom w:w="15" w:type="dxa"/>
                    <w:right w:w="45" w:type="dxa"/>
                  </w:tcMar>
                  <w:hideMark/>
                </w:tcPr>
                <w:p w14:paraId="00A38DDA"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0EDDB910" w14:textId="77777777" w:rsidTr="00301D7A">
              <w:trPr>
                <w:tblCellSpacing w:w="15" w:type="dxa"/>
              </w:trPr>
              <w:tc>
                <w:tcPr>
                  <w:tcW w:w="480" w:type="dxa"/>
                  <w:tcMar>
                    <w:top w:w="15" w:type="dxa"/>
                    <w:left w:w="45" w:type="dxa"/>
                    <w:bottom w:w="15" w:type="dxa"/>
                    <w:right w:w="45" w:type="dxa"/>
                  </w:tcMar>
                  <w:hideMark/>
                </w:tcPr>
                <w:p w14:paraId="29B3AC2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493" w:type="dxa"/>
                  <w:tcMar>
                    <w:top w:w="15" w:type="dxa"/>
                    <w:left w:w="45" w:type="dxa"/>
                    <w:bottom w:w="15" w:type="dxa"/>
                    <w:right w:w="45" w:type="dxa"/>
                  </w:tcMar>
                  <w:hideMark/>
                </w:tcPr>
                <w:p w14:paraId="6CE10084"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6B11424C" w14:textId="77777777" w:rsidR="00301D7A" w:rsidRDefault="00301D7A" w:rsidP="00301D7A">
            <w:pPr>
              <w:spacing w:after="120"/>
              <w:rPr>
                <w:rFonts w:ascii="Trebuchet MS" w:hAnsi="Trebuchet MS"/>
                <w:szCs w:val="20"/>
              </w:rPr>
            </w:pPr>
          </w:p>
        </w:tc>
        <w:tc>
          <w:tcPr>
            <w:tcW w:w="510" w:type="dxa"/>
            <w:tcMar>
              <w:top w:w="15" w:type="dxa"/>
              <w:left w:w="45" w:type="dxa"/>
              <w:bottom w:w="15" w:type="dxa"/>
              <w:right w:w="45" w:type="dxa"/>
            </w:tcMar>
            <w:hideMark/>
          </w:tcPr>
          <w:p w14:paraId="10295340" w14:textId="77777777" w:rsidR="00301D7A" w:rsidRDefault="00301D7A" w:rsidP="00301D7A">
            <w:pPr>
              <w:spacing w:after="120"/>
              <w:rPr>
                <w:rFonts w:ascii="Trebuchet MS" w:hAnsi="Trebuchet MS"/>
                <w:szCs w:val="20"/>
              </w:rPr>
            </w:pPr>
            <w:r>
              <w:rPr>
                <w:rFonts w:ascii="Trebuchet MS" w:hAnsi="Trebuchet MS"/>
                <w:szCs w:val="20"/>
              </w:rPr>
              <w:t>NA</w:t>
            </w:r>
          </w:p>
        </w:tc>
        <w:tc>
          <w:tcPr>
            <w:tcW w:w="6065" w:type="dxa"/>
            <w:tcMar>
              <w:top w:w="15" w:type="dxa"/>
              <w:left w:w="45" w:type="dxa"/>
              <w:bottom w:w="15" w:type="dxa"/>
              <w:right w:w="45" w:type="dxa"/>
            </w:tcMar>
            <w:hideMark/>
          </w:tcPr>
          <w:p w14:paraId="1C6B789F"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Arbitrary attributes may be included for devices that wish to further qualify a password, for instance, to associate the password with a specific protocol. </w:t>
            </w:r>
          </w:p>
          <w:p w14:paraId="61FF325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163B37D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4DB637E" w14:textId="77777777" w:rsidR="00301D7A" w:rsidRDefault="00301D7A" w:rsidP="00301D7A">
      <w:pPr>
        <w:spacing w:after="120"/>
        <w:divId w:val="1298075026"/>
        <w:rPr>
          <w:sz w:val="24"/>
        </w:rPr>
      </w:pPr>
    </w:p>
    <w:p w14:paraId="1F84E1AB" w14:textId="77777777" w:rsidR="00301D7A" w:rsidRDefault="00301D7A" w:rsidP="00301D7A">
      <w:pPr>
        <w:pStyle w:val="NormalWeb"/>
        <w:spacing w:after="120"/>
        <w:divId w:val="1298075026"/>
        <w:rPr>
          <w:rFonts w:eastAsiaTheme="minorEastAsia"/>
        </w:rPr>
      </w:pPr>
      <w:r>
        <w:t xml:space="preserve">The Password complex type has </w:t>
      </w:r>
      <w:r>
        <w:rPr>
          <w:b/>
          <w:bCs/>
        </w:rPr>
        <w:t xml:space="preserve">no </w:t>
      </w:r>
      <w:proofErr w:type="spellStart"/>
      <w:r>
        <w:rPr>
          <w:b/>
          <w:bCs/>
        </w:rPr>
        <w:t>subelements</w:t>
      </w:r>
      <w:proofErr w:type="spellEnd"/>
    </w:p>
    <w:p w14:paraId="47D23191" w14:textId="77777777" w:rsidR="00301D7A" w:rsidRDefault="00301D7A" w:rsidP="00301D7A">
      <w:pPr>
        <w:spacing w:after="120"/>
        <w:divId w:val="1298075026"/>
      </w:pPr>
    </w:p>
    <w:p w14:paraId="65C45659" w14:textId="77777777" w:rsidR="00301D7A" w:rsidRDefault="00301D7A" w:rsidP="00301D7A">
      <w:pPr>
        <w:pStyle w:val="Heading3"/>
        <w:spacing w:after="120"/>
        <w:divId w:val="1298075026"/>
      </w:pPr>
      <w:bookmarkStart w:id="148" w:name="_Toc148718864"/>
      <w:proofErr w:type="spellStart"/>
      <w:r>
        <w:t>ClientCertAuthentication</w:t>
      </w:r>
      <w:bookmarkEnd w:id="148"/>
      <w:proofErr w:type="spellEnd"/>
    </w:p>
    <w:p w14:paraId="383189E5" w14:textId="77777777" w:rsidR="00301D7A" w:rsidRDefault="00301D7A" w:rsidP="00301D7A">
      <w:pPr>
        <w:pStyle w:val="NormalWeb"/>
        <w:spacing w:after="120"/>
        <w:divId w:val="1189611701"/>
        <w:rPr>
          <w:rFonts w:eastAsiaTheme="minorEastAsia"/>
        </w:rPr>
      </w:pPr>
      <w:r>
        <w:t xml:space="preserve">Configures client certificate authentication. </w:t>
      </w:r>
    </w:p>
    <w:p w14:paraId="5F83EFCE" w14:textId="77777777" w:rsidR="00301D7A" w:rsidRDefault="00301D7A" w:rsidP="00301D7A">
      <w:pPr>
        <w:pStyle w:val="NormalWeb"/>
        <w:spacing w:after="120"/>
        <w:divId w:val="1189611701"/>
      </w:pPr>
      <w:r>
        <w:rPr>
          <w:b/>
          <w:bCs/>
        </w:rPr>
        <w:t>RULE:23.12.19-1</w:t>
      </w:r>
      <w:r>
        <w:t xml:space="preserve"> Devices shall accept client certificates as valid if they are signed by a root certificate specified in this element, or if they have a thumbprint that matches a thumbprint specified in this element. </w:t>
      </w:r>
    </w:p>
    <w:p w14:paraId="639394F7" w14:textId="77777777" w:rsidR="00301D7A" w:rsidRDefault="00301D7A" w:rsidP="00301D7A">
      <w:pPr>
        <w:pStyle w:val="NormalWeb"/>
        <w:spacing w:after="120"/>
        <w:divId w:val="1298075026"/>
      </w:pPr>
      <w:r>
        <w:lastRenderedPageBreak/>
        <w:t xml:space="preserve">The </w:t>
      </w:r>
      <w:proofErr w:type="spellStart"/>
      <w:r>
        <w:rPr>
          <w:rStyle w:val="Emphasis"/>
        </w:rPr>
        <w:t>ClientCertAuthentication</w:t>
      </w:r>
      <w:proofErr w:type="spellEnd"/>
      <w:r>
        <w:t xml:space="preserve"> complex type has </w:t>
      </w:r>
      <w:r>
        <w:rPr>
          <w:b/>
          <w:bCs/>
        </w:rPr>
        <w:t>no attributes</w:t>
      </w:r>
    </w:p>
    <w:p w14:paraId="2FC6AD7C" w14:textId="77777777" w:rsidR="00301D7A" w:rsidRDefault="00301D7A" w:rsidP="00301D7A">
      <w:pPr>
        <w:pStyle w:val="Heading4"/>
        <w:spacing w:after="120"/>
        <w:divId w:val="1298075026"/>
      </w:pPr>
      <w:r>
        <w:t>Sub-elements</w:t>
      </w:r>
    </w:p>
    <w:p w14:paraId="73FA3B25"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33"/>
        <w:gridCol w:w="1843"/>
        <w:gridCol w:w="1550"/>
        <w:gridCol w:w="4634"/>
      </w:tblGrid>
      <w:tr w:rsidR="00301D7A" w14:paraId="743CDF10" w14:textId="77777777">
        <w:trPr>
          <w:divId w:val="1298075026"/>
          <w:tblCellSpacing w:w="15" w:type="dxa"/>
        </w:trPr>
        <w:tc>
          <w:tcPr>
            <w:tcW w:w="0" w:type="auto"/>
            <w:shd w:val="clear" w:color="auto" w:fill="008000"/>
            <w:tcMar>
              <w:top w:w="45" w:type="dxa"/>
              <w:left w:w="45" w:type="dxa"/>
              <w:bottom w:w="45" w:type="dxa"/>
              <w:right w:w="45" w:type="dxa"/>
            </w:tcMar>
            <w:vAlign w:val="center"/>
            <w:hideMark/>
          </w:tcPr>
          <w:p w14:paraId="61BBF71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30443B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5A5B89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1A64F4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5A3343F6" w14:textId="77777777">
        <w:trPr>
          <w:divId w:val="1298075026"/>
          <w:tblCellSpacing w:w="15" w:type="dxa"/>
        </w:trPr>
        <w:tc>
          <w:tcPr>
            <w:tcW w:w="0" w:type="auto"/>
            <w:tcMar>
              <w:top w:w="15" w:type="dxa"/>
              <w:left w:w="45" w:type="dxa"/>
              <w:bottom w:w="15" w:type="dxa"/>
              <w:right w:w="45" w:type="dxa"/>
            </w:tcMar>
            <w:hideMark/>
          </w:tcPr>
          <w:p w14:paraId="5E465B74" w14:textId="77777777" w:rsidR="00301D7A" w:rsidRDefault="00301D7A" w:rsidP="00301D7A">
            <w:pPr>
              <w:spacing w:after="120"/>
              <w:rPr>
                <w:rFonts w:ascii="Trebuchet MS" w:hAnsi="Trebuchet MS"/>
                <w:szCs w:val="20"/>
              </w:rPr>
            </w:pPr>
            <w:proofErr w:type="spellStart"/>
            <w:r>
              <w:rPr>
                <w:rFonts w:ascii="Trebuchet MS" w:hAnsi="Trebuchet MS"/>
                <w:szCs w:val="20"/>
              </w:rPr>
              <w:t>RootCertPEM</w:t>
            </w:r>
            <w:proofErr w:type="spellEnd"/>
          </w:p>
        </w:tc>
        <w:tc>
          <w:tcPr>
            <w:tcW w:w="0" w:type="auto"/>
            <w:tcMar>
              <w:top w:w="15" w:type="dxa"/>
              <w:left w:w="45" w:type="dxa"/>
              <w:bottom w:w="15" w:type="dxa"/>
              <w:right w:w="45" w:type="dxa"/>
            </w:tcMar>
            <w:hideMark/>
          </w:tcPr>
          <w:p w14:paraId="4C2F47A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CDDD68C"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57C87C2"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RootCertPEM</w:t>
            </w:r>
            <w:proofErr w:type="spellEnd"/>
            <w:r>
              <w:rPr>
                <w:rFonts w:ascii="Trebuchet MS" w:hAnsi="Trebuchet MS"/>
                <w:szCs w:val="20"/>
              </w:rPr>
              <w:t xml:space="preserve"> has a single root certificate the device shall use to validate client certificates. Any client certificate that is signed by a trust authority described in one of these root certificates shall be treated as authentic by the device. </w:t>
            </w:r>
          </w:p>
          <w:p w14:paraId="4571019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Certificates are in PEM format, represented in XML as strings. PEM format is a Base64 ASCII encoding of the binary certificate. PEM Format is described in RFC 7468. </w:t>
            </w:r>
          </w:p>
          <w:p w14:paraId="1B567E62"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RULE:23.12.19.1-1</w:t>
            </w:r>
            <w:r>
              <w:rPr>
                <w:rFonts w:ascii="Trebuchet MS" w:hAnsi="Trebuchet MS"/>
                <w:szCs w:val="20"/>
              </w:rPr>
              <w:t xml:space="preserve"> Root certification PEMs shall be semantically validated. For instance, expired root certificates shall not be used. </w:t>
            </w:r>
          </w:p>
          <w:p w14:paraId="603B337E"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RULE:23.12.19.1-2</w:t>
            </w:r>
            <w:r>
              <w:rPr>
                <w:rFonts w:ascii="Trebuchet MS" w:hAnsi="Trebuchet MS"/>
                <w:szCs w:val="20"/>
              </w:rPr>
              <w:t xml:space="preserve"> </w:t>
            </w:r>
            <w:proofErr w:type="spellStart"/>
            <w:r>
              <w:rPr>
                <w:rStyle w:val="Emphasis"/>
                <w:rFonts w:ascii="Trebuchet MS" w:hAnsi="Trebuchet MS"/>
                <w:szCs w:val="20"/>
              </w:rPr>
              <w:t>RootCertPEM</w:t>
            </w:r>
            <w:proofErr w:type="spellEnd"/>
            <w:r>
              <w:rPr>
                <w:rFonts w:ascii="Trebuchet MS" w:hAnsi="Trebuchet MS"/>
                <w:szCs w:val="20"/>
              </w:rPr>
              <w:t xml:space="preserve"> shall be supported. </w:t>
            </w:r>
          </w:p>
        </w:tc>
      </w:tr>
      <w:tr w:rsidR="00301D7A" w14:paraId="52EE1745" w14:textId="77777777">
        <w:trPr>
          <w:divId w:val="1298075026"/>
          <w:tblCellSpacing w:w="15" w:type="dxa"/>
        </w:trPr>
        <w:tc>
          <w:tcPr>
            <w:tcW w:w="0" w:type="auto"/>
            <w:tcMar>
              <w:top w:w="15" w:type="dxa"/>
              <w:left w:w="45" w:type="dxa"/>
              <w:bottom w:w="15" w:type="dxa"/>
              <w:right w:w="45" w:type="dxa"/>
            </w:tcMar>
            <w:hideMark/>
          </w:tcPr>
          <w:p w14:paraId="7BC31060" w14:textId="77777777" w:rsidR="00301D7A" w:rsidRDefault="00301D7A" w:rsidP="00301D7A">
            <w:pPr>
              <w:spacing w:after="120"/>
              <w:rPr>
                <w:rFonts w:ascii="Trebuchet MS" w:hAnsi="Trebuchet MS"/>
                <w:szCs w:val="20"/>
              </w:rPr>
            </w:pPr>
            <w:r>
              <w:rPr>
                <w:rFonts w:ascii="Trebuchet MS" w:hAnsi="Trebuchet MS"/>
                <w:szCs w:val="20"/>
              </w:rPr>
              <w:t>Cert Thumbprint</w:t>
            </w:r>
          </w:p>
        </w:tc>
        <w:tc>
          <w:tcPr>
            <w:tcW w:w="0" w:type="auto"/>
            <w:tcMar>
              <w:top w:w="15" w:type="dxa"/>
              <w:left w:w="45" w:type="dxa"/>
              <w:bottom w:w="15" w:type="dxa"/>
              <w:right w:w="45" w:type="dxa"/>
            </w:tcMar>
            <w:hideMark/>
          </w:tcPr>
          <w:p w14:paraId="0558352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lxi:CertThumbprint</w:t>
            </w:r>
            <w:proofErr w:type="spellEnd"/>
            <w:proofErr w:type="gramEnd"/>
          </w:p>
        </w:tc>
        <w:tc>
          <w:tcPr>
            <w:tcW w:w="0" w:type="auto"/>
            <w:tcMar>
              <w:top w:w="15" w:type="dxa"/>
              <w:left w:w="45" w:type="dxa"/>
              <w:bottom w:w="15" w:type="dxa"/>
              <w:right w:w="45" w:type="dxa"/>
            </w:tcMar>
            <w:hideMark/>
          </w:tcPr>
          <w:p w14:paraId="23FCD465"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56CE06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Each instance of this element has the thumbprint of a client certificate. Client certificates with this thumbprint shall be treated as authentic by the device. Authenticated certificates still require semantic validation, for instance, expired certificates shall not be used. </w:t>
            </w:r>
          </w:p>
          <w:p w14:paraId="2CE90A8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thumbprint is a hash of the full binary device certificate. The hash function is specified in the </w:t>
            </w:r>
            <w:proofErr w:type="spellStart"/>
            <w:r>
              <w:rPr>
                <w:rFonts w:ascii="Trebuchet MS" w:hAnsi="Trebuchet MS"/>
                <w:szCs w:val="20"/>
              </w:rPr>
              <w:t>CertThumbprint</w:t>
            </w:r>
            <w:proofErr w:type="spellEnd"/>
            <w:r>
              <w:rPr>
                <w:rFonts w:ascii="Trebuchet MS" w:hAnsi="Trebuchet MS"/>
                <w:szCs w:val="20"/>
              </w:rPr>
              <w:t xml:space="preserve"> element. </w:t>
            </w:r>
          </w:p>
          <w:p w14:paraId="0346EC91"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RULE:23.12.19.1-3</w:t>
            </w:r>
            <w:r>
              <w:rPr>
                <w:rFonts w:ascii="Trebuchet MS" w:hAnsi="Trebuchet MS"/>
                <w:szCs w:val="20"/>
              </w:rPr>
              <w:t xml:space="preserve"> </w:t>
            </w:r>
            <w:proofErr w:type="spellStart"/>
            <w:r>
              <w:rPr>
                <w:rStyle w:val="Emphasis"/>
                <w:rFonts w:ascii="Trebuchet MS" w:hAnsi="Trebuchet MS"/>
                <w:szCs w:val="20"/>
              </w:rPr>
              <w:t>CertThumbprint</w:t>
            </w:r>
            <w:proofErr w:type="spellEnd"/>
            <w:r>
              <w:rPr>
                <w:rFonts w:ascii="Trebuchet MS" w:hAnsi="Trebuchet MS"/>
                <w:szCs w:val="20"/>
              </w:rPr>
              <w:t xml:space="preserve"> shall be supported. </w:t>
            </w:r>
          </w:p>
        </w:tc>
      </w:tr>
    </w:tbl>
    <w:p w14:paraId="12FF8C6F" w14:textId="77777777" w:rsidR="00301D7A" w:rsidRDefault="00301D7A" w:rsidP="00301D7A">
      <w:pPr>
        <w:spacing w:after="120"/>
        <w:divId w:val="1298075026"/>
        <w:rPr>
          <w:sz w:val="24"/>
        </w:rPr>
      </w:pPr>
    </w:p>
    <w:p w14:paraId="70BB4B0C" w14:textId="77777777" w:rsidR="00301D7A" w:rsidRDefault="00301D7A" w:rsidP="00301D7A">
      <w:pPr>
        <w:pStyle w:val="Heading3"/>
        <w:spacing w:after="120"/>
        <w:divId w:val="1298075026"/>
      </w:pPr>
      <w:bookmarkStart w:id="149" w:name="_Toc148718865"/>
      <w:proofErr w:type="spellStart"/>
      <w:r>
        <w:t>CertThumbprint</w:t>
      </w:r>
      <w:bookmarkEnd w:id="149"/>
      <w:proofErr w:type="spellEnd"/>
    </w:p>
    <w:p w14:paraId="5C3B0B8F" w14:textId="77777777" w:rsidR="00301D7A" w:rsidRDefault="00301D7A" w:rsidP="00301D7A">
      <w:pPr>
        <w:pStyle w:val="NormalWeb"/>
        <w:spacing w:after="120"/>
        <w:divId w:val="125198608"/>
        <w:rPr>
          <w:rFonts w:eastAsiaTheme="minorEastAsia"/>
        </w:rPr>
      </w:pPr>
      <w:proofErr w:type="spellStart"/>
      <w:r>
        <w:rPr>
          <w:rStyle w:val="Emphasis"/>
        </w:rPr>
        <w:t>CertThumbprint</w:t>
      </w:r>
      <w:proofErr w:type="spellEnd"/>
      <w:r>
        <w:t xml:space="preserve"> contains a certificate thumbprint. A certificate thumbprint is a hash of a DER encoded X.509 certificate that is used to recognize a specific certificate. </w:t>
      </w:r>
    </w:p>
    <w:p w14:paraId="6037650F" w14:textId="77777777" w:rsidR="00301D7A" w:rsidRDefault="00301D7A" w:rsidP="00301D7A">
      <w:pPr>
        <w:pStyle w:val="Heading4"/>
        <w:spacing w:after="120"/>
        <w:divId w:val="1298075026"/>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576"/>
        <w:gridCol w:w="949"/>
        <w:gridCol w:w="4540"/>
      </w:tblGrid>
      <w:tr w:rsidR="00301D7A" w14:paraId="31326C4A" w14:textId="77777777">
        <w:trPr>
          <w:divId w:val="1298075026"/>
          <w:tblCellSpacing w:w="15" w:type="dxa"/>
        </w:trPr>
        <w:tc>
          <w:tcPr>
            <w:tcW w:w="0" w:type="auto"/>
            <w:shd w:val="clear" w:color="auto" w:fill="100080"/>
            <w:tcMar>
              <w:top w:w="45" w:type="dxa"/>
              <w:left w:w="45" w:type="dxa"/>
              <w:bottom w:w="45" w:type="dxa"/>
              <w:right w:w="45" w:type="dxa"/>
            </w:tcMar>
            <w:vAlign w:val="center"/>
            <w:hideMark/>
          </w:tcPr>
          <w:p w14:paraId="482CD0C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A535F4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B7BFF7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F0440B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5FCBD3C6" w14:textId="77777777">
        <w:trPr>
          <w:divId w:val="1298075026"/>
          <w:tblCellSpacing w:w="15" w:type="dxa"/>
        </w:trPr>
        <w:tc>
          <w:tcPr>
            <w:tcW w:w="0" w:type="auto"/>
            <w:tcMar>
              <w:top w:w="15" w:type="dxa"/>
              <w:left w:w="45" w:type="dxa"/>
              <w:bottom w:w="15" w:type="dxa"/>
              <w:right w:w="45" w:type="dxa"/>
            </w:tcMar>
            <w:hideMark/>
          </w:tcPr>
          <w:p w14:paraId="7671303E" w14:textId="77777777" w:rsidR="00301D7A" w:rsidRDefault="00301D7A" w:rsidP="00301D7A">
            <w:pPr>
              <w:spacing w:after="120"/>
              <w:rPr>
                <w:rFonts w:ascii="Trebuchet MS" w:hAnsi="Trebuchet MS"/>
                <w:szCs w:val="20"/>
              </w:rPr>
            </w:pPr>
            <w:r>
              <w:rPr>
                <w:rFonts w:ascii="Trebuchet MS" w:hAnsi="Trebuchet MS"/>
                <w:szCs w:val="20"/>
              </w:rPr>
              <w:t>hash</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224"/>
              <w:gridCol w:w="1232"/>
            </w:tblGrid>
            <w:tr w:rsidR="00301D7A" w14:paraId="1CA9B011" w14:textId="77777777">
              <w:trPr>
                <w:gridAfter w:val="1"/>
                <w:tblCellSpacing w:w="15" w:type="dxa"/>
              </w:trPr>
              <w:tc>
                <w:tcPr>
                  <w:tcW w:w="0" w:type="auto"/>
                  <w:tcMar>
                    <w:top w:w="15" w:type="dxa"/>
                    <w:left w:w="45" w:type="dxa"/>
                    <w:bottom w:w="15" w:type="dxa"/>
                    <w:right w:w="45" w:type="dxa"/>
                  </w:tcMar>
                  <w:hideMark/>
                </w:tcPr>
                <w:p w14:paraId="6F54A0CC" w14:textId="77777777" w:rsidR="00301D7A" w:rsidRDefault="00301D7A" w:rsidP="00301D7A">
                  <w:pPr>
                    <w:spacing w:after="120"/>
                    <w:rPr>
                      <w:rFonts w:ascii="Trebuchet MS" w:hAnsi="Trebuchet MS"/>
                      <w:szCs w:val="20"/>
                    </w:rPr>
                  </w:pPr>
                </w:p>
              </w:tc>
            </w:tr>
            <w:tr w:rsidR="00301D7A" w14:paraId="3C113AF9" w14:textId="77777777">
              <w:trPr>
                <w:tblCellSpacing w:w="15" w:type="dxa"/>
              </w:trPr>
              <w:tc>
                <w:tcPr>
                  <w:tcW w:w="0" w:type="auto"/>
                  <w:tcMar>
                    <w:top w:w="15" w:type="dxa"/>
                    <w:left w:w="45" w:type="dxa"/>
                    <w:bottom w:w="15" w:type="dxa"/>
                    <w:right w:w="45" w:type="dxa"/>
                  </w:tcMar>
                  <w:hideMark/>
                </w:tcPr>
                <w:p w14:paraId="34D43CB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D2914D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18CE3069" w14:textId="77777777">
              <w:trPr>
                <w:tblCellSpacing w:w="15" w:type="dxa"/>
              </w:trPr>
              <w:tc>
                <w:tcPr>
                  <w:tcW w:w="0" w:type="auto"/>
                  <w:tcMar>
                    <w:top w:w="15" w:type="dxa"/>
                    <w:left w:w="45" w:type="dxa"/>
                    <w:bottom w:w="15" w:type="dxa"/>
                    <w:right w:w="45" w:type="dxa"/>
                  </w:tcMar>
                  <w:hideMark/>
                </w:tcPr>
                <w:p w14:paraId="7C102524"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26DC93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C31257B" w14:textId="77777777">
              <w:trPr>
                <w:tblCellSpacing w:w="15" w:type="dxa"/>
              </w:trPr>
              <w:tc>
                <w:tcPr>
                  <w:tcW w:w="0" w:type="auto"/>
                  <w:tcMar>
                    <w:top w:w="15" w:type="dxa"/>
                    <w:left w:w="45" w:type="dxa"/>
                    <w:bottom w:w="15" w:type="dxa"/>
                    <w:right w:w="45" w:type="dxa"/>
                  </w:tcMar>
                  <w:hideMark/>
                </w:tcPr>
                <w:p w14:paraId="3923DA4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F7A919E" w14:textId="77777777" w:rsidR="00301D7A" w:rsidRDefault="00301D7A" w:rsidP="00301D7A">
                  <w:pPr>
                    <w:spacing w:after="120"/>
                    <w:rPr>
                      <w:rFonts w:ascii="Trebuchet MS" w:hAnsi="Trebuchet MS"/>
                      <w:szCs w:val="20"/>
                    </w:rPr>
                  </w:pPr>
                  <w:r>
                    <w:rPr>
                      <w:rFonts w:ascii="Trebuchet MS" w:hAnsi="Trebuchet MS"/>
                      <w:szCs w:val="20"/>
                    </w:rPr>
                    <w:t>SHA-256</w:t>
                  </w:r>
                </w:p>
              </w:tc>
            </w:tr>
          </w:tbl>
          <w:p w14:paraId="5477934F"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A5B1D50"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48030D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hash</w:t>
            </w:r>
            <w:r>
              <w:rPr>
                <w:rFonts w:ascii="Trebuchet MS" w:hAnsi="Trebuchet MS"/>
                <w:szCs w:val="20"/>
              </w:rPr>
              <w:t xml:space="preserve"> indicates the hash function used to create this </w:t>
            </w:r>
            <w:proofErr w:type="spellStart"/>
            <w:r>
              <w:rPr>
                <w:rFonts w:ascii="Trebuchet MS" w:hAnsi="Trebuchet MS"/>
                <w:szCs w:val="20"/>
              </w:rPr>
              <w:t>thumbPrint</w:t>
            </w:r>
            <w:proofErr w:type="spellEnd"/>
            <w:r>
              <w:rPr>
                <w:rFonts w:ascii="Trebuchet MS" w:hAnsi="Trebuchet MS"/>
                <w:szCs w:val="20"/>
              </w:rPr>
              <w:t xml:space="preserve">. </w:t>
            </w:r>
          </w:p>
          <w:p w14:paraId="24DEC3CF"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RULE:23.12.20.1-1</w:t>
            </w:r>
            <w:r>
              <w:rPr>
                <w:rFonts w:ascii="Trebuchet MS" w:hAnsi="Trebuchet MS"/>
                <w:szCs w:val="20"/>
              </w:rPr>
              <w:t xml:space="preserve"> </w:t>
            </w:r>
          </w:p>
          <w:p w14:paraId="110AA0E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08C32C47" w14:textId="77777777">
        <w:trPr>
          <w:divId w:val="1298075026"/>
          <w:tblCellSpacing w:w="15" w:type="dxa"/>
        </w:trPr>
        <w:tc>
          <w:tcPr>
            <w:tcW w:w="0" w:type="auto"/>
            <w:tcMar>
              <w:top w:w="15" w:type="dxa"/>
              <w:left w:w="45" w:type="dxa"/>
              <w:bottom w:w="15" w:type="dxa"/>
              <w:right w:w="45" w:type="dxa"/>
            </w:tcMar>
            <w:hideMark/>
          </w:tcPr>
          <w:p w14:paraId="2988378F"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thumbPrint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567"/>
            </w:tblGrid>
            <w:tr w:rsidR="00301D7A" w14:paraId="4263B4CE" w14:textId="77777777">
              <w:trPr>
                <w:gridAfter w:val="1"/>
                <w:tblCellSpacing w:w="15" w:type="dxa"/>
              </w:trPr>
              <w:tc>
                <w:tcPr>
                  <w:tcW w:w="0" w:type="auto"/>
                  <w:tcMar>
                    <w:top w:w="15" w:type="dxa"/>
                    <w:left w:w="45" w:type="dxa"/>
                    <w:bottom w:w="15" w:type="dxa"/>
                    <w:right w:w="45" w:type="dxa"/>
                  </w:tcMar>
                  <w:hideMark/>
                </w:tcPr>
                <w:p w14:paraId="69C8409D" w14:textId="77777777" w:rsidR="00301D7A" w:rsidRDefault="00301D7A" w:rsidP="00301D7A">
                  <w:pPr>
                    <w:spacing w:after="120"/>
                    <w:rPr>
                      <w:rFonts w:ascii="Trebuchet MS" w:hAnsi="Trebuchet MS"/>
                      <w:szCs w:val="20"/>
                    </w:rPr>
                  </w:pPr>
                </w:p>
              </w:tc>
            </w:tr>
            <w:tr w:rsidR="00301D7A" w14:paraId="7DB9B5E8" w14:textId="77777777">
              <w:trPr>
                <w:tblCellSpacing w:w="15" w:type="dxa"/>
              </w:trPr>
              <w:tc>
                <w:tcPr>
                  <w:tcW w:w="0" w:type="auto"/>
                  <w:tcMar>
                    <w:top w:w="15" w:type="dxa"/>
                    <w:left w:w="45" w:type="dxa"/>
                    <w:bottom w:w="15" w:type="dxa"/>
                    <w:right w:w="45" w:type="dxa"/>
                  </w:tcMar>
                  <w:hideMark/>
                </w:tcPr>
                <w:p w14:paraId="061C20A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01D43AB" w14:textId="77777777" w:rsidR="00301D7A" w:rsidRDefault="00301D7A" w:rsidP="00301D7A">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r>
            <w:tr w:rsidR="00301D7A" w14:paraId="145E2E40" w14:textId="77777777">
              <w:trPr>
                <w:tblCellSpacing w:w="15" w:type="dxa"/>
              </w:trPr>
              <w:tc>
                <w:tcPr>
                  <w:tcW w:w="0" w:type="auto"/>
                  <w:tcMar>
                    <w:top w:w="15" w:type="dxa"/>
                    <w:left w:w="45" w:type="dxa"/>
                    <w:bottom w:w="15" w:type="dxa"/>
                    <w:right w:w="45" w:type="dxa"/>
                  </w:tcMar>
                  <w:hideMark/>
                </w:tcPr>
                <w:p w14:paraId="58848DBA"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03DF7F4"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738DB6E0" w14:textId="77777777">
              <w:trPr>
                <w:tblCellSpacing w:w="15" w:type="dxa"/>
              </w:trPr>
              <w:tc>
                <w:tcPr>
                  <w:tcW w:w="0" w:type="auto"/>
                  <w:tcMar>
                    <w:top w:w="15" w:type="dxa"/>
                    <w:left w:w="45" w:type="dxa"/>
                    <w:bottom w:w="15" w:type="dxa"/>
                    <w:right w:w="45" w:type="dxa"/>
                  </w:tcMar>
                  <w:hideMark/>
                </w:tcPr>
                <w:p w14:paraId="7C210239"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95F2EA9" w14:textId="77777777" w:rsidR="00301D7A" w:rsidRDefault="00301D7A" w:rsidP="00301D7A">
                  <w:pPr>
                    <w:spacing w:after="120"/>
                    <w:rPr>
                      <w:rFonts w:ascii="Trebuchet MS" w:hAnsi="Trebuchet MS"/>
                      <w:szCs w:val="20"/>
                    </w:rPr>
                  </w:pPr>
                  <w:r>
                    <w:rPr>
                      <w:rFonts w:ascii="Trebuchet MS" w:hAnsi="Trebuchet MS"/>
                      <w:szCs w:val="20"/>
                    </w:rPr>
                    <w:t>NA</w:t>
                  </w:r>
                </w:p>
              </w:tc>
            </w:tr>
          </w:tbl>
          <w:p w14:paraId="1EAD930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3EE63DD"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B79D379"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thumbPrint</w:t>
            </w:r>
            <w:proofErr w:type="spellEnd"/>
            <w:r>
              <w:rPr>
                <w:rFonts w:ascii="Trebuchet MS" w:hAnsi="Trebuchet MS"/>
                <w:szCs w:val="20"/>
              </w:rPr>
              <w:t xml:space="preserve"> contains the certificate </w:t>
            </w:r>
            <w:proofErr w:type="spellStart"/>
            <w:r>
              <w:rPr>
                <w:rFonts w:ascii="Trebuchet MS" w:hAnsi="Trebuchet MS"/>
                <w:szCs w:val="20"/>
              </w:rPr>
              <w:t>thumbPrint</w:t>
            </w:r>
            <w:proofErr w:type="spellEnd"/>
            <w:r>
              <w:rPr>
                <w:rFonts w:ascii="Trebuchet MS" w:hAnsi="Trebuchet MS"/>
                <w:szCs w:val="20"/>
              </w:rPr>
              <w:t xml:space="preserve">. </w:t>
            </w:r>
          </w:p>
          <w:p w14:paraId="3BB2C005"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RULE:23.12.20.1-2</w:t>
            </w:r>
            <w:r>
              <w:rPr>
                <w:rFonts w:ascii="Trebuchet MS" w:hAnsi="Trebuchet MS"/>
                <w:szCs w:val="20"/>
              </w:rPr>
              <w:t xml:space="preserve"> </w:t>
            </w:r>
          </w:p>
          <w:p w14:paraId="537D4B6B"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286628E" w14:textId="77777777" w:rsidR="00301D7A" w:rsidRDefault="00301D7A" w:rsidP="00301D7A">
      <w:pPr>
        <w:spacing w:after="120"/>
        <w:divId w:val="1298075026"/>
        <w:rPr>
          <w:sz w:val="24"/>
        </w:rPr>
      </w:pPr>
    </w:p>
    <w:p w14:paraId="387FB55B" w14:textId="77777777" w:rsidR="00301D7A" w:rsidRDefault="00301D7A" w:rsidP="00301D7A">
      <w:pPr>
        <w:pStyle w:val="NormalWeb"/>
        <w:spacing w:after="120"/>
        <w:divId w:val="1298075026"/>
        <w:rPr>
          <w:rFonts w:eastAsiaTheme="minorEastAsia"/>
        </w:rPr>
      </w:pPr>
      <w:r>
        <w:t xml:space="preserve">The </w:t>
      </w:r>
      <w:proofErr w:type="spellStart"/>
      <w:r>
        <w:t>CertThumbprint</w:t>
      </w:r>
      <w:proofErr w:type="spellEnd"/>
      <w:r>
        <w:t xml:space="preserve"> complex type has </w:t>
      </w:r>
      <w:r>
        <w:rPr>
          <w:b/>
          <w:bCs/>
        </w:rPr>
        <w:t xml:space="preserve">no </w:t>
      </w:r>
      <w:proofErr w:type="spellStart"/>
      <w:r>
        <w:rPr>
          <w:b/>
          <w:bCs/>
        </w:rPr>
        <w:t>subelements</w:t>
      </w:r>
      <w:proofErr w:type="spellEnd"/>
    </w:p>
    <w:p w14:paraId="165D40BF" w14:textId="77777777" w:rsidR="00301D7A" w:rsidRDefault="00301D7A" w:rsidP="00301D7A">
      <w:pPr>
        <w:spacing w:after="120"/>
        <w:divId w:val="1298075026"/>
      </w:pPr>
      <w:r>
        <w:br/>
      </w:r>
    </w:p>
    <w:p w14:paraId="1289AD51" w14:textId="77777777" w:rsidR="00301D7A" w:rsidRDefault="00301D7A" w:rsidP="00301D7A">
      <w:pPr>
        <w:pStyle w:val="Heading2"/>
        <w:spacing w:after="120"/>
        <w:divId w:val="1298075026"/>
      </w:pPr>
      <w:bookmarkStart w:id="150" w:name="_Toc148718866"/>
      <w:r>
        <w:t>LXI Device Specific Configuration Schema</w:t>
      </w:r>
      <w:bookmarkEnd w:id="150"/>
    </w:p>
    <w:p w14:paraId="46CAAC4E" w14:textId="77777777" w:rsidR="00301D7A" w:rsidRDefault="00301D7A" w:rsidP="00301D7A">
      <w:pPr>
        <w:pStyle w:val="NormalWeb"/>
        <w:spacing w:after="120"/>
        <w:divId w:val="1501236333"/>
        <w:rPr>
          <w:rFonts w:eastAsiaTheme="minorEastAsia"/>
        </w:rPr>
      </w:pPr>
      <w:r>
        <w:t xml:space="preserve">The LXI Device Specific Configuration represents device-specific or automatically configured network settings of the device network interface. If the device configuration enables automatic configuration, such as DHCP, any configuration specified in the LXI Device Specific Configuration Schema may be superseded. </w:t>
      </w:r>
    </w:p>
    <w:p w14:paraId="684108CC" w14:textId="77777777" w:rsidR="00301D7A" w:rsidRDefault="00301D7A" w:rsidP="00301D7A">
      <w:pPr>
        <w:pStyle w:val="NormalWeb"/>
        <w:spacing w:after="120"/>
        <w:divId w:val="1501236333"/>
      </w:pPr>
      <w:r>
        <w:rPr>
          <w:b/>
          <w:bCs/>
        </w:rPr>
        <w:t>RULE:23.13-1</w:t>
      </w:r>
      <w:r>
        <w:t xml:space="preserve"> Devices shall retain the LXI Device Specific configuration and only utilize it when automatic configuration is disabled. Thus, writing the LXI Device Specific Configuration while automatic configuration is active then disabling automatic configuration will result in the device using the configuration specified in LXI Device Specific Configuration. </w:t>
      </w:r>
    </w:p>
    <w:p w14:paraId="21FB597F" w14:textId="77777777" w:rsidR="00301D7A" w:rsidRDefault="00301D7A" w:rsidP="00301D7A">
      <w:pPr>
        <w:pStyle w:val="NormalWeb"/>
        <w:spacing w:after="120"/>
        <w:divId w:val="1501236333"/>
      </w:pPr>
      <w:r>
        <w:t xml:space="preserve">Reading the LXI Device Specific Configuration from the device always returns the current settings of the interface over which it is read, regardless of if the settings were statically configured or received from automatic configuration. </w:t>
      </w:r>
    </w:p>
    <w:p w14:paraId="42A51961" w14:textId="77777777" w:rsidR="00301D7A" w:rsidRDefault="00301D7A" w:rsidP="00301D7A">
      <w:pPr>
        <w:pStyle w:val="NormalWeb"/>
        <w:spacing w:after="120"/>
        <w:divId w:val="1501236333"/>
      </w:pPr>
      <w:r>
        <w:t xml:space="preserve">To determine if automatic configuration is enabled read the LXI Common Configuration. </w:t>
      </w:r>
    </w:p>
    <w:p w14:paraId="52CB7993" w14:textId="77777777" w:rsidR="00301D7A" w:rsidRDefault="00301D7A" w:rsidP="00301D7A">
      <w:pPr>
        <w:pStyle w:val="NormalWeb"/>
        <w:spacing w:after="120"/>
        <w:divId w:val="819924690"/>
      </w:pPr>
      <w:r>
        <w:rPr>
          <w:b/>
          <w:bCs/>
        </w:rPr>
        <w:t>This schema specifies the XML namespace:</w:t>
      </w:r>
    </w:p>
    <w:p w14:paraId="6303E659" w14:textId="77777777" w:rsidR="00301D7A" w:rsidRDefault="00301D7A" w:rsidP="00301D7A">
      <w:pPr>
        <w:pStyle w:val="NormalWeb"/>
        <w:spacing w:after="120"/>
        <w:ind w:left="1224"/>
        <w:divId w:val="819924690"/>
      </w:pPr>
      <w:r>
        <w:rPr>
          <w:rStyle w:val="Emphasis"/>
        </w:rPr>
        <w:t>http://lxistandard.org/schemas/LXIDeviceSpecificConfiguration/1.0</w:t>
      </w:r>
      <w:r>
        <w:t xml:space="preserve">, version: </w:t>
      </w:r>
      <w:r>
        <w:rPr>
          <w:rStyle w:val="Emphasis"/>
        </w:rPr>
        <w:t>1.0</w:t>
      </w:r>
      <w:r>
        <w:br/>
      </w:r>
      <w:r>
        <w:rPr>
          <w:rStyle w:val="Emphasis"/>
        </w:rPr>
        <w:t>Editorial date: September 28, 2023</w:t>
      </w:r>
    </w:p>
    <w:p w14:paraId="27A8DE64" w14:textId="77777777" w:rsidR="00301D7A" w:rsidRDefault="00301D7A" w:rsidP="00301D7A">
      <w:pPr>
        <w:pStyle w:val="Heading3"/>
        <w:spacing w:after="120"/>
        <w:divId w:val="1298075026"/>
      </w:pPr>
      <w:bookmarkStart w:id="151" w:name="_Toc148718867"/>
      <w:proofErr w:type="spellStart"/>
      <w:r>
        <w:t>LXIDeviceSpecificConfiguration</w:t>
      </w:r>
      <w:bookmarkEnd w:id="151"/>
      <w:proofErr w:type="spellEnd"/>
    </w:p>
    <w:p w14:paraId="1468780D" w14:textId="77777777" w:rsidR="00301D7A" w:rsidRDefault="00301D7A" w:rsidP="00301D7A">
      <w:pPr>
        <w:pStyle w:val="NormalWeb"/>
        <w:spacing w:after="120"/>
        <w:divId w:val="324629739"/>
        <w:rPr>
          <w:rFonts w:eastAsiaTheme="minorEastAsia"/>
        </w:rPr>
      </w:pPr>
      <w:proofErr w:type="spellStart"/>
      <w:r>
        <w:rPr>
          <w:rStyle w:val="Emphasis"/>
        </w:rPr>
        <w:t>LXIDeviceSpecificConfiguration</w:t>
      </w:r>
      <w:proofErr w:type="spellEnd"/>
      <w:r>
        <w:t xml:space="preserve"> contains various settings associated with the network interface that are potentially device specific. </w:t>
      </w:r>
    </w:p>
    <w:p w14:paraId="06D23669" w14:textId="77777777" w:rsidR="00301D7A" w:rsidRDefault="00301D7A" w:rsidP="00301D7A">
      <w:pPr>
        <w:pStyle w:val="NormalWeb"/>
        <w:spacing w:after="120"/>
        <w:divId w:val="324629739"/>
      </w:pPr>
      <w:r>
        <w:t xml:space="preserve">For details on the various settings, see the LXI Device specification. </w:t>
      </w:r>
    </w:p>
    <w:p w14:paraId="497E09A6"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301D7A" w14:paraId="20679773" w14:textId="77777777">
        <w:trPr>
          <w:divId w:val="1298075026"/>
        </w:trPr>
        <w:tc>
          <w:tcPr>
            <w:tcW w:w="0" w:type="auto"/>
            <w:shd w:val="clear" w:color="auto" w:fill="100080"/>
            <w:tcMar>
              <w:top w:w="45" w:type="dxa"/>
              <w:left w:w="45" w:type="dxa"/>
              <w:bottom w:w="45" w:type="dxa"/>
              <w:right w:w="45" w:type="dxa"/>
            </w:tcMar>
            <w:vAlign w:val="center"/>
            <w:hideMark/>
          </w:tcPr>
          <w:p w14:paraId="0345054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9E8B58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F881CF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3CBE6F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2953E34F" w14:textId="77777777">
        <w:trPr>
          <w:divId w:val="1298075026"/>
        </w:trPr>
        <w:tc>
          <w:tcPr>
            <w:tcW w:w="0" w:type="auto"/>
            <w:tcMar>
              <w:top w:w="15" w:type="dxa"/>
              <w:left w:w="45" w:type="dxa"/>
              <w:bottom w:w="15" w:type="dxa"/>
              <w:right w:w="45" w:type="dxa"/>
            </w:tcMar>
            <w:hideMark/>
          </w:tcPr>
          <w:p w14:paraId="4129DFD5" w14:textId="77777777" w:rsidR="00301D7A" w:rsidRDefault="00301D7A" w:rsidP="00301D7A">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14AC776C" w14:textId="77777777">
              <w:trPr>
                <w:gridAfter w:val="1"/>
              </w:trPr>
              <w:tc>
                <w:tcPr>
                  <w:tcW w:w="0" w:type="auto"/>
                  <w:tcMar>
                    <w:top w:w="15" w:type="dxa"/>
                    <w:left w:w="45" w:type="dxa"/>
                    <w:bottom w:w="15" w:type="dxa"/>
                    <w:right w:w="45" w:type="dxa"/>
                  </w:tcMar>
                  <w:hideMark/>
                </w:tcPr>
                <w:p w14:paraId="7E7CCC09" w14:textId="77777777" w:rsidR="00301D7A" w:rsidRDefault="00301D7A" w:rsidP="00301D7A">
                  <w:pPr>
                    <w:spacing w:after="120"/>
                    <w:rPr>
                      <w:rFonts w:ascii="Trebuchet MS" w:hAnsi="Trebuchet MS"/>
                      <w:szCs w:val="20"/>
                    </w:rPr>
                  </w:pPr>
                </w:p>
              </w:tc>
            </w:tr>
            <w:tr w:rsidR="00301D7A" w14:paraId="3C139E20" w14:textId="77777777">
              <w:tc>
                <w:tcPr>
                  <w:tcW w:w="0" w:type="auto"/>
                  <w:tcMar>
                    <w:top w:w="15" w:type="dxa"/>
                    <w:left w:w="45" w:type="dxa"/>
                    <w:bottom w:w="15" w:type="dxa"/>
                    <w:right w:w="45" w:type="dxa"/>
                  </w:tcMar>
                  <w:hideMark/>
                </w:tcPr>
                <w:p w14:paraId="376E3158"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967BEE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0C7B97FD" w14:textId="77777777">
              <w:tc>
                <w:tcPr>
                  <w:tcW w:w="0" w:type="auto"/>
                  <w:tcMar>
                    <w:top w:w="15" w:type="dxa"/>
                    <w:left w:w="45" w:type="dxa"/>
                    <w:bottom w:w="15" w:type="dxa"/>
                    <w:right w:w="45" w:type="dxa"/>
                  </w:tcMar>
                  <w:hideMark/>
                </w:tcPr>
                <w:p w14:paraId="57A61547"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98B34F7"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0B63312" w14:textId="77777777">
              <w:tc>
                <w:tcPr>
                  <w:tcW w:w="0" w:type="auto"/>
                  <w:tcMar>
                    <w:top w:w="15" w:type="dxa"/>
                    <w:left w:w="45" w:type="dxa"/>
                    <w:bottom w:w="15" w:type="dxa"/>
                    <w:right w:w="45" w:type="dxa"/>
                  </w:tcMar>
                  <w:hideMark/>
                </w:tcPr>
                <w:p w14:paraId="7C82777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42EC131"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68D1EAD7"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82B27E0"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AA5A5A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interface described by this document. </w:t>
            </w:r>
          </w:p>
          <w:p w14:paraId="0FD0B304"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name</w:t>
            </w:r>
            <w:r>
              <w:rPr>
                <w:rFonts w:ascii="Trebuchet MS" w:hAnsi="Trebuchet MS"/>
                <w:szCs w:val="20"/>
              </w:rPr>
              <w:t xml:space="preserve"> is required on a GET and shall indicate the name used for the interface in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attribute. Devices with a single interface shall use the name "LXI". </w:t>
            </w:r>
          </w:p>
          <w:p w14:paraId="54704E88"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name</w:t>
            </w:r>
            <w:r>
              <w:rPr>
                <w:rFonts w:ascii="Trebuchet MS" w:hAnsi="Trebuchet MS"/>
                <w:szCs w:val="20"/>
              </w:rPr>
              <w:t xml:space="preserve"> is optional on a PUT. If absent, the interface over which this XML is delivered is configured. </w:t>
            </w:r>
          </w:p>
          <w:p w14:paraId="7381AC7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Fonts w:ascii="Trebuchet MS" w:hAnsi="Trebuchet MS"/>
                <w:szCs w:val="20"/>
              </w:rPr>
              <w:t xml:space="preserve">providing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here permits the client to associate the </w:t>
            </w:r>
            <w:r>
              <w:rPr>
                <w:rFonts w:ascii="Trebuchet MS" w:hAnsi="Trebuchet MS"/>
                <w:szCs w:val="20"/>
              </w:rPr>
              <w:lastRenderedPageBreak/>
              <w:t xml:space="preserve">device specific IP configuration with the configuration in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p>
          <w:p w14:paraId="50C1609D"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RULE:23.13.1.1-1</w:t>
            </w:r>
            <w:r>
              <w:rPr>
                <w:rFonts w:ascii="Trebuchet MS" w:hAnsi="Trebuchet MS"/>
                <w:szCs w:val="20"/>
              </w:rPr>
              <w:t xml:space="preserve"> </w:t>
            </w:r>
          </w:p>
          <w:p w14:paraId="25A440B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24408F8" w14:textId="77777777" w:rsidR="00301D7A" w:rsidRDefault="00301D7A" w:rsidP="00301D7A">
      <w:pPr>
        <w:pStyle w:val="Heading4"/>
        <w:spacing w:after="120"/>
        <w:divId w:val="1298075026"/>
        <w:rPr>
          <w:rFonts w:ascii="Times New Roman" w:hAnsi="Times New Roman"/>
          <w:sz w:val="24"/>
        </w:rPr>
      </w:pPr>
      <w:r>
        <w:lastRenderedPageBreak/>
        <w:t>Sub-elements</w:t>
      </w:r>
    </w:p>
    <w:p w14:paraId="5718DF92"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59"/>
        <w:gridCol w:w="1345"/>
        <w:gridCol w:w="1589"/>
        <w:gridCol w:w="5267"/>
      </w:tblGrid>
      <w:tr w:rsidR="00301D7A" w14:paraId="2E3AC5B4" w14:textId="77777777">
        <w:trPr>
          <w:divId w:val="1298075026"/>
        </w:trPr>
        <w:tc>
          <w:tcPr>
            <w:tcW w:w="0" w:type="auto"/>
            <w:shd w:val="clear" w:color="auto" w:fill="008000"/>
            <w:tcMar>
              <w:top w:w="45" w:type="dxa"/>
              <w:left w:w="45" w:type="dxa"/>
              <w:bottom w:w="45" w:type="dxa"/>
              <w:right w:w="45" w:type="dxa"/>
            </w:tcMar>
            <w:vAlign w:val="center"/>
            <w:hideMark/>
          </w:tcPr>
          <w:p w14:paraId="7045B6D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D83FE9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BC9DDD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A4F45E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0C25F5F1" w14:textId="77777777">
        <w:trPr>
          <w:divId w:val="1298075026"/>
        </w:trPr>
        <w:tc>
          <w:tcPr>
            <w:tcW w:w="0" w:type="auto"/>
            <w:tcMar>
              <w:top w:w="15" w:type="dxa"/>
              <w:left w:w="45" w:type="dxa"/>
              <w:bottom w:w="15" w:type="dxa"/>
              <w:right w:w="45" w:type="dxa"/>
            </w:tcMar>
            <w:hideMark/>
          </w:tcPr>
          <w:p w14:paraId="1FBF691A" w14:textId="77777777" w:rsidR="00301D7A" w:rsidRDefault="00301D7A" w:rsidP="00301D7A">
            <w:pPr>
              <w:spacing w:after="120"/>
              <w:rPr>
                <w:rFonts w:ascii="Trebuchet MS" w:hAnsi="Trebuchet MS"/>
                <w:szCs w:val="20"/>
              </w:rPr>
            </w:pPr>
            <w:r>
              <w:rPr>
                <w:rFonts w:ascii="Trebuchet MS" w:hAnsi="Trebuchet MS"/>
                <w:szCs w:val="20"/>
              </w:rPr>
              <w:t>IPv4Device</w:t>
            </w:r>
          </w:p>
        </w:tc>
        <w:tc>
          <w:tcPr>
            <w:tcW w:w="0" w:type="auto"/>
            <w:tcMar>
              <w:top w:w="15" w:type="dxa"/>
              <w:left w:w="45" w:type="dxa"/>
              <w:bottom w:w="15" w:type="dxa"/>
              <w:right w:w="45" w:type="dxa"/>
            </w:tcMar>
            <w:hideMark/>
          </w:tcPr>
          <w:p w14:paraId="0D2FD4B4"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4Device</w:t>
            </w:r>
          </w:p>
        </w:tc>
        <w:tc>
          <w:tcPr>
            <w:tcW w:w="0" w:type="auto"/>
            <w:tcMar>
              <w:top w:w="15" w:type="dxa"/>
              <w:left w:w="45" w:type="dxa"/>
              <w:bottom w:w="15" w:type="dxa"/>
              <w:right w:w="45" w:type="dxa"/>
            </w:tcMar>
            <w:hideMark/>
          </w:tcPr>
          <w:p w14:paraId="7EFFB11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239A5EF"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IPv4Device</w:t>
            </w:r>
            <w:r>
              <w:rPr>
                <w:rFonts w:ascii="Trebuchet MS" w:hAnsi="Trebuchet MS"/>
                <w:szCs w:val="20"/>
              </w:rPr>
              <w:t xml:space="preserve"> contains the device-specific configuration related to IPv4. </w:t>
            </w:r>
          </w:p>
          <w:p w14:paraId="689F8EE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RULE:23.13.1.2-1</w:t>
            </w:r>
            <w:r>
              <w:rPr>
                <w:rFonts w:ascii="Trebuchet MS" w:hAnsi="Trebuchet MS"/>
                <w:szCs w:val="20"/>
              </w:rPr>
              <w:t xml:space="preserve"> LXI Devices shall accept </w:t>
            </w:r>
            <w:r>
              <w:rPr>
                <w:rStyle w:val="Emphasis"/>
                <w:rFonts w:ascii="Trebuchet MS" w:hAnsi="Trebuchet MS"/>
                <w:szCs w:val="20"/>
              </w:rPr>
              <w:t>IPv4Device</w:t>
            </w:r>
            <w:r>
              <w:rPr>
                <w:rFonts w:ascii="Trebuchet MS" w:hAnsi="Trebuchet MS"/>
                <w:szCs w:val="20"/>
              </w:rPr>
              <w:t>.</w:t>
            </w:r>
          </w:p>
          <w:p w14:paraId="4C3AF06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RULE:23.13.1.2-2</w:t>
            </w:r>
            <w:r>
              <w:rPr>
                <w:rFonts w:ascii="Trebuchet MS" w:hAnsi="Trebuchet MS"/>
                <w:szCs w:val="20"/>
              </w:rPr>
              <w:t xml:space="preserve"> If IPv4Device is absent, and the LXI Common Configuration does not specify automatic configuration, the IPv4 capability is disabled. </w:t>
            </w:r>
          </w:p>
        </w:tc>
      </w:tr>
      <w:tr w:rsidR="00301D7A" w14:paraId="02527DDE" w14:textId="77777777">
        <w:trPr>
          <w:divId w:val="1298075026"/>
        </w:trPr>
        <w:tc>
          <w:tcPr>
            <w:tcW w:w="0" w:type="auto"/>
            <w:tcMar>
              <w:top w:w="15" w:type="dxa"/>
              <w:left w:w="45" w:type="dxa"/>
              <w:bottom w:w="15" w:type="dxa"/>
              <w:right w:w="45" w:type="dxa"/>
            </w:tcMar>
            <w:hideMark/>
          </w:tcPr>
          <w:p w14:paraId="2758D374" w14:textId="77777777" w:rsidR="00301D7A" w:rsidRDefault="00301D7A" w:rsidP="00301D7A">
            <w:pPr>
              <w:spacing w:after="120"/>
              <w:rPr>
                <w:rFonts w:ascii="Trebuchet MS" w:hAnsi="Trebuchet MS"/>
                <w:szCs w:val="20"/>
              </w:rPr>
            </w:pPr>
            <w:r>
              <w:rPr>
                <w:rFonts w:ascii="Trebuchet MS" w:hAnsi="Trebuchet MS"/>
                <w:szCs w:val="20"/>
              </w:rPr>
              <w:t>IPv6Device</w:t>
            </w:r>
          </w:p>
        </w:tc>
        <w:tc>
          <w:tcPr>
            <w:tcW w:w="0" w:type="auto"/>
            <w:tcMar>
              <w:top w:w="15" w:type="dxa"/>
              <w:left w:w="45" w:type="dxa"/>
              <w:bottom w:w="15" w:type="dxa"/>
              <w:right w:w="45" w:type="dxa"/>
            </w:tcMar>
            <w:hideMark/>
          </w:tcPr>
          <w:p w14:paraId="15B4C5C3"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6Device</w:t>
            </w:r>
          </w:p>
        </w:tc>
        <w:tc>
          <w:tcPr>
            <w:tcW w:w="0" w:type="auto"/>
            <w:tcMar>
              <w:top w:w="15" w:type="dxa"/>
              <w:left w:w="45" w:type="dxa"/>
              <w:bottom w:w="15" w:type="dxa"/>
              <w:right w:w="45" w:type="dxa"/>
            </w:tcMar>
            <w:hideMark/>
          </w:tcPr>
          <w:p w14:paraId="53137B4B"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D6DC19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IPv6Device</w:t>
            </w:r>
            <w:r>
              <w:rPr>
                <w:rFonts w:ascii="Trebuchet MS" w:hAnsi="Trebuchet MS"/>
                <w:szCs w:val="20"/>
              </w:rPr>
              <w:t xml:space="preserve"> contains the device-specific configuration related to IPv6. </w:t>
            </w:r>
          </w:p>
          <w:p w14:paraId="66A8936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RULE:23.13.1.2-3</w:t>
            </w:r>
            <w:r>
              <w:rPr>
                <w:rFonts w:ascii="Trebuchet MS" w:hAnsi="Trebuchet MS"/>
                <w:szCs w:val="20"/>
              </w:rPr>
              <w:t xml:space="preserve"> LXI Devices shall accept </w:t>
            </w:r>
            <w:r>
              <w:rPr>
                <w:rStyle w:val="Emphasis"/>
                <w:rFonts w:ascii="Trebuchet MS" w:hAnsi="Trebuchet MS"/>
                <w:szCs w:val="20"/>
              </w:rPr>
              <w:t>IPv6Device</w:t>
            </w:r>
          </w:p>
          <w:p w14:paraId="6C2C80B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RULE:23.13.1.2-4</w:t>
            </w:r>
            <w:r>
              <w:rPr>
                <w:rFonts w:ascii="Trebuchet MS" w:hAnsi="Trebuchet MS"/>
                <w:szCs w:val="20"/>
              </w:rPr>
              <w:t xml:space="preserve"> If </w:t>
            </w:r>
            <w:r>
              <w:rPr>
                <w:rStyle w:val="Emphasis"/>
                <w:rFonts w:ascii="Trebuchet MS" w:hAnsi="Trebuchet MS"/>
                <w:szCs w:val="20"/>
              </w:rPr>
              <w:t>IPv6Device</w:t>
            </w:r>
            <w:r>
              <w:rPr>
                <w:rFonts w:ascii="Trebuchet MS" w:hAnsi="Trebuchet MS"/>
                <w:szCs w:val="20"/>
              </w:rPr>
              <w:t xml:space="preserve"> is absent, and the LXI Common Configuration does not specify any automatic configuration, the IPv6 capability is disabled. </w:t>
            </w:r>
          </w:p>
        </w:tc>
      </w:tr>
      <w:tr w:rsidR="00301D7A" w14:paraId="2F8808D3" w14:textId="77777777">
        <w:trPr>
          <w:divId w:val="1298075026"/>
        </w:trPr>
        <w:tc>
          <w:tcPr>
            <w:tcW w:w="0" w:type="auto"/>
            <w:tcMar>
              <w:top w:w="15" w:type="dxa"/>
              <w:left w:w="45" w:type="dxa"/>
              <w:bottom w:w="15" w:type="dxa"/>
              <w:right w:w="45" w:type="dxa"/>
            </w:tcMar>
            <w:hideMark/>
          </w:tcPr>
          <w:p w14:paraId="31B36685" w14:textId="77777777" w:rsidR="00301D7A" w:rsidRDefault="00301D7A" w:rsidP="00301D7A">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4A70D0FD"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650E4E21"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0D8281E"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Extension elements may be </w:t>
            </w:r>
            <w:proofErr w:type="gramStart"/>
            <w:r>
              <w:rPr>
                <w:rFonts w:ascii="Trebuchet MS" w:hAnsi="Trebuchet MS"/>
                <w:szCs w:val="20"/>
              </w:rPr>
              <w:t>use</w:t>
            </w:r>
            <w:proofErr w:type="gramEnd"/>
            <w:r>
              <w:rPr>
                <w:rFonts w:ascii="Trebuchet MS" w:hAnsi="Trebuchet MS"/>
                <w:szCs w:val="20"/>
              </w:rPr>
              <w:t xml:space="preserve"> to provide arbitrary interface configuration. </w:t>
            </w:r>
          </w:p>
        </w:tc>
      </w:tr>
    </w:tbl>
    <w:p w14:paraId="10C75F4C" w14:textId="77777777" w:rsidR="00301D7A" w:rsidRDefault="00301D7A" w:rsidP="00301D7A">
      <w:pPr>
        <w:spacing w:after="120"/>
        <w:divId w:val="1298075026"/>
        <w:rPr>
          <w:sz w:val="24"/>
        </w:rPr>
      </w:pPr>
    </w:p>
    <w:p w14:paraId="4B9F9584" w14:textId="77777777" w:rsidR="00301D7A" w:rsidRDefault="00301D7A" w:rsidP="00301D7A">
      <w:pPr>
        <w:pStyle w:val="Heading3"/>
        <w:spacing w:after="120"/>
        <w:divId w:val="1298075026"/>
      </w:pPr>
      <w:bookmarkStart w:id="152" w:name="_Toc148718868"/>
      <w:r>
        <w:t>IPv4Device</w:t>
      </w:r>
      <w:bookmarkEnd w:id="152"/>
    </w:p>
    <w:p w14:paraId="4437B78E" w14:textId="77777777" w:rsidR="00301D7A" w:rsidRDefault="00301D7A" w:rsidP="00301D7A">
      <w:pPr>
        <w:pStyle w:val="NormalWeb"/>
        <w:spacing w:after="120"/>
        <w:divId w:val="566837558"/>
        <w:rPr>
          <w:rFonts w:eastAsiaTheme="minorEastAsia"/>
        </w:rPr>
      </w:pPr>
      <w:r>
        <w:rPr>
          <w:rStyle w:val="Emphasis"/>
        </w:rPr>
        <w:t>IPv4Device</w:t>
      </w:r>
      <w:r>
        <w:t xml:space="preserve"> represents the device-specific state of the IP version 4 capabilities of the device that are potentially device-specific. </w:t>
      </w:r>
    </w:p>
    <w:p w14:paraId="28898AD2" w14:textId="77777777" w:rsidR="00301D7A" w:rsidRDefault="00301D7A" w:rsidP="00301D7A">
      <w:pPr>
        <w:pStyle w:val="NormalWeb"/>
        <w:spacing w:after="120"/>
        <w:divId w:val="566837558"/>
      </w:pPr>
      <w:r>
        <w:t xml:space="preserve">When </w:t>
      </w:r>
      <w:r>
        <w:rPr>
          <w:rStyle w:val="Emphasis"/>
        </w:rPr>
        <w:t>IPv4Device</w:t>
      </w:r>
      <w:r>
        <w:t xml:space="preserve"> is written, the point in time at which it takes affect is device dependent. </w:t>
      </w:r>
    </w:p>
    <w:p w14:paraId="3F9F51A9"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77"/>
        <w:gridCol w:w="1807"/>
        <w:gridCol w:w="823"/>
        <w:gridCol w:w="5453"/>
      </w:tblGrid>
      <w:tr w:rsidR="00301D7A" w14:paraId="14F07AAC" w14:textId="77777777">
        <w:trPr>
          <w:divId w:val="1298075026"/>
        </w:trPr>
        <w:tc>
          <w:tcPr>
            <w:tcW w:w="0" w:type="auto"/>
            <w:shd w:val="clear" w:color="auto" w:fill="100080"/>
            <w:tcMar>
              <w:top w:w="45" w:type="dxa"/>
              <w:left w:w="45" w:type="dxa"/>
              <w:bottom w:w="45" w:type="dxa"/>
              <w:right w:w="45" w:type="dxa"/>
            </w:tcMar>
            <w:vAlign w:val="center"/>
            <w:hideMark/>
          </w:tcPr>
          <w:p w14:paraId="5E0CA32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5DBD21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D172AF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CD866E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48414E29" w14:textId="77777777">
        <w:trPr>
          <w:divId w:val="1298075026"/>
        </w:trPr>
        <w:tc>
          <w:tcPr>
            <w:tcW w:w="0" w:type="auto"/>
            <w:tcMar>
              <w:top w:w="15" w:type="dxa"/>
              <w:left w:w="45" w:type="dxa"/>
              <w:bottom w:w="15" w:type="dxa"/>
              <w:right w:w="45" w:type="dxa"/>
            </w:tcMar>
            <w:hideMark/>
          </w:tcPr>
          <w:p w14:paraId="689EC85D" w14:textId="77777777" w:rsidR="00301D7A" w:rsidRDefault="00301D7A" w:rsidP="00301D7A">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301D7A" w14:paraId="046D7446" w14:textId="77777777">
              <w:trPr>
                <w:gridAfter w:val="1"/>
              </w:trPr>
              <w:tc>
                <w:tcPr>
                  <w:tcW w:w="0" w:type="auto"/>
                  <w:tcMar>
                    <w:top w:w="15" w:type="dxa"/>
                    <w:left w:w="45" w:type="dxa"/>
                    <w:bottom w:w="15" w:type="dxa"/>
                    <w:right w:w="45" w:type="dxa"/>
                  </w:tcMar>
                  <w:hideMark/>
                </w:tcPr>
                <w:p w14:paraId="2E797440" w14:textId="77777777" w:rsidR="00301D7A" w:rsidRDefault="00301D7A" w:rsidP="00301D7A">
                  <w:pPr>
                    <w:spacing w:after="120"/>
                    <w:rPr>
                      <w:rFonts w:ascii="Trebuchet MS" w:hAnsi="Trebuchet MS"/>
                      <w:szCs w:val="20"/>
                    </w:rPr>
                  </w:pPr>
                </w:p>
              </w:tc>
            </w:tr>
            <w:tr w:rsidR="00301D7A" w14:paraId="5A2EE450" w14:textId="77777777">
              <w:tc>
                <w:tcPr>
                  <w:tcW w:w="0" w:type="auto"/>
                  <w:tcMar>
                    <w:top w:w="15" w:type="dxa"/>
                    <w:left w:w="45" w:type="dxa"/>
                    <w:bottom w:w="15" w:type="dxa"/>
                    <w:right w:w="45" w:type="dxa"/>
                  </w:tcMar>
                  <w:hideMark/>
                </w:tcPr>
                <w:p w14:paraId="76125DA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9A06AD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5A67D40A" w14:textId="77777777">
              <w:tc>
                <w:tcPr>
                  <w:tcW w:w="0" w:type="auto"/>
                  <w:tcMar>
                    <w:top w:w="15" w:type="dxa"/>
                    <w:left w:w="45" w:type="dxa"/>
                    <w:bottom w:w="15" w:type="dxa"/>
                    <w:right w:w="45" w:type="dxa"/>
                  </w:tcMar>
                  <w:hideMark/>
                </w:tcPr>
                <w:p w14:paraId="53F9ABBA"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C3DD02B"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6167B0D4" w14:textId="77777777">
              <w:tc>
                <w:tcPr>
                  <w:tcW w:w="0" w:type="auto"/>
                  <w:tcMar>
                    <w:top w:w="15" w:type="dxa"/>
                    <w:left w:w="45" w:type="dxa"/>
                    <w:bottom w:w="15" w:type="dxa"/>
                    <w:right w:w="45" w:type="dxa"/>
                  </w:tcMar>
                  <w:hideMark/>
                </w:tcPr>
                <w:p w14:paraId="5C3E7C57"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4350758"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61F7AA80"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554E982"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58F077A"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IPv4 address of the device. </w:t>
            </w:r>
          </w:p>
          <w:p w14:paraId="6B1EB8D9"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RULE:23.13.2.1-1</w:t>
            </w:r>
            <w:r>
              <w:rPr>
                <w:rFonts w:ascii="Trebuchet MS" w:hAnsi="Trebuchet MS"/>
                <w:szCs w:val="20"/>
              </w:rPr>
              <w:t xml:space="preserve"> </w:t>
            </w:r>
          </w:p>
          <w:p w14:paraId="14A63B6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301D7A" w14:paraId="46DE162A" w14:textId="77777777">
        <w:trPr>
          <w:divId w:val="1298075026"/>
        </w:trPr>
        <w:tc>
          <w:tcPr>
            <w:tcW w:w="0" w:type="auto"/>
            <w:tcMar>
              <w:top w:w="15" w:type="dxa"/>
              <w:left w:w="45" w:type="dxa"/>
              <w:bottom w:w="15" w:type="dxa"/>
              <w:right w:w="45" w:type="dxa"/>
            </w:tcMar>
            <w:hideMark/>
          </w:tcPr>
          <w:p w14:paraId="0C6044C7" w14:textId="77777777" w:rsidR="00301D7A" w:rsidRDefault="00301D7A" w:rsidP="00301D7A">
            <w:pPr>
              <w:spacing w:after="120"/>
              <w:rPr>
                <w:rFonts w:ascii="Trebuchet MS" w:hAnsi="Trebuchet MS"/>
                <w:szCs w:val="20"/>
              </w:rPr>
            </w:pPr>
            <w:proofErr w:type="spellStart"/>
            <w:r>
              <w:rPr>
                <w:rFonts w:ascii="Trebuchet MS" w:hAnsi="Trebuchet MS"/>
                <w:szCs w:val="20"/>
              </w:rPr>
              <w:t>subnetMask</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301D7A" w14:paraId="4FB3C5C5" w14:textId="77777777">
              <w:trPr>
                <w:gridAfter w:val="1"/>
              </w:trPr>
              <w:tc>
                <w:tcPr>
                  <w:tcW w:w="0" w:type="auto"/>
                  <w:tcMar>
                    <w:top w:w="15" w:type="dxa"/>
                    <w:left w:w="45" w:type="dxa"/>
                    <w:bottom w:w="15" w:type="dxa"/>
                    <w:right w:w="45" w:type="dxa"/>
                  </w:tcMar>
                  <w:hideMark/>
                </w:tcPr>
                <w:p w14:paraId="643B3D83" w14:textId="77777777" w:rsidR="00301D7A" w:rsidRDefault="00301D7A" w:rsidP="00301D7A">
                  <w:pPr>
                    <w:spacing w:after="120"/>
                    <w:rPr>
                      <w:rFonts w:ascii="Trebuchet MS" w:hAnsi="Trebuchet MS"/>
                      <w:szCs w:val="20"/>
                    </w:rPr>
                  </w:pPr>
                </w:p>
              </w:tc>
            </w:tr>
            <w:tr w:rsidR="00301D7A" w14:paraId="2776CBFB" w14:textId="77777777">
              <w:tc>
                <w:tcPr>
                  <w:tcW w:w="0" w:type="auto"/>
                  <w:tcMar>
                    <w:top w:w="15" w:type="dxa"/>
                    <w:left w:w="45" w:type="dxa"/>
                    <w:bottom w:w="15" w:type="dxa"/>
                    <w:right w:w="45" w:type="dxa"/>
                  </w:tcMar>
                  <w:hideMark/>
                </w:tcPr>
                <w:p w14:paraId="3EB7081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EBDEE9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722F7BB8" w14:textId="77777777">
              <w:tc>
                <w:tcPr>
                  <w:tcW w:w="0" w:type="auto"/>
                  <w:tcMar>
                    <w:top w:w="15" w:type="dxa"/>
                    <w:left w:w="45" w:type="dxa"/>
                    <w:bottom w:w="15" w:type="dxa"/>
                    <w:right w:w="45" w:type="dxa"/>
                  </w:tcMar>
                  <w:hideMark/>
                </w:tcPr>
                <w:p w14:paraId="137C2DB5"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DF24436"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8C63DD0" w14:textId="77777777">
              <w:tc>
                <w:tcPr>
                  <w:tcW w:w="0" w:type="auto"/>
                  <w:tcMar>
                    <w:top w:w="15" w:type="dxa"/>
                    <w:left w:w="45" w:type="dxa"/>
                    <w:bottom w:w="15" w:type="dxa"/>
                    <w:right w:w="45" w:type="dxa"/>
                  </w:tcMar>
                  <w:hideMark/>
                </w:tcPr>
                <w:p w14:paraId="22AA3336"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67B71B6"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683E4793"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84CCBB6"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52FE1E0"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subnetMask</w:t>
            </w:r>
            <w:proofErr w:type="spellEnd"/>
            <w:r>
              <w:rPr>
                <w:rFonts w:ascii="Trebuchet MS" w:hAnsi="Trebuchet MS"/>
                <w:szCs w:val="20"/>
              </w:rPr>
              <w:t xml:space="preserve"> contains the subnet mask to use. </w:t>
            </w:r>
          </w:p>
          <w:p w14:paraId="48F949A2"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RULE:23.13.2.1-2</w:t>
            </w:r>
            <w:r>
              <w:rPr>
                <w:rFonts w:ascii="Trebuchet MS" w:hAnsi="Trebuchet MS"/>
                <w:szCs w:val="20"/>
              </w:rPr>
              <w:t xml:space="preserve"> </w:t>
            </w:r>
          </w:p>
          <w:p w14:paraId="1E8A9E0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301D7A" w14:paraId="023E6095" w14:textId="77777777">
        <w:trPr>
          <w:divId w:val="1298075026"/>
        </w:trPr>
        <w:tc>
          <w:tcPr>
            <w:tcW w:w="0" w:type="auto"/>
            <w:tcMar>
              <w:top w:w="15" w:type="dxa"/>
              <w:left w:w="45" w:type="dxa"/>
              <w:bottom w:w="15" w:type="dxa"/>
              <w:right w:w="45" w:type="dxa"/>
            </w:tcMar>
            <w:hideMark/>
          </w:tcPr>
          <w:p w14:paraId="51052100" w14:textId="77777777" w:rsidR="00301D7A" w:rsidRDefault="00301D7A" w:rsidP="00301D7A">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301D7A" w14:paraId="5AB9FB90" w14:textId="77777777">
              <w:trPr>
                <w:gridAfter w:val="1"/>
              </w:trPr>
              <w:tc>
                <w:tcPr>
                  <w:tcW w:w="0" w:type="auto"/>
                  <w:tcMar>
                    <w:top w:w="15" w:type="dxa"/>
                    <w:left w:w="45" w:type="dxa"/>
                    <w:bottom w:w="15" w:type="dxa"/>
                    <w:right w:w="45" w:type="dxa"/>
                  </w:tcMar>
                  <w:hideMark/>
                </w:tcPr>
                <w:p w14:paraId="4CCFCB60" w14:textId="77777777" w:rsidR="00301D7A" w:rsidRDefault="00301D7A" w:rsidP="00301D7A">
                  <w:pPr>
                    <w:spacing w:after="120"/>
                    <w:rPr>
                      <w:rFonts w:ascii="Trebuchet MS" w:hAnsi="Trebuchet MS"/>
                      <w:szCs w:val="20"/>
                    </w:rPr>
                  </w:pPr>
                </w:p>
              </w:tc>
            </w:tr>
            <w:tr w:rsidR="00301D7A" w14:paraId="6DB27DC4" w14:textId="77777777">
              <w:tc>
                <w:tcPr>
                  <w:tcW w:w="0" w:type="auto"/>
                  <w:tcMar>
                    <w:top w:w="15" w:type="dxa"/>
                    <w:left w:w="45" w:type="dxa"/>
                    <w:bottom w:w="15" w:type="dxa"/>
                    <w:right w:w="45" w:type="dxa"/>
                  </w:tcMar>
                  <w:hideMark/>
                </w:tcPr>
                <w:p w14:paraId="2BF4AD6A"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4AD76C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86DACC1" w14:textId="77777777">
              <w:tc>
                <w:tcPr>
                  <w:tcW w:w="0" w:type="auto"/>
                  <w:tcMar>
                    <w:top w:w="15" w:type="dxa"/>
                    <w:left w:w="45" w:type="dxa"/>
                    <w:bottom w:w="15" w:type="dxa"/>
                    <w:right w:w="45" w:type="dxa"/>
                  </w:tcMar>
                  <w:hideMark/>
                </w:tcPr>
                <w:p w14:paraId="738FC15C" w14:textId="77777777" w:rsidR="00301D7A" w:rsidRDefault="00301D7A" w:rsidP="00301D7A">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6CF9DBAF"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71FBDD8A" w14:textId="77777777">
              <w:tc>
                <w:tcPr>
                  <w:tcW w:w="0" w:type="auto"/>
                  <w:tcMar>
                    <w:top w:w="15" w:type="dxa"/>
                    <w:left w:w="45" w:type="dxa"/>
                    <w:bottom w:w="15" w:type="dxa"/>
                    <w:right w:w="45" w:type="dxa"/>
                  </w:tcMar>
                  <w:hideMark/>
                </w:tcPr>
                <w:p w14:paraId="32893C69"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5DF48E2"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666EF65C"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9EE11BF" w14:textId="77777777" w:rsidR="00301D7A" w:rsidRDefault="00301D7A" w:rsidP="00301D7A">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4D2B9C8F"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gateway</w:t>
            </w:r>
            <w:r>
              <w:rPr>
                <w:rFonts w:ascii="Trebuchet MS" w:hAnsi="Trebuchet MS"/>
                <w:szCs w:val="20"/>
              </w:rPr>
              <w:t xml:space="preserve"> contains the gateway address. </w:t>
            </w:r>
          </w:p>
          <w:p w14:paraId="1D22016D" w14:textId="77777777" w:rsidR="00301D7A" w:rsidRDefault="00301D7A" w:rsidP="00301D7A">
            <w:pPr>
              <w:pStyle w:val="NormalWeb"/>
              <w:spacing w:after="120"/>
              <w:rPr>
                <w:rFonts w:ascii="Trebuchet MS" w:hAnsi="Trebuchet MS"/>
                <w:szCs w:val="20"/>
              </w:rPr>
            </w:pPr>
            <w:r>
              <w:rPr>
                <w:rFonts w:ascii="Trebuchet MS" w:hAnsi="Trebuchet MS"/>
                <w:b/>
                <w:bCs/>
                <w:szCs w:val="20"/>
              </w:rPr>
              <w:lastRenderedPageBreak/>
              <w:t>Required: RULE:23.13.2.1-3</w:t>
            </w:r>
            <w:r>
              <w:rPr>
                <w:rFonts w:ascii="Trebuchet MS" w:hAnsi="Trebuchet MS"/>
                <w:szCs w:val="20"/>
              </w:rPr>
              <w:t xml:space="preserve"> </w:t>
            </w:r>
          </w:p>
          <w:p w14:paraId="3C9D868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301D7A" w14:paraId="4D35E9D4" w14:textId="77777777">
        <w:trPr>
          <w:divId w:val="1298075026"/>
        </w:trPr>
        <w:tc>
          <w:tcPr>
            <w:tcW w:w="0" w:type="auto"/>
            <w:tcMar>
              <w:top w:w="15" w:type="dxa"/>
              <w:left w:w="45" w:type="dxa"/>
              <w:bottom w:w="15" w:type="dxa"/>
              <w:right w:w="45" w:type="dxa"/>
            </w:tcMar>
            <w:hideMark/>
          </w:tcPr>
          <w:p w14:paraId="2E0BD373" w14:textId="77777777" w:rsidR="00301D7A" w:rsidRDefault="00301D7A" w:rsidP="00301D7A">
            <w:pPr>
              <w:spacing w:after="120"/>
              <w:rPr>
                <w:rFonts w:ascii="Trebuchet MS" w:hAnsi="Trebuchet MS"/>
                <w:szCs w:val="20"/>
              </w:rPr>
            </w:pPr>
            <w:r>
              <w:rPr>
                <w:rFonts w:ascii="Trebuchet MS" w:hAnsi="Trebuchet MS"/>
                <w:szCs w:val="20"/>
              </w:rPr>
              <w:lastRenderedPageBreak/>
              <w:t>dns1</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301D7A" w14:paraId="3AD2A6FD" w14:textId="77777777">
              <w:trPr>
                <w:gridAfter w:val="1"/>
              </w:trPr>
              <w:tc>
                <w:tcPr>
                  <w:tcW w:w="0" w:type="auto"/>
                  <w:tcMar>
                    <w:top w:w="15" w:type="dxa"/>
                    <w:left w:w="45" w:type="dxa"/>
                    <w:bottom w:w="15" w:type="dxa"/>
                    <w:right w:w="45" w:type="dxa"/>
                  </w:tcMar>
                  <w:hideMark/>
                </w:tcPr>
                <w:p w14:paraId="16BBB9C6" w14:textId="77777777" w:rsidR="00301D7A" w:rsidRDefault="00301D7A" w:rsidP="00301D7A">
                  <w:pPr>
                    <w:spacing w:after="120"/>
                    <w:rPr>
                      <w:rFonts w:ascii="Trebuchet MS" w:hAnsi="Trebuchet MS"/>
                      <w:szCs w:val="20"/>
                    </w:rPr>
                  </w:pPr>
                </w:p>
              </w:tc>
            </w:tr>
            <w:tr w:rsidR="00301D7A" w14:paraId="63E113EA" w14:textId="77777777">
              <w:tc>
                <w:tcPr>
                  <w:tcW w:w="0" w:type="auto"/>
                  <w:tcMar>
                    <w:top w:w="15" w:type="dxa"/>
                    <w:left w:w="45" w:type="dxa"/>
                    <w:bottom w:w="15" w:type="dxa"/>
                    <w:right w:w="45" w:type="dxa"/>
                  </w:tcMar>
                  <w:hideMark/>
                </w:tcPr>
                <w:p w14:paraId="3E5D0B61"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28A6F6B"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391A2CB5" w14:textId="77777777">
              <w:tc>
                <w:tcPr>
                  <w:tcW w:w="0" w:type="auto"/>
                  <w:tcMar>
                    <w:top w:w="15" w:type="dxa"/>
                    <w:left w:w="45" w:type="dxa"/>
                    <w:bottom w:w="15" w:type="dxa"/>
                    <w:right w:w="45" w:type="dxa"/>
                  </w:tcMar>
                  <w:hideMark/>
                </w:tcPr>
                <w:p w14:paraId="4CC5F31D"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10C8A15"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274A15D" w14:textId="77777777">
              <w:tc>
                <w:tcPr>
                  <w:tcW w:w="0" w:type="auto"/>
                  <w:tcMar>
                    <w:top w:w="15" w:type="dxa"/>
                    <w:left w:w="45" w:type="dxa"/>
                    <w:bottom w:w="15" w:type="dxa"/>
                    <w:right w:w="45" w:type="dxa"/>
                  </w:tcMar>
                  <w:hideMark/>
                </w:tcPr>
                <w:p w14:paraId="3C31F6DE"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3D877B1"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4F5F1B04"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E9C4512"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C127B23"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dns1</w:t>
            </w:r>
            <w:r>
              <w:rPr>
                <w:rFonts w:ascii="Trebuchet MS" w:hAnsi="Trebuchet MS"/>
                <w:szCs w:val="20"/>
              </w:rPr>
              <w:t xml:space="preserve"> is the address of the first DNS server. </w:t>
            </w:r>
          </w:p>
          <w:p w14:paraId="0C0ABF04"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RULE:23.13.2.1-4</w:t>
            </w:r>
            <w:r>
              <w:rPr>
                <w:rFonts w:ascii="Trebuchet MS" w:hAnsi="Trebuchet MS"/>
                <w:szCs w:val="20"/>
              </w:rPr>
              <w:t xml:space="preserve"> </w:t>
            </w:r>
          </w:p>
          <w:p w14:paraId="134EB30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301D7A" w14:paraId="050F670D" w14:textId="77777777">
        <w:trPr>
          <w:divId w:val="1298075026"/>
        </w:trPr>
        <w:tc>
          <w:tcPr>
            <w:tcW w:w="0" w:type="auto"/>
            <w:tcMar>
              <w:top w:w="15" w:type="dxa"/>
              <w:left w:w="45" w:type="dxa"/>
              <w:bottom w:w="15" w:type="dxa"/>
              <w:right w:w="45" w:type="dxa"/>
            </w:tcMar>
            <w:hideMark/>
          </w:tcPr>
          <w:p w14:paraId="28585A43" w14:textId="77777777" w:rsidR="00301D7A" w:rsidRDefault="00301D7A" w:rsidP="00301D7A">
            <w:pPr>
              <w:spacing w:after="120"/>
              <w:rPr>
                <w:rFonts w:ascii="Trebuchet MS" w:hAnsi="Trebuchet MS"/>
                <w:szCs w:val="20"/>
              </w:rPr>
            </w:pPr>
            <w:r>
              <w:rPr>
                <w:rFonts w:ascii="Trebuchet MS" w:hAnsi="Trebuchet MS"/>
                <w:szCs w:val="20"/>
              </w:rPr>
              <w:t>dns2</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301D7A" w14:paraId="60DD3021" w14:textId="77777777">
              <w:trPr>
                <w:gridAfter w:val="1"/>
              </w:trPr>
              <w:tc>
                <w:tcPr>
                  <w:tcW w:w="0" w:type="auto"/>
                  <w:tcMar>
                    <w:top w:w="15" w:type="dxa"/>
                    <w:left w:w="45" w:type="dxa"/>
                    <w:bottom w:w="15" w:type="dxa"/>
                    <w:right w:w="45" w:type="dxa"/>
                  </w:tcMar>
                  <w:hideMark/>
                </w:tcPr>
                <w:p w14:paraId="608B738F" w14:textId="77777777" w:rsidR="00301D7A" w:rsidRDefault="00301D7A" w:rsidP="00301D7A">
                  <w:pPr>
                    <w:spacing w:after="120"/>
                    <w:rPr>
                      <w:rFonts w:ascii="Trebuchet MS" w:hAnsi="Trebuchet MS"/>
                      <w:szCs w:val="20"/>
                    </w:rPr>
                  </w:pPr>
                </w:p>
              </w:tc>
            </w:tr>
            <w:tr w:rsidR="00301D7A" w14:paraId="5231BFC7" w14:textId="77777777">
              <w:tc>
                <w:tcPr>
                  <w:tcW w:w="0" w:type="auto"/>
                  <w:tcMar>
                    <w:top w:w="15" w:type="dxa"/>
                    <w:left w:w="45" w:type="dxa"/>
                    <w:bottom w:w="15" w:type="dxa"/>
                    <w:right w:w="45" w:type="dxa"/>
                  </w:tcMar>
                  <w:hideMark/>
                </w:tcPr>
                <w:p w14:paraId="208C5382"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26C5CD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57719EB4" w14:textId="77777777">
              <w:tc>
                <w:tcPr>
                  <w:tcW w:w="0" w:type="auto"/>
                  <w:tcMar>
                    <w:top w:w="15" w:type="dxa"/>
                    <w:left w:w="45" w:type="dxa"/>
                    <w:bottom w:w="15" w:type="dxa"/>
                    <w:right w:w="45" w:type="dxa"/>
                  </w:tcMar>
                  <w:hideMark/>
                </w:tcPr>
                <w:p w14:paraId="599706D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1ED4B62"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4416ECDE" w14:textId="77777777">
              <w:tc>
                <w:tcPr>
                  <w:tcW w:w="0" w:type="auto"/>
                  <w:tcMar>
                    <w:top w:w="15" w:type="dxa"/>
                    <w:left w:w="45" w:type="dxa"/>
                    <w:bottom w:w="15" w:type="dxa"/>
                    <w:right w:w="45" w:type="dxa"/>
                  </w:tcMar>
                  <w:hideMark/>
                </w:tcPr>
                <w:p w14:paraId="3CE250C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140F57F"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3E89D16C"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833EEBB" w14:textId="77777777" w:rsidR="00301D7A" w:rsidRDefault="00301D7A" w:rsidP="00301D7A">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B5A5540"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dns2</w:t>
            </w:r>
            <w:r>
              <w:rPr>
                <w:rFonts w:ascii="Trebuchet MS" w:hAnsi="Trebuchet MS"/>
                <w:szCs w:val="20"/>
              </w:rPr>
              <w:t xml:space="preserve"> is the address of the second (alternate) DNS server. </w:t>
            </w:r>
          </w:p>
          <w:p w14:paraId="23853F82"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RULE:23.13.2.1-5</w:t>
            </w:r>
            <w:r>
              <w:rPr>
                <w:rFonts w:ascii="Trebuchet MS" w:hAnsi="Trebuchet MS"/>
                <w:szCs w:val="20"/>
              </w:rPr>
              <w:t xml:space="preserve"> </w:t>
            </w:r>
          </w:p>
          <w:p w14:paraId="49E22E1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301D7A" w14:paraId="1680EABB" w14:textId="77777777">
        <w:trPr>
          <w:divId w:val="1298075026"/>
        </w:trPr>
        <w:tc>
          <w:tcPr>
            <w:tcW w:w="0" w:type="auto"/>
            <w:tcMar>
              <w:top w:w="15" w:type="dxa"/>
              <w:left w:w="45" w:type="dxa"/>
              <w:bottom w:w="15" w:type="dxa"/>
              <w:right w:w="45" w:type="dxa"/>
            </w:tcMar>
            <w:hideMark/>
          </w:tcPr>
          <w:p w14:paraId="3AF11BC4"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301D7A" w14:paraId="34639630" w14:textId="77777777">
              <w:tc>
                <w:tcPr>
                  <w:tcW w:w="0" w:type="auto"/>
                  <w:tcMar>
                    <w:top w:w="15" w:type="dxa"/>
                    <w:left w:w="45" w:type="dxa"/>
                    <w:bottom w:w="15" w:type="dxa"/>
                    <w:right w:w="45" w:type="dxa"/>
                  </w:tcMar>
                  <w:hideMark/>
                </w:tcPr>
                <w:p w14:paraId="4EC2F0F7"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7A30781"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2943FC15" w14:textId="77777777">
              <w:tc>
                <w:tcPr>
                  <w:tcW w:w="0" w:type="auto"/>
                  <w:tcMar>
                    <w:top w:w="15" w:type="dxa"/>
                    <w:left w:w="45" w:type="dxa"/>
                    <w:bottom w:w="15" w:type="dxa"/>
                    <w:right w:w="45" w:type="dxa"/>
                  </w:tcMar>
                  <w:hideMark/>
                </w:tcPr>
                <w:p w14:paraId="6B857D5C"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B272F06"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481D5BB4" w14:textId="77777777">
              <w:tc>
                <w:tcPr>
                  <w:tcW w:w="0" w:type="auto"/>
                  <w:tcMar>
                    <w:top w:w="15" w:type="dxa"/>
                    <w:left w:w="45" w:type="dxa"/>
                    <w:bottom w:w="15" w:type="dxa"/>
                    <w:right w:w="45" w:type="dxa"/>
                  </w:tcMar>
                  <w:hideMark/>
                </w:tcPr>
                <w:p w14:paraId="302A71B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75878C0"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2953EF32"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140C0CBC"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D514B49"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w:t>
            </w:r>
            <w:proofErr w:type="gramStart"/>
            <w:r>
              <w:rPr>
                <w:rFonts w:ascii="Trebuchet MS" w:hAnsi="Trebuchet MS"/>
                <w:szCs w:val="20"/>
              </w:rPr>
              <w:t>device-specific</w:t>
            </w:r>
            <w:proofErr w:type="gramEnd"/>
            <w:r>
              <w:rPr>
                <w:rFonts w:ascii="Trebuchet MS" w:hAnsi="Trebuchet MS"/>
                <w:szCs w:val="20"/>
              </w:rPr>
              <w:t xml:space="preserve"> IPv4 configuration that is beyond the scope of the LXI requirements. </w:t>
            </w:r>
          </w:p>
          <w:p w14:paraId="22C1F1D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RULE:23.13.2.1-6</w:t>
            </w:r>
            <w:r>
              <w:rPr>
                <w:rFonts w:ascii="Trebuchet MS" w:hAnsi="Trebuchet MS"/>
                <w:szCs w:val="20"/>
              </w:rPr>
              <w:t xml:space="preserve"> LXI devices shall ignore extension attributes they do not recognize.</w:t>
            </w:r>
          </w:p>
          <w:p w14:paraId="056748B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665CF07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AB9CCF1" w14:textId="77777777" w:rsidR="00301D7A" w:rsidRDefault="00301D7A" w:rsidP="00301D7A">
      <w:pPr>
        <w:spacing w:after="120"/>
        <w:divId w:val="1298075026"/>
        <w:rPr>
          <w:sz w:val="24"/>
        </w:rPr>
      </w:pPr>
    </w:p>
    <w:p w14:paraId="74F81E8D" w14:textId="77777777" w:rsidR="00301D7A" w:rsidRDefault="00301D7A" w:rsidP="00301D7A">
      <w:pPr>
        <w:pStyle w:val="NormalWeb"/>
        <w:spacing w:after="120"/>
        <w:divId w:val="1298075026"/>
        <w:rPr>
          <w:rFonts w:eastAsiaTheme="minorEastAsia"/>
        </w:rPr>
      </w:pPr>
      <w:r>
        <w:t xml:space="preserve">The IPv4Device complex type has </w:t>
      </w:r>
      <w:r>
        <w:rPr>
          <w:b/>
          <w:bCs/>
        </w:rPr>
        <w:t xml:space="preserve">no </w:t>
      </w:r>
      <w:proofErr w:type="spellStart"/>
      <w:r>
        <w:rPr>
          <w:b/>
          <w:bCs/>
        </w:rPr>
        <w:t>subelements</w:t>
      </w:r>
      <w:proofErr w:type="spellEnd"/>
    </w:p>
    <w:p w14:paraId="6DB901BA" w14:textId="77777777" w:rsidR="00301D7A" w:rsidRDefault="00301D7A" w:rsidP="00301D7A">
      <w:pPr>
        <w:spacing w:after="120"/>
        <w:divId w:val="1298075026"/>
      </w:pPr>
    </w:p>
    <w:p w14:paraId="6D843C2C" w14:textId="77777777" w:rsidR="00301D7A" w:rsidRDefault="00301D7A" w:rsidP="00301D7A">
      <w:pPr>
        <w:pStyle w:val="Heading3"/>
        <w:spacing w:after="120"/>
        <w:divId w:val="1298075026"/>
      </w:pPr>
      <w:bookmarkStart w:id="153" w:name="_Toc148718869"/>
      <w:r>
        <w:t>IPv6Device</w:t>
      </w:r>
      <w:bookmarkEnd w:id="153"/>
    </w:p>
    <w:p w14:paraId="05054AB7" w14:textId="77777777" w:rsidR="00301D7A" w:rsidRDefault="00301D7A" w:rsidP="00301D7A">
      <w:pPr>
        <w:pStyle w:val="NormalWeb"/>
        <w:spacing w:after="120"/>
        <w:divId w:val="1708948282"/>
        <w:rPr>
          <w:rFonts w:eastAsiaTheme="minorEastAsia"/>
        </w:rPr>
      </w:pPr>
      <w:r>
        <w:rPr>
          <w:rStyle w:val="Emphasis"/>
        </w:rPr>
        <w:t>IPv6Device</w:t>
      </w:r>
      <w:r>
        <w:t xml:space="preserve"> represents the device-specific state of the IP version 6 capabilities of the device that are potentially device-specific. </w:t>
      </w:r>
    </w:p>
    <w:p w14:paraId="37100328" w14:textId="77777777" w:rsidR="00301D7A" w:rsidRDefault="00301D7A" w:rsidP="00301D7A">
      <w:pPr>
        <w:pStyle w:val="NormalWeb"/>
        <w:spacing w:after="120"/>
        <w:divId w:val="1708948282"/>
      </w:pPr>
      <w:r>
        <w:t xml:space="preserve">When </w:t>
      </w:r>
      <w:r>
        <w:rPr>
          <w:rStyle w:val="Emphasis"/>
        </w:rPr>
        <w:t>IPv6Device</w:t>
      </w:r>
      <w:r>
        <w:t xml:space="preserve"> is written, the point in time at which it takes affect is device dependent. </w:t>
      </w:r>
    </w:p>
    <w:p w14:paraId="7C55E39A"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80"/>
        <w:gridCol w:w="1807"/>
        <w:gridCol w:w="480"/>
        <w:gridCol w:w="5793"/>
      </w:tblGrid>
      <w:tr w:rsidR="00301D7A" w14:paraId="02DB9BD9" w14:textId="77777777">
        <w:trPr>
          <w:divId w:val="1298075026"/>
        </w:trPr>
        <w:tc>
          <w:tcPr>
            <w:tcW w:w="0" w:type="auto"/>
            <w:shd w:val="clear" w:color="auto" w:fill="100080"/>
            <w:tcMar>
              <w:top w:w="45" w:type="dxa"/>
              <w:left w:w="45" w:type="dxa"/>
              <w:bottom w:w="45" w:type="dxa"/>
              <w:right w:w="45" w:type="dxa"/>
            </w:tcMar>
            <w:vAlign w:val="center"/>
            <w:hideMark/>
          </w:tcPr>
          <w:p w14:paraId="0609957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8B8B0B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05FD07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6CE493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D1BCAA8" w14:textId="77777777">
        <w:trPr>
          <w:divId w:val="1298075026"/>
        </w:trPr>
        <w:tc>
          <w:tcPr>
            <w:tcW w:w="0" w:type="auto"/>
            <w:tcMar>
              <w:top w:w="15" w:type="dxa"/>
              <w:left w:w="45" w:type="dxa"/>
              <w:bottom w:w="15" w:type="dxa"/>
              <w:right w:w="45" w:type="dxa"/>
            </w:tcMar>
            <w:hideMark/>
          </w:tcPr>
          <w:p w14:paraId="3DF697A5"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301D7A" w14:paraId="323F5CA5" w14:textId="77777777">
              <w:tc>
                <w:tcPr>
                  <w:tcW w:w="0" w:type="auto"/>
                  <w:tcMar>
                    <w:top w:w="15" w:type="dxa"/>
                    <w:left w:w="45" w:type="dxa"/>
                    <w:bottom w:w="15" w:type="dxa"/>
                    <w:right w:w="45" w:type="dxa"/>
                  </w:tcMar>
                  <w:hideMark/>
                </w:tcPr>
                <w:p w14:paraId="3824572E"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5316011"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096F56EB" w14:textId="77777777">
              <w:tc>
                <w:tcPr>
                  <w:tcW w:w="0" w:type="auto"/>
                  <w:tcMar>
                    <w:top w:w="15" w:type="dxa"/>
                    <w:left w:w="45" w:type="dxa"/>
                    <w:bottom w:w="15" w:type="dxa"/>
                    <w:right w:w="45" w:type="dxa"/>
                  </w:tcMar>
                  <w:hideMark/>
                </w:tcPr>
                <w:p w14:paraId="43D1F212"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84064FE"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3F72CD48" w14:textId="77777777">
              <w:tc>
                <w:tcPr>
                  <w:tcW w:w="0" w:type="auto"/>
                  <w:tcMar>
                    <w:top w:w="15" w:type="dxa"/>
                    <w:left w:w="45" w:type="dxa"/>
                    <w:bottom w:w="15" w:type="dxa"/>
                    <w:right w:w="45" w:type="dxa"/>
                  </w:tcMar>
                  <w:hideMark/>
                </w:tcPr>
                <w:p w14:paraId="0F662567"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CB5A474"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323A2683"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BE443E1"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F0D1C33"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w:t>
            </w:r>
            <w:proofErr w:type="gramStart"/>
            <w:r>
              <w:rPr>
                <w:rFonts w:ascii="Trebuchet MS" w:hAnsi="Trebuchet MS"/>
                <w:szCs w:val="20"/>
              </w:rPr>
              <w:t>device-specific</w:t>
            </w:r>
            <w:proofErr w:type="gramEnd"/>
            <w:r>
              <w:rPr>
                <w:rFonts w:ascii="Trebuchet MS" w:hAnsi="Trebuchet MS"/>
                <w:szCs w:val="20"/>
              </w:rPr>
              <w:t xml:space="preserve"> IPv6 configuration that is beyond the scope of the LXI requirements. </w:t>
            </w:r>
          </w:p>
          <w:p w14:paraId="34FFCE5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RULE:23.13.3.1-1</w:t>
            </w:r>
            <w:r>
              <w:rPr>
                <w:rFonts w:ascii="Trebuchet MS" w:hAnsi="Trebuchet MS"/>
                <w:szCs w:val="20"/>
              </w:rPr>
              <w:t xml:space="preserve"> LXI devices shall ignore extension attributes they do not recognize.</w:t>
            </w:r>
          </w:p>
          <w:p w14:paraId="549B6BD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6984221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E3A58C2" w14:textId="77777777" w:rsidR="00301D7A" w:rsidRDefault="00301D7A" w:rsidP="00301D7A">
      <w:pPr>
        <w:pStyle w:val="Heading4"/>
        <w:spacing w:after="120"/>
        <w:divId w:val="1298075026"/>
        <w:rPr>
          <w:rFonts w:ascii="Times New Roman" w:hAnsi="Times New Roman"/>
          <w:sz w:val="24"/>
        </w:rPr>
      </w:pPr>
      <w:r>
        <w:t>Sub-elements</w:t>
      </w:r>
    </w:p>
    <w:p w14:paraId="1F6C007E" w14:textId="77777777" w:rsidR="00301D7A" w:rsidRDefault="00301D7A" w:rsidP="00301D7A">
      <w:pPr>
        <w:pStyle w:val="NormalWeb"/>
        <w:spacing w:after="120"/>
        <w:divId w:val="1298075026"/>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54"/>
        <w:gridCol w:w="1331"/>
        <w:gridCol w:w="1355"/>
        <w:gridCol w:w="5420"/>
      </w:tblGrid>
      <w:tr w:rsidR="00301D7A" w14:paraId="4CCAEC2F" w14:textId="77777777">
        <w:trPr>
          <w:divId w:val="1298075026"/>
        </w:trPr>
        <w:tc>
          <w:tcPr>
            <w:tcW w:w="0" w:type="auto"/>
            <w:shd w:val="clear" w:color="auto" w:fill="008000"/>
            <w:tcMar>
              <w:top w:w="45" w:type="dxa"/>
              <w:left w:w="45" w:type="dxa"/>
              <w:bottom w:w="45" w:type="dxa"/>
              <w:right w:w="45" w:type="dxa"/>
            </w:tcMar>
            <w:vAlign w:val="center"/>
            <w:hideMark/>
          </w:tcPr>
          <w:p w14:paraId="0D5B988D"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DF8043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EC72F4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A6EEEC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2B556953" w14:textId="77777777">
        <w:trPr>
          <w:divId w:val="1298075026"/>
        </w:trPr>
        <w:tc>
          <w:tcPr>
            <w:tcW w:w="0" w:type="auto"/>
            <w:tcMar>
              <w:top w:w="15" w:type="dxa"/>
              <w:left w:w="45" w:type="dxa"/>
              <w:bottom w:w="15" w:type="dxa"/>
              <w:right w:w="45" w:type="dxa"/>
            </w:tcMar>
            <w:hideMark/>
          </w:tcPr>
          <w:p w14:paraId="1FD3A124" w14:textId="77777777" w:rsidR="00301D7A" w:rsidRDefault="00301D7A" w:rsidP="00301D7A">
            <w:pPr>
              <w:spacing w:after="120"/>
              <w:rPr>
                <w:rFonts w:ascii="Trebuchet MS" w:hAnsi="Trebuchet MS"/>
                <w:szCs w:val="20"/>
              </w:rPr>
            </w:pPr>
            <w:proofErr w:type="spellStart"/>
            <w:r>
              <w:rPr>
                <w:rFonts w:ascii="Trebuchet MS" w:hAnsi="Trebuchet MS"/>
                <w:szCs w:val="20"/>
              </w:rPr>
              <w:lastRenderedPageBreak/>
              <w:t>StaticAddress</w:t>
            </w:r>
            <w:proofErr w:type="spellEnd"/>
          </w:p>
        </w:tc>
        <w:tc>
          <w:tcPr>
            <w:tcW w:w="0" w:type="auto"/>
            <w:tcMar>
              <w:top w:w="15" w:type="dxa"/>
              <w:left w:w="45" w:type="dxa"/>
              <w:bottom w:w="15" w:type="dxa"/>
              <w:right w:w="45" w:type="dxa"/>
            </w:tcMar>
            <w:hideMark/>
          </w:tcPr>
          <w:p w14:paraId="14D9A24B"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7C33E445"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DC920C7"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StaticAddress</w:t>
            </w:r>
            <w:proofErr w:type="spellEnd"/>
            <w:r>
              <w:rPr>
                <w:rFonts w:ascii="Trebuchet MS" w:hAnsi="Trebuchet MS"/>
                <w:szCs w:val="20"/>
              </w:rPr>
              <w:t xml:space="preserve"> is optional and contains the device static address. </w:t>
            </w:r>
          </w:p>
          <w:p w14:paraId="57FB59EB"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If the </w:t>
            </w:r>
            <w:proofErr w:type="spellStart"/>
            <w:r>
              <w:rPr>
                <w:rStyle w:val="Emphasis"/>
                <w:rFonts w:ascii="Trebuchet MS" w:hAnsi="Trebuchet MS"/>
                <w:szCs w:val="20"/>
              </w:rPr>
              <w:t>LXICommonConfiguration</w:t>
            </w:r>
            <w:proofErr w:type="spellEnd"/>
            <w:r>
              <w:rPr>
                <w:rStyle w:val="Emphasis"/>
                <w:rFonts w:ascii="Trebuchet MS" w:hAnsi="Trebuchet MS"/>
                <w:szCs w:val="20"/>
              </w:rPr>
              <w:t>/Network/IPv6/@staticAddressEnabled is false, the static addresses are not used.</w:t>
            </w:r>
            <w:r>
              <w:rPr>
                <w:rFonts w:ascii="Trebuchet MS" w:hAnsi="Trebuchet MS"/>
                <w:szCs w:val="20"/>
              </w:rPr>
              <w:t xml:space="preserve"> </w:t>
            </w:r>
          </w:p>
          <w:p w14:paraId="60B56E4D"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RULE:23.13.3.2-1</w:t>
            </w:r>
            <w:r>
              <w:rPr>
                <w:rFonts w:ascii="Trebuchet MS" w:hAnsi="Trebuchet MS"/>
                <w:szCs w:val="20"/>
              </w:rPr>
              <w:t xml:space="preserve"> Devices shall accept at least one </w:t>
            </w:r>
            <w:proofErr w:type="spellStart"/>
            <w:r>
              <w:rPr>
                <w:rStyle w:val="Emphasis"/>
                <w:rFonts w:ascii="Trebuchet MS" w:hAnsi="Trebuchet MS"/>
                <w:szCs w:val="20"/>
              </w:rPr>
              <w:t>StaticAddress</w:t>
            </w:r>
            <w:proofErr w:type="spellEnd"/>
            <w:r>
              <w:rPr>
                <w:rFonts w:ascii="Trebuchet MS" w:hAnsi="Trebuchet MS"/>
                <w:szCs w:val="20"/>
              </w:rPr>
              <w:t>.</w:t>
            </w:r>
          </w:p>
        </w:tc>
      </w:tr>
      <w:tr w:rsidR="00301D7A" w14:paraId="2EF92D88" w14:textId="77777777">
        <w:trPr>
          <w:divId w:val="1298075026"/>
        </w:trPr>
        <w:tc>
          <w:tcPr>
            <w:tcW w:w="0" w:type="auto"/>
            <w:tcMar>
              <w:top w:w="15" w:type="dxa"/>
              <w:left w:w="45" w:type="dxa"/>
              <w:bottom w:w="15" w:type="dxa"/>
              <w:right w:w="45" w:type="dxa"/>
            </w:tcMar>
            <w:hideMark/>
          </w:tcPr>
          <w:p w14:paraId="06B65778" w14:textId="77777777" w:rsidR="00301D7A" w:rsidRDefault="00301D7A" w:rsidP="00301D7A">
            <w:pPr>
              <w:spacing w:after="120"/>
              <w:rPr>
                <w:rFonts w:ascii="Trebuchet MS" w:hAnsi="Trebuchet MS"/>
                <w:szCs w:val="20"/>
              </w:rPr>
            </w:pPr>
            <w:r>
              <w:rPr>
                <w:rFonts w:ascii="Trebuchet MS" w:hAnsi="Trebuchet MS"/>
                <w:szCs w:val="20"/>
              </w:rPr>
              <w:t>Link Local Address</w:t>
            </w:r>
          </w:p>
        </w:tc>
        <w:tc>
          <w:tcPr>
            <w:tcW w:w="0" w:type="auto"/>
            <w:tcMar>
              <w:top w:w="15" w:type="dxa"/>
              <w:left w:w="45" w:type="dxa"/>
              <w:bottom w:w="15" w:type="dxa"/>
              <w:right w:w="45" w:type="dxa"/>
            </w:tcMar>
            <w:hideMark/>
          </w:tcPr>
          <w:p w14:paraId="1C46408E"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4E2756A2"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63376E4"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LinkLocalAddress</w:t>
            </w:r>
            <w:proofErr w:type="spellEnd"/>
            <w:r>
              <w:rPr>
                <w:rFonts w:ascii="Trebuchet MS" w:hAnsi="Trebuchet MS"/>
                <w:szCs w:val="20"/>
              </w:rPr>
              <w:t xml:space="preserve"> is a read-only field that contains the devices current link local address. </w:t>
            </w:r>
          </w:p>
          <w:p w14:paraId="0F64F434"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RULE:23.13.3.2-2</w:t>
            </w:r>
            <w:r>
              <w:rPr>
                <w:rFonts w:ascii="Trebuchet MS" w:hAnsi="Trebuchet MS"/>
                <w:szCs w:val="20"/>
              </w:rPr>
              <w:t xml:space="preserve"> LXI Devices shall include the link local address in responses.</w:t>
            </w:r>
          </w:p>
        </w:tc>
      </w:tr>
      <w:tr w:rsidR="00301D7A" w14:paraId="031AA6AA" w14:textId="77777777">
        <w:trPr>
          <w:divId w:val="1298075026"/>
        </w:trPr>
        <w:tc>
          <w:tcPr>
            <w:tcW w:w="0" w:type="auto"/>
            <w:tcMar>
              <w:top w:w="15" w:type="dxa"/>
              <w:left w:w="45" w:type="dxa"/>
              <w:bottom w:w="15" w:type="dxa"/>
              <w:right w:w="45" w:type="dxa"/>
            </w:tcMar>
            <w:hideMark/>
          </w:tcPr>
          <w:p w14:paraId="28548E8D" w14:textId="77777777" w:rsidR="00301D7A" w:rsidRDefault="00301D7A" w:rsidP="00301D7A">
            <w:pPr>
              <w:spacing w:after="120"/>
              <w:rPr>
                <w:rFonts w:ascii="Trebuchet MS" w:hAnsi="Trebuchet MS"/>
                <w:szCs w:val="20"/>
              </w:rPr>
            </w:pPr>
            <w:proofErr w:type="spellStart"/>
            <w:r>
              <w:rPr>
                <w:rFonts w:ascii="Trebuchet MS" w:hAnsi="Trebuchet MS"/>
                <w:szCs w:val="20"/>
              </w:rPr>
              <w:t>GlobalAddress</w:t>
            </w:r>
            <w:proofErr w:type="spellEnd"/>
          </w:p>
        </w:tc>
        <w:tc>
          <w:tcPr>
            <w:tcW w:w="0" w:type="auto"/>
            <w:tcMar>
              <w:top w:w="15" w:type="dxa"/>
              <w:left w:w="45" w:type="dxa"/>
              <w:bottom w:w="15" w:type="dxa"/>
              <w:right w:w="45" w:type="dxa"/>
            </w:tcMar>
            <w:hideMark/>
          </w:tcPr>
          <w:p w14:paraId="4EED9063" w14:textId="77777777" w:rsidR="00301D7A" w:rsidRDefault="00301D7A" w:rsidP="00301D7A">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0AC905A7"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CEA896B"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GlobalAddress</w:t>
            </w:r>
            <w:proofErr w:type="spellEnd"/>
            <w:r>
              <w:rPr>
                <w:rFonts w:ascii="Trebuchet MS" w:hAnsi="Trebuchet MS"/>
                <w:szCs w:val="20"/>
              </w:rPr>
              <w:t xml:space="preserve"> is a read-only element that contains the addresses provided to the device via router advertisement or DHCP. </w:t>
            </w:r>
          </w:p>
          <w:p w14:paraId="2CA6BF17"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RULE:23.13.3.2-3</w:t>
            </w:r>
            <w:r>
              <w:rPr>
                <w:rFonts w:ascii="Trebuchet MS" w:hAnsi="Trebuchet MS"/>
                <w:szCs w:val="20"/>
              </w:rPr>
              <w:t xml:space="preserve"> A </w:t>
            </w:r>
            <w:proofErr w:type="spellStart"/>
            <w:r>
              <w:rPr>
                <w:rStyle w:val="Emphasis"/>
                <w:rFonts w:ascii="Trebuchet MS" w:hAnsi="Trebuchet MS"/>
                <w:szCs w:val="20"/>
              </w:rPr>
              <w:t>GlobalAddress</w:t>
            </w:r>
            <w:proofErr w:type="spellEnd"/>
            <w:r>
              <w:rPr>
                <w:rFonts w:ascii="Trebuchet MS" w:hAnsi="Trebuchet MS"/>
                <w:szCs w:val="20"/>
              </w:rPr>
              <w:t xml:space="preserve"> element shall be included in the response for every device global address. </w:t>
            </w:r>
          </w:p>
          <w:p w14:paraId="13FD9A7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Since unique-local may be determined by router advertisement or stateful DHCPv6 it is returned using a </w:t>
            </w:r>
            <w:proofErr w:type="spellStart"/>
            <w:r>
              <w:rPr>
                <w:rStyle w:val="Emphasis"/>
                <w:rFonts w:ascii="Trebuchet MS" w:hAnsi="Trebuchet MS"/>
                <w:szCs w:val="20"/>
              </w:rPr>
              <w:t>GlobalAddress</w:t>
            </w:r>
            <w:proofErr w:type="spellEnd"/>
            <w:r>
              <w:rPr>
                <w:rStyle w:val="Emphasis"/>
                <w:rFonts w:ascii="Trebuchet MS" w:hAnsi="Trebuchet MS"/>
                <w:szCs w:val="20"/>
              </w:rPr>
              <w:t xml:space="preserve"> element.</w:t>
            </w:r>
            <w:r>
              <w:rPr>
                <w:rFonts w:ascii="Trebuchet MS" w:hAnsi="Trebuchet MS"/>
                <w:szCs w:val="20"/>
              </w:rPr>
              <w:t xml:space="preserve"> </w:t>
            </w:r>
          </w:p>
        </w:tc>
      </w:tr>
    </w:tbl>
    <w:p w14:paraId="3078716B" w14:textId="77777777" w:rsidR="00301D7A" w:rsidRDefault="00301D7A" w:rsidP="00301D7A">
      <w:pPr>
        <w:spacing w:after="120"/>
        <w:divId w:val="1298075026"/>
        <w:rPr>
          <w:sz w:val="24"/>
        </w:rPr>
      </w:pPr>
    </w:p>
    <w:p w14:paraId="17A3EF6A" w14:textId="77777777" w:rsidR="00301D7A" w:rsidRDefault="00301D7A" w:rsidP="00301D7A">
      <w:pPr>
        <w:pStyle w:val="Heading3"/>
        <w:spacing w:after="120"/>
        <w:divId w:val="1298075026"/>
      </w:pPr>
      <w:bookmarkStart w:id="154" w:name="_Toc148718870"/>
      <w:r>
        <w:t>IPv6Address</w:t>
      </w:r>
      <w:bookmarkEnd w:id="154"/>
    </w:p>
    <w:p w14:paraId="07248250" w14:textId="77777777" w:rsidR="00301D7A" w:rsidRDefault="00301D7A" w:rsidP="00301D7A">
      <w:pPr>
        <w:pStyle w:val="NormalWeb"/>
        <w:spacing w:after="120"/>
        <w:divId w:val="738939032"/>
        <w:rPr>
          <w:rFonts w:eastAsiaTheme="minorEastAsia"/>
        </w:rPr>
      </w:pPr>
      <w:r>
        <w:rPr>
          <w:rStyle w:val="Emphasis"/>
        </w:rPr>
        <w:t>IPv6Address</w:t>
      </w:r>
      <w:r>
        <w:t xml:space="preserve"> contains an IPv6 address. </w:t>
      </w:r>
    </w:p>
    <w:p w14:paraId="1EA7F182" w14:textId="77777777" w:rsidR="00301D7A" w:rsidRDefault="00301D7A" w:rsidP="00301D7A">
      <w:pPr>
        <w:pStyle w:val="Heading4"/>
        <w:spacing w:after="120"/>
        <w:divId w:val="1298075026"/>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301D7A" w14:paraId="4FFFBD10" w14:textId="77777777">
        <w:trPr>
          <w:divId w:val="1298075026"/>
        </w:trPr>
        <w:tc>
          <w:tcPr>
            <w:tcW w:w="0" w:type="auto"/>
            <w:shd w:val="clear" w:color="auto" w:fill="100080"/>
            <w:tcMar>
              <w:top w:w="45" w:type="dxa"/>
              <w:left w:w="45" w:type="dxa"/>
              <w:bottom w:w="45" w:type="dxa"/>
              <w:right w:w="45" w:type="dxa"/>
            </w:tcMar>
            <w:vAlign w:val="center"/>
            <w:hideMark/>
          </w:tcPr>
          <w:p w14:paraId="2BE8D5C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E5E0D0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927C32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5768CA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0C59660E" w14:textId="77777777">
        <w:trPr>
          <w:divId w:val="1298075026"/>
        </w:trPr>
        <w:tc>
          <w:tcPr>
            <w:tcW w:w="0" w:type="auto"/>
            <w:tcMar>
              <w:top w:w="15" w:type="dxa"/>
              <w:left w:w="45" w:type="dxa"/>
              <w:bottom w:w="15" w:type="dxa"/>
              <w:right w:w="45" w:type="dxa"/>
            </w:tcMar>
            <w:hideMark/>
          </w:tcPr>
          <w:p w14:paraId="2104DE17" w14:textId="77777777" w:rsidR="00301D7A" w:rsidRDefault="00301D7A" w:rsidP="00301D7A">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7D433068" w14:textId="77777777">
              <w:trPr>
                <w:gridAfter w:val="1"/>
              </w:trPr>
              <w:tc>
                <w:tcPr>
                  <w:tcW w:w="0" w:type="auto"/>
                  <w:tcMar>
                    <w:top w:w="15" w:type="dxa"/>
                    <w:left w:w="45" w:type="dxa"/>
                    <w:bottom w:w="15" w:type="dxa"/>
                    <w:right w:w="45" w:type="dxa"/>
                  </w:tcMar>
                  <w:hideMark/>
                </w:tcPr>
                <w:p w14:paraId="52C8D293" w14:textId="77777777" w:rsidR="00301D7A" w:rsidRDefault="00301D7A" w:rsidP="00301D7A">
                  <w:pPr>
                    <w:spacing w:after="120"/>
                    <w:rPr>
                      <w:rFonts w:ascii="Trebuchet MS" w:hAnsi="Trebuchet MS"/>
                      <w:szCs w:val="20"/>
                    </w:rPr>
                  </w:pPr>
                </w:p>
              </w:tc>
            </w:tr>
            <w:tr w:rsidR="00301D7A" w14:paraId="31F401AD" w14:textId="77777777">
              <w:tc>
                <w:tcPr>
                  <w:tcW w:w="0" w:type="auto"/>
                  <w:tcMar>
                    <w:top w:w="15" w:type="dxa"/>
                    <w:left w:w="45" w:type="dxa"/>
                    <w:bottom w:w="15" w:type="dxa"/>
                    <w:right w:w="45" w:type="dxa"/>
                  </w:tcMar>
                  <w:hideMark/>
                </w:tcPr>
                <w:p w14:paraId="15A5124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8BAD11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69801741" w14:textId="77777777">
              <w:tc>
                <w:tcPr>
                  <w:tcW w:w="0" w:type="auto"/>
                  <w:tcMar>
                    <w:top w:w="15" w:type="dxa"/>
                    <w:left w:w="45" w:type="dxa"/>
                    <w:bottom w:w="15" w:type="dxa"/>
                    <w:right w:w="45" w:type="dxa"/>
                  </w:tcMar>
                  <w:hideMark/>
                </w:tcPr>
                <w:p w14:paraId="78F104D0"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529DE4"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5E7431F8" w14:textId="77777777">
              <w:tc>
                <w:tcPr>
                  <w:tcW w:w="0" w:type="auto"/>
                  <w:tcMar>
                    <w:top w:w="15" w:type="dxa"/>
                    <w:left w:w="45" w:type="dxa"/>
                    <w:bottom w:w="15" w:type="dxa"/>
                    <w:right w:w="45" w:type="dxa"/>
                  </w:tcMar>
                  <w:hideMark/>
                </w:tcPr>
                <w:p w14:paraId="72091A3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2407923" w14:textId="77777777" w:rsidR="00301D7A" w:rsidRDefault="00301D7A" w:rsidP="00301D7A">
                  <w:pPr>
                    <w:spacing w:after="120"/>
                    <w:rPr>
                      <w:rFonts w:ascii="Trebuchet MS" w:hAnsi="Trebuchet MS"/>
                      <w:szCs w:val="20"/>
                    </w:rPr>
                  </w:pPr>
                  <w:r>
                    <w:rPr>
                      <w:rFonts w:ascii="Trebuchet MS" w:hAnsi="Trebuchet MS"/>
                      <w:szCs w:val="20"/>
                    </w:rPr>
                    <w:t>NA</w:t>
                  </w:r>
                </w:p>
              </w:tc>
            </w:tr>
          </w:tbl>
          <w:p w14:paraId="2AADD36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9940E3A"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FF2B1EA"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IPv6 address in CIDR notation. </w:t>
            </w:r>
          </w:p>
          <w:p w14:paraId="4CA05EF5"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RULE:23.13.4.1-1</w:t>
            </w:r>
            <w:r>
              <w:rPr>
                <w:rFonts w:ascii="Trebuchet MS" w:hAnsi="Trebuchet MS"/>
                <w:szCs w:val="20"/>
              </w:rPr>
              <w:t xml:space="preserve"> </w:t>
            </w:r>
          </w:p>
          <w:p w14:paraId="3F67CE12"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4BB3246F" w14:textId="77777777">
        <w:trPr>
          <w:divId w:val="1298075026"/>
        </w:trPr>
        <w:tc>
          <w:tcPr>
            <w:tcW w:w="0" w:type="auto"/>
            <w:tcMar>
              <w:top w:w="15" w:type="dxa"/>
              <w:left w:w="45" w:type="dxa"/>
              <w:bottom w:w="15" w:type="dxa"/>
              <w:right w:w="45" w:type="dxa"/>
            </w:tcMar>
            <w:hideMark/>
          </w:tcPr>
          <w:p w14:paraId="5CACCE92" w14:textId="77777777" w:rsidR="00301D7A" w:rsidRDefault="00301D7A" w:rsidP="00301D7A">
            <w:pPr>
              <w:spacing w:after="120"/>
              <w:rPr>
                <w:rFonts w:ascii="Trebuchet MS" w:hAnsi="Trebuchet MS"/>
                <w:szCs w:val="20"/>
              </w:rPr>
            </w:pPr>
            <w:r>
              <w:rPr>
                <w:rFonts w:ascii="Trebuchet MS" w:hAnsi="Trebuchet MS"/>
                <w:szCs w:val="20"/>
              </w:rPr>
              <w:t>router</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2C56496F" w14:textId="77777777">
              <w:trPr>
                <w:gridAfter w:val="1"/>
              </w:trPr>
              <w:tc>
                <w:tcPr>
                  <w:tcW w:w="0" w:type="auto"/>
                  <w:tcMar>
                    <w:top w:w="15" w:type="dxa"/>
                    <w:left w:w="45" w:type="dxa"/>
                    <w:bottom w:w="15" w:type="dxa"/>
                    <w:right w:w="45" w:type="dxa"/>
                  </w:tcMar>
                  <w:hideMark/>
                </w:tcPr>
                <w:p w14:paraId="6C7DACAD" w14:textId="77777777" w:rsidR="00301D7A" w:rsidRDefault="00301D7A" w:rsidP="00301D7A">
                  <w:pPr>
                    <w:spacing w:after="120"/>
                    <w:rPr>
                      <w:rFonts w:ascii="Trebuchet MS" w:hAnsi="Trebuchet MS"/>
                      <w:szCs w:val="20"/>
                    </w:rPr>
                  </w:pPr>
                </w:p>
              </w:tc>
            </w:tr>
            <w:tr w:rsidR="00301D7A" w14:paraId="6620A52D" w14:textId="77777777">
              <w:tc>
                <w:tcPr>
                  <w:tcW w:w="0" w:type="auto"/>
                  <w:tcMar>
                    <w:top w:w="15" w:type="dxa"/>
                    <w:left w:w="45" w:type="dxa"/>
                    <w:bottom w:w="15" w:type="dxa"/>
                    <w:right w:w="45" w:type="dxa"/>
                  </w:tcMar>
                  <w:hideMark/>
                </w:tcPr>
                <w:p w14:paraId="054BE00D"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ADEF31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09905C3F" w14:textId="77777777">
              <w:tc>
                <w:tcPr>
                  <w:tcW w:w="0" w:type="auto"/>
                  <w:tcMar>
                    <w:top w:w="15" w:type="dxa"/>
                    <w:left w:w="45" w:type="dxa"/>
                    <w:bottom w:w="15" w:type="dxa"/>
                    <w:right w:w="45" w:type="dxa"/>
                  </w:tcMar>
                  <w:hideMark/>
                </w:tcPr>
                <w:p w14:paraId="0D6D97CD"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0654EE4"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51082D33" w14:textId="77777777">
              <w:tc>
                <w:tcPr>
                  <w:tcW w:w="0" w:type="auto"/>
                  <w:tcMar>
                    <w:top w:w="15" w:type="dxa"/>
                    <w:left w:w="45" w:type="dxa"/>
                    <w:bottom w:w="15" w:type="dxa"/>
                    <w:right w:w="45" w:type="dxa"/>
                  </w:tcMar>
                  <w:hideMark/>
                </w:tcPr>
                <w:p w14:paraId="022F8115"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377ABD6"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41BAE30E"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9A56EA5"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A9292A0"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router</w:t>
            </w:r>
            <w:r>
              <w:rPr>
                <w:rFonts w:ascii="Trebuchet MS" w:hAnsi="Trebuchet MS"/>
                <w:szCs w:val="20"/>
              </w:rPr>
              <w:t xml:space="preserve"> contains the router IPv6 address if this </w:t>
            </w:r>
            <w:r>
              <w:rPr>
                <w:rStyle w:val="Emphasis"/>
                <w:rFonts w:ascii="Trebuchet MS" w:hAnsi="Trebuchet MS"/>
                <w:szCs w:val="20"/>
              </w:rPr>
              <w:t>IPv6Address</w:t>
            </w:r>
            <w:r>
              <w:rPr>
                <w:rFonts w:ascii="Trebuchet MS" w:hAnsi="Trebuchet MS"/>
                <w:szCs w:val="20"/>
              </w:rPr>
              <w:t xml:space="preserve"> has an associated router. The address is in CIDR notation. </w:t>
            </w:r>
          </w:p>
          <w:p w14:paraId="040FC012"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RULE:23.13.4.1-2</w:t>
            </w:r>
            <w:r>
              <w:rPr>
                <w:rFonts w:ascii="Trebuchet MS" w:hAnsi="Trebuchet MS"/>
                <w:szCs w:val="20"/>
              </w:rPr>
              <w:t xml:space="preserve"> </w:t>
            </w:r>
          </w:p>
          <w:p w14:paraId="6B48320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674089F2" w14:textId="77777777">
        <w:trPr>
          <w:divId w:val="1298075026"/>
        </w:trPr>
        <w:tc>
          <w:tcPr>
            <w:tcW w:w="0" w:type="auto"/>
            <w:tcMar>
              <w:top w:w="15" w:type="dxa"/>
              <w:left w:w="45" w:type="dxa"/>
              <w:bottom w:w="15" w:type="dxa"/>
              <w:right w:w="45" w:type="dxa"/>
            </w:tcMar>
            <w:hideMark/>
          </w:tcPr>
          <w:p w14:paraId="328988AC" w14:textId="77777777" w:rsidR="00301D7A" w:rsidRDefault="00301D7A" w:rsidP="00301D7A">
            <w:pPr>
              <w:spacing w:after="120"/>
              <w:rPr>
                <w:rFonts w:ascii="Trebuchet MS" w:hAnsi="Trebuchet MS"/>
                <w:szCs w:val="20"/>
              </w:rPr>
            </w:pPr>
            <w:proofErr w:type="spellStart"/>
            <w:r>
              <w:rPr>
                <w:rFonts w:ascii="Trebuchet MS" w:hAnsi="Trebuchet MS"/>
                <w:szCs w:val="20"/>
              </w:rPr>
              <w:t>dns</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301D7A" w14:paraId="611A62C8" w14:textId="77777777">
              <w:trPr>
                <w:gridAfter w:val="1"/>
              </w:trPr>
              <w:tc>
                <w:tcPr>
                  <w:tcW w:w="0" w:type="auto"/>
                  <w:tcMar>
                    <w:top w:w="15" w:type="dxa"/>
                    <w:left w:w="45" w:type="dxa"/>
                    <w:bottom w:w="15" w:type="dxa"/>
                    <w:right w:w="45" w:type="dxa"/>
                  </w:tcMar>
                  <w:hideMark/>
                </w:tcPr>
                <w:p w14:paraId="614CF9DC" w14:textId="77777777" w:rsidR="00301D7A" w:rsidRDefault="00301D7A" w:rsidP="00301D7A">
                  <w:pPr>
                    <w:spacing w:after="120"/>
                    <w:rPr>
                      <w:rFonts w:ascii="Trebuchet MS" w:hAnsi="Trebuchet MS"/>
                      <w:szCs w:val="20"/>
                    </w:rPr>
                  </w:pPr>
                </w:p>
              </w:tc>
            </w:tr>
            <w:tr w:rsidR="00301D7A" w14:paraId="0B2F213F" w14:textId="77777777">
              <w:tc>
                <w:tcPr>
                  <w:tcW w:w="0" w:type="auto"/>
                  <w:tcMar>
                    <w:top w:w="15" w:type="dxa"/>
                    <w:left w:w="45" w:type="dxa"/>
                    <w:bottom w:w="15" w:type="dxa"/>
                    <w:right w:w="45" w:type="dxa"/>
                  </w:tcMar>
                  <w:hideMark/>
                </w:tcPr>
                <w:p w14:paraId="4C4C882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0FC61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78821B0D" w14:textId="77777777">
              <w:tc>
                <w:tcPr>
                  <w:tcW w:w="0" w:type="auto"/>
                  <w:tcMar>
                    <w:top w:w="15" w:type="dxa"/>
                    <w:left w:w="45" w:type="dxa"/>
                    <w:bottom w:w="15" w:type="dxa"/>
                    <w:right w:w="45" w:type="dxa"/>
                  </w:tcMar>
                  <w:hideMark/>
                </w:tcPr>
                <w:p w14:paraId="2A1B2CE7"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F966A8A" w14:textId="77777777" w:rsidR="00301D7A" w:rsidRDefault="00301D7A" w:rsidP="00301D7A">
                  <w:pPr>
                    <w:spacing w:after="120"/>
                    <w:rPr>
                      <w:rFonts w:ascii="Trebuchet MS" w:hAnsi="Trebuchet MS"/>
                      <w:szCs w:val="20"/>
                    </w:rPr>
                  </w:pPr>
                  <w:r>
                    <w:rPr>
                      <w:rFonts w:ascii="Trebuchet MS" w:hAnsi="Trebuchet MS"/>
                      <w:szCs w:val="20"/>
                    </w:rPr>
                    <w:t>Opt.</w:t>
                  </w:r>
                </w:p>
              </w:tc>
            </w:tr>
            <w:tr w:rsidR="00301D7A" w14:paraId="0AFDAD76" w14:textId="77777777">
              <w:tc>
                <w:tcPr>
                  <w:tcW w:w="0" w:type="auto"/>
                  <w:tcMar>
                    <w:top w:w="15" w:type="dxa"/>
                    <w:left w:w="45" w:type="dxa"/>
                    <w:bottom w:w="15" w:type="dxa"/>
                    <w:right w:w="45" w:type="dxa"/>
                  </w:tcMar>
                  <w:hideMark/>
                </w:tcPr>
                <w:p w14:paraId="3254C9B8"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9CB6564" w14:textId="77777777" w:rsidR="00301D7A" w:rsidRDefault="00301D7A" w:rsidP="00301D7A">
                  <w:pPr>
                    <w:spacing w:after="120"/>
                    <w:rPr>
                      <w:rFonts w:ascii="Trebuchet MS" w:hAnsi="Trebuchet MS"/>
                      <w:szCs w:val="20"/>
                    </w:rPr>
                  </w:pPr>
                  <w:r>
                    <w:rPr>
                      <w:rStyle w:val="Emphasis"/>
                      <w:rFonts w:ascii="Trebuchet MS" w:hAnsi="Trebuchet MS"/>
                      <w:szCs w:val="20"/>
                    </w:rPr>
                    <w:t>None</w:t>
                  </w:r>
                </w:p>
              </w:tc>
            </w:tr>
          </w:tbl>
          <w:p w14:paraId="40F42C5C"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2568A81"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D0C62D5"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dns</w:t>
            </w:r>
            <w:proofErr w:type="spellEnd"/>
            <w:r>
              <w:rPr>
                <w:rFonts w:ascii="Trebuchet MS" w:hAnsi="Trebuchet MS"/>
                <w:szCs w:val="20"/>
              </w:rPr>
              <w:t xml:space="preserve"> contains the address of the IPv6 domain name server if this </w:t>
            </w:r>
            <w:r>
              <w:rPr>
                <w:rStyle w:val="Emphasis"/>
                <w:rFonts w:ascii="Trebuchet MS" w:hAnsi="Trebuchet MS"/>
                <w:szCs w:val="20"/>
              </w:rPr>
              <w:t>IPv6Address</w:t>
            </w:r>
            <w:r>
              <w:rPr>
                <w:rFonts w:ascii="Trebuchet MS" w:hAnsi="Trebuchet MS"/>
                <w:szCs w:val="20"/>
              </w:rPr>
              <w:t xml:space="preserve"> has an associated </w:t>
            </w:r>
            <w:proofErr w:type="spellStart"/>
            <w:r>
              <w:rPr>
                <w:rFonts w:ascii="Trebuchet MS" w:hAnsi="Trebuchet MS"/>
                <w:szCs w:val="20"/>
              </w:rPr>
              <w:t>dns</w:t>
            </w:r>
            <w:proofErr w:type="spellEnd"/>
            <w:r>
              <w:rPr>
                <w:rFonts w:ascii="Trebuchet MS" w:hAnsi="Trebuchet MS"/>
                <w:szCs w:val="20"/>
              </w:rPr>
              <w:t xml:space="preserve">. The address is in CIDR notation. </w:t>
            </w:r>
          </w:p>
          <w:p w14:paraId="5F387BD7"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RULE:23.13.4.1-3</w:t>
            </w:r>
            <w:r>
              <w:rPr>
                <w:rFonts w:ascii="Trebuchet MS" w:hAnsi="Trebuchet MS"/>
                <w:szCs w:val="20"/>
              </w:rPr>
              <w:t xml:space="preserve"> </w:t>
            </w:r>
          </w:p>
          <w:p w14:paraId="14F3C7B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1F8EF0B" w14:textId="77777777" w:rsidR="00301D7A" w:rsidRDefault="00301D7A" w:rsidP="00301D7A">
      <w:pPr>
        <w:spacing w:after="120"/>
        <w:divId w:val="1298075026"/>
        <w:rPr>
          <w:sz w:val="24"/>
        </w:rPr>
      </w:pPr>
    </w:p>
    <w:p w14:paraId="35F74294" w14:textId="77777777" w:rsidR="00301D7A" w:rsidRDefault="00301D7A" w:rsidP="00301D7A">
      <w:pPr>
        <w:pStyle w:val="NormalWeb"/>
        <w:spacing w:after="120"/>
        <w:divId w:val="1298075026"/>
        <w:rPr>
          <w:rFonts w:eastAsiaTheme="minorEastAsia"/>
        </w:rPr>
      </w:pPr>
      <w:r>
        <w:t xml:space="preserve">The IPv6Address complex type has </w:t>
      </w:r>
      <w:r>
        <w:rPr>
          <w:b/>
          <w:bCs/>
        </w:rPr>
        <w:t xml:space="preserve">no </w:t>
      </w:r>
      <w:proofErr w:type="spellStart"/>
      <w:r>
        <w:rPr>
          <w:b/>
          <w:bCs/>
        </w:rPr>
        <w:t>subelements</w:t>
      </w:r>
      <w:proofErr w:type="spellEnd"/>
    </w:p>
    <w:p w14:paraId="69C1E97A" w14:textId="77777777" w:rsidR="00301D7A" w:rsidRDefault="00301D7A" w:rsidP="00301D7A">
      <w:pPr>
        <w:spacing w:after="120"/>
        <w:divId w:val="1298075026"/>
      </w:pPr>
      <w:r>
        <w:lastRenderedPageBreak/>
        <w:br/>
      </w:r>
    </w:p>
    <w:p w14:paraId="4F26D29F" w14:textId="77777777" w:rsidR="00301D7A" w:rsidRDefault="00301D7A" w:rsidP="00301D7A">
      <w:pPr>
        <w:pStyle w:val="Heading2"/>
        <w:spacing w:after="120"/>
        <w:divId w:val="2017881644"/>
      </w:pPr>
      <w:bookmarkStart w:id="155" w:name="_Toc148718871"/>
      <w:r>
        <w:t>LXI Certificate Reference Schema</w:t>
      </w:r>
      <w:bookmarkEnd w:id="155"/>
    </w:p>
    <w:p w14:paraId="1F6B0DC8" w14:textId="77777777" w:rsidR="00301D7A" w:rsidRDefault="00301D7A" w:rsidP="00301D7A">
      <w:pPr>
        <w:pStyle w:val="NormalWeb"/>
        <w:spacing w:after="120"/>
        <w:divId w:val="2017881644"/>
        <w:rPr>
          <w:rFonts w:eastAsiaTheme="minorEastAsia"/>
        </w:rPr>
      </w:pPr>
      <w:r>
        <w:t xml:space="preserve">The LXI Certificate schema indicates a single X.509 certificate, certificate chain, or CSR (Certificate Signing Request) that is on the device. </w:t>
      </w:r>
    </w:p>
    <w:p w14:paraId="68FC7A56" w14:textId="77777777" w:rsidR="00301D7A" w:rsidRDefault="00301D7A" w:rsidP="00301D7A">
      <w:pPr>
        <w:pStyle w:val="NormalWeb"/>
        <w:spacing w:after="120"/>
        <w:divId w:val="2017881644"/>
      </w:pPr>
      <w:r>
        <w:t xml:space="preserve">The certificate is not included in this schema, rather the entity on the device is identified using a GUID. The GUID is assigned by the device and is returned by the Certificate List API. </w:t>
      </w:r>
    </w:p>
    <w:p w14:paraId="38EE166D" w14:textId="77777777" w:rsidR="00301D7A" w:rsidRDefault="00301D7A" w:rsidP="00301D7A">
      <w:pPr>
        <w:pStyle w:val="NormalWeb"/>
        <w:spacing w:after="120"/>
        <w:divId w:val="1136994353"/>
      </w:pPr>
      <w:r>
        <w:rPr>
          <w:b/>
          <w:bCs/>
        </w:rPr>
        <w:t>This schema specifies the XML namespace:</w:t>
      </w:r>
    </w:p>
    <w:p w14:paraId="20DF1DA1" w14:textId="77777777" w:rsidR="00301D7A" w:rsidRDefault="00301D7A" w:rsidP="00301D7A">
      <w:pPr>
        <w:pStyle w:val="NormalWeb"/>
        <w:spacing w:after="120"/>
        <w:ind w:left="1224"/>
        <w:divId w:val="1136994353"/>
      </w:pPr>
      <w:r>
        <w:rPr>
          <w:rStyle w:val="Emphasis"/>
        </w:rPr>
        <w:t>http://lxistandard.org/schemas/LXICertificateRef/1.0</w:t>
      </w:r>
      <w:r>
        <w:t xml:space="preserve">, version: </w:t>
      </w:r>
      <w:r>
        <w:rPr>
          <w:rStyle w:val="Emphasis"/>
        </w:rPr>
        <w:t>1.0</w:t>
      </w:r>
      <w:r>
        <w:br/>
      </w:r>
      <w:r>
        <w:rPr>
          <w:rStyle w:val="Emphasis"/>
        </w:rPr>
        <w:t>Editorial date: September 28, 2023</w:t>
      </w:r>
    </w:p>
    <w:p w14:paraId="2A806EA6" w14:textId="77777777" w:rsidR="00301D7A" w:rsidRDefault="00301D7A" w:rsidP="00301D7A">
      <w:pPr>
        <w:pStyle w:val="Heading3"/>
        <w:spacing w:after="120"/>
        <w:divId w:val="1298075026"/>
      </w:pPr>
      <w:bookmarkStart w:id="156" w:name="_Toc148718872"/>
      <w:proofErr w:type="spellStart"/>
      <w:r>
        <w:t>LXICertificateRef</w:t>
      </w:r>
      <w:bookmarkEnd w:id="156"/>
      <w:proofErr w:type="spellEnd"/>
    </w:p>
    <w:p w14:paraId="1C21A2E2" w14:textId="77777777" w:rsidR="00301D7A" w:rsidRDefault="00301D7A" w:rsidP="00301D7A">
      <w:pPr>
        <w:pStyle w:val="Heading4"/>
        <w:spacing w:after="120"/>
        <w:divId w:val="1127820059"/>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1904"/>
        <w:gridCol w:w="510"/>
        <w:gridCol w:w="5651"/>
      </w:tblGrid>
      <w:tr w:rsidR="00301D7A" w14:paraId="3558F0D2" w14:textId="77777777">
        <w:trPr>
          <w:divId w:val="1127820059"/>
          <w:tblCellSpacing w:w="15" w:type="dxa"/>
        </w:trPr>
        <w:tc>
          <w:tcPr>
            <w:tcW w:w="0" w:type="auto"/>
            <w:shd w:val="clear" w:color="auto" w:fill="100080"/>
            <w:tcMar>
              <w:top w:w="45" w:type="dxa"/>
              <w:left w:w="45" w:type="dxa"/>
              <w:bottom w:w="45" w:type="dxa"/>
              <w:right w:w="45" w:type="dxa"/>
            </w:tcMar>
            <w:vAlign w:val="center"/>
            <w:hideMark/>
          </w:tcPr>
          <w:p w14:paraId="5172840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13EF44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72E206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F9F1798"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6CCC903C" w14:textId="77777777">
        <w:trPr>
          <w:divId w:val="1127820059"/>
          <w:tblCellSpacing w:w="15" w:type="dxa"/>
        </w:trPr>
        <w:tc>
          <w:tcPr>
            <w:tcW w:w="0" w:type="auto"/>
            <w:tcMar>
              <w:top w:w="15" w:type="dxa"/>
              <w:left w:w="45" w:type="dxa"/>
              <w:bottom w:w="15" w:type="dxa"/>
              <w:right w:w="45" w:type="dxa"/>
            </w:tcMar>
            <w:hideMark/>
          </w:tcPr>
          <w:p w14:paraId="301B7085" w14:textId="77777777" w:rsidR="00301D7A" w:rsidRDefault="00301D7A" w:rsidP="00301D7A">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895"/>
            </w:tblGrid>
            <w:tr w:rsidR="00301D7A" w14:paraId="6B7BE17A" w14:textId="77777777">
              <w:trPr>
                <w:gridAfter w:val="1"/>
                <w:tblCellSpacing w:w="15" w:type="dxa"/>
              </w:trPr>
              <w:tc>
                <w:tcPr>
                  <w:tcW w:w="0" w:type="auto"/>
                  <w:tcMar>
                    <w:top w:w="15" w:type="dxa"/>
                    <w:left w:w="45" w:type="dxa"/>
                    <w:bottom w:w="15" w:type="dxa"/>
                    <w:right w:w="45" w:type="dxa"/>
                  </w:tcMar>
                  <w:hideMark/>
                </w:tcPr>
                <w:p w14:paraId="27B87C0E" w14:textId="77777777" w:rsidR="00301D7A" w:rsidRDefault="00301D7A" w:rsidP="00301D7A">
                  <w:pPr>
                    <w:spacing w:after="120"/>
                    <w:rPr>
                      <w:rFonts w:ascii="Trebuchet MS" w:hAnsi="Trebuchet MS"/>
                      <w:szCs w:val="20"/>
                    </w:rPr>
                  </w:pPr>
                </w:p>
              </w:tc>
            </w:tr>
            <w:tr w:rsidR="00301D7A" w14:paraId="77F51E69" w14:textId="77777777">
              <w:trPr>
                <w:tblCellSpacing w:w="15" w:type="dxa"/>
              </w:trPr>
              <w:tc>
                <w:tcPr>
                  <w:tcW w:w="0" w:type="auto"/>
                  <w:tcMar>
                    <w:top w:w="15" w:type="dxa"/>
                    <w:left w:w="45" w:type="dxa"/>
                    <w:bottom w:w="15" w:type="dxa"/>
                    <w:right w:w="45" w:type="dxa"/>
                  </w:tcMar>
                  <w:hideMark/>
                </w:tcPr>
                <w:p w14:paraId="0A85EE99"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F1F1F0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4AF937EE" w14:textId="77777777">
              <w:trPr>
                <w:tblCellSpacing w:w="15" w:type="dxa"/>
              </w:trPr>
              <w:tc>
                <w:tcPr>
                  <w:tcW w:w="0" w:type="auto"/>
                  <w:tcMar>
                    <w:top w:w="15" w:type="dxa"/>
                    <w:left w:w="45" w:type="dxa"/>
                    <w:bottom w:w="15" w:type="dxa"/>
                    <w:right w:w="45" w:type="dxa"/>
                  </w:tcMar>
                  <w:hideMark/>
                </w:tcPr>
                <w:p w14:paraId="119C9311"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EC29C76"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793923DA" w14:textId="77777777">
              <w:trPr>
                <w:tblCellSpacing w:w="15" w:type="dxa"/>
              </w:trPr>
              <w:tc>
                <w:tcPr>
                  <w:tcW w:w="0" w:type="auto"/>
                  <w:tcMar>
                    <w:top w:w="15" w:type="dxa"/>
                    <w:left w:w="45" w:type="dxa"/>
                    <w:bottom w:w="15" w:type="dxa"/>
                    <w:right w:w="45" w:type="dxa"/>
                  </w:tcMar>
                  <w:hideMark/>
                </w:tcPr>
                <w:p w14:paraId="55E36FDD"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147594A" w14:textId="77777777" w:rsidR="00301D7A" w:rsidRDefault="00301D7A" w:rsidP="00301D7A">
                  <w:pPr>
                    <w:spacing w:after="120"/>
                    <w:rPr>
                      <w:rFonts w:ascii="Trebuchet MS" w:hAnsi="Trebuchet MS"/>
                      <w:szCs w:val="20"/>
                    </w:rPr>
                  </w:pPr>
                  <w:r>
                    <w:rPr>
                      <w:rFonts w:ascii="Trebuchet MS" w:hAnsi="Trebuchet MS"/>
                      <w:szCs w:val="20"/>
                    </w:rPr>
                    <w:t>NA</w:t>
                  </w:r>
                </w:p>
              </w:tc>
            </w:tr>
          </w:tbl>
          <w:p w14:paraId="2021565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9F9E9B3"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387444E"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The GUID identifies the certificate, certificate list, or CSR. The GUID is returned by the Certificate List API. </w:t>
            </w:r>
          </w:p>
          <w:p w14:paraId="37543ABB"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RULE:23.14.1.1-1</w:t>
            </w:r>
            <w:r>
              <w:rPr>
                <w:rFonts w:ascii="Trebuchet MS" w:hAnsi="Trebuchet MS"/>
                <w:szCs w:val="20"/>
              </w:rPr>
              <w:t xml:space="preserve"> </w:t>
            </w:r>
          </w:p>
          <w:p w14:paraId="355DDBF8"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EC63126" w14:textId="77777777" w:rsidR="00301D7A" w:rsidRDefault="00301D7A" w:rsidP="00301D7A">
      <w:pPr>
        <w:spacing w:after="120"/>
        <w:divId w:val="1127820059"/>
        <w:rPr>
          <w:sz w:val="24"/>
        </w:rPr>
      </w:pPr>
    </w:p>
    <w:p w14:paraId="1458799D" w14:textId="77777777" w:rsidR="00301D7A" w:rsidRDefault="00301D7A" w:rsidP="00301D7A">
      <w:pPr>
        <w:pStyle w:val="NormalWeb"/>
        <w:spacing w:after="120"/>
        <w:divId w:val="1127820059"/>
        <w:rPr>
          <w:rFonts w:eastAsiaTheme="minorEastAsia"/>
        </w:rPr>
      </w:pPr>
      <w:r>
        <w:t xml:space="preserve">The </w:t>
      </w:r>
      <w:proofErr w:type="spellStart"/>
      <w:r>
        <w:t>LXICertificateRef</w:t>
      </w:r>
      <w:proofErr w:type="spellEnd"/>
      <w:r>
        <w:t xml:space="preserve"> complex type has </w:t>
      </w:r>
      <w:r>
        <w:rPr>
          <w:b/>
          <w:bCs/>
        </w:rPr>
        <w:t xml:space="preserve">no </w:t>
      </w:r>
      <w:proofErr w:type="spellStart"/>
      <w:r>
        <w:rPr>
          <w:b/>
          <w:bCs/>
        </w:rPr>
        <w:t>subelements</w:t>
      </w:r>
      <w:proofErr w:type="spellEnd"/>
    </w:p>
    <w:p w14:paraId="213E4AC9" w14:textId="77777777" w:rsidR="00301D7A" w:rsidRDefault="00301D7A" w:rsidP="00301D7A">
      <w:pPr>
        <w:spacing w:after="120"/>
        <w:divId w:val="1127820059"/>
      </w:pPr>
      <w:r>
        <w:br/>
      </w:r>
    </w:p>
    <w:p w14:paraId="6DC7D72F" w14:textId="77777777" w:rsidR="00301D7A" w:rsidRDefault="00301D7A" w:rsidP="00301D7A">
      <w:pPr>
        <w:pStyle w:val="Heading2"/>
        <w:spacing w:after="120"/>
        <w:divId w:val="2123987113"/>
      </w:pPr>
      <w:bookmarkStart w:id="157" w:name="_Toc148718873"/>
      <w:r>
        <w:t>LXI Certificate List Schema</w:t>
      </w:r>
      <w:bookmarkEnd w:id="157"/>
    </w:p>
    <w:p w14:paraId="269721EF" w14:textId="77777777" w:rsidR="00301D7A" w:rsidRDefault="00301D7A" w:rsidP="00301D7A">
      <w:pPr>
        <w:pStyle w:val="NormalWeb"/>
        <w:spacing w:after="120"/>
        <w:divId w:val="2123987113"/>
        <w:rPr>
          <w:rFonts w:eastAsiaTheme="minorEastAsia"/>
        </w:rPr>
      </w:pPr>
      <w:r>
        <w:t xml:space="preserve">The LXI Certificate List schema represents a list of X.509 certificates, certificate chains, and CSR (Certificate Signing Requests) currently on the device. </w:t>
      </w:r>
    </w:p>
    <w:p w14:paraId="0EFD8B0B" w14:textId="77777777" w:rsidR="00301D7A" w:rsidRDefault="00301D7A" w:rsidP="00301D7A">
      <w:pPr>
        <w:pStyle w:val="NormalWeb"/>
        <w:spacing w:after="120"/>
        <w:divId w:val="2123987113"/>
      </w:pPr>
      <w:r>
        <w:t xml:space="preserve">The returned list of certificates includes a GUID that the client can use to delete the certificate. </w:t>
      </w:r>
    </w:p>
    <w:p w14:paraId="2FCBE7D5" w14:textId="77777777" w:rsidR="00301D7A" w:rsidRDefault="00301D7A" w:rsidP="00301D7A">
      <w:pPr>
        <w:pStyle w:val="NormalWeb"/>
        <w:spacing w:after="120"/>
        <w:divId w:val="363096658"/>
      </w:pPr>
      <w:r>
        <w:rPr>
          <w:b/>
          <w:bCs/>
        </w:rPr>
        <w:t>This schema specifies the XML namespace:</w:t>
      </w:r>
    </w:p>
    <w:p w14:paraId="3C89B11E" w14:textId="77777777" w:rsidR="00301D7A" w:rsidRDefault="00301D7A" w:rsidP="00301D7A">
      <w:pPr>
        <w:pStyle w:val="NormalWeb"/>
        <w:spacing w:after="120"/>
        <w:ind w:left="1224"/>
        <w:divId w:val="363096658"/>
      </w:pPr>
      <w:r>
        <w:rPr>
          <w:rStyle w:val="Emphasis"/>
        </w:rPr>
        <w:t>http://lxistandard.org/schemas/LXICertificateList/1.0</w:t>
      </w:r>
      <w:r>
        <w:t xml:space="preserve">, version: </w:t>
      </w:r>
      <w:r>
        <w:rPr>
          <w:rStyle w:val="Emphasis"/>
        </w:rPr>
        <w:t>1.0</w:t>
      </w:r>
      <w:r>
        <w:br/>
      </w:r>
      <w:r>
        <w:rPr>
          <w:rStyle w:val="Emphasis"/>
        </w:rPr>
        <w:t>Editorial date: September 28, 2023</w:t>
      </w:r>
    </w:p>
    <w:p w14:paraId="095CA478" w14:textId="77777777" w:rsidR="00301D7A" w:rsidRDefault="00301D7A" w:rsidP="00301D7A">
      <w:pPr>
        <w:pStyle w:val="Heading3"/>
        <w:spacing w:after="120"/>
        <w:divId w:val="1127820059"/>
      </w:pPr>
      <w:bookmarkStart w:id="158" w:name="_Toc148718874"/>
      <w:proofErr w:type="spellStart"/>
      <w:r>
        <w:t>LXICertificateList</w:t>
      </w:r>
      <w:bookmarkEnd w:id="158"/>
      <w:proofErr w:type="spellEnd"/>
    </w:p>
    <w:p w14:paraId="421E3788" w14:textId="77777777" w:rsidR="00301D7A" w:rsidRDefault="00301D7A" w:rsidP="00301D7A">
      <w:pPr>
        <w:pStyle w:val="NormalWeb"/>
        <w:spacing w:after="120"/>
        <w:divId w:val="2073118234"/>
        <w:rPr>
          <w:rFonts w:eastAsiaTheme="minorEastAsia"/>
        </w:rPr>
      </w:pPr>
      <w:proofErr w:type="spellStart"/>
      <w:r>
        <w:rPr>
          <w:rStyle w:val="Emphasis"/>
        </w:rPr>
        <w:t>LXICertificateList</w:t>
      </w:r>
      <w:proofErr w:type="spellEnd"/>
      <w:r>
        <w:t xml:space="preserve"> contains a list of certificate entities on a device. Each is assigned a GUID that can be used to further manipulate the certificate. </w:t>
      </w:r>
    </w:p>
    <w:p w14:paraId="1C452F21" w14:textId="77777777" w:rsidR="00301D7A" w:rsidRDefault="00301D7A" w:rsidP="00301D7A">
      <w:pPr>
        <w:pStyle w:val="NormalWeb"/>
        <w:spacing w:after="120"/>
        <w:divId w:val="1127820059"/>
      </w:pPr>
      <w:r>
        <w:t xml:space="preserve">The </w:t>
      </w:r>
      <w:proofErr w:type="spellStart"/>
      <w:r>
        <w:rPr>
          <w:rStyle w:val="Emphasis"/>
        </w:rPr>
        <w:t>LXICertificateList</w:t>
      </w:r>
      <w:proofErr w:type="spellEnd"/>
      <w:r>
        <w:t xml:space="preserve"> complex type has </w:t>
      </w:r>
      <w:r>
        <w:rPr>
          <w:b/>
          <w:bCs/>
        </w:rPr>
        <w:t>no attributes</w:t>
      </w:r>
    </w:p>
    <w:p w14:paraId="252DCCD9" w14:textId="77777777" w:rsidR="00301D7A" w:rsidRDefault="00301D7A" w:rsidP="00301D7A">
      <w:pPr>
        <w:pStyle w:val="Heading4"/>
        <w:spacing w:after="120"/>
        <w:divId w:val="1127820059"/>
      </w:pPr>
      <w:r>
        <w:t>Sub-elements</w:t>
      </w:r>
    </w:p>
    <w:p w14:paraId="69185BB9"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24"/>
        <w:gridCol w:w="1693"/>
        <w:gridCol w:w="1598"/>
        <w:gridCol w:w="4845"/>
      </w:tblGrid>
      <w:tr w:rsidR="00301D7A" w14:paraId="6309E5E1" w14:textId="77777777">
        <w:trPr>
          <w:divId w:val="1127820059"/>
        </w:trPr>
        <w:tc>
          <w:tcPr>
            <w:tcW w:w="0" w:type="auto"/>
            <w:shd w:val="clear" w:color="auto" w:fill="008000"/>
            <w:tcMar>
              <w:top w:w="45" w:type="dxa"/>
              <w:left w:w="45" w:type="dxa"/>
              <w:bottom w:w="45" w:type="dxa"/>
              <w:right w:w="45" w:type="dxa"/>
            </w:tcMar>
            <w:vAlign w:val="center"/>
            <w:hideMark/>
          </w:tcPr>
          <w:p w14:paraId="6683BF9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759051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D249D37"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0B035B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406847D9" w14:textId="77777777">
        <w:trPr>
          <w:divId w:val="1127820059"/>
        </w:trPr>
        <w:tc>
          <w:tcPr>
            <w:tcW w:w="0" w:type="auto"/>
            <w:tcMar>
              <w:top w:w="15" w:type="dxa"/>
              <w:left w:w="45" w:type="dxa"/>
              <w:bottom w:w="15" w:type="dxa"/>
              <w:right w:w="45" w:type="dxa"/>
            </w:tcMar>
            <w:hideMark/>
          </w:tcPr>
          <w:p w14:paraId="0DC4C341" w14:textId="77777777" w:rsidR="00301D7A" w:rsidRDefault="00301D7A" w:rsidP="00301D7A">
            <w:pPr>
              <w:spacing w:after="120"/>
              <w:rPr>
                <w:rFonts w:ascii="Trebuchet MS" w:hAnsi="Trebuchet MS"/>
                <w:szCs w:val="20"/>
              </w:rPr>
            </w:pPr>
            <w:r>
              <w:rPr>
                <w:rFonts w:ascii="Trebuchet MS" w:hAnsi="Trebuchet MS"/>
                <w:szCs w:val="20"/>
              </w:rPr>
              <w:lastRenderedPageBreak/>
              <w:t>Certificate Info</w:t>
            </w:r>
          </w:p>
        </w:tc>
        <w:tc>
          <w:tcPr>
            <w:tcW w:w="0" w:type="auto"/>
            <w:tcMar>
              <w:top w:w="15" w:type="dxa"/>
              <w:left w:w="45" w:type="dxa"/>
              <w:bottom w:w="15" w:type="dxa"/>
              <w:right w:w="45" w:type="dxa"/>
            </w:tcMar>
            <w:hideMark/>
          </w:tcPr>
          <w:p w14:paraId="5083584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lxi:CertificateInfo</w:t>
            </w:r>
            <w:proofErr w:type="spellEnd"/>
            <w:proofErr w:type="gramEnd"/>
          </w:p>
        </w:tc>
        <w:tc>
          <w:tcPr>
            <w:tcW w:w="0" w:type="auto"/>
            <w:tcMar>
              <w:top w:w="15" w:type="dxa"/>
              <w:left w:w="45" w:type="dxa"/>
              <w:bottom w:w="15" w:type="dxa"/>
              <w:right w:w="45" w:type="dxa"/>
            </w:tcMar>
            <w:hideMark/>
          </w:tcPr>
          <w:p w14:paraId="59DE5017" w14:textId="77777777" w:rsidR="00301D7A" w:rsidRDefault="00301D7A" w:rsidP="00301D7A">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40B37A51"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CertificateInfo</w:t>
            </w:r>
            <w:r>
              <w:rPr>
                <w:rFonts w:ascii="Trebuchet MS" w:hAnsi="Trebuchet MS"/>
                <w:szCs w:val="20"/>
              </w:rPr>
              <w:t xml:space="preserve"> contains information about a certificate on the device, including the GUID which may be used to operate on the certificate. </w:t>
            </w:r>
          </w:p>
        </w:tc>
      </w:tr>
    </w:tbl>
    <w:p w14:paraId="7B99222D" w14:textId="77777777" w:rsidR="00301D7A" w:rsidRDefault="00301D7A" w:rsidP="00301D7A">
      <w:pPr>
        <w:spacing w:after="120"/>
        <w:divId w:val="1127820059"/>
        <w:rPr>
          <w:sz w:val="24"/>
        </w:rPr>
      </w:pPr>
    </w:p>
    <w:p w14:paraId="3CC10A17" w14:textId="77777777" w:rsidR="00301D7A" w:rsidRDefault="00301D7A" w:rsidP="00301D7A">
      <w:pPr>
        <w:pStyle w:val="Heading3"/>
        <w:spacing w:after="120"/>
        <w:divId w:val="1127820059"/>
      </w:pPr>
      <w:bookmarkStart w:id="159" w:name="_Toc148718875"/>
      <w:r>
        <w:t>CertificateInfo</w:t>
      </w:r>
      <w:bookmarkEnd w:id="159"/>
    </w:p>
    <w:p w14:paraId="54ACE401" w14:textId="77777777" w:rsidR="00301D7A" w:rsidRDefault="00301D7A" w:rsidP="00301D7A">
      <w:pPr>
        <w:pStyle w:val="NormalWeb"/>
        <w:spacing w:after="120"/>
        <w:divId w:val="806122568"/>
        <w:rPr>
          <w:rFonts w:eastAsiaTheme="minorEastAsia"/>
        </w:rPr>
      </w:pPr>
      <w:r>
        <w:rPr>
          <w:rStyle w:val="Emphasis"/>
        </w:rPr>
        <w:t>CertificateInfo</w:t>
      </w:r>
      <w:r>
        <w:t xml:space="preserve"> contains information about a certificate, certificate list, or CSR (certificate signing request). </w:t>
      </w:r>
    </w:p>
    <w:p w14:paraId="07B3D76E" w14:textId="77777777" w:rsidR="00301D7A" w:rsidRDefault="00301D7A" w:rsidP="00301D7A">
      <w:pPr>
        <w:pStyle w:val="NormalWeb"/>
        <w:spacing w:after="120"/>
        <w:divId w:val="806122568"/>
      </w:pPr>
      <w:r>
        <w:t xml:space="preserve">The GUID included in the </w:t>
      </w:r>
      <w:r>
        <w:rPr>
          <w:rStyle w:val="Emphasis"/>
        </w:rPr>
        <w:t>CertificateInfo</w:t>
      </w:r>
      <w:r>
        <w:t xml:space="preserve"> is used to manipulate the individual entity. </w:t>
      </w:r>
    </w:p>
    <w:p w14:paraId="195C3B01" w14:textId="77777777" w:rsidR="00301D7A" w:rsidRDefault="00301D7A" w:rsidP="00301D7A">
      <w:pPr>
        <w:pStyle w:val="Heading4"/>
        <w:spacing w:after="120"/>
        <w:divId w:val="1127820059"/>
      </w:pPr>
      <w:r>
        <w:t>Attributes</w:t>
      </w:r>
    </w:p>
    <w:tbl>
      <w:tblPr>
        <w:tblW w:w="5000" w:type="pct"/>
        <w:tblCellMar>
          <w:left w:w="0" w:type="dxa"/>
          <w:right w:w="0" w:type="dxa"/>
        </w:tblCellMar>
        <w:tblLook w:val="04A0" w:firstRow="1" w:lastRow="0" w:firstColumn="1" w:lastColumn="0" w:noHBand="0" w:noVBand="1"/>
      </w:tblPr>
      <w:tblGrid>
        <w:gridCol w:w="1332"/>
        <w:gridCol w:w="2111"/>
        <w:gridCol w:w="480"/>
        <w:gridCol w:w="5437"/>
      </w:tblGrid>
      <w:tr w:rsidR="00301D7A" w14:paraId="67BFC043" w14:textId="77777777">
        <w:trPr>
          <w:divId w:val="1127820059"/>
        </w:trPr>
        <w:tc>
          <w:tcPr>
            <w:tcW w:w="0" w:type="auto"/>
            <w:shd w:val="clear" w:color="auto" w:fill="100080"/>
            <w:tcMar>
              <w:top w:w="45" w:type="dxa"/>
              <w:left w:w="45" w:type="dxa"/>
              <w:bottom w:w="45" w:type="dxa"/>
              <w:right w:w="45" w:type="dxa"/>
            </w:tcMar>
            <w:vAlign w:val="center"/>
            <w:hideMark/>
          </w:tcPr>
          <w:p w14:paraId="0250570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F26795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209A60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732ED2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15916064" w14:textId="77777777">
        <w:trPr>
          <w:divId w:val="1127820059"/>
        </w:trPr>
        <w:tc>
          <w:tcPr>
            <w:tcW w:w="0" w:type="auto"/>
            <w:tcMar>
              <w:top w:w="15" w:type="dxa"/>
              <w:left w:w="45" w:type="dxa"/>
              <w:bottom w:w="15" w:type="dxa"/>
              <w:right w:w="45" w:type="dxa"/>
            </w:tcMar>
            <w:hideMark/>
          </w:tcPr>
          <w:p w14:paraId="423FA9CC" w14:textId="77777777" w:rsidR="00301D7A" w:rsidRDefault="00301D7A" w:rsidP="00301D7A">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301D7A" w14:paraId="08F570CB" w14:textId="77777777">
              <w:trPr>
                <w:gridAfter w:val="1"/>
              </w:trPr>
              <w:tc>
                <w:tcPr>
                  <w:tcW w:w="0" w:type="auto"/>
                  <w:tcMar>
                    <w:top w:w="15" w:type="dxa"/>
                    <w:left w:w="45" w:type="dxa"/>
                    <w:bottom w:w="15" w:type="dxa"/>
                    <w:right w:w="45" w:type="dxa"/>
                  </w:tcMar>
                  <w:hideMark/>
                </w:tcPr>
                <w:p w14:paraId="1F61E0B0" w14:textId="77777777" w:rsidR="00301D7A" w:rsidRDefault="00301D7A" w:rsidP="00301D7A">
                  <w:pPr>
                    <w:spacing w:after="120"/>
                    <w:rPr>
                      <w:rFonts w:ascii="Trebuchet MS" w:hAnsi="Trebuchet MS"/>
                      <w:szCs w:val="20"/>
                    </w:rPr>
                  </w:pPr>
                </w:p>
              </w:tc>
            </w:tr>
            <w:tr w:rsidR="00301D7A" w14:paraId="6A125592" w14:textId="77777777">
              <w:tc>
                <w:tcPr>
                  <w:tcW w:w="0" w:type="auto"/>
                  <w:tcMar>
                    <w:top w:w="15" w:type="dxa"/>
                    <w:left w:w="45" w:type="dxa"/>
                    <w:bottom w:w="15" w:type="dxa"/>
                    <w:right w:w="45" w:type="dxa"/>
                  </w:tcMar>
                  <w:hideMark/>
                </w:tcPr>
                <w:p w14:paraId="4AF4DFB5"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F36F2EE"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13CD2832" w14:textId="77777777">
              <w:tc>
                <w:tcPr>
                  <w:tcW w:w="0" w:type="auto"/>
                  <w:tcMar>
                    <w:top w:w="15" w:type="dxa"/>
                    <w:left w:w="45" w:type="dxa"/>
                    <w:bottom w:w="15" w:type="dxa"/>
                    <w:right w:w="45" w:type="dxa"/>
                  </w:tcMar>
                  <w:hideMark/>
                </w:tcPr>
                <w:p w14:paraId="5C69BC52"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F6A8069"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027FAACC" w14:textId="77777777">
              <w:tc>
                <w:tcPr>
                  <w:tcW w:w="0" w:type="auto"/>
                  <w:tcMar>
                    <w:top w:w="15" w:type="dxa"/>
                    <w:left w:w="45" w:type="dxa"/>
                    <w:bottom w:w="15" w:type="dxa"/>
                    <w:right w:w="45" w:type="dxa"/>
                  </w:tcMar>
                  <w:hideMark/>
                </w:tcPr>
                <w:p w14:paraId="408BB6CB"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AF05F2A" w14:textId="77777777" w:rsidR="00301D7A" w:rsidRDefault="00301D7A" w:rsidP="00301D7A">
                  <w:pPr>
                    <w:spacing w:after="120"/>
                    <w:rPr>
                      <w:rFonts w:ascii="Trebuchet MS" w:hAnsi="Trebuchet MS"/>
                      <w:szCs w:val="20"/>
                    </w:rPr>
                  </w:pPr>
                  <w:r>
                    <w:rPr>
                      <w:rFonts w:ascii="Trebuchet MS" w:hAnsi="Trebuchet MS"/>
                      <w:szCs w:val="20"/>
                    </w:rPr>
                    <w:t>NA</w:t>
                  </w:r>
                </w:p>
              </w:tc>
            </w:tr>
          </w:tbl>
          <w:p w14:paraId="76C81418"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74B7E191"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D556A64" w14:textId="77777777" w:rsidR="00301D7A" w:rsidRDefault="00301D7A" w:rsidP="00301D7A">
            <w:pPr>
              <w:spacing w:after="120"/>
              <w:rPr>
                <w:rFonts w:ascii="Trebuchet MS" w:hAnsi="Trebuchet MS"/>
                <w:szCs w:val="20"/>
              </w:rPr>
            </w:pPr>
            <w:r>
              <w:rPr>
                <w:rStyle w:val="Emphasis"/>
                <w:rFonts w:ascii="Trebuchet MS" w:hAnsi="Trebuchet MS"/>
                <w:szCs w:val="20"/>
              </w:rPr>
              <w:t>GUID</w:t>
            </w:r>
            <w:r>
              <w:rPr>
                <w:rFonts w:ascii="Trebuchet MS" w:hAnsi="Trebuchet MS"/>
                <w:szCs w:val="20"/>
              </w:rPr>
              <w:t xml:space="preserve"> is a Globally Unique Identifier generated by the device to represent this certificate. </w:t>
            </w:r>
          </w:p>
          <w:p w14:paraId="60DF5BC3"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Required: RULE:23.15.2.1-1</w:t>
            </w:r>
            <w:r>
              <w:rPr>
                <w:rFonts w:ascii="Trebuchet MS" w:hAnsi="Trebuchet MS"/>
                <w:szCs w:val="20"/>
              </w:rPr>
              <w:t xml:space="preserve"> </w:t>
            </w:r>
          </w:p>
          <w:p w14:paraId="73D03515"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05F2AA20" w14:textId="77777777">
        <w:trPr>
          <w:divId w:val="1127820059"/>
        </w:trPr>
        <w:tc>
          <w:tcPr>
            <w:tcW w:w="0" w:type="auto"/>
            <w:tcMar>
              <w:top w:w="15" w:type="dxa"/>
              <w:left w:w="45" w:type="dxa"/>
              <w:bottom w:w="15" w:type="dxa"/>
              <w:right w:w="45" w:type="dxa"/>
            </w:tcMar>
            <w:hideMark/>
          </w:tcPr>
          <w:p w14:paraId="052B9640" w14:textId="77777777" w:rsidR="00301D7A" w:rsidRDefault="00301D7A" w:rsidP="00301D7A">
            <w:pPr>
              <w:spacing w:after="120"/>
              <w:rPr>
                <w:rFonts w:ascii="Trebuchet MS" w:hAnsi="Trebuchet MS"/>
                <w:szCs w:val="20"/>
              </w:rPr>
            </w:pPr>
            <w:r>
              <w:rPr>
                <w:rFonts w:ascii="Trebuchet MS" w:hAnsi="Trebuchet MS"/>
                <w:szCs w:val="20"/>
              </w:rPr>
              <w:t>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177"/>
            </w:tblGrid>
            <w:tr w:rsidR="00301D7A" w14:paraId="6A8D1E36" w14:textId="77777777">
              <w:trPr>
                <w:gridAfter w:val="1"/>
              </w:trPr>
              <w:tc>
                <w:tcPr>
                  <w:tcW w:w="0" w:type="auto"/>
                  <w:tcMar>
                    <w:top w:w="15" w:type="dxa"/>
                    <w:left w:w="45" w:type="dxa"/>
                    <w:bottom w:w="15" w:type="dxa"/>
                    <w:right w:w="45" w:type="dxa"/>
                  </w:tcMar>
                  <w:hideMark/>
                </w:tcPr>
                <w:p w14:paraId="742FD862" w14:textId="77777777" w:rsidR="00301D7A" w:rsidRDefault="00301D7A" w:rsidP="00301D7A">
                  <w:pPr>
                    <w:spacing w:after="120"/>
                    <w:rPr>
                      <w:rFonts w:ascii="Trebuchet MS" w:hAnsi="Trebuchet MS"/>
                      <w:szCs w:val="20"/>
                    </w:rPr>
                  </w:pPr>
                </w:p>
              </w:tc>
            </w:tr>
            <w:tr w:rsidR="00301D7A" w14:paraId="70F0428F" w14:textId="77777777">
              <w:tc>
                <w:tcPr>
                  <w:tcW w:w="0" w:type="auto"/>
                  <w:tcMar>
                    <w:top w:w="15" w:type="dxa"/>
                    <w:left w:w="45" w:type="dxa"/>
                    <w:bottom w:w="15" w:type="dxa"/>
                    <w:right w:w="45" w:type="dxa"/>
                  </w:tcMar>
                  <w:hideMark/>
                </w:tcPr>
                <w:p w14:paraId="42CCEC2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A8BD17B" w14:textId="77777777" w:rsidR="00301D7A" w:rsidRDefault="00301D7A" w:rsidP="00301D7A">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301D7A" w14:paraId="57FF7A7F" w14:textId="77777777">
              <w:tc>
                <w:tcPr>
                  <w:tcW w:w="0" w:type="auto"/>
                  <w:tcMar>
                    <w:top w:w="15" w:type="dxa"/>
                    <w:left w:w="45" w:type="dxa"/>
                    <w:bottom w:w="15" w:type="dxa"/>
                    <w:right w:w="45" w:type="dxa"/>
                  </w:tcMar>
                  <w:hideMark/>
                </w:tcPr>
                <w:p w14:paraId="4C3650D9"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AC87A0F"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1D7DBD36" w14:textId="77777777">
              <w:tc>
                <w:tcPr>
                  <w:tcW w:w="0" w:type="auto"/>
                  <w:tcMar>
                    <w:top w:w="15" w:type="dxa"/>
                    <w:left w:w="45" w:type="dxa"/>
                    <w:bottom w:w="15" w:type="dxa"/>
                    <w:right w:w="45" w:type="dxa"/>
                  </w:tcMar>
                  <w:hideMark/>
                </w:tcPr>
                <w:p w14:paraId="7F0B4D4C"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FA163C7" w14:textId="77777777" w:rsidR="00301D7A" w:rsidRDefault="00301D7A" w:rsidP="00301D7A">
                  <w:pPr>
                    <w:spacing w:after="120"/>
                    <w:rPr>
                      <w:rFonts w:ascii="Trebuchet MS" w:hAnsi="Trebuchet MS"/>
                      <w:szCs w:val="20"/>
                    </w:rPr>
                  </w:pPr>
                  <w:r>
                    <w:rPr>
                      <w:rFonts w:ascii="Trebuchet MS" w:hAnsi="Trebuchet MS"/>
                      <w:szCs w:val="20"/>
                    </w:rPr>
                    <w:t>NA</w:t>
                  </w:r>
                </w:p>
              </w:tc>
            </w:tr>
          </w:tbl>
          <w:p w14:paraId="7BD07417"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07028E65"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81D6BDF"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Type</w:t>
            </w:r>
            <w:r>
              <w:rPr>
                <w:rFonts w:ascii="Trebuchet MS" w:hAnsi="Trebuchet MS"/>
                <w:szCs w:val="20"/>
              </w:rPr>
              <w:t xml:space="preserve"> indicates the kind of entity. </w:t>
            </w:r>
          </w:p>
          <w:p w14:paraId="6BBFFFC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One of the following values is returned: </w:t>
            </w:r>
          </w:p>
          <w:tbl>
            <w:tblPr>
              <w:tblW w:w="5000" w:type="pct"/>
              <w:tblCellMar>
                <w:left w:w="0" w:type="dxa"/>
                <w:right w:w="0" w:type="dxa"/>
              </w:tblCellMar>
              <w:tblLook w:val="04A0" w:firstRow="1" w:lastRow="0" w:firstColumn="1" w:lastColumn="0" w:noHBand="0" w:noVBand="1"/>
            </w:tblPr>
            <w:tblGrid>
              <w:gridCol w:w="700"/>
              <w:gridCol w:w="4647"/>
            </w:tblGrid>
            <w:tr w:rsidR="00301D7A" w14:paraId="1F3E6D33" w14:textId="77777777">
              <w:tc>
                <w:tcPr>
                  <w:tcW w:w="0" w:type="auto"/>
                  <w:tcMar>
                    <w:top w:w="15" w:type="dxa"/>
                    <w:left w:w="45" w:type="dxa"/>
                    <w:bottom w:w="15" w:type="dxa"/>
                    <w:right w:w="45" w:type="dxa"/>
                  </w:tcMar>
                  <w:hideMark/>
                </w:tcPr>
                <w:p w14:paraId="3FC59213" w14:textId="77777777" w:rsidR="00301D7A" w:rsidRDefault="00301D7A" w:rsidP="00301D7A">
                  <w:pPr>
                    <w:spacing w:after="120"/>
                    <w:rPr>
                      <w:rFonts w:ascii="Trebuchet MS" w:hAnsi="Trebuchet MS"/>
                      <w:szCs w:val="20"/>
                    </w:rPr>
                  </w:pPr>
                  <w:r>
                    <w:rPr>
                      <w:rFonts w:ascii="Trebuchet MS" w:hAnsi="Trebuchet MS"/>
                      <w:szCs w:val="20"/>
                    </w:rPr>
                    <w:t>IDevID</w:t>
                  </w:r>
                </w:p>
              </w:tc>
              <w:tc>
                <w:tcPr>
                  <w:tcW w:w="0" w:type="auto"/>
                  <w:tcMar>
                    <w:top w:w="15" w:type="dxa"/>
                    <w:left w:w="45" w:type="dxa"/>
                    <w:bottom w:w="15" w:type="dxa"/>
                    <w:right w:w="45" w:type="dxa"/>
                  </w:tcMar>
                  <w:hideMark/>
                </w:tcPr>
                <w:p w14:paraId="1981AFB5" w14:textId="77777777" w:rsidR="00301D7A" w:rsidRDefault="00301D7A" w:rsidP="00301D7A">
                  <w:pPr>
                    <w:spacing w:after="120"/>
                    <w:rPr>
                      <w:rFonts w:ascii="Trebuchet MS" w:hAnsi="Trebuchet MS"/>
                      <w:szCs w:val="20"/>
                    </w:rPr>
                  </w:pPr>
                  <w:r>
                    <w:rPr>
                      <w:rFonts w:ascii="Trebuchet MS" w:hAnsi="Trebuchet MS"/>
                      <w:szCs w:val="20"/>
                    </w:rPr>
                    <w:t>The entity is the Initial device identifier provided by the device manufacturer.</w:t>
                  </w:r>
                </w:p>
              </w:tc>
            </w:tr>
            <w:tr w:rsidR="00301D7A" w14:paraId="6B9D759C" w14:textId="77777777">
              <w:tc>
                <w:tcPr>
                  <w:tcW w:w="0" w:type="auto"/>
                  <w:tcMar>
                    <w:top w:w="15" w:type="dxa"/>
                    <w:left w:w="45" w:type="dxa"/>
                    <w:bottom w:w="15" w:type="dxa"/>
                    <w:right w:w="45" w:type="dxa"/>
                  </w:tcMar>
                  <w:hideMark/>
                </w:tcPr>
                <w:p w14:paraId="38F00B14" w14:textId="77777777" w:rsidR="00301D7A" w:rsidRDefault="00301D7A" w:rsidP="00301D7A">
                  <w:pPr>
                    <w:spacing w:after="120"/>
                    <w:rPr>
                      <w:rFonts w:ascii="Trebuchet MS" w:hAnsi="Trebuchet MS"/>
                      <w:szCs w:val="20"/>
                    </w:rPr>
                  </w:pPr>
                  <w:r>
                    <w:rPr>
                      <w:rFonts w:ascii="Trebuchet MS" w:hAnsi="Trebuchet MS"/>
                      <w:szCs w:val="20"/>
                    </w:rPr>
                    <w:t>LDevID</w:t>
                  </w:r>
                </w:p>
              </w:tc>
              <w:tc>
                <w:tcPr>
                  <w:tcW w:w="0" w:type="auto"/>
                  <w:tcMar>
                    <w:top w:w="15" w:type="dxa"/>
                    <w:left w:w="45" w:type="dxa"/>
                    <w:bottom w:w="15" w:type="dxa"/>
                    <w:right w:w="45" w:type="dxa"/>
                  </w:tcMar>
                  <w:hideMark/>
                </w:tcPr>
                <w:p w14:paraId="6BE5D807" w14:textId="77777777" w:rsidR="00301D7A" w:rsidRDefault="00301D7A" w:rsidP="00301D7A">
                  <w:pPr>
                    <w:spacing w:after="120"/>
                    <w:rPr>
                      <w:rFonts w:ascii="Trebuchet MS" w:hAnsi="Trebuchet MS"/>
                      <w:szCs w:val="20"/>
                    </w:rPr>
                  </w:pPr>
                  <w:r>
                    <w:rPr>
                      <w:rFonts w:ascii="Trebuchet MS" w:hAnsi="Trebuchet MS"/>
                      <w:szCs w:val="20"/>
                    </w:rPr>
                    <w:t>The entity is a locally significant device identifier provisioned to the device by a user.</w:t>
                  </w:r>
                </w:p>
              </w:tc>
            </w:tr>
            <w:tr w:rsidR="00301D7A" w14:paraId="31750C22" w14:textId="77777777">
              <w:tc>
                <w:tcPr>
                  <w:tcW w:w="0" w:type="auto"/>
                  <w:tcMar>
                    <w:top w:w="15" w:type="dxa"/>
                    <w:left w:w="45" w:type="dxa"/>
                    <w:bottom w:w="15" w:type="dxa"/>
                    <w:right w:w="45" w:type="dxa"/>
                  </w:tcMar>
                  <w:hideMark/>
                </w:tcPr>
                <w:p w14:paraId="12B5BF43" w14:textId="77777777" w:rsidR="00301D7A" w:rsidRDefault="00301D7A" w:rsidP="00301D7A">
                  <w:pPr>
                    <w:spacing w:after="120"/>
                    <w:rPr>
                      <w:rFonts w:ascii="Trebuchet MS" w:hAnsi="Trebuchet MS"/>
                      <w:szCs w:val="20"/>
                    </w:rPr>
                  </w:pPr>
                  <w:r>
                    <w:rPr>
                      <w:rFonts w:ascii="Trebuchet MS" w:hAnsi="Trebuchet MS"/>
                      <w:szCs w:val="20"/>
                    </w:rPr>
                    <w:t>CSR</w:t>
                  </w:r>
                </w:p>
              </w:tc>
              <w:tc>
                <w:tcPr>
                  <w:tcW w:w="0" w:type="auto"/>
                  <w:tcMar>
                    <w:top w:w="15" w:type="dxa"/>
                    <w:left w:w="45" w:type="dxa"/>
                    <w:bottom w:w="15" w:type="dxa"/>
                    <w:right w:w="45" w:type="dxa"/>
                  </w:tcMar>
                  <w:hideMark/>
                </w:tcPr>
                <w:p w14:paraId="61771BDE" w14:textId="77777777" w:rsidR="00301D7A" w:rsidRDefault="00301D7A" w:rsidP="00301D7A">
                  <w:pPr>
                    <w:spacing w:after="120"/>
                    <w:rPr>
                      <w:rFonts w:ascii="Trebuchet MS" w:hAnsi="Trebuchet MS"/>
                      <w:szCs w:val="20"/>
                    </w:rPr>
                  </w:pPr>
                  <w:r>
                    <w:rPr>
                      <w:rFonts w:ascii="Trebuchet MS" w:hAnsi="Trebuchet MS"/>
                      <w:szCs w:val="20"/>
                    </w:rPr>
                    <w:t>The entity is a Certificate Signing Request produced by the device to be signed by a certificate authority.</w:t>
                  </w:r>
                </w:p>
              </w:tc>
            </w:tr>
          </w:tbl>
          <w:p w14:paraId="725F512F" w14:textId="77777777" w:rsidR="00301D7A" w:rsidRDefault="00301D7A" w:rsidP="00301D7A">
            <w:pPr>
              <w:pStyle w:val="NormalWeb"/>
              <w:spacing w:after="120"/>
              <w:rPr>
                <w:rFonts w:ascii="Trebuchet MS" w:eastAsiaTheme="minorEastAsia" w:hAnsi="Trebuchet MS"/>
                <w:szCs w:val="20"/>
              </w:rPr>
            </w:pPr>
            <w:r>
              <w:rPr>
                <w:rFonts w:ascii="Trebuchet MS" w:hAnsi="Trebuchet MS"/>
                <w:b/>
                <w:bCs/>
                <w:szCs w:val="20"/>
              </w:rPr>
              <w:t>Required: RULE:23.15.2.1-2</w:t>
            </w:r>
            <w:r>
              <w:rPr>
                <w:rFonts w:ascii="Trebuchet MS" w:hAnsi="Trebuchet MS"/>
                <w:szCs w:val="20"/>
              </w:rPr>
              <w:t xml:space="preserve"> </w:t>
            </w:r>
          </w:p>
          <w:p w14:paraId="4DBA7A4D"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70F52BFC" w14:textId="77777777">
        <w:trPr>
          <w:divId w:val="1127820059"/>
        </w:trPr>
        <w:tc>
          <w:tcPr>
            <w:tcW w:w="0" w:type="auto"/>
            <w:tcMar>
              <w:top w:w="15" w:type="dxa"/>
              <w:left w:w="45" w:type="dxa"/>
              <w:bottom w:w="15" w:type="dxa"/>
              <w:right w:w="45" w:type="dxa"/>
            </w:tcMar>
            <w:hideMark/>
          </w:tcPr>
          <w:p w14:paraId="49755269" w14:textId="77777777" w:rsidR="00301D7A" w:rsidRDefault="00301D7A" w:rsidP="00301D7A">
            <w:pPr>
              <w:spacing w:after="120"/>
              <w:rPr>
                <w:rFonts w:ascii="Trebuchet MS" w:hAnsi="Trebuchet MS"/>
                <w:szCs w:val="20"/>
              </w:rPr>
            </w:pPr>
            <w:proofErr w:type="spellStart"/>
            <w:r>
              <w:rPr>
                <w:rFonts w:ascii="Trebuchet MS" w:hAnsi="Trebuchet MS"/>
                <w:szCs w:val="20"/>
              </w:rPr>
              <w:t>DNSName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301D7A" w14:paraId="29E46908" w14:textId="77777777">
              <w:trPr>
                <w:gridAfter w:val="1"/>
              </w:trPr>
              <w:tc>
                <w:tcPr>
                  <w:tcW w:w="0" w:type="auto"/>
                  <w:tcMar>
                    <w:top w:w="15" w:type="dxa"/>
                    <w:left w:w="45" w:type="dxa"/>
                    <w:bottom w:w="15" w:type="dxa"/>
                    <w:right w:w="45" w:type="dxa"/>
                  </w:tcMar>
                  <w:hideMark/>
                </w:tcPr>
                <w:p w14:paraId="34E7563E" w14:textId="77777777" w:rsidR="00301D7A" w:rsidRDefault="00301D7A" w:rsidP="00301D7A">
                  <w:pPr>
                    <w:spacing w:after="120"/>
                    <w:rPr>
                      <w:rFonts w:ascii="Trebuchet MS" w:hAnsi="Trebuchet MS"/>
                      <w:szCs w:val="20"/>
                    </w:rPr>
                  </w:pPr>
                </w:p>
              </w:tc>
            </w:tr>
            <w:tr w:rsidR="00301D7A" w14:paraId="28AAB177" w14:textId="77777777">
              <w:tc>
                <w:tcPr>
                  <w:tcW w:w="0" w:type="auto"/>
                  <w:tcMar>
                    <w:top w:w="15" w:type="dxa"/>
                    <w:left w:w="45" w:type="dxa"/>
                    <w:bottom w:w="15" w:type="dxa"/>
                    <w:right w:w="45" w:type="dxa"/>
                  </w:tcMar>
                  <w:hideMark/>
                </w:tcPr>
                <w:p w14:paraId="3A9E2FF3"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1A2412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53940113" w14:textId="77777777">
              <w:tc>
                <w:tcPr>
                  <w:tcW w:w="0" w:type="auto"/>
                  <w:tcMar>
                    <w:top w:w="15" w:type="dxa"/>
                    <w:left w:w="45" w:type="dxa"/>
                    <w:bottom w:w="15" w:type="dxa"/>
                    <w:right w:w="45" w:type="dxa"/>
                  </w:tcMar>
                  <w:hideMark/>
                </w:tcPr>
                <w:p w14:paraId="3766E777"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1CA93C8"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6CA522C4" w14:textId="77777777">
              <w:tc>
                <w:tcPr>
                  <w:tcW w:w="0" w:type="auto"/>
                  <w:tcMar>
                    <w:top w:w="15" w:type="dxa"/>
                    <w:left w:w="45" w:type="dxa"/>
                    <w:bottom w:w="15" w:type="dxa"/>
                    <w:right w:w="45" w:type="dxa"/>
                  </w:tcMar>
                  <w:hideMark/>
                </w:tcPr>
                <w:p w14:paraId="6FFA1031"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74C13EC" w14:textId="77777777" w:rsidR="00301D7A" w:rsidRDefault="00301D7A" w:rsidP="00301D7A">
                  <w:pPr>
                    <w:spacing w:after="120"/>
                    <w:rPr>
                      <w:rFonts w:ascii="Trebuchet MS" w:hAnsi="Trebuchet MS"/>
                      <w:szCs w:val="20"/>
                    </w:rPr>
                  </w:pPr>
                  <w:r>
                    <w:rPr>
                      <w:rFonts w:ascii="Trebuchet MS" w:hAnsi="Trebuchet MS"/>
                      <w:szCs w:val="20"/>
                    </w:rPr>
                    <w:t>NA</w:t>
                  </w:r>
                </w:p>
              </w:tc>
            </w:tr>
          </w:tbl>
          <w:p w14:paraId="1633B7D6"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59203F51"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529F79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DNSName</w:t>
            </w:r>
            <w:proofErr w:type="spellEnd"/>
            <w:r>
              <w:rPr>
                <w:rFonts w:ascii="Trebuchet MS" w:hAnsi="Trebuchet MS"/>
                <w:szCs w:val="20"/>
              </w:rPr>
              <w:t xml:space="preserve"> is the DNS Name from the certificate. </w:t>
            </w:r>
          </w:p>
          <w:p w14:paraId="760B5A27"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RULE:23.15.2.1-3</w:t>
            </w:r>
            <w:r>
              <w:rPr>
                <w:rFonts w:ascii="Trebuchet MS" w:hAnsi="Trebuchet MS"/>
                <w:szCs w:val="20"/>
              </w:rPr>
              <w:t xml:space="preserve"> </w:t>
            </w:r>
          </w:p>
          <w:p w14:paraId="2C8E7A43"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77F4455C" w14:textId="77777777">
        <w:trPr>
          <w:divId w:val="1127820059"/>
        </w:trPr>
        <w:tc>
          <w:tcPr>
            <w:tcW w:w="0" w:type="auto"/>
            <w:tcMar>
              <w:top w:w="15" w:type="dxa"/>
              <w:left w:w="45" w:type="dxa"/>
              <w:bottom w:w="15" w:type="dxa"/>
              <w:right w:w="45" w:type="dxa"/>
            </w:tcMar>
            <w:hideMark/>
          </w:tcPr>
          <w:p w14:paraId="08A565FA" w14:textId="77777777" w:rsidR="00301D7A" w:rsidRDefault="00301D7A" w:rsidP="00301D7A">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99"/>
              <w:gridCol w:w="1122"/>
            </w:tblGrid>
            <w:tr w:rsidR="00301D7A" w14:paraId="2CB05EAA" w14:textId="77777777">
              <w:trPr>
                <w:gridAfter w:val="1"/>
              </w:trPr>
              <w:tc>
                <w:tcPr>
                  <w:tcW w:w="0" w:type="auto"/>
                  <w:tcMar>
                    <w:top w:w="15" w:type="dxa"/>
                    <w:left w:w="45" w:type="dxa"/>
                    <w:bottom w:w="15" w:type="dxa"/>
                    <w:right w:w="45" w:type="dxa"/>
                  </w:tcMar>
                  <w:hideMark/>
                </w:tcPr>
                <w:p w14:paraId="4C45CC03" w14:textId="77777777" w:rsidR="00301D7A" w:rsidRDefault="00301D7A" w:rsidP="00301D7A">
                  <w:pPr>
                    <w:spacing w:after="120"/>
                    <w:rPr>
                      <w:rFonts w:ascii="Trebuchet MS" w:hAnsi="Trebuchet MS"/>
                      <w:szCs w:val="20"/>
                    </w:rPr>
                  </w:pPr>
                </w:p>
              </w:tc>
            </w:tr>
            <w:tr w:rsidR="00301D7A" w14:paraId="67EC4C78" w14:textId="77777777">
              <w:tc>
                <w:tcPr>
                  <w:tcW w:w="0" w:type="auto"/>
                  <w:tcMar>
                    <w:top w:w="15" w:type="dxa"/>
                    <w:left w:w="45" w:type="dxa"/>
                    <w:bottom w:w="15" w:type="dxa"/>
                    <w:right w:w="45" w:type="dxa"/>
                  </w:tcMar>
                  <w:hideMark/>
                </w:tcPr>
                <w:p w14:paraId="052C75D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5B1FAB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301D7A" w14:paraId="2BD9D267" w14:textId="77777777">
              <w:tc>
                <w:tcPr>
                  <w:tcW w:w="0" w:type="auto"/>
                  <w:tcMar>
                    <w:top w:w="15" w:type="dxa"/>
                    <w:left w:w="45" w:type="dxa"/>
                    <w:bottom w:w="15" w:type="dxa"/>
                    <w:right w:w="45" w:type="dxa"/>
                  </w:tcMar>
                  <w:hideMark/>
                </w:tcPr>
                <w:p w14:paraId="6F3E7973"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AC61328"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43F4C3F5" w14:textId="77777777">
              <w:tc>
                <w:tcPr>
                  <w:tcW w:w="0" w:type="auto"/>
                  <w:tcMar>
                    <w:top w:w="15" w:type="dxa"/>
                    <w:left w:w="45" w:type="dxa"/>
                    <w:bottom w:w="15" w:type="dxa"/>
                    <w:right w:w="45" w:type="dxa"/>
                  </w:tcMar>
                  <w:hideMark/>
                </w:tcPr>
                <w:p w14:paraId="5E699055"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2D301B2" w14:textId="77777777" w:rsidR="00301D7A" w:rsidRDefault="00301D7A" w:rsidP="00301D7A">
                  <w:pPr>
                    <w:spacing w:after="120"/>
                    <w:rPr>
                      <w:rFonts w:ascii="Trebuchet MS" w:hAnsi="Trebuchet MS"/>
                      <w:szCs w:val="20"/>
                    </w:rPr>
                  </w:pPr>
                  <w:r>
                    <w:rPr>
                      <w:rFonts w:ascii="Trebuchet MS" w:hAnsi="Trebuchet MS"/>
                      <w:szCs w:val="20"/>
                    </w:rPr>
                    <w:t>NA</w:t>
                  </w:r>
                </w:p>
              </w:tc>
            </w:tr>
          </w:tbl>
          <w:p w14:paraId="200E73FC"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65844630"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E858FC2"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corresponding certificate or certificate chain is enabled for use by the device. </w:t>
            </w:r>
          </w:p>
          <w:p w14:paraId="04E8C3AC" w14:textId="77777777" w:rsidR="00301D7A" w:rsidRDefault="00301D7A" w:rsidP="00301D7A">
            <w:pPr>
              <w:pStyle w:val="NormalWeb"/>
              <w:spacing w:after="120"/>
              <w:rPr>
                <w:rFonts w:ascii="Trebuchet MS" w:hAnsi="Trebuchet MS"/>
                <w:szCs w:val="20"/>
              </w:rPr>
            </w:pPr>
            <w:r>
              <w:rPr>
                <w:rStyle w:val="Emphasis"/>
                <w:rFonts w:ascii="Trebuchet MS" w:hAnsi="Trebuchet MS"/>
                <w:szCs w:val="20"/>
              </w:rPr>
              <w:t>Enabled</w:t>
            </w:r>
            <w:r>
              <w:rPr>
                <w:rFonts w:ascii="Trebuchet MS" w:hAnsi="Trebuchet MS"/>
                <w:szCs w:val="20"/>
              </w:rPr>
              <w:t xml:space="preserve"> is meaningless for Certificate Signing Requests. </w:t>
            </w:r>
            <w:r>
              <w:rPr>
                <w:rStyle w:val="Emphasis"/>
                <w:rFonts w:ascii="Trebuchet MS" w:hAnsi="Trebuchet MS"/>
                <w:szCs w:val="20"/>
              </w:rPr>
              <w:t>Enabled</w:t>
            </w:r>
            <w:r>
              <w:rPr>
                <w:rFonts w:ascii="Trebuchet MS" w:hAnsi="Trebuchet MS"/>
                <w:szCs w:val="20"/>
              </w:rPr>
              <w:t xml:space="preserve"> shall be returned </w:t>
            </w:r>
            <w:r>
              <w:rPr>
                <w:rStyle w:val="Emphasis"/>
                <w:rFonts w:ascii="Trebuchet MS" w:hAnsi="Trebuchet MS"/>
                <w:szCs w:val="20"/>
              </w:rPr>
              <w:t>true</w:t>
            </w:r>
            <w:r>
              <w:rPr>
                <w:rFonts w:ascii="Trebuchet MS" w:hAnsi="Trebuchet MS"/>
                <w:szCs w:val="20"/>
              </w:rPr>
              <w:t xml:space="preserve"> for CSRs. </w:t>
            </w:r>
          </w:p>
          <w:p w14:paraId="70A747D1"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RULE:23.15.2.1-4</w:t>
            </w:r>
            <w:r>
              <w:rPr>
                <w:rFonts w:ascii="Trebuchet MS" w:hAnsi="Trebuchet MS"/>
                <w:szCs w:val="20"/>
              </w:rPr>
              <w:t xml:space="preserve"> </w:t>
            </w:r>
          </w:p>
          <w:p w14:paraId="5C7B0ED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301D7A" w14:paraId="2CEE9889" w14:textId="77777777">
        <w:trPr>
          <w:divId w:val="1127820059"/>
        </w:trPr>
        <w:tc>
          <w:tcPr>
            <w:tcW w:w="0" w:type="auto"/>
            <w:tcMar>
              <w:top w:w="15" w:type="dxa"/>
              <w:left w:w="45" w:type="dxa"/>
              <w:bottom w:w="15" w:type="dxa"/>
              <w:right w:w="45" w:type="dxa"/>
            </w:tcMar>
            <w:hideMark/>
          </w:tcPr>
          <w:p w14:paraId="7115C7AA" w14:textId="77777777" w:rsidR="00301D7A" w:rsidRDefault="00301D7A" w:rsidP="00301D7A">
            <w:pPr>
              <w:spacing w:after="120"/>
              <w:rPr>
                <w:rFonts w:ascii="Trebuchet MS" w:hAnsi="Trebuchet MS"/>
                <w:szCs w:val="20"/>
              </w:rPr>
            </w:pPr>
            <w:r>
              <w:rPr>
                <w:rFonts w:ascii="Trebuchet MS" w:hAnsi="Trebuchet MS"/>
                <w:szCs w:val="20"/>
              </w:rPr>
              <w:t>expiration Date Time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301D7A" w14:paraId="04346DFB" w14:textId="77777777">
              <w:trPr>
                <w:gridAfter w:val="1"/>
              </w:trPr>
              <w:tc>
                <w:tcPr>
                  <w:tcW w:w="0" w:type="auto"/>
                  <w:tcMar>
                    <w:top w:w="15" w:type="dxa"/>
                    <w:left w:w="45" w:type="dxa"/>
                    <w:bottom w:w="15" w:type="dxa"/>
                    <w:right w:w="45" w:type="dxa"/>
                  </w:tcMar>
                  <w:hideMark/>
                </w:tcPr>
                <w:p w14:paraId="6B99BEAA" w14:textId="77777777" w:rsidR="00301D7A" w:rsidRDefault="00301D7A" w:rsidP="00301D7A">
                  <w:pPr>
                    <w:spacing w:after="120"/>
                    <w:rPr>
                      <w:rFonts w:ascii="Trebuchet MS" w:hAnsi="Trebuchet MS"/>
                      <w:szCs w:val="20"/>
                    </w:rPr>
                  </w:pPr>
                </w:p>
              </w:tc>
            </w:tr>
            <w:tr w:rsidR="00301D7A" w14:paraId="45A924A2" w14:textId="77777777">
              <w:tc>
                <w:tcPr>
                  <w:tcW w:w="0" w:type="auto"/>
                  <w:tcMar>
                    <w:top w:w="15" w:type="dxa"/>
                    <w:left w:w="45" w:type="dxa"/>
                    <w:bottom w:w="15" w:type="dxa"/>
                    <w:right w:w="45" w:type="dxa"/>
                  </w:tcMar>
                  <w:hideMark/>
                </w:tcPr>
                <w:p w14:paraId="6A6BF126"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A0F3D2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301D7A" w14:paraId="24AB851C" w14:textId="77777777">
              <w:tc>
                <w:tcPr>
                  <w:tcW w:w="0" w:type="auto"/>
                  <w:tcMar>
                    <w:top w:w="15" w:type="dxa"/>
                    <w:left w:w="45" w:type="dxa"/>
                    <w:bottom w:w="15" w:type="dxa"/>
                    <w:right w:w="45" w:type="dxa"/>
                  </w:tcMar>
                  <w:hideMark/>
                </w:tcPr>
                <w:p w14:paraId="04EF282E"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5E53191" w14:textId="77777777" w:rsidR="00301D7A" w:rsidRDefault="00301D7A" w:rsidP="00301D7A">
                  <w:pPr>
                    <w:spacing w:after="120"/>
                    <w:rPr>
                      <w:rFonts w:ascii="Trebuchet MS" w:hAnsi="Trebuchet MS"/>
                      <w:szCs w:val="20"/>
                    </w:rPr>
                  </w:pPr>
                  <w:r>
                    <w:rPr>
                      <w:rFonts w:ascii="Trebuchet MS" w:hAnsi="Trebuchet MS"/>
                      <w:szCs w:val="20"/>
                    </w:rPr>
                    <w:t>Req.</w:t>
                  </w:r>
                </w:p>
              </w:tc>
            </w:tr>
            <w:tr w:rsidR="00301D7A" w14:paraId="201A137F" w14:textId="77777777">
              <w:tc>
                <w:tcPr>
                  <w:tcW w:w="0" w:type="auto"/>
                  <w:tcMar>
                    <w:top w:w="15" w:type="dxa"/>
                    <w:left w:w="45" w:type="dxa"/>
                    <w:bottom w:w="15" w:type="dxa"/>
                    <w:right w:w="45" w:type="dxa"/>
                  </w:tcMar>
                  <w:hideMark/>
                </w:tcPr>
                <w:p w14:paraId="631E3932"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9850B95" w14:textId="77777777" w:rsidR="00301D7A" w:rsidRDefault="00301D7A" w:rsidP="00301D7A">
                  <w:pPr>
                    <w:spacing w:after="120"/>
                    <w:rPr>
                      <w:rFonts w:ascii="Trebuchet MS" w:hAnsi="Trebuchet MS"/>
                      <w:szCs w:val="20"/>
                    </w:rPr>
                  </w:pPr>
                  <w:r>
                    <w:rPr>
                      <w:rFonts w:ascii="Trebuchet MS" w:hAnsi="Trebuchet MS"/>
                      <w:szCs w:val="20"/>
                    </w:rPr>
                    <w:t>NA</w:t>
                  </w:r>
                </w:p>
              </w:tc>
            </w:tr>
          </w:tbl>
          <w:p w14:paraId="236AA3BD"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4D1850C4"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8DF578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expirationDateTime</w:t>
            </w:r>
            <w:proofErr w:type="spellEnd"/>
            <w:r>
              <w:rPr>
                <w:rFonts w:ascii="Trebuchet MS" w:hAnsi="Trebuchet MS"/>
                <w:szCs w:val="20"/>
              </w:rPr>
              <w:t xml:space="preserve"> is the expiration date and time of the certificate. </w:t>
            </w:r>
          </w:p>
          <w:p w14:paraId="6B2CC3B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For a CSR, </w:t>
            </w:r>
            <w:proofErr w:type="spellStart"/>
            <w:r>
              <w:rPr>
                <w:rStyle w:val="Emphasis"/>
                <w:rFonts w:ascii="Trebuchet MS" w:hAnsi="Trebuchet MS"/>
                <w:szCs w:val="20"/>
              </w:rPr>
              <w:t>expirationDateTime</w:t>
            </w:r>
            <w:proofErr w:type="spellEnd"/>
            <w:r>
              <w:rPr>
                <w:rFonts w:ascii="Trebuchet MS" w:hAnsi="Trebuchet MS"/>
                <w:szCs w:val="20"/>
              </w:rPr>
              <w:t xml:space="preserve"> shall contain the requested expiration time from the CSR. If the CSR </w:t>
            </w:r>
            <w:proofErr w:type="spellStart"/>
            <w:r>
              <w:rPr>
                <w:rStyle w:val="Emphasis"/>
                <w:rFonts w:ascii="Trebuchet MS" w:hAnsi="Trebuchet MS"/>
                <w:szCs w:val="20"/>
              </w:rPr>
              <w:lastRenderedPageBreak/>
              <w:t>LXICertificateRequest</w:t>
            </w:r>
            <w:proofErr w:type="spellEnd"/>
            <w:r>
              <w:rPr>
                <w:rStyle w:val="Emphasis"/>
                <w:rFonts w:ascii="Trebuchet MS" w:hAnsi="Trebuchet MS"/>
                <w:szCs w:val="20"/>
              </w:rPr>
              <w:t>/</w:t>
            </w:r>
            <w:proofErr w:type="spellStart"/>
            <w:r>
              <w:rPr>
                <w:rStyle w:val="Emphasis"/>
                <w:rFonts w:ascii="Trebuchet MS" w:hAnsi="Trebuchet MS"/>
                <w:szCs w:val="20"/>
              </w:rPr>
              <w:t>ExpirationDateTime</w:t>
            </w:r>
            <w:proofErr w:type="spellEnd"/>
            <w:r>
              <w:rPr>
                <w:rFonts w:ascii="Trebuchet MS" w:hAnsi="Trebuchet MS"/>
                <w:szCs w:val="20"/>
              </w:rPr>
              <w:t xml:space="preserve"> was absent an empty string shall be returned. </w:t>
            </w:r>
          </w:p>
          <w:p w14:paraId="2F5CDA69"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RULE:23.15.2.1-5</w:t>
            </w:r>
            <w:r>
              <w:rPr>
                <w:rFonts w:ascii="Trebuchet MS" w:hAnsi="Trebuchet MS"/>
                <w:szCs w:val="20"/>
              </w:rPr>
              <w:t xml:space="preserve"> The expiration date and time shall be expressed in ASN.1 format using ASN.1 </w:t>
            </w:r>
            <w:proofErr w:type="spellStart"/>
            <w:r>
              <w:rPr>
                <w:rFonts w:ascii="Trebuchet MS" w:hAnsi="Trebuchet MS"/>
                <w:szCs w:val="20"/>
              </w:rPr>
              <w:t>GeneralizedTime</w:t>
            </w:r>
            <w:proofErr w:type="spellEnd"/>
            <w:r>
              <w:rPr>
                <w:rFonts w:ascii="Trebuchet MS" w:hAnsi="Trebuchet MS"/>
                <w:szCs w:val="20"/>
              </w:rPr>
              <w:t xml:space="preserve"> per RFC5280. </w:t>
            </w:r>
          </w:p>
          <w:p w14:paraId="1833B81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The device will need to convert </w:t>
            </w:r>
            <w:proofErr w:type="spellStart"/>
            <w:r>
              <w:rPr>
                <w:rStyle w:val="Emphasis"/>
                <w:rFonts w:ascii="Trebuchet MS" w:hAnsi="Trebuchet MS"/>
                <w:szCs w:val="20"/>
              </w:rPr>
              <w:t>GeneralizedTime</w:t>
            </w:r>
            <w:proofErr w:type="spellEnd"/>
            <w:r>
              <w:rPr>
                <w:rStyle w:val="Emphasis"/>
                <w:rFonts w:ascii="Trebuchet MS" w:hAnsi="Trebuchet MS"/>
                <w:szCs w:val="20"/>
              </w:rPr>
              <w:t xml:space="preserve"> to UTC time if the year is between 1950 and 2050.</w:t>
            </w:r>
            <w:r>
              <w:rPr>
                <w:rFonts w:ascii="Trebuchet MS" w:hAnsi="Trebuchet MS"/>
                <w:szCs w:val="20"/>
              </w:rPr>
              <w:t xml:space="preserve"> </w:t>
            </w:r>
          </w:p>
          <w:p w14:paraId="132A7BA4" w14:textId="77777777" w:rsidR="00301D7A" w:rsidRDefault="00301D7A" w:rsidP="00301D7A">
            <w:pPr>
              <w:pStyle w:val="NormalWeb"/>
              <w:spacing w:after="120"/>
              <w:rPr>
                <w:rFonts w:ascii="Trebuchet MS" w:hAnsi="Trebuchet MS"/>
                <w:szCs w:val="20"/>
              </w:rPr>
            </w:pPr>
            <w:r>
              <w:rPr>
                <w:rFonts w:ascii="Trebuchet MS" w:hAnsi="Trebuchet MS"/>
                <w:b/>
                <w:bCs/>
                <w:szCs w:val="20"/>
              </w:rPr>
              <w:t>Required: RULE:23.15.2.1-6</w:t>
            </w:r>
            <w:r>
              <w:rPr>
                <w:rFonts w:ascii="Trebuchet MS" w:hAnsi="Trebuchet MS"/>
                <w:szCs w:val="20"/>
              </w:rPr>
              <w:t xml:space="preserve"> </w:t>
            </w:r>
          </w:p>
          <w:p w14:paraId="5FD5ECE9"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85E9D34" w14:textId="77777777" w:rsidR="00301D7A" w:rsidRDefault="00301D7A" w:rsidP="00301D7A">
      <w:pPr>
        <w:spacing w:after="120"/>
        <w:divId w:val="1127820059"/>
        <w:rPr>
          <w:sz w:val="24"/>
        </w:rPr>
      </w:pPr>
    </w:p>
    <w:p w14:paraId="40C1C123" w14:textId="77777777" w:rsidR="00301D7A" w:rsidRDefault="00301D7A" w:rsidP="00301D7A">
      <w:pPr>
        <w:pStyle w:val="NormalWeb"/>
        <w:spacing w:after="120"/>
        <w:divId w:val="1127820059"/>
        <w:rPr>
          <w:rFonts w:eastAsiaTheme="minorEastAsia"/>
        </w:rPr>
      </w:pPr>
      <w:r>
        <w:t xml:space="preserve">The CertificateInfo complex type has </w:t>
      </w:r>
      <w:r>
        <w:rPr>
          <w:b/>
          <w:bCs/>
        </w:rPr>
        <w:t xml:space="preserve">no </w:t>
      </w:r>
      <w:proofErr w:type="spellStart"/>
      <w:r>
        <w:rPr>
          <w:b/>
          <w:bCs/>
        </w:rPr>
        <w:t>subelements</w:t>
      </w:r>
      <w:proofErr w:type="spellEnd"/>
    </w:p>
    <w:p w14:paraId="641B2F1C" w14:textId="77777777" w:rsidR="00301D7A" w:rsidRDefault="00301D7A" w:rsidP="00301D7A">
      <w:pPr>
        <w:spacing w:after="120"/>
        <w:divId w:val="1127820059"/>
      </w:pPr>
      <w:r>
        <w:br/>
      </w:r>
    </w:p>
    <w:p w14:paraId="01EB2562" w14:textId="77777777" w:rsidR="00301D7A" w:rsidRDefault="00301D7A" w:rsidP="00301D7A">
      <w:pPr>
        <w:pStyle w:val="Heading2"/>
        <w:spacing w:after="120"/>
        <w:divId w:val="826743478"/>
      </w:pPr>
      <w:bookmarkStart w:id="160" w:name="_Toc148718876"/>
      <w:r>
        <w:t>LXI Certificate Request Schema</w:t>
      </w:r>
      <w:bookmarkEnd w:id="160"/>
    </w:p>
    <w:p w14:paraId="3505DCC5" w14:textId="77777777" w:rsidR="00301D7A" w:rsidRDefault="00301D7A" w:rsidP="00301D7A">
      <w:pPr>
        <w:pStyle w:val="NormalWeb"/>
        <w:spacing w:after="120"/>
        <w:divId w:val="826743478"/>
        <w:rPr>
          <w:rFonts w:eastAsiaTheme="minorEastAsia"/>
        </w:rPr>
      </w:pPr>
      <w:r>
        <w:t xml:space="preserve">The LXI Certificate Request schema is used by both the </w:t>
      </w:r>
      <w:proofErr w:type="spellStart"/>
      <w:r>
        <w:rPr>
          <w:rStyle w:val="Emphasis"/>
        </w:rPr>
        <w:t>getCSR</w:t>
      </w:r>
      <w:proofErr w:type="spellEnd"/>
      <w:r>
        <w:t xml:space="preserve"> and </w:t>
      </w:r>
      <w:proofErr w:type="spellStart"/>
      <w:r>
        <w:rPr>
          <w:rStyle w:val="Emphasis"/>
        </w:rPr>
        <w:t>createCertificate</w:t>
      </w:r>
      <w:proofErr w:type="spellEnd"/>
      <w:r>
        <w:t xml:space="preserve"> APIs for the client to specify attributes of the certificate it is requesting. </w:t>
      </w:r>
    </w:p>
    <w:p w14:paraId="3CF345F0" w14:textId="77777777" w:rsidR="00301D7A" w:rsidRDefault="00301D7A" w:rsidP="00301D7A">
      <w:pPr>
        <w:pStyle w:val="NormalWeb"/>
        <w:spacing w:after="120"/>
        <w:divId w:val="1051999434"/>
      </w:pPr>
      <w:r>
        <w:rPr>
          <w:b/>
          <w:bCs/>
        </w:rPr>
        <w:t>This schema specifies the XML namespace:</w:t>
      </w:r>
    </w:p>
    <w:p w14:paraId="5BCEE6E5" w14:textId="77777777" w:rsidR="00301D7A" w:rsidRDefault="00301D7A" w:rsidP="00301D7A">
      <w:pPr>
        <w:pStyle w:val="NormalWeb"/>
        <w:spacing w:after="120"/>
        <w:ind w:left="1224"/>
        <w:divId w:val="1051999434"/>
      </w:pPr>
      <w:r>
        <w:rPr>
          <w:rStyle w:val="Emphasis"/>
        </w:rPr>
        <w:t>http://lxistandard.org/schemas/LXICertificateRequest/1.0</w:t>
      </w:r>
      <w:r>
        <w:t xml:space="preserve">, version: </w:t>
      </w:r>
      <w:r>
        <w:rPr>
          <w:rStyle w:val="Emphasis"/>
        </w:rPr>
        <w:t>1.0</w:t>
      </w:r>
      <w:r>
        <w:br/>
      </w:r>
      <w:r>
        <w:rPr>
          <w:rStyle w:val="Emphasis"/>
        </w:rPr>
        <w:t>Editorial date: September 28, 2023</w:t>
      </w:r>
    </w:p>
    <w:p w14:paraId="2B7CCFCF" w14:textId="77777777" w:rsidR="00301D7A" w:rsidRDefault="00301D7A" w:rsidP="00301D7A">
      <w:pPr>
        <w:pStyle w:val="Heading3"/>
        <w:spacing w:after="120"/>
        <w:divId w:val="1127820059"/>
      </w:pPr>
      <w:bookmarkStart w:id="161" w:name="_Toc148718877"/>
      <w:proofErr w:type="spellStart"/>
      <w:r>
        <w:t>LXICertificateRequest</w:t>
      </w:r>
      <w:bookmarkEnd w:id="161"/>
      <w:proofErr w:type="spellEnd"/>
    </w:p>
    <w:p w14:paraId="6E3D1243" w14:textId="77777777" w:rsidR="00301D7A" w:rsidRDefault="00301D7A" w:rsidP="00301D7A">
      <w:pPr>
        <w:pStyle w:val="NormalWeb"/>
        <w:spacing w:after="120"/>
        <w:divId w:val="540824841"/>
        <w:rPr>
          <w:rFonts w:eastAsiaTheme="minorEastAsia"/>
        </w:rPr>
      </w:pPr>
      <w:proofErr w:type="spellStart"/>
      <w:r>
        <w:rPr>
          <w:rStyle w:val="Emphasis"/>
        </w:rPr>
        <w:t>LXICertificateRequest</w:t>
      </w:r>
      <w:proofErr w:type="spellEnd"/>
      <w:r>
        <w:t xml:space="preserve"> contains attributes that a client may request be used for a device certificate. </w:t>
      </w:r>
    </w:p>
    <w:p w14:paraId="37F27AEB" w14:textId="77777777" w:rsidR="00301D7A" w:rsidRDefault="00301D7A" w:rsidP="00301D7A">
      <w:pPr>
        <w:pStyle w:val="NormalWeb"/>
        <w:spacing w:after="120"/>
        <w:divId w:val="1127820059"/>
      </w:pPr>
      <w:r>
        <w:t xml:space="preserve">The </w:t>
      </w:r>
      <w:proofErr w:type="spellStart"/>
      <w:r>
        <w:rPr>
          <w:rStyle w:val="Emphasis"/>
        </w:rPr>
        <w:t>LXICertificateRequest</w:t>
      </w:r>
      <w:proofErr w:type="spellEnd"/>
      <w:r>
        <w:t xml:space="preserve"> complex type has </w:t>
      </w:r>
      <w:r>
        <w:rPr>
          <w:b/>
          <w:bCs/>
        </w:rPr>
        <w:t>no attributes</w:t>
      </w:r>
    </w:p>
    <w:p w14:paraId="6C625678" w14:textId="77777777" w:rsidR="00301D7A" w:rsidRDefault="00301D7A" w:rsidP="00301D7A">
      <w:pPr>
        <w:pStyle w:val="Heading4"/>
        <w:spacing w:after="120"/>
        <w:divId w:val="1127820059"/>
      </w:pPr>
      <w:r>
        <w:t>Sub-elements</w:t>
      </w:r>
    </w:p>
    <w:p w14:paraId="139C3647"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61"/>
        <w:gridCol w:w="2236"/>
        <w:gridCol w:w="1521"/>
        <w:gridCol w:w="4242"/>
      </w:tblGrid>
      <w:tr w:rsidR="00301D7A" w14:paraId="65E0B1E9" w14:textId="77777777">
        <w:trPr>
          <w:divId w:val="1127820059"/>
          <w:tblCellSpacing w:w="15" w:type="dxa"/>
        </w:trPr>
        <w:tc>
          <w:tcPr>
            <w:tcW w:w="0" w:type="auto"/>
            <w:shd w:val="clear" w:color="auto" w:fill="008000"/>
            <w:tcMar>
              <w:top w:w="45" w:type="dxa"/>
              <w:left w:w="45" w:type="dxa"/>
              <w:bottom w:w="45" w:type="dxa"/>
              <w:right w:w="45" w:type="dxa"/>
            </w:tcMar>
            <w:vAlign w:val="center"/>
            <w:hideMark/>
          </w:tcPr>
          <w:p w14:paraId="6ADAFEDB"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E70192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D83033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61EC7B9"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10B61C43" w14:textId="77777777">
        <w:trPr>
          <w:divId w:val="1127820059"/>
          <w:tblCellSpacing w:w="15" w:type="dxa"/>
        </w:trPr>
        <w:tc>
          <w:tcPr>
            <w:tcW w:w="0" w:type="auto"/>
            <w:tcMar>
              <w:top w:w="15" w:type="dxa"/>
              <w:left w:w="45" w:type="dxa"/>
              <w:bottom w:w="15" w:type="dxa"/>
              <w:right w:w="45" w:type="dxa"/>
            </w:tcMar>
            <w:hideMark/>
          </w:tcPr>
          <w:p w14:paraId="78163033" w14:textId="77777777" w:rsidR="00301D7A" w:rsidRDefault="00301D7A" w:rsidP="00301D7A">
            <w:pPr>
              <w:spacing w:after="120"/>
              <w:rPr>
                <w:rFonts w:ascii="Trebuchet MS" w:hAnsi="Trebuchet MS"/>
                <w:szCs w:val="20"/>
              </w:rPr>
            </w:pPr>
            <w:proofErr w:type="spellStart"/>
            <w:r>
              <w:rPr>
                <w:rFonts w:ascii="Trebuchet MS" w:hAnsi="Trebuchet MS"/>
                <w:szCs w:val="20"/>
              </w:rPr>
              <w:t>SubjectName</w:t>
            </w:r>
            <w:proofErr w:type="spellEnd"/>
          </w:p>
        </w:tc>
        <w:tc>
          <w:tcPr>
            <w:tcW w:w="0" w:type="auto"/>
            <w:tcMar>
              <w:top w:w="15" w:type="dxa"/>
              <w:left w:w="45" w:type="dxa"/>
              <w:bottom w:w="15" w:type="dxa"/>
              <w:right w:w="45" w:type="dxa"/>
            </w:tcMar>
            <w:hideMark/>
          </w:tcPr>
          <w:p w14:paraId="06441EB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lxi:SubjectName</w:t>
            </w:r>
            <w:proofErr w:type="spellEnd"/>
            <w:proofErr w:type="gramEnd"/>
          </w:p>
        </w:tc>
        <w:tc>
          <w:tcPr>
            <w:tcW w:w="0" w:type="auto"/>
            <w:tcMar>
              <w:top w:w="15" w:type="dxa"/>
              <w:left w:w="45" w:type="dxa"/>
              <w:bottom w:w="15" w:type="dxa"/>
              <w:right w:w="45" w:type="dxa"/>
            </w:tcMar>
            <w:hideMark/>
          </w:tcPr>
          <w:p w14:paraId="7E5A6A67"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DB0E627"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SubjectName</w:t>
            </w:r>
            <w:proofErr w:type="spellEnd"/>
            <w:r>
              <w:rPr>
                <w:rFonts w:ascii="Trebuchet MS" w:hAnsi="Trebuchet MS"/>
                <w:szCs w:val="20"/>
              </w:rPr>
              <w:t xml:space="preserve"> specifies the attributes of the distinguished name to be used in the subject of the certificate. </w:t>
            </w:r>
          </w:p>
          <w:p w14:paraId="367A665F"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subject of the certificate indicates the identity of the LXI device. </w:t>
            </w:r>
          </w:p>
        </w:tc>
      </w:tr>
      <w:tr w:rsidR="00301D7A" w14:paraId="1CB57A6F" w14:textId="77777777">
        <w:trPr>
          <w:divId w:val="1127820059"/>
          <w:tblCellSpacing w:w="15" w:type="dxa"/>
        </w:trPr>
        <w:tc>
          <w:tcPr>
            <w:tcW w:w="0" w:type="auto"/>
            <w:tcMar>
              <w:top w:w="15" w:type="dxa"/>
              <w:left w:w="45" w:type="dxa"/>
              <w:bottom w:w="15" w:type="dxa"/>
              <w:right w:w="45" w:type="dxa"/>
            </w:tcMar>
            <w:hideMark/>
          </w:tcPr>
          <w:p w14:paraId="3566F056" w14:textId="77777777" w:rsidR="00301D7A" w:rsidRDefault="00301D7A" w:rsidP="00301D7A">
            <w:pPr>
              <w:spacing w:after="120"/>
              <w:rPr>
                <w:rFonts w:ascii="Trebuchet MS" w:hAnsi="Trebuchet MS"/>
                <w:szCs w:val="20"/>
              </w:rPr>
            </w:pPr>
            <w:proofErr w:type="spellStart"/>
            <w:r>
              <w:rPr>
                <w:rFonts w:ascii="Trebuchet MS" w:hAnsi="Trebuchet MS"/>
                <w:szCs w:val="20"/>
              </w:rPr>
              <w:t>AltDnsName</w:t>
            </w:r>
            <w:proofErr w:type="spellEnd"/>
          </w:p>
        </w:tc>
        <w:tc>
          <w:tcPr>
            <w:tcW w:w="0" w:type="auto"/>
            <w:tcMar>
              <w:top w:w="15" w:type="dxa"/>
              <w:left w:w="45" w:type="dxa"/>
              <w:bottom w:w="15" w:type="dxa"/>
              <w:right w:w="45" w:type="dxa"/>
            </w:tcMar>
            <w:hideMark/>
          </w:tcPr>
          <w:p w14:paraId="491EDD59"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01E6B76"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A0D5652"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AltDnsName</w:t>
            </w:r>
            <w:proofErr w:type="spellEnd"/>
            <w:r>
              <w:rPr>
                <w:rFonts w:ascii="Trebuchet MS" w:hAnsi="Trebuchet MS"/>
                <w:szCs w:val="20"/>
              </w:rPr>
              <w:t xml:space="preserve"> specifies the alternate DNS name to be used in the certificate. </w:t>
            </w:r>
          </w:p>
        </w:tc>
      </w:tr>
      <w:tr w:rsidR="00301D7A" w14:paraId="0155D419" w14:textId="77777777">
        <w:trPr>
          <w:divId w:val="1127820059"/>
          <w:tblCellSpacing w:w="15" w:type="dxa"/>
        </w:trPr>
        <w:tc>
          <w:tcPr>
            <w:tcW w:w="0" w:type="auto"/>
            <w:tcMar>
              <w:top w:w="15" w:type="dxa"/>
              <w:left w:w="45" w:type="dxa"/>
              <w:bottom w:w="15" w:type="dxa"/>
              <w:right w:w="45" w:type="dxa"/>
            </w:tcMar>
            <w:hideMark/>
          </w:tcPr>
          <w:p w14:paraId="7926A45A" w14:textId="77777777" w:rsidR="00301D7A" w:rsidRDefault="00301D7A" w:rsidP="00301D7A">
            <w:pPr>
              <w:spacing w:after="120"/>
              <w:rPr>
                <w:rFonts w:ascii="Trebuchet MS" w:hAnsi="Trebuchet MS"/>
                <w:szCs w:val="20"/>
              </w:rPr>
            </w:pPr>
            <w:proofErr w:type="spellStart"/>
            <w:r>
              <w:rPr>
                <w:rFonts w:ascii="Trebuchet MS" w:hAnsi="Trebuchet MS"/>
                <w:szCs w:val="20"/>
              </w:rPr>
              <w:t>AltIPAddress</w:t>
            </w:r>
            <w:proofErr w:type="spellEnd"/>
          </w:p>
        </w:tc>
        <w:tc>
          <w:tcPr>
            <w:tcW w:w="0" w:type="auto"/>
            <w:tcMar>
              <w:top w:w="15" w:type="dxa"/>
              <w:left w:w="45" w:type="dxa"/>
              <w:bottom w:w="15" w:type="dxa"/>
              <w:right w:w="45" w:type="dxa"/>
            </w:tcMar>
            <w:hideMark/>
          </w:tcPr>
          <w:p w14:paraId="5A7BFB1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15C9EDC"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9474147"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AltIPAddress</w:t>
            </w:r>
            <w:proofErr w:type="spellEnd"/>
            <w:r>
              <w:rPr>
                <w:rFonts w:ascii="Trebuchet MS" w:hAnsi="Trebuchet MS"/>
                <w:szCs w:val="20"/>
              </w:rPr>
              <w:t xml:space="preserve"> specifies the alternate IP Address to be used in the certificate. </w:t>
            </w:r>
          </w:p>
          <w:p w14:paraId="7DA0151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Multiple IP addresses may be specified as a comma separated list. </w:t>
            </w:r>
          </w:p>
        </w:tc>
      </w:tr>
      <w:tr w:rsidR="00301D7A" w14:paraId="58651F21" w14:textId="77777777">
        <w:trPr>
          <w:divId w:val="1127820059"/>
          <w:tblCellSpacing w:w="15" w:type="dxa"/>
        </w:trPr>
        <w:tc>
          <w:tcPr>
            <w:tcW w:w="0" w:type="auto"/>
            <w:tcMar>
              <w:top w:w="15" w:type="dxa"/>
              <w:left w:w="45" w:type="dxa"/>
              <w:bottom w:w="15" w:type="dxa"/>
              <w:right w:w="45" w:type="dxa"/>
            </w:tcMar>
            <w:hideMark/>
          </w:tcPr>
          <w:p w14:paraId="54B67429" w14:textId="77777777" w:rsidR="00301D7A" w:rsidRDefault="00301D7A" w:rsidP="00301D7A">
            <w:pPr>
              <w:spacing w:after="120"/>
              <w:rPr>
                <w:rFonts w:ascii="Trebuchet MS" w:hAnsi="Trebuchet MS"/>
                <w:szCs w:val="20"/>
              </w:rPr>
            </w:pPr>
            <w:r>
              <w:rPr>
                <w:rFonts w:ascii="Trebuchet MS" w:hAnsi="Trebuchet MS"/>
                <w:szCs w:val="20"/>
              </w:rPr>
              <w:lastRenderedPageBreak/>
              <w:t>Expiration Date Time</w:t>
            </w:r>
          </w:p>
        </w:tc>
        <w:tc>
          <w:tcPr>
            <w:tcW w:w="0" w:type="auto"/>
            <w:tcMar>
              <w:top w:w="15" w:type="dxa"/>
              <w:left w:w="45" w:type="dxa"/>
              <w:bottom w:w="15" w:type="dxa"/>
              <w:right w:w="45" w:type="dxa"/>
            </w:tcMar>
            <w:hideMark/>
          </w:tcPr>
          <w:p w14:paraId="769321C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583051E"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E680A45"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ExpirationDateTime</w:t>
            </w:r>
            <w:proofErr w:type="spellEnd"/>
            <w:r>
              <w:rPr>
                <w:rFonts w:ascii="Trebuchet MS" w:hAnsi="Trebuchet MS"/>
                <w:szCs w:val="20"/>
              </w:rPr>
              <w:t xml:space="preserve"> indicates the time at which the requested certificate will expire. </w:t>
            </w:r>
          </w:p>
          <w:p w14:paraId="485EBFA6"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RULE:23.16.1.1-1</w:t>
            </w:r>
            <w:r>
              <w:rPr>
                <w:rFonts w:ascii="Trebuchet MS" w:hAnsi="Trebuchet MS"/>
                <w:szCs w:val="20"/>
              </w:rPr>
              <w:t xml:space="preserve"> The expiration date and time shall be expressed in ASN.1 format using ASN.1 </w:t>
            </w:r>
            <w:proofErr w:type="spellStart"/>
            <w:r>
              <w:rPr>
                <w:rFonts w:ascii="Trebuchet MS" w:hAnsi="Trebuchet MS"/>
                <w:szCs w:val="20"/>
              </w:rPr>
              <w:t>GeneralizedTime</w:t>
            </w:r>
            <w:proofErr w:type="spellEnd"/>
            <w:r>
              <w:rPr>
                <w:rFonts w:ascii="Trebuchet MS" w:hAnsi="Trebuchet MS"/>
                <w:szCs w:val="20"/>
              </w:rPr>
              <w:t xml:space="preserve"> per RFC5280. </w:t>
            </w:r>
          </w:p>
          <w:p w14:paraId="75EB2130"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The device will need to convert </w:t>
            </w:r>
            <w:proofErr w:type="spellStart"/>
            <w:r>
              <w:rPr>
                <w:rStyle w:val="Emphasis"/>
                <w:rFonts w:ascii="Trebuchet MS" w:hAnsi="Trebuchet MS"/>
                <w:szCs w:val="20"/>
              </w:rPr>
              <w:t>GeneralizedTime</w:t>
            </w:r>
            <w:proofErr w:type="spellEnd"/>
            <w:r>
              <w:rPr>
                <w:rStyle w:val="Emphasis"/>
                <w:rFonts w:ascii="Trebuchet MS" w:hAnsi="Trebuchet MS"/>
                <w:szCs w:val="20"/>
              </w:rPr>
              <w:t xml:space="preserve"> to UTC time if the year is between 1950 and 2050.</w:t>
            </w:r>
            <w:r>
              <w:rPr>
                <w:rFonts w:ascii="Trebuchet MS" w:hAnsi="Trebuchet MS"/>
                <w:szCs w:val="20"/>
              </w:rPr>
              <w:t xml:space="preserve"> </w:t>
            </w:r>
          </w:p>
        </w:tc>
      </w:tr>
      <w:tr w:rsidR="00301D7A" w14:paraId="4335B231" w14:textId="77777777">
        <w:trPr>
          <w:divId w:val="1127820059"/>
          <w:tblCellSpacing w:w="15" w:type="dxa"/>
        </w:trPr>
        <w:tc>
          <w:tcPr>
            <w:tcW w:w="0" w:type="auto"/>
            <w:tcMar>
              <w:top w:w="15" w:type="dxa"/>
              <w:left w:w="45" w:type="dxa"/>
              <w:bottom w:w="15" w:type="dxa"/>
              <w:right w:w="45" w:type="dxa"/>
            </w:tcMar>
            <w:hideMark/>
          </w:tcPr>
          <w:p w14:paraId="3A681605" w14:textId="77777777" w:rsidR="00301D7A" w:rsidRDefault="00301D7A" w:rsidP="00301D7A">
            <w:pPr>
              <w:spacing w:after="120"/>
              <w:rPr>
                <w:rFonts w:ascii="Trebuchet MS" w:hAnsi="Trebuchet MS"/>
                <w:szCs w:val="20"/>
              </w:rPr>
            </w:pPr>
            <w:r>
              <w:rPr>
                <w:rFonts w:ascii="Trebuchet MS" w:hAnsi="Trebuchet MS"/>
                <w:szCs w:val="20"/>
              </w:rPr>
              <w:t>Signature Algorithm</w:t>
            </w:r>
          </w:p>
        </w:tc>
        <w:tc>
          <w:tcPr>
            <w:tcW w:w="0" w:type="auto"/>
            <w:tcMar>
              <w:top w:w="15" w:type="dxa"/>
              <w:left w:w="45" w:type="dxa"/>
              <w:bottom w:w="15" w:type="dxa"/>
              <w:right w:w="45" w:type="dxa"/>
            </w:tcMar>
            <w:hideMark/>
          </w:tcPr>
          <w:p w14:paraId="4621A04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30E6AD5"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B253935"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SignatureAlgorithm</w:t>
            </w:r>
            <w:proofErr w:type="spellEnd"/>
            <w:r>
              <w:rPr>
                <w:rFonts w:ascii="Trebuchet MS" w:hAnsi="Trebuchet MS"/>
                <w:szCs w:val="20"/>
              </w:rPr>
              <w:t xml:space="preserve"> specifies the signature algorithm that the certificate keyset should use. The string is the Object </w:t>
            </w:r>
            <w:proofErr w:type="spellStart"/>
            <w:r>
              <w:rPr>
                <w:rFonts w:ascii="Trebuchet MS" w:hAnsi="Trebuchet MS"/>
                <w:szCs w:val="20"/>
              </w:rPr>
              <w:t>IDentifier</w:t>
            </w:r>
            <w:proofErr w:type="spellEnd"/>
            <w:r>
              <w:rPr>
                <w:rFonts w:ascii="Trebuchet MS" w:hAnsi="Trebuchet MS"/>
                <w:szCs w:val="20"/>
              </w:rPr>
              <w:t xml:space="preserve"> (OID) string specified in RFC 3279 or its hierarchy of successors. The OID uniquely identifies the signature algorithm and is a string of integers separated by decimal points. For </w:t>
            </w:r>
            <w:proofErr w:type="gramStart"/>
            <w:r>
              <w:rPr>
                <w:rFonts w:ascii="Trebuchet MS" w:hAnsi="Trebuchet MS"/>
                <w:szCs w:val="20"/>
              </w:rPr>
              <w:t>instance</w:t>
            </w:r>
            <w:proofErr w:type="gramEnd"/>
            <w:r>
              <w:rPr>
                <w:rFonts w:ascii="Trebuchet MS" w:hAnsi="Trebuchet MS"/>
                <w:szCs w:val="20"/>
              </w:rPr>
              <w:t xml:space="preserve"> the OID string for SHA256 with RSA Encryption is "1.2.840.113549.1.1.11". </w:t>
            </w:r>
          </w:p>
          <w:p w14:paraId="4E107933"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Vendors are encouraged to use state of the art cryptographic algorithms when generating certificates or signing requests and thus keep the software </w:t>
            </w:r>
            <w:proofErr w:type="gramStart"/>
            <w:r>
              <w:rPr>
                <w:rFonts w:ascii="Trebuchet MS" w:hAnsi="Trebuchet MS"/>
                <w:szCs w:val="20"/>
              </w:rPr>
              <w:t>up-to-date</w:t>
            </w:r>
            <w:proofErr w:type="gramEnd"/>
            <w:r>
              <w:rPr>
                <w:rFonts w:ascii="Trebuchet MS" w:hAnsi="Trebuchet MS"/>
                <w:szCs w:val="20"/>
              </w:rPr>
              <w:t xml:space="preserve">. Failure to do so may result in devices being easily compromised. For instance, the MD5 and SHA-1 algorithms have been deprecated and are known to be inadequate and should not be used to generated new certificates or sign requests. However, existing certificates should be supported. </w:t>
            </w:r>
          </w:p>
          <w:p w14:paraId="69067649"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absent the signature algorithm is device dependent. This differs from sending an empty string which produces an error. </w:t>
            </w:r>
          </w:p>
          <w:p w14:paraId="37F4C9C7"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RULE:23.16.1.1-2</w:t>
            </w:r>
            <w:r>
              <w:rPr>
                <w:rFonts w:ascii="Trebuchet MS" w:hAnsi="Trebuchet MS"/>
                <w:szCs w:val="20"/>
              </w:rPr>
              <w:t xml:space="preserve"> If the device does not support the requested signature algorithm, then the certificate request shall fail. The returned </w:t>
            </w:r>
            <w:proofErr w:type="spellStart"/>
            <w:r>
              <w:rPr>
                <w:rStyle w:val="Emphasis"/>
                <w:rFonts w:ascii="Trebuchet MS" w:hAnsi="Trebuchet MS"/>
                <w:szCs w:val="20"/>
              </w:rPr>
              <w:t>LXIProblemDetails</w:t>
            </w:r>
            <w:proofErr w:type="spellEnd"/>
            <w:r>
              <w:rPr>
                <w:rStyle w:val="Emphasis"/>
                <w:rFonts w:ascii="Trebuchet MS" w:hAnsi="Trebuchet MS"/>
                <w:szCs w:val="20"/>
              </w:rPr>
              <w:t>/Title</w:t>
            </w:r>
            <w:r>
              <w:rPr>
                <w:rFonts w:ascii="Trebuchet MS" w:hAnsi="Trebuchet MS"/>
                <w:szCs w:val="20"/>
              </w:rPr>
              <w:t xml:space="preserve"> element shall contain an indication that the </w:t>
            </w:r>
            <w:proofErr w:type="spellStart"/>
            <w:r>
              <w:rPr>
                <w:rFonts w:ascii="Trebuchet MS" w:hAnsi="Trebuchet MS"/>
                <w:szCs w:val="20"/>
              </w:rPr>
              <w:t>SignatureAlgorithm</w:t>
            </w:r>
            <w:proofErr w:type="spellEnd"/>
            <w:r>
              <w:rPr>
                <w:rFonts w:ascii="Trebuchet MS" w:hAnsi="Trebuchet MS"/>
                <w:szCs w:val="20"/>
              </w:rPr>
              <w:t xml:space="preserve"> was invalid. The </w:t>
            </w:r>
            <w:proofErr w:type="spellStart"/>
            <w:r>
              <w:rPr>
                <w:rStyle w:val="Emphasis"/>
                <w:rFonts w:ascii="Trebuchet MS" w:hAnsi="Trebuchet MS"/>
                <w:szCs w:val="20"/>
              </w:rPr>
              <w:t>LXIProblemDetails</w:t>
            </w:r>
            <w:proofErr w:type="spellEnd"/>
            <w:r>
              <w:rPr>
                <w:rStyle w:val="Emphasis"/>
                <w:rFonts w:ascii="Trebuchet MS" w:hAnsi="Trebuchet MS"/>
                <w:szCs w:val="20"/>
              </w:rPr>
              <w:t>/Instance</w:t>
            </w:r>
            <w:r>
              <w:rPr>
                <w:rFonts w:ascii="Trebuchet MS" w:hAnsi="Trebuchet MS"/>
                <w:szCs w:val="20"/>
              </w:rPr>
              <w:t xml:space="preserve"> shall have a comma separated list of accepted values. </w:t>
            </w:r>
          </w:p>
          <w:p w14:paraId="44EDA96A"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Clients can determine the supported signature algorithms by sending the </w:t>
            </w:r>
            <w:proofErr w:type="spellStart"/>
            <w:r>
              <w:rPr>
                <w:rStyle w:val="Emphasis"/>
                <w:rFonts w:ascii="Trebuchet MS" w:hAnsi="Trebuchet MS"/>
                <w:szCs w:val="20"/>
              </w:rPr>
              <w:t>SignatureAlgorithm</w:t>
            </w:r>
            <w:proofErr w:type="spellEnd"/>
            <w:r>
              <w:rPr>
                <w:rStyle w:val="Emphasis"/>
                <w:rFonts w:ascii="Trebuchet MS" w:hAnsi="Trebuchet MS"/>
                <w:szCs w:val="20"/>
              </w:rPr>
              <w:t xml:space="preserve"> element with an empty string for the </w:t>
            </w:r>
            <w:proofErr w:type="spellStart"/>
            <w:r>
              <w:rPr>
                <w:rStyle w:val="Emphasis"/>
                <w:rFonts w:ascii="Trebuchet MS" w:hAnsi="Trebuchet MS"/>
                <w:szCs w:val="20"/>
              </w:rPr>
              <w:t>SignatureAlgorithm</w:t>
            </w:r>
            <w:proofErr w:type="spellEnd"/>
            <w:r>
              <w:rPr>
                <w:rStyle w:val="Emphasis"/>
                <w:rFonts w:ascii="Trebuchet MS" w:hAnsi="Trebuchet MS"/>
                <w:szCs w:val="20"/>
              </w:rPr>
              <w:t>.</w:t>
            </w:r>
            <w:r>
              <w:rPr>
                <w:rFonts w:ascii="Trebuchet MS" w:hAnsi="Trebuchet MS"/>
                <w:szCs w:val="20"/>
              </w:rPr>
              <w:t xml:space="preserve"> </w:t>
            </w:r>
          </w:p>
          <w:p w14:paraId="6C892457"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w:t>
            </w:r>
            <w:proofErr w:type="spellStart"/>
            <w:r>
              <w:rPr>
                <w:rStyle w:val="Emphasis"/>
                <w:rFonts w:ascii="Trebuchet MS" w:hAnsi="Trebuchet MS"/>
                <w:szCs w:val="20"/>
              </w:rPr>
              <w:t>LXICertificateRequest</w:t>
            </w:r>
            <w:proofErr w:type="spellEnd"/>
            <w:r>
              <w:rPr>
                <w:rFonts w:ascii="Trebuchet MS" w:hAnsi="Trebuchet MS"/>
                <w:szCs w:val="20"/>
              </w:rPr>
              <w:t xml:space="preserve"> schema with the </w:t>
            </w:r>
            <w:proofErr w:type="spellStart"/>
            <w:r>
              <w:rPr>
                <w:rStyle w:val="Emphasis"/>
                <w:rFonts w:ascii="Trebuchet MS" w:hAnsi="Trebuchet MS"/>
                <w:szCs w:val="20"/>
              </w:rPr>
              <w:t>SignatureAlgorithm</w:t>
            </w:r>
            <w:proofErr w:type="spellEnd"/>
            <w:r>
              <w:rPr>
                <w:rFonts w:ascii="Trebuchet MS" w:hAnsi="Trebuchet MS"/>
                <w:szCs w:val="20"/>
              </w:rPr>
              <w:t xml:space="preserve"> is used in both the LXI Create Certificate API and LXI CSR GET API. </w:t>
            </w:r>
          </w:p>
          <w:p w14:paraId="64441FD4" w14:textId="77777777" w:rsidR="00301D7A" w:rsidRDefault="00301D7A" w:rsidP="00301D7A">
            <w:pPr>
              <w:numPr>
                <w:ilvl w:val="0"/>
                <w:numId w:val="49"/>
              </w:numPr>
              <w:spacing w:before="100" w:beforeAutospacing="1" w:after="120"/>
              <w:rPr>
                <w:rFonts w:ascii="Trebuchet MS" w:hAnsi="Trebuchet MS"/>
                <w:szCs w:val="20"/>
              </w:rPr>
            </w:pPr>
            <w:r>
              <w:rPr>
                <w:rFonts w:ascii="Trebuchet MS" w:hAnsi="Trebuchet MS"/>
                <w:szCs w:val="20"/>
              </w:rPr>
              <w:t xml:space="preserve">When used in the LXI Create Certificate API </w:t>
            </w:r>
            <w:proofErr w:type="spellStart"/>
            <w:r>
              <w:rPr>
                <w:rStyle w:val="Emphasis"/>
                <w:rFonts w:ascii="Trebuchet MS" w:hAnsi="Trebuchet MS"/>
                <w:szCs w:val="20"/>
              </w:rPr>
              <w:t>SignatureAlgorithm</w:t>
            </w:r>
            <w:proofErr w:type="spellEnd"/>
            <w:r>
              <w:rPr>
                <w:rFonts w:ascii="Trebuchet MS" w:hAnsi="Trebuchet MS"/>
                <w:szCs w:val="20"/>
              </w:rPr>
              <w:t xml:space="preserve"> specifies the signature algorithm and </w:t>
            </w:r>
            <w:r>
              <w:rPr>
                <w:rFonts w:ascii="Trebuchet MS" w:hAnsi="Trebuchet MS"/>
                <w:szCs w:val="20"/>
              </w:rPr>
              <w:lastRenderedPageBreak/>
              <w:t xml:space="preserve">the key type used to create the LDevID. </w:t>
            </w:r>
          </w:p>
          <w:p w14:paraId="2485FC88" w14:textId="77777777" w:rsidR="00301D7A" w:rsidRDefault="00301D7A" w:rsidP="00301D7A">
            <w:pPr>
              <w:numPr>
                <w:ilvl w:val="0"/>
                <w:numId w:val="49"/>
              </w:numPr>
              <w:spacing w:before="100" w:beforeAutospacing="1" w:after="120"/>
              <w:rPr>
                <w:rFonts w:ascii="Trebuchet MS" w:hAnsi="Trebuchet MS"/>
                <w:szCs w:val="20"/>
              </w:rPr>
            </w:pPr>
            <w:r>
              <w:rPr>
                <w:rFonts w:ascii="Trebuchet MS" w:hAnsi="Trebuchet MS"/>
                <w:szCs w:val="20"/>
              </w:rPr>
              <w:t xml:space="preserve">For the LXI CSR GET API, </w:t>
            </w:r>
            <w:proofErr w:type="spellStart"/>
            <w:r>
              <w:rPr>
                <w:rStyle w:val="Emphasis"/>
                <w:rFonts w:ascii="Trebuchet MS" w:hAnsi="Trebuchet MS"/>
                <w:szCs w:val="20"/>
              </w:rPr>
              <w:t>SignatureAlgorithm</w:t>
            </w:r>
            <w:proofErr w:type="spellEnd"/>
            <w:r>
              <w:rPr>
                <w:rFonts w:ascii="Trebuchet MS" w:hAnsi="Trebuchet MS"/>
                <w:szCs w:val="20"/>
              </w:rPr>
              <w:t xml:space="preserve"> indicates how the returned CSR has been signed by the device, including both the algorithm and the public/private key type. Note that the Certificate Authority (CA) chooses the certificate signature algorithm independently of this field. Note that the client (such as a CA) will use the public key from the CSR to ensure that the instrument has the corresponding private key. </w:t>
            </w:r>
          </w:p>
        </w:tc>
      </w:tr>
      <w:tr w:rsidR="00301D7A" w14:paraId="080A3D9F" w14:textId="77777777">
        <w:trPr>
          <w:divId w:val="1127820059"/>
          <w:tblCellSpacing w:w="15" w:type="dxa"/>
        </w:trPr>
        <w:tc>
          <w:tcPr>
            <w:tcW w:w="0" w:type="auto"/>
            <w:tcMar>
              <w:top w:w="15" w:type="dxa"/>
              <w:left w:w="45" w:type="dxa"/>
              <w:bottom w:w="15" w:type="dxa"/>
              <w:right w:w="45" w:type="dxa"/>
            </w:tcMar>
            <w:hideMark/>
          </w:tcPr>
          <w:p w14:paraId="7E01D1E5" w14:textId="77777777" w:rsidR="00301D7A" w:rsidRDefault="00301D7A" w:rsidP="00301D7A">
            <w:pPr>
              <w:spacing w:after="120"/>
              <w:rPr>
                <w:rFonts w:ascii="Trebuchet MS" w:hAnsi="Trebuchet MS"/>
                <w:szCs w:val="20"/>
              </w:rPr>
            </w:pPr>
            <w:r>
              <w:rPr>
                <w:rFonts w:ascii="Trebuchet MS" w:hAnsi="Trebuchet MS"/>
                <w:szCs w:val="20"/>
              </w:rPr>
              <w:lastRenderedPageBreak/>
              <w:t>Certificate Extension</w:t>
            </w:r>
          </w:p>
        </w:tc>
        <w:tc>
          <w:tcPr>
            <w:tcW w:w="0" w:type="auto"/>
            <w:tcMar>
              <w:top w:w="15" w:type="dxa"/>
              <w:left w:w="45" w:type="dxa"/>
              <w:bottom w:w="15" w:type="dxa"/>
              <w:right w:w="45" w:type="dxa"/>
            </w:tcMar>
            <w:hideMark/>
          </w:tcPr>
          <w:p w14:paraId="26DE451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lxi:CertificateExtension</w:t>
            </w:r>
            <w:proofErr w:type="spellEnd"/>
            <w:proofErr w:type="gramEnd"/>
          </w:p>
        </w:tc>
        <w:tc>
          <w:tcPr>
            <w:tcW w:w="0" w:type="auto"/>
            <w:tcMar>
              <w:top w:w="15" w:type="dxa"/>
              <w:left w:w="45" w:type="dxa"/>
              <w:bottom w:w="15" w:type="dxa"/>
              <w:right w:w="45" w:type="dxa"/>
            </w:tcMar>
            <w:hideMark/>
          </w:tcPr>
          <w:p w14:paraId="380C4EDB"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B39EB71"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CertificateExtension</w:t>
            </w:r>
            <w:proofErr w:type="spellEnd"/>
            <w:r>
              <w:rPr>
                <w:rFonts w:ascii="Trebuchet MS" w:hAnsi="Trebuchet MS"/>
                <w:szCs w:val="20"/>
              </w:rPr>
              <w:t xml:space="preserve"> permits the user to request arbitrary certificate fields based on the object identifier and field values. </w:t>
            </w:r>
          </w:p>
        </w:tc>
      </w:tr>
    </w:tbl>
    <w:p w14:paraId="0BEAC200" w14:textId="77777777" w:rsidR="00301D7A" w:rsidRDefault="00301D7A" w:rsidP="00301D7A">
      <w:pPr>
        <w:spacing w:after="120"/>
        <w:divId w:val="1127820059"/>
        <w:rPr>
          <w:sz w:val="24"/>
        </w:rPr>
      </w:pPr>
    </w:p>
    <w:p w14:paraId="4821272E" w14:textId="77777777" w:rsidR="00301D7A" w:rsidRDefault="00301D7A" w:rsidP="00301D7A">
      <w:pPr>
        <w:pStyle w:val="Heading3"/>
        <w:spacing w:after="120"/>
        <w:divId w:val="1127820059"/>
      </w:pPr>
      <w:bookmarkStart w:id="162" w:name="_Toc148718878"/>
      <w:proofErr w:type="spellStart"/>
      <w:r>
        <w:t>SubjectName</w:t>
      </w:r>
      <w:bookmarkEnd w:id="162"/>
      <w:proofErr w:type="spellEnd"/>
    </w:p>
    <w:p w14:paraId="3AE8FDDB" w14:textId="77777777" w:rsidR="00301D7A" w:rsidRDefault="00301D7A" w:rsidP="00301D7A">
      <w:pPr>
        <w:pStyle w:val="NormalWeb"/>
        <w:spacing w:after="120"/>
        <w:divId w:val="2087458514"/>
        <w:rPr>
          <w:rFonts w:eastAsiaTheme="minorEastAsia"/>
        </w:rPr>
      </w:pPr>
      <w:proofErr w:type="spellStart"/>
      <w:r>
        <w:rPr>
          <w:rStyle w:val="Emphasis"/>
        </w:rPr>
        <w:t>SubjectName</w:t>
      </w:r>
      <w:proofErr w:type="spellEnd"/>
      <w:r>
        <w:t xml:space="preserve"> contains the various attributes of the requested certificate subject. </w:t>
      </w:r>
    </w:p>
    <w:p w14:paraId="175F94DA" w14:textId="77777777" w:rsidR="00301D7A" w:rsidRDefault="00301D7A" w:rsidP="00301D7A">
      <w:pPr>
        <w:pStyle w:val="NormalWeb"/>
        <w:spacing w:after="120"/>
        <w:divId w:val="2087458514"/>
      </w:pPr>
      <w:r>
        <w:rPr>
          <w:b/>
          <w:bCs/>
        </w:rPr>
        <w:t>RULE:23.16.2-1</w:t>
      </w:r>
      <w:r>
        <w:t xml:space="preserve"> The default fields for the subject name shall be the values used in the device IDevID. </w:t>
      </w:r>
    </w:p>
    <w:p w14:paraId="48DE1DF3" w14:textId="77777777" w:rsidR="00301D7A" w:rsidRDefault="00301D7A" w:rsidP="00301D7A">
      <w:pPr>
        <w:pStyle w:val="NormalWeb"/>
        <w:spacing w:after="120"/>
        <w:divId w:val="1127820059"/>
      </w:pPr>
      <w:r>
        <w:t xml:space="preserve">The </w:t>
      </w:r>
      <w:proofErr w:type="spellStart"/>
      <w:r>
        <w:rPr>
          <w:rStyle w:val="Emphasis"/>
        </w:rPr>
        <w:t>SubjectName</w:t>
      </w:r>
      <w:proofErr w:type="spellEnd"/>
      <w:r>
        <w:t xml:space="preserve"> complex type has </w:t>
      </w:r>
      <w:r>
        <w:rPr>
          <w:b/>
          <w:bCs/>
        </w:rPr>
        <w:t>no attributes</w:t>
      </w:r>
    </w:p>
    <w:p w14:paraId="0C2FDA4F" w14:textId="77777777" w:rsidR="00301D7A" w:rsidRDefault="00301D7A" w:rsidP="00301D7A">
      <w:pPr>
        <w:pStyle w:val="Heading4"/>
        <w:spacing w:after="120"/>
        <w:divId w:val="1127820059"/>
      </w:pPr>
      <w:r>
        <w:t>Sub-elements</w:t>
      </w:r>
    </w:p>
    <w:p w14:paraId="22D6B2D0"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75"/>
        <w:gridCol w:w="2378"/>
        <w:gridCol w:w="1573"/>
        <w:gridCol w:w="3834"/>
      </w:tblGrid>
      <w:tr w:rsidR="00301D7A" w14:paraId="4A008B5C" w14:textId="77777777">
        <w:trPr>
          <w:divId w:val="1127820059"/>
          <w:tblCellSpacing w:w="15" w:type="dxa"/>
        </w:trPr>
        <w:tc>
          <w:tcPr>
            <w:tcW w:w="0" w:type="auto"/>
            <w:shd w:val="clear" w:color="auto" w:fill="008000"/>
            <w:tcMar>
              <w:top w:w="45" w:type="dxa"/>
              <w:left w:w="45" w:type="dxa"/>
              <w:bottom w:w="45" w:type="dxa"/>
              <w:right w:w="45" w:type="dxa"/>
            </w:tcMar>
            <w:vAlign w:val="center"/>
            <w:hideMark/>
          </w:tcPr>
          <w:p w14:paraId="21968C3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78CD0E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035E72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EF0E15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3CFABA9A" w14:textId="77777777">
        <w:trPr>
          <w:divId w:val="1127820059"/>
          <w:tblCellSpacing w:w="15" w:type="dxa"/>
        </w:trPr>
        <w:tc>
          <w:tcPr>
            <w:tcW w:w="0" w:type="auto"/>
            <w:tcMar>
              <w:top w:w="15" w:type="dxa"/>
              <w:left w:w="45" w:type="dxa"/>
              <w:bottom w:w="15" w:type="dxa"/>
              <w:right w:w="45" w:type="dxa"/>
            </w:tcMar>
            <w:hideMark/>
          </w:tcPr>
          <w:p w14:paraId="11EF2556" w14:textId="77777777" w:rsidR="00301D7A" w:rsidRDefault="00301D7A" w:rsidP="00301D7A">
            <w:pPr>
              <w:spacing w:after="120"/>
              <w:rPr>
                <w:rFonts w:ascii="Trebuchet MS" w:hAnsi="Trebuchet MS"/>
                <w:szCs w:val="20"/>
              </w:rPr>
            </w:pPr>
            <w:proofErr w:type="spellStart"/>
            <w:r>
              <w:rPr>
                <w:rFonts w:ascii="Trebuchet MS" w:hAnsi="Trebuchet MS"/>
                <w:szCs w:val="20"/>
              </w:rPr>
              <w:t>CommonName</w:t>
            </w:r>
            <w:proofErr w:type="spellEnd"/>
          </w:p>
        </w:tc>
        <w:tc>
          <w:tcPr>
            <w:tcW w:w="0" w:type="auto"/>
            <w:tcMar>
              <w:top w:w="15" w:type="dxa"/>
              <w:left w:w="45" w:type="dxa"/>
              <w:bottom w:w="15" w:type="dxa"/>
              <w:right w:w="45" w:type="dxa"/>
            </w:tcMar>
            <w:hideMark/>
          </w:tcPr>
          <w:p w14:paraId="1E7810B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F25DFFE"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B0F1738"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CommonName</w:t>
            </w:r>
            <w:proofErr w:type="spellEnd"/>
            <w:r>
              <w:rPr>
                <w:rFonts w:ascii="Trebuchet MS" w:hAnsi="Trebuchet MS"/>
                <w:szCs w:val="20"/>
              </w:rPr>
              <w:t xml:space="preserve"> specifies the common name subject attribute. </w:t>
            </w:r>
          </w:p>
        </w:tc>
      </w:tr>
      <w:tr w:rsidR="00301D7A" w14:paraId="0F95B150" w14:textId="77777777">
        <w:trPr>
          <w:divId w:val="1127820059"/>
          <w:tblCellSpacing w:w="15" w:type="dxa"/>
        </w:trPr>
        <w:tc>
          <w:tcPr>
            <w:tcW w:w="0" w:type="auto"/>
            <w:tcMar>
              <w:top w:w="15" w:type="dxa"/>
              <w:left w:w="45" w:type="dxa"/>
              <w:bottom w:w="15" w:type="dxa"/>
              <w:right w:w="45" w:type="dxa"/>
            </w:tcMar>
            <w:hideMark/>
          </w:tcPr>
          <w:p w14:paraId="79D57823" w14:textId="77777777" w:rsidR="00301D7A" w:rsidRDefault="00301D7A" w:rsidP="00301D7A">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0D6EE0E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1B615D7"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170CDD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301D7A" w14:paraId="2F09AA2A" w14:textId="77777777">
        <w:trPr>
          <w:divId w:val="1127820059"/>
          <w:tblCellSpacing w:w="15" w:type="dxa"/>
        </w:trPr>
        <w:tc>
          <w:tcPr>
            <w:tcW w:w="0" w:type="auto"/>
            <w:tcMar>
              <w:top w:w="15" w:type="dxa"/>
              <w:left w:w="45" w:type="dxa"/>
              <w:bottom w:w="15" w:type="dxa"/>
              <w:right w:w="45" w:type="dxa"/>
            </w:tcMar>
            <w:hideMark/>
          </w:tcPr>
          <w:p w14:paraId="7CBFF571" w14:textId="77777777" w:rsidR="00301D7A" w:rsidRDefault="00301D7A" w:rsidP="00301D7A">
            <w:pPr>
              <w:spacing w:after="120"/>
              <w:rPr>
                <w:rFonts w:ascii="Trebuchet MS" w:hAnsi="Trebuchet MS"/>
                <w:szCs w:val="20"/>
              </w:rPr>
            </w:pPr>
            <w:r>
              <w:rPr>
                <w:rFonts w:ascii="Trebuchet MS" w:hAnsi="Trebuchet MS"/>
                <w:szCs w:val="20"/>
              </w:rPr>
              <w:t>Organizational Unit</w:t>
            </w:r>
          </w:p>
        </w:tc>
        <w:tc>
          <w:tcPr>
            <w:tcW w:w="0" w:type="auto"/>
            <w:tcMar>
              <w:top w:w="15" w:type="dxa"/>
              <w:left w:w="45" w:type="dxa"/>
              <w:bottom w:w="15" w:type="dxa"/>
              <w:right w:w="45" w:type="dxa"/>
            </w:tcMar>
            <w:hideMark/>
          </w:tcPr>
          <w:p w14:paraId="6B37F6C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D02D42F"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092E93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OrganizationUnit</w:t>
            </w:r>
            <w:proofErr w:type="spellEnd"/>
            <w:r>
              <w:rPr>
                <w:rFonts w:ascii="Trebuchet MS" w:hAnsi="Trebuchet MS"/>
                <w:szCs w:val="20"/>
              </w:rPr>
              <w:t xml:space="preserve"> specifies the organization unit subject attribute. </w:t>
            </w:r>
          </w:p>
        </w:tc>
      </w:tr>
      <w:tr w:rsidR="00301D7A" w14:paraId="4D4EE7B7" w14:textId="77777777">
        <w:trPr>
          <w:divId w:val="1127820059"/>
          <w:tblCellSpacing w:w="15" w:type="dxa"/>
        </w:trPr>
        <w:tc>
          <w:tcPr>
            <w:tcW w:w="0" w:type="auto"/>
            <w:tcMar>
              <w:top w:w="15" w:type="dxa"/>
              <w:left w:w="45" w:type="dxa"/>
              <w:bottom w:w="15" w:type="dxa"/>
              <w:right w:w="45" w:type="dxa"/>
            </w:tcMar>
            <w:hideMark/>
          </w:tcPr>
          <w:p w14:paraId="20D1D62A" w14:textId="77777777" w:rsidR="00301D7A" w:rsidRDefault="00301D7A" w:rsidP="00301D7A">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2D11D8FC"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0BDF937"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30E7944"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301D7A" w14:paraId="7F9B8070" w14:textId="77777777">
        <w:trPr>
          <w:divId w:val="1127820059"/>
          <w:tblCellSpacing w:w="15" w:type="dxa"/>
        </w:trPr>
        <w:tc>
          <w:tcPr>
            <w:tcW w:w="0" w:type="auto"/>
            <w:tcMar>
              <w:top w:w="15" w:type="dxa"/>
              <w:left w:w="45" w:type="dxa"/>
              <w:bottom w:w="15" w:type="dxa"/>
              <w:right w:w="45" w:type="dxa"/>
            </w:tcMar>
            <w:hideMark/>
          </w:tcPr>
          <w:p w14:paraId="671C324B" w14:textId="77777777" w:rsidR="00301D7A" w:rsidRDefault="00301D7A" w:rsidP="00301D7A">
            <w:pPr>
              <w:spacing w:after="120"/>
              <w:rPr>
                <w:rFonts w:ascii="Trebuchet MS" w:hAnsi="Trebuchet MS"/>
                <w:szCs w:val="20"/>
              </w:rPr>
            </w:pPr>
            <w:r>
              <w:rPr>
                <w:rFonts w:ascii="Trebuchet MS" w:hAnsi="Trebuchet MS"/>
                <w:szCs w:val="20"/>
              </w:rPr>
              <w:t>State</w:t>
            </w:r>
          </w:p>
        </w:tc>
        <w:tc>
          <w:tcPr>
            <w:tcW w:w="0" w:type="auto"/>
            <w:tcMar>
              <w:top w:w="15" w:type="dxa"/>
              <w:left w:w="45" w:type="dxa"/>
              <w:bottom w:w="15" w:type="dxa"/>
              <w:right w:w="45" w:type="dxa"/>
            </w:tcMar>
            <w:hideMark/>
          </w:tcPr>
          <w:p w14:paraId="3FC246C8"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B2230D6"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9B854D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301D7A" w14:paraId="77A6CC18" w14:textId="77777777">
        <w:trPr>
          <w:divId w:val="1127820059"/>
          <w:tblCellSpacing w:w="15" w:type="dxa"/>
        </w:trPr>
        <w:tc>
          <w:tcPr>
            <w:tcW w:w="0" w:type="auto"/>
            <w:tcMar>
              <w:top w:w="15" w:type="dxa"/>
              <w:left w:w="45" w:type="dxa"/>
              <w:bottom w:w="15" w:type="dxa"/>
              <w:right w:w="45" w:type="dxa"/>
            </w:tcMar>
            <w:hideMark/>
          </w:tcPr>
          <w:p w14:paraId="0B9B3BB5" w14:textId="77777777" w:rsidR="00301D7A" w:rsidRDefault="00301D7A" w:rsidP="00301D7A">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5D4E3B56"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D472F01"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EE30E42"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301D7A" w14:paraId="1190EE56" w14:textId="77777777">
        <w:trPr>
          <w:divId w:val="1127820059"/>
          <w:tblCellSpacing w:w="15" w:type="dxa"/>
        </w:trPr>
        <w:tc>
          <w:tcPr>
            <w:tcW w:w="0" w:type="auto"/>
            <w:tcMar>
              <w:top w:w="15" w:type="dxa"/>
              <w:left w:w="45" w:type="dxa"/>
              <w:bottom w:w="15" w:type="dxa"/>
              <w:right w:w="45" w:type="dxa"/>
            </w:tcMar>
            <w:hideMark/>
          </w:tcPr>
          <w:p w14:paraId="54F0B7EB" w14:textId="77777777" w:rsidR="00301D7A" w:rsidRDefault="00301D7A" w:rsidP="00301D7A">
            <w:pPr>
              <w:spacing w:after="120"/>
              <w:rPr>
                <w:rFonts w:ascii="Trebuchet MS" w:hAnsi="Trebuchet MS"/>
                <w:szCs w:val="20"/>
              </w:rPr>
            </w:pPr>
            <w:proofErr w:type="spellStart"/>
            <w:r>
              <w:rPr>
                <w:rFonts w:ascii="Trebuchet MS" w:hAnsi="Trebuchet MS"/>
                <w:szCs w:val="20"/>
              </w:rPr>
              <w:t>SerialNumber</w:t>
            </w:r>
            <w:proofErr w:type="spellEnd"/>
          </w:p>
        </w:tc>
        <w:tc>
          <w:tcPr>
            <w:tcW w:w="0" w:type="auto"/>
            <w:tcMar>
              <w:top w:w="15" w:type="dxa"/>
              <w:left w:w="45" w:type="dxa"/>
              <w:bottom w:w="15" w:type="dxa"/>
              <w:right w:w="45" w:type="dxa"/>
            </w:tcMar>
            <w:hideMark/>
          </w:tcPr>
          <w:p w14:paraId="31CC8E4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F7C41AC"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CF01636"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SerialNumber</w:t>
            </w:r>
            <w:proofErr w:type="spellEnd"/>
            <w:r>
              <w:rPr>
                <w:rFonts w:ascii="Trebuchet MS" w:hAnsi="Trebuchet MS"/>
                <w:szCs w:val="20"/>
              </w:rPr>
              <w:t xml:space="preserve"> specifies the serial number subject attribute. </w:t>
            </w:r>
          </w:p>
        </w:tc>
      </w:tr>
      <w:tr w:rsidR="00301D7A" w14:paraId="4AF6CD30" w14:textId="77777777">
        <w:trPr>
          <w:divId w:val="1127820059"/>
          <w:tblCellSpacing w:w="15" w:type="dxa"/>
        </w:trPr>
        <w:tc>
          <w:tcPr>
            <w:tcW w:w="0" w:type="auto"/>
            <w:tcMar>
              <w:top w:w="15" w:type="dxa"/>
              <w:left w:w="45" w:type="dxa"/>
              <w:bottom w:w="15" w:type="dxa"/>
              <w:right w:w="45" w:type="dxa"/>
            </w:tcMar>
            <w:hideMark/>
          </w:tcPr>
          <w:p w14:paraId="00140F1F" w14:textId="77777777" w:rsidR="00301D7A" w:rsidRDefault="00301D7A" w:rsidP="00301D7A">
            <w:pPr>
              <w:spacing w:after="120"/>
              <w:rPr>
                <w:rFonts w:ascii="Trebuchet MS" w:hAnsi="Trebuchet MS"/>
                <w:szCs w:val="20"/>
              </w:rPr>
            </w:pPr>
            <w:r>
              <w:rPr>
                <w:rFonts w:ascii="Trebuchet MS" w:hAnsi="Trebuchet MS"/>
                <w:szCs w:val="20"/>
              </w:rPr>
              <w:lastRenderedPageBreak/>
              <w:t>Extra Subject Attribute</w:t>
            </w:r>
          </w:p>
        </w:tc>
        <w:tc>
          <w:tcPr>
            <w:tcW w:w="0" w:type="auto"/>
            <w:tcMar>
              <w:top w:w="15" w:type="dxa"/>
              <w:left w:w="45" w:type="dxa"/>
              <w:bottom w:w="15" w:type="dxa"/>
              <w:right w:w="45" w:type="dxa"/>
            </w:tcMar>
            <w:hideMark/>
          </w:tcPr>
          <w:p w14:paraId="1C94BC61"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lxi:ExtraSubjectAttribute</w:t>
            </w:r>
            <w:proofErr w:type="spellEnd"/>
            <w:proofErr w:type="gramEnd"/>
          </w:p>
        </w:tc>
        <w:tc>
          <w:tcPr>
            <w:tcW w:w="0" w:type="auto"/>
            <w:tcMar>
              <w:top w:w="15" w:type="dxa"/>
              <w:left w:w="45" w:type="dxa"/>
              <w:bottom w:w="15" w:type="dxa"/>
              <w:right w:w="45" w:type="dxa"/>
            </w:tcMar>
            <w:hideMark/>
          </w:tcPr>
          <w:p w14:paraId="110B9DD9" w14:textId="77777777" w:rsidR="00301D7A" w:rsidRDefault="00301D7A" w:rsidP="00301D7A">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5B34F53"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ExtraSubjectAttribute</w:t>
            </w:r>
            <w:proofErr w:type="spellEnd"/>
            <w:r>
              <w:rPr>
                <w:rFonts w:ascii="Trebuchet MS" w:hAnsi="Trebuchet MS"/>
                <w:szCs w:val="20"/>
              </w:rPr>
              <w:t xml:space="preserve"> specifies additional subject attributes not included in </w:t>
            </w:r>
            <w:proofErr w:type="spellStart"/>
            <w:r>
              <w:rPr>
                <w:rFonts w:ascii="Trebuchet MS" w:hAnsi="Trebuchet MS"/>
                <w:szCs w:val="20"/>
              </w:rPr>
              <w:t>LXICertificateRequest</w:t>
            </w:r>
            <w:proofErr w:type="spellEnd"/>
            <w:r>
              <w:rPr>
                <w:rFonts w:ascii="Trebuchet MS" w:hAnsi="Trebuchet MS"/>
                <w:szCs w:val="20"/>
              </w:rPr>
              <w:t xml:space="preserve"> using the Object ID and value. </w:t>
            </w:r>
          </w:p>
        </w:tc>
      </w:tr>
    </w:tbl>
    <w:p w14:paraId="792A8074" w14:textId="77777777" w:rsidR="00301D7A" w:rsidRDefault="00301D7A" w:rsidP="00301D7A">
      <w:pPr>
        <w:spacing w:after="120"/>
        <w:divId w:val="1127820059"/>
        <w:rPr>
          <w:sz w:val="24"/>
        </w:rPr>
      </w:pPr>
    </w:p>
    <w:p w14:paraId="6E8ED00F" w14:textId="77777777" w:rsidR="00301D7A" w:rsidRDefault="00301D7A" w:rsidP="00301D7A">
      <w:pPr>
        <w:pStyle w:val="Heading3"/>
        <w:spacing w:after="120"/>
        <w:divId w:val="1127820059"/>
      </w:pPr>
      <w:bookmarkStart w:id="163" w:name="_Toc148718879"/>
      <w:proofErr w:type="spellStart"/>
      <w:r>
        <w:t>ExtraSubjectAttribute</w:t>
      </w:r>
      <w:bookmarkEnd w:id="163"/>
      <w:proofErr w:type="spellEnd"/>
    </w:p>
    <w:p w14:paraId="77D0BB45" w14:textId="77777777" w:rsidR="00301D7A" w:rsidRDefault="00301D7A" w:rsidP="00301D7A">
      <w:pPr>
        <w:spacing w:after="120"/>
        <w:divId w:val="470559451"/>
      </w:pPr>
      <w:proofErr w:type="spellStart"/>
      <w:r>
        <w:rPr>
          <w:rStyle w:val="Emphasis"/>
        </w:rPr>
        <w:t>ExtraSubjectAttribute</w:t>
      </w:r>
      <w:proofErr w:type="spellEnd"/>
      <w:r>
        <w:t xml:space="preserve"> specifies an individual subject attribute. </w:t>
      </w:r>
    </w:p>
    <w:p w14:paraId="1DAD2E98" w14:textId="77777777" w:rsidR="00301D7A" w:rsidRDefault="00301D7A" w:rsidP="00301D7A">
      <w:pPr>
        <w:pStyle w:val="NormalWeb"/>
        <w:spacing w:after="120"/>
        <w:divId w:val="1127820059"/>
        <w:rPr>
          <w:rFonts w:eastAsiaTheme="minorEastAsia"/>
        </w:rPr>
      </w:pPr>
      <w:r>
        <w:t xml:space="preserve">The </w:t>
      </w:r>
      <w:proofErr w:type="spellStart"/>
      <w:r>
        <w:rPr>
          <w:rStyle w:val="Emphasis"/>
        </w:rPr>
        <w:t>ExtraSubjectAttribute</w:t>
      </w:r>
      <w:proofErr w:type="spellEnd"/>
      <w:r>
        <w:t xml:space="preserve"> complex type has </w:t>
      </w:r>
      <w:r>
        <w:rPr>
          <w:b/>
          <w:bCs/>
        </w:rPr>
        <w:t>no attributes</w:t>
      </w:r>
    </w:p>
    <w:p w14:paraId="17E13FAF" w14:textId="77777777" w:rsidR="00301D7A" w:rsidRDefault="00301D7A" w:rsidP="00301D7A">
      <w:pPr>
        <w:pStyle w:val="Heading4"/>
        <w:spacing w:after="120"/>
        <w:divId w:val="1127820059"/>
      </w:pPr>
      <w:r>
        <w:t>Sub-elements</w:t>
      </w:r>
    </w:p>
    <w:p w14:paraId="3754D479"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880"/>
        <w:gridCol w:w="1497"/>
        <w:gridCol w:w="5741"/>
      </w:tblGrid>
      <w:tr w:rsidR="00301D7A" w14:paraId="45118885" w14:textId="77777777">
        <w:trPr>
          <w:divId w:val="1127820059"/>
          <w:tblCellSpacing w:w="15" w:type="dxa"/>
        </w:trPr>
        <w:tc>
          <w:tcPr>
            <w:tcW w:w="0" w:type="auto"/>
            <w:shd w:val="clear" w:color="auto" w:fill="008000"/>
            <w:tcMar>
              <w:top w:w="45" w:type="dxa"/>
              <w:left w:w="45" w:type="dxa"/>
              <w:bottom w:w="45" w:type="dxa"/>
              <w:right w:w="45" w:type="dxa"/>
            </w:tcMar>
            <w:vAlign w:val="center"/>
            <w:hideMark/>
          </w:tcPr>
          <w:p w14:paraId="4C67ECC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9F2E7A1"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6ACEFD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379071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491CA1BB" w14:textId="77777777">
        <w:trPr>
          <w:divId w:val="1127820059"/>
          <w:tblCellSpacing w:w="15" w:type="dxa"/>
        </w:trPr>
        <w:tc>
          <w:tcPr>
            <w:tcW w:w="0" w:type="auto"/>
            <w:tcMar>
              <w:top w:w="15" w:type="dxa"/>
              <w:left w:w="45" w:type="dxa"/>
              <w:bottom w:w="15" w:type="dxa"/>
              <w:right w:w="45" w:type="dxa"/>
            </w:tcMar>
            <w:hideMark/>
          </w:tcPr>
          <w:p w14:paraId="4CAF32A1" w14:textId="77777777" w:rsidR="00301D7A" w:rsidRDefault="00301D7A" w:rsidP="00301D7A">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78361BE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EDA8AAC"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106C339"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subject attribute as specified by the </w:t>
            </w:r>
            <w:proofErr w:type="spellStart"/>
            <w:r>
              <w:rPr>
                <w:rFonts w:ascii="Trebuchet MS" w:hAnsi="Trebuchet MS"/>
                <w:szCs w:val="20"/>
              </w:rPr>
              <w:t>OpenGroup</w:t>
            </w:r>
            <w:proofErr w:type="spellEnd"/>
            <w:r>
              <w:rPr>
                <w:rFonts w:ascii="Trebuchet MS" w:hAnsi="Trebuchet MS"/>
                <w:szCs w:val="20"/>
              </w:rPr>
              <w:t xml:space="preserve">. </w:t>
            </w:r>
          </w:p>
          <w:p w14:paraId="6B7C3A45"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17D45DBC"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301D7A" w14:paraId="5DFFD510" w14:textId="77777777">
        <w:trPr>
          <w:divId w:val="1127820059"/>
          <w:tblCellSpacing w:w="15" w:type="dxa"/>
        </w:trPr>
        <w:tc>
          <w:tcPr>
            <w:tcW w:w="0" w:type="auto"/>
            <w:tcMar>
              <w:top w:w="15" w:type="dxa"/>
              <w:left w:w="45" w:type="dxa"/>
              <w:bottom w:w="15" w:type="dxa"/>
              <w:right w:w="45" w:type="dxa"/>
            </w:tcMar>
            <w:hideMark/>
          </w:tcPr>
          <w:p w14:paraId="6A7551C2" w14:textId="77777777" w:rsidR="00301D7A" w:rsidRDefault="00301D7A" w:rsidP="00301D7A">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31CE5C9D"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4C3C468"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552ADA8"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specified attribute. </w:t>
            </w:r>
          </w:p>
          <w:p w14:paraId="7FDD0B1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RULE:23.16.3.1-2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3A9DA0F4" w14:textId="77777777" w:rsidR="00301D7A" w:rsidRDefault="00301D7A" w:rsidP="00301D7A">
      <w:pPr>
        <w:spacing w:after="120"/>
        <w:divId w:val="1127820059"/>
        <w:rPr>
          <w:sz w:val="24"/>
        </w:rPr>
      </w:pPr>
    </w:p>
    <w:p w14:paraId="4C3477D2" w14:textId="77777777" w:rsidR="00301D7A" w:rsidRDefault="00301D7A" w:rsidP="00301D7A">
      <w:pPr>
        <w:pStyle w:val="Heading3"/>
        <w:spacing w:after="120"/>
        <w:divId w:val="1127820059"/>
      </w:pPr>
      <w:bookmarkStart w:id="164" w:name="_Toc148718880"/>
      <w:proofErr w:type="spellStart"/>
      <w:r>
        <w:t>CertificateExtension</w:t>
      </w:r>
      <w:bookmarkEnd w:id="164"/>
      <w:proofErr w:type="spellEnd"/>
    </w:p>
    <w:p w14:paraId="13E5A290" w14:textId="77777777" w:rsidR="00301D7A" w:rsidRDefault="00301D7A" w:rsidP="00301D7A">
      <w:pPr>
        <w:pStyle w:val="NormalWeb"/>
        <w:spacing w:after="120"/>
        <w:divId w:val="1127820059"/>
        <w:rPr>
          <w:rFonts w:eastAsiaTheme="minorEastAsia"/>
        </w:rPr>
      </w:pPr>
      <w:r>
        <w:t xml:space="preserve">The </w:t>
      </w:r>
      <w:proofErr w:type="spellStart"/>
      <w:r>
        <w:rPr>
          <w:rStyle w:val="Emphasis"/>
        </w:rPr>
        <w:t>CertificateExtension</w:t>
      </w:r>
      <w:proofErr w:type="spellEnd"/>
      <w:r>
        <w:t xml:space="preserve"> complex type has </w:t>
      </w:r>
      <w:r>
        <w:rPr>
          <w:b/>
          <w:bCs/>
        </w:rPr>
        <w:t>no attributes</w:t>
      </w:r>
    </w:p>
    <w:p w14:paraId="6B9A17AC" w14:textId="77777777" w:rsidR="00301D7A" w:rsidRDefault="00301D7A" w:rsidP="00301D7A">
      <w:pPr>
        <w:pStyle w:val="Heading4"/>
        <w:spacing w:after="120"/>
        <w:divId w:val="1127820059"/>
      </w:pPr>
      <w:r>
        <w:t>Sub-elements</w:t>
      </w:r>
    </w:p>
    <w:p w14:paraId="118B0584"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1552"/>
        <w:gridCol w:w="1497"/>
        <w:gridCol w:w="5069"/>
      </w:tblGrid>
      <w:tr w:rsidR="00301D7A" w14:paraId="0DF8D770" w14:textId="77777777">
        <w:trPr>
          <w:divId w:val="1127820059"/>
          <w:tblCellSpacing w:w="15" w:type="dxa"/>
        </w:trPr>
        <w:tc>
          <w:tcPr>
            <w:tcW w:w="0" w:type="auto"/>
            <w:shd w:val="clear" w:color="auto" w:fill="008000"/>
            <w:tcMar>
              <w:top w:w="45" w:type="dxa"/>
              <w:left w:w="45" w:type="dxa"/>
              <w:bottom w:w="45" w:type="dxa"/>
              <w:right w:w="45" w:type="dxa"/>
            </w:tcMar>
            <w:vAlign w:val="center"/>
            <w:hideMark/>
          </w:tcPr>
          <w:p w14:paraId="1D5F5F50"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ED8490A"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A7701AF"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2889CEC"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170BB217" w14:textId="77777777">
        <w:trPr>
          <w:divId w:val="1127820059"/>
          <w:tblCellSpacing w:w="15" w:type="dxa"/>
        </w:trPr>
        <w:tc>
          <w:tcPr>
            <w:tcW w:w="0" w:type="auto"/>
            <w:tcMar>
              <w:top w:w="15" w:type="dxa"/>
              <w:left w:w="45" w:type="dxa"/>
              <w:bottom w:w="15" w:type="dxa"/>
              <w:right w:w="45" w:type="dxa"/>
            </w:tcMar>
            <w:hideMark/>
          </w:tcPr>
          <w:p w14:paraId="1E6DA507" w14:textId="77777777" w:rsidR="00301D7A" w:rsidRDefault="00301D7A" w:rsidP="00301D7A">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6F60C00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DB2C49F"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E2DF514"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certificate extension as specified by the </w:t>
            </w:r>
            <w:proofErr w:type="spellStart"/>
            <w:r>
              <w:rPr>
                <w:rFonts w:ascii="Trebuchet MS" w:hAnsi="Trebuchet MS"/>
                <w:szCs w:val="20"/>
              </w:rPr>
              <w:t>OpenGroup</w:t>
            </w:r>
            <w:proofErr w:type="spellEnd"/>
            <w:r>
              <w:rPr>
                <w:rFonts w:ascii="Trebuchet MS" w:hAnsi="Trebuchet MS"/>
                <w:szCs w:val="20"/>
              </w:rPr>
              <w:t xml:space="preserve">. </w:t>
            </w:r>
          </w:p>
          <w:p w14:paraId="44200111"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1AD5CC4F"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301D7A" w14:paraId="184766CB" w14:textId="77777777">
        <w:trPr>
          <w:divId w:val="1127820059"/>
          <w:tblCellSpacing w:w="15" w:type="dxa"/>
        </w:trPr>
        <w:tc>
          <w:tcPr>
            <w:tcW w:w="0" w:type="auto"/>
            <w:tcMar>
              <w:top w:w="15" w:type="dxa"/>
              <w:left w:w="45" w:type="dxa"/>
              <w:bottom w:w="15" w:type="dxa"/>
              <w:right w:w="45" w:type="dxa"/>
            </w:tcMar>
            <w:hideMark/>
          </w:tcPr>
          <w:p w14:paraId="36BBE975" w14:textId="77777777" w:rsidR="00301D7A" w:rsidRDefault="00301D7A" w:rsidP="00301D7A">
            <w:pPr>
              <w:spacing w:after="120"/>
              <w:rPr>
                <w:rFonts w:ascii="Trebuchet MS" w:hAnsi="Trebuchet MS"/>
                <w:szCs w:val="20"/>
              </w:rPr>
            </w:pPr>
            <w:r>
              <w:rPr>
                <w:rFonts w:ascii="Trebuchet MS" w:hAnsi="Trebuchet MS"/>
                <w:szCs w:val="20"/>
              </w:rPr>
              <w:t>Critical</w:t>
            </w:r>
          </w:p>
        </w:tc>
        <w:tc>
          <w:tcPr>
            <w:tcW w:w="0" w:type="auto"/>
            <w:tcMar>
              <w:top w:w="15" w:type="dxa"/>
              <w:left w:w="45" w:type="dxa"/>
              <w:bottom w:w="15" w:type="dxa"/>
              <w:right w:w="45" w:type="dxa"/>
            </w:tcMar>
            <w:hideMark/>
          </w:tcPr>
          <w:p w14:paraId="61F803D2"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02B772B9"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2B8D81B"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301D7A" w14:paraId="70A5DC93" w14:textId="77777777">
        <w:trPr>
          <w:divId w:val="1127820059"/>
          <w:tblCellSpacing w:w="15" w:type="dxa"/>
        </w:trPr>
        <w:tc>
          <w:tcPr>
            <w:tcW w:w="0" w:type="auto"/>
            <w:tcMar>
              <w:top w:w="15" w:type="dxa"/>
              <w:left w:w="45" w:type="dxa"/>
              <w:bottom w:w="15" w:type="dxa"/>
              <w:right w:w="45" w:type="dxa"/>
            </w:tcMar>
            <w:hideMark/>
          </w:tcPr>
          <w:p w14:paraId="063F4235" w14:textId="77777777" w:rsidR="00301D7A" w:rsidRDefault="00301D7A" w:rsidP="00301D7A">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43DB912B" w14:textId="77777777" w:rsidR="00301D7A" w:rsidRDefault="00301D7A" w:rsidP="00301D7A">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c>
          <w:tcPr>
            <w:tcW w:w="0" w:type="auto"/>
            <w:tcMar>
              <w:top w:w="15" w:type="dxa"/>
              <w:left w:w="45" w:type="dxa"/>
              <w:bottom w:w="15" w:type="dxa"/>
              <w:right w:w="45" w:type="dxa"/>
            </w:tcMar>
            <w:hideMark/>
          </w:tcPr>
          <w:p w14:paraId="595CF503"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E305E7D"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certificate field. </w:t>
            </w:r>
          </w:p>
          <w:p w14:paraId="00A5B88E"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RULE:23.16.4.1-2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260BEE10" w14:textId="77777777" w:rsidR="00301D7A" w:rsidRDefault="00301D7A" w:rsidP="00301D7A">
      <w:pPr>
        <w:spacing w:after="120"/>
        <w:divId w:val="1127820059"/>
        <w:rPr>
          <w:sz w:val="24"/>
        </w:rPr>
      </w:pPr>
      <w:r>
        <w:lastRenderedPageBreak/>
        <w:br/>
      </w:r>
    </w:p>
    <w:p w14:paraId="32B8A82A" w14:textId="77777777" w:rsidR="00301D7A" w:rsidRDefault="00301D7A" w:rsidP="00301D7A">
      <w:pPr>
        <w:pStyle w:val="Heading2"/>
        <w:spacing w:after="120"/>
        <w:divId w:val="1147822586"/>
      </w:pPr>
      <w:bookmarkStart w:id="165" w:name="_Toc148718881"/>
      <w:r>
        <w:t>LXI Literals Schema</w:t>
      </w:r>
      <w:bookmarkEnd w:id="165"/>
    </w:p>
    <w:p w14:paraId="7118309E" w14:textId="77777777" w:rsidR="00301D7A" w:rsidRDefault="00301D7A" w:rsidP="00301D7A">
      <w:pPr>
        <w:pStyle w:val="NormalWeb"/>
        <w:spacing w:after="120"/>
        <w:divId w:val="1147822586"/>
        <w:rPr>
          <w:rFonts w:eastAsiaTheme="minorEastAsia"/>
        </w:rPr>
      </w:pPr>
      <w:r>
        <w:t xml:space="preserve">The </w:t>
      </w:r>
      <w:proofErr w:type="spellStart"/>
      <w:r>
        <w:rPr>
          <w:rStyle w:val="Emphasis"/>
        </w:rPr>
        <w:t>LXILiterals</w:t>
      </w:r>
      <w:proofErr w:type="spellEnd"/>
      <w:r>
        <w:t xml:space="preserve"> schema contains a single element with optional arbitrary attributes. It is used to pass arbitrary data to a method. As such, it does not provide syntactic validation of parameters. </w:t>
      </w:r>
    </w:p>
    <w:p w14:paraId="480E03AD" w14:textId="77777777" w:rsidR="00301D7A" w:rsidRDefault="00301D7A" w:rsidP="00301D7A">
      <w:pPr>
        <w:pStyle w:val="NormalWeb"/>
        <w:spacing w:after="120"/>
        <w:divId w:val="1147822586"/>
      </w:pPr>
      <w:r>
        <w:t xml:space="preserve">This schema is intended to be used by methods that require minimal </w:t>
      </w:r>
      <w:proofErr w:type="gramStart"/>
      <w:r>
        <w:t>parameters, and</w:t>
      </w:r>
      <w:proofErr w:type="gramEnd"/>
      <w:r>
        <w:t xml:space="preserve"> would derive very little benefit from schema-based syntactic validation. </w:t>
      </w:r>
    </w:p>
    <w:p w14:paraId="5CAFDB70" w14:textId="77777777" w:rsidR="00301D7A" w:rsidRDefault="00301D7A" w:rsidP="00301D7A">
      <w:pPr>
        <w:pStyle w:val="NormalWeb"/>
        <w:spacing w:after="120"/>
        <w:divId w:val="1147822586"/>
      </w:pPr>
      <w:r>
        <w:t xml:space="preserve">Methods that utilize this schema must document the attribute names and types used. </w:t>
      </w:r>
    </w:p>
    <w:p w14:paraId="61823E7D" w14:textId="77777777" w:rsidR="00301D7A" w:rsidRDefault="00301D7A" w:rsidP="00301D7A">
      <w:pPr>
        <w:pStyle w:val="NormalWeb"/>
        <w:spacing w:after="120"/>
        <w:divId w:val="1389377013"/>
      </w:pPr>
      <w:r>
        <w:rPr>
          <w:b/>
          <w:bCs/>
        </w:rPr>
        <w:t>This schema specifies the XML namespace:</w:t>
      </w:r>
    </w:p>
    <w:p w14:paraId="5CA42357" w14:textId="77777777" w:rsidR="00301D7A" w:rsidRDefault="00301D7A" w:rsidP="00301D7A">
      <w:pPr>
        <w:pStyle w:val="NormalWeb"/>
        <w:spacing w:after="120"/>
        <w:ind w:left="1224"/>
        <w:divId w:val="1389377013"/>
      </w:pPr>
      <w:r>
        <w:rPr>
          <w:rStyle w:val="Emphasis"/>
        </w:rPr>
        <w:t>http://lxistandard.org/schemas/LXILiterals/1.0</w:t>
      </w:r>
      <w:r>
        <w:t xml:space="preserve">, version: </w:t>
      </w:r>
      <w:r>
        <w:rPr>
          <w:rStyle w:val="Emphasis"/>
        </w:rPr>
        <w:t>1.0</w:t>
      </w:r>
      <w:r>
        <w:br/>
      </w:r>
      <w:r>
        <w:rPr>
          <w:rStyle w:val="Emphasis"/>
        </w:rPr>
        <w:t>Editorial date: September 28, 2023</w:t>
      </w:r>
    </w:p>
    <w:p w14:paraId="1FECA9F5" w14:textId="77777777" w:rsidR="00301D7A" w:rsidRDefault="00301D7A" w:rsidP="00301D7A">
      <w:pPr>
        <w:pStyle w:val="Heading3"/>
        <w:spacing w:after="120"/>
        <w:divId w:val="1127820059"/>
      </w:pPr>
      <w:bookmarkStart w:id="166" w:name="_Toc148718882"/>
      <w:proofErr w:type="spellStart"/>
      <w:r>
        <w:t>LXILiterals</w:t>
      </w:r>
      <w:bookmarkEnd w:id="166"/>
      <w:proofErr w:type="spellEnd"/>
    </w:p>
    <w:p w14:paraId="5540DE51" w14:textId="77777777" w:rsidR="00301D7A" w:rsidRDefault="00301D7A" w:rsidP="00301D7A">
      <w:pPr>
        <w:pStyle w:val="NormalWeb"/>
        <w:spacing w:after="120"/>
        <w:divId w:val="498886661"/>
        <w:rPr>
          <w:rFonts w:eastAsiaTheme="minorEastAsia"/>
        </w:rPr>
      </w:pPr>
      <w:proofErr w:type="spellStart"/>
      <w:r>
        <w:rPr>
          <w:rStyle w:val="Emphasis"/>
        </w:rPr>
        <w:t>LXILiterals</w:t>
      </w:r>
      <w:proofErr w:type="spellEnd"/>
      <w:r>
        <w:t xml:space="preserve"> contains arbitrary attributes that can be used to pass parameters of arbitrary types and names to REST methods. </w:t>
      </w:r>
    </w:p>
    <w:p w14:paraId="349D99C0" w14:textId="77777777" w:rsidR="00301D7A" w:rsidRDefault="00301D7A" w:rsidP="00301D7A">
      <w:pPr>
        <w:pStyle w:val="NormalWeb"/>
        <w:spacing w:after="120"/>
        <w:divId w:val="498886661"/>
      </w:pPr>
      <w:r>
        <w:t xml:space="preserve">Methods that utilize this schema must document the attribute names and types used. </w:t>
      </w:r>
    </w:p>
    <w:p w14:paraId="1D2029CD" w14:textId="77777777" w:rsidR="00301D7A" w:rsidRDefault="00301D7A" w:rsidP="00301D7A">
      <w:pPr>
        <w:pStyle w:val="Heading4"/>
        <w:spacing w:after="120"/>
        <w:divId w:val="1127820059"/>
      </w:pPr>
      <w:r>
        <w:t>Attributes</w:t>
      </w:r>
    </w:p>
    <w:tbl>
      <w:tblPr>
        <w:tblW w:w="5000" w:type="pct"/>
        <w:tblCellMar>
          <w:left w:w="0" w:type="dxa"/>
          <w:right w:w="0" w:type="dxa"/>
        </w:tblCellMar>
        <w:tblLook w:val="04A0" w:firstRow="1" w:lastRow="0" w:firstColumn="1" w:lastColumn="0" w:noHBand="0" w:noVBand="1"/>
      </w:tblPr>
      <w:tblGrid>
        <w:gridCol w:w="1290"/>
        <w:gridCol w:w="1809"/>
        <w:gridCol w:w="480"/>
        <w:gridCol w:w="5781"/>
      </w:tblGrid>
      <w:tr w:rsidR="00301D7A" w14:paraId="452E5029" w14:textId="77777777">
        <w:trPr>
          <w:divId w:val="1127820059"/>
        </w:trPr>
        <w:tc>
          <w:tcPr>
            <w:tcW w:w="0" w:type="auto"/>
            <w:shd w:val="clear" w:color="auto" w:fill="100080"/>
            <w:tcMar>
              <w:top w:w="45" w:type="dxa"/>
              <w:left w:w="45" w:type="dxa"/>
              <w:bottom w:w="45" w:type="dxa"/>
              <w:right w:w="45" w:type="dxa"/>
            </w:tcMar>
            <w:vAlign w:val="center"/>
            <w:hideMark/>
          </w:tcPr>
          <w:p w14:paraId="75F0692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2FEC22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26C1D6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8B1B9B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301D7A" w14:paraId="5A6669D5" w14:textId="77777777">
        <w:trPr>
          <w:divId w:val="1127820059"/>
        </w:trPr>
        <w:tc>
          <w:tcPr>
            <w:tcW w:w="0" w:type="auto"/>
            <w:tcMar>
              <w:top w:w="15" w:type="dxa"/>
              <w:left w:w="45" w:type="dxa"/>
              <w:bottom w:w="15" w:type="dxa"/>
              <w:right w:w="45" w:type="dxa"/>
            </w:tcMar>
            <w:hideMark/>
          </w:tcPr>
          <w:p w14:paraId="1CC614F4" w14:textId="77777777" w:rsidR="00301D7A" w:rsidRDefault="00301D7A" w:rsidP="00301D7A">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5"/>
            </w:tblGrid>
            <w:tr w:rsidR="00301D7A" w14:paraId="2840661A" w14:textId="77777777">
              <w:tc>
                <w:tcPr>
                  <w:tcW w:w="0" w:type="auto"/>
                  <w:tcMar>
                    <w:top w:w="15" w:type="dxa"/>
                    <w:left w:w="45" w:type="dxa"/>
                    <w:bottom w:w="15" w:type="dxa"/>
                    <w:right w:w="45" w:type="dxa"/>
                  </w:tcMar>
                  <w:hideMark/>
                </w:tcPr>
                <w:p w14:paraId="761EA93B" w14:textId="77777777" w:rsidR="00301D7A" w:rsidRDefault="00301D7A" w:rsidP="00301D7A">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14F3F69" w14:textId="77777777" w:rsidR="00301D7A" w:rsidRDefault="00301D7A" w:rsidP="00301D7A">
                  <w:pPr>
                    <w:spacing w:after="120"/>
                    <w:rPr>
                      <w:rFonts w:ascii="Trebuchet MS" w:hAnsi="Trebuchet MS"/>
                      <w:szCs w:val="20"/>
                    </w:rPr>
                  </w:pPr>
                  <w:r>
                    <w:rPr>
                      <w:rStyle w:val="Emphasis"/>
                      <w:rFonts w:ascii="Trebuchet MS" w:hAnsi="Trebuchet MS"/>
                      <w:szCs w:val="20"/>
                    </w:rPr>
                    <w:t>Any type</w:t>
                  </w:r>
                </w:p>
              </w:tc>
            </w:tr>
            <w:tr w:rsidR="00301D7A" w14:paraId="4689856D" w14:textId="77777777">
              <w:tc>
                <w:tcPr>
                  <w:tcW w:w="0" w:type="auto"/>
                  <w:tcMar>
                    <w:top w:w="15" w:type="dxa"/>
                    <w:left w:w="45" w:type="dxa"/>
                    <w:bottom w:w="15" w:type="dxa"/>
                    <w:right w:w="45" w:type="dxa"/>
                  </w:tcMar>
                  <w:hideMark/>
                </w:tcPr>
                <w:p w14:paraId="4999CDCF" w14:textId="77777777" w:rsidR="00301D7A" w:rsidRDefault="00301D7A" w:rsidP="00301D7A">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C795A4A" w14:textId="77777777" w:rsidR="00301D7A" w:rsidRDefault="00301D7A" w:rsidP="00301D7A">
                  <w:pPr>
                    <w:spacing w:after="120"/>
                    <w:rPr>
                      <w:rFonts w:ascii="Trebuchet MS" w:hAnsi="Trebuchet MS"/>
                      <w:szCs w:val="20"/>
                    </w:rPr>
                  </w:pPr>
                  <w:r>
                    <w:rPr>
                      <w:rStyle w:val="Emphasis"/>
                      <w:rFonts w:ascii="Trebuchet MS" w:hAnsi="Trebuchet MS"/>
                      <w:szCs w:val="20"/>
                    </w:rPr>
                    <w:t>Optional</w:t>
                  </w:r>
                </w:p>
              </w:tc>
            </w:tr>
            <w:tr w:rsidR="00301D7A" w14:paraId="7EEA71EE" w14:textId="77777777">
              <w:tc>
                <w:tcPr>
                  <w:tcW w:w="0" w:type="auto"/>
                  <w:tcMar>
                    <w:top w:w="15" w:type="dxa"/>
                    <w:left w:w="45" w:type="dxa"/>
                    <w:bottom w:w="15" w:type="dxa"/>
                    <w:right w:w="45" w:type="dxa"/>
                  </w:tcMar>
                  <w:hideMark/>
                </w:tcPr>
                <w:p w14:paraId="24D07773" w14:textId="77777777" w:rsidR="00301D7A" w:rsidRDefault="00301D7A" w:rsidP="00301D7A">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C8329E0" w14:textId="77777777" w:rsidR="00301D7A" w:rsidRDefault="00301D7A" w:rsidP="00301D7A">
                  <w:pPr>
                    <w:spacing w:after="120"/>
                    <w:rPr>
                      <w:rFonts w:ascii="Trebuchet MS" w:hAnsi="Trebuchet MS"/>
                      <w:szCs w:val="20"/>
                    </w:rPr>
                  </w:pPr>
                  <w:r>
                    <w:rPr>
                      <w:rStyle w:val="Emphasis"/>
                      <w:rFonts w:ascii="Trebuchet MS" w:hAnsi="Trebuchet MS"/>
                      <w:szCs w:val="20"/>
                    </w:rPr>
                    <w:t>NA</w:t>
                  </w:r>
                </w:p>
              </w:tc>
            </w:tr>
          </w:tbl>
          <w:p w14:paraId="0321A589" w14:textId="77777777" w:rsidR="00301D7A" w:rsidRDefault="00301D7A" w:rsidP="00301D7A">
            <w:pPr>
              <w:spacing w:after="120"/>
              <w:rPr>
                <w:rFonts w:ascii="Trebuchet MS" w:hAnsi="Trebuchet MS"/>
                <w:szCs w:val="20"/>
              </w:rPr>
            </w:pPr>
          </w:p>
        </w:tc>
        <w:tc>
          <w:tcPr>
            <w:tcW w:w="0" w:type="auto"/>
            <w:tcMar>
              <w:top w:w="15" w:type="dxa"/>
              <w:left w:w="45" w:type="dxa"/>
              <w:bottom w:w="15" w:type="dxa"/>
              <w:right w:w="45" w:type="dxa"/>
            </w:tcMar>
            <w:hideMark/>
          </w:tcPr>
          <w:p w14:paraId="3CD825CD" w14:textId="77777777" w:rsidR="00301D7A" w:rsidRDefault="00301D7A" w:rsidP="00301D7A">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B2F09AF"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Each attribute has an arbitrary name with an arbitrarily typed parameter. </w:t>
            </w:r>
          </w:p>
          <w:p w14:paraId="669351BE"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Must be implemented as required for parameters used in the method for which this is a parameter.</w:t>
            </w:r>
          </w:p>
          <w:p w14:paraId="3CB3D7B1" w14:textId="77777777" w:rsidR="00301D7A" w:rsidRDefault="00301D7A" w:rsidP="00301D7A">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5F6E3A0" w14:textId="77777777" w:rsidR="00301D7A" w:rsidRDefault="00301D7A" w:rsidP="00301D7A">
      <w:pPr>
        <w:spacing w:after="120"/>
        <w:divId w:val="1127820059"/>
        <w:rPr>
          <w:sz w:val="24"/>
        </w:rPr>
      </w:pPr>
    </w:p>
    <w:p w14:paraId="0B874366" w14:textId="77777777" w:rsidR="00301D7A" w:rsidRDefault="00301D7A" w:rsidP="00301D7A">
      <w:pPr>
        <w:pStyle w:val="NormalWeb"/>
        <w:spacing w:after="120"/>
        <w:divId w:val="1127820059"/>
        <w:rPr>
          <w:rFonts w:eastAsiaTheme="minorEastAsia"/>
        </w:rPr>
      </w:pPr>
      <w:r>
        <w:t xml:space="preserve">The </w:t>
      </w:r>
      <w:proofErr w:type="spellStart"/>
      <w:r>
        <w:t>LXILiterals</w:t>
      </w:r>
      <w:proofErr w:type="spellEnd"/>
      <w:r>
        <w:t xml:space="preserve"> complex type has </w:t>
      </w:r>
      <w:r>
        <w:rPr>
          <w:b/>
          <w:bCs/>
        </w:rPr>
        <w:t xml:space="preserve">no </w:t>
      </w:r>
      <w:proofErr w:type="spellStart"/>
      <w:r>
        <w:rPr>
          <w:b/>
          <w:bCs/>
        </w:rPr>
        <w:t>subelements</w:t>
      </w:r>
      <w:proofErr w:type="spellEnd"/>
    </w:p>
    <w:p w14:paraId="5F316476" w14:textId="77777777" w:rsidR="00301D7A" w:rsidRDefault="00301D7A" w:rsidP="00301D7A">
      <w:pPr>
        <w:spacing w:after="120"/>
        <w:divId w:val="1127820059"/>
      </w:pPr>
      <w:r>
        <w:br/>
      </w:r>
    </w:p>
    <w:p w14:paraId="04E7FCDB" w14:textId="77777777" w:rsidR="00301D7A" w:rsidRDefault="00301D7A" w:rsidP="00301D7A">
      <w:pPr>
        <w:pStyle w:val="Heading2"/>
        <w:spacing w:after="120"/>
        <w:divId w:val="1127820059"/>
      </w:pPr>
      <w:bookmarkStart w:id="167" w:name="_Toc148718883"/>
      <w:r>
        <w:t>LXI Problem Details Schema</w:t>
      </w:r>
      <w:bookmarkEnd w:id="167"/>
    </w:p>
    <w:p w14:paraId="52DC05F2" w14:textId="77777777" w:rsidR="00301D7A" w:rsidRDefault="00301D7A" w:rsidP="00301D7A">
      <w:pPr>
        <w:pStyle w:val="NormalWeb"/>
        <w:spacing w:after="120"/>
        <w:divId w:val="512377442"/>
        <w:rPr>
          <w:rFonts w:eastAsiaTheme="minorEastAsia"/>
        </w:rPr>
      </w:pPr>
      <w:r>
        <w:t xml:space="preserve">The LXI Problem Details schema provides detailed explanation from the device regarding HTTP operations that do not have an implicit response. Further detail could be an explanation of error conditions, or other device status regarding the invoked method. </w:t>
      </w:r>
    </w:p>
    <w:p w14:paraId="5DDCEB15" w14:textId="77777777" w:rsidR="00301D7A" w:rsidRDefault="00301D7A" w:rsidP="00301D7A">
      <w:pPr>
        <w:pStyle w:val="NormalWeb"/>
        <w:spacing w:after="120"/>
        <w:divId w:val="512377442"/>
      </w:pPr>
      <w:r>
        <w:t xml:space="preserve">If the HTTP response is OK (200), the </w:t>
      </w:r>
      <w:proofErr w:type="spellStart"/>
      <w:r>
        <w:rPr>
          <w:rStyle w:val="Emphasis"/>
        </w:rPr>
        <w:t>LXIProblemDetails</w:t>
      </w:r>
      <w:proofErr w:type="spellEnd"/>
      <w:r>
        <w:t xml:space="preserve"> response is not required. </w:t>
      </w:r>
    </w:p>
    <w:p w14:paraId="7F335A1E" w14:textId="77777777" w:rsidR="00301D7A" w:rsidRDefault="00301D7A" w:rsidP="00301D7A">
      <w:pPr>
        <w:pStyle w:val="NormalWeb"/>
        <w:spacing w:after="120"/>
        <w:divId w:val="512377442"/>
      </w:pPr>
      <w:r>
        <w:t xml:space="preserve">For some use cases, such as determining authentication requirements, it may be appropriate for a client to intentionally generate an HTTP error then use this structure and the response headers to determine the requirements to access the designated resource. </w:t>
      </w:r>
    </w:p>
    <w:p w14:paraId="70153AC4" w14:textId="77777777" w:rsidR="00301D7A" w:rsidRDefault="00301D7A" w:rsidP="00301D7A">
      <w:pPr>
        <w:pStyle w:val="NormalWeb"/>
        <w:spacing w:after="120"/>
        <w:divId w:val="512377442"/>
      </w:pPr>
      <w:r>
        <w:t xml:space="preserve">In such cases, the information in this element may be redundant with information also available from response headers. </w:t>
      </w:r>
    </w:p>
    <w:p w14:paraId="797C536E" w14:textId="77777777" w:rsidR="00301D7A" w:rsidRDefault="00301D7A" w:rsidP="00301D7A">
      <w:pPr>
        <w:pStyle w:val="NormalWeb"/>
        <w:spacing w:after="120"/>
        <w:divId w:val="512377442"/>
      </w:pPr>
      <w:r>
        <w:rPr>
          <w:b/>
          <w:bCs/>
        </w:rPr>
        <w:t>RULE:23.18-1</w:t>
      </w:r>
      <w:r>
        <w:t xml:space="preserve"> Devices shall return the </w:t>
      </w:r>
      <w:proofErr w:type="spellStart"/>
      <w:r>
        <w:rPr>
          <w:rStyle w:val="Emphasis"/>
        </w:rPr>
        <w:t>LXIProblemDetails</w:t>
      </w:r>
      <w:proofErr w:type="spellEnd"/>
      <w:r>
        <w:t xml:space="preserve"> when the LXI API generates 40X errors. </w:t>
      </w:r>
    </w:p>
    <w:p w14:paraId="3199A842" w14:textId="77777777" w:rsidR="00301D7A" w:rsidRDefault="00301D7A" w:rsidP="00301D7A">
      <w:pPr>
        <w:pStyle w:val="NormalWeb"/>
        <w:spacing w:after="120"/>
        <w:divId w:val="865406395"/>
      </w:pPr>
      <w:r>
        <w:rPr>
          <w:b/>
          <w:bCs/>
        </w:rPr>
        <w:t>This schema specifies the XML namespace:</w:t>
      </w:r>
    </w:p>
    <w:p w14:paraId="6ED8CB35" w14:textId="77777777" w:rsidR="00301D7A" w:rsidRDefault="00301D7A" w:rsidP="00301D7A">
      <w:pPr>
        <w:pStyle w:val="NormalWeb"/>
        <w:spacing w:after="120"/>
        <w:ind w:left="1224"/>
        <w:divId w:val="865406395"/>
      </w:pPr>
      <w:r>
        <w:rPr>
          <w:rStyle w:val="Emphasis"/>
        </w:rPr>
        <w:lastRenderedPageBreak/>
        <w:t>http://lxistandard.org/schemas/LXIProblemDetails/1.0</w:t>
      </w:r>
      <w:r>
        <w:t xml:space="preserve">, version: </w:t>
      </w:r>
      <w:r>
        <w:rPr>
          <w:rStyle w:val="Emphasis"/>
        </w:rPr>
        <w:t>1.0</w:t>
      </w:r>
      <w:r>
        <w:br/>
      </w:r>
      <w:r>
        <w:rPr>
          <w:rStyle w:val="Emphasis"/>
        </w:rPr>
        <w:t>Editorial date: September 28, 2023</w:t>
      </w:r>
    </w:p>
    <w:p w14:paraId="0DF8AB4A" w14:textId="77777777" w:rsidR="00301D7A" w:rsidRDefault="00301D7A" w:rsidP="00301D7A">
      <w:pPr>
        <w:pStyle w:val="Heading3"/>
        <w:spacing w:after="120"/>
        <w:divId w:val="1127820059"/>
      </w:pPr>
      <w:bookmarkStart w:id="168" w:name="_Toc148718884"/>
      <w:proofErr w:type="spellStart"/>
      <w:r>
        <w:t>LXIProblemDetails</w:t>
      </w:r>
      <w:bookmarkEnd w:id="168"/>
      <w:proofErr w:type="spellEnd"/>
    </w:p>
    <w:p w14:paraId="17CFF340" w14:textId="77777777" w:rsidR="00301D7A" w:rsidRDefault="00301D7A" w:rsidP="00301D7A">
      <w:pPr>
        <w:pStyle w:val="NormalWeb"/>
        <w:spacing w:after="120"/>
        <w:divId w:val="1044911301"/>
        <w:rPr>
          <w:rFonts w:eastAsiaTheme="minorEastAsia"/>
        </w:rPr>
      </w:pPr>
      <w:r>
        <w:t xml:space="preserve">The LXI </w:t>
      </w:r>
      <w:proofErr w:type="spellStart"/>
      <w:r>
        <w:t>ProblemDetails</w:t>
      </w:r>
      <w:proofErr w:type="spellEnd"/>
      <w:r>
        <w:t xml:space="preserve"> element contains the details related to an HTTP error. </w:t>
      </w:r>
    </w:p>
    <w:p w14:paraId="1FB3AF06" w14:textId="77777777" w:rsidR="00301D7A" w:rsidRDefault="00301D7A" w:rsidP="00301D7A">
      <w:pPr>
        <w:pStyle w:val="NormalWeb"/>
        <w:spacing w:after="120"/>
        <w:divId w:val="1127820059"/>
      </w:pPr>
      <w:r>
        <w:t xml:space="preserve">The </w:t>
      </w:r>
      <w:proofErr w:type="spellStart"/>
      <w:r>
        <w:rPr>
          <w:rStyle w:val="Emphasis"/>
        </w:rPr>
        <w:t>LXIProblemDetails</w:t>
      </w:r>
      <w:proofErr w:type="spellEnd"/>
      <w:r>
        <w:t xml:space="preserve"> complex type has </w:t>
      </w:r>
      <w:r>
        <w:rPr>
          <w:b/>
          <w:bCs/>
        </w:rPr>
        <w:t>no attributes</w:t>
      </w:r>
    </w:p>
    <w:p w14:paraId="4B4E4BAD" w14:textId="77777777" w:rsidR="00301D7A" w:rsidRDefault="00301D7A" w:rsidP="00301D7A">
      <w:pPr>
        <w:pStyle w:val="Heading4"/>
        <w:spacing w:after="120"/>
        <w:divId w:val="1127820059"/>
      </w:pPr>
      <w:r>
        <w:t>Sub-elements</w:t>
      </w:r>
    </w:p>
    <w:p w14:paraId="15BA052A"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880"/>
        <w:gridCol w:w="1497"/>
        <w:gridCol w:w="5805"/>
      </w:tblGrid>
      <w:tr w:rsidR="00301D7A" w14:paraId="2994A499" w14:textId="77777777">
        <w:trPr>
          <w:divId w:val="1127820059"/>
          <w:tblCellSpacing w:w="15" w:type="dxa"/>
        </w:trPr>
        <w:tc>
          <w:tcPr>
            <w:tcW w:w="0" w:type="auto"/>
            <w:shd w:val="clear" w:color="auto" w:fill="008000"/>
            <w:tcMar>
              <w:top w:w="45" w:type="dxa"/>
              <w:left w:w="45" w:type="dxa"/>
              <w:bottom w:w="45" w:type="dxa"/>
              <w:right w:w="45" w:type="dxa"/>
            </w:tcMar>
            <w:vAlign w:val="center"/>
            <w:hideMark/>
          </w:tcPr>
          <w:p w14:paraId="1C64E384"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5790ED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03AA69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516DFCE"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5BBFBCB7" w14:textId="77777777">
        <w:trPr>
          <w:divId w:val="1127820059"/>
          <w:tblCellSpacing w:w="15" w:type="dxa"/>
        </w:trPr>
        <w:tc>
          <w:tcPr>
            <w:tcW w:w="0" w:type="auto"/>
            <w:tcMar>
              <w:top w:w="15" w:type="dxa"/>
              <w:left w:w="45" w:type="dxa"/>
              <w:bottom w:w="15" w:type="dxa"/>
              <w:right w:w="45" w:type="dxa"/>
            </w:tcMar>
            <w:hideMark/>
          </w:tcPr>
          <w:p w14:paraId="467B555A" w14:textId="77777777" w:rsidR="00301D7A" w:rsidRDefault="00301D7A" w:rsidP="00301D7A">
            <w:pPr>
              <w:spacing w:after="120"/>
              <w:rPr>
                <w:rFonts w:ascii="Trebuchet MS" w:hAnsi="Trebuchet MS"/>
                <w:szCs w:val="20"/>
              </w:rPr>
            </w:pPr>
            <w:r>
              <w:rPr>
                <w:rFonts w:ascii="Trebuchet MS" w:hAnsi="Trebuchet MS"/>
                <w:szCs w:val="20"/>
              </w:rPr>
              <w:t>Title</w:t>
            </w:r>
          </w:p>
        </w:tc>
        <w:tc>
          <w:tcPr>
            <w:tcW w:w="0" w:type="auto"/>
            <w:tcMar>
              <w:top w:w="15" w:type="dxa"/>
              <w:left w:w="45" w:type="dxa"/>
              <w:bottom w:w="15" w:type="dxa"/>
              <w:right w:w="45" w:type="dxa"/>
            </w:tcMar>
            <w:hideMark/>
          </w:tcPr>
          <w:p w14:paraId="04863A6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C7A8F87"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4E10448"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High level description of the method result, consistent with the HTTP status code returned. </w:t>
            </w:r>
          </w:p>
          <w:p w14:paraId="776E40FA"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RULE:23.18.1.1-1</w:t>
            </w:r>
            <w:r>
              <w:rPr>
                <w:rFonts w:ascii="Trebuchet MS" w:hAnsi="Trebuchet MS"/>
                <w:szCs w:val="20"/>
              </w:rPr>
              <w:t xml:space="preserve"> </w:t>
            </w:r>
            <w:r>
              <w:rPr>
                <w:rStyle w:val="Emphasis"/>
                <w:rFonts w:ascii="Trebuchet MS" w:hAnsi="Trebuchet MS"/>
                <w:szCs w:val="20"/>
              </w:rPr>
              <w:t>Title</w:t>
            </w:r>
            <w:r>
              <w:rPr>
                <w:rFonts w:ascii="Trebuchet MS" w:hAnsi="Trebuchet MS"/>
                <w:szCs w:val="20"/>
              </w:rPr>
              <w:t xml:space="preserve"> shall be included. </w:t>
            </w:r>
          </w:p>
        </w:tc>
      </w:tr>
      <w:tr w:rsidR="00301D7A" w14:paraId="095181D2" w14:textId="77777777">
        <w:trPr>
          <w:divId w:val="1127820059"/>
          <w:tblCellSpacing w:w="15" w:type="dxa"/>
        </w:trPr>
        <w:tc>
          <w:tcPr>
            <w:tcW w:w="0" w:type="auto"/>
            <w:tcMar>
              <w:top w:w="15" w:type="dxa"/>
              <w:left w:w="45" w:type="dxa"/>
              <w:bottom w:w="15" w:type="dxa"/>
              <w:right w:w="45" w:type="dxa"/>
            </w:tcMar>
            <w:hideMark/>
          </w:tcPr>
          <w:p w14:paraId="65B7A919" w14:textId="77777777" w:rsidR="00301D7A" w:rsidRDefault="00301D7A" w:rsidP="00301D7A">
            <w:pPr>
              <w:spacing w:after="120"/>
              <w:rPr>
                <w:rFonts w:ascii="Trebuchet MS" w:hAnsi="Trebuchet MS"/>
                <w:szCs w:val="20"/>
              </w:rPr>
            </w:pPr>
            <w:r>
              <w:rPr>
                <w:rFonts w:ascii="Trebuchet MS" w:hAnsi="Trebuchet MS"/>
                <w:szCs w:val="20"/>
              </w:rPr>
              <w:t>Detail</w:t>
            </w:r>
          </w:p>
        </w:tc>
        <w:tc>
          <w:tcPr>
            <w:tcW w:w="0" w:type="auto"/>
            <w:tcMar>
              <w:top w:w="15" w:type="dxa"/>
              <w:left w:w="45" w:type="dxa"/>
              <w:bottom w:w="15" w:type="dxa"/>
              <w:right w:w="45" w:type="dxa"/>
            </w:tcMar>
            <w:hideMark/>
          </w:tcPr>
          <w:p w14:paraId="51DEFE2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2C8B804"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94864D8"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Detail regarding the specific method status, for instance, the nature of a syntactic error. </w:t>
            </w:r>
          </w:p>
        </w:tc>
      </w:tr>
      <w:tr w:rsidR="00301D7A" w14:paraId="607BD656" w14:textId="77777777">
        <w:trPr>
          <w:divId w:val="1127820059"/>
          <w:tblCellSpacing w:w="15" w:type="dxa"/>
        </w:trPr>
        <w:tc>
          <w:tcPr>
            <w:tcW w:w="0" w:type="auto"/>
            <w:tcMar>
              <w:top w:w="15" w:type="dxa"/>
              <w:left w:w="45" w:type="dxa"/>
              <w:bottom w:w="15" w:type="dxa"/>
              <w:right w:w="45" w:type="dxa"/>
            </w:tcMar>
            <w:hideMark/>
          </w:tcPr>
          <w:p w14:paraId="16EE167B" w14:textId="77777777" w:rsidR="00301D7A" w:rsidRDefault="00301D7A" w:rsidP="00301D7A">
            <w:pPr>
              <w:spacing w:after="120"/>
              <w:rPr>
                <w:rFonts w:ascii="Trebuchet MS" w:hAnsi="Trebuchet MS"/>
                <w:szCs w:val="20"/>
              </w:rPr>
            </w:pPr>
            <w:r>
              <w:rPr>
                <w:rFonts w:ascii="Trebuchet MS" w:hAnsi="Trebuchet MS"/>
                <w:szCs w:val="20"/>
              </w:rPr>
              <w:t>Instance</w:t>
            </w:r>
          </w:p>
        </w:tc>
        <w:tc>
          <w:tcPr>
            <w:tcW w:w="0" w:type="auto"/>
            <w:tcMar>
              <w:top w:w="15" w:type="dxa"/>
              <w:left w:w="45" w:type="dxa"/>
              <w:bottom w:w="15" w:type="dxa"/>
              <w:right w:w="45" w:type="dxa"/>
            </w:tcMar>
            <w:hideMark/>
          </w:tcPr>
          <w:p w14:paraId="46E12135"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5C3D4C1"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4C5DC8A" w14:textId="77777777" w:rsidR="00301D7A" w:rsidRDefault="00301D7A" w:rsidP="00301D7A">
            <w:pPr>
              <w:pStyle w:val="NormalWeb"/>
              <w:spacing w:after="120"/>
              <w:rPr>
                <w:rFonts w:ascii="Trebuchet MS" w:eastAsiaTheme="minorEastAsia" w:hAnsi="Trebuchet MS"/>
                <w:szCs w:val="20"/>
              </w:rPr>
            </w:pPr>
            <w:r>
              <w:rPr>
                <w:rFonts w:ascii="Trebuchet MS" w:hAnsi="Trebuchet MS"/>
                <w:szCs w:val="20"/>
              </w:rPr>
              <w:t xml:space="preserve">Detail specific to the issue. </w:t>
            </w:r>
          </w:p>
          <w:p w14:paraId="35AA473E"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For instance, for a syntax error this could contain details used to isolate and correct the problem, such as the line number or specific reference to a flawed syntactic element. </w:t>
            </w:r>
          </w:p>
        </w:tc>
      </w:tr>
    </w:tbl>
    <w:p w14:paraId="09DA7FA8" w14:textId="77777777" w:rsidR="00301D7A" w:rsidRDefault="00301D7A" w:rsidP="00301D7A">
      <w:pPr>
        <w:spacing w:after="120"/>
        <w:divId w:val="1127820059"/>
        <w:rPr>
          <w:sz w:val="24"/>
        </w:rPr>
      </w:pPr>
      <w:r>
        <w:br/>
      </w:r>
    </w:p>
    <w:p w14:paraId="1E5FFE6A" w14:textId="77777777" w:rsidR="00301D7A" w:rsidRDefault="00301D7A" w:rsidP="00301D7A">
      <w:pPr>
        <w:pStyle w:val="Heading2"/>
        <w:spacing w:after="120"/>
        <w:divId w:val="1127820059"/>
      </w:pPr>
      <w:bookmarkStart w:id="169" w:name="_Toc148718885"/>
      <w:r>
        <w:t>LXI Pending Details Schema</w:t>
      </w:r>
      <w:bookmarkEnd w:id="169"/>
    </w:p>
    <w:p w14:paraId="63AFECB1" w14:textId="77777777" w:rsidR="00301D7A" w:rsidRDefault="00301D7A" w:rsidP="00301D7A">
      <w:pPr>
        <w:pStyle w:val="NormalWeb"/>
        <w:spacing w:after="120"/>
        <w:divId w:val="541868204"/>
        <w:rPr>
          <w:rFonts w:eastAsiaTheme="minorEastAsia"/>
        </w:rPr>
      </w:pPr>
      <w:r>
        <w:t xml:space="preserve">The LXI Pending Details schema provides detailed explanation from the server regarding HTTP operations that return an HTTP status of 202. The HTTP status of 202 indicates that the operation is pending. </w:t>
      </w:r>
    </w:p>
    <w:p w14:paraId="6F182760" w14:textId="77777777" w:rsidR="00301D7A" w:rsidRDefault="00301D7A" w:rsidP="00301D7A">
      <w:pPr>
        <w:pStyle w:val="NormalWeb"/>
        <w:spacing w:after="120"/>
        <w:divId w:val="541868204"/>
      </w:pPr>
      <w:r>
        <w:rPr>
          <w:b/>
          <w:bCs/>
        </w:rPr>
        <w:t>RULE:23.19-1</w:t>
      </w:r>
      <w:r>
        <w:t xml:space="preserve"> Schema-valid XML responses, as defined by this schema, shall be returned by devices to indicate pending operations. </w:t>
      </w:r>
    </w:p>
    <w:p w14:paraId="0CAB8F5B" w14:textId="77777777" w:rsidR="00301D7A" w:rsidRDefault="00301D7A" w:rsidP="00301D7A">
      <w:pPr>
        <w:pStyle w:val="NormalWeb"/>
        <w:spacing w:after="120"/>
        <w:divId w:val="541868204"/>
      </w:pPr>
      <w:r>
        <w:rPr>
          <w:b/>
          <w:bCs/>
        </w:rPr>
        <w:t>OBSERVATION:</w:t>
      </w:r>
      <w:r>
        <w:t xml:space="preserve"> Other sections of this specification require that devices return the </w:t>
      </w:r>
      <w:proofErr w:type="spellStart"/>
      <w:r>
        <w:rPr>
          <w:rStyle w:val="Emphasis"/>
        </w:rPr>
        <w:t>LXIPendingDetails</w:t>
      </w:r>
      <w:proofErr w:type="spellEnd"/>
      <w:r>
        <w:t xml:space="preserve"> whenever an LXI API method returns a status of 202. </w:t>
      </w:r>
    </w:p>
    <w:p w14:paraId="2CA744BE" w14:textId="77777777" w:rsidR="00301D7A" w:rsidRDefault="00301D7A" w:rsidP="00301D7A">
      <w:pPr>
        <w:pStyle w:val="NormalWeb"/>
        <w:spacing w:after="120"/>
        <w:divId w:val="264385304"/>
      </w:pPr>
      <w:r>
        <w:rPr>
          <w:b/>
          <w:bCs/>
        </w:rPr>
        <w:t>This schema specifies the XML namespace:</w:t>
      </w:r>
    </w:p>
    <w:p w14:paraId="2804E6B8" w14:textId="77777777" w:rsidR="00301D7A" w:rsidRDefault="00301D7A" w:rsidP="00301D7A">
      <w:pPr>
        <w:pStyle w:val="NormalWeb"/>
        <w:spacing w:after="120"/>
        <w:ind w:left="1224"/>
        <w:divId w:val="264385304"/>
      </w:pPr>
      <w:r>
        <w:rPr>
          <w:rStyle w:val="Emphasis"/>
        </w:rPr>
        <w:t>http://lxistandard.org/schemas/LXIPendingDetails/1.0</w:t>
      </w:r>
      <w:r>
        <w:t xml:space="preserve">, version: </w:t>
      </w:r>
      <w:r>
        <w:rPr>
          <w:rStyle w:val="Emphasis"/>
        </w:rPr>
        <w:t>1.0</w:t>
      </w:r>
      <w:r>
        <w:br/>
      </w:r>
      <w:r>
        <w:rPr>
          <w:rStyle w:val="Emphasis"/>
        </w:rPr>
        <w:t>Editorial date: September 28, 2023</w:t>
      </w:r>
    </w:p>
    <w:p w14:paraId="5F13F570" w14:textId="77777777" w:rsidR="00301D7A" w:rsidRDefault="00301D7A" w:rsidP="00301D7A">
      <w:pPr>
        <w:pStyle w:val="Heading3"/>
        <w:spacing w:after="120"/>
        <w:divId w:val="1127820059"/>
      </w:pPr>
      <w:bookmarkStart w:id="170" w:name="_Toc148718886"/>
      <w:proofErr w:type="spellStart"/>
      <w:r>
        <w:t>LXIPendingDetails</w:t>
      </w:r>
      <w:bookmarkEnd w:id="170"/>
      <w:proofErr w:type="spellEnd"/>
    </w:p>
    <w:p w14:paraId="1BBBA64D" w14:textId="77777777" w:rsidR="00301D7A" w:rsidRDefault="00301D7A" w:rsidP="00301D7A">
      <w:pPr>
        <w:pStyle w:val="NormalWeb"/>
        <w:spacing w:after="120"/>
        <w:divId w:val="644628109"/>
        <w:rPr>
          <w:rFonts w:eastAsiaTheme="minorEastAsia"/>
        </w:rPr>
      </w:pPr>
      <w:r>
        <w:t xml:space="preserve">The LXI </w:t>
      </w:r>
      <w:proofErr w:type="spellStart"/>
      <w:r>
        <w:t>PendingDetails</w:t>
      </w:r>
      <w:proofErr w:type="spellEnd"/>
      <w:r>
        <w:t xml:space="preserve"> element contains the details related to why an operation is pending and permits the client to determine when it is completed. </w:t>
      </w:r>
    </w:p>
    <w:p w14:paraId="08E79EEF" w14:textId="77777777" w:rsidR="00301D7A" w:rsidRDefault="00301D7A" w:rsidP="00301D7A">
      <w:pPr>
        <w:pStyle w:val="NormalWeb"/>
        <w:spacing w:after="120"/>
        <w:divId w:val="1127820059"/>
      </w:pPr>
      <w:r>
        <w:t xml:space="preserve">The </w:t>
      </w:r>
      <w:proofErr w:type="spellStart"/>
      <w:r>
        <w:rPr>
          <w:rStyle w:val="Emphasis"/>
        </w:rPr>
        <w:t>LXIPendingDetails</w:t>
      </w:r>
      <w:proofErr w:type="spellEnd"/>
      <w:r>
        <w:t xml:space="preserve"> complex type has </w:t>
      </w:r>
      <w:r>
        <w:rPr>
          <w:b/>
          <w:bCs/>
        </w:rPr>
        <w:t>no attributes</w:t>
      </w:r>
    </w:p>
    <w:p w14:paraId="38C8EAD3" w14:textId="77777777" w:rsidR="00301D7A" w:rsidRDefault="00301D7A" w:rsidP="00301D7A">
      <w:pPr>
        <w:pStyle w:val="Heading4"/>
        <w:spacing w:after="120"/>
        <w:divId w:val="1127820059"/>
      </w:pPr>
      <w:r>
        <w:t>Sub-elements</w:t>
      </w:r>
    </w:p>
    <w:p w14:paraId="0EE57CBE" w14:textId="77777777" w:rsidR="00301D7A" w:rsidRDefault="00301D7A" w:rsidP="00301D7A">
      <w:pPr>
        <w:pStyle w:val="NormalWeb"/>
        <w:spacing w:after="120"/>
        <w:divId w:val="1127820059"/>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16"/>
        <w:gridCol w:w="1054"/>
        <w:gridCol w:w="1467"/>
        <w:gridCol w:w="5423"/>
      </w:tblGrid>
      <w:tr w:rsidR="00301D7A" w14:paraId="6962BAD8" w14:textId="77777777">
        <w:trPr>
          <w:divId w:val="1127820059"/>
        </w:trPr>
        <w:tc>
          <w:tcPr>
            <w:tcW w:w="0" w:type="auto"/>
            <w:shd w:val="clear" w:color="auto" w:fill="008000"/>
            <w:tcMar>
              <w:top w:w="45" w:type="dxa"/>
              <w:left w:w="45" w:type="dxa"/>
              <w:bottom w:w="45" w:type="dxa"/>
              <w:right w:w="45" w:type="dxa"/>
            </w:tcMar>
            <w:vAlign w:val="center"/>
            <w:hideMark/>
          </w:tcPr>
          <w:p w14:paraId="14EF4192"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9B32886"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9267625"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38F3EA3" w14:textId="77777777" w:rsidR="00301D7A" w:rsidRDefault="00301D7A" w:rsidP="00301D7A">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301D7A" w14:paraId="6DE1695B" w14:textId="77777777">
        <w:trPr>
          <w:divId w:val="1127820059"/>
        </w:trPr>
        <w:tc>
          <w:tcPr>
            <w:tcW w:w="0" w:type="auto"/>
            <w:tcMar>
              <w:top w:w="15" w:type="dxa"/>
              <w:left w:w="45" w:type="dxa"/>
              <w:bottom w:w="15" w:type="dxa"/>
              <w:right w:w="45" w:type="dxa"/>
            </w:tcMar>
            <w:hideMark/>
          </w:tcPr>
          <w:p w14:paraId="0BA6E330" w14:textId="77777777" w:rsidR="00301D7A" w:rsidRDefault="00301D7A" w:rsidP="00301D7A">
            <w:pPr>
              <w:spacing w:after="120"/>
              <w:rPr>
                <w:rFonts w:ascii="Trebuchet MS" w:hAnsi="Trebuchet MS"/>
                <w:szCs w:val="20"/>
              </w:rPr>
            </w:pPr>
            <w:r>
              <w:rPr>
                <w:rFonts w:ascii="Trebuchet MS" w:hAnsi="Trebuchet MS"/>
                <w:szCs w:val="20"/>
              </w:rPr>
              <w:lastRenderedPageBreak/>
              <w:t>URL</w:t>
            </w:r>
          </w:p>
        </w:tc>
        <w:tc>
          <w:tcPr>
            <w:tcW w:w="0" w:type="auto"/>
            <w:tcMar>
              <w:top w:w="15" w:type="dxa"/>
              <w:left w:w="45" w:type="dxa"/>
              <w:bottom w:w="15" w:type="dxa"/>
              <w:right w:w="45" w:type="dxa"/>
            </w:tcMar>
            <w:hideMark/>
          </w:tcPr>
          <w:p w14:paraId="1C665F70"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1E680B9B"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891EA77"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URL</w:t>
            </w:r>
            <w:r>
              <w:rPr>
                <w:rFonts w:ascii="Trebuchet MS" w:hAnsi="Trebuchet MS"/>
                <w:szCs w:val="20"/>
              </w:rPr>
              <w:t xml:space="preserve"> provides a URL at which the client can perform a GET to determine the status of the pending operation. </w:t>
            </w:r>
          </w:p>
          <w:p w14:paraId="30DC90B4" w14:textId="77777777" w:rsidR="00301D7A" w:rsidRDefault="00301D7A" w:rsidP="00301D7A">
            <w:pPr>
              <w:pStyle w:val="NormalWeb"/>
              <w:spacing w:after="120"/>
              <w:rPr>
                <w:rFonts w:ascii="Trebuchet MS" w:hAnsi="Trebuchet MS"/>
                <w:szCs w:val="20"/>
              </w:rPr>
            </w:pPr>
            <w:r>
              <w:rPr>
                <w:rFonts w:ascii="Trebuchet MS" w:hAnsi="Trebuchet MS"/>
                <w:szCs w:val="20"/>
              </w:rPr>
              <w:t xml:space="preserve">If the API for which this response is generated may result in a new IP address, then the URL returned from the 202 </w:t>
            </w:r>
            <w:proofErr w:type="gramStart"/>
            <w:r>
              <w:rPr>
                <w:rFonts w:ascii="Trebuchet MS" w:hAnsi="Trebuchet MS"/>
                <w:szCs w:val="20"/>
              </w:rPr>
              <w:t>response</w:t>
            </w:r>
            <w:proofErr w:type="gramEnd"/>
            <w:r>
              <w:rPr>
                <w:rFonts w:ascii="Trebuchet MS" w:hAnsi="Trebuchet MS"/>
                <w:szCs w:val="20"/>
              </w:rPr>
              <w:t xml:space="preserve"> shall be constructed with either the hostname or an absolute path with no host. </w:t>
            </w:r>
          </w:p>
          <w:p w14:paraId="18A80915" w14:textId="77777777" w:rsidR="00301D7A" w:rsidRDefault="00301D7A" w:rsidP="00301D7A">
            <w:pPr>
              <w:pStyle w:val="NormalWeb"/>
              <w:spacing w:after="120"/>
              <w:rPr>
                <w:rFonts w:ascii="Trebuchet MS" w:hAnsi="Trebuchet MS"/>
                <w:szCs w:val="20"/>
              </w:rPr>
            </w:pPr>
            <w:r>
              <w:rPr>
                <w:rFonts w:ascii="Trebuchet MS" w:hAnsi="Trebuchet MS"/>
                <w:b/>
                <w:bCs/>
                <w:szCs w:val="20"/>
              </w:rPr>
              <w:t>RULE:23.19.1.1-1</w:t>
            </w:r>
            <w:r>
              <w:rPr>
                <w:rFonts w:ascii="Trebuchet MS" w:hAnsi="Trebuchet MS"/>
                <w:szCs w:val="20"/>
              </w:rPr>
              <w:t xml:space="preserve"> </w:t>
            </w:r>
            <w:r>
              <w:rPr>
                <w:rStyle w:val="Emphasis"/>
                <w:rFonts w:ascii="Trebuchet MS" w:hAnsi="Trebuchet MS"/>
                <w:szCs w:val="20"/>
              </w:rPr>
              <w:t>URL</w:t>
            </w:r>
            <w:r>
              <w:rPr>
                <w:rFonts w:ascii="Trebuchet MS" w:hAnsi="Trebuchet MS"/>
                <w:szCs w:val="20"/>
              </w:rPr>
              <w:t xml:space="preserve"> shall be included. </w:t>
            </w:r>
          </w:p>
          <w:p w14:paraId="01712D3F" w14:textId="77777777" w:rsidR="00301D7A" w:rsidRDefault="00301D7A" w:rsidP="00301D7A">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When querying the </w:t>
            </w:r>
            <w:proofErr w:type="gramStart"/>
            <w:r>
              <w:rPr>
                <w:rStyle w:val="Emphasis"/>
                <w:rFonts w:ascii="Trebuchet MS" w:hAnsi="Trebuchet MS"/>
                <w:szCs w:val="20"/>
              </w:rPr>
              <w:t>URL</w:t>
            </w:r>
            <w:proofErr w:type="gramEnd"/>
            <w:r>
              <w:rPr>
                <w:rStyle w:val="Emphasis"/>
                <w:rFonts w:ascii="Trebuchet MS" w:hAnsi="Trebuchet MS"/>
                <w:szCs w:val="20"/>
              </w:rPr>
              <w:t xml:space="preserve"> the client will either receive another operation pending response with another instance of this XML or a status of OK that indicates the operation is complete.</w:t>
            </w:r>
            <w:r>
              <w:rPr>
                <w:rFonts w:ascii="Trebuchet MS" w:hAnsi="Trebuchet MS"/>
                <w:szCs w:val="20"/>
              </w:rPr>
              <w:t xml:space="preserve"> </w:t>
            </w:r>
          </w:p>
        </w:tc>
      </w:tr>
      <w:tr w:rsidR="00301D7A" w14:paraId="6C396145" w14:textId="77777777">
        <w:trPr>
          <w:divId w:val="1127820059"/>
        </w:trPr>
        <w:tc>
          <w:tcPr>
            <w:tcW w:w="0" w:type="auto"/>
            <w:tcMar>
              <w:top w:w="15" w:type="dxa"/>
              <w:left w:w="45" w:type="dxa"/>
              <w:bottom w:w="15" w:type="dxa"/>
              <w:right w:w="45" w:type="dxa"/>
            </w:tcMar>
            <w:hideMark/>
          </w:tcPr>
          <w:p w14:paraId="7B93ACFC" w14:textId="77777777" w:rsidR="00301D7A" w:rsidRDefault="00301D7A" w:rsidP="00301D7A">
            <w:pPr>
              <w:spacing w:after="120"/>
              <w:rPr>
                <w:rFonts w:ascii="Trebuchet MS" w:hAnsi="Trebuchet MS"/>
                <w:szCs w:val="20"/>
              </w:rPr>
            </w:pPr>
            <w:r>
              <w:rPr>
                <w:rFonts w:ascii="Trebuchet MS" w:hAnsi="Trebuchet MS"/>
                <w:szCs w:val="20"/>
              </w:rPr>
              <w:t>User Action Required</w:t>
            </w:r>
          </w:p>
        </w:tc>
        <w:tc>
          <w:tcPr>
            <w:tcW w:w="0" w:type="auto"/>
            <w:tcMar>
              <w:top w:w="15" w:type="dxa"/>
              <w:left w:w="45" w:type="dxa"/>
              <w:bottom w:w="15" w:type="dxa"/>
              <w:right w:w="45" w:type="dxa"/>
            </w:tcMar>
            <w:hideMark/>
          </w:tcPr>
          <w:p w14:paraId="6B603EB3"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66523C4E" w14:textId="77777777" w:rsidR="00301D7A" w:rsidRDefault="00301D7A" w:rsidP="00301D7A">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BE07019"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UserActionRequired</w:t>
            </w:r>
            <w:proofErr w:type="spellEnd"/>
            <w:r>
              <w:rPr>
                <w:rFonts w:ascii="Trebuchet MS" w:hAnsi="Trebuchet MS"/>
                <w:szCs w:val="20"/>
              </w:rPr>
              <w:t xml:space="preserve"> indicates if the operation is blocked waiting for a user action. For instance, a front panel operation or a device reboot. </w:t>
            </w:r>
          </w:p>
        </w:tc>
      </w:tr>
      <w:tr w:rsidR="00301D7A" w14:paraId="44119F0D" w14:textId="77777777">
        <w:trPr>
          <w:divId w:val="1127820059"/>
        </w:trPr>
        <w:tc>
          <w:tcPr>
            <w:tcW w:w="0" w:type="auto"/>
            <w:tcMar>
              <w:top w:w="15" w:type="dxa"/>
              <w:left w:w="45" w:type="dxa"/>
              <w:bottom w:w="15" w:type="dxa"/>
              <w:right w:w="45" w:type="dxa"/>
            </w:tcMar>
            <w:hideMark/>
          </w:tcPr>
          <w:p w14:paraId="70558D5F" w14:textId="77777777" w:rsidR="00301D7A" w:rsidRDefault="00301D7A" w:rsidP="00301D7A">
            <w:pPr>
              <w:spacing w:after="120"/>
              <w:rPr>
                <w:rFonts w:ascii="Trebuchet MS" w:hAnsi="Trebuchet MS"/>
                <w:szCs w:val="20"/>
              </w:rPr>
            </w:pPr>
            <w:r>
              <w:rPr>
                <w:rFonts w:ascii="Trebuchet MS" w:hAnsi="Trebuchet MS"/>
                <w:szCs w:val="20"/>
              </w:rPr>
              <w:t xml:space="preserve">Estimated Time </w:t>
            </w:r>
            <w:proofErr w:type="gramStart"/>
            <w:r>
              <w:rPr>
                <w:rFonts w:ascii="Trebuchet MS" w:hAnsi="Trebuchet MS"/>
                <w:szCs w:val="20"/>
              </w:rPr>
              <w:t>To</w:t>
            </w:r>
            <w:proofErr w:type="gramEnd"/>
            <w:r>
              <w:rPr>
                <w:rFonts w:ascii="Trebuchet MS" w:hAnsi="Trebuchet MS"/>
                <w:szCs w:val="20"/>
              </w:rPr>
              <w:t xml:space="preserve"> Complete</w:t>
            </w:r>
          </w:p>
        </w:tc>
        <w:tc>
          <w:tcPr>
            <w:tcW w:w="0" w:type="auto"/>
            <w:tcMar>
              <w:top w:w="15" w:type="dxa"/>
              <w:left w:w="45" w:type="dxa"/>
              <w:bottom w:w="15" w:type="dxa"/>
              <w:right w:w="45" w:type="dxa"/>
            </w:tcMar>
            <w:hideMark/>
          </w:tcPr>
          <w:p w14:paraId="1D1D78B7"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c>
          <w:tcPr>
            <w:tcW w:w="0" w:type="auto"/>
            <w:tcMar>
              <w:top w:w="15" w:type="dxa"/>
              <w:left w:w="45" w:type="dxa"/>
              <w:bottom w:w="15" w:type="dxa"/>
              <w:right w:w="45" w:type="dxa"/>
            </w:tcMar>
            <w:hideMark/>
          </w:tcPr>
          <w:p w14:paraId="0EACBA0F"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36A800F" w14:textId="77777777" w:rsidR="00301D7A" w:rsidRDefault="00301D7A" w:rsidP="00301D7A">
            <w:pPr>
              <w:pStyle w:val="NormalWeb"/>
              <w:spacing w:after="120"/>
              <w:rPr>
                <w:rFonts w:ascii="Trebuchet MS" w:eastAsiaTheme="minorEastAsia"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indicates the amount of time in seconds to complete the operation. </w:t>
            </w:r>
          </w:p>
          <w:p w14:paraId="77BF722C" w14:textId="77777777" w:rsidR="00301D7A" w:rsidRDefault="00301D7A" w:rsidP="00301D7A">
            <w:pPr>
              <w:pStyle w:val="NormalWeb"/>
              <w:spacing w:after="120"/>
              <w:rPr>
                <w:rFonts w:ascii="Trebuchet MS"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shall be included if </w:t>
            </w:r>
            <w:r>
              <w:rPr>
                <w:rStyle w:val="Emphasis"/>
                <w:rFonts w:ascii="Trebuchet MS" w:hAnsi="Trebuchet MS"/>
                <w:szCs w:val="20"/>
              </w:rPr>
              <w:t>@UserActionRequired</w:t>
            </w:r>
            <w:r>
              <w:rPr>
                <w:rFonts w:ascii="Trebuchet MS" w:hAnsi="Trebuchet MS"/>
                <w:szCs w:val="20"/>
              </w:rPr>
              <w:t xml:space="preserve"> is false. </w:t>
            </w:r>
          </w:p>
          <w:p w14:paraId="068C0111" w14:textId="77777777" w:rsidR="00301D7A" w:rsidRDefault="00301D7A" w:rsidP="00301D7A">
            <w:pPr>
              <w:pStyle w:val="NormalWeb"/>
              <w:spacing w:after="120"/>
              <w:rPr>
                <w:rFonts w:ascii="Trebuchet MS"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shall be omitted if the device is awaiting a user action and the device does not know when it will occur. </w:t>
            </w:r>
          </w:p>
        </w:tc>
      </w:tr>
      <w:tr w:rsidR="00301D7A" w14:paraId="2C456682" w14:textId="77777777">
        <w:trPr>
          <w:divId w:val="1127820059"/>
        </w:trPr>
        <w:tc>
          <w:tcPr>
            <w:tcW w:w="0" w:type="auto"/>
            <w:tcMar>
              <w:top w:w="15" w:type="dxa"/>
              <w:left w:w="45" w:type="dxa"/>
              <w:bottom w:w="15" w:type="dxa"/>
              <w:right w:w="45" w:type="dxa"/>
            </w:tcMar>
            <w:hideMark/>
          </w:tcPr>
          <w:p w14:paraId="730F8033" w14:textId="77777777" w:rsidR="00301D7A" w:rsidRDefault="00301D7A" w:rsidP="00301D7A">
            <w:pPr>
              <w:spacing w:after="120"/>
              <w:rPr>
                <w:rFonts w:ascii="Trebuchet MS" w:hAnsi="Trebuchet MS"/>
                <w:szCs w:val="20"/>
              </w:rPr>
            </w:pPr>
            <w:r>
              <w:rPr>
                <w:rFonts w:ascii="Trebuchet MS" w:hAnsi="Trebuchet MS"/>
                <w:szCs w:val="20"/>
              </w:rPr>
              <w:t>Details</w:t>
            </w:r>
          </w:p>
        </w:tc>
        <w:tc>
          <w:tcPr>
            <w:tcW w:w="0" w:type="auto"/>
            <w:tcMar>
              <w:top w:w="15" w:type="dxa"/>
              <w:left w:w="45" w:type="dxa"/>
              <w:bottom w:w="15" w:type="dxa"/>
              <w:right w:w="45" w:type="dxa"/>
            </w:tcMar>
            <w:hideMark/>
          </w:tcPr>
          <w:p w14:paraId="34B6137F" w14:textId="77777777" w:rsidR="00301D7A" w:rsidRDefault="00301D7A" w:rsidP="00301D7A">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816C96D" w14:textId="77777777" w:rsidR="00301D7A" w:rsidRDefault="00301D7A" w:rsidP="00301D7A">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D3A2FB8" w14:textId="77777777" w:rsidR="00301D7A" w:rsidRDefault="00301D7A" w:rsidP="00301D7A">
            <w:pPr>
              <w:pStyle w:val="NormalWeb"/>
              <w:spacing w:after="120"/>
              <w:rPr>
                <w:rFonts w:ascii="Trebuchet MS" w:eastAsiaTheme="minorEastAsia" w:hAnsi="Trebuchet MS"/>
                <w:szCs w:val="20"/>
              </w:rPr>
            </w:pPr>
            <w:r>
              <w:rPr>
                <w:rStyle w:val="Emphasis"/>
                <w:rFonts w:ascii="Trebuchet MS" w:hAnsi="Trebuchet MS"/>
                <w:szCs w:val="20"/>
              </w:rPr>
              <w:t>Details</w:t>
            </w:r>
            <w:r>
              <w:rPr>
                <w:rFonts w:ascii="Trebuchet MS" w:hAnsi="Trebuchet MS"/>
                <w:szCs w:val="20"/>
              </w:rPr>
              <w:t xml:space="preserve"> provides an explanation of the operation that is pending, or why it is pending. </w:t>
            </w:r>
          </w:p>
        </w:tc>
      </w:tr>
    </w:tbl>
    <w:p w14:paraId="7D7A59B2" w14:textId="77777777" w:rsidR="00301D7A" w:rsidRDefault="00301D7A" w:rsidP="00301D7A">
      <w:pPr>
        <w:spacing w:after="120"/>
        <w:divId w:val="1127820059"/>
        <w:rPr>
          <w:sz w:val="24"/>
        </w:rPr>
      </w:pPr>
    </w:p>
    <w:p w14:paraId="0F93D137" w14:textId="77777777" w:rsidR="001045A2" w:rsidRDefault="001045A2">
      <w:pPr>
        <w:divId w:val="1860965740"/>
        <w:rPr>
          <w:sz w:val="24"/>
        </w:rPr>
      </w:pPr>
    </w:p>
    <w:p w14:paraId="5E032880" w14:textId="77777777" w:rsidR="001045A2" w:rsidRDefault="001045A2" w:rsidP="004B1FB0">
      <w:pPr>
        <w:spacing w:after="120"/>
        <w:divId w:val="111704588"/>
        <w:rPr>
          <w:sz w:val="24"/>
        </w:rPr>
      </w:pPr>
    </w:p>
    <w:p w14:paraId="4B67257D" w14:textId="77777777" w:rsidR="005D56C0" w:rsidRDefault="005D56C0">
      <w:pPr>
        <w:divId w:val="1192840813"/>
        <w:rPr>
          <w:sz w:val="24"/>
        </w:rPr>
      </w:pPr>
    </w:p>
    <w:bookmarkEnd w:id="7"/>
    <w:bookmarkEnd w:id="8"/>
    <w:bookmarkEnd w:id="9"/>
    <w:bookmarkEnd w:id="10"/>
    <w:bookmarkEnd w:id="11"/>
    <w:bookmarkEnd w:id="12"/>
    <w:bookmarkEnd w:id="13"/>
    <w:bookmarkEnd w:id="14"/>
    <w:bookmarkEnd w:id="15"/>
    <w:bookmarkEnd w:id="16"/>
    <w:bookmarkEnd w:id="53"/>
    <w:p w14:paraId="53182EA8" w14:textId="15A0D55B" w:rsidR="004E094F" w:rsidRDefault="004E094F" w:rsidP="00B73787">
      <w:pPr>
        <w:spacing w:after="120"/>
        <w:divId w:val="1735006940"/>
        <w:rPr>
          <w:sz w:val="24"/>
        </w:rPr>
      </w:pPr>
    </w:p>
    <w:sectPr w:rsidR="004E094F" w:rsidSect="000110BB">
      <w:footerReference w:type="even" r:id="rId13"/>
      <w:footerReference w:type="default" r:id="rId14"/>
      <w:pgSz w:w="12240" w:h="15840"/>
      <w:pgMar w:top="1440" w:right="1440" w:bottom="1267" w:left="144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1AA0D" w14:textId="77777777" w:rsidR="005505CA" w:rsidRDefault="005505CA">
      <w:r>
        <w:separator/>
      </w:r>
    </w:p>
  </w:endnote>
  <w:endnote w:type="continuationSeparator" w:id="0">
    <w:p w14:paraId="4DC5C306" w14:textId="77777777" w:rsidR="005505CA" w:rsidRDefault="005505CA">
      <w:r>
        <w:continuationSeparator/>
      </w:r>
    </w:p>
  </w:endnote>
  <w:endnote w:type="continuationNotice" w:id="1">
    <w:p w14:paraId="0941FB8D" w14:textId="77777777" w:rsidR="005505CA" w:rsidRDefault="005505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427E" w14:textId="77777777" w:rsidR="0000715F" w:rsidRDefault="0000715F"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3E3C98C" w14:textId="77777777" w:rsidR="0000715F" w:rsidRDefault="0000715F"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681A" w14:textId="77777777" w:rsidR="0000715F" w:rsidRDefault="0000715F" w:rsidP="008C092D">
    <w:pPr>
      <w:pStyle w:val="Footer"/>
      <w:jc w:val="center"/>
    </w:pPr>
    <w:r>
      <w:br/>
    </w:r>
  </w:p>
  <w:p w14:paraId="626EF494" w14:textId="2FEBA466" w:rsidR="0000715F" w:rsidRDefault="0000715F" w:rsidP="008C092D">
    <w:pPr>
      <w:pStyle w:val="Footer"/>
      <w:jc w:val="center"/>
    </w:pPr>
    <w:r>
      <w:t xml:space="preserve">Copyright </w:t>
    </w:r>
    <w:r w:rsidR="00D97C4E">
      <w:t xml:space="preserve">2022 </w:t>
    </w:r>
    <w:r>
      <w:t>LXI Consortium, Inc.  All rights reserved</w:t>
    </w:r>
    <w:r>
      <w:br/>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C6A43" w14:textId="77777777" w:rsidR="005505CA" w:rsidRDefault="005505CA">
      <w:r>
        <w:separator/>
      </w:r>
    </w:p>
  </w:footnote>
  <w:footnote w:type="continuationSeparator" w:id="0">
    <w:p w14:paraId="23E3692B" w14:textId="77777777" w:rsidR="005505CA" w:rsidRDefault="005505CA">
      <w:r>
        <w:continuationSeparator/>
      </w:r>
    </w:p>
  </w:footnote>
  <w:footnote w:type="continuationNotice" w:id="1">
    <w:p w14:paraId="371E92FF" w14:textId="77777777" w:rsidR="005505CA" w:rsidRDefault="005505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0782AD5"/>
    <w:multiLevelType w:val="multilevel"/>
    <w:tmpl w:val="AA9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69D535F"/>
    <w:multiLevelType w:val="multilevel"/>
    <w:tmpl w:val="58A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A793E"/>
    <w:multiLevelType w:val="multilevel"/>
    <w:tmpl w:val="345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A3290"/>
    <w:multiLevelType w:val="multilevel"/>
    <w:tmpl w:val="413E4A76"/>
    <w:lvl w:ilvl="0">
      <w:start w:val="23"/>
      <w:numFmt w:val="decimal"/>
      <w:pStyle w:val="Heading1"/>
      <w:lvlText w:val="%1"/>
      <w:lvlJc w:val="left"/>
      <w:pPr>
        <w:tabs>
          <w:tab w:val="num" w:pos="4842"/>
        </w:tabs>
        <w:ind w:left="484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707"/>
        </w:tabs>
        <w:ind w:left="2707"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29178C9"/>
    <w:multiLevelType w:val="hybridMultilevel"/>
    <w:tmpl w:val="7EB2195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32476BA"/>
    <w:multiLevelType w:val="multilevel"/>
    <w:tmpl w:val="3FBC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D4BA8"/>
    <w:multiLevelType w:val="multilevel"/>
    <w:tmpl w:val="55E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95EB0"/>
    <w:multiLevelType w:val="multilevel"/>
    <w:tmpl w:val="C04E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57628"/>
    <w:multiLevelType w:val="multilevel"/>
    <w:tmpl w:val="56B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B2A75"/>
    <w:multiLevelType w:val="multilevel"/>
    <w:tmpl w:val="ED02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62765"/>
    <w:multiLevelType w:val="multilevel"/>
    <w:tmpl w:val="035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E0DCB"/>
    <w:multiLevelType w:val="multilevel"/>
    <w:tmpl w:val="C8A8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F5DA7"/>
    <w:multiLevelType w:val="multilevel"/>
    <w:tmpl w:val="0DB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2BB91AC4"/>
    <w:multiLevelType w:val="multilevel"/>
    <w:tmpl w:val="07245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65992"/>
    <w:multiLevelType w:val="multilevel"/>
    <w:tmpl w:val="1540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92C88"/>
    <w:multiLevelType w:val="multilevel"/>
    <w:tmpl w:val="4370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E519A"/>
    <w:multiLevelType w:val="multilevel"/>
    <w:tmpl w:val="80440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6D0B9E"/>
    <w:multiLevelType w:val="multilevel"/>
    <w:tmpl w:val="C65A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524D2"/>
    <w:multiLevelType w:val="multilevel"/>
    <w:tmpl w:val="AA5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4" w15:restartNumberingAfterBreak="0">
    <w:nsid w:val="42045C45"/>
    <w:multiLevelType w:val="multilevel"/>
    <w:tmpl w:val="3566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439E45B2"/>
    <w:multiLevelType w:val="hybridMultilevel"/>
    <w:tmpl w:val="148E005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49255315"/>
    <w:multiLevelType w:val="multilevel"/>
    <w:tmpl w:val="07E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FD1C4C"/>
    <w:multiLevelType w:val="multilevel"/>
    <w:tmpl w:val="8060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F1EDE"/>
    <w:multiLevelType w:val="multilevel"/>
    <w:tmpl w:val="C8F0506C"/>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2" w15:restartNumberingAfterBreak="0">
    <w:nsid w:val="53B33D88"/>
    <w:multiLevelType w:val="multilevel"/>
    <w:tmpl w:val="73749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72FBB"/>
    <w:multiLevelType w:val="multilevel"/>
    <w:tmpl w:val="A7D6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4D315B"/>
    <w:multiLevelType w:val="multilevel"/>
    <w:tmpl w:val="7B6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3C3EF5"/>
    <w:multiLevelType w:val="multilevel"/>
    <w:tmpl w:val="018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880CD4"/>
    <w:multiLevelType w:val="multilevel"/>
    <w:tmpl w:val="AAEC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535D1A"/>
    <w:multiLevelType w:val="multilevel"/>
    <w:tmpl w:val="0558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89D0F02"/>
    <w:multiLevelType w:val="multilevel"/>
    <w:tmpl w:val="F980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41" w15:restartNumberingAfterBreak="0">
    <w:nsid w:val="6CF70ED6"/>
    <w:multiLevelType w:val="multilevel"/>
    <w:tmpl w:val="C9D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C4136"/>
    <w:multiLevelType w:val="multilevel"/>
    <w:tmpl w:val="C89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D73DBE"/>
    <w:multiLevelType w:val="multilevel"/>
    <w:tmpl w:val="D13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4C3236"/>
    <w:multiLevelType w:val="multilevel"/>
    <w:tmpl w:val="F9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5B71B5"/>
    <w:multiLevelType w:val="multilevel"/>
    <w:tmpl w:val="E2B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FB69B5"/>
    <w:multiLevelType w:val="multilevel"/>
    <w:tmpl w:val="2CCC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4A2707"/>
    <w:multiLevelType w:val="multilevel"/>
    <w:tmpl w:val="C54EC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48464B"/>
    <w:multiLevelType w:val="multilevel"/>
    <w:tmpl w:val="E992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881810">
    <w:abstractNumId w:val="38"/>
  </w:num>
  <w:num w:numId="2" w16cid:durableId="1062365783">
    <w:abstractNumId w:val="0"/>
  </w:num>
  <w:num w:numId="3" w16cid:durableId="929848471">
    <w:abstractNumId w:val="15"/>
  </w:num>
  <w:num w:numId="4" w16cid:durableId="2077317743">
    <w:abstractNumId w:val="20"/>
  </w:num>
  <w:num w:numId="5" w16cid:durableId="949823471">
    <w:abstractNumId w:val="23"/>
  </w:num>
  <w:num w:numId="6" w16cid:durableId="1525437442">
    <w:abstractNumId w:val="31"/>
  </w:num>
  <w:num w:numId="7" w16cid:durableId="1728068213">
    <w:abstractNumId w:val="2"/>
  </w:num>
  <w:num w:numId="8" w16cid:durableId="539169846">
    <w:abstractNumId w:val="40"/>
  </w:num>
  <w:num w:numId="9" w16cid:durableId="1186136464">
    <w:abstractNumId w:val="28"/>
  </w:num>
  <w:num w:numId="10" w16cid:durableId="618338967">
    <w:abstractNumId w:val="25"/>
  </w:num>
  <w:num w:numId="11" w16cid:durableId="1112824576">
    <w:abstractNumId w:val="27"/>
  </w:num>
  <w:num w:numId="12" w16cid:durableId="1710570743">
    <w:abstractNumId w:val="5"/>
  </w:num>
  <w:num w:numId="13" w16cid:durableId="1998224511">
    <w:abstractNumId w:val="6"/>
  </w:num>
  <w:num w:numId="14" w16cid:durableId="76024809">
    <w:abstractNumId w:val="26"/>
  </w:num>
  <w:num w:numId="15" w16cid:durableId="585041297">
    <w:abstractNumId w:val="30"/>
  </w:num>
  <w:num w:numId="16" w16cid:durableId="945387015">
    <w:abstractNumId w:val="8"/>
  </w:num>
  <w:num w:numId="17" w16cid:durableId="987904202">
    <w:abstractNumId w:val="14"/>
  </w:num>
  <w:num w:numId="18" w16cid:durableId="1610772287">
    <w:abstractNumId w:val="10"/>
  </w:num>
  <w:num w:numId="19" w16cid:durableId="348528012">
    <w:abstractNumId w:val="48"/>
  </w:num>
  <w:num w:numId="20" w16cid:durableId="830752713">
    <w:abstractNumId w:val="43"/>
  </w:num>
  <w:num w:numId="21" w16cid:durableId="569118934">
    <w:abstractNumId w:val="37"/>
  </w:num>
  <w:num w:numId="22" w16cid:durableId="825901294">
    <w:abstractNumId w:val="3"/>
  </w:num>
  <w:num w:numId="23" w16cid:durableId="1047800771">
    <w:abstractNumId w:val="17"/>
  </w:num>
  <w:num w:numId="24" w16cid:durableId="233008892">
    <w:abstractNumId w:val="46"/>
  </w:num>
  <w:num w:numId="25" w16cid:durableId="396902810">
    <w:abstractNumId w:val="45"/>
  </w:num>
  <w:num w:numId="26" w16cid:durableId="2129816744">
    <w:abstractNumId w:val="36"/>
  </w:num>
  <w:num w:numId="27" w16cid:durableId="1101608852">
    <w:abstractNumId w:val="32"/>
  </w:num>
  <w:num w:numId="28" w16cid:durableId="1805343686">
    <w:abstractNumId w:val="4"/>
  </w:num>
  <w:num w:numId="29" w16cid:durableId="1329791126">
    <w:abstractNumId w:val="18"/>
  </w:num>
  <w:num w:numId="30" w16cid:durableId="440150261">
    <w:abstractNumId w:val="24"/>
  </w:num>
  <w:num w:numId="31" w16cid:durableId="1728189712">
    <w:abstractNumId w:val="21"/>
  </w:num>
  <w:num w:numId="32" w16cid:durableId="756444009">
    <w:abstractNumId w:val="29"/>
  </w:num>
  <w:num w:numId="33" w16cid:durableId="2036733457">
    <w:abstractNumId w:val="13"/>
  </w:num>
  <w:num w:numId="34" w16cid:durableId="928470513">
    <w:abstractNumId w:val="47"/>
  </w:num>
  <w:num w:numId="35" w16cid:durableId="899439668">
    <w:abstractNumId w:val="34"/>
  </w:num>
  <w:num w:numId="36" w16cid:durableId="1452820226">
    <w:abstractNumId w:val="12"/>
  </w:num>
  <w:num w:numId="37" w16cid:durableId="1524394727">
    <w:abstractNumId w:val="11"/>
  </w:num>
  <w:num w:numId="38" w16cid:durableId="1934240356">
    <w:abstractNumId w:val="1"/>
  </w:num>
  <w:num w:numId="39" w16cid:durableId="1974098294">
    <w:abstractNumId w:val="42"/>
  </w:num>
  <w:num w:numId="40" w16cid:durableId="1411270510">
    <w:abstractNumId w:val="35"/>
  </w:num>
  <w:num w:numId="41" w16cid:durableId="86585369">
    <w:abstractNumId w:val="19"/>
  </w:num>
  <w:num w:numId="42" w16cid:durableId="1858538168">
    <w:abstractNumId w:val="44"/>
  </w:num>
  <w:num w:numId="43" w16cid:durableId="1918133117">
    <w:abstractNumId w:val="7"/>
  </w:num>
  <w:num w:numId="44" w16cid:durableId="2110854584">
    <w:abstractNumId w:val="41"/>
  </w:num>
  <w:num w:numId="45" w16cid:durableId="1580366092">
    <w:abstractNumId w:val="22"/>
  </w:num>
  <w:num w:numId="46" w16cid:durableId="553077251">
    <w:abstractNumId w:val="9"/>
  </w:num>
  <w:num w:numId="47" w16cid:durableId="467557159">
    <w:abstractNumId w:val="33"/>
  </w:num>
  <w:num w:numId="48" w16cid:durableId="807018332">
    <w:abstractNumId w:val="16"/>
  </w:num>
  <w:num w:numId="49" w16cid:durableId="1362631461">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BF"/>
    <w:rsid w:val="00000DA2"/>
    <w:rsid w:val="00000DA9"/>
    <w:rsid w:val="0000217C"/>
    <w:rsid w:val="0000359C"/>
    <w:rsid w:val="00003BEA"/>
    <w:rsid w:val="00003E31"/>
    <w:rsid w:val="00003ED7"/>
    <w:rsid w:val="00003FE8"/>
    <w:rsid w:val="00004265"/>
    <w:rsid w:val="000042A5"/>
    <w:rsid w:val="000044C3"/>
    <w:rsid w:val="00004556"/>
    <w:rsid w:val="00004B1F"/>
    <w:rsid w:val="00004EA5"/>
    <w:rsid w:val="00004EB0"/>
    <w:rsid w:val="0000549F"/>
    <w:rsid w:val="0000557E"/>
    <w:rsid w:val="00006B4E"/>
    <w:rsid w:val="00006D03"/>
    <w:rsid w:val="00006EB5"/>
    <w:rsid w:val="00006F86"/>
    <w:rsid w:val="0000715F"/>
    <w:rsid w:val="000072A6"/>
    <w:rsid w:val="00007362"/>
    <w:rsid w:val="000101FC"/>
    <w:rsid w:val="000101FD"/>
    <w:rsid w:val="00010ED6"/>
    <w:rsid w:val="000110BB"/>
    <w:rsid w:val="0001165C"/>
    <w:rsid w:val="00011AC0"/>
    <w:rsid w:val="00011AEA"/>
    <w:rsid w:val="0001279E"/>
    <w:rsid w:val="0001353A"/>
    <w:rsid w:val="00013796"/>
    <w:rsid w:val="000137FF"/>
    <w:rsid w:val="00013A29"/>
    <w:rsid w:val="00013B65"/>
    <w:rsid w:val="00014005"/>
    <w:rsid w:val="0001448C"/>
    <w:rsid w:val="000144EB"/>
    <w:rsid w:val="000149DA"/>
    <w:rsid w:val="00015491"/>
    <w:rsid w:val="0001550C"/>
    <w:rsid w:val="000158DD"/>
    <w:rsid w:val="00015941"/>
    <w:rsid w:val="00015CFC"/>
    <w:rsid w:val="000166F5"/>
    <w:rsid w:val="0001716B"/>
    <w:rsid w:val="0001728C"/>
    <w:rsid w:val="0001729C"/>
    <w:rsid w:val="000174D6"/>
    <w:rsid w:val="000177A9"/>
    <w:rsid w:val="000177C7"/>
    <w:rsid w:val="00017F4F"/>
    <w:rsid w:val="00017FDE"/>
    <w:rsid w:val="000202E2"/>
    <w:rsid w:val="00020EEE"/>
    <w:rsid w:val="000211FE"/>
    <w:rsid w:val="000227BF"/>
    <w:rsid w:val="000237CE"/>
    <w:rsid w:val="0002398D"/>
    <w:rsid w:val="00023C88"/>
    <w:rsid w:val="00023F0A"/>
    <w:rsid w:val="00025682"/>
    <w:rsid w:val="00025FDC"/>
    <w:rsid w:val="000264F5"/>
    <w:rsid w:val="00026608"/>
    <w:rsid w:val="00026E39"/>
    <w:rsid w:val="00027897"/>
    <w:rsid w:val="00030A93"/>
    <w:rsid w:val="00030B30"/>
    <w:rsid w:val="00030C99"/>
    <w:rsid w:val="000321BF"/>
    <w:rsid w:val="000325D7"/>
    <w:rsid w:val="0003292C"/>
    <w:rsid w:val="00032A05"/>
    <w:rsid w:val="00032C9B"/>
    <w:rsid w:val="00032E16"/>
    <w:rsid w:val="00032FB4"/>
    <w:rsid w:val="0003343B"/>
    <w:rsid w:val="00033C42"/>
    <w:rsid w:val="00033F9F"/>
    <w:rsid w:val="0003597A"/>
    <w:rsid w:val="000362F2"/>
    <w:rsid w:val="00036419"/>
    <w:rsid w:val="0003646A"/>
    <w:rsid w:val="0003662E"/>
    <w:rsid w:val="00036D27"/>
    <w:rsid w:val="00036DF2"/>
    <w:rsid w:val="000374D0"/>
    <w:rsid w:val="00037A03"/>
    <w:rsid w:val="00037FB4"/>
    <w:rsid w:val="000403AF"/>
    <w:rsid w:val="00041439"/>
    <w:rsid w:val="00041B7D"/>
    <w:rsid w:val="00041BD3"/>
    <w:rsid w:val="00042241"/>
    <w:rsid w:val="0004246D"/>
    <w:rsid w:val="000424E6"/>
    <w:rsid w:val="00042ADC"/>
    <w:rsid w:val="00042C61"/>
    <w:rsid w:val="0004327C"/>
    <w:rsid w:val="000440F6"/>
    <w:rsid w:val="0004414A"/>
    <w:rsid w:val="00044156"/>
    <w:rsid w:val="0004426B"/>
    <w:rsid w:val="000446F5"/>
    <w:rsid w:val="00044807"/>
    <w:rsid w:val="0004489E"/>
    <w:rsid w:val="00044A5F"/>
    <w:rsid w:val="00045238"/>
    <w:rsid w:val="00045621"/>
    <w:rsid w:val="00045A8C"/>
    <w:rsid w:val="00045C52"/>
    <w:rsid w:val="00045DBC"/>
    <w:rsid w:val="00046D3D"/>
    <w:rsid w:val="00047359"/>
    <w:rsid w:val="0005022D"/>
    <w:rsid w:val="00050307"/>
    <w:rsid w:val="000509E9"/>
    <w:rsid w:val="00050ABC"/>
    <w:rsid w:val="0005118D"/>
    <w:rsid w:val="000513AD"/>
    <w:rsid w:val="00051407"/>
    <w:rsid w:val="00051746"/>
    <w:rsid w:val="00051B34"/>
    <w:rsid w:val="00052AE9"/>
    <w:rsid w:val="00053A3E"/>
    <w:rsid w:val="0005471B"/>
    <w:rsid w:val="00055091"/>
    <w:rsid w:val="00055266"/>
    <w:rsid w:val="00055787"/>
    <w:rsid w:val="00056078"/>
    <w:rsid w:val="00056DBA"/>
    <w:rsid w:val="0005788B"/>
    <w:rsid w:val="00057AEC"/>
    <w:rsid w:val="00060A82"/>
    <w:rsid w:val="000610D0"/>
    <w:rsid w:val="00061D6B"/>
    <w:rsid w:val="00061EDB"/>
    <w:rsid w:val="0006252F"/>
    <w:rsid w:val="000631BE"/>
    <w:rsid w:val="000632B0"/>
    <w:rsid w:val="00065BF5"/>
    <w:rsid w:val="00065C79"/>
    <w:rsid w:val="00065DF5"/>
    <w:rsid w:val="00066124"/>
    <w:rsid w:val="0006619B"/>
    <w:rsid w:val="000663B6"/>
    <w:rsid w:val="00066419"/>
    <w:rsid w:val="0006680C"/>
    <w:rsid w:val="00066A8D"/>
    <w:rsid w:val="00067201"/>
    <w:rsid w:val="0006745F"/>
    <w:rsid w:val="00067D03"/>
    <w:rsid w:val="00070615"/>
    <w:rsid w:val="00070EA6"/>
    <w:rsid w:val="000716BB"/>
    <w:rsid w:val="00071AF2"/>
    <w:rsid w:val="00071B33"/>
    <w:rsid w:val="00071F0D"/>
    <w:rsid w:val="0007244F"/>
    <w:rsid w:val="000725F0"/>
    <w:rsid w:val="00072682"/>
    <w:rsid w:val="000729BF"/>
    <w:rsid w:val="00072D86"/>
    <w:rsid w:val="00073175"/>
    <w:rsid w:val="00073694"/>
    <w:rsid w:val="00073954"/>
    <w:rsid w:val="00073B88"/>
    <w:rsid w:val="00073D9D"/>
    <w:rsid w:val="00074757"/>
    <w:rsid w:val="000748B3"/>
    <w:rsid w:val="00074C8C"/>
    <w:rsid w:val="00074DA9"/>
    <w:rsid w:val="0007560F"/>
    <w:rsid w:val="00075A19"/>
    <w:rsid w:val="00076226"/>
    <w:rsid w:val="00076A26"/>
    <w:rsid w:val="00076A80"/>
    <w:rsid w:val="00076BA9"/>
    <w:rsid w:val="00076D2C"/>
    <w:rsid w:val="000803AB"/>
    <w:rsid w:val="00080416"/>
    <w:rsid w:val="000804FE"/>
    <w:rsid w:val="00081D31"/>
    <w:rsid w:val="00081DAD"/>
    <w:rsid w:val="00082398"/>
    <w:rsid w:val="00082448"/>
    <w:rsid w:val="0008247A"/>
    <w:rsid w:val="00082535"/>
    <w:rsid w:val="00082C57"/>
    <w:rsid w:val="00082CD9"/>
    <w:rsid w:val="00082CDD"/>
    <w:rsid w:val="00082D93"/>
    <w:rsid w:val="00083187"/>
    <w:rsid w:val="00083B0F"/>
    <w:rsid w:val="000848F4"/>
    <w:rsid w:val="000853BE"/>
    <w:rsid w:val="000867B0"/>
    <w:rsid w:val="00087290"/>
    <w:rsid w:val="00087673"/>
    <w:rsid w:val="000901F9"/>
    <w:rsid w:val="000908C0"/>
    <w:rsid w:val="000909A7"/>
    <w:rsid w:val="00090BAE"/>
    <w:rsid w:val="00091354"/>
    <w:rsid w:val="00091A19"/>
    <w:rsid w:val="00092B96"/>
    <w:rsid w:val="00092E3D"/>
    <w:rsid w:val="00093971"/>
    <w:rsid w:val="00094264"/>
    <w:rsid w:val="00095885"/>
    <w:rsid w:val="00096164"/>
    <w:rsid w:val="000963A6"/>
    <w:rsid w:val="0009705A"/>
    <w:rsid w:val="000975B4"/>
    <w:rsid w:val="000976DC"/>
    <w:rsid w:val="00097AAE"/>
    <w:rsid w:val="00097CAD"/>
    <w:rsid w:val="00097CF7"/>
    <w:rsid w:val="000A0FCB"/>
    <w:rsid w:val="000A1725"/>
    <w:rsid w:val="000A1F81"/>
    <w:rsid w:val="000A20BA"/>
    <w:rsid w:val="000A21AA"/>
    <w:rsid w:val="000A21FF"/>
    <w:rsid w:val="000A2422"/>
    <w:rsid w:val="000A2729"/>
    <w:rsid w:val="000A2D0D"/>
    <w:rsid w:val="000A2F83"/>
    <w:rsid w:val="000A3156"/>
    <w:rsid w:val="000A32B8"/>
    <w:rsid w:val="000A3511"/>
    <w:rsid w:val="000A386A"/>
    <w:rsid w:val="000A391A"/>
    <w:rsid w:val="000A3D1C"/>
    <w:rsid w:val="000A4416"/>
    <w:rsid w:val="000A468D"/>
    <w:rsid w:val="000A4866"/>
    <w:rsid w:val="000A4906"/>
    <w:rsid w:val="000A4B86"/>
    <w:rsid w:val="000A4BF2"/>
    <w:rsid w:val="000A4C2C"/>
    <w:rsid w:val="000A60BC"/>
    <w:rsid w:val="000A65D0"/>
    <w:rsid w:val="000A6928"/>
    <w:rsid w:val="000A6CC8"/>
    <w:rsid w:val="000A704F"/>
    <w:rsid w:val="000A79C9"/>
    <w:rsid w:val="000A7B24"/>
    <w:rsid w:val="000A7B78"/>
    <w:rsid w:val="000A7F42"/>
    <w:rsid w:val="000B01F9"/>
    <w:rsid w:val="000B032A"/>
    <w:rsid w:val="000B0663"/>
    <w:rsid w:val="000B0835"/>
    <w:rsid w:val="000B0C25"/>
    <w:rsid w:val="000B0D2E"/>
    <w:rsid w:val="000B11EC"/>
    <w:rsid w:val="000B16F6"/>
    <w:rsid w:val="000B1902"/>
    <w:rsid w:val="000B1D73"/>
    <w:rsid w:val="000B20B3"/>
    <w:rsid w:val="000B2825"/>
    <w:rsid w:val="000B2AC4"/>
    <w:rsid w:val="000B4478"/>
    <w:rsid w:val="000B5321"/>
    <w:rsid w:val="000B559F"/>
    <w:rsid w:val="000B5B31"/>
    <w:rsid w:val="000B5B81"/>
    <w:rsid w:val="000B642B"/>
    <w:rsid w:val="000B670B"/>
    <w:rsid w:val="000B7769"/>
    <w:rsid w:val="000B7B30"/>
    <w:rsid w:val="000C0173"/>
    <w:rsid w:val="000C03B5"/>
    <w:rsid w:val="000C0A23"/>
    <w:rsid w:val="000C10FF"/>
    <w:rsid w:val="000C258A"/>
    <w:rsid w:val="000C272D"/>
    <w:rsid w:val="000C2BCA"/>
    <w:rsid w:val="000C3F0D"/>
    <w:rsid w:val="000C5801"/>
    <w:rsid w:val="000C6084"/>
    <w:rsid w:val="000C625F"/>
    <w:rsid w:val="000C6482"/>
    <w:rsid w:val="000C66A8"/>
    <w:rsid w:val="000C7259"/>
    <w:rsid w:val="000C7A5E"/>
    <w:rsid w:val="000D036A"/>
    <w:rsid w:val="000D03BA"/>
    <w:rsid w:val="000D08B0"/>
    <w:rsid w:val="000D095B"/>
    <w:rsid w:val="000D0B18"/>
    <w:rsid w:val="000D110A"/>
    <w:rsid w:val="000D113A"/>
    <w:rsid w:val="000D15A5"/>
    <w:rsid w:val="000D191F"/>
    <w:rsid w:val="000D1A95"/>
    <w:rsid w:val="000D1BA9"/>
    <w:rsid w:val="000D1C4E"/>
    <w:rsid w:val="000D1D71"/>
    <w:rsid w:val="000D234B"/>
    <w:rsid w:val="000D2B99"/>
    <w:rsid w:val="000D2E56"/>
    <w:rsid w:val="000D3089"/>
    <w:rsid w:val="000D30E7"/>
    <w:rsid w:val="000D328F"/>
    <w:rsid w:val="000D3327"/>
    <w:rsid w:val="000D38D4"/>
    <w:rsid w:val="000D3F8B"/>
    <w:rsid w:val="000D46EC"/>
    <w:rsid w:val="000D478A"/>
    <w:rsid w:val="000D4FE3"/>
    <w:rsid w:val="000D6183"/>
    <w:rsid w:val="000D625E"/>
    <w:rsid w:val="000D62AD"/>
    <w:rsid w:val="000D632C"/>
    <w:rsid w:val="000D6E1A"/>
    <w:rsid w:val="000D7719"/>
    <w:rsid w:val="000D7B29"/>
    <w:rsid w:val="000D7D2E"/>
    <w:rsid w:val="000D7E2B"/>
    <w:rsid w:val="000D7E70"/>
    <w:rsid w:val="000E0142"/>
    <w:rsid w:val="000E0899"/>
    <w:rsid w:val="000E09A0"/>
    <w:rsid w:val="000E0D1A"/>
    <w:rsid w:val="000E15E9"/>
    <w:rsid w:val="000E1CD2"/>
    <w:rsid w:val="000E1EEF"/>
    <w:rsid w:val="000E23F0"/>
    <w:rsid w:val="000E265B"/>
    <w:rsid w:val="000E290A"/>
    <w:rsid w:val="000E2A62"/>
    <w:rsid w:val="000E2B08"/>
    <w:rsid w:val="000E3711"/>
    <w:rsid w:val="000E45F6"/>
    <w:rsid w:val="000E4A41"/>
    <w:rsid w:val="000E4AD6"/>
    <w:rsid w:val="000E4D85"/>
    <w:rsid w:val="000E510C"/>
    <w:rsid w:val="000E5204"/>
    <w:rsid w:val="000E5386"/>
    <w:rsid w:val="000E54F2"/>
    <w:rsid w:val="000E6238"/>
    <w:rsid w:val="000E6CCD"/>
    <w:rsid w:val="000E79B1"/>
    <w:rsid w:val="000E7A96"/>
    <w:rsid w:val="000E7B20"/>
    <w:rsid w:val="000F0541"/>
    <w:rsid w:val="000F079D"/>
    <w:rsid w:val="000F0A0E"/>
    <w:rsid w:val="000F0DAE"/>
    <w:rsid w:val="000F0EC0"/>
    <w:rsid w:val="000F1C00"/>
    <w:rsid w:val="000F1C7F"/>
    <w:rsid w:val="000F21E5"/>
    <w:rsid w:val="000F2CF9"/>
    <w:rsid w:val="000F2E74"/>
    <w:rsid w:val="000F36E4"/>
    <w:rsid w:val="000F3DCE"/>
    <w:rsid w:val="000F446B"/>
    <w:rsid w:val="000F4672"/>
    <w:rsid w:val="000F53FA"/>
    <w:rsid w:val="000F5FAD"/>
    <w:rsid w:val="000F6270"/>
    <w:rsid w:val="000F6525"/>
    <w:rsid w:val="000F7B6D"/>
    <w:rsid w:val="000F7C9B"/>
    <w:rsid w:val="001000C4"/>
    <w:rsid w:val="001002A1"/>
    <w:rsid w:val="0010053E"/>
    <w:rsid w:val="00100850"/>
    <w:rsid w:val="00100888"/>
    <w:rsid w:val="00100F34"/>
    <w:rsid w:val="00101108"/>
    <w:rsid w:val="001017AD"/>
    <w:rsid w:val="001029A5"/>
    <w:rsid w:val="00102F2C"/>
    <w:rsid w:val="00103109"/>
    <w:rsid w:val="001031C2"/>
    <w:rsid w:val="00103272"/>
    <w:rsid w:val="001033E0"/>
    <w:rsid w:val="0010357A"/>
    <w:rsid w:val="00104019"/>
    <w:rsid w:val="001045A2"/>
    <w:rsid w:val="0010555F"/>
    <w:rsid w:val="00105814"/>
    <w:rsid w:val="001058BB"/>
    <w:rsid w:val="00105FDF"/>
    <w:rsid w:val="00106F69"/>
    <w:rsid w:val="00107480"/>
    <w:rsid w:val="0010789D"/>
    <w:rsid w:val="00107CAC"/>
    <w:rsid w:val="00110ED6"/>
    <w:rsid w:val="0011158D"/>
    <w:rsid w:val="00111EE2"/>
    <w:rsid w:val="00112418"/>
    <w:rsid w:val="001129D5"/>
    <w:rsid w:val="00112B73"/>
    <w:rsid w:val="00112B90"/>
    <w:rsid w:val="00112DDD"/>
    <w:rsid w:val="00113143"/>
    <w:rsid w:val="00113360"/>
    <w:rsid w:val="001133AD"/>
    <w:rsid w:val="00113899"/>
    <w:rsid w:val="0011396A"/>
    <w:rsid w:val="00113978"/>
    <w:rsid w:val="001140AC"/>
    <w:rsid w:val="001140D4"/>
    <w:rsid w:val="00114321"/>
    <w:rsid w:val="001145D8"/>
    <w:rsid w:val="00114E98"/>
    <w:rsid w:val="001150FA"/>
    <w:rsid w:val="0011516D"/>
    <w:rsid w:val="001158D1"/>
    <w:rsid w:val="00115A4B"/>
    <w:rsid w:val="0011613C"/>
    <w:rsid w:val="001162D0"/>
    <w:rsid w:val="00117862"/>
    <w:rsid w:val="00117F35"/>
    <w:rsid w:val="00120263"/>
    <w:rsid w:val="0012034F"/>
    <w:rsid w:val="0012053E"/>
    <w:rsid w:val="00120C78"/>
    <w:rsid w:val="00120E46"/>
    <w:rsid w:val="001211F9"/>
    <w:rsid w:val="00121C1E"/>
    <w:rsid w:val="00121CCA"/>
    <w:rsid w:val="001221CB"/>
    <w:rsid w:val="001224B1"/>
    <w:rsid w:val="001226DF"/>
    <w:rsid w:val="001230D0"/>
    <w:rsid w:val="001231E5"/>
    <w:rsid w:val="001233D6"/>
    <w:rsid w:val="00123492"/>
    <w:rsid w:val="00123814"/>
    <w:rsid w:val="001238A0"/>
    <w:rsid w:val="00123DB2"/>
    <w:rsid w:val="00123FC3"/>
    <w:rsid w:val="001242D4"/>
    <w:rsid w:val="00124FBD"/>
    <w:rsid w:val="001250BE"/>
    <w:rsid w:val="001251FE"/>
    <w:rsid w:val="001256C1"/>
    <w:rsid w:val="001266E1"/>
    <w:rsid w:val="0012689F"/>
    <w:rsid w:val="0012694F"/>
    <w:rsid w:val="00126C71"/>
    <w:rsid w:val="001277A7"/>
    <w:rsid w:val="00130203"/>
    <w:rsid w:val="0013021C"/>
    <w:rsid w:val="001316D2"/>
    <w:rsid w:val="0013199A"/>
    <w:rsid w:val="00131A5B"/>
    <w:rsid w:val="00131C16"/>
    <w:rsid w:val="001324B3"/>
    <w:rsid w:val="0013288C"/>
    <w:rsid w:val="001328AA"/>
    <w:rsid w:val="00132A61"/>
    <w:rsid w:val="00132ED3"/>
    <w:rsid w:val="0013305D"/>
    <w:rsid w:val="00133B9D"/>
    <w:rsid w:val="001340A7"/>
    <w:rsid w:val="0013467D"/>
    <w:rsid w:val="00134A64"/>
    <w:rsid w:val="00134ED8"/>
    <w:rsid w:val="00135584"/>
    <w:rsid w:val="00135D1C"/>
    <w:rsid w:val="00135FB3"/>
    <w:rsid w:val="0013674F"/>
    <w:rsid w:val="0014061D"/>
    <w:rsid w:val="00140AB3"/>
    <w:rsid w:val="00140DD3"/>
    <w:rsid w:val="001411E4"/>
    <w:rsid w:val="00141C25"/>
    <w:rsid w:val="00141EA6"/>
    <w:rsid w:val="0014242D"/>
    <w:rsid w:val="001429FB"/>
    <w:rsid w:val="00142B47"/>
    <w:rsid w:val="00142CA9"/>
    <w:rsid w:val="00142CE7"/>
    <w:rsid w:val="00142CF2"/>
    <w:rsid w:val="00143D29"/>
    <w:rsid w:val="00144283"/>
    <w:rsid w:val="00144C13"/>
    <w:rsid w:val="0014528A"/>
    <w:rsid w:val="00145411"/>
    <w:rsid w:val="00145848"/>
    <w:rsid w:val="00145A78"/>
    <w:rsid w:val="00145D01"/>
    <w:rsid w:val="00145E3A"/>
    <w:rsid w:val="001460E9"/>
    <w:rsid w:val="0014678C"/>
    <w:rsid w:val="001477AF"/>
    <w:rsid w:val="00147DB6"/>
    <w:rsid w:val="00150508"/>
    <w:rsid w:val="0015079D"/>
    <w:rsid w:val="00150884"/>
    <w:rsid w:val="0015177A"/>
    <w:rsid w:val="0015228C"/>
    <w:rsid w:val="00152296"/>
    <w:rsid w:val="00152356"/>
    <w:rsid w:val="001525F9"/>
    <w:rsid w:val="00152CCD"/>
    <w:rsid w:val="00152ED5"/>
    <w:rsid w:val="001531EE"/>
    <w:rsid w:val="00153917"/>
    <w:rsid w:val="001539FD"/>
    <w:rsid w:val="00153B15"/>
    <w:rsid w:val="00153BB3"/>
    <w:rsid w:val="00154790"/>
    <w:rsid w:val="00154B34"/>
    <w:rsid w:val="001553D3"/>
    <w:rsid w:val="001556B2"/>
    <w:rsid w:val="00155BA8"/>
    <w:rsid w:val="00156BC4"/>
    <w:rsid w:val="00156F65"/>
    <w:rsid w:val="00157EEA"/>
    <w:rsid w:val="00160E5B"/>
    <w:rsid w:val="00160FFC"/>
    <w:rsid w:val="001612A8"/>
    <w:rsid w:val="00161955"/>
    <w:rsid w:val="00162643"/>
    <w:rsid w:val="00163988"/>
    <w:rsid w:val="0016410C"/>
    <w:rsid w:val="00164983"/>
    <w:rsid w:val="001649D9"/>
    <w:rsid w:val="00164A70"/>
    <w:rsid w:val="00164A80"/>
    <w:rsid w:val="001658B1"/>
    <w:rsid w:val="00165A47"/>
    <w:rsid w:val="00165A5D"/>
    <w:rsid w:val="00165C67"/>
    <w:rsid w:val="00165D4D"/>
    <w:rsid w:val="001666CE"/>
    <w:rsid w:val="00166978"/>
    <w:rsid w:val="00166B97"/>
    <w:rsid w:val="00166D06"/>
    <w:rsid w:val="001673FF"/>
    <w:rsid w:val="00167464"/>
    <w:rsid w:val="0016797C"/>
    <w:rsid w:val="001679A0"/>
    <w:rsid w:val="00167A54"/>
    <w:rsid w:val="00167B73"/>
    <w:rsid w:val="00167DF9"/>
    <w:rsid w:val="00170577"/>
    <w:rsid w:val="00170D76"/>
    <w:rsid w:val="0017103E"/>
    <w:rsid w:val="00171B64"/>
    <w:rsid w:val="00171EB2"/>
    <w:rsid w:val="00172FBF"/>
    <w:rsid w:val="001730B0"/>
    <w:rsid w:val="001734BC"/>
    <w:rsid w:val="001737B3"/>
    <w:rsid w:val="0017485D"/>
    <w:rsid w:val="001752D9"/>
    <w:rsid w:val="00175B63"/>
    <w:rsid w:val="00175F04"/>
    <w:rsid w:val="0017662F"/>
    <w:rsid w:val="00177514"/>
    <w:rsid w:val="00177B0C"/>
    <w:rsid w:val="001801B2"/>
    <w:rsid w:val="0018037E"/>
    <w:rsid w:val="00180B39"/>
    <w:rsid w:val="00181711"/>
    <w:rsid w:val="00181C2B"/>
    <w:rsid w:val="00181D3B"/>
    <w:rsid w:val="00181EE7"/>
    <w:rsid w:val="00182657"/>
    <w:rsid w:val="001826F3"/>
    <w:rsid w:val="0018272F"/>
    <w:rsid w:val="00182977"/>
    <w:rsid w:val="0018325D"/>
    <w:rsid w:val="00183920"/>
    <w:rsid w:val="0018394C"/>
    <w:rsid w:val="00183B6B"/>
    <w:rsid w:val="00184689"/>
    <w:rsid w:val="0018473D"/>
    <w:rsid w:val="0018577D"/>
    <w:rsid w:val="00185911"/>
    <w:rsid w:val="00185B65"/>
    <w:rsid w:val="00185B8B"/>
    <w:rsid w:val="00185CEC"/>
    <w:rsid w:val="00185FE2"/>
    <w:rsid w:val="00187438"/>
    <w:rsid w:val="00187F41"/>
    <w:rsid w:val="00190035"/>
    <w:rsid w:val="00190566"/>
    <w:rsid w:val="00191623"/>
    <w:rsid w:val="00191691"/>
    <w:rsid w:val="00191A7C"/>
    <w:rsid w:val="00192263"/>
    <w:rsid w:val="001924AD"/>
    <w:rsid w:val="0019319F"/>
    <w:rsid w:val="00193486"/>
    <w:rsid w:val="00193F7B"/>
    <w:rsid w:val="00194203"/>
    <w:rsid w:val="001942B0"/>
    <w:rsid w:val="00194448"/>
    <w:rsid w:val="001946B4"/>
    <w:rsid w:val="00194939"/>
    <w:rsid w:val="00194B69"/>
    <w:rsid w:val="00194C4C"/>
    <w:rsid w:val="00194DFF"/>
    <w:rsid w:val="0019563C"/>
    <w:rsid w:val="0019595B"/>
    <w:rsid w:val="00195C7A"/>
    <w:rsid w:val="0019617B"/>
    <w:rsid w:val="001961B5"/>
    <w:rsid w:val="001969A0"/>
    <w:rsid w:val="001970B2"/>
    <w:rsid w:val="001974AF"/>
    <w:rsid w:val="001979CB"/>
    <w:rsid w:val="00197A42"/>
    <w:rsid w:val="001A00E6"/>
    <w:rsid w:val="001A026A"/>
    <w:rsid w:val="001A02B0"/>
    <w:rsid w:val="001A0A84"/>
    <w:rsid w:val="001A1361"/>
    <w:rsid w:val="001A1940"/>
    <w:rsid w:val="001A2612"/>
    <w:rsid w:val="001A2AF6"/>
    <w:rsid w:val="001A2B23"/>
    <w:rsid w:val="001A33E9"/>
    <w:rsid w:val="001A3501"/>
    <w:rsid w:val="001A3A48"/>
    <w:rsid w:val="001A44F6"/>
    <w:rsid w:val="001A4AE0"/>
    <w:rsid w:val="001A4FF5"/>
    <w:rsid w:val="001A5086"/>
    <w:rsid w:val="001A5787"/>
    <w:rsid w:val="001A579E"/>
    <w:rsid w:val="001A5CB0"/>
    <w:rsid w:val="001A5CD1"/>
    <w:rsid w:val="001A70D7"/>
    <w:rsid w:val="001A72E7"/>
    <w:rsid w:val="001A74EA"/>
    <w:rsid w:val="001B0D00"/>
    <w:rsid w:val="001B106B"/>
    <w:rsid w:val="001B10F3"/>
    <w:rsid w:val="001B2237"/>
    <w:rsid w:val="001B29CA"/>
    <w:rsid w:val="001B2DA7"/>
    <w:rsid w:val="001B3277"/>
    <w:rsid w:val="001B3463"/>
    <w:rsid w:val="001B3809"/>
    <w:rsid w:val="001B400E"/>
    <w:rsid w:val="001B4798"/>
    <w:rsid w:val="001B4C40"/>
    <w:rsid w:val="001B5A50"/>
    <w:rsid w:val="001B63B5"/>
    <w:rsid w:val="001B64FD"/>
    <w:rsid w:val="001B6534"/>
    <w:rsid w:val="001B6D4C"/>
    <w:rsid w:val="001B76BC"/>
    <w:rsid w:val="001B79B9"/>
    <w:rsid w:val="001B7C18"/>
    <w:rsid w:val="001B7D0A"/>
    <w:rsid w:val="001C02E0"/>
    <w:rsid w:val="001C0690"/>
    <w:rsid w:val="001C0A8C"/>
    <w:rsid w:val="001C1ADF"/>
    <w:rsid w:val="001C1BAB"/>
    <w:rsid w:val="001C2D59"/>
    <w:rsid w:val="001C3130"/>
    <w:rsid w:val="001C32D2"/>
    <w:rsid w:val="001C342B"/>
    <w:rsid w:val="001C35C4"/>
    <w:rsid w:val="001C402D"/>
    <w:rsid w:val="001C4575"/>
    <w:rsid w:val="001C45BE"/>
    <w:rsid w:val="001C48BC"/>
    <w:rsid w:val="001C4D96"/>
    <w:rsid w:val="001C61A0"/>
    <w:rsid w:val="001C63D7"/>
    <w:rsid w:val="001C6E49"/>
    <w:rsid w:val="001C6F73"/>
    <w:rsid w:val="001C6FEF"/>
    <w:rsid w:val="001C71B8"/>
    <w:rsid w:val="001C74A8"/>
    <w:rsid w:val="001C7833"/>
    <w:rsid w:val="001C7C4F"/>
    <w:rsid w:val="001D01C5"/>
    <w:rsid w:val="001D02DB"/>
    <w:rsid w:val="001D06BC"/>
    <w:rsid w:val="001D0D04"/>
    <w:rsid w:val="001D0E8A"/>
    <w:rsid w:val="001D1095"/>
    <w:rsid w:val="001D114B"/>
    <w:rsid w:val="001D1A63"/>
    <w:rsid w:val="001D1B19"/>
    <w:rsid w:val="001D1C58"/>
    <w:rsid w:val="001D28FD"/>
    <w:rsid w:val="001D2915"/>
    <w:rsid w:val="001D2A35"/>
    <w:rsid w:val="001D2D62"/>
    <w:rsid w:val="001D310F"/>
    <w:rsid w:val="001D3A0D"/>
    <w:rsid w:val="001D3A7B"/>
    <w:rsid w:val="001D3CBA"/>
    <w:rsid w:val="001D5197"/>
    <w:rsid w:val="001D5EB6"/>
    <w:rsid w:val="001D5EF9"/>
    <w:rsid w:val="001D6437"/>
    <w:rsid w:val="001D6440"/>
    <w:rsid w:val="001D6611"/>
    <w:rsid w:val="001D6D26"/>
    <w:rsid w:val="001D6F79"/>
    <w:rsid w:val="001D7CD4"/>
    <w:rsid w:val="001D7F89"/>
    <w:rsid w:val="001E01D4"/>
    <w:rsid w:val="001E05BB"/>
    <w:rsid w:val="001E0D32"/>
    <w:rsid w:val="001E1142"/>
    <w:rsid w:val="001E1626"/>
    <w:rsid w:val="001E1B16"/>
    <w:rsid w:val="001E1C2A"/>
    <w:rsid w:val="001E1CBF"/>
    <w:rsid w:val="001E1CC3"/>
    <w:rsid w:val="001E3459"/>
    <w:rsid w:val="001E427E"/>
    <w:rsid w:val="001E4427"/>
    <w:rsid w:val="001E4AC4"/>
    <w:rsid w:val="001E4C26"/>
    <w:rsid w:val="001E508E"/>
    <w:rsid w:val="001E52AD"/>
    <w:rsid w:val="001E5516"/>
    <w:rsid w:val="001E59A5"/>
    <w:rsid w:val="001E5A3D"/>
    <w:rsid w:val="001E6606"/>
    <w:rsid w:val="001E6806"/>
    <w:rsid w:val="001E69B9"/>
    <w:rsid w:val="001E6E75"/>
    <w:rsid w:val="001E6ED6"/>
    <w:rsid w:val="001E714E"/>
    <w:rsid w:val="001E7264"/>
    <w:rsid w:val="001E7622"/>
    <w:rsid w:val="001F047D"/>
    <w:rsid w:val="001F073E"/>
    <w:rsid w:val="001F1491"/>
    <w:rsid w:val="001F14E0"/>
    <w:rsid w:val="001F1A79"/>
    <w:rsid w:val="001F23D4"/>
    <w:rsid w:val="001F27AE"/>
    <w:rsid w:val="001F2818"/>
    <w:rsid w:val="001F2A1B"/>
    <w:rsid w:val="001F2BCF"/>
    <w:rsid w:val="001F2CC3"/>
    <w:rsid w:val="001F3831"/>
    <w:rsid w:val="001F3BFB"/>
    <w:rsid w:val="001F4B1E"/>
    <w:rsid w:val="001F4EC0"/>
    <w:rsid w:val="001F4FBD"/>
    <w:rsid w:val="001F5388"/>
    <w:rsid w:val="001F5B26"/>
    <w:rsid w:val="001F6412"/>
    <w:rsid w:val="001F64EA"/>
    <w:rsid w:val="001F7428"/>
    <w:rsid w:val="001F7430"/>
    <w:rsid w:val="001F793F"/>
    <w:rsid w:val="00200567"/>
    <w:rsid w:val="002008BF"/>
    <w:rsid w:val="00200FB1"/>
    <w:rsid w:val="002016AC"/>
    <w:rsid w:val="0020329B"/>
    <w:rsid w:val="00203BE8"/>
    <w:rsid w:val="00203FAC"/>
    <w:rsid w:val="0020409B"/>
    <w:rsid w:val="00204352"/>
    <w:rsid w:val="00204566"/>
    <w:rsid w:val="002051EA"/>
    <w:rsid w:val="0020569E"/>
    <w:rsid w:val="0020591C"/>
    <w:rsid w:val="002060A5"/>
    <w:rsid w:val="00206E6B"/>
    <w:rsid w:val="0020713E"/>
    <w:rsid w:val="00207695"/>
    <w:rsid w:val="00207DE2"/>
    <w:rsid w:val="00207E1C"/>
    <w:rsid w:val="002101BF"/>
    <w:rsid w:val="00211037"/>
    <w:rsid w:val="00211400"/>
    <w:rsid w:val="00211A05"/>
    <w:rsid w:val="00211FE8"/>
    <w:rsid w:val="002130B7"/>
    <w:rsid w:val="0021410C"/>
    <w:rsid w:val="0021444F"/>
    <w:rsid w:val="00214555"/>
    <w:rsid w:val="00214CFD"/>
    <w:rsid w:val="00214EAA"/>
    <w:rsid w:val="00215526"/>
    <w:rsid w:val="00215932"/>
    <w:rsid w:val="002159DF"/>
    <w:rsid w:val="00215B1A"/>
    <w:rsid w:val="00215BC1"/>
    <w:rsid w:val="00215F9D"/>
    <w:rsid w:val="002164F1"/>
    <w:rsid w:val="002165F6"/>
    <w:rsid w:val="002170C5"/>
    <w:rsid w:val="002178AA"/>
    <w:rsid w:val="00220D9E"/>
    <w:rsid w:val="0022104E"/>
    <w:rsid w:val="00221551"/>
    <w:rsid w:val="00221F3C"/>
    <w:rsid w:val="00222183"/>
    <w:rsid w:val="0022326F"/>
    <w:rsid w:val="0022391B"/>
    <w:rsid w:val="0022437E"/>
    <w:rsid w:val="0022616A"/>
    <w:rsid w:val="0022629F"/>
    <w:rsid w:val="0022697E"/>
    <w:rsid w:val="00227603"/>
    <w:rsid w:val="002276FC"/>
    <w:rsid w:val="00227D18"/>
    <w:rsid w:val="002302EC"/>
    <w:rsid w:val="00231536"/>
    <w:rsid w:val="00231D3F"/>
    <w:rsid w:val="00231D99"/>
    <w:rsid w:val="00232704"/>
    <w:rsid w:val="0023286C"/>
    <w:rsid w:val="00233BBB"/>
    <w:rsid w:val="0023429C"/>
    <w:rsid w:val="0023429E"/>
    <w:rsid w:val="002342FA"/>
    <w:rsid w:val="00234954"/>
    <w:rsid w:val="00235D88"/>
    <w:rsid w:val="00235E9F"/>
    <w:rsid w:val="00236059"/>
    <w:rsid w:val="002365C4"/>
    <w:rsid w:val="0023673A"/>
    <w:rsid w:val="00236D6C"/>
    <w:rsid w:val="0023738E"/>
    <w:rsid w:val="00237C26"/>
    <w:rsid w:val="00237FA1"/>
    <w:rsid w:val="00240739"/>
    <w:rsid w:val="00240740"/>
    <w:rsid w:val="0024075F"/>
    <w:rsid w:val="00240811"/>
    <w:rsid w:val="00241048"/>
    <w:rsid w:val="00241072"/>
    <w:rsid w:val="0024190D"/>
    <w:rsid w:val="00241F38"/>
    <w:rsid w:val="00242067"/>
    <w:rsid w:val="00242218"/>
    <w:rsid w:val="002422E1"/>
    <w:rsid w:val="002431EA"/>
    <w:rsid w:val="0024380A"/>
    <w:rsid w:val="00243CB1"/>
    <w:rsid w:val="00243F48"/>
    <w:rsid w:val="00244051"/>
    <w:rsid w:val="0024433B"/>
    <w:rsid w:val="00244A69"/>
    <w:rsid w:val="00245087"/>
    <w:rsid w:val="00245992"/>
    <w:rsid w:val="002462DA"/>
    <w:rsid w:val="002463C2"/>
    <w:rsid w:val="002465E0"/>
    <w:rsid w:val="002466E8"/>
    <w:rsid w:val="00246720"/>
    <w:rsid w:val="00246A2E"/>
    <w:rsid w:val="002479A1"/>
    <w:rsid w:val="00247B5F"/>
    <w:rsid w:val="00247FFD"/>
    <w:rsid w:val="0025183B"/>
    <w:rsid w:val="00251D2E"/>
    <w:rsid w:val="00252129"/>
    <w:rsid w:val="00252217"/>
    <w:rsid w:val="00252591"/>
    <w:rsid w:val="00252A9B"/>
    <w:rsid w:val="00253362"/>
    <w:rsid w:val="002537EE"/>
    <w:rsid w:val="00253C36"/>
    <w:rsid w:val="00254174"/>
    <w:rsid w:val="002541EA"/>
    <w:rsid w:val="00254F72"/>
    <w:rsid w:val="00254F88"/>
    <w:rsid w:val="0025501B"/>
    <w:rsid w:val="002552DB"/>
    <w:rsid w:val="00255FA5"/>
    <w:rsid w:val="00256352"/>
    <w:rsid w:val="00256BC7"/>
    <w:rsid w:val="0025759B"/>
    <w:rsid w:val="00257843"/>
    <w:rsid w:val="0025793F"/>
    <w:rsid w:val="00257D11"/>
    <w:rsid w:val="002604D0"/>
    <w:rsid w:val="00260A5E"/>
    <w:rsid w:val="00260D56"/>
    <w:rsid w:val="00260ED5"/>
    <w:rsid w:val="00261638"/>
    <w:rsid w:val="002620B1"/>
    <w:rsid w:val="002629E3"/>
    <w:rsid w:val="0026341C"/>
    <w:rsid w:val="0026342E"/>
    <w:rsid w:val="0026358F"/>
    <w:rsid w:val="002635EA"/>
    <w:rsid w:val="002636B1"/>
    <w:rsid w:val="002639FB"/>
    <w:rsid w:val="00263C81"/>
    <w:rsid w:val="00264412"/>
    <w:rsid w:val="002644E7"/>
    <w:rsid w:val="00265A2E"/>
    <w:rsid w:val="00265AC6"/>
    <w:rsid w:val="00265D4F"/>
    <w:rsid w:val="00265D7D"/>
    <w:rsid w:val="00265E06"/>
    <w:rsid w:val="00266359"/>
    <w:rsid w:val="00266FBC"/>
    <w:rsid w:val="00267137"/>
    <w:rsid w:val="00267363"/>
    <w:rsid w:val="002700F8"/>
    <w:rsid w:val="0027077C"/>
    <w:rsid w:val="0027113E"/>
    <w:rsid w:val="002711FF"/>
    <w:rsid w:val="00271243"/>
    <w:rsid w:val="0027164F"/>
    <w:rsid w:val="00272715"/>
    <w:rsid w:val="00272A80"/>
    <w:rsid w:val="002735F8"/>
    <w:rsid w:val="00274D28"/>
    <w:rsid w:val="00275695"/>
    <w:rsid w:val="00275BAD"/>
    <w:rsid w:val="00277557"/>
    <w:rsid w:val="002779AE"/>
    <w:rsid w:val="00277E52"/>
    <w:rsid w:val="0028073D"/>
    <w:rsid w:val="00280B44"/>
    <w:rsid w:val="0028146A"/>
    <w:rsid w:val="0028170F"/>
    <w:rsid w:val="00281A9E"/>
    <w:rsid w:val="0028216F"/>
    <w:rsid w:val="00282765"/>
    <w:rsid w:val="00282980"/>
    <w:rsid w:val="00282E34"/>
    <w:rsid w:val="00282F60"/>
    <w:rsid w:val="002836D0"/>
    <w:rsid w:val="00283EE2"/>
    <w:rsid w:val="00283EEE"/>
    <w:rsid w:val="00284A62"/>
    <w:rsid w:val="002854B5"/>
    <w:rsid w:val="002861AE"/>
    <w:rsid w:val="002865E4"/>
    <w:rsid w:val="00286BE4"/>
    <w:rsid w:val="0028705C"/>
    <w:rsid w:val="002872C8"/>
    <w:rsid w:val="0028796E"/>
    <w:rsid w:val="00290104"/>
    <w:rsid w:val="00290181"/>
    <w:rsid w:val="0029047F"/>
    <w:rsid w:val="0029052E"/>
    <w:rsid w:val="00290CAA"/>
    <w:rsid w:val="00291B25"/>
    <w:rsid w:val="002920FE"/>
    <w:rsid w:val="00292491"/>
    <w:rsid w:val="00292A3F"/>
    <w:rsid w:val="00292F30"/>
    <w:rsid w:val="0029314C"/>
    <w:rsid w:val="00293815"/>
    <w:rsid w:val="002939A8"/>
    <w:rsid w:val="00293D18"/>
    <w:rsid w:val="002946E6"/>
    <w:rsid w:val="002949DE"/>
    <w:rsid w:val="002957BE"/>
    <w:rsid w:val="0029621B"/>
    <w:rsid w:val="00296751"/>
    <w:rsid w:val="00296A8C"/>
    <w:rsid w:val="00296DEE"/>
    <w:rsid w:val="00296F3C"/>
    <w:rsid w:val="00297353"/>
    <w:rsid w:val="00297403"/>
    <w:rsid w:val="002974E0"/>
    <w:rsid w:val="002974F9"/>
    <w:rsid w:val="002977F4"/>
    <w:rsid w:val="00297D19"/>
    <w:rsid w:val="00297E4D"/>
    <w:rsid w:val="00297F43"/>
    <w:rsid w:val="002A0FE1"/>
    <w:rsid w:val="002A1018"/>
    <w:rsid w:val="002A179A"/>
    <w:rsid w:val="002A1857"/>
    <w:rsid w:val="002A1A51"/>
    <w:rsid w:val="002A1AA3"/>
    <w:rsid w:val="002A1D38"/>
    <w:rsid w:val="002A23BB"/>
    <w:rsid w:val="002A27BC"/>
    <w:rsid w:val="002A28B4"/>
    <w:rsid w:val="002A2E1A"/>
    <w:rsid w:val="002A3107"/>
    <w:rsid w:val="002A4291"/>
    <w:rsid w:val="002A43AB"/>
    <w:rsid w:val="002A4A1C"/>
    <w:rsid w:val="002A51F9"/>
    <w:rsid w:val="002A5E30"/>
    <w:rsid w:val="002A62DD"/>
    <w:rsid w:val="002A69CF"/>
    <w:rsid w:val="002A6E43"/>
    <w:rsid w:val="002A7063"/>
    <w:rsid w:val="002A70FA"/>
    <w:rsid w:val="002A72C5"/>
    <w:rsid w:val="002A77C6"/>
    <w:rsid w:val="002A7D35"/>
    <w:rsid w:val="002B03B1"/>
    <w:rsid w:val="002B0480"/>
    <w:rsid w:val="002B07D9"/>
    <w:rsid w:val="002B0967"/>
    <w:rsid w:val="002B0C32"/>
    <w:rsid w:val="002B0D84"/>
    <w:rsid w:val="002B13CB"/>
    <w:rsid w:val="002B1463"/>
    <w:rsid w:val="002B1744"/>
    <w:rsid w:val="002B1A58"/>
    <w:rsid w:val="002B2CCA"/>
    <w:rsid w:val="002B2FDC"/>
    <w:rsid w:val="002B31FC"/>
    <w:rsid w:val="002B327F"/>
    <w:rsid w:val="002B34B2"/>
    <w:rsid w:val="002B37E1"/>
    <w:rsid w:val="002B4124"/>
    <w:rsid w:val="002B41D5"/>
    <w:rsid w:val="002B475F"/>
    <w:rsid w:val="002B4A17"/>
    <w:rsid w:val="002B4E6D"/>
    <w:rsid w:val="002B5167"/>
    <w:rsid w:val="002B5514"/>
    <w:rsid w:val="002B72F8"/>
    <w:rsid w:val="002B72FD"/>
    <w:rsid w:val="002B7544"/>
    <w:rsid w:val="002B7AAA"/>
    <w:rsid w:val="002B7B3E"/>
    <w:rsid w:val="002C00BB"/>
    <w:rsid w:val="002C00CC"/>
    <w:rsid w:val="002C04DD"/>
    <w:rsid w:val="002C06CA"/>
    <w:rsid w:val="002C09BA"/>
    <w:rsid w:val="002C1591"/>
    <w:rsid w:val="002C1611"/>
    <w:rsid w:val="002C1BBF"/>
    <w:rsid w:val="002C1E4B"/>
    <w:rsid w:val="002C2390"/>
    <w:rsid w:val="002C3067"/>
    <w:rsid w:val="002C3157"/>
    <w:rsid w:val="002C32FF"/>
    <w:rsid w:val="002C3798"/>
    <w:rsid w:val="002C3F0C"/>
    <w:rsid w:val="002C4499"/>
    <w:rsid w:val="002C4EF0"/>
    <w:rsid w:val="002C4F79"/>
    <w:rsid w:val="002C55B6"/>
    <w:rsid w:val="002C59F0"/>
    <w:rsid w:val="002C5AF1"/>
    <w:rsid w:val="002C5B7B"/>
    <w:rsid w:val="002C5FC7"/>
    <w:rsid w:val="002C6931"/>
    <w:rsid w:val="002C6E85"/>
    <w:rsid w:val="002C7650"/>
    <w:rsid w:val="002C7924"/>
    <w:rsid w:val="002D03D1"/>
    <w:rsid w:val="002D0B30"/>
    <w:rsid w:val="002D11C3"/>
    <w:rsid w:val="002D16A2"/>
    <w:rsid w:val="002D2E70"/>
    <w:rsid w:val="002D315A"/>
    <w:rsid w:val="002D3C6C"/>
    <w:rsid w:val="002D3C92"/>
    <w:rsid w:val="002D41C3"/>
    <w:rsid w:val="002D4383"/>
    <w:rsid w:val="002D481C"/>
    <w:rsid w:val="002D4C9F"/>
    <w:rsid w:val="002D4D51"/>
    <w:rsid w:val="002D545F"/>
    <w:rsid w:val="002D5B24"/>
    <w:rsid w:val="002D5FEA"/>
    <w:rsid w:val="002D66EF"/>
    <w:rsid w:val="002D69A1"/>
    <w:rsid w:val="002D77A8"/>
    <w:rsid w:val="002D7C58"/>
    <w:rsid w:val="002D7CA3"/>
    <w:rsid w:val="002D7E95"/>
    <w:rsid w:val="002E01C1"/>
    <w:rsid w:val="002E0247"/>
    <w:rsid w:val="002E154E"/>
    <w:rsid w:val="002E1867"/>
    <w:rsid w:val="002E1A5E"/>
    <w:rsid w:val="002E1B8D"/>
    <w:rsid w:val="002E1BF4"/>
    <w:rsid w:val="002E1BF6"/>
    <w:rsid w:val="002E1C61"/>
    <w:rsid w:val="002E21EB"/>
    <w:rsid w:val="002E266F"/>
    <w:rsid w:val="002E349E"/>
    <w:rsid w:val="002E39C0"/>
    <w:rsid w:val="002E3C60"/>
    <w:rsid w:val="002E3E80"/>
    <w:rsid w:val="002E404F"/>
    <w:rsid w:val="002E42D4"/>
    <w:rsid w:val="002E47EE"/>
    <w:rsid w:val="002E4A9D"/>
    <w:rsid w:val="002E53C0"/>
    <w:rsid w:val="002E561A"/>
    <w:rsid w:val="002E57F8"/>
    <w:rsid w:val="002E596C"/>
    <w:rsid w:val="002E6493"/>
    <w:rsid w:val="002E69BB"/>
    <w:rsid w:val="002E6CB4"/>
    <w:rsid w:val="002E6D97"/>
    <w:rsid w:val="002E6DB7"/>
    <w:rsid w:val="002E70B9"/>
    <w:rsid w:val="002E7167"/>
    <w:rsid w:val="002E7EEC"/>
    <w:rsid w:val="002F0E08"/>
    <w:rsid w:val="002F11B9"/>
    <w:rsid w:val="002F13BC"/>
    <w:rsid w:val="002F1B6B"/>
    <w:rsid w:val="002F1C76"/>
    <w:rsid w:val="002F21EB"/>
    <w:rsid w:val="002F2771"/>
    <w:rsid w:val="002F2D37"/>
    <w:rsid w:val="002F38DE"/>
    <w:rsid w:val="002F3C8C"/>
    <w:rsid w:val="002F4A69"/>
    <w:rsid w:val="002F4C63"/>
    <w:rsid w:val="002F5047"/>
    <w:rsid w:val="002F546C"/>
    <w:rsid w:val="002F5CDF"/>
    <w:rsid w:val="002F613C"/>
    <w:rsid w:val="002F6D8A"/>
    <w:rsid w:val="002F6E90"/>
    <w:rsid w:val="002F71A9"/>
    <w:rsid w:val="002F7A68"/>
    <w:rsid w:val="003001F2"/>
    <w:rsid w:val="003004BC"/>
    <w:rsid w:val="00300649"/>
    <w:rsid w:val="0030089B"/>
    <w:rsid w:val="00300D97"/>
    <w:rsid w:val="00301A3F"/>
    <w:rsid w:val="00301C76"/>
    <w:rsid w:val="00301D7A"/>
    <w:rsid w:val="00302008"/>
    <w:rsid w:val="00302A49"/>
    <w:rsid w:val="003031C9"/>
    <w:rsid w:val="00303D99"/>
    <w:rsid w:val="00304465"/>
    <w:rsid w:val="00304982"/>
    <w:rsid w:val="00304CDE"/>
    <w:rsid w:val="00304EB3"/>
    <w:rsid w:val="00305838"/>
    <w:rsid w:val="00306A14"/>
    <w:rsid w:val="00307433"/>
    <w:rsid w:val="0030772D"/>
    <w:rsid w:val="00307816"/>
    <w:rsid w:val="00307F60"/>
    <w:rsid w:val="003102B0"/>
    <w:rsid w:val="0031087C"/>
    <w:rsid w:val="003108AC"/>
    <w:rsid w:val="00310D56"/>
    <w:rsid w:val="00310D57"/>
    <w:rsid w:val="00310FF0"/>
    <w:rsid w:val="00312413"/>
    <w:rsid w:val="003126AA"/>
    <w:rsid w:val="0031276C"/>
    <w:rsid w:val="0031358A"/>
    <w:rsid w:val="003136CF"/>
    <w:rsid w:val="003136D9"/>
    <w:rsid w:val="00313B93"/>
    <w:rsid w:val="00313EB9"/>
    <w:rsid w:val="00314034"/>
    <w:rsid w:val="00314567"/>
    <w:rsid w:val="003146CB"/>
    <w:rsid w:val="00314A6C"/>
    <w:rsid w:val="00314CF4"/>
    <w:rsid w:val="00314E9B"/>
    <w:rsid w:val="0031599F"/>
    <w:rsid w:val="00316998"/>
    <w:rsid w:val="00316FB2"/>
    <w:rsid w:val="00317029"/>
    <w:rsid w:val="00317140"/>
    <w:rsid w:val="00320292"/>
    <w:rsid w:val="00320298"/>
    <w:rsid w:val="0032051D"/>
    <w:rsid w:val="0032089C"/>
    <w:rsid w:val="00320C87"/>
    <w:rsid w:val="00320DC6"/>
    <w:rsid w:val="0032134B"/>
    <w:rsid w:val="0032166C"/>
    <w:rsid w:val="00322281"/>
    <w:rsid w:val="00322A86"/>
    <w:rsid w:val="00322BA7"/>
    <w:rsid w:val="00322FC8"/>
    <w:rsid w:val="00324B54"/>
    <w:rsid w:val="00325CB9"/>
    <w:rsid w:val="003268B4"/>
    <w:rsid w:val="00327371"/>
    <w:rsid w:val="003274F3"/>
    <w:rsid w:val="003277E8"/>
    <w:rsid w:val="00327829"/>
    <w:rsid w:val="00327F0F"/>
    <w:rsid w:val="00327FF9"/>
    <w:rsid w:val="00330100"/>
    <w:rsid w:val="00330818"/>
    <w:rsid w:val="0033084A"/>
    <w:rsid w:val="00330942"/>
    <w:rsid w:val="00330FA9"/>
    <w:rsid w:val="003316F9"/>
    <w:rsid w:val="0033176B"/>
    <w:rsid w:val="00331922"/>
    <w:rsid w:val="00331AFC"/>
    <w:rsid w:val="00331BF3"/>
    <w:rsid w:val="00331D6D"/>
    <w:rsid w:val="003326AD"/>
    <w:rsid w:val="00332C95"/>
    <w:rsid w:val="00333EC0"/>
    <w:rsid w:val="00334069"/>
    <w:rsid w:val="003345F5"/>
    <w:rsid w:val="00334C4E"/>
    <w:rsid w:val="00334DC1"/>
    <w:rsid w:val="00335811"/>
    <w:rsid w:val="00335D74"/>
    <w:rsid w:val="00336C17"/>
    <w:rsid w:val="00336D20"/>
    <w:rsid w:val="00336E1F"/>
    <w:rsid w:val="003374AC"/>
    <w:rsid w:val="003378C0"/>
    <w:rsid w:val="00337DE7"/>
    <w:rsid w:val="00340943"/>
    <w:rsid w:val="00340BA8"/>
    <w:rsid w:val="00340C65"/>
    <w:rsid w:val="00340FF6"/>
    <w:rsid w:val="0034102E"/>
    <w:rsid w:val="0034112D"/>
    <w:rsid w:val="00341AD4"/>
    <w:rsid w:val="00341BAD"/>
    <w:rsid w:val="00341BF8"/>
    <w:rsid w:val="003425F4"/>
    <w:rsid w:val="00342678"/>
    <w:rsid w:val="00342AB0"/>
    <w:rsid w:val="00342AB7"/>
    <w:rsid w:val="0034392B"/>
    <w:rsid w:val="00343BD6"/>
    <w:rsid w:val="00343DD5"/>
    <w:rsid w:val="00344039"/>
    <w:rsid w:val="003448BA"/>
    <w:rsid w:val="00344D55"/>
    <w:rsid w:val="00344F67"/>
    <w:rsid w:val="00345849"/>
    <w:rsid w:val="00345A60"/>
    <w:rsid w:val="00346191"/>
    <w:rsid w:val="003463C6"/>
    <w:rsid w:val="00346B55"/>
    <w:rsid w:val="00346FD2"/>
    <w:rsid w:val="0034786B"/>
    <w:rsid w:val="00347FB0"/>
    <w:rsid w:val="003503AE"/>
    <w:rsid w:val="00350777"/>
    <w:rsid w:val="003507F3"/>
    <w:rsid w:val="003512E8"/>
    <w:rsid w:val="00351CFC"/>
    <w:rsid w:val="00351D1D"/>
    <w:rsid w:val="0035208E"/>
    <w:rsid w:val="00352BD6"/>
    <w:rsid w:val="00352F51"/>
    <w:rsid w:val="00353485"/>
    <w:rsid w:val="00353AC1"/>
    <w:rsid w:val="00354F4B"/>
    <w:rsid w:val="00356914"/>
    <w:rsid w:val="00356AF0"/>
    <w:rsid w:val="003574A6"/>
    <w:rsid w:val="003576F5"/>
    <w:rsid w:val="00357B4C"/>
    <w:rsid w:val="00357F28"/>
    <w:rsid w:val="003601AD"/>
    <w:rsid w:val="003606CB"/>
    <w:rsid w:val="00360C76"/>
    <w:rsid w:val="00361661"/>
    <w:rsid w:val="00361E84"/>
    <w:rsid w:val="0036320B"/>
    <w:rsid w:val="003637C7"/>
    <w:rsid w:val="0036486D"/>
    <w:rsid w:val="00365916"/>
    <w:rsid w:val="00365CFA"/>
    <w:rsid w:val="0036653F"/>
    <w:rsid w:val="00370178"/>
    <w:rsid w:val="003706FB"/>
    <w:rsid w:val="00370C2F"/>
    <w:rsid w:val="0037166E"/>
    <w:rsid w:val="00372061"/>
    <w:rsid w:val="0037280A"/>
    <w:rsid w:val="00372CCC"/>
    <w:rsid w:val="00373487"/>
    <w:rsid w:val="003734B3"/>
    <w:rsid w:val="00373712"/>
    <w:rsid w:val="003739D5"/>
    <w:rsid w:val="00373B3B"/>
    <w:rsid w:val="00374214"/>
    <w:rsid w:val="00374BD9"/>
    <w:rsid w:val="003758DE"/>
    <w:rsid w:val="00375B01"/>
    <w:rsid w:val="00375B85"/>
    <w:rsid w:val="003764B2"/>
    <w:rsid w:val="003765B2"/>
    <w:rsid w:val="00376AF1"/>
    <w:rsid w:val="00376FA6"/>
    <w:rsid w:val="00376FFB"/>
    <w:rsid w:val="00377DC2"/>
    <w:rsid w:val="003806FF"/>
    <w:rsid w:val="003809CA"/>
    <w:rsid w:val="00380BDA"/>
    <w:rsid w:val="00380D7B"/>
    <w:rsid w:val="00381891"/>
    <w:rsid w:val="003821FA"/>
    <w:rsid w:val="003826A3"/>
    <w:rsid w:val="003828C0"/>
    <w:rsid w:val="003832B5"/>
    <w:rsid w:val="00383762"/>
    <w:rsid w:val="00383808"/>
    <w:rsid w:val="00383C8B"/>
    <w:rsid w:val="00383DB4"/>
    <w:rsid w:val="00383E06"/>
    <w:rsid w:val="00384142"/>
    <w:rsid w:val="00384BA7"/>
    <w:rsid w:val="00384DD1"/>
    <w:rsid w:val="003876D3"/>
    <w:rsid w:val="003876F2"/>
    <w:rsid w:val="00387A11"/>
    <w:rsid w:val="00387DF7"/>
    <w:rsid w:val="00387EF0"/>
    <w:rsid w:val="00387F22"/>
    <w:rsid w:val="00387F24"/>
    <w:rsid w:val="003913F7"/>
    <w:rsid w:val="00391429"/>
    <w:rsid w:val="0039172B"/>
    <w:rsid w:val="00391B8D"/>
    <w:rsid w:val="00392229"/>
    <w:rsid w:val="00392A0A"/>
    <w:rsid w:val="00393485"/>
    <w:rsid w:val="003939FC"/>
    <w:rsid w:val="00393ABF"/>
    <w:rsid w:val="00393BB0"/>
    <w:rsid w:val="00393E18"/>
    <w:rsid w:val="00395417"/>
    <w:rsid w:val="0039674F"/>
    <w:rsid w:val="00396923"/>
    <w:rsid w:val="00396AF5"/>
    <w:rsid w:val="0039706F"/>
    <w:rsid w:val="003974D0"/>
    <w:rsid w:val="003975E5"/>
    <w:rsid w:val="00397629"/>
    <w:rsid w:val="00397A12"/>
    <w:rsid w:val="00397EAF"/>
    <w:rsid w:val="003A010A"/>
    <w:rsid w:val="003A0494"/>
    <w:rsid w:val="003A04E5"/>
    <w:rsid w:val="003A05B0"/>
    <w:rsid w:val="003A075A"/>
    <w:rsid w:val="003A1033"/>
    <w:rsid w:val="003A13F0"/>
    <w:rsid w:val="003A164F"/>
    <w:rsid w:val="003A1A59"/>
    <w:rsid w:val="003A1DB0"/>
    <w:rsid w:val="003A28AD"/>
    <w:rsid w:val="003A2C46"/>
    <w:rsid w:val="003A32A6"/>
    <w:rsid w:val="003A36B0"/>
    <w:rsid w:val="003A3931"/>
    <w:rsid w:val="003A42CC"/>
    <w:rsid w:val="003A4587"/>
    <w:rsid w:val="003A49D0"/>
    <w:rsid w:val="003A51F9"/>
    <w:rsid w:val="003A5329"/>
    <w:rsid w:val="003A5625"/>
    <w:rsid w:val="003A6AD2"/>
    <w:rsid w:val="003A6AEC"/>
    <w:rsid w:val="003A6E1D"/>
    <w:rsid w:val="003A7047"/>
    <w:rsid w:val="003A7148"/>
    <w:rsid w:val="003A725A"/>
    <w:rsid w:val="003A7EAD"/>
    <w:rsid w:val="003B011F"/>
    <w:rsid w:val="003B11BD"/>
    <w:rsid w:val="003B11FF"/>
    <w:rsid w:val="003B1508"/>
    <w:rsid w:val="003B1A4A"/>
    <w:rsid w:val="003B2184"/>
    <w:rsid w:val="003B2F9B"/>
    <w:rsid w:val="003B325B"/>
    <w:rsid w:val="003B44D9"/>
    <w:rsid w:val="003B4E0E"/>
    <w:rsid w:val="003B6310"/>
    <w:rsid w:val="003B6774"/>
    <w:rsid w:val="003B699D"/>
    <w:rsid w:val="003B6CB0"/>
    <w:rsid w:val="003B7689"/>
    <w:rsid w:val="003B7ACC"/>
    <w:rsid w:val="003B7EF5"/>
    <w:rsid w:val="003B7FBC"/>
    <w:rsid w:val="003C0965"/>
    <w:rsid w:val="003C0C37"/>
    <w:rsid w:val="003C0EDB"/>
    <w:rsid w:val="003C11A5"/>
    <w:rsid w:val="003C1234"/>
    <w:rsid w:val="003C1539"/>
    <w:rsid w:val="003C164C"/>
    <w:rsid w:val="003C19D6"/>
    <w:rsid w:val="003C1C45"/>
    <w:rsid w:val="003C1E7A"/>
    <w:rsid w:val="003C2208"/>
    <w:rsid w:val="003C220E"/>
    <w:rsid w:val="003C325F"/>
    <w:rsid w:val="003C35B1"/>
    <w:rsid w:val="003C35CE"/>
    <w:rsid w:val="003C3684"/>
    <w:rsid w:val="003C48AA"/>
    <w:rsid w:val="003C591F"/>
    <w:rsid w:val="003C5AAA"/>
    <w:rsid w:val="003C62C0"/>
    <w:rsid w:val="003C63AB"/>
    <w:rsid w:val="003C655F"/>
    <w:rsid w:val="003C6C3C"/>
    <w:rsid w:val="003C6CAC"/>
    <w:rsid w:val="003C6FB0"/>
    <w:rsid w:val="003C6FCD"/>
    <w:rsid w:val="003C72D5"/>
    <w:rsid w:val="003C761D"/>
    <w:rsid w:val="003C778C"/>
    <w:rsid w:val="003C7891"/>
    <w:rsid w:val="003C790F"/>
    <w:rsid w:val="003D07F8"/>
    <w:rsid w:val="003D0970"/>
    <w:rsid w:val="003D112A"/>
    <w:rsid w:val="003D135A"/>
    <w:rsid w:val="003D15E0"/>
    <w:rsid w:val="003D26A4"/>
    <w:rsid w:val="003D27F0"/>
    <w:rsid w:val="003D2ACF"/>
    <w:rsid w:val="003D2E8F"/>
    <w:rsid w:val="003D4138"/>
    <w:rsid w:val="003D416E"/>
    <w:rsid w:val="003D4EA3"/>
    <w:rsid w:val="003D52CC"/>
    <w:rsid w:val="003D5378"/>
    <w:rsid w:val="003D63AA"/>
    <w:rsid w:val="003D66ED"/>
    <w:rsid w:val="003D67E8"/>
    <w:rsid w:val="003D71AF"/>
    <w:rsid w:val="003D721A"/>
    <w:rsid w:val="003D7A76"/>
    <w:rsid w:val="003D7F7A"/>
    <w:rsid w:val="003E06A9"/>
    <w:rsid w:val="003E06E3"/>
    <w:rsid w:val="003E1482"/>
    <w:rsid w:val="003E187A"/>
    <w:rsid w:val="003E236C"/>
    <w:rsid w:val="003E27B9"/>
    <w:rsid w:val="003E310D"/>
    <w:rsid w:val="003E318F"/>
    <w:rsid w:val="003E387D"/>
    <w:rsid w:val="003E4430"/>
    <w:rsid w:val="003E4BFB"/>
    <w:rsid w:val="003E4D2C"/>
    <w:rsid w:val="003E4D6F"/>
    <w:rsid w:val="003E5054"/>
    <w:rsid w:val="003E52D3"/>
    <w:rsid w:val="003E6A41"/>
    <w:rsid w:val="003E79BC"/>
    <w:rsid w:val="003F099C"/>
    <w:rsid w:val="003F0F50"/>
    <w:rsid w:val="003F19A8"/>
    <w:rsid w:val="003F1B19"/>
    <w:rsid w:val="003F1E26"/>
    <w:rsid w:val="003F3848"/>
    <w:rsid w:val="003F3927"/>
    <w:rsid w:val="003F3C79"/>
    <w:rsid w:val="003F459E"/>
    <w:rsid w:val="003F461E"/>
    <w:rsid w:val="003F4630"/>
    <w:rsid w:val="003F4B9E"/>
    <w:rsid w:val="003F4D94"/>
    <w:rsid w:val="003F5444"/>
    <w:rsid w:val="003F552B"/>
    <w:rsid w:val="003F5912"/>
    <w:rsid w:val="003F5D90"/>
    <w:rsid w:val="003F6017"/>
    <w:rsid w:val="003F61D5"/>
    <w:rsid w:val="003F6366"/>
    <w:rsid w:val="003F63F4"/>
    <w:rsid w:val="003F68F6"/>
    <w:rsid w:val="003F6BE1"/>
    <w:rsid w:val="003F6C5F"/>
    <w:rsid w:val="003F722C"/>
    <w:rsid w:val="003F7548"/>
    <w:rsid w:val="003F7D52"/>
    <w:rsid w:val="00400475"/>
    <w:rsid w:val="004008B1"/>
    <w:rsid w:val="00400C4B"/>
    <w:rsid w:val="00401B2E"/>
    <w:rsid w:val="00401BDB"/>
    <w:rsid w:val="00401E05"/>
    <w:rsid w:val="00401E56"/>
    <w:rsid w:val="00401EFB"/>
    <w:rsid w:val="00402AB7"/>
    <w:rsid w:val="00402D5B"/>
    <w:rsid w:val="00403641"/>
    <w:rsid w:val="004037F8"/>
    <w:rsid w:val="00403927"/>
    <w:rsid w:val="00403E58"/>
    <w:rsid w:val="0040407C"/>
    <w:rsid w:val="004046D4"/>
    <w:rsid w:val="0040483D"/>
    <w:rsid w:val="00404AC1"/>
    <w:rsid w:val="00404ACC"/>
    <w:rsid w:val="00405EBD"/>
    <w:rsid w:val="004061CA"/>
    <w:rsid w:val="00406368"/>
    <w:rsid w:val="0040677B"/>
    <w:rsid w:val="0040690D"/>
    <w:rsid w:val="00406A8D"/>
    <w:rsid w:val="00406F02"/>
    <w:rsid w:val="00407399"/>
    <w:rsid w:val="00407A9D"/>
    <w:rsid w:val="00407B9C"/>
    <w:rsid w:val="00407CB0"/>
    <w:rsid w:val="00410007"/>
    <w:rsid w:val="0041050D"/>
    <w:rsid w:val="004110E0"/>
    <w:rsid w:val="00412A3A"/>
    <w:rsid w:val="0041320B"/>
    <w:rsid w:val="00413857"/>
    <w:rsid w:val="00413E3B"/>
    <w:rsid w:val="004140A1"/>
    <w:rsid w:val="004143DE"/>
    <w:rsid w:val="00414D54"/>
    <w:rsid w:val="0041504B"/>
    <w:rsid w:val="00415725"/>
    <w:rsid w:val="0041587D"/>
    <w:rsid w:val="00415BAC"/>
    <w:rsid w:val="00415C7B"/>
    <w:rsid w:val="00415FC4"/>
    <w:rsid w:val="00416336"/>
    <w:rsid w:val="00416497"/>
    <w:rsid w:val="004165C8"/>
    <w:rsid w:val="00416657"/>
    <w:rsid w:val="00416683"/>
    <w:rsid w:val="00416901"/>
    <w:rsid w:val="00416E42"/>
    <w:rsid w:val="00416F0E"/>
    <w:rsid w:val="004170A1"/>
    <w:rsid w:val="00417D30"/>
    <w:rsid w:val="00417E11"/>
    <w:rsid w:val="00417F45"/>
    <w:rsid w:val="00417FA3"/>
    <w:rsid w:val="00420082"/>
    <w:rsid w:val="00420092"/>
    <w:rsid w:val="0042048D"/>
    <w:rsid w:val="004208E9"/>
    <w:rsid w:val="00420E1C"/>
    <w:rsid w:val="00420ED8"/>
    <w:rsid w:val="00421D23"/>
    <w:rsid w:val="0042382D"/>
    <w:rsid w:val="00423A6E"/>
    <w:rsid w:val="00423AF3"/>
    <w:rsid w:val="00423B38"/>
    <w:rsid w:val="00423FC3"/>
    <w:rsid w:val="00424364"/>
    <w:rsid w:val="00424992"/>
    <w:rsid w:val="0042623E"/>
    <w:rsid w:val="004270E6"/>
    <w:rsid w:val="004277BF"/>
    <w:rsid w:val="00427C77"/>
    <w:rsid w:val="004310EC"/>
    <w:rsid w:val="004310F3"/>
    <w:rsid w:val="00431437"/>
    <w:rsid w:val="00431507"/>
    <w:rsid w:val="00431B50"/>
    <w:rsid w:val="00431FE7"/>
    <w:rsid w:val="004320D2"/>
    <w:rsid w:val="00432109"/>
    <w:rsid w:val="00432352"/>
    <w:rsid w:val="00432933"/>
    <w:rsid w:val="00432EC7"/>
    <w:rsid w:val="00432EF6"/>
    <w:rsid w:val="0043379A"/>
    <w:rsid w:val="004338D6"/>
    <w:rsid w:val="00433AB1"/>
    <w:rsid w:val="00433C25"/>
    <w:rsid w:val="00434356"/>
    <w:rsid w:val="00434FE6"/>
    <w:rsid w:val="0043560F"/>
    <w:rsid w:val="0043567C"/>
    <w:rsid w:val="00435821"/>
    <w:rsid w:val="00435AFB"/>
    <w:rsid w:val="00435D33"/>
    <w:rsid w:val="00436AEC"/>
    <w:rsid w:val="00436F7E"/>
    <w:rsid w:val="00437320"/>
    <w:rsid w:val="00437415"/>
    <w:rsid w:val="00437894"/>
    <w:rsid w:val="00437E3C"/>
    <w:rsid w:val="004408AD"/>
    <w:rsid w:val="00440A06"/>
    <w:rsid w:val="00440CE9"/>
    <w:rsid w:val="004410DF"/>
    <w:rsid w:val="00441ED1"/>
    <w:rsid w:val="0044228E"/>
    <w:rsid w:val="00442D83"/>
    <w:rsid w:val="004431B3"/>
    <w:rsid w:val="00443FCA"/>
    <w:rsid w:val="0044409C"/>
    <w:rsid w:val="00444887"/>
    <w:rsid w:val="00444E01"/>
    <w:rsid w:val="004454E3"/>
    <w:rsid w:val="0044555A"/>
    <w:rsid w:val="004457B9"/>
    <w:rsid w:val="0044587E"/>
    <w:rsid w:val="00445A0C"/>
    <w:rsid w:val="00445AA9"/>
    <w:rsid w:val="00445E4B"/>
    <w:rsid w:val="0044606D"/>
    <w:rsid w:val="00446090"/>
    <w:rsid w:val="00446371"/>
    <w:rsid w:val="00446494"/>
    <w:rsid w:val="004469B8"/>
    <w:rsid w:val="00447032"/>
    <w:rsid w:val="00447945"/>
    <w:rsid w:val="00447965"/>
    <w:rsid w:val="00450319"/>
    <w:rsid w:val="004504DF"/>
    <w:rsid w:val="00450509"/>
    <w:rsid w:val="00450BCE"/>
    <w:rsid w:val="00450C4C"/>
    <w:rsid w:val="00450D2F"/>
    <w:rsid w:val="00450D7C"/>
    <w:rsid w:val="00450E45"/>
    <w:rsid w:val="00451197"/>
    <w:rsid w:val="00451329"/>
    <w:rsid w:val="00451E9A"/>
    <w:rsid w:val="00452E37"/>
    <w:rsid w:val="00452ECB"/>
    <w:rsid w:val="00452EDC"/>
    <w:rsid w:val="00452F6D"/>
    <w:rsid w:val="004530CD"/>
    <w:rsid w:val="004532DA"/>
    <w:rsid w:val="00453C81"/>
    <w:rsid w:val="00453DB8"/>
    <w:rsid w:val="00454962"/>
    <w:rsid w:val="004550DB"/>
    <w:rsid w:val="004552F6"/>
    <w:rsid w:val="00455528"/>
    <w:rsid w:val="0045588C"/>
    <w:rsid w:val="00455A80"/>
    <w:rsid w:val="00455B7F"/>
    <w:rsid w:val="004564B3"/>
    <w:rsid w:val="00456B66"/>
    <w:rsid w:val="00456BC9"/>
    <w:rsid w:val="00456C48"/>
    <w:rsid w:val="00456CF3"/>
    <w:rsid w:val="00456E4B"/>
    <w:rsid w:val="00457E36"/>
    <w:rsid w:val="00457FF4"/>
    <w:rsid w:val="00460C82"/>
    <w:rsid w:val="0046103C"/>
    <w:rsid w:val="00461C5C"/>
    <w:rsid w:val="00461C83"/>
    <w:rsid w:val="004624AA"/>
    <w:rsid w:val="00462C84"/>
    <w:rsid w:val="004635F7"/>
    <w:rsid w:val="00463819"/>
    <w:rsid w:val="00463C47"/>
    <w:rsid w:val="00463EBD"/>
    <w:rsid w:val="00465331"/>
    <w:rsid w:val="00465574"/>
    <w:rsid w:val="004655C7"/>
    <w:rsid w:val="0046599E"/>
    <w:rsid w:val="00465D11"/>
    <w:rsid w:val="00465DFA"/>
    <w:rsid w:val="00465E2F"/>
    <w:rsid w:val="0046610D"/>
    <w:rsid w:val="00467A91"/>
    <w:rsid w:val="00470239"/>
    <w:rsid w:val="0047028F"/>
    <w:rsid w:val="00471794"/>
    <w:rsid w:val="004719B7"/>
    <w:rsid w:val="00471A7A"/>
    <w:rsid w:val="00471C35"/>
    <w:rsid w:val="00472098"/>
    <w:rsid w:val="0047217A"/>
    <w:rsid w:val="004728AA"/>
    <w:rsid w:val="00472C01"/>
    <w:rsid w:val="00472D10"/>
    <w:rsid w:val="00473269"/>
    <w:rsid w:val="00473679"/>
    <w:rsid w:val="004737BB"/>
    <w:rsid w:val="00474067"/>
    <w:rsid w:val="004741FC"/>
    <w:rsid w:val="00474B9D"/>
    <w:rsid w:val="00474F32"/>
    <w:rsid w:val="004750D4"/>
    <w:rsid w:val="004756D0"/>
    <w:rsid w:val="004757E9"/>
    <w:rsid w:val="00475DE9"/>
    <w:rsid w:val="004766AE"/>
    <w:rsid w:val="00476CE1"/>
    <w:rsid w:val="00477464"/>
    <w:rsid w:val="0047781B"/>
    <w:rsid w:val="0048073C"/>
    <w:rsid w:val="00480BAC"/>
    <w:rsid w:val="0048302F"/>
    <w:rsid w:val="004830BB"/>
    <w:rsid w:val="0048312B"/>
    <w:rsid w:val="00483D00"/>
    <w:rsid w:val="00484048"/>
    <w:rsid w:val="0048532D"/>
    <w:rsid w:val="004859A9"/>
    <w:rsid w:val="00486033"/>
    <w:rsid w:val="00486680"/>
    <w:rsid w:val="00486ADF"/>
    <w:rsid w:val="004872D8"/>
    <w:rsid w:val="0048745B"/>
    <w:rsid w:val="00487826"/>
    <w:rsid w:val="004879D1"/>
    <w:rsid w:val="00487AEE"/>
    <w:rsid w:val="0049042D"/>
    <w:rsid w:val="004911D6"/>
    <w:rsid w:val="00491D4C"/>
    <w:rsid w:val="00491E5E"/>
    <w:rsid w:val="00492110"/>
    <w:rsid w:val="004925B6"/>
    <w:rsid w:val="00492A66"/>
    <w:rsid w:val="00492D74"/>
    <w:rsid w:val="004935FF"/>
    <w:rsid w:val="00493E20"/>
    <w:rsid w:val="004941A0"/>
    <w:rsid w:val="00494212"/>
    <w:rsid w:val="004944F3"/>
    <w:rsid w:val="00494A94"/>
    <w:rsid w:val="00495209"/>
    <w:rsid w:val="004953F2"/>
    <w:rsid w:val="00495A2F"/>
    <w:rsid w:val="00496B42"/>
    <w:rsid w:val="0049794A"/>
    <w:rsid w:val="00497BE7"/>
    <w:rsid w:val="004A04F0"/>
    <w:rsid w:val="004A09BB"/>
    <w:rsid w:val="004A10AC"/>
    <w:rsid w:val="004A112E"/>
    <w:rsid w:val="004A18C1"/>
    <w:rsid w:val="004A1D83"/>
    <w:rsid w:val="004A1F27"/>
    <w:rsid w:val="004A22FF"/>
    <w:rsid w:val="004A2619"/>
    <w:rsid w:val="004A2790"/>
    <w:rsid w:val="004A28EF"/>
    <w:rsid w:val="004A3674"/>
    <w:rsid w:val="004A372A"/>
    <w:rsid w:val="004A3B3F"/>
    <w:rsid w:val="004A3EF1"/>
    <w:rsid w:val="004A4082"/>
    <w:rsid w:val="004A417A"/>
    <w:rsid w:val="004A49A7"/>
    <w:rsid w:val="004A4C60"/>
    <w:rsid w:val="004A4C9B"/>
    <w:rsid w:val="004A5330"/>
    <w:rsid w:val="004A59BA"/>
    <w:rsid w:val="004A68A4"/>
    <w:rsid w:val="004A6E71"/>
    <w:rsid w:val="004A7BC5"/>
    <w:rsid w:val="004A7D1C"/>
    <w:rsid w:val="004B0048"/>
    <w:rsid w:val="004B0052"/>
    <w:rsid w:val="004B014A"/>
    <w:rsid w:val="004B0258"/>
    <w:rsid w:val="004B0429"/>
    <w:rsid w:val="004B0508"/>
    <w:rsid w:val="004B061F"/>
    <w:rsid w:val="004B0989"/>
    <w:rsid w:val="004B14EE"/>
    <w:rsid w:val="004B1561"/>
    <w:rsid w:val="004B1C25"/>
    <w:rsid w:val="004B1FB0"/>
    <w:rsid w:val="004B202A"/>
    <w:rsid w:val="004B216C"/>
    <w:rsid w:val="004B21E3"/>
    <w:rsid w:val="004B2B25"/>
    <w:rsid w:val="004B2B2C"/>
    <w:rsid w:val="004B2EBF"/>
    <w:rsid w:val="004B3D5E"/>
    <w:rsid w:val="004B4215"/>
    <w:rsid w:val="004B442C"/>
    <w:rsid w:val="004B4629"/>
    <w:rsid w:val="004B46AD"/>
    <w:rsid w:val="004B50C0"/>
    <w:rsid w:val="004B6F5D"/>
    <w:rsid w:val="004B7EAF"/>
    <w:rsid w:val="004C006E"/>
    <w:rsid w:val="004C0480"/>
    <w:rsid w:val="004C084B"/>
    <w:rsid w:val="004C0AD1"/>
    <w:rsid w:val="004C27DD"/>
    <w:rsid w:val="004C2994"/>
    <w:rsid w:val="004C3005"/>
    <w:rsid w:val="004C319E"/>
    <w:rsid w:val="004C4119"/>
    <w:rsid w:val="004C4864"/>
    <w:rsid w:val="004C4CC5"/>
    <w:rsid w:val="004C4FA1"/>
    <w:rsid w:val="004C5503"/>
    <w:rsid w:val="004C5C16"/>
    <w:rsid w:val="004C70F6"/>
    <w:rsid w:val="004C7914"/>
    <w:rsid w:val="004C7B96"/>
    <w:rsid w:val="004D045D"/>
    <w:rsid w:val="004D04E9"/>
    <w:rsid w:val="004D0F76"/>
    <w:rsid w:val="004D1112"/>
    <w:rsid w:val="004D130F"/>
    <w:rsid w:val="004D1BA3"/>
    <w:rsid w:val="004D1C17"/>
    <w:rsid w:val="004D2298"/>
    <w:rsid w:val="004D265B"/>
    <w:rsid w:val="004D276D"/>
    <w:rsid w:val="004D27F6"/>
    <w:rsid w:val="004D312C"/>
    <w:rsid w:val="004D31FE"/>
    <w:rsid w:val="004D432B"/>
    <w:rsid w:val="004D47B9"/>
    <w:rsid w:val="004D4AA7"/>
    <w:rsid w:val="004D62A5"/>
    <w:rsid w:val="004D62CC"/>
    <w:rsid w:val="004D6329"/>
    <w:rsid w:val="004D6477"/>
    <w:rsid w:val="004D6646"/>
    <w:rsid w:val="004D72E8"/>
    <w:rsid w:val="004D744C"/>
    <w:rsid w:val="004D74FB"/>
    <w:rsid w:val="004E028D"/>
    <w:rsid w:val="004E0512"/>
    <w:rsid w:val="004E08A6"/>
    <w:rsid w:val="004E094F"/>
    <w:rsid w:val="004E1C33"/>
    <w:rsid w:val="004E1EB2"/>
    <w:rsid w:val="004E2755"/>
    <w:rsid w:val="004E380B"/>
    <w:rsid w:val="004E38D4"/>
    <w:rsid w:val="004E3C65"/>
    <w:rsid w:val="004E3DDF"/>
    <w:rsid w:val="004E3FBD"/>
    <w:rsid w:val="004E42ED"/>
    <w:rsid w:val="004E5349"/>
    <w:rsid w:val="004E53AE"/>
    <w:rsid w:val="004E596D"/>
    <w:rsid w:val="004E5FEB"/>
    <w:rsid w:val="004E636F"/>
    <w:rsid w:val="004E64D1"/>
    <w:rsid w:val="004E6D8A"/>
    <w:rsid w:val="004E7569"/>
    <w:rsid w:val="004E7872"/>
    <w:rsid w:val="004E7CB9"/>
    <w:rsid w:val="004F05FB"/>
    <w:rsid w:val="004F0E8C"/>
    <w:rsid w:val="004F123D"/>
    <w:rsid w:val="004F1788"/>
    <w:rsid w:val="004F1A6D"/>
    <w:rsid w:val="004F1AF8"/>
    <w:rsid w:val="004F23EC"/>
    <w:rsid w:val="004F2620"/>
    <w:rsid w:val="004F28D0"/>
    <w:rsid w:val="004F37DB"/>
    <w:rsid w:val="004F3D28"/>
    <w:rsid w:val="004F406B"/>
    <w:rsid w:val="004F40F6"/>
    <w:rsid w:val="004F41EB"/>
    <w:rsid w:val="004F4C67"/>
    <w:rsid w:val="004F4E3D"/>
    <w:rsid w:val="004F501C"/>
    <w:rsid w:val="004F503C"/>
    <w:rsid w:val="004F5180"/>
    <w:rsid w:val="004F587A"/>
    <w:rsid w:val="004F5A09"/>
    <w:rsid w:val="004F6375"/>
    <w:rsid w:val="004F6490"/>
    <w:rsid w:val="004F693A"/>
    <w:rsid w:val="004F694D"/>
    <w:rsid w:val="004F6954"/>
    <w:rsid w:val="004F7A4F"/>
    <w:rsid w:val="00500667"/>
    <w:rsid w:val="00500FD1"/>
    <w:rsid w:val="00501202"/>
    <w:rsid w:val="005013AA"/>
    <w:rsid w:val="00501446"/>
    <w:rsid w:val="0050192F"/>
    <w:rsid w:val="00501AE7"/>
    <w:rsid w:val="00501BC1"/>
    <w:rsid w:val="005028DC"/>
    <w:rsid w:val="00502DCB"/>
    <w:rsid w:val="00503159"/>
    <w:rsid w:val="0050320B"/>
    <w:rsid w:val="005040B4"/>
    <w:rsid w:val="00504AB1"/>
    <w:rsid w:val="00505415"/>
    <w:rsid w:val="00505C0D"/>
    <w:rsid w:val="00506152"/>
    <w:rsid w:val="00507214"/>
    <w:rsid w:val="005075A2"/>
    <w:rsid w:val="005075E0"/>
    <w:rsid w:val="0051014F"/>
    <w:rsid w:val="00510576"/>
    <w:rsid w:val="00510C76"/>
    <w:rsid w:val="005111B7"/>
    <w:rsid w:val="00511312"/>
    <w:rsid w:val="005118F2"/>
    <w:rsid w:val="00511D19"/>
    <w:rsid w:val="00512B6A"/>
    <w:rsid w:val="00513004"/>
    <w:rsid w:val="00513DD6"/>
    <w:rsid w:val="005144F9"/>
    <w:rsid w:val="0051524E"/>
    <w:rsid w:val="00515461"/>
    <w:rsid w:val="00515896"/>
    <w:rsid w:val="00515EAF"/>
    <w:rsid w:val="00515ED3"/>
    <w:rsid w:val="00516043"/>
    <w:rsid w:val="005168EB"/>
    <w:rsid w:val="00516EBC"/>
    <w:rsid w:val="005174F7"/>
    <w:rsid w:val="00517857"/>
    <w:rsid w:val="005207CC"/>
    <w:rsid w:val="00520A6C"/>
    <w:rsid w:val="00520FBA"/>
    <w:rsid w:val="0052121F"/>
    <w:rsid w:val="0052164B"/>
    <w:rsid w:val="005217B4"/>
    <w:rsid w:val="005219FC"/>
    <w:rsid w:val="00521ACE"/>
    <w:rsid w:val="00522391"/>
    <w:rsid w:val="00522C0C"/>
    <w:rsid w:val="00522C8A"/>
    <w:rsid w:val="00522F7E"/>
    <w:rsid w:val="005230D5"/>
    <w:rsid w:val="005231C8"/>
    <w:rsid w:val="00523C37"/>
    <w:rsid w:val="00523C84"/>
    <w:rsid w:val="0052411E"/>
    <w:rsid w:val="005243AA"/>
    <w:rsid w:val="005243B7"/>
    <w:rsid w:val="0052530F"/>
    <w:rsid w:val="00525623"/>
    <w:rsid w:val="0052598A"/>
    <w:rsid w:val="00525DF3"/>
    <w:rsid w:val="00525F23"/>
    <w:rsid w:val="00526A2A"/>
    <w:rsid w:val="00526E06"/>
    <w:rsid w:val="00526F06"/>
    <w:rsid w:val="00526FEF"/>
    <w:rsid w:val="00527033"/>
    <w:rsid w:val="00527194"/>
    <w:rsid w:val="00527215"/>
    <w:rsid w:val="0052799C"/>
    <w:rsid w:val="00530143"/>
    <w:rsid w:val="005307D6"/>
    <w:rsid w:val="00530CD6"/>
    <w:rsid w:val="005314CC"/>
    <w:rsid w:val="00531526"/>
    <w:rsid w:val="00531D13"/>
    <w:rsid w:val="00532975"/>
    <w:rsid w:val="005329F5"/>
    <w:rsid w:val="00532AA4"/>
    <w:rsid w:val="00532D4E"/>
    <w:rsid w:val="005337BB"/>
    <w:rsid w:val="005338A4"/>
    <w:rsid w:val="00534820"/>
    <w:rsid w:val="0053491F"/>
    <w:rsid w:val="00534C00"/>
    <w:rsid w:val="00534D28"/>
    <w:rsid w:val="00535194"/>
    <w:rsid w:val="00535269"/>
    <w:rsid w:val="00535ACF"/>
    <w:rsid w:val="00535C64"/>
    <w:rsid w:val="00535F8B"/>
    <w:rsid w:val="00537427"/>
    <w:rsid w:val="0053753D"/>
    <w:rsid w:val="005403B7"/>
    <w:rsid w:val="00540603"/>
    <w:rsid w:val="00540791"/>
    <w:rsid w:val="00540A1C"/>
    <w:rsid w:val="00540A6E"/>
    <w:rsid w:val="00540A83"/>
    <w:rsid w:val="00540C25"/>
    <w:rsid w:val="005415EE"/>
    <w:rsid w:val="005417C2"/>
    <w:rsid w:val="005419D5"/>
    <w:rsid w:val="005420BE"/>
    <w:rsid w:val="0054265F"/>
    <w:rsid w:val="005429E4"/>
    <w:rsid w:val="005430CE"/>
    <w:rsid w:val="005439D5"/>
    <w:rsid w:val="00544544"/>
    <w:rsid w:val="00544990"/>
    <w:rsid w:val="0054554E"/>
    <w:rsid w:val="00545753"/>
    <w:rsid w:val="00545990"/>
    <w:rsid w:val="005464F3"/>
    <w:rsid w:val="0054690A"/>
    <w:rsid w:val="00546E91"/>
    <w:rsid w:val="005476B9"/>
    <w:rsid w:val="00547802"/>
    <w:rsid w:val="00547DA7"/>
    <w:rsid w:val="00550293"/>
    <w:rsid w:val="005505CA"/>
    <w:rsid w:val="005511C8"/>
    <w:rsid w:val="0055198F"/>
    <w:rsid w:val="00551EBD"/>
    <w:rsid w:val="005521AD"/>
    <w:rsid w:val="00552357"/>
    <w:rsid w:val="00552B60"/>
    <w:rsid w:val="005543B4"/>
    <w:rsid w:val="00554A5C"/>
    <w:rsid w:val="00554EAB"/>
    <w:rsid w:val="00554EB5"/>
    <w:rsid w:val="00554EC8"/>
    <w:rsid w:val="00555BC7"/>
    <w:rsid w:val="005564C3"/>
    <w:rsid w:val="00556947"/>
    <w:rsid w:val="00556F03"/>
    <w:rsid w:val="00557105"/>
    <w:rsid w:val="0055729B"/>
    <w:rsid w:val="00557561"/>
    <w:rsid w:val="00557862"/>
    <w:rsid w:val="00560AF8"/>
    <w:rsid w:val="005615D9"/>
    <w:rsid w:val="00561808"/>
    <w:rsid w:val="005623EB"/>
    <w:rsid w:val="00563EE1"/>
    <w:rsid w:val="0056426B"/>
    <w:rsid w:val="005644A2"/>
    <w:rsid w:val="00564A08"/>
    <w:rsid w:val="0056509B"/>
    <w:rsid w:val="005651D1"/>
    <w:rsid w:val="0056528D"/>
    <w:rsid w:val="00565668"/>
    <w:rsid w:val="005674A7"/>
    <w:rsid w:val="00567FCA"/>
    <w:rsid w:val="00567FFE"/>
    <w:rsid w:val="00570084"/>
    <w:rsid w:val="005702E4"/>
    <w:rsid w:val="00570B96"/>
    <w:rsid w:val="0057165D"/>
    <w:rsid w:val="005718E8"/>
    <w:rsid w:val="00571D31"/>
    <w:rsid w:val="0057299E"/>
    <w:rsid w:val="00572E4D"/>
    <w:rsid w:val="00573292"/>
    <w:rsid w:val="00573309"/>
    <w:rsid w:val="0057348B"/>
    <w:rsid w:val="00573BC7"/>
    <w:rsid w:val="005749AB"/>
    <w:rsid w:val="005756C4"/>
    <w:rsid w:val="005757E4"/>
    <w:rsid w:val="0057621A"/>
    <w:rsid w:val="005765B3"/>
    <w:rsid w:val="00576952"/>
    <w:rsid w:val="00576CC6"/>
    <w:rsid w:val="00576DD0"/>
    <w:rsid w:val="005775EE"/>
    <w:rsid w:val="00577659"/>
    <w:rsid w:val="00580CFF"/>
    <w:rsid w:val="00581034"/>
    <w:rsid w:val="0058183A"/>
    <w:rsid w:val="005829A0"/>
    <w:rsid w:val="00583ABC"/>
    <w:rsid w:val="00583B5B"/>
    <w:rsid w:val="00584CA2"/>
    <w:rsid w:val="00584EA6"/>
    <w:rsid w:val="00585E10"/>
    <w:rsid w:val="00586425"/>
    <w:rsid w:val="005864C4"/>
    <w:rsid w:val="00586522"/>
    <w:rsid w:val="00586683"/>
    <w:rsid w:val="00586B52"/>
    <w:rsid w:val="005900E2"/>
    <w:rsid w:val="00590483"/>
    <w:rsid w:val="00590FC4"/>
    <w:rsid w:val="005913E4"/>
    <w:rsid w:val="005922A0"/>
    <w:rsid w:val="00592525"/>
    <w:rsid w:val="0059261C"/>
    <w:rsid w:val="00592692"/>
    <w:rsid w:val="00592867"/>
    <w:rsid w:val="00592F8B"/>
    <w:rsid w:val="00593692"/>
    <w:rsid w:val="00593D06"/>
    <w:rsid w:val="00593D68"/>
    <w:rsid w:val="00594795"/>
    <w:rsid w:val="00594A6D"/>
    <w:rsid w:val="00594D9E"/>
    <w:rsid w:val="00595106"/>
    <w:rsid w:val="005953BF"/>
    <w:rsid w:val="0059562E"/>
    <w:rsid w:val="00595661"/>
    <w:rsid w:val="005957EC"/>
    <w:rsid w:val="00596F9A"/>
    <w:rsid w:val="00597DAB"/>
    <w:rsid w:val="00597F92"/>
    <w:rsid w:val="005A094B"/>
    <w:rsid w:val="005A115B"/>
    <w:rsid w:val="005A18EA"/>
    <w:rsid w:val="005A2112"/>
    <w:rsid w:val="005A26B2"/>
    <w:rsid w:val="005A273D"/>
    <w:rsid w:val="005A2E48"/>
    <w:rsid w:val="005A3378"/>
    <w:rsid w:val="005A34D2"/>
    <w:rsid w:val="005A3522"/>
    <w:rsid w:val="005A3EBD"/>
    <w:rsid w:val="005A3F03"/>
    <w:rsid w:val="005A44ED"/>
    <w:rsid w:val="005A46CC"/>
    <w:rsid w:val="005A4BFB"/>
    <w:rsid w:val="005A4C4A"/>
    <w:rsid w:val="005A57E5"/>
    <w:rsid w:val="005A5CCF"/>
    <w:rsid w:val="005A60B2"/>
    <w:rsid w:val="005A629F"/>
    <w:rsid w:val="005A6969"/>
    <w:rsid w:val="005A6A9F"/>
    <w:rsid w:val="005A6B81"/>
    <w:rsid w:val="005A6E20"/>
    <w:rsid w:val="005A6E49"/>
    <w:rsid w:val="005A6EBD"/>
    <w:rsid w:val="005A6F34"/>
    <w:rsid w:val="005A76A1"/>
    <w:rsid w:val="005A7F07"/>
    <w:rsid w:val="005B00FC"/>
    <w:rsid w:val="005B0568"/>
    <w:rsid w:val="005B0B64"/>
    <w:rsid w:val="005B0DDB"/>
    <w:rsid w:val="005B11DF"/>
    <w:rsid w:val="005B127E"/>
    <w:rsid w:val="005B1B7B"/>
    <w:rsid w:val="005B202C"/>
    <w:rsid w:val="005B2229"/>
    <w:rsid w:val="005B2585"/>
    <w:rsid w:val="005B2F89"/>
    <w:rsid w:val="005B3391"/>
    <w:rsid w:val="005B34B8"/>
    <w:rsid w:val="005B38CB"/>
    <w:rsid w:val="005B3DC8"/>
    <w:rsid w:val="005B4C45"/>
    <w:rsid w:val="005B4EEE"/>
    <w:rsid w:val="005B51F6"/>
    <w:rsid w:val="005B52F3"/>
    <w:rsid w:val="005B5575"/>
    <w:rsid w:val="005B5C7F"/>
    <w:rsid w:val="005B620C"/>
    <w:rsid w:val="005B67E5"/>
    <w:rsid w:val="005B6DD2"/>
    <w:rsid w:val="005B6E8D"/>
    <w:rsid w:val="005B6ED2"/>
    <w:rsid w:val="005B7B8C"/>
    <w:rsid w:val="005B7FDA"/>
    <w:rsid w:val="005C07FB"/>
    <w:rsid w:val="005C0939"/>
    <w:rsid w:val="005C10E0"/>
    <w:rsid w:val="005C1AE7"/>
    <w:rsid w:val="005C1EA2"/>
    <w:rsid w:val="005C2ACA"/>
    <w:rsid w:val="005C2C11"/>
    <w:rsid w:val="005C300E"/>
    <w:rsid w:val="005C3C02"/>
    <w:rsid w:val="005C42DB"/>
    <w:rsid w:val="005C43CD"/>
    <w:rsid w:val="005C4511"/>
    <w:rsid w:val="005C4580"/>
    <w:rsid w:val="005C4891"/>
    <w:rsid w:val="005C4F2D"/>
    <w:rsid w:val="005C6173"/>
    <w:rsid w:val="005C6611"/>
    <w:rsid w:val="005C6653"/>
    <w:rsid w:val="005C6A60"/>
    <w:rsid w:val="005C6DE1"/>
    <w:rsid w:val="005C7675"/>
    <w:rsid w:val="005C7953"/>
    <w:rsid w:val="005C7AA9"/>
    <w:rsid w:val="005C7AB7"/>
    <w:rsid w:val="005D0A33"/>
    <w:rsid w:val="005D0D16"/>
    <w:rsid w:val="005D1134"/>
    <w:rsid w:val="005D14D2"/>
    <w:rsid w:val="005D1A7E"/>
    <w:rsid w:val="005D1FE4"/>
    <w:rsid w:val="005D356E"/>
    <w:rsid w:val="005D37CC"/>
    <w:rsid w:val="005D38DE"/>
    <w:rsid w:val="005D3CA2"/>
    <w:rsid w:val="005D3DD4"/>
    <w:rsid w:val="005D47B9"/>
    <w:rsid w:val="005D4B11"/>
    <w:rsid w:val="005D4CD0"/>
    <w:rsid w:val="005D56C0"/>
    <w:rsid w:val="005D5776"/>
    <w:rsid w:val="005D5BEC"/>
    <w:rsid w:val="005D6778"/>
    <w:rsid w:val="005D6AFF"/>
    <w:rsid w:val="005D6C3A"/>
    <w:rsid w:val="005D7C46"/>
    <w:rsid w:val="005E150D"/>
    <w:rsid w:val="005E1783"/>
    <w:rsid w:val="005E1D6C"/>
    <w:rsid w:val="005E2641"/>
    <w:rsid w:val="005E3479"/>
    <w:rsid w:val="005E3650"/>
    <w:rsid w:val="005E452E"/>
    <w:rsid w:val="005E50E9"/>
    <w:rsid w:val="005E5238"/>
    <w:rsid w:val="005E5A95"/>
    <w:rsid w:val="005E6227"/>
    <w:rsid w:val="005E702B"/>
    <w:rsid w:val="005E7143"/>
    <w:rsid w:val="005E7752"/>
    <w:rsid w:val="005E7C56"/>
    <w:rsid w:val="005F0697"/>
    <w:rsid w:val="005F085E"/>
    <w:rsid w:val="005F0A03"/>
    <w:rsid w:val="005F0E6D"/>
    <w:rsid w:val="005F0F18"/>
    <w:rsid w:val="005F1C41"/>
    <w:rsid w:val="005F1CD4"/>
    <w:rsid w:val="005F23DD"/>
    <w:rsid w:val="005F2575"/>
    <w:rsid w:val="005F259D"/>
    <w:rsid w:val="005F28F9"/>
    <w:rsid w:val="005F2DE2"/>
    <w:rsid w:val="005F2EC4"/>
    <w:rsid w:val="005F3FBA"/>
    <w:rsid w:val="005F3FD7"/>
    <w:rsid w:val="005F4201"/>
    <w:rsid w:val="005F43CB"/>
    <w:rsid w:val="005F49DF"/>
    <w:rsid w:val="005F4BCC"/>
    <w:rsid w:val="005F4CE3"/>
    <w:rsid w:val="005F4F35"/>
    <w:rsid w:val="005F599A"/>
    <w:rsid w:val="005F5BEE"/>
    <w:rsid w:val="005F633D"/>
    <w:rsid w:val="005F639A"/>
    <w:rsid w:val="005F645F"/>
    <w:rsid w:val="005F681B"/>
    <w:rsid w:val="005F69DB"/>
    <w:rsid w:val="005F726C"/>
    <w:rsid w:val="005F72B7"/>
    <w:rsid w:val="005F7594"/>
    <w:rsid w:val="005F765A"/>
    <w:rsid w:val="005F79EA"/>
    <w:rsid w:val="005F7E4F"/>
    <w:rsid w:val="006003B5"/>
    <w:rsid w:val="006005F8"/>
    <w:rsid w:val="00600E31"/>
    <w:rsid w:val="00601058"/>
    <w:rsid w:val="0060125C"/>
    <w:rsid w:val="00601A2B"/>
    <w:rsid w:val="0060202C"/>
    <w:rsid w:val="0060285B"/>
    <w:rsid w:val="006028E7"/>
    <w:rsid w:val="00602C62"/>
    <w:rsid w:val="00604CA6"/>
    <w:rsid w:val="006050D3"/>
    <w:rsid w:val="00605476"/>
    <w:rsid w:val="00605699"/>
    <w:rsid w:val="00606541"/>
    <w:rsid w:val="00606CEF"/>
    <w:rsid w:val="006072FA"/>
    <w:rsid w:val="006077A1"/>
    <w:rsid w:val="00607EDC"/>
    <w:rsid w:val="0061017C"/>
    <w:rsid w:val="006104CF"/>
    <w:rsid w:val="00610769"/>
    <w:rsid w:val="00610A63"/>
    <w:rsid w:val="00611057"/>
    <w:rsid w:val="0061112B"/>
    <w:rsid w:val="0061178D"/>
    <w:rsid w:val="00611A9B"/>
    <w:rsid w:val="00612299"/>
    <w:rsid w:val="00612972"/>
    <w:rsid w:val="0061308C"/>
    <w:rsid w:val="00613E87"/>
    <w:rsid w:val="00615508"/>
    <w:rsid w:val="00616AA8"/>
    <w:rsid w:val="00616BC2"/>
    <w:rsid w:val="00616E55"/>
    <w:rsid w:val="00617021"/>
    <w:rsid w:val="00617349"/>
    <w:rsid w:val="0061764C"/>
    <w:rsid w:val="00617B99"/>
    <w:rsid w:val="00620236"/>
    <w:rsid w:val="0062060F"/>
    <w:rsid w:val="00620EC0"/>
    <w:rsid w:val="00621455"/>
    <w:rsid w:val="006234EB"/>
    <w:rsid w:val="0062364A"/>
    <w:rsid w:val="00623C9A"/>
    <w:rsid w:val="006245C7"/>
    <w:rsid w:val="006246EC"/>
    <w:rsid w:val="00625754"/>
    <w:rsid w:val="0062591A"/>
    <w:rsid w:val="00625D69"/>
    <w:rsid w:val="00625EC7"/>
    <w:rsid w:val="00625F0F"/>
    <w:rsid w:val="0062673F"/>
    <w:rsid w:val="00626E70"/>
    <w:rsid w:val="006270F7"/>
    <w:rsid w:val="0062738C"/>
    <w:rsid w:val="00627475"/>
    <w:rsid w:val="006278C1"/>
    <w:rsid w:val="006278D2"/>
    <w:rsid w:val="00627A25"/>
    <w:rsid w:val="00627CFC"/>
    <w:rsid w:val="00627D2D"/>
    <w:rsid w:val="0063087C"/>
    <w:rsid w:val="00630BEB"/>
    <w:rsid w:val="00631823"/>
    <w:rsid w:val="00631CAC"/>
    <w:rsid w:val="0063210C"/>
    <w:rsid w:val="006323B5"/>
    <w:rsid w:val="006327BD"/>
    <w:rsid w:val="00633662"/>
    <w:rsid w:val="00633732"/>
    <w:rsid w:val="00633B7E"/>
    <w:rsid w:val="00633FE9"/>
    <w:rsid w:val="00634EDD"/>
    <w:rsid w:val="006350CA"/>
    <w:rsid w:val="0063558A"/>
    <w:rsid w:val="00635832"/>
    <w:rsid w:val="00635C08"/>
    <w:rsid w:val="00635E33"/>
    <w:rsid w:val="006368A5"/>
    <w:rsid w:val="00637410"/>
    <w:rsid w:val="00637426"/>
    <w:rsid w:val="006376A4"/>
    <w:rsid w:val="0063792D"/>
    <w:rsid w:val="00637F1B"/>
    <w:rsid w:val="00640694"/>
    <w:rsid w:val="00640D82"/>
    <w:rsid w:val="00640FD9"/>
    <w:rsid w:val="00641178"/>
    <w:rsid w:val="00642384"/>
    <w:rsid w:val="00642712"/>
    <w:rsid w:val="00642A89"/>
    <w:rsid w:val="00642F28"/>
    <w:rsid w:val="00643953"/>
    <w:rsid w:val="00643AF4"/>
    <w:rsid w:val="0064405E"/>
    <w:rsid w:val="00644352"/>
    <w:rsid w:val="00644833"/>
    <w:rsid w:val="006449DA"/>
    <w:rsid w:val="00644BDA"/>
    <w:rsid w:val="00644D19"/>
    <w:rsid w:val="00644ED0"/>
    <w:rsid w:val="00645717"/>
    <w:rsid w:val="00645E7B"/>
    <w:rsid w:val="006464D4"/>
    <w:rsid w:val="00646F11"/>
    <w:rsid w:val="0064719A"/>
    <w:rsid w:val="00647407"/>
    <w:rsid w:val="0064776C"/>
    <w:rsid w:val="006478D6"/>
    <w:rsid w:val="00647B62"/>
    <w:rsid w:val="00647BF0"/>
    <w:rsid w:val="00647F1E"/>
    <w:rsid w:val="0065016E"/>
    <w:rsid w:val="0065019D"/>
    <w:rsid w:val="0065047E"/>
    <w:rsid w:val="006504CB"/>
    <w:rsid w:val="006507DF"/>
    <w:rsid w:val="00650C79"/>
    <w:rsid w:val="00650F33"/>
    <w:rsid w:val="0065121F"/>
    <w:rsid w:val="00651661"/>
    <w:rsid w:val="006523F4"/>
    <w:rsid w:val="00652C1E"/>
    <w:rsid w:val="00653484"/>
    <w:rsid w:val="00654729"/>
    <w:rsid w:val="00654B4D"/>
    <w:rsid w:val="00655275"/>
    <w:rsid w:val="00655692"/>
    <w:rsid w:val="00655A02"/>
    <w:rsid w:val="00655C60"/>
    <w:rsid w:val="00655C92"/>
    <w:rsid w:val="00655C93"/>
    <w:rsid w:val="006569AD"/>
    <w:rsid w:val="00656B60"/>
    <w:rsid w:val="00656C29"/>
    <w:rsid w:val="00656C62"/>
    <w:rsid w:val="00656D95"/>
    <w:rsid w:val="00657350"/>
    <w:rsid w:val="00657E73"/>
    <w:rsid w:val="006600FF"/>
    <w:rsid w:val="00660491"/>
    <w:rsid w:val="006604E9"/>
    <w:rsid w:val="00660B01"/>
    <w:rsid w:val="00660C14"/>
    <w:rsid w:val="006615C4"/>
    <w:rsid w:val="00661B01"/>
    <w:rsid w:val="00662304"/>
    <w:rsid w:val="0066263E"/>
    <w:rsid w:val="006629F5"/>
    <w:rsid w:val="00662E4F"/>
    <w:rsid w:val="00663995"/>
    <w:rsid w:val="006643B4"/>
    <w:rsid w:val="00665216"/>
    <w:rsid w:val="00665717"/>
    <w:rsid w:val="00665908"/>
    <w:rsid w:val="00665EFF"/>
    <w:rsid w:val="00666149"/>
    <w:rsid w:val="006665E4"/>
    <w:rsid w:val="00666EAF"/>
    <w:rsid w:val="00667015"/>
    <w:rsid w:val="0066771C"/>
    <w:rsid w:val="00667FA9"/>
    <w:rsid w:val="006709F9"/>
    <w:rsid w:val="00670A23"/>
    <w:rsid w:val="00670FB3"/>
    <w:rsid w:val="006713D7"/>
    <w:rsid w:val="00671591"/>
    <w:rsid w:val="006719BF"/>
    <w:rsid w:val="00671C65"/>
    <w:rsid w:val="00671DE4"/>
    <w:rsid w:val="0067212A"/>
    <w:rsid w:val="00673B4F"/>
    <w:rsid w:val="006746FB"/>
    <w:rsid w:val="00674C20"/>
    <w:rsid w:val="00674D64"/>
    <w:rsid w:val="00674F45"/>
    <w:rsid w:val="00677074"/>
    <w:rsid w:val="006772E1"/>
    <w:rsid w:val="00677370"/>
    <w:rsid w:val="00677E81"/>
    <w:rsid w:val="00677F9A"/>
    <w:rsid w:val="006806E0"/>
    <w:rsid w:val="006808A2"/>
    <w:rsid w:val="00680E8B"/>
    <w:rsid w:val="00680E91"/>
    <w:rsid w:val="00681E25"/>
    <w:rsid w:val="00681ECF"/>
    <w:rsid w:val="006823E4"/>
    <w:rsid w:val="006823E6"/>
    <w:rsid w:val="0068289E"/>
    <w:rsid w:val="00682F17"/>
    <w:rsid w:val="00682F49"/>
    <w:rsid w:val="006834BF"/>
    <w:rsid w:val="00683912"/>
    <w:rsid w:val="006842A9"/>
    <w:rsid w:val="00684B81"/>
    <w:rsid w:val="00684F65"/>
    <w:rsid w:val="006856BA"/>
    <w:rsid w:val="006857DF"/>
    <w:rsid w:val="00685960"/>
    <w:rsid w:val="00685B4A"/>
    <w:rsid w:val="006861E5"/>
    <w:rsid w:val="0068711F"/>
    <w:rsid w:val="006873A2"/>
    <w:rsid w:val="006907BA"/>
    <w:rsid w:val="006908CF"/>
    <w:rsid w:val="00690D4D"/>
    <w:rsid w:val="00690FF7"/>
    <w:rsid w:val="00691296"/>
    <w:rsid w:val="006914B2"/>
    <w:rsid w:val="006917F7"/>
    <w:rsid w:val="006919FE"/>
    <w:rsid w:val="00692146"/>
    <w:rsid w:val="00692451"/>
    <w:rsid w:val="00692732"/>
    <w:rsid w:val="00692C21"/>
    <w:rsid w:val="006933D2"/>
    <w:rsid w:val="006933DE"/>
    <w:rsid w:val="00693584"/>
    <w:rsid w:val="0069386A"/>
    <w:rsid w:val="00693986"/>
    <w:rsid w:val="00694305"/>
    <w:rsid w:val="00694DAA"/>
    <w:rsid w:val="006953AF"/>
    <w:rsid w:val="006957B0"/>
    <w:rsid w:val="00695937"/>
    <w:rsid w:val="00695E53"/>
    <w:rsid w:val="00695E86"/>
    <w:rsid w:val="00695EB2"/>
    <w:rsid w:val="00696423"/>
    <w:rsid w:val="00696DC1"/>
    <w:rsid w:val="00697298"/>
    <w:rsid w:val="006977DE"/>
    <w:rsid w:val="006978BA"/>
    <w:rsid w:val="00697A03"/>
    <w:rsid w:val="00697A40"/>
    <w:rsid w:val="00697E81"/>
    <w:rsid w:val="00697FB5"/>
    <w:rsid w:val="006A091C"/>
    <w:rsid w:val="006A0E08"/>
    <w:rsid w:val="006A1097"/>
    <w:rsid w:val="006A1397"/>
    <w:rsid w:val="006A1502"/>
    <w:rsid w:val="006A15B7"/>
    <w:rsid w:val="006A1939"/>
    <w:rsid w:val="006A2D69"/>
    <w:rsid w:val="006A313C"/>
    <w:rsid w:val="006A3307"/>
    <w:rsid w:val="006A368E"/>
    <w:rsid w:val="006A3F13"/>
    <w:rsid w:val="006A4C8A"/>
    <w:rsid w:val="006A4E5E"/>
    <w:rsid w:val="006A53E3"/>
    <w:rsid w:val="006A542A"/>
    <w:rsid w:val="006A5BFD"/>
    <w:rsid w:val="006A5EA6"/>
    <w:rsid w:val="006A60A8"/>
    <w:rsid w:val="006A6859"/>
    <w:rsid w:val="006A6952"/>
    <w:rsid w:val="006A6BFA"/>
    <w:rsid w:val="006A6E62"/>
    <w:rsid w:val="006A72CA"/>
    <w:rsid w:val="006A72E3"/>
    <w:rsid w:val="006A75AF"/>
    <w:rsid w:val="006A761A"/>
    <w:rsid w:val="006A762E"/>
    <w:rsid w:val="006A797E"/>
    <w:rsid w:val="006B048E"/>
    <w:rsid w:val="006B0CDC"/>
    <w:rsid w:val="006B1630"/>
    <w:rsid w:val="006B180A"/>
    <w:rsid w:val="006B1925"/>
    <w:rsid w:val="006B1FB3"/>
    <w:rsid w:val="006B242B"/>
    <w:rsid w:val="006B26A9"/>
    <w:rsid w:val="006B2A4D"/>
    <w:rsid w:val="006B2B44"/>
    <w:rsid w:val="006B361F"/>
    <w:rsid w:val="006B39CD"/>
    <w:rsid w:val="006B3B05"/>
    <w:rsid w:val="006B3BDA"/>
    <w:rsid w:val="006B409F"/>
    <w:rsid w:val="006B4539"/>
    <w:rsid w:val="006B45D3"/>
    <w:rsid w:val="006B4605"/>
    <w:rsid w:val="006B49DA"/>
    <w:rsid w:val="006B4F99"/>
    <w:rsid w:val="006B50E6"/>
    <w:rsid w:val="006B51C1"/>
    <w:rsid w:val="006B5B76"/>
    <w:rsid w:val="006B61BA"/>
    <w:rsid w:val="006B6256"/>
    <w:rsid w:val="006B646F"/>
    <w:rsid w:val="006B681E"/>
    <w:rsid w:val="006B6956"/>
    <w:rsid w:val="006B695A"/>
    <w:rsid w:val="006B6D6C"/>
    <w:rsid w:val="006B75B3"/>
    <w:rsid w:val="006B7610"/>
    <w:rsid w:val="006B7E41"/>
    <w:rsid w:val="006B7E46"/>
    <w:rsid w:val="006C01A9"/>
    <w:rsid w:val="006C0264"/>
    <w:rsid w:val="006C034C"/>
    <w:rsid w:val="006C0433"/>
    <w:rsid w:val="006C054F"/>
    <w:rsid w:val="006C070E"/>
    <w:rsid w:val="006C08D3"/>
    <w:rsid w:val="006C0A28"/>
    <w:rsid w:val="006C0BE8"/>
    <w:rsid w:val="006C0C48"/>
    <w:rsid w:val="006C12D9"/>
    <w:rsid w:val="006C1332"/>
    <w:rsid w:val="006C1EF3"/>
    <w:rsid w:val="006C2940"/>
    <w:rsid w:val="006C29EE"/>
    <w:rsid w:val="006C3663"/>
    <w:rsid w:val="006C3868"/>
    <w:rsid w:val="006C4109"/>
    <w:rsid w:val="006C4309"/>
    <w:rsid w:val="006C46B1"/>
    <w:rsid w:val="006C490D"/>
    <w:rsid w:val="006C4A06"/>
    <w:rsid w:val="006C5248"/>
    <w:rsid w:val="006C59A7"/>
    <w:rsid w:val="006C5F12"/>
    <w:rsid w:val="006C5F6D"/>
    <w:rsid w:val="006C6407"/>
    <w:rsid w:val="006C670B"/>
    <w:rsid w:val="006C7040"/>
    <w:rsid w:val="006C70F6"/>
    <w:rsid w:val="006C7434"/>
    <w:rsid w:val="006C7C78"/>
    <w:rsid w:val="006C7F3A"/>
    <w:rsid w:val="006D0019"/>
    <w:rsid w:val="006D00F3"/>
    <w:rsid w:val="006D0CAC"/>
    <w:rsid w:val="006D0E37"/>
    <w:rsid w:val="006D1281"/>
    <w:rsid w:val="006D149A"/>
    <w:rsid w:val="006D2092"/>
    <w:rsid w:val="006D2C0A"/>
    <w:rsid w:val="006D39C9"/>
    <w:rsid w:val="006D3B12"/>
    <w:rsid w:val="006D3FD2"/>
    <w:rsid w:val="006D4322"/>
    <w:rsid w:val="006D4AC1"/>
    <w:rsid w:val="006D4FF9"/>
    <w:rsid w:val="006D5056"/>
    <w:rsid w:val="006D5384"/>
    <w:rsid w:val="006D5B56"/>
    <w:rsid w:val="006D5D8E"/>
    <w:rsid w:val="006D5E8E"/>
    <w:rsid w:val="006D6192"/>
    <w:rsid w:val="006D62DC"/>
    <w:rsid w:val="006D634D"/>
    <w:rsid w:val="006D65D5"/>
    <w:rsid w:val="006D6700"/>
    <w:rsid w:val="006D73ED"/>
    <w:rsid w:val="006D77C0"/>
    <w:rsid w:val="006E04B1"/>
    <w:rsid w:val="006E0A7C"/>
    <w:rsid w:val="006E0CED"/>
    <w:rsid w:val="006E1638"/>
    <w:rsid w:val="006E1A0C"/>
    <w:rsid w:val="006E1C5E"/>
    <w:rsid w:val="006E28A2"/>
    <w:rsid w:val="006E44BB"/>
    <w:rsid w:val="006E467E"/>
    <w:rsid w:val="006E4ABF"/>
    <w:rsid w:val="006E538B"/>
    <w:rsid w:val="006E5A88"/>
    <w:rsid w:val="006E7297"/>
    <w:rsid w:val="006E7BB8"/>
    <w:rsid w:val="006E7ECD"/>
    <w:rsid w:val="006F0B5E"/>
    <w:rsid w:val="006F0F7A"/>
    <w:rsid w:val="006F18A9"/>
    <w:rsid w:val="006F18D0"/>
    <w:rsid w:val="006F1BF6"/>
    <w:rsid w:val="006F1C70"/>
    <w:rsid w:val="006F1EF8"/>
    <w:rsid w:val="006F1FA4"/>
    <w:rsid w:val="006F23EB"/>
    <w:rsid w:val="006F27DE"/>
    <w:rsid w:val="006F3328"/>
    <w:rsid w:val="006F3A1C"/>
    <w:rsid w:val="006F425F"/>
    <w:rsid w:val="006F4BA6"/>
    <w:rsid w:val="006F4EF6"/>
    <w:rsid w:val="006F5534"/>
    <w:rsid w:val="006F57CE"/>
    <w:rsid w:val="006F5C70"/>
    <w:rsid w:val="006F5DD0"/>
    <w:rsid w:val="006F6675"/>
    <w:rsid w:val="006F6D5E"/>
    <w:rsid w:val="006F6EBB"/>
    <w:rsid w:val="006F7A6F"/>
    <w:rsid w:val="006F7E5B"/>
    <w:rsid w:val="007001EB"/>
    <w:rsid w:val="00700A1F"/>
    <w:rsid w:val="00700E9F"/>
    <w:rsid w:val="00700F43"/>
    <w:rsid w:val="00701B7E"/>
    <w:rsid w:val="007022AD"/>
    <w:rsid w:val="00702706"/>
    <w:rsid w:val="007031C9"/>
    <w:rsid w:val="00703437"/>
    <w:rsid w:val="00703794"/>
    <w:rsid w:val="007039CF"/>
    <w:rsid w:val="00703B8C"/>
    <w:rsid w:val="00704541"/>
    <w:rsid w:val="00704AB1"/>
    <w:rsid w:val="00704AE5"/>
    <w:rsid w:val="0070586E"/>
    <w:rsid w:val="00705914"/>
    <w:rsid w:val="00705D93"/>
    <w:rsid w:val="007069F2"/>
    <w:rsid w:val="00706BE6"/>
    <w:rsid w:val="00706E84"/>
    <w:rsid w:val="00707167"/>
    <w:rsid w:val="00707375"/>
    <w:rsid w:val="00710194"/>
    <w:rsid w:val="00710BCB"/>
    <w:rsid w:val="00711311"/>
    <w:rsid w:val="00711E5A"/>
    <w:rsid w:val="007120D8"/>
    <w:rsid w:val="0071215A"/>
    <w:rsid w:val="00712199"/>
    <w:rsid w:val="0071263C"/>
    <w:rsid w:val="007128BD"/>
    <w:rsid w:val="0071303D"/>
    <w:rsid w:val="00713C0C"/>
    <w:rsid w:val="0071455C"/>
    <w:rsid w:val="0071463E"/>
    <w:rsid w:val="00714958"/>
    <w:rsid w:val="0071546C"/>
    <w:rsid w:val="00715CCD"/>
    <w:rsid w:val="00715DD2"/>
    <w:rsid w:val="00716310"/>
    <w:rsid w:val="00717212"/>
    <w:rsid w:val="0071790E"/>
    <w:rsid w:val="007179AD"/>
    <w:rsid w:val="00717AFE"/>
    <w:rsid w:val="00717CE4"/>
    <w:rsid w:val="00717D46"/>
    <w:rsid w:val="00720487"/>
    <w:rsid w:val="00720606"/>
    <w:rsid w:val="00721358"/>
    <w:rsid w:val="007213D9"/>
    <w:rsid w:val="00721461"/>
    <w:rsid w:val="0072199D"/>
    <w:rsid w:val="007219FC"/>
    <w:rsid w:val="00721F3E"/>
    <w:rsid w:val="00722290"/>
    <w:rsid w:val="00722A35"/>
    <w:rsid w:val="00723FA1"/>
    <w:rsid w:val="0072416C"/>
    <w:rsid w:val="007249F6"/>
    <w:rsid w:val="00724DA5"/>
    <w:rsid w:val="00724EB1"/>
    <w:rsid w:val="00724FED"/>
    <w:rsid w:val="00725ABE"/>
    <w:rsid w:val="00725D1D"/>
    <w:rsid w:val="00725EF4"/>
    <w:rsid w:val="00725F62"/>
    <w:rsid w:val="007260EB"/>
    <w:rsid w:val="007263EC"/>
    <w:rsid w:val="00726EB9"/>
    <w:rsid w:val="007270E6"/>
    <w:rsid w:val="00730208"/>
    <w:rsid w:val="00730A79"/>
    <w:rsid w:val="007316F3"/>
    <w:rsid w:val="0073179B"/>
    <w:rsid w:val="00731E96"/>
    <w:rsid w:val="00732426"/>
    <w:rsid w:val="00732457"/>
    <w:rsid w:val="007324FD"/>
    <w:rsid w:val="00732B7B"/>
    <w:rsid w:val="00732D29"/>
    <w:rsid w:val="00732D32"/>
    <w:rsid w:val="00732FC3"/>
    <w:rsid w:val="00733265"/>
    <w:rsid w:val="007338D9"/>
    <w:rsid w:val="00733A32"/>
    <w:rsid w:val="00733B1B"/>
    <w:rsid w:val="00733D1E"/>
    <w:rsid w:val="007349E7"/>
    <w:rsid w:val="00735036"/>
    <w:rsid w:val="0073538B"/>
    <w:rsid w:val="00735A63"/>
    <w:rsid w:val="007364D5"/>
    <w:rsid w:val="0073688C"/>
    <w:rsid w:val="00736905"/>
    <w:rsid w:val="00737874"/>
    <w:rsid w:val="00740584"/>
    <w:rsid w:val="007405C8"/>
    <w:rsid w:val="007408B1"/>
    <w:rsid w:val="0074092C"/>
    <w:rsid w:val="00740C3C"/>
    <w:rsid w:val="00741728"/>
    <w:rsid w:val="00741803"/>
    <w:rsid w:val="0074208F"/>
    <w:rsid w:val="00742929"/>
    <w:rsid w:val="00742976"/>
    <w:rsid w:val="007438BE"/>
    <w:rsid w:val="00743FCE"/>
    <w:rsid w:val="00744501"/>
    <w:rsid w:val="00744BCA"/>
    <w:rsid w:val="007461C9"/>
    <w:rsid w:val="0074635A"/>
    <w:rsid w:val="007469C5"/>
    <w:rsid w:val="00746EA6"/>
    <w:rsid w:val="00747566"/>
    <w:rsid w:val="007479A9"/>
    <w:rsid w:val="00747A52"/>
    <w:rsid w:val="00747A6D"/>
    <w:rsid w:val="0075050A"/>
    <w:rsid w:val="00750B10"/>
    <w:rsid w:val="00752049"/>
    <w:rsid w:val="00752512"/>
    <w:rsid w:val="00752514"/>
    <w:rsid w:val="00752BC6"/>
    <w:rsid w:val="00753798"/>
    <w:rsid w:val="007543BD"/>
    <w:rsid w:val="007544DA"/>
    <w:rsid w:val="007544FC"/>
    <w:rsid w:val="007545E4"/>
    <w:rsid w:val="007545E5"/>
    <w:rsid w:val="00754D09"/>
    <w:rsid w:val="00754D25"/>
    <w:rsid w:val="007553AA"/>
    <w:rsid w:val="00755857"/>
    <w:rsid w:val="007558FC"/>
    <w:rsid w:val="007563F0"/>
    <w:rsid w:val="00756932"/>
    <w:rsid w:val="00756AF9"/>
    <w:rsid w:val="00756ED4"/>
    <w:rsid w:val="007571BE"/>
    <w:rsid w:val="007576E5"/>
    <w:rsid w:val="007577E1"/>
    <w:rsid w:val="00757C23"/>
    <w:rsid w:val="00760289"/>
    <w:rsid w:val="00760353"/>
    <w:rsid w:val="00761407"/>
    <w:rsid w:val="00761A7B"/>
    <w:rsid w:val="00761D0E"/>
    <w:rsid w:val="00761DC8"/>
    <w:rsid w:val="00761F29"/>
    <w:rsid w:val="0076297E"/>
    <w:rsid w:val="00762F96"/>
    <w:rsid w:val="00763575"/>
    <w:rsid w:val="00763973"/>
    <w:rsid w:val="00764457"/>
    <w:rsid w:val="00764CED"/>
    <w:rsid w:val="00765A22"/>
    <w:rsid w:val="00765B27"/>
    <w:rsid w:val="00766179"/>
    <w:rsid w:val="007667D1"/>
    <w:rsid w:val="0076692A"/>
    <w:rsid w:val="00766EF2"/>
    <w:rsid w:val="007671DE"/>
    <w:rsid w:val="0076741E"/>
    <w:rsid w:val="00770729"/>
    <w:rsid w:val="00770AEA"/>
    <w:rsid w:val="00770DB8"/>
    <w:rsid w:val="00771837"/>
    <w:rsid w:val="00772220"/>
    <w:rsid w:val="00772554"/>
    <w:rsid w:val="00772D4B"/>
    <w:rsid w:val="0077352C"/>
    <w:rsid w:val="007742D1"/>
    <w:rsid w:val="0077440F"/>
    <w:rsid w:val="0077469B"/>
    <w:rsid w:val="00774A90"/>
    <w:rsid w:val="00774F7D"/>
    <w:rsid w:val="007759B8"/>
    <w:rsid w:val="00775D07"/>
    <w:rsid w:val="00776458"/>
    <w:rsid w:val="0077697C"/>
    <w:rsid w:val="00777929"/>
    <w:rsid w:val="00777B32"/>
    <w:rsid w:val="00777DE0"/>
    <w:rsid w:val="007801B9"/>
    <w:rsid w:val="0078033B"/>
    <w:rsid w:val="007803A5"/>
    <w:rsid w:val="00780B90"/>
    <w:rsid w:val="00780C83"/>
    <w:rsid w:val="00780F39"/>
    <w:rsid w:val="00781074"/>
    <w:rsid w:val="0078148D"/>
    <w:rsid w:val="007815C2"/>
    <w:rsid w:val="00781867"/>
    <w:rsid w:val="00781E57"/>
    <w:rsid w:val="00781F1B"/>
    <w:rsid w:val="0078212C"/>
    <w:rsid w:val="007822DD"/>
    <w:rsid w:val="00782396"/>
    <w:rsid w:val="00782BE6"/>
    <w:rsid w:val="00782EB8"/>
    <w:rsid w:val="00783032"/>
    <w:rsid w:val="00783171"/>
    <w:rsid w:val="0078361F"/>
    <w:rsid w:val="007836D7"/>
    <w:rsid w:val="00783B45"/>
    <w:rsid w:val="00783CC7"/>
    <w:rsid w:val="00783D1D"/>
    <w:rsid w:val="00783DA8"/>
    <w:rsid w:val="00783F8A"/>
    <w:rsid w:val="00784088"/>
    <w:rsid w:val="007843A4"/>
    <w:rsid w:val="0078440C"/>
    <w:rsid w:val="00784556"/>
    <w:rsid w:val="00784E13"/>
    <w:rsid w:val="007850FD"/>
    <w:rsid w:val="00785215"/>
    <w:rsid w:val="00785A44"/>
    <w:rsid w:val="00785ABC"/>
    <w:rsid w:val="00785C43"/>
    <w:rsid w:val="00786ABB"/>
    <w:rsid w:val="00786EAF"/>
    <w:rsid w:val="00787BBF"/>
    <w:rsid w:val="00790390"/>
    <w:rsid w:val="00790BC3"/>
    <w:rsid w:val="007913C7"/>
    <w:rsid w:val="00791EF7"/>
    <w:rsid w:val="007926B3"/>
    <w:rsid w:val="00792A68"/>
    <w:rsid w:val="00792CFC"/>
    <w:rsid w:val="00792F12"/>
    <w:rsid w:val="007934D2"/>
    <w:rsid w:val="00793889"/>
    <w:rsid w:val="00794031"/>
    <w:rsid w:val="00794085"/>
    <w:rsid w:val="007947B6"/>
    <w:rsid w:val="00794AFD"/>
    <w:rsid w:val="00794E5B"/>
    <w:rsid w:val="00794EBF"/>
    <w:rsid w:val="00795615"/>
    <w:rsid w:val="00795687"/>
    <w:rsid w:val="00795712"/>
    <w:rsid w:val="00795A23"/>
    <w:rsid w:val="00795D21"/>
    <w:rsid w:val="00796185"/>
    <w:rsid w:val="00796397"/>
    <w:rsid w:val="00796492"/>
    <w:rsid w:val="00796CDD"/>
    <w:rsid w:val="00797064"/>
    <w:rsid w:val="007970C5"/>
    <w:rsid w:val="0079715F"/>
    <w:rsid w:val="00797962"/>
    <w:rsid w:val="007A0255"/>
    <w:rsid w:val="007A0DE4"/>
    <w:rsid w:val="007A0E56"/>
    <w:rsid w:val="007A19A5"/>
    <w:rsid w:val="007A2493"/>
    <w:rsid w:val="007A3AC3"/>
    <w:rsid w:val="007A46FC"/>
    <w:rsid w:val="007A5C88"/>
    <w:rsid w:val="007A5ECC"/>
    <w:rsid w:val="007A6B89"/>
    <w:rsid w:val="007A6C11"/>
    <w:rsid w:val="007A6C2D"/>
    <w:rsid w:val="007A6D63"/>
    <w:rsid w:val="007A754D"/>
    <w:rsid w:val="007A7757"/>
    <w:rsid w:val="007B081D"/>
    <w:rsid w:val="007B0846"/>
    <w:rsid w:val="007B0FE1"/>
    <w:rsid w:val="007B13FB"/>
    <w:rsid w:val="007B279E"/>
    <w:rsid w:val="007B3A4F"/>
    <w:rsid w:val="007B3B48"/>
    <w:rsid w:val="007B3E19"/>
    <w:rsid w:val="007B3E52"/>
    <w:rsid w:val="007B44CA"/>
    <w:rsid w:val="007B469A"/>
    <w:rsid w:val="007B46F9"/>
    <w:rsid w:val="007B4940"/>
    <w:rsid w:val="007B4A83"/>
    <w:rsid w:val="007B4DDB"/>
    <w:rsid w:val="007B5B80"/>
    <w:rsid w:val="007B5DAB"/>
    <w:rsid w:val="007B5DD9"/>
    <w:rsid w:val="007B6510"/>
    <w:rsid w:val="007B6711"/>
    <w:rsid w:val="007B6E76"/>
    <w:rsid w:val="007B6EB1"/>
    <w:rsid w:val="007B7494"/>
    <w:rsid w:val="007B79DA"/>
    <w:rsid w:val="007B7A48"/>
    <w:rsid w:val="007C060F"/>
    <w:rsid w:val="007C0863"/>
    <w:rsid w:val="007C0EA0"/>
    <w:rsid w:val="007C0FB6"/>
    <w:rsid w:val="007C10CB"/>
    <w:rsid w:val="007C15EA"/>
    <w:rsid w:val="007C16DB"/>
    <w:rsid w:val="007C2EE4"/>
    <w:rsid w:val="007C3008"/>
    <w:rsid w:val="007C32DD"/>
    <w:rsid w:val="007C38C5"/>
    <w:rsid w:val="007C3E56"/>
    <w:rsid w:val="007C3E7D"/>
    <w:rsid w:val="007C3F5E"/>
    <w:rsid w:val="007C42C6"/>
    <w:rsid w:val="007C4B4F"/>
    <w:rsid w:val="007C61A0"/>
    <w:rsid w:val="007C6842"/>
    <w:rsid w:val="007C69AE"/>
    <w:rsid w:val="007C6A00"/>
    <w:rsid w:val="007C6B13"/>
    <w:rsid w:val="007C6F1D"/>
    <w:rsid w:val="007C754C"/>
    <w:rsid w:val="007C7DA0"/>
    <w:rsid w:val="007D07B6"/>
    <w:rsid w:val="007D15C7"/>
    <w:rsid w:val="007D18DE"/>
    <w:rsid w:val="007D1D83"/>
    <w:rsid w:val="007D2210"/>
    <w:rsid w:val="007D2298"/>
    <w:rsid w:val="007D25F3"/>
    <w:rsid w:val="007D297E"/>
    <w:rsid w:val="007D2DE6"/>
    <w:rsid w:val="007D2E71"/>
    <w:rsid w:val="007D3631"/>
    <w:rsid w:val="007D381E"/>
    <w:rsid w:val="007D3B45"/>
    <w:rsid w:val="007D3E67"/>
    <w:rsid w:val="007D4A0B"/>
    <w:rsid w:val="007D5529"/>
    <w:rsid w:val="007D5626"/>
    <w:rsid w:val="007D5C0B"/>
    <w:rsid w:val="007D5D05"/>
    <w:rsid w:val="007D6836"/>
    <w:rsid w:val="007D6E2E"/>
    <w:rsid w:val="007D6F42"/>
    <w:rsid w:val="007D72D5"/>
    <w:rsid w:val="007D779F"/>
    <w:rsid w:val="007D7995"/>
    <w:rsid w:val="007D7C85"/>
    <w:rsid w:val="007E0EB4"/>
    <w:rsid w:val="007E174D"/>
    <w:rsid w:val="007E1E56"/>
    <w:rsid w:val="007E2692"/>
    <w:rsid w:val="007E27E1"/>
    <w:rsid w:val="007E2C35"/>
    <w:rsid w:val="007E3032"/>
    <w:rsid w:val="007E317F"/>
    <w:rsid w:val="007E32C3"/>
    <w:rsid w:val="007E3B6B"/>
    <w:rsid w:val="007E3CC1"/>
    <w:rsid w:val="007E3FAC"/>
    <w:rsid w:val="007E4085"/>
    <w:rsid w:val="007E4627"/>
    <w:rsid w:val="007E4B16"/>
    <w:rsid w:val="007E5004"/>
    <w:rsid w:val="007E568B"/>
    <w:rsid w:val="007E5CC7"/>
    <w:rsid w:val="007E694A"/>
    <w:rsid w:val="007E7B0A"/>
    <w:rsid w:val="007E7DC0"/>
    <w:rsid w:val="007F03D8"/>
    <w:rsid w:val="007F0402"/>
    <w:rsid w:val="007F0B4E"/>
    <w:rsid w:val="007F11E5"/>
    <w:rsid w:val="007F122E"/>
    <w:rsid w:val="007F166D"/>
    <w:rsid w:val="007F20DC"/>
    <w:rsid w:val="007F2245"/>
    <w:rsid w:val="007F2941"/>
    <w:rsid w:val="007F2D63"/>
    <w:rsid w:val="007F2E85"/>
    <w:rsid w:val="007F30C6"/>
    <w:rsid w:val="007F3226"/>
    <w:rsid w:val="007F36EC"/>
    <w:rsid w:val="007F3AA9"/>
    <w:rsid w:val="007F3AAF"/>
    <w:rsid w:val="007F3E38"/>
    <w:rsid w:val="007F3F4C"/>
    <w:rsid w:val="007F44FC"/>
    <w:rsid w:val="007F4D31"/>
    <w:rsid w:val="007F51BC"/>
    <w:rsid w:val="007F5346"/>
    <w:rsid w:val="007F5561"/>
    <w:rsid w:val="007F58F0"/>
    <w:rsid w:val="007F59A3"/>
    <w:rsid w:val="007F5B30"/>
    <w:rsid w:val="007F63DD"/>
    <w:rsid w:val="007F65D0"/>
    <w:rsid w:val="007F7580"/>
    <w:rsid w:val="007F7CFD"/>
    <w:rsid w:val="007F7D80"/>
    <w:rsid w:val="00800068"/>
    <w:rsid w:val="00800E72"/>
    <w:rsid w:val="0080131D"/>
    <w:rsid w:val="008015FF"/>
    <w:rsid w:val="0080218B"/>
    <w:rsid w:val="0080283A"/>
    <w:rsid w:val="00802AB9"/>
    <w:rsid w:val="00802ACE"/>
    <w:rsid w:val="00803797"/>
    <w:rsid w:val="008059BA"/>
    <w:rsid w:val="00805CEB"/>
    <w:rsid w:val="0080605B"/>
    <w:rsid w:val="00806523"/>
    <w:rsid w:val="00806915"/>
    <w:rsid w:val="00806DFD"/>
    <w:rsid w:val="00806E6C"/>
    <w:rsid w:val="00807229"/>
    <w:rsid w:val="00807513"/>
    <w:rsid w:val="00807AF9"/>
    <w:rsid w:val="00807C0D"/>
    <w:rsid w:val="00810588"/>
    <w:rsid w:val="008108F5"/>
    <w:rsid w:val="00810FB1"/>
    <w:rsid w:val="008112B0"/>
    <w:rsid w:val="00811788"/>
    <w:rsid w:val="00811D34"/>
    <w:rsid w:val="008122DC"/>
    <w:rsid w:val="008137F8"/>
    <w:rsid w:val="008137FF"/>
    <w:rsid w:val="00813A45"/>
    <w:rsid w:val="008140BD"/>
    <w:rsid w:val="008148A2"/>
    <w:rsid w:val="00814D5C"/>
    <w:rsid w:val="00815466"/>
    <w:rsid w:val="00815CF6"/>
    <w:rsid w:val="00815E94"/>
    <w:rsid w:val="00816884"/>
    <w:rsid w:val="008168B4"/>
    <w:rsid w:val="00816905"/>
    <w:rsid w:val="00816A74"/>
    <w:rsid w:val="008170E4"/>
    <w:rsid w:val="00817F07"/>
    <w:rsid w:val="00817F7C"/>
    <w:rsid w:val="008203D8"/>
    <w:rsid w:val="00820517"/>
    <w:rsid w:val="008206D6"/>
    <w:rsid w:val="00820763"/>
    <w:rsid w:val="008211DD"/>
    <w:rsid w:val="00821854"/>
    <w:rsid w:val="00821C8A"/>
    <w:rsid w:val="0082259E"/>
    <w:rsid w:val="00822FC5"/>
    <w:rsid w:val="008235BD"/>
    <w:rsid w:val="00823A16"/>
    <w:rsid w:val="00825058"/>
    <w:rsid w:val="00825756"/>
    <w:rsid w:val="00825C56"/>
    <w:rsid w:val="008264C0"/>
    <w:rsid w:val="00826539"/>
    <w:rsid w:val="00826611"/>
    <w:rsid w:val="008267B1"/>
    <w:rsid w:val="008269E7"/>
    <w:rsid w:val="00827417"/>
    <w:rsid w:val="008274F1"/>
    <w:rsid w:val="00827DB8"/>
    <w:rsid w:val="008309FE"/>
    <w:rsid w:val="00830FCA"/>
    <w:rsid w:val="00831278"/>
    <w:rsid w:val="008312AC"/>
    <w:rsid w:val="008316BF"/>
    <w:rsid w:val="00831DA2"/>
    <w:rsid w:val="008322C4"/>
    <w:rsid w:val="00832CD6"/>
    <w:rsid w:val="008333C7"/>
    <w:rsid w:val="0083340C"/>
    <w:rsid w:val="00833B33"/>
    <w:rsid w:val="00833CE3"/>
    <w:rsid w:val="00833E75"/>
    <w:rsid w:val="00834028"/>
    <w:rsid w:val="008342D6"/>
    <w:rsid w:val="00834664"/>
    <w:rsid w:val="008346D9"/>
    <w:rsid w:val="008347E4"/>
    <w:rsid w:val="008348E8"/>
    <w:rsid w:val="00834D3D"/>
    <w:rsid w:val="00835614"/>
    <w:rsid w:val="0083597D"/>
    <w:rsid w:val="00836644"/>
    <w:rsid w:val="00836864"/>
    <w:rsid w:val="00836B28"/>
    <w:rsid w:val="00837499"/>
    <w:rsid w:val="00837FB6"/>
    <w:rsid w:val="0084123C"/>
    <w:rsid w:val="00841406"/>
    <w:rsid w:val="00841847"/>
    <w:rsid w:val="008419DE"/>
    <w:rsid w:val="00842083"/>
    <w:rsid w:val="00842217"/>
    <w:rsid w:val="008428D5"/>
    <w:rsid w:val="00842DF9"/>
    <w:rsid w:val="00842E04"/>
    <w:rsid w:val="00843097"/>
    <w:rsid w:val="008430F4"/>
    <w:rsid w:val="00843510"/>
    <w:rsid w:val="00843EA6"/>
    <w:rsid w:val="008440C4"/>
    <w:rsid w:val="00844218"/>
    <w:rsid w:val="008442FD"/>
    <w:rsid w:val="008445B6"/>
    <w:rsid w:val="008445FA"/>
    <w:rsid w:val="00844661"/>
    <w:rsid w:val="008447CA"/>
    <w:rsid w:val="00845666"/>
    <w:rsid w:val="00846052"/>
    <w:rsid w:val="00846A36"/>
    <w:rsid w:val="008474DF"/>
    <w:rsid w:val="00847923"/>
    <w:rsid w:val="008479D1"/>
    <w:rsid w:val="00847F00"/>
    <w:rsid w:val="00847FC3"/>
    <w:rsid w:val="0085050C"/>
    <w:rsid w:val="00851026"/>
    <w:rsid w:val="008512E1"/>
    <w:rsid w:val="00851875"/>
    <w:rsid w:val="00851A3A"/>
    <w:rsid w:val="00851BB5"/>
    <w:rsid w:val="0085221D"/>
    <w:rsid w:val="008523EF"/>
    <w:rsid w:val="008524F7"/>
    <w:rsid w:val="00853426"/>
    <w:rsid w:val="008535E9"/>
    <w:rsid w:val="00853F4D"/>
    <w:rsid w:val="008546F0"/>
    <w:rsid w:val="00854D79"/>
    <w:rsid w:val="008558E6"/>
    <w:rsid w:val="008560E9"/>
    <w:rsid w:val="00856E0D"/>
    <w:rsid w:val="00857453"/>
    <w:rsid w:val="008577D0"/>
    <w:rsid w:val="00857AC4"/>
    <w:rsid w:val="00857EEC"/>
    <w:rsid w:val="0086036D"/>
    <w:rsid w:val="008612C0"/>
    <w:rsid w:val="0086139B"/>
    <w:rsid w:val="0086193C"/>
    <w:rsid w:val="00862B6E"/>
    <w:rsid w:val="008631E7"/>
    <w:rsid w:val="00863257"/>
    <w:rsid w:val="008638D7"/>
    <w:rsid w:val="00863F4A"/>
    <w:rsid w:val="008641DD"/>
    <w:rsid w:val="00864CFE"/>
    <w:rsid w:val="0086532F"/>
    <w:rsid w:val="0086535A"/>
    <w:rsid w:val="00865A95"/>
    <w:rsid w:val="00865FD1"/>
    <w:rsid w:val="00865FEE"/>
    <w:rsid w:val="0086654F"/>
    <w:rsid w:val="00866746"/>
    <w:rsid w:val="008669EA"/>
    <w:rsid w:val="008670EA"/>
    <w:rsid w:val="008674C8"/>
    <w:rsid w:val="00867F55"/>
    <w:rsid w:val="00867FA6"/>
    <w:rsid w:val="008702EE"/>
    <w:rsid w:val="00870545"/>
    <w:rsid w:val="0087086A"/>
    <w:rsid w:val="008708E2"/>
    <w:rsid w:val="00871B99"/>
    <w:rsid w:val="00872111"/>
    <w:rsid w:val="00872B16"/>
    <w:rsid w:val="0087358B"/>
    <w:rsid w:val="00873D88"/>
    <w:rsid w:val="00873E0A"/>
    <w:rsid w:val="00873F34"/>
    <w:rsid w:val="008741A9"/>
    <w:rsid w:val="00874852"/>
    <w:rsid w:val="00874A84"/>
    <w:rsid w:val="00875CC4"/>
    <w:rsid w:val="00875D4F"/>
    <w:rsid w:val="00875EB3"/>
    <w:rsid w:val="00876286"/>
    <w:rsid w:val="008764CC"/>
    <w:rsid w:val="00876590"/>
    <w:rsid w:val="00876726"/>
    <w:rsid w:val="00876BAA"/>
    <w:rsid w:val="00876EA3"/>
    <w:rsid w:val="0087779B"/>
    <w:rsid w:val="00877E0E"/>
    <w:rsid w:val="00877ED6"/>
    <w:rsid w:val="00880038"/>
    <w:rsid w:val="00880B36"/>
    <w:rsid w:val="00880F3E"/>
    <w:rsid w:val="0088132A"/>
    <w:rsid w:val="0088165E"/>
    <w:rsid w:val="00883589"/>
    <w:rsid w:val="008841A6"/>
    <w:rsid w:val="00884650"/>
    <w:rsid w:val="0088468F"/>
    <w:rsid w:val="00884A83"/>
    <w:rsid w:val="00885030"/>
    <w:rsid w:val="00885033"/>
    <w:rsid w:val="00885951"/>
    <w:rsid w:val="00885B31"/>
    <w:rsid w:val="00886064"/>
    <w:rsid w:val="0088678D"/>
    <w:rsid w:val="0088692E"/>
    <w:rsid w:val="00886B08"/>
    <w:rsid w:val="00886CC6"/>
    <w:rsid w:val="00887A07"/>
    <w:rsid w:val="0089006B"/>
    <w:rsid w:val="008903E7"/>
    <w:rsid w:val="0089088A"/>
    <w:rsid w:val="00890D3A"/>
    <w:rsid w:val="00890D53"/>
    <w:rsid w:val="0089121F"/>
    <w:rsid w:val="008913DE"/>
    <w:rsid w:val="00891691"/>
    <w:rsid w:val="008923E0"/>
    <w:rsid w:val="008925B4"/>
    <w:rsid w:val="00893149"/>
    <w:rsid w:val="00893CBE"/>
    <w:rsid w:val="0089424B"/>
    <w:rsid w:val="008946AB"/>
    <w:rsid w:val="00894B5A"/>
    <w:rsid w:val="00895307"/>
    <w:rsid w:val="00895C8B"/>
    <w:rsid w:val="00896070"/>
    <w:rsid w:val="00896688"/>
    <w:rsid w:val="00896D84"/>
    <w:rsid w:val="00897604"/>
    <w:rsid w:val="0089796E"/>
    <w:rsid w:val="0089797D"/>
    <w:rsid w:val="008A021D"/>
    <w:rsid w:val="008A0415"/>
    <w:rsid w:val="008A04E9"/>
    <w:rsid w:val="008A0BC8"/>
    <w:rsid w:val="008A247D"/>
    <w:rsid w:val="008A2EBD"/>
    <w:rsid w:val="008A316D"/>
    <w:rsid w:val="008A31B0"/>
    <w:rsid w:val="008A3656"/>
    <w:rsid w:val="008A5668"/>
    <w:rsid w:val="008A568C"/>
    <w:rsid w:val="008A5EB5"/>
    <w:rsid w:val="008A6273"/>
    <w:rsid w:val="008A695F"/>
    <w:rsid w:val="008A71CF"/>
    <w:rsid w:val="008A77C9"/>
    <w:rsid w:val="008A7B5D"/>
    <w:rsid w:val="008B039B"/>
    <w:rsid w:val="008B0597"/>
    <w:rsid w:val="008B1279"/>
    <w:rsid w:val="008B1282"/>
    <w:rsid w:val="008B1A09"/>
    <w:rsid w:val="008B1D9A"/>
    <w:rsid w:val="008B2485"/>
    <w:rsid w:val="008B2869"/>
    <w:rsid w:val="008B338D"/>
    <w:rsid w:val="008B3530"/>
    <w:rsid w:val="008B3546"/>
    <w:rsid w:val="008B3B9F"/>
    <w:rsid w:val="008B3BB2"/>
    <w:rsid w:val="008B3CFC"/>
    <w:rsid w:val="008B3FE3"/>
    <w:rsid w:val="008B4674"/>
    <w:rsid w:val="008B5CBC"/>
    <w:rsid w:val="008B5E0A"/>
    <w:rsid w:val="008B5EAE"/>
    <w:rsid w:val="008B6025"/>
    <w:rsid w:val="008B6A2F"/>
    <w:rsid w:val="008B6A84"/>
    <w:rsid w:val="008B6FDD"/>
    <w:rsid w:val="008B6FFC"/>
    <w:rsid w:val="008B7485"/>
    <w:rsid w:val="008B758F"/>
    <w:rsid w:val="008C0843"/>
    <w:rsid w:val="008C092D"/>
    <w:rsid w:val="008C09D5"/>
    <w:rsid w:val="008C1059"/>
    <w:rsid w:val="008C1960"/>
    <w:rsid w:val="008C1DAF"/>
    <w:rsid w:val="008C1F28"/>
    <w:rsid w:val="008C2079"/>
    <w:rsid w:val="008C269C"/>
    <w:rsid w:val="008C286C"/>
    <w:rsid w:val="008C310B"/>
    <w:rsid w:val="008C34BD"/>
    <w:rsid w:val="008C3526"/>
    <w:rsid w:val="008C3CF1"/>
    <w:rsid w:val="008C42AD"/>
    <w:rsid w:val="008C458F"/>
    <w:rsid w:val="008C46EF"/>
    <w:rsid w:val="008C56D0"/>
    <w:rsid w:val="008C5B37"/>
    <w:rsid w:val="008C5F25"/>
    <w:rsid w:val="008C6566"/>
    <w:rsid w:val="008C675E"/>
    <w:rsid w:val="008C6A78"/>
    <w:rsid w:val="008C6D11"/>
    <w:rsid w:val="008C73B8"/>
    <w:rsid w:val="008C7EBD"/>
    <w:rsid w:val="008D147F"/>
    <w:rsid w:val="008D331C"/>
    <w:rsid w:val="008D3981"/>
    <w:rsid w:val="008D3994"/>
    <w:rsid w:val="008D3B8A"/>
    <w:rsid w:val="008D3BDF"/>
    <w:rsid w:val="008D3F3A"/>
    <w:rsid w:val="008D4503"/>
    <w:rsid w:val="008D4961"/>
    <w:rsid w:val="008D49FF"/>
    <w:rsid w:val="008D4BFA"/>
    <w:rsid w:val="008D4CA9"/>
    <w:rsid w:val="008D5057"/>
    <w:rsid w:val="008D53F8"/>
    <w:rsid w:val="008D5400"/>
    <w:rsid w:val="008D5AAD"/>
    <w:rsid w:val="008D5C7A"/>
    <w:rsid w:val="008D5EAC"/>
    <w:rsid w:val="008D5FA4"/>
    <w:rsid w:val="008D6B93"/>
    <w:rsid w:val="008D7F9B"/>
    <w:rsid w:val="008E10FA"/>
    <w:rsid w:val="008E150C"/>
    <w:rsid w:val="008E19E7"/>
    <w:rsid w:val="008E1D78"/>
    <w:rsid w:val="008E25E5"/>
    <w:rsid w:val="008E2A40"/>
    <w:rsid w:val="008E2F28"/>
    <w:rsid w:val="008E325F"/>
    <w:rsid w:val="008E3518"/>
    <w:rsid w:val="008E401D"/>
    <w:rsid w:val="008E4E7C"/>
    <w:rsid w:val="008E55BE"/>
    <w:rsid w:val="008E5F47"/>
    <w:rsid w:val="008E609D"/>
    <w:rsid w:val="008E60F5"/>
    <w:rsid w:val="008E64AB"/>
    <w:rsid w:val="008E6A86"/>
    <w:rsid w:val="008E6B5E"/>
    <w:rsid w:val="008E7143"/>
    <w:rsid w:val="008E7A9B"/>
    <w:rsid w:val="008E7C25"/>
    <w:rsid w:val="008E7C4B"/>
    <w:rsid w:val="008F0554"/>
    <w:rsid w:val="008F15A3"/>
    <w:rsid w:val="008F15EB"/>
    <w:rsid w:val="008F2173"/>
    <w:rsid w:val="008F3391"/>
    <w:rsid w:val="008F384D"/>
    <w:rsid w:val="008F4457"/>
    <w:rsid w:val="008F4961"/>
    <w:rsid w:val="008F4F4E"/>
    <w:rsid w:val="008F557A"/>
    <w:rsid w:val="008F5714"/>
    <w:rsid w:val="008F5DFD"/>
    <w:rsid w:val="008F63A9"/>
    <w:rsid w:val="008F64A6"/>
    <w:rsid w:val="008F6ED5"/>
    <w:rsid w:val="008F6F2F"/>
    <w:rsid w:val="008F7857"/>
    <w:rsid w:val="008F78D3"/>
    <w:rsid w:val="009017FE"/>
    <w:rsid w:val="00901AC5"/>
    <w:rsid w:val="0090202B"/>
    <w:rsid w:val="009020A1"/>
    <w:rsid w:val="009021C8"/>
    <w:rsid w:val="009024B0"/>
    <w:rsid w:val="00902502"/>
    <w:rsid w:val="009025FB"/>
    <w:rsid w:val="00902729"/>
    <w:rsid w:val="00903156"/>
    <w:rsid w:val="00903999"/>
    <w:rsid w:val="00903A4F"/>
    <w:rsid w:val="00903AAC"/>
    <w:rsid w:val="00903D5B"/>
    <w:rsid w:val="00903E06"/>
    <w:rsid w:val="00903E29"/>
    <w:rsid w:val="0090462F"/>
    <w:rsid w:val="00904E4E"/>
    <w:rsid w:val="00905035"/>
    <w:rsid w:val="00905096"/>
    <w:rsid w:val="00905164"/>
    <w:rsid w:val="00905376"/>
    <w:rsid w:val="0090540F"/>
    <w:rsid w:val="0090564B"/>
    <w:rsid w:val="00905CC2"/>
    <w:rsid w:val="00905E43"/>
    <w:rsid w:val="00906507"/>
    <w:rsid w:val="009066CD"/>
    <w:rsid w:val="0090677E"/>
    <w:rsid w:val="009067EB"/>
    <w:rsid w:val="00906D73"/>
    <w:rsid w:val="00907A39"/>
    <w:rsid w:val="00907DB9"/>
    <w:rsid w:val="00910FCC"/>
    <w:rsid w:val="00911F86"/>
    <w:rsid w:val="0091215E"/>
    <w:rsid w:val="009124A4"/>
    <w:rsid w:val="0091263F"/>
    <w:rsid w:val="00913009"/>
    <w:rsid w:val="00913040"/>
    <w:rsid w:val="009138C7"/>
    <w:rsid w:val="00913AF9"/>
    <w:rsid w:val="0091427C"/>
    <w:rsid w:val="00914A44"/>
    <w:rsid w:val="00914F68"/>
    <w:rsid w:val="00914FC2"/>
    <w:rsid w:val="0091518E"/>
    <w:rsid w:val="00915C69"/>
    <w:rsid w:val="00916240"/>
    <w:rsid w:val="009165B2"/>
    <w:rsid w:val="00916A3F"/>
    <w:rsid w:val="00916B35"/>
    <w:rsid w:val="00916B48"/>
    <w:rsid w:val="00916EB5"/>
    <w:rsid w:val="00917068"/>
    <w:rsid w:val="00917929"/>
    <w:rsid w:val="00917F08"/>
    <w:rsid w:val="00920062"/>
    <w:rsid w:val="00920095"/>
    <w:rsid w:val="00920167"/>
    <w:rsid w:val="009205C0"/>
    <w:rsid w:val="00920A07"/>
    <w:rsid w:val="00920CE9"/>
    <w:rsid w:val="00920D9C"/>
    <w:rsid w:val="00921307"/>
    <w:rsid w:val="0092177F"/>
    <w:rsid w:val="009217A1"/>
    <w:rsid w:val="00921B3D"/>
    <w:rsid w:val="00921CB5"/>
    <w:rsid w:val="009226E4"/>
    <w:rsid w:val="00922D57"/>
    <w:rsid w:val="00922D6A"/>
    <w:rsid w:val="00922E01"/>
    <w:rsid w:val="00922E0F"/>
    <w:rsid w:val="00922F11"/>
    <w:rsid w:val="0092314A"/>
    <w:rsid w:val="00923603"/>
    <w:rsid w:val="00923A6F"/>
    <w:rsid w:val="0092406F"/>
    <w:rsid w:val="0092456B"/>
    <w:rsid w:val="009246A5"/>
    <w:rsid w:val="00924831"/>
    <w:rsid w:val="009248E1"/>
    <w:rsid w:val="009249C3"/>
    <w:rsid w:val="00925095"/>
    <w:rsid w:val="00925D74"/>
    <w:rsid w:val="00926000"/>
    <w:rsid w:val="009267B9"/>
    <w:rsid w:val="00927089"/>
    <w:rsid w:val="00930B2C"/>
    <w:rsid w:val="0093197A"/>
    <w:rsid w:val="00931AF7"/>
    <w:rsid w:val="0093207E"/>
    <w:rsid w:val="009325E3"/>
    <w:rsid w:val="009326C5"/>
    <w:rsid w:val="00932E2E"/>
    <w:rsid w:val="00933A3F"/>
    <w:rsid w:val="0093430D"/>
    <w:rsid w:val="00934E6C"/>
    <w:rsid w:val="0093516F"/>
    <w:rsid w:val="009357CB"/>
    <w:rsid w:val="009360C1"/>
    <w:rsid w:val="00936681"/>
    <w:rsid w:val="00936C8F"/>
    <w:rsid w:val="0093700B"/>
    <w:rsid w:val="00937437"/>
    <w:rsid w:val="00937875"/>
    <w:rsid w:val="00937D46"/>
    <w:rsid w:val="00937DEA"/>
    <w:rsid w:val="0094072F"/>
    <w:rsid w:val="009409EB"/>
    <w:rsid w:val="0094126C"/>
    <w:rsid w:val="009413CD"/>
    <w:rsid w:val="00942094"/>
    <w:rsid w:val="00942190"/>
    <w:rsid w:val="00943223"/>
    <w:rsid w:val="00943716"/>
    <w:rsid w:val="00943FBA"/>
    <w:rsid w:val="0094498E"/>
    <w:rsid w:val="009450F7"/>
    <w:rsid w:val="00945428"/>
    <w:rsid w:val="009454D3"/>
    <w:rsid w:val="009454E8"/>
    <w:rsid w:val="00945ECC"/>
    <w:rsid w:val="009460A7"/>
    <w:rsid w:val="009464DE"/>
    <w:rsid w:val="00946573"/>
    <w:rsid w:val="00946D15"/>
    <w:rsid w:val="00947406"/>
    <w:rsid w:val="009474A2"/>
    <w:rsid w:val="00947B75"/>
    <w:rsid w:val="00950143"/>
    <w:rsid w:val="00951369"/>
    <w:rsid w:val="00951856"/>
    <w:rsid w:val="00951B0A"/>
    <w:rsid w:val="00952A4D"/>
    <w:rsid w:val="00952E3A"/>
    <w:rsid w:val="009532E2"/>
    <w:rsid w:val="009534EF"/>
    <w:rsid w:val="009537E5"/>
    <w:rsid w:val="00953A5C"/>
    <w:rsid w:val="00953E40"/>
    <w:rsid w:val="009541E7"/>
    <w:rsid w:val="00954A72"/>
    <w:rsid w:val="00954F17"/>
    <w:rsid w:val="00955738"/>
    <w:rsid w:val="00956223"/>
    <w:rsid w:val="00956680"/>
    <w:rsid w:val="00956774"/>
    <w:rsid w:val="00957122"/>
    <w:rsid w:val="0095725F"/>
    <w:rsid w:val="00957658"/>
    <w:rsid w:val="00957726"/>
    <w:rsid w:val="00960048"/>
    <w:rsid w:val="009600EE"/>
    <w:rsid w:val="009607CA"/>
    <w:rsid w:val="009616F4"/>
    <w:rsid w:val="00961819"/>
    <w:rsid w:val="00961ACD"/>
    <w:rsid w:val="00962048"/>
    <w:rsid w:val="009630B8"/>
    <w:rsid w:val="009632E9"/>
    <w:rsid w:val="0096331E"/>
    <w:rsid w:val="00963786"/>
    <w:rsid w:val="00963D60"/>
    <w:rsid w:val="00964AFA"/>
    <w:rsid w:val="00965843"/>
    <w:rsid w:val="0096601B"/>
    <w:rsid w:val="00966306"/>
    <w:rsid w:val="009667FA"/>
    <w:rsid w:val="00966E84"/>
    <w:rsid w:val="00967037"/>
    <w:rsid w:val="009706BA"/>
    <w:rsid w:val="009707E4"/>
    <w:rsid w:val="00970B85"/>
    <w:rsid w:val="00970D12"/>
    <w:rsid w:val="00971321"/>
    <w:rsid w:val="009715FC"/>
    <w:rsid w:val="009725E9"/>
    <w:rsid w:val="00972980"/>
    <w:rsid w:val="00972F6C"/>
    <w:rsid w:val="0097302B"/>
    <w:rsid w:val="009739BA"/>
    <w:rsid w:val="00973CD7"/>
    <w:rsid w:val="00973D8D"/>
    <w:rsid w:val="0097442E"/>
    <w:rsid w:val="009745CE"/>
    <w:rsid w:val="009747D0"/>
    <w:rsid w:val="00974ABE"/>
    <w:rsid w:val="00974E11"/>
    <w:rsid w:val="00974FB6"/>
    <w:rsid w:val="00975531"/>
    <w:rsid w:val="00975B2E"/>
    <w:rsid w:val="009761AB"/>
    <w:rsid w:val="00976754"/>
    <w:rsid w:val="00976AA7"/>
    <w:rsid w:val="00976AB2"/>
    <w:rsid w:val="009775F8"/>
    <w:rsid w:val="00977E2E"/>
    <w:rsid w:val="0098084D"/>
    <w:rsid w:val="00980C3F"/>
    <w:rsid w:val="00980D24"/>
    <w:rsid w:val="00980E6B"/>
    <w:rsid w:val="00980EB9"/>
    <w:rsid w:val="0098105B"/>
    <w:rsid w:val="00981128"/>
    <w:rsid w:val="0098157F"/>
    <w:rsid w:val="009818EC"/>
    <w:rsid w:val="00981BD0"/>
    <w:rsid w:val="00981E4C"/>
    <w:rsid w:val="0098212D"/>
    <w:rsid w:val="009823F6"/>
    <w:rsid w:val="009825CE"/>
    <w:rsid w:val="009827FF"/>
    <w:rsid w:val="00982872"/>
    <w:rsid w:val="00982D16"/>
    <w:rsid w:val="00982EBC"/>
    <w:rsid w:val="0098379E"/>
    <w:rsid w:val="009837E3"/>
    <w:rsid w:val="0098381F"/>
    <w:rsid w:val="00983C6A"/>
    <w:rsid w:val="0098512D"/>
    <w:rsid w:val="0098603B"/>
    <w:rsid w:val="009860F7"/>
    <w:rsid w:val="00986226"/>
    <w:rsid w:val="00986236"/>
    <w:rsid w:val="0099014B"/>
    <w:rsid w:val="009903AC"/>
    <w:rsid w:val="00990B53"/>
    <w:rsid w:val="00990CBB"/>
    <w:rsid w:val="00990D25"/>
    <w:rsid w:val="00992957"/>
    <w:rsid w:val="00992F06"/>
    <w:rsid w:val="00993085"/>
    <w:rsid w:val="00993087"/>
    <w:rsid w:val="0099316D"/>
    <w:rsid w:val="0099372D"/>
    <w:rsid w:val="00994251"/>
    <w:rsid w:val="00994879"/>
    <w:rsid w:val="00994951"/>
    <w:rsid w:val="00994A05"/>
    <w:rsid w:val="00994BCA"/>
    <w:rsid w:val="0099505D"/>
    <w:rsid w:val="009961FA"/>
    <w:rsid w:val="009966B9"/>
    <w:rsid w:val="00996737"/>
    <w:rsid w:val="00996CAD"/>
    <w:rsid w:val="009970C8"/>
    <w:rsid w:val="0099753E"/>
    <w:rsid w:val="0099798E"/>
    <w:rsid w:val="00997B72"/>
    <w:rsid w:val="009A03EA"/>
    <w:rsid w:val="009A09D7"/>
    <w:rsid w:val="009A0B0A"/>
    <w:rsid w:val="009A0D0A"/>
    <w:rsid w:val="009A0E4E"/>
    <w:rsid w:val="009A1129"/>
    <w:rsid w:val="009A145A"/>
    <w:rsid w:val="009A1507"/>
    <w:rsid w:val="009A1BEE"/>
    <w:rsid w:val="009A1DB3"/>
    <w:rsid w:val="009A278C"/>
    <w:rsid w:val="009A2FD2"/>
    <w:rsid w:val="009A3254"/>
    <w:rsid w:val="009A36B6"/>
    <w:rsid w:val="009A3C62"/>
    <w:rsid w:val="009A3C74"/>
    <w:rsid w:val="009A4230"/>
    <w:rsid w:val="009A4255"/>
    <w:rsid w:val="009A4768"/>
    <w:rsid w:val="009A5280"/>
    <w:rsid w:val="009A5CA9"/>
    <w:rsid w:val="009A614B"/>
    <w:rsid w:val="009A626E"/>
    <w:rsid w:val="009A63F1"/>
    <w:rsid w:val="009A65A4"/>
    <w:rsid w:val="009A679B"/>
    <w:rsid w:val="009A67F7"/>
    <w:rsid w:val="009A7083"/>
    <w:rsid w:val="009A71D4"/>
    <w:rsid w:val="009A7303"/>
    <w:rsid w:val="009A76E7"/>
    <w:rsid w:val="009A789D"/>
    <w:rsid w:val="009A7C0E"/>
    <w:rsid w:val="009A7F8F"/>
    <w:rsid w:val="009B0421"/>
    <w:rsid w:val="009B1299"/>
    <w:rsid w:val="009B1840"/>
    <w:rsid w:val="009B18B9"/>
    <w:rsid w:val="009B19C7"/>
    <w:rsid w:val="009B242E"/>
    <w:rsid w:val="009B2B71"/>
    <w:rsid w:val="009B2EE6"/>
    <w:rsid w:val="009B3959"/>
    <w:rsid w:val="009B3CFC"/>
    <w:rsid w:val="009B4263"/>
    <w:rsid w:val="009B442F"/>
    <w:rsid w:val="009B4ECD"/>
    <w:rsid w:val="009B50E1"/>
    <w:rsid w:val="009B53B0"/>
    <w:rsid w:val="009B54DC"/>
    <w:rsid w:val="009B5740"/>
    <w:rsid w:val="009B5911"/>
    <w:rsid w:val="009B5CA6"/>
    <w:rsid w:val="009B6E33"/>
    <w:rsid w:val="009B7066"/>
    <w:rsid w:val="009B72A2"/>
    <w:rsid w:val="009B773C"/>
    <w:rsid w:val="009B7DD3"/>
    <w:rsid w:val="009C019F"/>
    <w:rsid w:val="009C0453"/>
    <w:rsid w:val="009C07A1"/>
    <w:rsid w:val="009C0F0F"/>
    <w:rsid w:val="009C1714"/>
    <w:rsid w:val="009C191B"/>
    <w:rsid w:val="009C1A5C"/>
    <w:rsid w:val="009C1F96"/>
    <w:rsid w:val="009C26A3"/>
    <w:rsid w:val="009C272F"/>
    <w:rsid w:val="009C2739"/>
    <w:rsid w:val="009C28BA"/>
    <w:rsid w:val="009C36E3"/>
    <w:rsid w:val="009C3EF7"/>
    <w:rsid w:val="009C3FF7"/>
    <w:rsid w:val="009C4336"/>
    <w:rsid w:val="009C4ACD"/>
    <w:rsid w:val="009C4E7A"/>
    <w:rsid w:val="009C4FC1"/>
    <w:rsid w:val="009C58F4"/>
    <w:rsid w:val="009C5B62"/>
    <w:rsid w:val="009C61F7"/>
    <w:rsid w:val="009C64A8"/>
    <w:rsid w:val="009C69C3"/>
    <w:rsid w:val="009C6BA7"/>
    <w:rsid w:val="009C704F"/>
    <w:rsid w:val="009C7630"/>
    <w:rsid w:val="009C767B"/>
    <w:rsid w:val="009D0BC4"/>
    <w:rsid w:val="009D1286"/>
    <w:rsid w:val="009D16D5"/>
    <w:rsid w:val="009D182D"/>
    <w:rsid w:val="009D2000"/>
    <w:rsid w:val="009D2019"/>
    <w:rsid w:val="009D25A6"/>
    <w:rsid w:val="009D2814"/>
    <w:rsid w:val="009D2A16"/>
    <w:rsid w:val="009D2B82"/>
    <w:rsid w:val="009D2F14"/>
    <w:rsid w:val="009D3143"/>
    <w:rsid w:val="009D3BDC"/>
    <w:rsid w:val="009D43CA"/>
    <w:rsid w:val="009D4702"/>
    <w:rsid w:val="009D49A6"/>
    <w:rsid w:val="009D4BD5"/>
    <w:rsid w:val="009D4C11"/>
    <w:rsid w:val="009D4DFB"/>
    <w:rsid w:val="009D4E2E"/>
    <w:rsid w:val="009D591B"/>
    <w:rsid w:val="009D6BCD"/>
    <w:rsid w:val="009D6F40"/>
    <w:rsid w:val="009D708E"/>
    <w:rsid w:val="009D7133"/>
    <w:rsid w:val="009D71EB"/>
    <w:rsid w:val="009D7697"/>
    <w:rsid w:val="009D790C"/>
    <w:rsid w:val="009E0123"/>
    <w:rsid w:val="009E01ED"/>
    <w:rsid w:val="009E100D"/>
    <w:rsid w:val="009E1422"/>
    <w:rsid w:val="009E156C"/>
    <w:rsid w:val="009E1C73"/>
    <w:rsid w:val="009E1D0E"/>
    <w:rsid w:val="009E2588"/>
    <w:rsid w:val="009E2CDC"/>
    <w:rsid w:val="009E2E5A"/>
    <w:rsid w:val="009E3595"/>
    <w:rsid w:val="009E3D39"/>
    <w:rsid w:val="009E3EF4"/>
    <w:rsid w:val="009E418B"/>
    <w:rsid w:val="009E4828"/>
    <w:rsid w:val="009E4C1F"/>
    <w:rsid w:val="009E4CA1"/>
    <w:rsid w:val="009E5193"/>
    <w:rsid w:val="009E57A0"/>
    <w:rsid w:val="009E5CBD"/>
    <w:rsid w:val="009E6088"/>
    <w:rsid w:val="009E60D9"/>
    <w:rsid w:val="009E6537"/>
    <w:rsid w:val="009E657B"/>
    <w:rsid w:val="009E68DC"/>
    <w:rsid w:val="009E69EC"/>
    <w:rsid w:val="009E73FE"/>
    <w:rsid w:val="009E7B40"/>
    <w:rsid w:val="009E7BB0"/>
    <w:rsid w:val="009F0AB0"/>
    <w:rsid w:val="009F13E3"/>
    <w:rsid w:val="009F18B3"/>
    <w:rsid w:val="009F19BD"/>
    <w:rsid w:val="009F1E7B"/>
    <w:rsid w:val="009F23A8"/>
    <w:rsid w:val="009F24FB"/>
    <w:rsid w:val="009F27B4"/>
    <w:rsid w:val="009F27E9"/>
    <w:rsid w:val="009F2BC8"/>
    <w:rsid w:val="009F3079"/>
    <w:rsid w:val="009F35B2"/>
    <w:rsid w:val="009F3909"/>
    <w:rsid w:val="009F3E53"/>
    <w:rsid w:val="009F406A"/>
    <w:rsid w:val="009F4101"/>
    <w:rsid w:val="009F4622"/>
    <w:rsid w:val="009F470F"/>
    <w:rsid w:val="009F4798"/>
    <w:rsid w:val="009F4F4B"/>
    <w:rsid w:val="009F5990"/>
    <w:rsid w:val="009F5BA4"/>
    <w:rsid w:val="009F5C47"/>
    <w:rsid w:val="009F6247"/>
    <w:rsid w:val="009F714D"/>
    <w:rsid w:val="009F723A"/>
    <w:rsid w:val="009F77C6"/>
    <w:rsid w:val="009F7936"/>
    <w:rsid w:val="009F7AD4"/>
    <w:rsid w:val="00A00550"/>
    <w:rsid w:val="00A006F7"/>
    <w:rsid w:val="00A013A6"/>
    <w:rsid w:val="00A01402"/>
    <w:rsid w:val="00A02189"/>
    <w:rsid w:val="00A02441"/>
    <w:rsid w:val="00A02684"/>
    <w:rsid w:val="00A02CDE"/>
    <w:rsid w:val="00A02D84"/>
    <w:rsid w:val="00A030BB"/>
    <w:rsid w:val="00A033E3"/>
    <w:rsid w:val="00A03618"/>
    <w:rsid w:val="00A03B57"/>
    <w:rsid w:val="00A0462B"/>
    <w:rsid w:val="00A04950"/>
    <w:rsid w:val="00A04CDC"/>
    <w:rsid w:val="00A04E51"/>
    <w:rsid w:val="00A05BFE"/>
    <w:rsid w:val="00A06028"/>
    <w:rsid w:val="00A06567"/>
    <w:rsid w:val="00A0695F"/>
    <w:rsid w:val="00A06ADA"/>
    <w:rsid w:val="00A06B2D"/>
    <w:rsid w:val="00A06D0A"/>
    <w:rsid w:val="00A0751F"/>
    <w:rsid w:val="00A0764C"/>
    <w:rsid w:val="00A11015"/>
    <w:rsid w:val="00A11137"/>
    <w:rsid w:val="00A122A9"/>
    <w:rsid w:val="00A122D2"/>
    <w:rsid w:val="00A12361"/>
    <w:rsid w:val="00A147F8"/>
    <w:rsid w:val="00A14932"/>
    <w:rsid w:val="00A1497D"/>
    <w:rsid w:val="00A152B9"/>
    <w:rsid w:val="00A15D1F"/>
    <w:rsid w:val="00A1609D"/>
    <w:rsid w:val="00A16126"/>
    <w:rsid w:val="00A16459"/>
    <w:rsid w:val="00A169E6"/>
    <w:rsid w:val="00A169F2"/>
    <w:rsid w:val="00A175F5"/>
    <w:rsid w:val="00A207E1"/>
    <w:rsid w:val="00A20BC2"/>
    <w:rsid w:val="00A20BCF"/>
    <w:rsid w:val="00A20FB4"/>
    <w:rsid w:val="00A2177B"/>
    <w:rsid w:val="00A21AB5"/>
    <w:rsid w:val="00A21DDF"/>
    <w:rsid w:val="00A222A7"/>
    <w:rsid w:val="00A22329"/>
    <w:rsid w:val="00A22A8E"/>
    <w:rsid w:val="00A22D91"/>
    <w:rsid w:val="00A22FDD"/>
    <w:rsid w:val="00A2349B"/>
    <w:rsid w:val="00A238FC"/>
    <w:rsid w:val="00A23B5E"/>
    <w:rsid w:val="00A23E9C"/>
    <w:rsid w:val="00A24265"/>
    <w:rsid w:val="00A2488F"/>
    <w:rsid w:val="00A2533E"/>
    <w:rsid w:val="00A258E9"/>
    <w:rsid w:val="00A25C8C"/>
    <w:rsid w:val="00A26E3E"/>
    <w:rsid w:val="00A26FEE"/>
    <w:rsid w:val="00A274F6"/>
    <w:rsid w:val="00A27681"/>
    <w:rsid w:val="00A27886"/>
    <w:rsid w:val="00A2798C"/>
    <w:rsid w:val="00A27A8D"/>
    <w:rsid w:val="00A27D85"/>
    <w:rsid w:val="00A30C53"/>
    <w:rsid w:val="00A31544"/>
    <w:rsid w:val="00A318DB"/>
    <w:rsid w:val="00A3190C"/>
    <w:rsid w:val="00A3209F"/>
    <w:rsid w:val="00A32825"/>
    <w:rsid w:val="00A32D31"/>
    <w:rsid w:val="00A33193"/>
    <w:rsid w:val="00A33C37"/>
    <w:rsid w:val="00A33E2C"/>
    <w:rsid w:val="00A3411F"/>
    <w:rsid w:val="00A3456B"/>
    <w:rsid w:val="00A34682"/>
    <w:rsid w:val="00A347AB"/>
    <w:rsid w:val="00A34A0F"/>
    <w:rsid w:val="00A34D4D"/>
    <w:rsid w:val="00A34DCF"/>
    <w:rsid w:val="00A34F9C"/>
    <w:rsid w:val="00A35159"/>
    <w:rsid w:val="00A35335"/>
    <w:rsid w:val="00A35EB9"/>
    <w:rsid w:val="00A364FD"/>
    <w:rsid w:val="00A3678E"/>
    <w:rsid w:val="00A36959"/>
    <w:rsid w:val="00A36CB3"/>
    <w:rsid w:val="00A36DF4"/>
    <w:rsid w:val="00A3781D"/>
    <w:rsid w:val="00A40BA5"/>
    <w:rsid w:val="00A40DF9"/>
    <w:rsid w:val="00A410BC"/>
    <w:rsid w:val="00A413EE"/>
    <w:rsid w:val="00A41A80"/>
    <w:rsid w:val="00A42127"/>
    <w:rsid w:val="00A429FC"/>
    <w:rsid w:val="00A42B1D"/>
    <w:rsid w:val="00A432D3"/>
    <w:rsid w:val="00A4362F"/>
    <w:rsid w:val="00A44F4B"/>
    <w:rsid w:val="00A4568C"/>
    <w:rsid w:val="00A45713"/>
    <w:rsid w:val="00A45D68"/>
    <w:rsid w:val="00A4651F"/>
    <w:rsid w:val="00A46FC9"/>
    <w:rsid w:val="00A475F9"/>
    <w:rsid w:val="00A50211"/>
    <w:rsid w:val="00A5071B"/>
    <w:rsid w:val="00A50921"/>
    <w:rsid w:val="00A50B3E"/>
    <w:rsid w:val="00A50EA3"/>
    <w:rsid w:val="00A513CD"/>
    <w:rsid w:val="00A51895"/>
    <w:rsid w:val="00A51F1F"/>
    <w:rsid w:val="00A52203"/>
    <w:rsid w:val="00A52D00"/>
    <w:rsid w:val="00A5369B"/>
    <w:rsid w:val="00A5380D"/>
    <w:rsid w:val="00A538E3"/>
    <w:rsid w:val="00A53ADC"/>
    <w:rsid w:val="00A53AF8"/>
    <w:rsid w:val="00A53CC4"/>
    <w:rsid w:val="00A54183"/>
    <w:rsid w:val="00A55129"/>
    <w:rsid w:val="00A55833"/>
    <w:rsid w:val="00A55CA9"/>
    <w:rsid w:val="00A55CF4"/>
    <w:rsid w:val="00A56282"/>
    <w:rsid w:val="00A564D2"/>
    <w:rsid w:val="00A56A3C"/>
    <w:rsid w:val="00A57007"/>
    <w:rsid w:val="00A571DF"/>
    <w:rsid w:val="00A57852"/>
    <w:rsid w:val="00A579A3"/>
    <w:rsid w:val="00A57E3B"/>
    <w:rsid w:val="00A605E5"/>
    <w:rsid w:val="00A60FE4"/>
    <w:rsid w:val="00A61650"/>
    <w:rsid w:val="00A61890"/>
    <w:rsid w:val="00A619A5"/>
    <w:rsid w:val="00A61B01"/>
    <w:rsid w:val="00A61EEA"/>
    <w:rsid w:val="00A61EFC"/>
    <w:rsid w:val="00A61FB2"/>
    <w:rsid w:val="00A61FF5"/>
    <w:rsid w:val="00A61FFA"/>
    <w:rsid w:val="00A620C8"/>
    <w:rsid w:val="00A62397"/>
    <w:rsid w:val="00A62710"/>
    <w:rsid w:val="00A637A7"/>
    <w:rsid w:val="00A64095"/>
    <w:rsid w:val="00A64726"/>
    <w:rsid w:val="00A64ACC"/>
    <w:rsid w:val="00A658AF"/>
    <w:rsid w:val="00A66412"/>
    <w:rsid w:val="00A66866"/>
    <w:rsid w:val="00A66B32"/>
    <w:rsid w:val="00A66FB6"/>
    <w:rsid w:val="00A67BDE"/>
    <w:rsid w:val="00A706AF"/>
    <w:rsid w:val="00A709E5"/>
    <w:rsid w:val="00A70D6B"/>
    <w:rsid w:val="00A711CD"/>
    <w:rsid w:val="00A71642"/>
    <w:rsid w:val="00A718A8"/>
    <w:rsid w:val="00A71C74"/>
    <w:rsid w:val="00A72234"/>
    <w:rsid w:val="00A7242E"/>
    <w:rsid w:val="00A72C8B"/>
    <w:rsid w:val="00A72E6E"/>
    <w:rsid w:val="00A73227"/>
    <w:rsid w:val="00A73421"/>
    <w:rsid w:val="00A73920"/>
    <w:rsid w:val="00A7395F"/>
    <w:rsid w:val="00A73E26"/>
    <w:rsid w:val="00A745F7"/>
    <w:rsid w:val="00A74885"/>
    <w:rsid w:val="00A74EE9"/>
    <w:rsid w:val="00A750D8"/>
    <w:rsid w:val="00A7560C"/>
    <w:rsid w:val="00A76F43"/>
    <w:rsid w:val="00A7778F"/>
    <w:rsid w:val="00A779DC"/>
    <w:rsid w:val="00A77ADB"/>
    <w:rsid w:val="00A77C9B"/>
    <w:rsid w:val="00A77EAF"/>
    <w:rsid w:val="00A808DA"/>
    <w:rsid w:val="00A8145E"/>
    <w:rsid w:val="00A81B5D"/>
    <w:rsid w:val="00A81EAA"/>
    <w:rsid w:val="00A822D4"/>
    <w:rsid w:val="00A825E1"/>
    <w:rsid w:val="00A827D9"/>
    <w:rsid w:val="00A82D5F"/>
    <w:rsid w:val="00A82DA5"/>
    <w:rsid w:val="00A82DD1"/>
    <w:rsid w:val="00A83290"/>
    <w:rsid w:val="00A84816"/>
    <w:rsid w:val="00A8485A"/>
    <w:rsid w:val="00A84CAA"/>
    <w:rsid w:val="00A861E0"/>
    <w:rsid w:val="00A86967"/>
    <w:rsid w:val="00A86DF4"/>
    <w:rsid w:val="00A87FD5"/>
    <w:rsid w:val="00A90172"/>
    <w:rsid w:val="00A90D67"/>
    <w:rsid w:val="00A9109C"/>
    <w:rsid w:val="00A910E1"/>
    <w:rsid w:val="00A91633"/>
    <w:rsid w:val="00A91C72"/>
    <w:rsid w:val="00A92BD6"/>
    <w:rsid w:val="00A932A6"/>
    <w:rsid w:val="00A9372F"/>
    <w:rsid w:val="00A938B1"/>
    <w:rsid w:val="00A93C84"/>
    <w:rsid w:val="00A93D95"/>
    <w:rsid w:val="00A9407A"/>
    <w:rsid w:val="00A943BD"/>
    <w:rsid w:val="00A95407"/>
    <w:rsid w:val="00A95786"/>
    <w:rsid w:val="00A9578D"/>
    <w:rsid w:val="00A96463"/>
    <w:rsid w:val="00A969A6"/>
    <w:rsid w:val="00A96AF5"/>
    <w:rsid w:val="00A96E22"/>
    <w:rsid w:val="00A97009"/>
    <w:rsid w:val="00A9715D"/>
    <w:rsid w:val="00A9747F"/>
    <w:rsid w:val="00A975C1"/>
    <w:rsid w:val="00A97974"/>
    <w:rsid w:val="00A9799E"/>
    <w:rsid w:val="00A97D47"/>
    <w:rsid w:val="00AA0757"/>
    <w:rsid w:val="00AA26BF"/>
    <w:rsid w:val="00AA2A31"/>
    <w:rsid w:val="00AA3380"/>
    <w:rsid w:val="00AA3EB3"/>
    <w:rsid w:val="00AA3ED2"/>
    <w:rsid w:val="00AA3F14"/>
    <w:rsid w:val="00AA3F46"/>
    <w:rsid w:val="00AA4194"/>
    <w:rsid w:val="00AA4D51"/>
    <w:rsid w:val="00AA4F84"/>
    <w:rsid w:val="00AA57F1"/>
    <w:rsid w:val="00AA5869"/>
    <w:rsid w:val="00AA591B"/>
    <w:rsid w:val="00AA5B0A"/>
    <w:rsid w:val="00AA64E7"/>
    <w:rsid w:val="00AA64E8"/>
    <w:rsid w:val="00AA6FEB"/>
    <w:rsid w:val="00AA70E8"/>
    <w:rsid w:val="00AA7338"/>
    <w:rsid w:val="00AB0879"/>
    <w:rsid w:val="00AB0AB8"/>
    <w:rsid w:val="00AB0AEA"/>
    <w:rsid w:val="00AB1064"/>
    <w:rsid w:val="00AB1076"/>
    <w:rsid w:val="00AB1499"/>
    <w:rsid w:val="00AB169B"/>
    <w:rsid w:val="00AB1931"/>
    <w:rsid w:val="00AB1A77"/>
    <w:rsid w:val="00AB1CDF"/>
    <w:rsid w:val="00AB1E13"/>
    <w:rsid w:val="00AB255F"/>
    <w:rsid w:val="00AB3785"/>
    <w:rsid w:val="00AB4193"/>
    <w:rsid w:val="00AB420C"/>
    <w:rsid w:val="00AB4349"/>
    <w:rsid w:val="00AB47FD"/>
    <w:rsid w:val="00AB614A"/>
    <w:rsid w:val="00AB75C8"/>
    <w:rsid w:val="00AB7A25"/>
    <w:rsid w:val="00AC03E4"/>
    <w:rsid w:val="00AC138C"/>
    <w:rsid w:val="00AC1397"/>
    <w:rsid w:val="00AC142B"/>
    <w:rsid w:val="00AC163F"/>
    <w:rsid w:val="00AC1939"/>
    <w:rsid w:val="00AC19E9"/>
    <w:rsid w:val="00AC2938"/>
    <w:rsid w:val="00AC3191"/>
    <w:rsid w:val="00AC3238"/>
    <w:rsid w:val="00AC3382"/>
    <w:rsid w:val="00AC3559"/>
    <w:rsid w:val="00AC3955"/>
    <w:rsid w:val="00AC39A4"/>
    <w:rsid w:val="00AC3CBE"/>
    <w:rsid w:val="00AC40A6"/>
    <w:rsid w:val="00AC4AB2"/>
    <w:rsid w:val="00AC4C3B"/>
    <w:rsid w:val="00AC4DEE"/>
    <w:rsid w:val="00AC5651"/>
    <w:rsid w:val="00AC5720"/>
    <w:rsid w:val="00AC5A80"/>
    <w:rsid w:val="00AC5F0C"/>
    <w:rsid w:val="00AC63AF"/>
    <w:rsid w:val="00AC6665"/>
    <w:rsid w:val="00AC7591"/>
    <w:rsid w:val="00AC77A2"/>
    <w:rsid w:val="00AC7DCB"/>
    <w:rsid w:val="00AC7DE1"/>
    <w:rsid w:val="00AD0115"/>
    <w:rsid w:val="00AD0423"/>
    <w:rsid w:val="00AD0498"/>
    <w:rsid w:val="00AD0661"/>
    <w:rsid w:val="00AD0688"/>
    <w:rsid w:val="00AD11AB"/>
    <w:rsid w:val="00AD153B"/>
    <w:rsid w:val="00AD1891"/>
    <w:rsid w:val="00AD2113"/>
    <w:rsid w:val="00AD225C"/>
    <w:rsid w:val="00AD26B8"/>
    <w:rsid w:val="00AD2BF3"/>
    <w:rsid w:val="00AD2D4A"/>
    <w:rsid w:val="00AD2F6E"/>
    <w:rsid w:val="00AD30A0"/>
    <w:rsid w:val="00AD32DE"/>
    <w:rsid w:val="00AD47A4"/>
    <w:rsid w:val="00AD5965"/>
    <w:rsid w:val="00AD611B"/>
    <w:rsid w:val="00AD6860"/>
    <w:rsid w:val="00AD745D"/>
    <w:rsid w:val="00AD7A73"/>
    <w:rsid w:val="00AD7FA1"/>
    <w:rsid w:val="00AE023D"/>
    <w:rsid w:val="00AE067A"/>
    <w:rsid w:val="00AE0A0A"/>
    <w:rsid w:val="00AE0B92"/>
    <w:rsid w:val="00AE0BEB"/>
    <w:rsid w:val="00AE0E03"/>
    <w:rsid w:val="00AE0EC6"/>
    <w:rsid w:val="00AE11D2"/>
    <w:rsid w:val="00AE1FA8"/>
    <w:rsid w:val="00AE2887"/>
    <w:rsid w:val="00AE2B36"/>
    <w:rsid w:val="00AE314A"/>
    <w:rsid w:val="00AE3420"/>
    <w:rsid w:val="00AE353E"/>
    <w:rsid w:val="00AE3805"/>
    <w:rsid w:val="00AE38C3"/>
    <w:rsid w:val="00AE38F9"/>
    <w:rsid w:val="00AE3D86"/>
    <w:rsid w:val="00AE50F3"/>
    <w:rsid w:val="00AE53F7"/>
    <w:rsid w:val="00AE58B0"/>
    <w:rsid w:val="00AE665A"/>
    <w:rsid w:val="00AE66D0"/>
    <w:rsid w:val="00AE672E"/>
    <w:rsid w:val="00AE6E25"/>
    <w:rsid w:val="00AE77BC"/>
    <w:rsid w:val="00AE7935"/>
    <w:rsid w:val="00AF0098"/>
    <w:rsid w:val="00AF05A2"/>
    <w:rsid w:val="00AF0603"/>
    <w:rsid w:val="00AF0621"/>
    <w:rsid w:val="00AF0BD4"/>
    <w:rsid w:val="00AF0D43"/>
    <w:rsid w:val="00AF12FB"/>
    <w:rsid w:val="00AF18F4"/>
    <w:rsid w:val="00AF21D8"/>
    <w:rsid w:val="00AF2287"/>
    <w:rsid w:val="00AF2A48"/>
    <w:rsid w:val="00AF42B9"/>
    <w:rsid w:val="00AF48AF"/>
    <w:rsid w:val="00AF4992"/>
    <w:rsid w:val="00AF52C9"/>
    <w:rsid w:val="00AF54C3"/>
    <w:rsid w:val="00AF5691"/>
    <w:rsid w:val="00AF56BC"/>
    <w:rsid w:val="00AF57A4"/>
    <w:rsid w:val="00AF5A64"/>
    <w:rsid w:val="00AF5BE5"/>
    <w:rsid w:val="00AF654A"/>
    <w:rsid w:val="00AF6607"/>
    <w:rsid w:val="00AF6CF3"/>
    <w:rsid w:val="00AF6F6B"/>
    <w:rsid w:val="00B00644"/>
    <w:rsid w:val="00B006C2"/>
    <w:rsid w:val="00B008DE"/>
    <w:rsid w:val="00B010DC"/>
    <w:rsid w:val="00B014B7"/>
    <w:rsid w:val="00B01AAA"/>
    <w:rsid w:val="00B01DBF"/>
    <w:rsid w:val="00B02311"/>
    <w:rsid w:val="00B0233A"/>
    <w:rsid w:val="00B02D6D"/>
    <w:rsid w:val="00B03195"/>
    <w:rsid w:val="00B03365"/>
    <w:rsid w:val="00B036E7"/>
    <w:rsid w:val="00B045D8"/>
    <w:rsid w:val="00B04736"/>
    <w:rsid w:val="00B052FD"/>
    <w:rsid w:val="00B0580F"/>
    <w:rsid w:val="00B05FBB"/>
    <w:rsid w:val="00B07387"/>
    <w:rsid w:val="00B07928"/>
    <w:rsid w:val="00B07B03"/>
    <w:rsid w:val="00B07F2B"/>
    <w:rsid w:val="00B10898"/>
    <w:rsid w:val="00B11068"/>
    <w:rsid w:val="00B11DC2"/>
    <w:rsid w:val="00B11ED3"/>
    <w:rsid w:val="00B12185"/>
    <w:rsid w:val="00B126E7"/>
    <w:rsid w:val="00B127C1"/>
    <w:rsid w:val="00B12B02"/>
    <w:rsid w:val="00B12BEE"/>
    <w:rsid w:val="00B12F35"/>
    <w:rsid w:val="00B1306A"/>
    <w:rsid w:val="00B14DDA"/>
    <w:rsid w:val="00B1554D"/>
    <w:rsid w:val="00B15633"/>
    <w:rsid w:val="00B15E93"/>
    <w:rsid w:val="00B1600A"/>
    <w:rsid w:val="00B16A02"/>
    <w:rsid w:val="00B17451"/>
    <w:rsid w:val="00B178DA"/>
    <w:rsid w:val="00B17EBA"/>
    <w:rsid w:val="00B20B7E"/>
    <w:rsid w:val="00B20ED4"/>
    <w:rsid w:val="00B211C1"/>
    <w:rsid w:val="00B21A7F"/>
    <w:rsid w:val="00B21DB2"/>
    <w:rsid w:val="00B2232C"/>
    <w:rsid w:val="00B227C1"/>
    <w:rsid w:val="00B22B1E"/>
    <w:rsid w:val="00B22F8A"/>
    <w:rsid w:val="00B232A6"/>
    <w:rsid w:val="00B233EA"/>
    <w:rsid w:val="00B246CD"/>
    <w:rsid w:val="00B24FE6"/>
    <w:rsid w:val="00B2570F"/>
    <w:rsid w:val="00B25A2C"/>
    <w:rsid w:val="00B26791"/>
    <w:rsid w:val="00B26ADB"/>
    <w:rsid w:val="00B2715A"/>
    <w:rsid w:val="00B272CB"/>
    <w:rsid w:val="00B27A17"/>
    <w:rsid w:val="00B27E7B"/>
    <w:rsid w:val="00B27F98"/>
    <w:rsid w:val="00B3097D"/>
    <w:rsid w:val="00B30C00"/>
    <w:rsid w:val="00B324AC"/>
    <w:rsid w:val="00B3279C"/>
    <w:rsid w:val="00B32ABE"/>
    <w:rsid w:val="00B32B51"/>
    <w:rsid w:val="00B338BA"/>
    <w:rsid w:val="00B33CF3"/>
    <w:rsid w:val="00B34328"/>
    <w:rsid w:val="00B344BB"/>
    <w:rsid w:val="00B34DF9"/>
    <w:rsid w:val="00B35B01"/>
    <w:rsid w:val="00B35C5A"/>
    <w:rsid w:val="00B35E4B"/>
    <w:rsid w:val="00B36224"/>
    <w:rsid w:val="00B36507"/>
    <w:rsid w:val="00B36518"/>
    <w:rsid w:val="00B36B80"/>
    <w:rsid w:val="00B37144"/>
    <w:rsid w:val="00B372D2"/>
    <w:rsid w:val="00B37827"/>
    <w:rsid w:val="00B37923"/>
    <w:rsid w:val="00B37AD8"/>
    <w:rsid w:val="00B40330"/>
    <w:rsid w:val="00B40419"/>
    <w:rsid w:val="00B40B85"/>
    <w:rsid w:val="00B40CBE"/>
    <w:rsid w:val="00B40EE0"/>
    <w:rsid w:val="00B40F54"/>
    <w:rsid w:val="00B41818"/>
    <w:rsid w:val="00B41A4E"/>
    <w:rsid w:val="00B41F02"/>
    <w:rsid w:val="00B4207D"/>
    <w:rsid w:val="00B42171"/>
    <w:rsid w:val="00B424F8"/>
    <w:rsid w:val="00B42557"/>
    <w:rsid w:val="00B42974"/>
    <w:rsid w:val="00B43E35"/>
    <w:rsid w:val="00B43F56"/>
    <w:rsid w:val="00B4450D"/>
    <w:rsid w:val="00B44658"/>
    <w:rsid w:val="00B454CE"/>
    <w:rsid w:val="00B45573"/>
    <w:rsid w:val="00B4597F"/>
    <w:rsid w:val="00B459AC"/>
    <w:rsid w:val="00B45C12"/>
    <w:rsid w:val="00B45D68"/>
    <w:rsid w:val="00B46A69"/>
    <w:rsid w:val="00B46CA7"/>
    <w:rsid w:val="00B46FBE"/>
    <w:rsid w:val="00B4730F"/>
    <w:rsid w:val="00B47F76"/>
    <w:rsid w:val="00B5022B"/>
    <w:rsid w:val="00B508CD"/>
    <w:rsid w:val="00B50D46"/>
    <w:rsid w:val="00B511A1"/>
    <w:rsid w:val="00B511A2"/>
    <w:rsid w:val="00B5189D"/>
    <w:rsid w:val="00B51C38"/>
    <w:rsid w:val="00B52A2D"/>
    <w:rsid w:val="00B52D95"/>
    <w:rsid w:val="00B53C12"/>
    <w:rsid w:val="00B543A1"/>
    <w:rsid w:val="00B54697"/>
    <w:rsid w:val="00B54967"/>
    <w:rsid w:val="00B54A43"/>
    <w:rsid w:val="00B54FD1"/>
    <w:rsid w:val="00B55155"/>
    <w:rsid w:val="00B558C1"/>
    <w:rsid w:val="00B5625C"/>
    <w:rsid w:val="00B56DC0"/>
    <w:rsid w:val="00B572A2"/>
    <w:rsid w:val="00B575B0"/>
    <w:rsid w:val="00B57BD4"/>
    <w:rsid w:val="00B57FC9"/>
    <w:rsid w:val="00B57FF6"/>
    <w:rsid w:val="00B60189"/>
    <w:rsid w:val="00B602F0"/>
    <w:rsid w:val="00B6056E"/>
    <w:rsid w:val="00B6071C"/>
    <w:rsid w:val="00B60E37"/>
    <w:rsid w:val="00B6133D"/>
    <w:rsid w:val="00B614A1"/>
    <w:rsid w:val="00B61C9F"/>
    <w:rsid w:val="00B61CC3"/>
    <w:rsid w:val="00B61E7A"/>
    <w:rsid w:val="00B61FC1"/>
    <w:rsid w:val="00B626EB"/>
    <w:rsid w:val="00B62921"/>
    <w:rsid w:val="00B63B69"/>
    <w:rsid w:val="00B63B90"/>
    <w:rsid w:val="00B640DE"/>
    <w:rsid w:val="00B645DF"/>
    <w:rsid w:val="00B649F2"/>
    <w:rsid w:val="00B64A6D"/>
    <w:rsid w:val="00B64CB5"/>
    <w:rsid w:val="00B65C92"/>
    <w:rsid w:val="00B66619"/>
    <w:rsid w:val="00B666BB"/>
    <w:rsid w:val="00B6671D"/>
    <w:rsid w:val="00B66A2A"/>
    <w:rsid w:val="00B66CDA"/>
    <w:rsid w:val="00B676A1"/>
    <w:rsid w:val="00B67DB9"/>
    <w:rsid w:val="00B67EC7"/>
    <w:rsid w:val="00B7051A"/>
    <w:rsid w:val="00B7063D"/>
    <w:rsid w:val="00B70745"/>
    <w:rsid w:val="00B70810"/>
    <w:rsid w:val="00B708B9"/>
    <w:rsid w:val="00B7095F"/>
    <w:rsid w:val="00B7130D"/>
    <w:rsid w:val="00B71E2E"/>
    <w:rsid w:val="00B72F19"/>
    <w:rsid w:val="00B732B5"/>
    <w:rsid w:val="00B73787"/>
    <w:rsid w:val="00B7381B"/>
    <w:rsid w:val="00B73951"/>
    <w:rsid w:val="00B73986"/>
    <w:rsid w:val="00B743A0"/>
    <w:rsid w:val="00B74548"/>
    <w:rsid w:val="00B74762"/>
    <w:rsid w:val="00B749C7"/>
    <w:rsid w:val="00B749E2"/>
    <w:rsid w:val="00B74ECE"/>
    <w:rsid w:val="00B74ECF"/>
    <w:rsid w:val="00B75681"/>
    <w:rsid w:val="00B75CAD"/>
    <w:rsid w:val="00B76EAB"/>
    <w:rsid w:val="00B7707B"/>
    <w:rsid w:val="00B776F3"/>
    <w:rsid w:val="00B77D4A"/>
    <w:rsid w:val="00B77FAA"/>
    <w:rsid w:val="00B801A3"/>
    <w:rsid w:val="00B804BE"/>
    <w:rsid w:val="00B8106D"/>
    <w:rsid w:val="00B81227"/>
    <w:rsid w:val="00B813E5"/>
    <w:rsid w:val="00B81BE2"/>
    <w:rsid w:val="00B82129"/>
    <w:rsid w:val="00B82F70"/>
    <w:rsid w:val="00B854C7"/>
    <w:rsid w:val="00B86222"/>
    <w:rsid w:val="00B866C0"/>
    <w:rsid w:val="00B86FAD"/>
    <w:rsid w:val="00B87490"/>
    <w:rsid w:val="00B91AC2"/>
    <w:rsid w:val="00B91B5B"/>
    <w:rsid w:val="00B91DB1"/>
    <w:rsid w:val="00B92111"/>
    <w:rsid w:val="00B921DB"/>
    <w:rsid w:val="00B925AD"/>
    <w:rsid w:val="00B92ED0"/>
    <w:rsid w:val="00B93064"/>
    <w:rsid w:val="00B9336F"/>
    <w:rsid w:val="00B93670"/>
    <w:rsid w:val="00B93B91"/>
    <w:rsid w:val="00B94495"/>
    <w:rsid w:val="00B9460F"/>
    <w:rsid w:val="00B94DE0"/>
    <w:rsid w:val="00B95695"/>
    <w:rsid w:val="00B96C31"/>
    <w:rsid w:val="00B96C3C"/>
    <w:rsid w:val="00B97006"/>
    <w:rsid w:val="00B975DB"/>
    <w:rsid w:val="00B97632"/>
    <w:rsid w:val="00B976DA"/>
    <w:rsid w:val="00B979B4"/>
    <w:rsid w:val="00B97E8C"/>
    <w:rsid w:val="00BA0286"/>
    <w:rsid w:val="00BA047C"/>
    <w:rsid w:val="00BA12AC"/>
    <w:rsid w:val="00BA1B40"/>
    <w:rsid w:val="00BA3613"/>
    <w:rsid w:val="00BA3A63"/>
    <w:rsid w:val="00BA3AB0"/>
    <w:rsid w:val="00BA3B0B"/>
    <w:rsid w:val="00BA3E1C"/>
    <w:rsid w:val="00BA40B6"/>
    <w:rsid w:val="00BA4710"/>
    <w:rsid w:val="00BA4951"/>
    <w:rsid w:val="00BA4B40"/>
    <w:rsid w:val="00BA5DE6"/>
    <w:rsid w:val="00BA615B"/>
    <w:rsid w:val="00BA67EA"/>
    <w:rsid w:val="00BA68F1"/>
    <w:rsid w:val="00BA6B20"/>
    <w:rsid w:val="00BA71F8"/>
    <w:rsid w:val="00BA7972"/>
    <w:rsid w:val="00BA7A19"/>
    <w:rsid w:val="00BA7AE1"/>
    <w:rsid w:val="00BB0365"/>
    <w:rsid w:val="00BB1297"/>
    <w:rsid w:val="00BB154A"/>
    <w:rsid w:val="00BB182B"/>
    <w:rsid w:val="00BB2519"/>
    <w:rsid w:val="00BB255A"/>
    <w:rsid w:val="00BB28DB"/>
    <w:rsid w:val="00BB390E"/>
    <w:rsid w:val="00BB3BD7"/>
    <w:rsid w:val="00BB3E2F"/>
    <w:rsid w:val="00BB3F7C"/>
    <w:rsid w:val="00BB400F"/>
    <w:rsid w:val="00BB479C"/>
    <w:rsid w:val="00BB4B2F"/>
    <w:rsid w:val="00BB50F3"/>
    <w:rsid w:val="00BB54D6"/>
    <w:rsid w:val="00BB596B"/>
    <w:rsid w:val="00BB60F5"/>
    <w:rsid w:val="00BB76B4"/>
    <w:rsid w:val="00BB7865"/>
    <w:rsid w:val="00BC0001"/>
    <w:rsid w:val="00BC03DF"/>
    <w:rsid w:val="00BC1329"/>
    <w:rsid w:val="00BC16B3"/>
    <w:rsid w:val="00BC16FB"/>
    <w:rsid w:val="00BC172A"/>
    <w:rsid w:val="00BC1831"/>
    <w:rsid w:val="00BC279D"/>
    <w:rsid w:val="00BC2A8D"/>
    <w:rsid w:val="00BC2D11"/>
    <w:rsid w:val="00BC2DF1"/>
    <w:rsid w:val="00BC31AA"/>
    <w:rsid w:val="00BC3827"/>
    <w:rsid w:val="00BC3861"/>
    <w:rsid w:val="00BC392B"/>
    <w:rsid w:val="00BC44E7"/>
    <w:rsid w:val="00BC4816"/>
    <w:rsid w:val="00BC517A"/>
    <w:rsid w:val="00BC55A6"/>
    <w:rsid w:val="00BC5D22"/>
    <w:rsid w:val="00BC5DAF"/>
    <w:rsid w:val="00BC6034"/>
    <w:rsid w:val="00BC6061"/>
    <w:rsid w:val="00BC62D3"/>
    <w:rsid w:val="00BC65A5"/>
    <w:rsid w:val="00BC6CB8"/>
    <w:rsid w:val="00BC6CE4"/>
    <w:rsid w:val="00BC7065"/>
    <w:rsid w:val="00BC7FC4"/>
    <w:rsid w:val="00BD0701"/>
    <w:rsid w:val="00BD1461"/>
    <w:rsid w:val="00BD1AED"/>
    <w:rsid w:val="00BD2743"/>
    <w:rsid w:val="00BD27C7"/>
    <w:rsid w:val="00BD2C1F"/>
    <w:rsid w:val="00BD2FB5"/>
    <w:rsid w:val="00BD340C"/>
    <w:rsid w:val="00BD365A"/>
    <w:rsid w:val="00BD377D"/>
    <w:rsid w:val="00BD37A6"/>
    <w:rsid w:val="00BD386F"/>
    <w:rsid w:val="00BD3A0B"/>
    <w:rsid w:val="00BD3D0C"/>
    <w:rsid w:val="00BD3DD8"/>
    <w:rsid w:val="00BD50FC"/>
    <w:rsid w:val="00BD531E"/>
    <w:rsid w:val="00BD5684"/>
    <w:rsid w:val="00BD60A1"/>
    <w:rsid w:val="00BD6469"/>
    <w:rsid w:val="00BD6734"/>
    <w:rsid w:val="00BD6DC7"/>
    <w:rsid w:val="00BD78CD"/>
    <w:rsid w:val="00BE01A1"/>
    <w:rsid w:val="00BE024E"/>
    <w:rsid w:val="00BE0404"/>
    <w:rsid w:val="00BE05EB"/>
    <w:rsid w:val="00BE06F3"/>
    <w:rsid w:val="00BE1205"/>
    <w:rsid w:val="00BE16C1"/>
    <w:rsid w:val="00BE1B97"/>
    <w:rsid w:val="00BE1DAC"/>
    <w:rsid w:val="00BE2E36"/>
    <w:rsid w:val="00BE51C2"/>
    <w:rsid w:val="00BE582A"/>
    <w:rsid w:val="00BE5CCB"/>
    <w:rsid w:val="00BE7037"/>
    <w:rsid w:val="00BE70F9"/>
    <w:rsid w:val="00BE7184"/>
    <w:rsid w:val="00BE7439"/>
    <w:rsid w:val="00BE7EC1"/>
    <w:rsid w:val="00BE7F22"/>
    <w:rsid w:val="00BF0124"/>
    <w:rsid w:val="00BF0DE1"/>
    <w:rsid w:val="00BF10FA"/>
    <w:rsid w:val="00BF1392"/>
    <w:rsid w:val="00BF1965"/>
    <w:rsid w:val="00BF1D64"/>
    <w:rsid w:val="00BF1DD4"/>
    <w:rsid w:val="00BF296B"/>
    <w:rsid w:val="00BF2B95"/>
    <w:rsid w:val="00BF346F"/>
    <w:rsid w:val="00BF3D02"/>
    <w:rsid w:val="00BF3E34"/>
    <w:rsid w:val="00BF3EE9"/>
    <w:rsid w:val="00BF4401"/>
    <w:rsid w:val="00BF5444"/>
    <w:rsid w:val="00BF574C"/>
    <w:rsid w:val="00BF59A2"/>
    <w:rsid w:val="00BF59D1"/>
    <w:rsid w:val="00BF5F77"/>
    <w:rsid w:val="00BF6142"/>
    <w:rsid w:val="00BF61DE"/>
    <w:rsid w:val="00BF63C3"/>
    <w:rsid w:val="00BF653A"/>
    <w:rsid w:val="00BF6B50"/>
    <w:rsid w:val="00BF6B72"/>
    <w:rsid w:val="00BF6C4C"/>
    <w:rsid w:val="00BF6D8A"/>
    <w:rsid w:val="00BF78CE"/>
    <w:rsid w:val="00BF7948"/>
    <w:rsid w:val="00C00F84"/>
    <w:rsid w:val="00C01148"/>
    <w:rsid w:val="00C0140C"/>
    <w:rsid w:val="00C0145B"/>
    <w:rsid w:val="00C01956"/>
    <w:rsid w:val="00C01959"/>
    <w:rsid w:val="00C01B62"/>
    <w:rsid w:val="00C02294"/>
    <w:rsid w:val="00C02A37"/>
    <w:rsid w:val="00C02FB2"/>
    <w:rsid w:val="00C03BB9"/>
    <w:rsid w:val="00C03D54"/>
    <w:rsid w:val="00C04288"/>
    <w:rsid w:val="00C0453C"/>
    <w:rsid w:val="00C04631"/>
    <w:rsid w:val="00C05310"/>
    <w:rsid w:val="00C0660E"/>
    <w:rsid w:val="00C06856"/>
    <w:rsid w:val="00C06E10"/>
    <w:rsid w:val="00C07E24"/>
    <w:rsid w:val="00C10C86"/>
    <w:rsid w:val="00C10D4E"/>
    <w:rsid w:val="00C111D4"/>
    <w:rsid w:val="00C118F4"/>
    <w:rsid w:val="00C11995"/>
    <w:rsid w:val="00C11AD5"/>
    <w:rsid w:val="00C11C15"/>
    <w:rsid w:val="00C11F3D"/>
    <w:rsid w:val="00C11F49"/>
    <w:rsid w:val="00C1258C"/>
    <w:rsid w:val="00C12A78"/>
    <w:rsid w:val="00C132F1"/>
    <w:rsid w:val="00C13380"/>
    <w:rsid w:val="00C1391E"/>
    <w:rsid w:val="00C13C42"/>
    <w:rsid w:val="00C141FD"/>
    <w:rsid w:val="00C1481C"/>
    <w:rsid w:val="00C14AA7"/>
    <w:rsid w:val="00C15374"/>
    <w:rsid w:val="00C15731"/>
    <w:rsid w:val="00C158D5"/>
    <w:rsid w:val="00C15BC6"/>
    <w:rsid w:val="00C15BF0"/>
    <w:rsid w:val="00C15C2E"/>
    <w:rsid w:val="00C15D13"/>
    <w:rsid w:val="00C16817"/>
    <w:rsid w:val="00C16C39"/>
    <w:rsid w:val="00C1727B"/>
    <w:rsid w:val="00C17288"/>
    <w:rsid w:val="00C174AE"/>
    <w:rsid w:val="00C1755B"/>
    <w:rsid w:val="00C177C6"/>
    <w:rsid w:val="00C1781A"/>
    <w:rsid w:val="00C179D9"/>
    <w:rsid w:val="00C17CE6"/>
    <w:rsid w:val="00C2024C"/>
    <w:rsid w:val="00C20F7F"/>
    <w:rsid w:val="00C21BE0"/>
    <w:rsid w:val="00C224D4"/>
    <w:rsid w:val="00C22965"/>
    <w:rsid w:val="00C22A49"/>
    <w:rsid w:val="00C22D51"/>
    <w:rsid w:val="00C22F9C"/>
    <w:rsid w:val="00C2339F"/>
    <w:rsid w:val="00C24090"/>
    <w:rsid w:val="00C24221"/>
    <w:rsid w:val="00C243E4"/>
    <w:rsid w:val="00C24C9E"/>
    <w:rsid w:val="00C24DB0"/>
    <w:rsid w:val="00C2557F"/>
    <w:rsid w:val="00C25614"/>
    <w:rsid w:val="00C257F8"/>
    <w:rsid w:val="00C261FF"/>
    <w:rsid w:val="00C263AC"/>
    <w:rsid w:val="00C2642E"/>
    <w:rsid w:val="00C26C7F"/>
    <w:rsid w:val="00C2758B"/>
    <w:rsid w:val="00C30072"/>
    <w:rsid w:val="00C31065"/>
    <w:rsid w:val="00C31A0B"/>
    <w:rsid w:val="00C31CC0"/>
    <w:rsid w:val="00C32066"/>
    <w:rsid w:val="00C32489"/>
    <w:rsid w:val="00C32BD5"/>
    <w:rsid w:val="00C33D79"/>
    <w:rsid w:val="00C33E2F"/>
    <w:rsid w:val="00C34260"/>
    <w:rsid w:val="00C343D2"/>
    <w:rsid w:val="00C34A3E"/>
    <w:rsid w:val="00C351B6"/>
    <w:rsid w:val="00C35290"/>
    <w:rsid w:val="00C35390"/>
    <w:rsid w:val="00C35927"/>
    <w:rsid w:val="00C35EE2"/>
    <w:rsid w:val="00C374DF"/>
    <w:rsid w:val="00C3778F"/>
    <w:rsid w:val="00C4060A"/>
    <w:rsid w:val="00C407AC"/>
    <w:rsid w:val="00C4090E"/>
    <w:rsid w:val="00C4091F"/>
    <w:rsid w:val="00C40B53"/>
    <w:rsid w:val="00C40FCE"/>
    <w:rsid w:val="00C410BD"/>
    <w:rsid w:val="00C41D50"/>
    <w:rsid w:val="00C41EFB"/>
    <w:rsid w:val="00C4308A"/>
    <w:rsid w:val="00C43B53"/>
    <w:rsid w:val="00C43B99"/>
    <w:rsid w:val="00C45001"/>
    <w:rsid w:val="00C45038"/>
    <w:rsid w:val="00C45430"/>
    <w:rsid w:val="00C45503"/>
    <w:rsid w:val="00C458E7"/>
    <w:rsid w:val="00C46BF0"/>
    <w:rsid w:val="00C46F5E"/>
    <w:rsid w:val="00C476B9"/>
    <w:rsid w:val="00C4782C"/>
    <w:rsid w:val="00C4788D"/>
    <w:rsid w:val="00C47BD3"/>
    <w:rsid w:val="00C47C03"/>
    <w:rsid w:val="00C5010D"/>
    <w:rsid w:val="00C5029A"/>
    <w:rsid w:val="00C5044C"/>
    <w:rsid w:val="00C50A28"/>
    <w:rsid w:val="00C50D6F"/>
    <w:rsid w:val="00C50F11"/>
    <w:rsid w:val="00C5103D"/>
    <w:rsid w:val="00C510C3"/>
    <w:rsid w:val="00C51534"/>
    <w:rsid w:val="00C51839"/>
    <w:rsid w:val="00C51DB5"/>
    <w:rsid w:val="00C52224"/>
    <w:rsid w:val="00C52456"/>
    <w:rsid w:val="00C52B14"/>
    <w:rsid w:val="00C53B5E"/>
    <w:rsid w:val="00C53DD9"/>
    <w:rsid w:val="00C543B7"/>
    <w:rsid w:val="00C543DD"/>
    <w:rsid w:val="00C54827"/>
    <w:rsid w:val="00C54D15"/>
    <w:rsid w:val="00C55608"/>
    <w:rsid w:val="00C558C1"/>
    <w:rsid w:val="00C55949"/>
    <w:rsid w:val="00C567F6"/>
    <w:rsid w:val="00C57756"/>
    <w:rsid w:val="00C57C26"/>
    <w:rsid w:val="00C57F66"/>
    <w:rsid w:val="00C600A5"/>
    <w:rsid w:val="00C603D3"/>
    <w:rsid w:val="00C604F5"/>
    <w:rsid w:val="00C60B39"/>
    <w:rsid w:val="00C6108F"/>
    <w:rsid w:val="00C611E0"/>
    <w:rsid w:val="00C618F8"/>
    <w:rsid w:val="00C61DAA"/>
    <w:rsid w:val="00C6352A"/>
    <w:rsid w:val="00C638DF"/>
    <w:rsid w:val="00C63943"/>
    <w:rsid w:val="00C63D15"/>
    <w:rsid w:val="00C63DC5"/>
    <w:rsid w:val="00C64211"/>
    <w:rsid w:val="00C64822"/>
    <w:rsid w:val="00C653B8"/>
    <w:rsid w:val="00C65A18"/>
    <w:rsid w:val="00C65B81"/>
    <w:rsid w:val="00C65CC1"/>
    <w:rsid w:val="00C65EA5"/>
    <w:rsid w:val="00C66394"/>
    <w:rsid w:val="00C66591"/>
    <w:rsid w:val="00C6693D"/>
    <w:rsid w:val="00C67112"/>
    <w:rsid w:val="00C67620"/>
    <w:rsid w:val="00C67719"/>
    <w:rsid w:val="00C678E2"/>
    <w:rsid w:val="00C7109A"/>
    <w:rsid w:val="00C7110C"/>
    <w:rsid w:val="00C71313"/>
    <w:rsid w:val="00C71EEB"/>
    <w:rsid w:val="00C7210A"/>
    <w:rsid w:val="00C732D5"/>
    <w:rsid w:val="00C7353F"/>
    <w:rsid w:val="00C73FAA"/>
    <w:rsid w:val="00C73FAD"/>
    <w:rsid w:val="00C7428B"/>
    <w:rsid w:val="00C74B9F"/>
    <w:rsid w:val="00C756A6"/>
    <w:rsid w:val="00C759CF"/>
    <w:rsid w:val="00C759E9"/>
    <w:rsid w:val="00C761FF"/>
    <w:rsid w:val="00C76CC9"/>
    <w:rsid w:val="00C77397"/>
    <w:rsid w:val="00C77480"/>
    <w:rsid w:val="00C80C97"/>
    <w:rsid w:val="00C814E5"/>
    <w:rsid w:val="00C8195B"/>
    <w:rsid w:val="00C821FF"/>
    <w:rsid w:val="00C8268A"/>
    <w:rsid w:val="00C82AB4"/>
    <w:rsid w:val="00C83062"/>
    <w:rsid w:val="00C83211"/>
    <w:rsid w:val="00C8381A"/>
    <w:rsid w:val="00C84343"/>
    <w:rsid w:val="00C84BB4"/>
    <w:rsid w:val="00C84F40"/>
    <w:rsid w:val="00C860F3"/>
    <w:rsid w:val="00C86779"/>
    <w:rsid w:val="00C86C31"/>
    <w:rsid w:val="00C86D78"/>
    <w:rsid w:val="00C87776"/>
    <w:rsid w:val="00C87840"/>
    <w:rsid w:val="00C87880"/>
    <w:rsid w:val="00C87930"/>
    <w:rsid w:val="00C90347"/>
    <w:rsid w:val="00C904DD"/>
    <w:rsid w:val="00C904EF"/>
    <w:rsid w:val="00C9079E"/>
    <w:rsid w:val="00C90BEB"/>
    <w:rsid w:val="00C90D7D"/>
    <w:rsid w:val="00C915C4"/>
    <w:rsid w:val="00C92FD4"/>
    <w:rsid w:val="00C93485"/>
    <w:rsid w:val="00C939B9"/>
    <w:rsid w:val="00C94329"/>
    <w:rsid w:val="00C946FA"/>
    <w:rsid w:val="00C94E84"/>
    <w:rsid w:val="00C9549A"/>
    <w:rsid w:val="00C9552E"/>
    <w:rsid w:val="00C95CF5"/>
    <w:rsid w:val="00C960AB"/>
    <w:rsid w:val="00C9647B"/>
    <w:rsid w:val="00C96690"/>
    <w:rsid w:val="00C96FE2"/>
    <w:rsid w:val="00C97163"/>
    <w:rsid w:val="00C975F5"/>
    <w:rsid w:val="00C97791"/>
    <w:rsid w:val="00C979DA"/>
    <w:rsid w:val="00CA0410"/>
    <w:rsid w:val="00CA066A"/>
    <w:rsid w:val="00CA0AC0"/>
    <w:rsid w:val="00CA1060"/>
    <w:rsid w:val="00CA120A"/>
    <w:rsid w:val="00CA15A8"/>
    <w:rsid w:val="00CA173A"/>
    <w:rsid w:val="00CA209A"/>
    <w:rsid w:val="00CA22B6"/>
    <w:rsid w:val="00CA2898"/>
    <w:rsid w:val="00CA292B"/>
    <w:rsid w:val="00CA2E64"/>
    <w:rsid w:val="00CA31D7"/>
    <w:rsid w:val="00CA534A"/>
    <w:rsid w:val="00CA5719"/>
    <w:rsid w:val="00CA5F12"/>
    <w:rsid w:val="00CA5FC8"/>
    <w:rsid w:val="00CA6795"/>
    <w:rsid w:val="00CA6E9F"/>
    <w:rsid w:val="00CA7D20"/>
    <w:rsid w:val="00CB0921"/>
    <w:rsid w:val="00CB195C"/>
    <w:rsid w:val="00CB1A42"/>
    <w:rsid w:val="00CB228D"/>
    <w:rsid w:val="00CB2724"/>
    <w:rsid w:val="00CB2CC9"/>
    <w:rsid w:val="00CB2D37"/>
    <w:rsid w:val="00CB2FD2"/>
    <w:rsid w:val="00CB3704"/>
    <w:rsid w:val="00CB3BC9"/>
    <w:rsid w:val="00CB3D83"/>
    <w:rsid w:val="00CB4160"/>
    <w:rsid w:val="00CB4282"/>
    <w:rsid w:val="00CB4336"/>
    <w:rsid w:val="00CB4A02"/>
    <w:rsid w:val="00CB4BC2"/>
    <w:rsid w:val="00CB4BD5"/>
    <w:rsid w:val="00CB58C7"/>
    <w:rsid w:val="00CB67E9"/>
    <w:rsid w:val="00CB70BA"/>
    <w:rsid w:val="00CB71EB"/>
    <w:rsid w:val="00CB75C5"/>
    <w:rsid w:val="00CB760B"/>
    <w:rsid w:val="00CB7B17"/>
    <w:rsid w:val="00CB7BBB"/>
    <w:rsid w:val="00CB7E25"/>
    <w:rsid w:val="00CC05E3"/>
    <w:rsid w:val="00CC0E21"/>
    <w:rsid w:val="00CC0FC7"/>
    <w:rsid w:val="00CC115F"/>
    <w:rsid w:val="00CC125A"/>
    <w:rsid w:val="00CC172E"/>
    <w:rsid w:val="00CC21FF"/>
    <w:rsid w:val="00CC2377"/>
    <w:rsid w:val="00CC29D3"/>
    <w:rsid w:val="00CC30F0"/>
    <w:rsid w:val="00CC35EC"/>
    <w:rsid w:val="00CC4801"/>
    <w:rsid w:val="00CC5443"/>
    <w:rsid w:val="00CC5ACE"/>
    <w:rsid w:val="00CC5E40"/>
    <w:rsid w:val="00CC5E87"/>
    <w:rsid w:val="00CC6030"/>
    <w:rsid w:val="00CC61DC"/>
    <w:rsid w:val="00CC6C8A"/>
    <w:rsid w:val="00CC6CEC"/>
    <w:rsid w:val="00CC7479"/>
    <w:rsid w:val="00CC75E6"/>
    <w:rsid w:val="00CC75F9"/>
    <w:rsid w:val="00CC77B8"/>
    <w:rsid w:val="00CC784A"/>
    <w:rsid w:val="00CC7EEF"/>
    <w:rsid w:val="00CD00A8"/>
    <w:rsid w:val="00CD0577"/>
    <w:rsid w:val="00CD1A82"/>
    <w:rsid w:val="00CD1B8A"/>
    <w:rsid w:val="00CD23F3"/>
    <w:rsid w:val="00CD2657"/>
    <w:rsid w:val="00CD28BA"/>
    <w:rsid w:val="00CD29F1"/>
    <w:rsid w:val="00CD2A83"/>
    <w:rsid w:val="00CD34AC"/>
    <w:rsid w:val="00CD37CC"/>
    <w:rsid w:val="00CD4A24"/>
    <w:rsid w:val="00CD4EB9"/>
    <w:rsid w:val="00CD53C0"/>
    <w:rsid w:val="00CD6326"/>
    <w:rsid w:val="00CD63BB"/>
    <w:rsid w:val="00CD6D7D"/>
    <w:rsid w:val="00CD7590"/>
    <w:rsid w:val="00CD7A2D"/>
    <w:rsid w:val="00CD7A64"/>
    <w:rsid w:val="00CD7B99"/>
    <w:rsid w:val="00CD7F7D"/>
    <w:rsid w:val="00CE04E0"/>
    <w:rsid w:val="00CE057C"/>
    <w:rsid w:val="00CE0A37"/>
    <w:rsid w:val="00CE0A4A"/>
    <w:rsid w:val="00CE1371"/>
    <w:rsid w:val="00CE13A7"/>
    <w:rsid w:val="00CE15C8"/>
    <w:rsid w:val="00CE1CFB"/>
    <w:rsid w:val="00CE1D11"/>
    <w:rsid w:val="00CE1EE7"/>
    <w:rsid w:val="00CE2302"/>
    <w:rsid w:val="00CE2315"/>
    <w:rsid w:val="00CE234B"/>
    <w:rsid w:val="00CE279F"/>
    <w:rsid w:val="00CE3241"/>
    <w:rsid w:val="00CE375E"/>
    <w:rsid w:val="00CE462B"/>
    <w:rsid w:val="00CE5164"/>
    <w:rsid w:val="00CE51B0"/>
    <w:rsid w:val="00CE6254"/>
    <w:rsid w:val="00CE651F"/>
    <w:rsid w:val="00CE68B3"/>
    <w:rsid w:val="00CE6C32"/>
    <w:rsid w:val="00CE7502"/>
    <w:rsid w:val="00CE7610"/>
    <w:rsid w:val="00CE76C2"/>
    <w:rsid w:val="00CF0A32"/>
    <w:rsid w:val="00CF10BF"/>
    <w:rsid w:val="00CF1AB8"/>
    <w:rsid w:val="00CF2737"/>
    <w:rsid w:val="00CF30F4"/>
    <w:rsid w:val="00CF35E6"/>
    <w:rsid w:val="00CF389E"/>
    <w:rsid w:val="00CF3ED4"/>
    <w:rsid w:val="00CF4008"/>
    <w:rsid w:val="00CF41A1"/>
    <w:rsid w:val="00CF4494"/>
    <w:rsid w:val="00CF46F4"/>
    <w:rsid w:val="00CF5639"/>
    <w:rsid w:val="00CF6A46"/>
    <w:rsid w:val="00CF7482"/>
    <w:rsid w:val="00CF7B83"/>
    <w:rsid w:val="00CF7E64"/>
    <w:rsid w:val="00D00C8B"/>
    <w:rsid w:val="00D0243B"/>
    <w:rsid w:val="00D02730"/>
    <w:rsid w:val="00D027A1"/>
    <w:rsid w:val="00D02870"/>
    <w:rsid w:val="00D02C7F"/>
    <w:rsid w:val="00D02DCC"/>
    <w:rsid w:val="00D0388B"/>
    <w:rsid w:val="00D038FD"/>
    <w:rsid w:val="00D044E1"/>
    <w:rsid w:val="00D04A9C"/>
    <w:rsid w:val="00D05587"/>
    <w:rsid w:val="00D056BA"/>
    <w:rsid w:val="00D059C6"/>
    <w:rsid w:val="00D067EB"/>
    <w:rsid w:val="00D06D65"/>
    <w:rsid w:val="00D06D89"/>
    <w:rsid w:val="00D06DE0"/>
    <w:rsid w:val="00D077DA"/>
    <w:rsid w:val="00D07829"/>
    <w:rsid w:val="00D108BA"/>
    <w:rsid w:val="00D11006"/>
    <w:rsid w:val="00D119C9"/>
    <w:rsid w:val="00D119F3"/>
    <w:rsid w:val="00D11AF9"/>
    <w:rsid w:val="00D11D78"/>
    <w:rsid w:val="00D12429"/>
    <w:rsid w:val="00D12678"/>
    <w:rsid w:val="00D12A89"/>
    <w:rsid w:val="00D12AF9"/>
    <w:rsid w:val="00D1304E"/>
    <w:rsid w:val="00D1408B"/>
    <w:rsid w:val="00D14489"/>
    <w:rsid w:val="00D1475D"/>
    <w:rsid w:val="00D147A0"/>
    <w:rsid w:val="00D14C4C"/>
    <w:rsid w:val="00D14E1E"/>
    <w:rsid w:val="00D1593D"/>
    <w:rsid w:val="00D15F9F"/>
    <w:rsid w:val="00D16234"/>
    <w:rsid w:val="00D163CB"/>
    <w:rsid w:val="00D16565"/>
    <w:rsid w:val="00D16634"/>
    <w:rsid w:val="00D16B18"/>
    <w:rsid w:val="00D16E9B"/>
    <w:rsid w:val="00D1700C"/>
    <w:rsid w:val="00D172FC"/>
    <w:rsid w:val="00D174B5"/>
    <w:rsid w:val="00D1764E"/>
    <w:rsid w:val="00D17A52"/>
    <w:rsid w:val="00D17BDA"/>
    <w:rsid w:val="00D17D95"/>
    <w:rsid w:val="00D2016B"/>
    <w:rsid w:val="00D20B6F"/>
    <w:rsid w:val="00D20D0E"/>
    <w:rsid w:val="00D2109C"/>
    <w:rsid w:val="00D21395"/>
    <w:rsid w:val="00D21FD8"/>
    <w:rsid w:val="00D22043"/>
    <w:rsid w:val="00D221C0"/>
    <w:rsid w:val="00D22B9E"/>
    <w:rsid w:val="00D2351F"/>
    <w:rsid w:val="00D23547"/>
    <w:rsid w:val="00D238B1"/>
    <w:rsid w:val="00D23BC2"/>
    <w:rsid w:val="00D23BF8"/>
    <w:rsid w:val="00D23D06"/>
    <w:rsid w:val="00D24228"/>
    <w:rsid w:val="00D24B3C"/>
    <w:rsid w:val="00D24F9D"/>
    <w:rsid w:val="00D2575E"/>
    <w:rsid w:val="00D2576C"/>
    <w:rsid w:val="00D25DFB"/>
    <w:rsid w:val="00D26140"/>
    <w:rsid w:val="00D26649"/>
    <w:rsid w:val="00D26A57"/>
    <w:rsid w:val="00D27150"/>
    <w:rsid w:val="00D2739B"/>
    <w:rsid w:val="00D27B52"/>
    <w:rsid w:val="00D27C34"/>
    <w:rsid w:val="00D301F5"/>
    <w:rsid w:val="00D30726"/>
    <w:rsid w:val="00D3081A"/>
    <w:rsid w:val="00D317F2"/>
    <w:rsid w:val="00D31A20"/>
    <w:rsid w:val="00D31E03"/>
    <w:rsid w:val="00D32331"/>
    <w:rsid w:val="00D324E5"/>
    <w:rsid w:val="00D3375D"/>
    <w:rsid w:val="00D3378E"/>
    <w:rsid w:val="00D33DC8"/>
    <w:rsid w:val="00D340B4"/>
    <w:rsid w:val="00D34678"/>
    <w:rsid w:val="00D34CBA"/>
    <w:rsid w:val="00D34E15"/>
    <w:rsid w:val="00D35007"/>
    <w:rsid w:val="00D35992"/>
    <w:rsid w:val="00D361E4"/>
    <w:rsid w:val="00D36706"/>
    <w:rsid w:val="00D3676B"/>
    <w:rsid w:val="00D3738E"/>
    <w:rsid w:val="00D37765"/>
    <w:rsid w:val="00D40870"/>
    <w:rsid w:val="00D410EF"/>
    <w:rsid w:val="00D4119D"/>
    <w:rsid w:val="00D41C1A"/>
    <w:rsid w:val="00D4220B"/>
    <w:rsid w:val="00D422C0"/>
    <w:rsid w:val="00D42332"/>
    <w:rsid w:val="00D42D5B"/>
    <w:rsid w:val="00D42D9A"/>
    <w:rsid w:val="00D4325C"/>
    <w:rsid w:val="00D433FE"/>
    <w:rsid w:val="00D43706"/>
    <w:rsid w:val="00D43D75"/>
    <w:rsid w:val="00D44079"/>
    <w:rsid w:val="00D440A6"/>
    <w:rsid w:val="00D440F8"/>
    <w:rsid w:val="00D441B5"/>
    <w:rsid w:val="00D4427D"/>
    <w:rsid w:val="00D445F4"/>
    <w:rsid w:val="00D44E60"/>
    <w:rsid w:val="00D44EBD"/>
    <w:rsid w:val="00D45055"/>
    <w:rsid w:val="00D4518B"/>
    <w:rsid w:val="00D4571F"/>
    <w:rsid w:val="00D45F71"/>
    <w:rsid w:val="00D46D92"/>
    <w:rsid w:val="00D47282"/>
    <w:rsid w:val="00D47CF5"/>
    <w:rsid w:val="00D47EFF"/>
    <w:rsid w:val="00D500BD"/>
    <w:rsid w:val="00D506B3"/>
    <w:rsid w:val="00D507FE"/>
    <w:rsid w:val="00D50C47"/>
    <w:rsid w:val="00D50C56"/>
    <w:rsid w:val="00D50D6A"/>
    <w:rsid w:val="00D50D9C"/>
    <w:rsid w:val="00D512A1"/>
    <w:rsid w:val="00D51861"/>
    <w:rsid w:val="00D51A38"/>
    <w:rsid w:val="00D51A7F"/>
    <w:rsid w:val="00D526FE"/>
    <w:rsid w:val="00D53310"/>
    <w:rsid w:val="00D53605"/>
    <w:rsid w:val="00D53E5F"/>
    <w:rsid w:val="00D53FF1"/>
    <w:rsid w:val="00D541DA"/>
    <w:rsid w:val="00D5432E"/>
    <w:rsid w:val="00D550F9"/>
    <w:rsid w:val="00D5553A"/>
    <w:rsid w:val="00D5557A"/>
    <w:rsid w:val="00D55901"/>
    <w:rsid w:val="00D55FA4"/>
    <w:rsid w:val="00D564AA"/>
    <w:rsid w:val="00D567AF"/>
    <w:rsid w:val="00D56B80"/>
    <w:rsid w:val="00D570BF"/>
    <w:rsid w:val="00D572EE"/>
    <w:rsid w:val="00D577A8"/>
    <w:rsid w:val="00D57AC7"/>
    <w:rsid w:val="00D60080"/>
    <w:rsid w:val="00D60371"/>
    <w:rsid w:val="00D60933"/>
    <w:rsid w:val="00D609BC"/>
    <w:rsid w:val="00D60B7C"/>
    <w:rsid w:val="00D60C7E"/>
    <w:rsid w:val="00D60DB6"/>
    <w:rsid w:val="00D628B5"/>
    <w:rsid w:val="00D6315E"/>
    <w:rsid w:val="00D63331"/>
    <w:rsid w:val="00D639C8"/>
    <w:rsid w:val="00D64080"/>
    <w:rsid w:val="00D64BBE"/>
    <w:rsid w:val="00D64C1F"/>
    <w:rsid w:val="00D64CA5"/>
    <w:rsid w:val="00D64F4A"/>
    <w:rsid w:val="00D65093"/>
    <w:rsid w:val="00D66C83"/>
    <w:rsid w:val="00D6702A"/>
    <w:rsid w:val="00D673BD"/>
    <w:rsid w:val="00D67600"/>
    <w:rsid w:val="00D67997"/>
    <w:rsid w:val="00D70889"/>
    <w:rsid w:val="00D7097B"/>
    <w:rsid w:val="00D70C51"/>
    <w:rsid w:val="00D70C78"/>
    <w:rsid w:val="00D7165C"/>
    <w:rsid w:val="00D717B7"/>
    <w:rsid w:val="00D724E7"/>
    <w:rsid w:val="00D72927"/>
    <w:rsid w:val="00D72BC4"/>
    <w:rsid w:val="00D72D69"/>
    <w:rsid w:val="00D72DF7"/>
    <w:rsid w:val="00D72ED3"/>
    <w:rsid w:val="00D736CA"/>
    <w:rsid w:val="00D73720"/>
    <w:rsid w:val="00D7406B"/>
    <w:rsid w:val="00D742EB"/>
    <w:rsid w:val="00D74C1E"/>
    <w:rsid w:val="00D74F8A"/>
    <w:rsid w:val="00D75051"/>
    <w:rsid w:val="00D750D9"/>
    <w:rsid w:val="00D7573C"/>
    <w:rsid w:val="00D75C20"/>
    <w:rsid w:val="00D75D03"/>
    <w:rsid w:val="00D761C9"/>
    <w:rsid w:val="00D764BA"/>
    <w:rsid w:val="00D7686E"/>
    <w:rsid w:val="00D76A99"/>
    <w:rsid w:val="00D77807"/>
    <w:rsid w:val="00D77A06"/>
    <w:rsid w:val="00D77C30"/>
    <w:rsid w:val="00D77DB2"/>
    <w:rsid w:val="00D77F5B"/>
    <w:rsid w:val="00D8000A"/>
    <w:rsid w:val="00D80086"/>
    <w:rsid w:val="00D80F34"/>
    <w:rsid w:val="00D8197C"/>
    <w:rsid w:val="00D81EC8"/>
    <w:rsid w:val="00D82396"/>
    <w:rsid w:val="00D824CC"/>
    <w:rsid w:val="00D82526"/>
    <w:rsid w:val="00D82630"/>
    <w:rsid w:val="00D82A56"/>
    <w:rsid w:val="00D836A7"/>
    <w:rsid w:val="00D8381D"/>
    <w:rsid w:val="00D83B1E"/>
    <w:rsid w:val="00D84578"/>
    <w:rsid w:val="00D84643"/>
    <w:rsid w:val="00D84EF4"/>
    <w:rsid w:val="00D850A5"/>
    <w:rsid w:val="00D858B0"/>
    <w:rsid w:val="00D85FBA"/>
    <w:rsid w:val="00D8665A"/>
    <w:rsid w:val="00D86A36"/>
    <w:rsid w:val="00D903D6"/>
    <w:rsid w:val="00D90884"/>
    <w:rsid w:val="00D9093C"/>
    <w:rsid w:val="00D90A6A"/>
    <w:rsid w:val="00D917E6"/>
    <w:rsid w:val="00D91D04"/>
    <w:rsid w:val="00D9318C"/>
    <w:rsid w:val="00D93BC7"/>
    <w:rsid w:val="00D94407"/>
    <w:rsid w:val="00D950C9"/>
    <w:rsid w:val="00D9547B"/>
    <w:rsid w:val="00D95E3D"/>
    <w:rsid w:val="00D95E85"/>
    <w:rsid w:val="00D95EC7"/>
    <w:rsid w:val="00D9602D"/>
    <w:rsid w:val="00D9674C"/>
    <w:rsid w:val="00D9677B"/>
    <w:rsid w:val="00D9695B"/>
    <w:rsid w:val="00D97A0B"/>
    <w:rsid w:val="00D97C4E"/>
    <w:rsid w:val="00DA1291"/>
    <w:rsid w:val="00DA13A4"/>
    <w:rsid w:val="00DA1500"/>
    <w:rsid w:val="00DA1744"/>
    <w:rsid w:val="00DA3150"/>
    <w:rsid w:val="00DA406B"/>
    <w:rsid w:val="00DA5E73"/>
    <w:rsid w:val="00DA5FF9"/>
    <w:rsid w:val="00DA61BD"/>
    <w:rsid w:val="00DA6C4E"/>
    <w:rsid w:val="00DA6C8D"/>
    <w:rsid w:val="00DA7113"/>
    <w:rsid w:val="00DA71BA"/>
    <w:rsid w:val="00DA77DF"/>
    <w:rsid w:val="00DA788C"/>
    <w:rsid w:val="00DB00A7"/>
    <w:rsid w:val="00DB0263"/>
    <w:rsid w:val="00DB02B6"/>
    <w:rsid w:val="00DB04B5"/>
    <w:rsid w:val="00DB0A97"/>
    <w:rsid w:val="00DB1B31"/>
    <w:rsid w:val="00DB1D17"/>
    <w:rsid w:val="00DB2206"/>
    <w:rsid w:val="00DB2286"/>
    <w:rsid w:val="00DB2ADE"/>
    <w:rsid w:val="00DB2ECF"/>
    <w:rsid w:val="00DB38EE"/>
    <w:rsid w:val="00DB3945"/>
    <w:rsid w:val="00DB3C76"/>
    <w:rsid w:val="00DB48E0"/>
    <w:rsid w:val="00DB4C4E"/>
    <w:rsid w:val="00DB5374"/>
    <w:rsid w:val="00DB54C1"/>
    <w:rsid w:val="00DB600E"/>
    <w:rsid w:val="00DB6463"/>
    <w:rsid w:val="00DB6954"/>
    <w:rsid w:val="00DB69B3"/>
    <w:rsid w:val="00DB69CC"/>
    <w:rsid w:val="00DB7031"/>
    <w:rsid w:val="00DB7155"/>
    <w:rsid w:val="00DC0C8D"/>
    <w:rsid w:val="00DC1E57"/>
    <w:rsid w:val="00DC28E3"/>
    <w:rsid w:val="00DC2A1D"/>
    <w:rsid w:val="00DC2D42"/>
    <w:rsid w:val="00DC32E3"/>
    <w:rsid w:val="00DC332E"/>
    <w:rsid w:val="00DC34A2"/>
    <w:rsid w:val="00DC3789"/>
    <w:rsid w:val="00DC3B54"/>
    <w:rsid w:val="00DC475D"/>
    <w:rsid w:val="00DC56E4"/>
    <w:rsid w:val="00DC5B4C"/>
    <w:rsid w:val="00DC64C9"/>
    <w:rsid w:val="00DC67B2"/>
    <w:rsid w:val="00DC6E0A"/>
    <w:rsid w:val="00DC7013"/>
    <w:rsid w:val="00DC7036"/>
    <w:rsid w:val="00DC74E5"/>
    <w:rsid w:val="00DC78E7"/>
    <w:rsid w:val="00DC7C53"/>
    <w:rsid w:val="00DD056A"/>
    <w:rsid w:val="00DD06C5"/>
    <w:rsid w:val="00DD0A15"/>
    <w:rsid w:val="00DD0B42"/>
    <w:rsid w:val="00DD0E35"/>
    <w:rsid w:val="00DD11B7"/>
    <w:rsid w:val="00DD14A1"/>
    <w:rsid w:val="00DD1620"/>
    <w:rsid w:val="00DD1710"/>
    <w:rsid w:val="00DD1954"/>
    <w:rsid w:val="00DD1B0E"/>
    <w:rsid w:val="00DD1DA2"/>
    <w:rsid w:val="00DD1FDE"/>
    <w:rsid w:val="00DD20DF"/>
    <w:rsid w:val="00DD2207"/>
    <w:rsid w:val="00DD2D2F"/>
    <w:rsid w:val="00DD2F50"/>
    <w:rsid w:val="00DD36CC"/>
    <w:rsid w:val="00DD3A99"/>
    <w:rsid w:val="00DD3DF4"/>
    <w:rsid w:val="00DD3FCF"/>
    <w:rsid w:val="00DD43A9"/>
    <w:rsid w:val="00DD4A05"/>
    <w:rsid w:val="00DD4C81"/>
    <w:rsid w:val="00DD67E9"/>
    <w:rsid w:val="00DD6C96"/>
    <w:rsid w:val="00DD7081"/>
    <w:rsid w:val="00DD7516"/>
    <w:rsid w:val="00DD7637"/>
    <w:rsid w:val="00DD7676"/>
    <w:rsid w:val="00DD7A7E"/>
    <w:rsid w:val="00DD7BFB"/>
    <w:rsid w:val="00DD7DBD"/>
    <w:rsid w:val="00DD7F16"/>
    <w:rsid w:val="00DE00C7"/>
    <w:rsid w:val="00DE0666"/>
    <w:rsid w:val="00DE0ABF"/>
    <w:rsid w:val="00DE0F90"/>
    <w:rsid w:val="00DE1053"/>
    <w:rsid w:val="00DE1966"/>
    <w:rsid w:val="00DE2560"/>
    <w:rsid w:val="00DE331C"/>
    <w:rsid w:val="00DE4A8D"/>
    <w:rsid w:val="00DE50A3"/>
    <w:rsid w:val="00DE5E02"/>
    <w:rsid w:val="00DE60E5"/>
    <w:rsid w:val="00DE6C73"/>
    <w:rsid w:val="00DE7F61"/>
    <w:rsid w:val="00DF0633"/>
    <w:rsid w:val="00DF08EB"/>
    <w:rsid w:val="00DF0C90"/>
    <w:rsid w:val="00DF0D1E"/>
    <w:rsid w:val="00DF1739"/>
    <w:rsid w:val="00DF2676"/>
    <w:rsid w:val="00DF3685"/>
    <w:rsid w:val="00DF3D92"/>
    <w:rsid w:val="00DF43C9"/>
    <w:rsid w:val="00DF47F0"/>
    <w:rsid w:val="00DF4E01"/>
    <w:rsid w:val="00DF532E"/>
    <w:rsid w:val="00DF5834"/>
    <w:rsid w:val="00DF59A8"/>
    <w:rsid w:val="00DF59E6"/>
    <w:rsid w:val="00DF62A8"/>
    <w:rsid w:val="00DF63E7"/>
    <w:rsid w:val="00DF6879"/>
    <w:rsid w:val="00DF68B5"/>
    <w:rsid w:val="00DF6C10"/>
    <w:rsid w:val="00DF7025"/>
    <w:rsid w:val="00E00C3C"/>
    <w:rsid w:val="00E021CB"/>
    <w:rsid w:val="00E0236F"/>
    <w:rsid w:val="00E02528"/>
    <w:rsid w:val="00E02529"/>
    <w:rsid w:val="00E0271E"/>
    <w:rsid w:val="00E02C5B"/>
    <w:rsid w:val="00E02CD0"/>
    <w:rsid w:val="00E03179"/>
    <w:rsid w:val="00E0318D"/>
    <w:rsid w:val="00E03A2E"/>
    <w:rsid w:val="00E03B28"/>
    <w:rsid w:val="00E03F97"/>
    <w:rsid w:val="00E040CA"/>
    <w:rsid w:val="00E0439C"/>
    <w:rsid w:val="00E044D4"/>
    <w:rsid w:val="00E04571"/>
    <w:rsid w:val="00E04761"/>
    <w:rsid w:val="00E0480D"/>
    <w:rsid w:val="00E049E0"/>
    <w:rsid w:val="00E04C43"/>
    <w:rsid w:val="00E05087"/>
    <w:rsid w:val="00E05240"/>
    <w:rsid w:val="00E0527A"/>
    <w:rsid w:val="00E05FC4"/>
    <w:rsid w:val="00E063CE"/>
    <w:rsid w:val="00E06A0E"/>
    <w:rsid w:val="00E100D3"/>
    <w:rsid w:val="00E12232"/>
    <w:rsid w:val="00E123CC"/>
    <w:rsid w:val="00E1258C"/>
    <w:rsid w:val="00E127F5"/>
    <w:rsid w:val="00E13437"/>
    <w:rsid w:val="00E13BB8"/>
    <w:rsid w:val="00E14198"/>
    <w:rsid w:val="00E14365"/>
    <w:rsid w:val="00E143D5"/>
    <w:rsid w:val="00E1458C"/>
    <w:rsid w:val="00E14737"/>
    <w:rsid w:val="00E14B9C"/>
    <w:rsid w:val="00E14C6F"/>
    <w:rsid w:val="00E14F8B"/>
    <w:rsid w:val="00E158CF"/>
    <w:rsid w:val="00E15939"/>
    <w:rsid w:val="00E15C76"/>
    <w:rsid w:val="00E160A6"/>
    <w:rsid w:val="00E16414"/>
    <w:rsid w:val="00E16638"/>
    <w:rsid w:val="00E16A5D"/>
    <w:rsid w:val="00E16C19"/>
    <w:rsid w:val="00E17582"/>
    <w:rsid w:val="00E20395"/>
    <w:rsid w:val="00E203A7"/>
    <w:rsid w:val="00E2119F"/>
    <w:rsid w:val="00E21B6A"/>
    <w:rsid w:val="00E21D6E"/>
    <w:rsid w:val="00E21EAD"/>
    <w:rsid w:val="00E22187"/>
    <w:rsid w:val="00E223DC"/>
    <w:rsid w:val="00E22B68"/>
    <w:rsid w:val="00E2306A"/>
    <w:rsid w:val="00E2361C"/>
    <w:rsid w:val="00E23634"/>
    <w:rsid w:val="00E23FB6"/>
    <w:rsid w:val="00E24040"/>
    <w:rsid w:val="00E243AD"/>
    <w:rsid w:val="00E2514F"/>
    <w:rsid w:val="00E25B75"/>
    <w:rsid w:val="00E26453"/>
    <w:rsid w:val="00E26CA3"/>
    <w:rsid w:val="00E26EFD"/>
    <w:rsid w:val="00E26F79"/>
    <w:rsid w:val="00E27EBA"/>
    <w:rsid w:val="00E3070C"/>
    <w:rsid w:val="00E31509"/>
    <w:rsid w:val="00E31813"/>
    <w:rsid w:val="00E3193A"/>
    <w:rsid w:val="00E31CE6"/>
    <w:rsid w:val="00E32AB7"/>
    <w:rsid w:val="00E32D73"/>
    <w:rsid w:val="00E33E6A"/>
    <w:rsid w:val="00E33F3C"/>
    <w:rsid w:val="00E342AF"/>
    <w:rsid w:val="00E345F5"/>
    <w:rsid w:val="00E34640"/>
    <w:rsid w:val="00E348CB"/>
    <w:rsid w:val="00E349FB"/>
    <w:rsid w:val="00E34A6A"/>
    <w:rsid w:val="00E34C3C"/>
    <w:rsid w:val="00E350AC"/>
    <w:rsid w:val="00E3563C"/>
    <w:rsid w:val="00E359A7"/>
    <w:rsid w:val="00E35A20"/>
    <w:rsid w:val="00E35D53"/>
    <w:rsid w:val="00E35E5D"/>
    <w:rsid w:val="00E362F6"/>
    <w:rsid w:val="00E3676C"/>
    <w:rsid w:val="00E36AC2"/>
    <w:rsid w:val="00E378A9"/>
    <w:rsid w:val="00E37C66"/>
    <w:rsid w:val="00E4067F"/>
    <w:rsid w:val="00E40E6B"/>
    <w:rsid w:val="00E417A5"/>
    <w:rsid w:val="00E41FD5"/>
    <w:rsid w:val="00E424F4"/>
    <w:rsid w:val="00E42E86"/>
    <w:rsid w:val="00E43E34"/>
    <w:rsid w:val="00E44106"/>
    <w:rsid w:val="00E446D0"/>
    <w:rsid w:val="00E45482"/>
    <w:rsid w:val="00E454F2"/>
    <w:rsid w:val="00E45C95"/>
    <w:rsid w:val="00E460A0"/>
    <w:rsid w:val="00E46902"/>
    <w:rsid w:val="00E475AD"/>
    <w:rsid w:val="00E50928"/>
    <w:rsid w:val="00E523F6"/>
    <w:rsid w:val="00E5248D"/>
    <w:rsid w:val="00E526B7"/>
    <w:rsid w:val="00E52FF4"/>
    <w:rsid w:val="00E53930"/>
    <w:rsid w:val="00E53F79"/>
    <w:rsid w:val="00E5414E"/>
    <w:rsid w:val="00E54328"/>
    <w:rsid w:val="00E5487F"/>
    <w:rsid w:val="00E54F59"/>
    <w:rsid w:val="00E54F7E"/>
    <w:rsid w:val="00E557CD"/>
    <w:rsid w:val="00E55A13"/>
    <w:rsid w:val="00E55C4E"/>
    <w:rsid w:val="00E55D9B"/>
    <w:rsid w:val="00E5611C"/>
    <w:rsid w:val="00E564F9"/>
    <w:rsid w:val="00E56897"/>
    <w:rsid w:val="00E568AE"/>
    <w:rsid w:val="00E569C1"/>
    <w:rsid w:val="00E56EFD"/>
    <w:rsid w:val="00E572E1"/>
    <w:rsid w:val="00E5754D"/>
    <w:rsid w:val="00E57A0F"/>
    <w:rsid w:val="00E57FC6"/>
    <w:rsid w:val="00E60729"/>
    <w:rsid w:val="00E60A47"/>
    <w:rsid w:val="00E6108C"/>
    <w:rsid w:val="00E61D99"/>
    <w:rsid w:val="00E620CC"/>
    <w:rsid w:val="00E623E1"/>
    <w:rsid w:val="00E62A40"/>
    <w:rsid w:val="00E62DB7"/>
    <w:rsid w:val="00E62F9D"/>
    <w:rsid w:val="00E63001"/>
    <w:rsid w:val="00E633AD"/>
    <w:rsid w:val="00E633C5"/>
    <w:rsid w:val="00E638DE"/>
    <w:rsid w:val="00E64314"/>
    <w:rsid w:val="00E64A4D"/>
    <w:rsid w:val="00E64B55"/>
    <w:rsid w:val="00E65828"/>
    <w:rsid w:val="00E660D2"/>
    <w:rsid w:val="00E66A1D"/>
    <w:rsid w:val="00E66B10"/>
    <w:rsid w:val="00E66EEB"/>
    <w:rsid w:val="00E674A3"/>
    <w:rsid w:val="00E70286"/>
    <w:rsid w:val="00E70D1F"/>
    <w:rsid w:val="00E710A6"/>
    <w:rsid w:val="00E71208"/>
    <w:rsid w:val="00E72024"/>
    <w:rsid w:val="00E732B0"/>
    <w:rsid w:val="00E7344C"/>
    <w:rsid w:val="00E7368C"/>
    <w:rsid w:val="00E73786"/>
    <w:rsid w:val="00E73923"/>
    <w:rsid w:val="00E73B6A"/>
    <w:rsid w:val="00E73BFD"/>
    <w:rsid w:val="00E7413A"/>
    <w:rsid w:val="00E74470"/>
    <w:rsid w:val="00E7477B"/>
    <w:rsid w:val="00E747D9"/>
    <w:rsid w:val="00E75070"/>
    <w:rsid w:val="00E7513A"/>
    <w:rsid w:val="00E75B66"/>
    <w:rsid w:val="00E76997"/>
    <w:rsid w:val="00E77326"/>
    <w:rsid w:val="00E777AC"/>
    <w:rsid w:val="00E7788B"/>
    <w:rsid w:val="00E77A03"/>
    <w:rsid w:val="00E77BDB"/>
    <w:rsid w:val="00E8010F"/>
    <w:rsid w:val="00E803FC"/>
    <w:rsid w:val="00E805AF"/>
    <w:rsid w:val="00E81A24"/>
    <w:rsid w:val="00E81D0A"/>
    <w:rsid w:val="00E81F47"/>
    <w:rsid w:val="00E8210C"/>
    <w:rsid w:val="00E825EB"/>
    <w:rsid w:val="00E82FC2"/>
    <w:rsid w:val="00E835D5"/>
    <w:rsid w:val="00E83A71"/>
    <w:rsid w:val="00E83ABC"/>
    <w:rsid w:val="00E83F2C"/>
    <w:rsid w:val="00E840F0"/>
    <w:rsid w:val="00E84244"/>
    <w:rsid w:val="00E845A5"/>
    <w:rsid w:val="00E846EA"/>
    <w:rsid w:val="00E847BA"/>
    <w:rsid w:val="00E84EFE"/>
    <w:rsid w:val="00E85004"/>
    <w:rsid w:val="00E85387"/>
    <w:rsid w:val="00E856B5"/>
    <w:rsid w:val="00E85C4F"/>
    <w:rsid w:val="00E86023"/>
    <w:rsid w:val="00E8615E"/>
    <w:rsid w:val="00E8638C"/>
    <w:rsid w:val="00E868DC"/>
    <w:rsid w:val="00E86A64"/>
    <w:rsid w:val="00E86FC6"/>
    <w:rsid w:val="00E870E7"/>
    <w:rsid w:val="00E8717D"/>
    <w:rsid w:val="00E874D7"/>
    <w:rsid w:val="00E87660"/>
    <w:rsid w:val="00E87690"/>
    <w:rsid w:val="00E90041"/>
    <w:rsid w:val="00E904D3"/>
    <w:rsid w:val="00E912C7"/>
    <w:rsid w:val="00E915CA"/>
    <w:rsid w:val="00E91818"/>
    <w:rsid w:val="00E9183D"/>
    <w:rsid w:val="00E92EC5"/>
    <w:rsid w:val="00E93008"/>
    <w:rsid w:val="00E9314E"/>
    <w:rsid w:val="00E933B0"/>
    <w:rsid w:val="00E93567"/>
    <w:rsid w:val="00E9381A"/>
    <w:rsid w:val="00E93A2F"/>
    <w:rsid w:val="00E93C2B"/>
    <w:rsid w:val="00E93E0B"/>
    <w:rsid w:val="00E9448E"/>
    <w:rsid w:val="00E94FB6"/>
    <w:rsid w:val="00E951A3"/>
    <w:rsid w:val="00E95381"/>
    <w:rsid w:val="00E954D8"/>
    <w:rsid w:val="00E95BC2"/>
    <w:rsid w:val="00E95BDF"/>
    <w:rsid w:val="00E965E3"/>
    <w:rsid w:val="00E966DB"/>
    <w:rsid w:val="00E96780"/>
    <w:rsid w:val="00E97109"/>
    <w:rsid w:val="00E971C8"/>
    <w:rsid w:val="00E973C6"/>
    <w:rsid w:val="00E976A9"/>
    <w:rsid w:val="00EA0010"/>
    <w:rsid w:val="00EA1DBE"/>
    <w:rsid w:val="00EA1E52"/>
    <w:rsid w:val="00EA2390"/>
    <w:rsid w:val="00EA3343"/>
    <w:rsid w:val="00EA493D"/>
    <w:rsid w:val="00EA526E"/>
    <w:rsid w:val="00EA5424"/>
    <w:rsid w:val="00EA5896"/>
    <w:rsid w:val="00EA59E7"/>
    <w:rsid w:val="00EA5D81"/>
    <w:rsid w:val="00EA5DB1"/>
    <w:rsid w:val="00EA629F"/>
    <w:rsid w:val="00EA775E"/>
    <w:rsid w:val="00EA7AC7"/>
    <w:rsid w:val="00EA7B3A"/>
    <w:rsid w:val="00EB0A79"/>
    <w:rsid w:val="00EB1131"/>
    <w:rsid w:val="00EB1C1C"/>
    <w:rsid w:val="00EB1FF7"/>
    <w:rsid w:val="00EB247D"/>
    <w:rsid w:val="00EB2784"/>
    <w:rsid w:val="00EB2A72"/>
    <w:rsid w:val="00EB3228"/>
    <w:rsid w:val="00EB3D12"/>
    <w:rsid w:val="00EB476C"/>
    <w:rsid w:val="00EB4C32"/>
    <w:rsid w:val="00EB4D00"/>
    <w:rsid w:val="00EB4DAA"/>
    <w:rsid w:val="00EB4F3E"/>
    <w:rsid w:val="00EB59E1"/>
    <w:rsid w:val="00EB5C68"/>
    <w:rsid w:val="00EB6154"/>
    <w:rsid w:val="00EB6421"/>
    <w:rsid w:val="00EB6C1A"/>
    <w:rsid w:val="00EB71A1"/>
    <w:rsid w:val="00EB76D0"/>
    <w:rsid w:val="00EB7A08"/>
    <w:rsid w:val="00EB7ACE"/>
    <w:rsid w:val="00EC0453"/>
    <w:rsid w:val="00EC05BF"/>
    <w:rsid w:val="00EC08DD"/>
    <w:rsid w:val="00EC0CB5"/>
    <w:rsid w:val="00EC18CE"/>
    <w:rsid w:val="00EC2222"/>
    <w:rsid w:val="00EC2679"/>
    <w:rsid w:val="00EC269D"/>
    <w:rsid w:val="00EC2B6E"/>
    <w:rsid w:val="00EC2F69"/>
    <w:rsid w:val="00EC3695"/>
    <w:rsid w:val="00EC3A68"/>
    <w:rsid w:val="00EC3BDC"/>
    <w:rsid w:val="00EC437C"/>
    <w:rsid w:val="00EC4F27"/>
    <w:rsid w:val="00EC53CF"/>
    <w:rsid w:val="00EC5A59"/>
    <w:rsid w:val="00EC5E96"/>
    <w:rsid w:val="00EC662D"/>
    <w:rsid w:val="00EC74E0"/>
    <w:rsid w:val="00EC7704"/>
    <w:rsid w:val="00EC779F"/>
    <w:rsid w:val="00EC7B17"/>
    <w:rsid w:val="00EC7D49"/>
    <w:rsid w:val="00ED055E"/>
    <w:rsid w:val="00ED0E9E"/>
    <w:rsid w:val="00ED1936"/>
    <w:rsid w:val="00ED1A60"/>
    <w:rsid w:val="00ED2032"/>
    <w:rsid w:val="00ED3124"/>
    <w:rsid w:val="00ED3F8B"/>
    <w:rsid w:val="00ED4410"/>
    <w:rsid w:val="00ED4C11"/>
    <w:rsid w:val="00ED526F"/>
    <w:rsid w:val="00ED5A11"/>
    <w:rsid w:val="00ED5B39"/>
    <w:rsid w:val="00ED6AF0"/>
    <w:rsid w:val="00ED6C40"/>
    <w:rsid w:val="00ED7392"/>
    <w:rsid w:val="00ED7B1E"/>
    <w:rsid w:val="00ED7E66"/>
    <w:rsid w:val="00EE0003"/>
    <w:rsid w:val="00EE07EE"/>
    <w:rsid w:val="00EE1009"/>
    <w:rsid w:val="00EE2CF7"/>
    <w:rsid w:val="00EE311E"/>
    <w:rsid w:val="00EE3617"/>
    <w:rsid w:val="00EE47AF"/>
    <w:rsid w:val="00EE5855"/>
    <w:rsid w:val="00EE594A"/>
    <w:rsid w:val="00EE5ECD"/>
    <w:rsid w:val="00EE6151"/>
    <w:rsid w:val="00EE6A78"/>
    <w:rsid w:val="00EE6D29"/>
    <w:rsid w:val="00EE7945"/>
    <w:rsid w:val="00EE7979"/>
    <w:rsid w:val="00EE7D81"/>
    <w:rsid w:val="00EF07C8"/>
    <w:rsid w:val="00EF0803"/>
    <w:rsid w:val="00EF094A"/>
    <w:rsid w:val="00EF09FD"/>
    <w:rsid w:val="00EF0ED9"/>
    <w:rsid w:val="00EF1368"/>
    <w:rsid w:val="00EF242D"/>
    <w:rsid w:val="00EF2637"/>
    <w:rsid w:val="00EF288B"/>
    <w:rsid w:val="00EF3A67"/>
    <w:rsid w:val="00EF3CD1"/>
    <w:rsid w:val="00EF42F7"/>
    <w:rsid w:val="00EF45A2"/>
    <w:rsid w:val="00EF4612"/>
    <w:rsid w:val="00EF4A62"/>
    <w:rsid w:val="00EF52B5"/>
    <w:rsid w:val="00EF5549"/>
    <w:rsid w:val="00EF558A"/>
    <w:rsid w:val="00EF56B6"/>
    <w:rsid w:val="00EF76DA"/>
    <w:rsid w:val="00EF7EB5"/>
    <w:rsid w:val="00EF7F36"/>
    <w:rsid w:val="00F020A2"/>
    <w:rsid w:val="00F022B4"/>
    <w:rsid w:val="00F02452"/>
    <w:rsid w:val="00F02578"/>
    <w:rsid w:val="00F027B7"/>
    <w:rsid w:val="00F038AF"/>
    <w:rsid w:val="00F04FB4"/>
    <w:rsid w:val="00F05230"/>
    <w:rsid w:val="00F0590A"/>
    <w:rsid w:val="00F05CA8"/>
    <w:rsid w:val="00F066F8"/>
    <w:rsid w:val="00F067A9"/>
    <w:rsid w:val="00F07017"/>
    <w:rsid w:val="00F07046"/>
    <w:rsid w:val="00F07252"/>
    <w:rsid w:val="00F07557"/>
    <w:rsid w:val="00F075DD"/>
    <w:rsid w:val="00F07B3F"/>
    <w:rsid w:val="00F07D78"/>
    <w:rsid w:val="00F10030"/>
    <w:rsid w:val="00F100A2"/>
    <w:rsid w:val="00F10314"/>
    <w:rsid w:val="00F1071E"/>
    <w:rsid w:val="00F10D82"/>
    <w:rsid w:val="00F118A4"/>
    <w:rsid w:val="00F119BC"/>
    <w:rsid w:val="00F12751"/>
    <w:rsid w:val="00F12F20"/>
    <w:rsid w:val="00F12FCF"/>
    <w:rsid w:val="00F13A36"/>
    <w:rsid w:val="00F13D0F"/>
    <w:rsid w:val="00F143B9"/>
    <w:rsid w:val="00F14FC5"/>
    <w:rsid w:val="00F151F3"/>
    <w:rsid w:val="00F151FA"/>
    <w:rsid w:val="00F155A5"/>
    <w:rsid w:val="00F157CE"/>
    <w:rsid w:val="00F1597C"/>
    <w:rsid w:val="00F16321"/>
    <w:rsid w:val="00F1649F"/>
    <w:rsid w:val="00F16715"/>
    <w:rsid w:val="00F17821"/>
    <w:rsid w:val="00F20533"/>
    <w:rsid w:val="00F2079D"/>
    <w:rsid w:val="00F20A98"/>
    <w:rsid w:val="00F20C6F"/>
    <w:rsid w:val="00F20FC5"/>
    <w:rsid w:val="00F21485"/>
    <w:rsid w:val="00F21528"/>
    <w:rsid w:val="00F21B39"/>
    <w:rsid w:val="00F22210"/>
    <w:rsid w:val="00F22B19"/>
    <w:rsid w:val="00F22EAE"/>
    <w:rsid w:val="00F22FCC"/>
    <w:rsid w:val="00F23357"/>
    <w:rsid w:val="00F24080"/>
    <w:rsid w:val="00F2446F"/>
    <w:rsid w:val="00F256F7"/>
    <w:rsid w:val="00F25B3F"/>
    <w:rsid w:val="00F25E82"/>
    <w:rsid w:val="00F25F43"/>
    <w:rsid w:val="00F25F83"/>
    <w:rsid w:val="00F26141"/>
    <w:rsid w:val="00F26C89"/>
    <w:rsid w:val="00F27236"/>
    <w:rsid w:val="00F27311"/>
    <w:rsid w:val="00F27EED"/>
    <w:rsid w:val="00F27FFE"/>
    <w:rsid w:val="00F30ADE"/>
    <w:rsid w:val="00F30B9D"/>
    <w:rsid w:val="00F31ACD"/>
    <w:rsid w:val="00F31F29"/>
    <w:rsid w:val="00F320C9"/>
    <w:rsid w:val="00F32334"/>
    <w:rsid w:val="00F326B4"/>
    <w:rsid w:val="00F32FCC"/>
    <w:rsid w:val="00F335D0"/>
    <w:rsid w:val="00F336B5"/>
    <w:rsid w:val="00F33705"/>
    <w:rsid w:val="00F3372A"/>
    <w:rsid w:val="00F33C4D"/>
    <w:rsid w:val="00F33CDC"/>
    <w:rsid w:val="00F341AF"/>
    <w:rsid w:val="00F34CD5"/>
    <w:rsid w:val="00F353C6"/>
    <w:rsid w:val="00F35448"/>
    <w:rsid w:val="00F3561B"/>
    <w:rsid w:val="00F36891"/>
    <w:rsid w:val="00F36D1F"/>
    <w:rsid w:val="00F36DCB"/>
    <w:rsid w:val="00F37062"/>
    <w:rsid w:val="00F37CF2"/>
    <w:rsid w:val="00F400FA"/>
    <w:rsid w:val="00F40298"/>
    <w:rsid w:val="00F406CD"/>
    <w:rsid w:val="00F408B6"/>
    <w:rsid w:val="00F40A45"/>
    <w:rsid w:val="00F40AFC"/>
    <w:rsid w:val="00F40B97"/>
    <w:rsid w:val="00F40D51"/>
    <w:rsid w:val="00F40E7A"/>
    <w:rsid w:val="00F40E8E"/>
    <w:rsid w:val="00F4127C"/>
    <w:rsid w:val="00F418B5"/>
    <w:rsid w:val="00F419C1"/>
    <w:rsid w:val="00F41AC0"/>
    <w:rsid w:val="00F41C72"/>
    <w:rsid w:val="00F41DF4"/>
    <w:rsid w:val="00F42028"/>
    <w:rsid w:val="00F426AC"/>
    <w:rsid w:val="00F42DB1"/>
    <w:rsid w:val="00F43B9D"/>
    <w:rsid w:val="00F44010"/>
    <w:rsid w:val="00F44851"/>
    <w:rsid w:val="00F44AE6"/>
    <w:rsid w:val="00F455EE"/>
    <w:rsid w:val="00F458A8"/>
    <w:rsid w:val="00F45A5A"/>
    <w:rsid w:val="00F45CC2"/>
    <w:rsid w:val="00F46739"/>
    <w:rsid w:val="00F46772"/>
    <w:rsid w:val="00F46805"/>
    <w:rsid w:val="00F46862"/>
    <w:rsid w:val="00F46A5B"/>
    <w:rsid w:val="00F46F5A"/>
    <w:rsid w:val="00F46FFA"/>
    <w:rsid w:val="00F4770B"/>
    <w:rsid w:val="00F4777A"/>
    <w:rsid w:val="00F479D2"/>
    <w:rsid w:val="00F47E1E"/>
    <w:rsid w:val="00F502A4"/>
    <w:rsid w:val="00F504ED"/>
    <w:rsid w:val="00F50746"/>
    <w:rsid w:val="00F5164D"/>
    <w:rsid w:val="00F51821"/>
    <w:rsid w:val="00F518BD"/>
    <w:rsid w:val="00F51E32"/>
    <w:rsid w:val="00F51FCD"/>
    <w:rsid w:val="00F520CE"/>
    <w:rsid w:val="00F523D5"/>
    <w:rsid w:val="00F526E3"/>
    <w:rsid w:val="00F52717"/>
    <w:rsid w:val="00F53140"/>
    <w:rsid w:val="00F5332A"/>
    <w:rsid w:val="00F53332"/>
    <w:rsid w:val="00F533FD"/>
    <w:rsid w:val="00F535ED"/>
    <w:rsid w:val="00F53734"/>
    <w:rsid w:val="00F5420F"/>
    <w:rsid w:val="00F54EDC"/>
    <w:rsid w:val="00F5516B"/>
    <w:rsid w:val="00F55558"/>
    <w:rsid w:val="00F55623"/>
    <w:rsid w:val="00F55B3D"/>
    <w:rsid w:val="00F55BB0"/>
    <w:rsid w:val="00F55BCB"/>
    <w:rsid w:val="00F566FD"/>
    <w:rsid w:val="00F567B7"/>
    <w:rsid w:val="00F56E11"/>
    <w:rsid w:val="00F570FA"/>
    <w:rsid w:val="00F57476"/>
    <w:rsid w:val="00F60053"/>
    <w:rsid w:val="00F60668"/>
    <w:rsid w:val="00F607DA"/>
    <w:rsid w:val="00F60BBA"/>
    <w:rsid w:val="00F60C17"/>
    <w:rsid w:val="00F60C77"/>
    <w:rsid w:val="00F6127B"/>
    <w:rsid w:val="00F626E8"/>
    <w:rsid w:val="00F63C5E"/>
    <w:rsid w:val="00F63F79"/>
    <w:rsid w:val="00F640CA"/>
    <w:rsid w:val="00F641A8"/>
    <w:rsid w:val="00F64366"/>
    <w:rsid w:val="00F64C6A"/>
    <w:rsid w:val="00F650ED"/>
    <w:rsid w:val="00F652F1"/>
    <w:rsid w:val="00F65474"/>
    <w:rsid w:val="00F65478"/>
    <w:rsid w:val="00F65675"/>
    <w:rsid w:val="00F6642E"/>
    <w:rsid w:val="00F67618"/>
    <w:rsid w:val="00F700FB"/>
    <w:rsid w:val="00F706AD"/>
    <w:rsid w:val="00F707AA"/>
    <w:rsid w:val="00F708BF"/>
    <w:rsid w:val="00F715E9"/>
    <w:rsid w:val="00F71B6B"/>
    <w:rsid w:val="00F721D4"/>
    <w:rsid w:val="00F7277F"/>
    <w:rsid w:val="00F729FB"/>
    <w:rsid w:val="00F73A7D"/>
    <w:rsid w:val="00F73CA3"/>
    <w:rsid w:val="00F74607"/>
    <w:rsid w:val="00F748F4"/>
    <w:rsid w:val="00F754A4"/>
    <w:rsid w:val="00F754E5"/>
    <w:rsid w:val="00F75940"/>
    <w:rsid w:val="00F75979"/>
    <w:rsid w:val="00F75BF8"/>
    <w:rsid w:val="00F75E69"/>
    <w:rsid w:val="00F75EB2"/>
    <w:rsid w:val="00F7628B"/>
    <w:rsid w:val="00F76678"/>
    <w:rsid w:val="00F766FC"/>
    <w:rsid w:val="00F76CFE"/>
    <w:rsid w:val="00F76DF7"/>
    <w:rsid w:val="00F76E56"/>
    <w:rsid w:val="00F76F82"/>
    <w:rsid w:val="00F770FD"/>
    <w:rsid w:val="00F77E39"/>
    <w:rsid w:val="00F80411"/>
    <w:rsid w:val="00F809E9"/>
    <w:rsid w:val="00F80DEA"/>
    <w:rsid w:val="00F80DFD"/>
    <w:rsid w:val="00F81166"/>
    <w:rsid w:val="00F813A8"/>
    <w:rsid w:val="00F82733"/>
    <w:rsid w:val="00F82CC6"/>
    <w:rsid w:val="00F835AF"/>
    <w:rsid w:val="00F843AF"/>
    <w:rsid w:val="00F846B9"/>
    <w:rsid w:val="00F84D67"/>
    <w:rsid w:val="00F8565C"/>
    <w:rsid w:val="00F85DD6"/>
    <w:rsid w:val="00F862C7"/>
    <w:rsid w:val="00F86922"/>
    <w:rsid w:val="00F86DA6"/>
    <w:rsid w:val="00F87043"/>
    <w:rsid w:val="00F871E2"/>
    <w:rsid w:val="00F87350"/>
    <w:rsid w:val="00F87D9A"/>
    <w:rsid w:val="00F9043A"/>
    <w:rsid w:val="00F90511"/>
    <w:rsid w:val="00F9075F"/>
    <w:rsid w:val="00F91788"/>
    <w:rsid w:val="00F91C7D"/>
    <w:rsid w:val="00F92059"/>
    <w:rsid w:val="00F928C0"/>
    <w:rsid w:val="00F92ABA"/>
    <w:rsid w:val="00F93294"/>
    <w:rsid w:val="00F933E9"/>
    <w:rsid w:val="00F93859"/>
    <w:rsid w:val="00F938A5"/>
    <w:rsid w:val="00F93A71"/>
    <w:rsid w:val="00F93BDE"/>
    <w:rsid w:val="00F93F21"/>
    <w:rsid w:val="00F93FDA"/>
    <w:rsid w:val="00F940BF"/>
    <w:rsid w:val="00F94FF0"/>
    <w:rsid w:val="00F9509A"/>
    <w:rsid w:val="00F9546E"/>
    <w:rsid w:val="00F95924"/>
    <w:rsid w:val="00F9598D"/>
    <w:rsid w:val="00F95BC1"/>
    <w:rsid w:val="00F95D07"/>
    <w:rsid w:val="00F969B0"/>
    <w:rsid w:val="00F97381"/>
    <w:rsid w:val="00F975E4"/>
    <w:rsid w:val="00F97969"/>
    <w:rsid w:val="00FA000E"/>
    <w:rsid w:val="00FA21F1"/>
    <w:rsid w:val="00FA263C"/>
    <w:rsid w:val="00FA2E5C"/>
    <w:rsid w:val="00FA2FE3"/>
    <w:rsid w:val="00FA33DE"/>
    <w:rsid w:val="00FA3541"/>
    <w:rsid w:val="00FA3A57"/>
    <w:rsid w:val="00FA3B44"/>
    <w:rsid w:val="00FA3B6E"/>
    <w:rsid w:val="00FA3BCD"/>
    <w:rsid w:val="00FA463C"/>
    <w:rsid w:val="00FA513A"/>
    <w:rsid w:val="00FA5309"/>
    <w:rsid w:val="00FA54DE"/>
    <w:rsid w:val="00FA58F7"/>
    <w:rsid w:val="00FA597A"/>
    <w:rsid w:val="00FA5F0B"/>
    <w:rsid w:val="00FA6269"/>
    <w:rsid w:val="00FA6571"/>
    <w:rsid w:val="00FA78A2"/>
    <w:rsid w:val="00FA7AAC"/>
    <w:rsid w:val="00FB0386"/>
    <w:rsid w:val="00FB0EDC"/>
    <w:rsid w:val="00FB10F7"/>
    <w:rsid w:val="00FB13D0"/>
    <w:rsid w:val="00FB1575"/>
    <w:rsid w:val="00FB2386"/>
    <w:rsid w:val="00FB23B0"/>
    <w:rsid w:val="00FB2688"/>
    <w:rsid w:val="00FB389E"/>
    <w:rsid w:val="00FB4F29"/>
    <w:rsid w:val="00FB4F48"/>
    <w:rsid w:val="00FB4F9F"/>
    <w:rsid w:val="00FB5567"/>
    <w:rsid w:val="00FB5EBB"/>
    <w:rsid w:val="00FB605A"/>
    <w:rsid w:val="00FB6423"/>
    <w:rsid w:val="00FB69B4"/>
    <w:rsid w:val="00FB6CE1"/>
    <w:rsid w:val="00FB6E77"/>
    <w:rsid w:val="00FB7C62"/>
    <w:rsid w:val="00FB7CC6"/>
    <w:rsid w:val="00FB7EDB"/>
    <w:rsid w:val="00FC0474"/>
    <w:rsid w:val="00FC0FB5"/>
    <w:rsid w:val="00FC1282"/>
    <w:rsid w:val="00FC15E6"/>
    <w:rsid w:val="00FC2302"/>
    <w:rsid w:val="00FC2680"/>
    <w:rsid w:val="00FC27A8"/>
    <w:rsid w:val="00FC28D7"/>
    <w:rsid w:val="00FC2CD6"/>
    <w:rsid w:val="00FC2E69"/>
    <w:rsid w:val="00FC3EA1"/>
    <w:rsid w:val="00FC407A"/>
    <w:rsid w:val="00FC4149"/>
    <w:rsid w:val="00FC41DA"/>
    <w:rsid w:val="00FC4294"/>
    <w:rsid w:val="00FC4732"/>
    <w:rsid w:val="00FC49BC"/>
    <w:rsid w:val="00FC49BD"/>
    <w:rsid w:val="00FC4B0E"/>
    <w:rsid w:val="00FC4C14"/>
    <w:rsid w:val="00FC56D3"/>
    <w:rsid w:val="00FC5E26"/>
    <w:rsid w:val="00FC5EDC"/>
    <w:rsid w:val="00FC6460"/>
    <w:rsid w:val="00FC64A5"/>
    <w:rsid w:val="00FC6603"/>
    <w:rsid w:val="00FC6B8B"/>
    <w:rsid w:val="00FC6F06"/>
    <w:rsid w:val="00FC7452"/>
    <w:rsid w:val="00FC7706"/>
    <w:rsid w:val="00FC783F"/>
    <w:rsid w:val="00FD0270"/>
    <w:rsid w:val="00FD0473"/>
    <w:rsid w:val="00FD048F"/>
    <w:rsid w:val="00FD0626"/>
    <w:rsid w:val="00FD0E5C"/>
    <w:rsid w:val="00FD0FF9"/>
    <w:rsid w:val="00FD100F"/>
    <w:rsid w:val="00FD13DF"/>
    <w:rsid w:val="00FD1646"/>
    <w:rsid w:val="00FD16BF"/>
    <w:rsid w:val="00FD1861"/>
    <w:rsid w:val="00FD1F38"/>
    <w:rsid w:val="00FD2A4F"/>
    <w:rsid w:val="00FD2CCB"/>
    <w:rsid w:val="00FD376E"/>
    <w:rsid w:val="00FD3851"/>
    <w:rsid w:val="00FD3A0A"/>
    <w:rsid w:val="00FD3F69"/>
    <w:rsid w:val="00FD4277"/>
    <w:rsid w:val="00FD455C"/>
    <w:rsid w:val="00FD5201"/>
    <w:rsid w:val="00FD52D6"/>
    <w:rsid w:val="00FD5BDD"/>
    <w:rsid w:val="00FD640D"/>
    <w:rsid w:val="00FD645C"/>
    <w:rsid w:val="00FD651B"/>
    <w:rsid w:val="00FD6AE8"/>
    <w:rsid w:val="00FD7A2D"/>
    <w:rsid w:val="00FD7AD8"/>
    <w:rsid w:val="00FD7E02"/>
    <w:rsid w:val="00FE0254"/>
    <w:rsid w:val="00FE09BC"/>
    <w:rsid w:val="00FE16E5"/>
    <w:rsid w:val="00FE180C"/>
    <w:rsid w:val="00FE190C"/>
    <w:rsid w:val="00FE1E92"/>
    <w:rsid w:val="00FE27CB"/>
    <w:rsid w:val="00FE3493"/>
    <w:rsid w:val="00FE3AFA"/>
    <w:rsid w:val="00FE3C4E"/>
    <w:rsid w:val="00FE3E48"/>
    <w:rsid w:val="00FE3FAB"/>
    <w:rsid w:val="00FE4415"/>
    <w:rsid w:val="00FE4CC3"/>
    <w:rsid w:val="00FE5081"/>
    <w:rsid w:val="00FE5AAF"/>
    <w:rsid w:val="00FE5CCA"/>
    <w:rsid w:val="00FE5EA7"/>
    <w:rsid w:val="00FE66E2"/>
    <w:rsid w:val="00FE6772"/>
    <w:rsid w:val="00FE6AC3"/>
    <w:rsid w:val="00FE6CC6"/>
    <w:rsid w:val="00FE7197"/>
    <w:rsid w:val="00FE7927"/>
    <w:rsid w:val="00FF0161"/>
    <w:rsid w:val="00FF0200"/>
    <w:rsid w:val="00FF1011"/>
    <w:rsid w:val="00FF2695"/>
    <w:rsid w:val="00FF3408"/>
    <w:rsid w:val="00FF342D"/>
    <w:rsid w:val="00FF3F69"/>
    <w:rsid w:val="00FF4165"/>
    <w:rsid w:val="00FF42C3"/>
    <w:rsid w:val="00FF483D"/>
    <w:rsid w:val="00FF4848"/>
    <w:rsid w:val="00FF4CCE"/>
    <w:rsid w:val="00FF514B"/>
    <w:rsid w:val="00FF5318"/>
    <w:rsid w:val="00FF5BA1"/>
    <w:rsid w:val="00FF65AD"/>
    <w:rsid w:val="00FF6702"/>
    <w:rsid w:val="00FF71F4"/>
    <w:rsid w:val="00FF720F"/>
    <w:rsid w:val="00FF7239"/>
    <w:rsid w:val="00FF78D9"/>
    <w:rsid w:val="00FF7FBA"/>
    <w:rsid w:val="1269D87E"/>
    <w:rsid w:val="17110EEF"/>
    <w:rsid w:val="17FAEC1E"/>
    <w:rsid w:val="1A42CC0D"/>
    <w:rsid w:val="1BDE9C6E"/>
    <w:rsid w:val="1C121B1D"/>
    <w:rsid w:val="2A852AF3"/>
    <w:rsid w:val="34DF3689"/>
    <w:rsid w:val="35E5C371"/>
    <w:rsid w:val="3D95798C"/>
    <w:rsid w:val="3DCE57EB"/>
    <w:rsid w:val="4A9E9C36"/>
    <w:rsid w:val="4C7A16E6"/>
    <w:rsid w:val="4CAF4CFD"/>
    <w:rsid w:val="52C92F6C"/>
    <w:rsid w:val="58C41EAC"/>
    <w:rsid w:val="5DD4CCF7"/>
    <w:rsid w:val="623745C8"/>
    <w:rsid w:val="62C5E059"/>
    <w:rsid w:val="63159B96"/>
    <w:rsid w:val="77AEC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0C4DDF"/>
  <w15:docId w15:val="{BCEEFB76-3842-49D3-BE99-1C773F22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322"/>
    <w:rPr>
      <w:szCs w:val="24"/>
    </w:rPr>
  </w:style>
  <w:style w:type="paragraph" w:styleId="Heading1">
    <w:name w:val="heading 1"/>
    <w:basedOn w:val="Normal"/>
    <w:next w:val="Body1"/>
    <w:link w:val="Heading1Char"/>
    <w:uiPriority w:val="9"/>
    <w:qFormat/>
    <w:pPr>
      <w:keepNext/>
      <w:pageBreakBefore/>
      <w:numPr>
        <w:numId w:val="1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
    <w:qFormat/>
    <w:rsid w:val="00E44106"/>
    <w:pPr>
      <w:keepNext/>
      <w:numPr>
        <w:ilvl w:val="1"/>
        <w:numId w:val="12"/>
      </w:numPr>
      <w:spacing w:before="240" w:after="60"/>
      <w:outlineLvl w:val="1"/>
    </w:pPr>
    <w:rPr>
      <w:rFonts w:ascii="Arial" w:hAnsi="Arial"/>
      <w:b/>
      <w:sz w:val="28"/>
      <w:szCs w:val="28"/>
    </w:rPr>
  </w:style>
  <w:style w:type="paragraph" w:styleId="Heading3">
    <w:name w:val="heading 3"/>
    <w:basedOn w:val="Normal"/>
    <w:next w:val="Body1"/>
    <w:link w:val="Heading3Char2"/>
    <w:uiPriority w:val="9"/>
    <w:qFormat/>
    <w:pPr>
      <w:keepNext/>
      <w:numPr>
        <w:ilvl w:val="2"/>
        <w:numId w:val="12"/>
      </w:numPr>
      <w:spacing w:before="240" w:after="60"/>
      <w:outlineLvl w:val="2"/>
    </w:pPr>
    <w:rPr>
      <w:rFonts w:ascii="Arial" w:hAnsi="Arial"/>
      <w:b/>
      <w:sz w:val="24"/>
    </w:rPr>
  </w:style>
  <w:style w:type="paragraph" w:styleId="Heading4">
    <w:name w:val="heading 4"/>
    <w:basedOn w:val="Normal"/>
    <w:next w:val="Body1"/>
    <w:uiPriority w:val="9"/>
    <w:qFormat/>
    <w:rsid w:val="00ED7E66"/>
    <w:pPr>
      <w:keepNext/>
      <w:numPr>
        <w:ilvl w:val="3"/>
        <w:numId w:val="12"/>
      </w:numPr>
      <w:spacing w:before="240" w:after="60"/>
      <w:outlineLvl w:val="3"/>
    </w:pPr>
    <w:rPr>
      <w:rFonts w:ascii="Arial" w:hAnsi="Arial"/>
      <w:b/>
      <w:sz w:val="22"/>
    </w:rPr>
  </w:style>
  <w:style w:type="paragraph" w:styleId="Heading5">
    <w:name w:val="heading 5"/>
    <w:basedOn w:val="Normal"/>
    <w:next w:val="Body1"/>
    <w:qFormat/>
    <w:pPr>
      <w:numPr>
        <w:ilvl w:val="4"/>
        <w:numId w:val="12"/>
      </w:numPr>
      <w:spacing w:before="240" w:after="60"/>
      <w:outlineLvl w:val="4"/>
    </w:pPr>
    <w:rPr>
      <w:rFonts w:ascii="Arial" w:hAnsi="Arial"/>
      <w:b/>
      <w:szCs w:val="20"/>
    </w:rPr>
  </w:style>
  <w:style w:type="paragraph" w:styleId="Heading6">
    <w:name w:val="heading 6"/>
    <w:basedOn w:val="Normal"/>
    <w:next w:val="Body1"/>
    <w:qFormat/>
    <w:pPr>
      <w:numPr>
        <w:ilvl w:val="5"/>
        <w:numId w:val="12"/>
      </w:numPr>
      <w:spacing w:before="240" w:after="60"/>
      <w:outlineLvl w:val="5"/>
    </w:pPr>
    <w:rPr>
      <w:i/>
    </w:rPr>
  </w:style>
  <w:style w:type="paragraph" w:styleId="Heading7">
    <w:name w:val="heading 7"/>
    <w:basedOn w:val="Normal"/>
    <w:next w:val="Body1"/>
    <w:qFormat/>
    <w:pPr>
      <w:numPr>
        <w:ilvl w:val="6"/>
        <w:numId w:val="12"/>
      </w:numPr>
      <w:spacing w:before="240" w:after="60"/>
      <w:outlineLvl w:val="6"/>
    </w:pPr>
    <w:rPr>
      <w:rFonts w:ascii="Arial" w:hAnsi="Arial"/>
      <w:b/>
      <w:sz w:val="16"/>
    </w:rPr>
  </w:style>
  <w:style w:type="paragraph" w:styleId="Heading8">
    <w:name w:val="heading 8"/>
    <w:basedOn w:val="Normal"/>
    <w:next w:val="Body1"/>
    <w:qFormat/>
    <w:pPr>
      <w:numPr>
        <w:ilvl w:val="7"/>
        <w:numId w:val="12"/>
      </w:numPr>
      <w:spacing w:before="240" w:after="60"/>
      <w:outlineLvl w:val="7"/>
    </w:pPr>
    <w:rPr>
      <w:rFonts w:ascii="Arial" w:hAnsi="Arial"/>
      <w:i/>
      <w:sz w:val="16"/>
    </w:rPr>
  </w:style>
  <w:style w:type="paragraph" w:styleId="Heading9">
    <w:name w:val="heading 9"/>
    <w:basedOn w:val="Normal"/>
    <w:next w:val="Body1"/>
    <w:qFormat/>
    <w:pPr>
      <w:numPr>
        <w:ilvl w:val="8"/>
        <w:numId w:val="1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uiPriority w:val="9"/>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9226E4"/>
    <w:pPr>
      <w:tabs>
        <w:tab w:val="right" w:leader="dot" w:pos="8630"/>
      </w:tabs>
      <w:spacing w:before="120" w:after="120"/>
    </w:pPr>
    <w:rPr>
      <w:b/>
      <w:bCs/>
      <w:caps/>
    </w:rPr>
  </w:style>
  <w:style w:type="character" w:styleId="Emphasis">
    <w:name w:val="Emphasis"/>
    <w:basedOn w:val="DefaultParagraphFont"/>
    <w:uiPriority w:val="20"/>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uiPriority w:val="9"/>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rsid w:val="00FA263C"/>
    <w:pPr>
      <w:tabs>
        <w:tab w:val="left" w:pos="800"/>
        <w:tab w:val="right" w:leader="dot" w:pos="8630"/>
      </w:tabs>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rsid w:val="006A1097"/>
    <w:pPr>
      <w:tabs>
        <w:tab w:val="left" w:pos="900"/>
      </w:tabs>
      <w:spacing w:after="120"/>
      <w:ind w:left="1901" w:hanging="994"/>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uiPriority w:val="99"/>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uiPriority w:val="9"/>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next w:val="Observation"/>
    <w:autoRedefine/>
    <w:qFormat/>
    <w:rsid w:val="006B6D6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ObservationNumbering">
    <w:name w:val="Observation Numbering"/>
    <w:basedOn w:val="Normal"/>
    <w:rsid w:val="0013199A"/>
    <w:pPr>
      <w:numPr>
        <w:numId w:val="8"/>
      </w:num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pPr>
    <w:rPr>
      <w:rFonts w:eastAsia="MS Mincho"/>
      <w:szCs w:val="20"/>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BodyTextChar">
    <w:name w:val="Body Text Char"/>
    <w:basedOn w:val="DefaultParagraphFont"/>
    <w:link w:val="BodyText"/>
    <w:rsid w:val="001D5197"/>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
    <w:rsid w:val="00E44106"/>
    <w:rPr>
      <w:rFonts w:ascii="Arial" w:hAnsi="Arial"/>
      <w:b/>
      <w:sz w:val="28"/>
      <w:szCs w:val="28"/>
    </w:rPr>
  </w:style>
  <w:style w:type="character" w:customStyle="1" w:styleId="Heading3Char2">
    <w:name w:val="Heading 3 Char2"/>
    <w:basedOn w:val="DefaultParagraphFont"/>
    <w:link w:val="Heading3"/>
    <w:uiPriority w:val="9"/>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StyleObservationTitleLeft0">
    <w:name w:val="Style Observation Title + Left:  0&quot;"/>
    <w:basedOn w:val="Normal"/>
    <w:rsid w:val="006E44BB"/>
    <w:pPr>
      <w:autoSpaceDE w:val="0"/>
      <w:autoSpaceDN w:val="0"/>
      <w:adjustRightInd w:val="0"/>
      <w:jc w:val="center"/>
    </w:pPr>
    <w:rPr>
      <w:rFonts w:ascii="Arial" w:hAnsi="Arial"/>
      <w:b/>
      <w:bCs/>
      <w:i/>
      <w:iCs/>
      <w:sz w:val="44"/>
      <w:szCs w:val="44"/>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character" w:customStyle="1" w:styleId="msoins0">
    <w:name w:val="msoins"/>
    <w:basedOn w:val="DefaultParagraphFont"/>
    <w:rsid w:val="006504CB"/>
  </w:style>
  <w:style w:type="paragraph" w:customStyle="1" w:styleId="lxiobservationbody">
    <w:name w:val="lxiobservationbody"/>
    <w:basedOn w:val="Normal"/>
    <w:rsid w:val="006504CB"/>
    <w:pPr>
      <w:spacing w:before="100" w:beforeAutospacing="1" w:after="100" w:afterAutospacing="1"/>
    </w:pPr>
    <w:rPr>
      <w:color w:val="000000"/>
      <w:sz w:val="24"/>
    </w:rPr>
  </w:style>
  <w:style w:type="paragraph" w:styleId="ListParagraph">
    <w:name w:val="List Paragraph"/>
    <w:basedOn w:val="List"/>
    <w:uiPriority w:val="34"/>
    <w:qFormat/>
    <w:rsid w:val="000A391A"/>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F640CA"/>
    <w:rPr>
      <w:szCs w:val="24"/>
    </w:rPr>
  </w:style>
  <w:style w:type="character" w:customStyle="1" w:styleId="FooterChar">
    <w:name w:val="Footer Char"/>
    <w:basedOn w:val="DefaultParagraphFont"/>
    <w:link w:val="Footer"/>
    <w:uiPriority w:val="99"/>
    <w:rsid w:val="009F4101"/>
    <w:rPr>
      <w:rFonts w:ascii="Tms Rmn" w:hAnsi="Tms Rmn"/>
      <w:szCs w:val="24"/>
    </w:rPr>
  </w:style>
  <w:style w:type="character" w:styleId="UnresolvedMention">
    <w:name w:val="Unresolved Mention"/>
    <w:basedOn w:val="DefaultParagraphFont"/>
    <w:uiPriority w:val="99"/>
    <w:semiHidden/>
    <w:unhideWhenUsed/>
    <w:rsid w:val="00330100"/>
    <w:rPr>
      <w:color w:val="605E5C"/>
      <w:shd w:val="clear" w:color="auto" w:fill="E1DFDD"/>
    </w:rPr>
  </w:style>
  <w:style w:type="paragraph" w:customStyle="1" w:styleId="Default">
    <w:name w:val="Default"/>
    <w:rsid w:val="007E568B"/>
    <w:pPr>
      <w:autoSpaceDE w:val="0"/>
      <w:autoSpaceDN w:val="0"/>
      <w:adjustRightInd w:val="0"/>
    </w:pPr>
    <w:rPr>
      <w:color w:val="000000"/>
      <w:sz w:val="24"/>
      <w:szCs w:val="24"/>
      <w:lang w:val="de-DE"/>
    </w:rPr>
  </w:style>
  <w:style w:type="character" w:customStyle="1" w:styleId="normaltextrun">
    <w:name w:val="normaltextrun"/>
    <w:basedOn w:val="DefaultParagraphFont"/>
    <w:rsid w:val="00A53AF8"/>
  </w:style>
  <w:style w:type="character" w:customStyle="1" w:styleId="eop">
    <w:name w:val="eop"/>
    <w:basedOn w:val="DefaultParagraphFont"/>
    <w:rsid w:val="00A53AF8"/>
  </w:style>
  <w:style w:type="paragraph" w:customStyle="1" w:styleId="Observation">
    <w:name w:val="Observation"/>
    <w:basedOn w:val="Normal"/>
    <w:link w:val="ObservationChar"/>
    <w:qFormat/>
    <w:rsid w:val="0013199A"/>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699"/>
    </w:pPr>
  </w:style>
  <w:style w:type="character" w:customStyle="1" w:styleId="ObservationChar">
    <w:name w:val="Observation Char"/>
    <w:basedOn w:val="DefaultParagraphFont"/>
    <w:link w:val="Observation"/>
    <w:rsid w:val="0013199A"/>
    <w:rPr>
      <w:szCs w:val="24"/>
      <w:shd w:val="clear" w:color="auto" w:fill="E6E6E6"/>
      <w:lang w:val="en-US" w:eastAsia="en-US" w:bidi="ar-SA"/>
    </w:rPr>
  </w:style>
  <w:style w:type="paragraph" w:styleId="Quote">
    <w:name w:val="Quote"/>
    <w:basedOn w:val="Normal"/>
    <w:next w:val="Normal"/>
    <w:link w:val="QuoteChar"/>
    <w:uiPriority w:val="29"/>
    <w:qFormat/>
    <w:rsid w:val="00091A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1A19"/>
    <w:rPr>
      <w:i/>
      <w:iCs/>
      <w:color w:val="404040" w:themeColor="text1" w:themeTint="BF"/>
      <w:szCs w:val="24"/>
    </w:rPr>
  </w:style>
  <w:style w:type="table" w:styleId="GridTable1Light">
    <w:name w:val="Grid Table 1 Light"/>
    <w:basedOn w:val="TableNormal"/>
    <w:uiPriority w:val="46"/>
    <w:rsid w:val="00CA0A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01279E"/>
    <w:pPr>
      <w:spacing w:before="100" w:beforeAutospacing="1" w:after="100" w:afterAutospacing="1"/>
    </w:pPr>
    <w:rPr>
      <w:rFonts w:eastAsiaTheme="minorEastAsia"/>
      <w:sz w:val="24"/>
    </w:rPr>
  </w:style>
  <w:style w:type="character" w:customStyle="1" w:styleId="Heading1Char">
    <w:name w:val="Heading 1 Char"/>
    <w:basedOn w:val="DefaultParagraphFont"/>
    <w:link w:val="Heading1"/>
    <w:uiPriority w:val="9"/>
    <w:rsid w:val="0001279E"/>
    <w:rPr>
      <w:rFonts w:ascii="Arial" w:hAnsi="Arial"/>
      <w:b/>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933">
      <w:bodyDiv w:val="1"/>
      <w:marLeft w:val="0"/>
      <w:marRight w:val="0"/>
      <w:marTop w:val="0"/>
      <w:marBottom w:val="0"/>
      <w:divBdr>
        <w:top w:val="none" w:sz="0" w:space="0" w:color="auto"/>
        <w:left w:val="none" w:sz="0" w:space="0" w:color="auto"/>
        <w:bottom w:val="none" w:sz="0" w:space="0" w:color="auto"/>
        <w:right w:val="none" w:sz="0" w:space="0" w:color="auto"/>
      </w:divBdr>
      <w:divsChild>
        <w:div w:id="16541560">
          <w:marLeft w:val="0"/>
          <w:marRight w:val="0"/>
          <w:marTop w:val="0"/>
          <w:marBottom w:val="0"/>
          <w:divBdr>
            <w:top w:val="none" w:sz="0" w:space="0" w:color="auto"/>
            <w:left w:val="none" w:sz="0" w:space="0" w:color="auto"/>
            <w:bottom w:val="none" w:sz="0" w:space="0" w:color="auto"/>
            <w:right w:val="none" w:sz="0" w:space="0" w:color="auto"/>
          </w:divBdr>
        </w:div>
        <w:div w:id="108822013">
          <w:marLeft w:val="0"/>
          <w:marRight w:val="0"/>
          <w:marTop w:val="0"/>
          <w:marBottom w:val="0"/>
          <w:divBdr>
            <w:top w:val="none" w:sz="0" w:space="0" w:color="auto"/>
            <w:left w:val="none" w:sz="0" w:space="0" w:color="auto"/>
            <w:bottom w:val="none" w:sz="0" w:space="0" w:color="auto"/>
            <w:right w:val="none" w:sz="0" w:space="0" w:color="auto"/>
          </w:divBdr>
        </w:div>
        <w:div w:id="139080091">
          <w:marLeft w:val="0"/>
          <w:marRight w:val="0"/>
          <w:marTop w:val="0"/>
          <w:marBottom w:val="0"/>
          <w:divBdr>
            <w:top w:val="none" w:sz="0" w:space="0" w:color="auto"/>
            <w:left w:val="none" w:sz="0" w:space="0" w:color="auto"/>
            <w:bottom w:val="none" w:sz="0" w:space="0" w:color="auto"/>
            <w:right w:val="none" w:sz="0" w:space="0" w:color="auto"/>
          </w:divBdr>
        </w:div>
        <w:div w:id="150559629">
          <w:marLeft w:val="0"/>
          <w:marRight w:val="0"/>
          <w:marTop w:val="0"/>
          <w:marBottom w:val="0"/>
          <w:divBdr>
            <w:top w:val="none" w:sz="0" w:space="0" w:color="auto"/>
            <w:left w:val="none" w:sz="0" w:space="0" w:color="auto"/>
            <w:bottom w:val="none" w:sz="0" w:space="0" w:color="auto"/>
            <w:right w:val="none" w:sz="0" w:space="0" w:color="auto"/>
          </w:divBdr>
        </w:div>
        <w:div w:id="221403149">
          <w:marLeft w:val="0"/>
          <w:marRight w:val="0"/>
          <w:marTop w:val="0"/>
          <w:marBottom w:val="0"/>
          <w:divBdr>
            <w:top w:val="none" w:sz="0" w:space="0" w:color="auto"/>
            <w:left w:val="none" w:sz="0" w:space="0" w:color="auto"/>
            <w:bottom w:val="none" w:sz="0" w:space="0" w:color="auto"/>
            <w:right w:val="none" w:sz="0" w:space="0" w:color="auto"/>
          </w:divBdr>
        </w:div>
        <w:div w:id="403911484">
          <w:marLeft w:val="0"/>
          <w:marRight w:val="0"/>
          <w:marTop w:val="0"/>
          <w:marBottom w:val="0"/>
          <w:divBdr>
            <w:top w:val="none" w:sz="0" w:space="0" w:color="auto"/>
            <w:left w:val="none" w:sz="0" w:space="0" w:color="auto"/>
            <w:bottom w:val="none" w:sz="0" w:space="0" w:color="auto"/>
            <w:right w:val="none" w:sz="0" w:space="0" w:color="auto"/>
          </w:divBdr>
        </w:div>
        <w:div w:id="507404689">
          <w:marLeft w:val="0"/>
          <w:marRight w:val="0"/>
          <w:marTop w:val="0"/>
          <w:marBottom w:val="0"/>
          <w:divBdr>
            <w:top w:val="none" w:sz="0" w:space="0" w:color="auto"/>
            <w:left w:val="none" w:sz="0" w:space="0" w:color="auto"/>
            <w:bottom w:val="none" w:sz="0" w:space="0" w:color="auto"/>
            <w:right w:val="none" w:sz="0" w:space="0" w:color="auto"/>
          </w:divBdr>
        </w:div>
        <w:div w:id="546723020">
          <w:marLeft w:val="0"/>
          <w:marRight w:val="0"/>
          <w:marTop w:val="0"/>
          <w:marBottom w:val="0"/>
          <w:divBdr>
            <w:top w:val="none" w:sz="0" w:space="0" w:color="auto"/>
            <w:left w:val="none" w:sz="0" w:space="0" w:color="auto"/>
            <w:bottom w:val="none" w:sz="0" w:space="0" w:color="auto"/>
            <w:right w:val="none" w:sz="0" w:space="0" w:color="auto"/>
          </w:divBdr>
        </w:div>
        <w:div w:id="565652575">
          <w:marLeft w:val="0"/>
          <w:marRight w:val="0"/>
          <w:marTop w:val="0"/>
          <w:marBottom w:val="0"/>
          <w:divBdr>
            <w:top w:val="none" w:sz="0" w:space="0" w:color="auto"/>
            <w:left w:val="none" w:sz="0" w:space="0" w:color="auto"/>
            <w:bottom w:val="none" w:sz="0" w:space="0" w:color="auto"/>
            <w:right w:val="none" w:sz="0" w:space="0" w:color="auto"/>
          </w:divBdr>
        </w:div>
        <w:div w:id="636911369">
          <w:marLeft w:val="0"/>
          <w:marRight w:val="0"/>
          <w:marTop w:val="0"/>
          <w:marBottom w:val="0"/>
          <w:divBdr>
            <w:top w:val="none" w:sz="0" w:space="0" w:color="auto"/>
            <w:left w:val="none" w:sz="0" w:space="0" w:color="auto"/>
            <w:bottom w:val="none" w:sz="0" w:space="0" w:color="auto"/>
            <w:right w:val="none" w:sz="0" w:space="0" w:color="auto"/>
          </w:divBdr>
        </w:div>
        <w:div w:id="642083176">
          <w:marLeft w:val="0"/>
          <w:marRight w:val="0"/>
          <w:marTop w:val="0"/>
          <w:marBottom w:val="0"/>
          <w:divBdr>
            <w:top w:val="none" w:sz="0" w:space="0" w:color="auto"/>
            <w:left w:val="none" w:sz="0" w:space="0" w:color="auto"/>
            <w:bottom w:val="none" w:sz="0" w:space="0" w:color="auto"/>
            <w:right w:val="none" w:sz="0" w:space="0" w:color="auto"/>
          </w:divBdr>
        </w:div>
        <w:div w:id="647520282">
          <w:marLeft w:val="0"/>
          <w:marRight w:val="0"/>
          <w:marTop w:val="0"/>
          <w:marBottom w:val="0"/>
          <w:divBdr>
            <w:top w:val="none" w:sz="0" w:space="0" w:color="auto"/>
            <w:left w:val="none" w:sz="0" w:space="0" w:color="auto"/>
            <w:bottom w:val="none" w:sz="0" w:space="0" w:color="auto"/>
            <w:right w:val="none" w:sz="0" w:space="0" w:color="auto"/>
          </w:divBdr>
        </w:div>
        <w:div w:id="680162055">
          <w:marLeft w:val="0"/>
          <w:marRight w:val="0"/>
          <w:marTop w:val="0"/>
          <w:marBottom w:val="0"/>
          <w:divBdr>
            <w:top w:val="none" w:sz="0" w:space="0" w:color="auto"/>
            <w:left w:val="none" w:sz="0" w:space="0" w:color="auto"/>
            <w:bottom w:val="none" w:sz="0" w:space="0" w:color="auto"/>
            <w:right w:val="none" w:sz="0" w:space="0" w:color="auto"/>
          </w:divBdr>
          <w:divsChild>
            <w:div w:id="971520712">
              <w:marLeft w:val="0"/>
              <w:marRight w:val="0"/>
              <w:marTop w:val="0"/>
              <w:marBottom w:val="0"/>
              <w:divBdr>
                <w:top w:val="none" w:sz="0" w:space="0" w:color="auto"/>
                <w:left w:val="none" w:sz="0" w:space="0" w:color="auto"/>
                <w:bottom w:val="none" w:sz="0" w:space="0" w:color="auto"/>
                <w:right w:val="none" w:sz="0" w:space="0" w:color="auto"/>
              </w:divBdr>
            </w:div>
            <w:div w:id="1812553222">
              <w:marLeft w:val="0"/>
              <w:marRight w:val="0"/>
              <w:marTop w:val="0"/>
              <w:marBottom w:val="0"/>
              <w:divBdr>
                <w:top w:val="none" w:sz="0" w:space="0" w:color="auto"/>
                <w:left w:val="none" w:sz="0" w:space="0" w:color="auto"/>
                <w:bottom w:val="none" w:sz="0" w:space="0" w:color="auto"/>
                <w:right w:val="none" w:sz="0" w:space="0" w:color="auto"/>
              </w:divBdr>
            </w:div>
            <w:div w:id="1822306128">
              <w:marLeft w:val="0"/>
              <w:marRight w:val="0"/>
              <w:marTop w:val="0"/>
              <w:marBottom w:val="0"/>
              <w:divBdr>
                <w:top w:val="none" w:sz="0" w:space="0" w:color="auto"/>
                <w:left w:val="none" w:sz="0" w:space="0" w:color="auto"/>
                <w:bottom w:val="none" w:sz="0" w:space="0" w:color="auto"/>
                <w:right w:val="none" w:sz="0" w:space="0" w:color="auto"/>
              </w:divBdr>
              <w:divsChild>
                <w:div w:id="126044839">
                  <w:marLeft w:val="0"/>
                  <w:marRight w:val="0"/>
                  <w:marTop w:val="0"/>
                  <w:marBottom w:val="0"/>
                  <w:divBdr>
                    <w:top w:val="none" w:sz="0" w:space="0" w:color="auto"/>
                    <w:left w:val="none" w:sz="0" w:space="0" w:color="auto"/>
                    <w:bottom w:val="none" w:sz="0" w:space="0" w:color="auto"/>
                    <w:right w:val="none" w:sz="0" w:space="0" w:color="auto"/>
                  </w:divBdr>
                </w:div>
                <w:div w:id="212271600">
                  <w:marLeft w:val="0"/>
                  <w:marRight w:val="0"/>
                  <w:marTop w:val="0"/>
                  <w:marBottom w:val="0"/>
                  <w:divBdr>
                    <w:top w:val="none" w:sz="0" w:space="0" w:color="auto"/>
                    <w:left w:val="none" w:sz="0" w:space="0" w:color="auto"/>
                    <w:bottom w:val="none" w:sz="0" w:space="0" w:color="auto"/>
                    <w:right w:val="none" w:sz="0" w:space="0" w:color="auto"/>
                  </w:divBdr>
                </w:div>
                <w:div w:id="437873513">
                  <w:marLeft w:val="0"/>
                  <w:marRight w:val="0"/>
                  <w:marTop w:val="0"/>
                  <w:marBottom w:val="0"/>
                  <w:divBdr>
                    <w:top w:val="none" w:sz="0" w:space="0" w:color="auto"/>
                    <w:left w:val="none" w:sz="0" w:space="0" w:color="auto"/>
                    <w:bottom w:val="none" w:sz="0" w:space="0" w:color="auto"/>
                    <w:right w:val="none" w:sz="0" w:space="0" w:color="auto"/>
                  </w:divBdr>
                </w:div>
                <w:div w:id="1323507297">
                  <w:marLeft w:val="0"/>
                  <w:marRight w:val="0"/>
                  <w:marTop w:val="0"/>
                  <w:marBottom w:val="0"/>
                  <w:divBdr>
                    <w:top w:val="none" w:sz="0" w:space="0" w:color="auto"/>
                    <w:left w:val="none" w:sz="0" w:space="0" w:color="auto"/>
                    <w:bottom w:val="none" w:sz="0" w:space="0" w:color="auto"/>
                    <w:right w:val="none" w:sz="0" w:space="0" w:color="auto"/>
                  </w:divBdr>
                </w:div>
                <w:div w:id="1595162332">
                  <w:marLeft w:val="0"/>
                  <w:marRight w:val="0"/>
                  <w:marTop w:val="0"/>
                  <w:marBottom w:val="0"/>
                  <w:divBdr>
                    <w:top w:val="none" w:sz="0" w:space="0" w:color="auto"/>
                    <w:left w:val="none" w:sz="0" w:space="0" w:color="auto"/>
                    <w:bottom w:val="none" w:sz="0" w:space="0" w:color="auto"/>
                    <w:right w:val="none" w:sz="0" w:space="0" w:color="auto"/>
                  </w:divBdr>
                </w:div>
                <w:div w:id="21206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178">
          <w:marLeft w:val="0"/>
          <w:marRight w:val="0"/>
          <w:marTop w:val="0"/>
          <w:marBottom w:val="0"/>
          <w:divBdr>
            <w:top w:val="none" w:sz="0" w:space="0" w:color="auto"/>
            <w:left w:val="none" w:sz="0" w:space="0" w:color="auto"/>
            <w:bottom w:val="none" w:sz="0" w:space="0" w:color="auto"/>
            <w:right w:val="none" w:sz="0" w:space="0" w:color="auto"/>
          </w:divBdr>
        </w:div>
        <w:div w:id="826093053">
          <w:marLeft w:val="0"/>
          <w:marRight w:val="0"/>
          <w:marTop w:val="0"/>
          <w:marBottom w:val="0"/>
          <w:divBdr>
            <w:top w:val="none" w:sz="0" w:space="0" w:color="auto"/>
            <w:left w:val="none" w:sz="0" w:space="0" w:color="auto"/>
            <w:bottom w:val="none" w:sz="0" w:space="0" w:color="auto"/>
            <w:right w:val="none" w:sz="0" w:space="0" w:color="auto"/>
          </w:divBdr>
        </w:div>
        <w:div w:id="851917019">
          <w:marLeft w:val="0"/>
          <w:marRight w:val="0"/>
          <w:marTop w:val="0"/>
          <w:marBottom w:val="0"/>
          <w:divBdr>
            <w:top w:val="none" w:sz="0" w:space="0" w:color="auto"/>
            <w:left w:val="none" w:sz="0" w:space="0" w:color="auto"/>
            <w:bottom w:val="none" w:sz="0" w:space="0" w:color="auto"/>
            <w:right w:val="none" w:sz="0" w:space="0" w:color="auto"/>
          </w:divBdr>
        </w:div>
        <w:div w:id="963731056">
          <w:marLeft w:val="0"/>
          <w:marRight w:val="0"/>
          <w:marTop w:val="0"/>
          <w:marBottom w:val="0"/>
          <w:divBdr>
            <w:top w:val="none" w:sz="0" w:space="0" w:color="auto"/>
            <w:left w:val="none" w:sz="0" w:space="0" w:color="auto"/>
            <w:bottom w:val="none" w:sz="0" w:space="0" w:color="auto"/>
            <w:right w:val="none" w:sz="0" w:space="0" w:color="auto"/>
          </w:divBdr>
        </w:div>
        <w:div w:id="1088388025">
          <w:marLeft w:val="0"/>
          <w:marRight w:val="0"/>
          <w:marTop w:val="0"/>
          <w:marBottom w:val="0"/>
          <w:divBdr>
            <w:top w:val="none" w:sz="0" w:space="0" w:color="auto"/>
            <w:left w:val="none" w:sz="0" w:space="0" w:color="auto"/>
            <w:bottom w:val="none" w:sz="0" w:space="0" w:color="auto"/>
            <w:right w:val="none" w:sz="0" w:space="0" w:color="auto"/>
          </w:divBdr>
        </w:div>
        <w:div w:id="1164929713">
          <w:marLeft w:val="0"/>
          <w:marRight w:val="0"/>
          <w:marTop w:val="0"/>
          <w:marBottom w:val="0"/>
          <w:divBdr>
            <w:top w:val="none" w:sz="0" w:space="0" w:color="auto"/>
            <w:left w:val="none" w:sz="0" w:space="0" w:color="auto"/>
            <w:bottom w:val="none" w:sz="0" w:space="0" w:color="auto"/>
            <w:right w:val="none" w:sz="0" w:space="0" w:color="auto"/>
          </w:divBdr>
        </w:div>
        <w:div w:id="1278639944">
          <w:marLeft w:val="0"/>
          <w:marRight w:val="0"/>
          <w:marTop w:val="0"/>
          <w:marBottom w:val="0"/>
          <w:divBdr>
            <w:top w:val="none" w:sz="0" w:space="0" w:color="auto"/>
            <w:left w:val="none" w:sz="0" w:space="0" w:color="auto"/>
            <w:bottom w:val="none" w:sz="0" w:space="0" w:color="auto"/>
            <w:right w:val="none" w:sz="0" w:space="0" w:color="auto"/>
          </w:divBdr>
        </w:div>
        <w:div w:id="1296834967">
          <w:marLeft w:val="0"/>
          <w:marRight w:val="0"/>
          <w:marTop w:val="0"/>
          <w:marBottom w:val="0"/>
          <w:divBdr>
            <w:top w:val="none" w:sz="0" w:space="0" w:color="auto"/>
            <w:left w:val="none" w:sz="0" w:space="0" w:color="auto"/>
            <w:bottom w:val="none" w:sz="0" w:space="0" w:color="auto"/>
            <w:right w:val="none" w:sz="0" w:space="0" w:color="auto"/>
          </w:divBdr>
        </w:div>
        <w:div w:id="1451784308">
          <w:marLeft w:val="0"/>
          <w:marRight w:val="0"/>
          <w:marTop w:val="0"/>
          <w:marBottom w:val="0"/>
          <w:divBdr>
            <w:top w:val="none" w:sz="0" w:space="0" w:color="auto"/>
            <w:left w:val="none" w:sz="0" w:space="0" w:color="auto"/>
            <w:bottom w:val="none" w:sz="0" w:space="0" w:color="auto"/>
            <w:right w:val="none" w:sz="0" w:space="0" w:color="auto"/>
          </w:divBdr>
        </w:div>
        <w:div w:id="1511526085">
          <w:marLeft w:val="0"/>
          <w:marRight w:val="0"/>
          <w:marTop w:val="0"/>
          <w:marBottom w:val="0"/>
          <w:divBdr>
            <w:top w:val="none" w:sz="0" w:space="0" w:color="auto"/>
            <w:left w:val="none" w:sz="0" w:space="0" w:color="auto"/>
            <w:bottom w:val="none" w:sz="0" w:space="0" w:color="auto"/>
            <w:right w:val="none" w:sz="0" w:space="0" w:color="auto"/>
          </w:divBdr>
        </w:div>
        <w:div w:id="1569998057">
          <w:marLeft w:val="0"/>
          <w:marRight w:val="0"/>
          <w:marTop w:val="0"/>
          <w:marBottom w:val="0"/>
          <w:divBdr>
            <w:top w:val="none" w:sz="0" w:space="0" w:color="auto"/>
            <w:left w:val="none" w:sz="0" w:space="0" w:color="auto"/>
            <w:bottom w:val="none" w:sz="0" w:space="0" w:color="auto"/>
            <w:right w:val="none" w:sz="0" w:space="0" w:color="auto"/>
          </w:divBdr>
        </w:div>
        <w:div w:id="1585800687">
          <w:marLeft w:val="0"/>
          <w:marRight w:val="0"/>
          <w:marTop w:val="0"/>
          <w:marBottom w:val="0"/>
          <w:divBdr>
            <w:top w:val="none" w:sz="0" w:space="0" w:color="auto"/>
            <w:left w:val="none" w:sz="0" w:space="0" w:color="auto"/>
            <w:bottom w:val="none" w:sz="0" w:space="0" w:color="auto"/>
            <w:right w:val="none" w:sz="0" w:space="0" w:color="auto"/>
          </w:divBdr>
        </w:div>
        <w:div w:id="1693338570">
          <w:marLeft w:val="0"/>
          <w:marRight w:val="0"/>
          <w:marTop w:val="0"/>
          <w:marBottom w:val="0"/>
          <w:divBdr>
            <w:top w:val="none" w:sz="0" w:space="0" w:color="auto"/>
            <w:left w:val="none" w:sz="0" w:space="0" w:color="auto"/>
            <w:bottom w:val="none" w:sz="0" w:space="0" w:color="auto"/>
            <w:right w:val="none" w:sz="0" w:space="0" w:color="auto"/>
          </w:divBdr>
        </w:div>
        <w:div w:id="2073507095">
          <w:marLeft w:val="0"/>
          <w:marRight w:val="0"/>
          <w:marTop w:val="0"/>
          <w:marBottom w:val="0"/>
          <w:divBdr>
            <w:top w:val="none" w:sz="0" w:space="0" w:color="auto"/>
            <w:left w:val="none" w:sz="0" w:space="0" w:color="auto"/>
            <w:bottom w:val="none" w:sz="0" w:space="0" w:color="auto"/>
            <w:right w:val="none" w:sz="0" w:space="0" w:color="auto"/>
          </w:divBdr>
        </w:div>
      </w:divsChild>
    </w:div>
    <w:div w:id="93062176">
      <w:bodyDiv w:val="1"/>
      <w:marLeft w:val="0"/>
      <w:marRight w:val="0"/>
      <w:marTop w:val="0"/>
      <w:marBottom w:val="0"/>
      <w:divBdr>
        <w:top w:val="none" w:sz="0" w:space="0" w:color="auto"/>
        <w:left w:val="none" w:sz="0" w:space="0" w:color="auto"/>
        <w:bottom w:val="none" w:sz="0" w:space="0" w:color="auto"/>
        <w:right w:val="none" w:sz="0" w:space="0" w:color="auto"/>
      </w:divBdr>
      <w:divsChild>
        <w:div w:id="2013798795">
          <w:marLeft w:val="0"/>
          <w:marRight w:val="0"/>
          <w:marTop w:val="0"/>
          <w:marBottom w:val="0"/>
          <w:divBdr>
            <w:top w:val="none" w:sz="0" w:space="0" w:color="auto"/>
            <w:left w:val="none" w:sz="0" w:space="0" w:color="auto"/>
            <w:bottom w:val="none" w:sz="0" w:space="0" w:color="auto"/>
            <w:right w:val="none" w:sz="0" w:space="0" w:color="auto"/>
          </w:divBdr>
          <w:divsChild>
            <w:div w:id="1735006940">
              <w:marLeft w:val="0"/>
              <w:marRight w:val="0"/>
              <w:marTop w:val="0"/>
              <w:marBottom w:val="0"/>
              <w:divBdr>
                <w:top w:val="none" w:sz="0" w:space="0" w:color="auto"/>
                <w:left w:val="none" w:sz="0" w:space="0" w:color="auto"/>
                <w:bottom w:val="none" w:sz="0" w:space="0" w:color="auto"/>
                <w:right w:val="none" w:sz="0" w:space="0" w:color="auto"/>
              </w:divBdr>
              <w:divsChild>
                <w:div w:id="1886215188">
                  <w:marLeft w:val="0"/>
                  <w:marRight w:val="0"/>
                  <w:marTop w:val="0"/>
                  <w:marBottom w:val="0"/>
                  <w:divBdr>
                    <w:top w:val="none" w:sz="0" w:space="0" w:color="auto"/>
                    <w:left w:val="none" w:sz="0" w:space="0" w:color="auto"/>
                    <w:bottom w:val="none" w:sz="0" w:space="0" w:color="auto"/>
                    <w:right w:val="none" w:sz="0" w:space="0" w:color="auto"/>
                  </w:divBdr>
                </w:div>
                <w:div w:id="984503827">
                  <w:marLeft w:val="0"/>
                  <w:marRight w:val="0"/>
                  <w:marTop w:val="0"/>
                  <w:marBottom w:val="0"/>
                  <w:divBdr>
                    <w:top w:val="none" w:sz="0" w:space="0" w:color="auto"/>
                    <w:left w:val="none" w:sz="0" w:space="0" w:color="auto"/>
                    <w:bottom w:val="none" w:sz="0" w:space="0" w:color="auto"/>
                    <w:right w:val="none" w:sz="0" w:space="0" w:color="auto"/>
                  </w:divBdr>
                </w:div>
                <w:div w:id="1341660281">
                  <w:marLeft w:val="0"/>
                  <w:marRight w:val="0"/>
                  <w:marTop w:val="0"/>
                  <w:marBottom w:val="0"/>
                  <w:divBdr>
                    <w:top w:val="none" w:sz="0" w:space="0" w:color="auto"/>
                    <w:left w:val="none" w:sz="0" w:space="0" w:color="auto"/>
                    <w:bottom w:val="none" w:sz="0" w:space="0" w:color="auto"/>
                    <w:right w:val="none" w:sz="0" w:space="0" w:color="auto"/>
                  </w:divBdr>
                  <w:divsChild>
                    <w:div w:id="1192840813">
                      <w:marLeft w:val="0"/>
                      <w:marRight w:val="0"/>
                      <w:marTop w:val="0"/>
                      <w:marBottom w:val="0"/>
                      <w:divBdr>
                        <w:top w:val="none" w:sz="0" w:space="0" w:color="auto"/>
                        <w:left w:val="none" w:sz="0" w:space="0" w:color="auto"/>
                        <w:bottom w:val="none" w:sz="0" w:space="0" w:color="auto"/>
                        <w:right w:val="none" w:sz="0" w:space="0" w:color="auto"/>
                      </w:divBdr>
                      <w:divsChild>
                        <w:div w:id="1049650470">
                          <w:marLeft w:val="0"/>
                          <w:marRight w:val="0"/>
                          <w:marTop w:val="0"/>
                          <w:marBottom w:val="0"/>
                          <w:divBdr>
                            <w:top w:val="none" w:sz="0" w:space="0" w:color="auto"/>
                            <w:left w:val="none" w:sz="0" w:space="0" w:color="auto"/>
                            <w:bottom w:val="none" w:sz="0" w:space="0" w:color="auto"/>
                            <w:right w:val="none" w:sz="0" w:space="0" w:color="auto"/>
                          </w:divBdr>
                          <w:divsChild>
                            <w:div w:id="111704588">
                              <w:marLeft w:val="0"/>
                              <w:marRight w:val="0"/>
                              <w:marTop w:val="0"/>
                              <w:marBottom w:val="0"/>
                              <w:divBdr>
                                <w:top w:val="none" w:sz="0" w:space="0" w:color="auto"/>
                                <w:left w:val="none" w:sz="0" w:space="0" w:color="auto"/>
                                <w:bottom w:val="none" w:sz="0" w:space="0" w:color="auto"/>
                                <w:right w:val="none" w:sz="0" w:space="0" w:color="auto"/>
                              </w:divBdr>
                              <w:divsChild>
                                <w:div w:id="1671105339">
                                  <w:marLeft w:val="0"/>
                                  <w:marRight w:val="0"/>
                                  <w:marTop w:val="0"/>
                                  <w:marBottom w:val="0"/>
                                  <w:divBdr>
                                    <w:top w:val="none" w:sz="0" w:space="0" w:color="auto"/>
                                    <w:left w:val="none" w:sz="0" w:space="0" w:color="auto"/>
                                    <w:bottom w:val="none" w:sz="0" w:space="0" w:color="auto"/>
                                    <w:right w:val="none" w:sz="0" w:space="0" w:color="auto"/>
                                  </w:divBdr>
                                  <w:divsChild>
                                    <w:div w:id="1860965740">
                                      <w:marLeft w:val="0"/>
                                      <w:marRight w:val="0"/>
                                      <w:marTop w:val="0"/>
                                      <w:marBottom w:val="0"/>
                                      <w:divBdr>
                                        <w:top w:val="none" w:sz="0" w:space="0" w:color="auto"/>
                                        <w:left w:val="none" w:sz="0" w:space="0" w:color="auto"/>
                                        <w:bottom w:val="none" w:sz="0" w:space="0" w:color="auto"/>
                                        <w:right w:val="none" w:sz="0" w:space="0" w:color="auto"/>
                                      </w:divBdr>
                                      <w:divsChild>
                                        <w:div w:id="1298075026">
                                          <w:marLeft w:val="0"/>
                                          <w:marRight w:val="0"/>
                                          <w:marTop w:val="0"/>
                                          <w:marBottom w:val="0"/>
                                          <w:divBdr>
                                            <w:top w:val="none" w:sz="0" w:space="0" w:color="auto"/>
                                            <w:left w:val="none" w:sz="0" w:space="0" w:color="auto"/>
                                            <w:bottom w:val="none" w:sz="0" w:space="0" w:color="auto"/>
                                            <w:right w:val="none" w:sz="0" w:space="0" w:color="auto"/>
                                          </w:divBdr>
                                          <w:divsChild>
                                            <w:div w:id="618727501">
                                              <w:marLeft w:val="0"/>
                                              <w:marRight w:val="0"/>
                                              <w:marTop w:val="0"/>
                                              <w:marBottom w:val="0"/>
                                              <w:divBdr>
                                                <w:top w:val="none" w:sz="0" w:space="0" w:color="auto"/>
                                                <w:left w:val="none" w:sz="0" w:space="0" w:color="auto"/>
                                                <w:bottom w:val="none" w:sz="0" w:space="0" w:color="auto"/>
                                                <w:right w:val="none" w:sz="0" w:space="0" w:color="auto"/>
                                              </w:divBdr>
                                            </w:div>
                                            <w:div w:id="33895252">
                                              <w:marLeft w:val="0"/>
                                              <w:marRight w:val="0"/>
                                              <w:marTop w:val="0"/>
                                              <w:marBottom w:val="0"/>
                                              <w:divBdr>
                                                <w:top w:val="none" w:sz="0" w:space="0" w:color="auto"/>
                                                <w:left w:val="none" w:sz="0" w:space="0" w:color="auto"/>
                                                <w:bottom w:val="none" w:sz="0" w:space="0" w:color="auto"/>
                                                <w:right w:val="none" w:sz="0" w:space="0" w:color="auto"/>
                                              </w:divBdr>
                                            </w:div>
                                            <w:div w:id="606042044">
                                              <w:marLeft w:val="0"/>
                                              <w:marRight w:val="0"/>
                                              <w:marTop w:val="0"/>
                                              <w:marBottom w:val="0"/>
                                              <w:divBdr>
                                                <w:top w:val="none" w:sz="0" w:space="0" w:color="auto"/>
                                                <w:left w:val="none" w:sz="0" w:space="0" w:color="auto"/>
                                                <w:bottom w:val="none" w:sz="0" w:space="0" w:color="auto"/>
                                                <w:right w:val="none" w:sz="0" w:space="0" w:color="auto"/>
                                              </w:divBdr>
                                              <w:divsChild>
                                                <w:div w:id="946545794">
                                                  <w:marLeft w:val="0"/>
                                                  <w:marRight w:val="0"/>
                                                  <w:marTop w:val="0"/>
                                                  <w:marBottom w:val="0"/>
                                                  <w:divBdr>
                                                    <w:top w:val="none" w:sz="0" w:space="0" w:color="auto"/>
                                                    <w:left w:val="none" w:sz="0" w:space="0" w:color="auto"/>
                                                    <w:bottom w:val="none" w:sz="0" w:space="0" w:color="auto"/>
                                                    <w:right w:val="none" w:sz="0" w:space="0" w:color="auto"/>
                                                  </w:divBdr>
                                                </w:div>
                                              </w:divsChild>
                                            </w:div>
                                            <w:div w:id="1501776921">
                                              <w:marLeft w:val="0"/>
                                              <w:marRight w:val="0"/>
                                              <w:marTop w:val="0"/>
                                              <w:marBottom w:val="0"/>
                                              <w:divBdr>
                                                <w:top w:val="none" w:sz="0" w:space="0" w:color="auto"/>
                                                <w:left w:val="none" w:sz="0" w:space="0" w:color="auto"/>
                                                <w:bottom w:val="none" w:sz="0" w:space="0" w:color="auto"/>
                                                <w:right w:val="none" w:sz="0" w:space="0" w:color="auto"/>
                                              </w:divBdr>
                                            </w:div>
                                            <w:div w:id="138620234">
                                              <w:marLeft w:val="0"/>
                                              <w:marRight w:val="0"/>
                                              <w:marTop w:val="0"/>
                                              <w:marBottom w:val="0"/>
                                              <w:divBdr>
                                                <w:top w:val="none" w:sz="0" w:space="0" w:color="auto"/>
                                                <w:left w:val="none" w:sz="0" w:space="0" w:color="auto"/>
                                                <w:bottom w:val="none" w:sz="0" w:space="0" w:color="auto"/>
                                                <w:right w:val="none" w:sz="0" w:space="0" w:color="auto"/>
                                              </w:divBdr>
                                            </w:div>
                                            <w:div w:id="2085762916">
                                              <w:marLeft w:val="0"/>
                                              <w:marRight w:val="0"/>
                                              <w:marTop w:val="0"/>
                                              <w:marBottom w:val="0"/>
                                              <w:divBdr>
                                                <w:top w:val="none" w:sz="0" w:space="0" w:color="auto"/>
                                                <w:left w:val="none" w:sz="0" w:space="0" w:color="auto"/>
                                                <w:bottom w:val="none" w:sz="0" w:space="0" w:color="auto"/>
                                                <w:right w:val="none" w:sz="0" w:space="0" w:color="auto"/>
                                              </w:divBdr>
                                            </w:div>
                                            <w:div w:id="382677845">
                                              <w:marLeft w:val="0"/>
                                              <w:marRight w:val="0"/>
                                              <w:marTop w:val="0"/>
                                              <w:marBottom w:val="0"/>
                                              <w:divBdr>
                                                <w:top w:val="none" w:sz="0" w:space="0" w:color="auto"/>
                                                <w:left w:val="none" w:sz="0" w:space="0" w:color="auto"/>
                                                <w:bottom w:val="none" w:sz="0" w:space="0" w:color="auto"/>
                                                <w:right w:val="none" w:sz="0" w:space="0" w:color="auto"/>
                                              </w:divBdr>
                                            </w:div>
                                            <w:div w:id="1725762195">
                                              <w:marLeft w:val="0"/>
                                              <w:marRight w:val="0"/>
                                              <w:marTop w:val="0"/>
                                              <w:marBottom w:val="0"/>
                                              <w:divBdr>
                                                <w:top w:val="none" w:sz="0" w:space="0" w:color="auto"/>
                                                <w:left w:val="none" w:sz="0" w:space="0" w:color="auto"/>
                                                <w:bottom w:val="none" w:sz="0" w:space="0" w:color="auto"/>
                                                <w:right w:val="none" w:sz="0" w:space="0" w:color="auto"/>
                                              </w:divBdr>
                                            </w:div>
                                            <w:div w:id="1271354357">
                                              <w:marLeft w:val="0"/>
                                              <w:marRight w:val="0"/>
                                              <w:marTop w:val="0"/>
                                              <w:marBottom w:val="0"/>
                                              <w:divBdr>
                                                <w:top w:val="none" w:sz="0" w:space="0" w:color="auto"/>
                                                <w:left w:val="none" w:sz="0" w:space="0" w:color="auto"/>
                                                <w:bottom w:val="none" w:sz="0" w:space="0" w:color="auto"/>
                                                <w:right w:val="none" w:sz="0" w:space="0" w:color="auto"/>
                                              </w:divBdr>
                                            </w:div>
                                            <w:div w:id="1927182081">
                                              <w:marLeft w:val="0"/>
                                              <w:marRight w:val="0"/>
                                              <w:marTop w:val="0"/>
                                              <w:marBottom w:val="0"/>
                                              <w:divBdr>
                                                <w:top w:val="none" w:sz="0" w:space="0" w:color="auto"/>
                                                <w:left w:val="none" w:sz="0" w:space="0" w:color="auto"/>
                                                <w:bottom w:val="none" w:sz="0" w:space="0" w:color="auto"/>
                                                <w:right w:val="none" w:sz="0" w:space="0" w:color="auto"/>
                                              </w:divBdr>
                                            </w:div>
                                            <w:div w:id="1007445823">
                                              <w:marLeft w:val="0"/>
                                              <w:marRight w:val="0"/>
                                              <w:marTop w:val="0"/>
                                              <w:marBottom w:val="0"/>
                                              <w:divBdr>
                                                <w:top w:val="none" w:sz="0" w:space="0" w:color="auto"/>
                                                <w:left w:val="none" w:sz="0" w:space="0" w:color="auto"/>
                                                <w:bottom w:val="none" w:sz="0" w:space="0" w:color="auto"/>
                                                <w:right w:val="none" w:sz="0" w:space="0" w:color="auto"/>
                                              </w:divBdr>
                                            </w:div>
                                            <w:div w:id="175461687">
                                              <w:marLeft w:val="0"/>
                                              <w:marRight w:val="0"/>
                                              <w:marTop w:val="0"/>
                                              <w:marBottom w:val="0"/>
                                              <w:divBdr>
                                                <w:top w:val="none" w:sz="0" w:space="0" w:color="auto"/>
                                                <w:left w:val="none" w:sz="0" w:space="0" w:color="auto"/>
                                                <w:bottom w:val="none" w:sz="0" w:space="0" w:color="auto"/>
                                                <w:right w:val="none" w:sz="0" w:space="0" w:color="auto"/>
                                              </w:divBdr>
                                            </w:div>
                                            <w:div w:id="1872494778">
                                              <w:marLeft w:val="0"/>
                                              <w:marRight w:val="0"/>
                                              <w:marTop w:val="0"/>
                                              <w:marBottom w:val="0"/>
                                              <w:divBdr>
                                                <w:top w:val="none" w:sz="0" w:space="0" w:color="auto"/>
                                                <w:left w:val="none" w:sz="0" w:space="0" w:color="auto"/>
                                                <w:bottom w:val="none" w:sz="0" w:space="0" w:color="auto"/>
                                                <w:right w:val="none" w:sz="0" w:space="0" w:color="auto"/>
                                              </w:divBdr>
                                            </w:div>
                                            <w:div w:id="971522396">
                                              <w:marLeft w:val="0"/>
                                              <w:marRight w:val="0"/>
                                              <w:marTop w:val="0"/>
                                              <w:marBottom w:val="0"/>
                                              <w:divBdr>
                                                <w:top w:val="none" w:sz="0" w:space="0" w:color="auto"/>
                                                <w:left w:val="none" w:sz="0" w:space="0" w:color="auto"/>
                                                <w:bottom w:val="none" w:sz="0" w:space="0" w:color="auto"/>
                                                <w:right w:val="none" w:sz="0" w:space="0" w:color="auto"/>
                                              </w:divBdr>
                                            </w:div>
                                            <w:div w:id="1022513673">
                                              <w:marLeft w:val="0"/>
                                              <w:marRight w:val="0"/>
                                              <w:marTop w:val="0"/>
                                              <w:marBottom w:val="0"/>
                                              <w:divBdr>
                                                <w:top w:val="none" w:sz="0" w:space="0" w:color="auto"/>
                                                <w:left w:val="none" w:sz="0" w:space="0" w:color="auto"/>
                                                <w:bottom w:val="none" w:sz="0" w:space="0" w:color="auto"/>
                                                <w:right w:val="none" w:sz="0" w:space="0" w:color="auto"/>
                                              </w:divBdr>
                                            </w:div>
                                            <w:div w:id="1394082057">
                                              <w:marLeft w:val="0"/>
                                              <w:marRight w:val="0"/>
                                              <w:marTop w:val="0"/>
                                              <w:marBottom w:val="0"/>
                                              <w:divBdr>
                                                <w:top w:val="none" w:sz="0" w:space="0" w:color="auto"/>
                                                <w:left w:val="none" w:sz="0" w:space="0" w:color="auto"/>
                                                <w:bottom w:val="none" w:sz="0" w:space="0" w:color="auto"/>
                                                <w:right w:val="none" w:sz="0" w:space="0" w:color="auto"/>
                                              </w:divBdr>
                                            </w:div>
                                            <w:div w:id="444346037">
                                              <w:marLeft w:val="0"/>
                                              <w:marRight w:val="0"/>
                                              <w:marTop w:val="0"/>
                                              <w:marBottom w:val="0"/>
                                              <w:divBdr>
                                                <w:top w:val="none" w:sz="0" w:space="0" w:color="auto"/>
                                                <w:left w:val="none" w:sz="0" w:space="0" w:color="auto"/>
                                                <w:bottom w:val="none" w:sz="0" w:space="0" w:color="auto"/>
                                                <w:right w:val="none" w:sz="0" w:space="0" w:color="auto"/>
                                              </w:divBdr>
                                            </w:div>
                                            <w:div w:id="1889956501">
                                              <w:marLeft w:val="0"/>
                                              <w:marRight w:val="0"/>
                                              <w:marTop w:val="0"/>
                                              <w:marBottom w:val="0"/>
                                              <w:divBdr>
                                                <w:top w:val="none" w:sz="0" w:space="0" w:color="auto"/>
                                                <w:left w:val="none" w:sz="0" w:space="0" w:color="auto"/>
                                                <w:bottom w:val="none" w:sz="0" w:space="0" w:color="auto"/>
                                                <w:right w:val="none" w:sz="0" w:space="0" w:color="auto"/>
                                              </w:divBdr>
                                            </w:div>
                                            <w:div w:id="2025790234">
                                              <w:marLeft w:val="0"/>
                                              <w:marRight w:val="0"/>
                                              <w:marTop w:val="0"/>
                                              <w:marBottom w:val="0"/>
                                              <w:divBdr>
                                                <w:top w:val="none" w:sz="0" w:space="0" w:color="auto"/>
                                                <w:left w:val="none" w:sz="0" w:space="0" w:color="auto"/>
                                                <w:bottom w:val="none" w:sz="0" w:space="0" w:color="auto"/>
                                                <w:right w:val="none" w:sz="0" w:space="0" w:color="auto"/>
                                              </w:divBdr>
                                            </w:div>
                                            <w:div w:id="1302076548">
                                              <w:marLeft w:val="0"/>
                                              <w:marRight w:val="0"/>
                                              <w:marTop w:val="0"/>
                                              <w:marBottom w:val="0"/>
                                              <w:divBdr>
                                                <w:top w:val="none" w:sz="0" w:space="0" w:color="auto"/>
                                                <w:left w:val="none" w:sz="0" w:space="0" w:color="auto"/>
                                                <w:bottom w:val="none" w:sz="0" w:space="0" w:color="auto"/>
                                                <w:right w:val="none" w:sz="0" w:space="0" w:color="auto"/>
                                              </w:divBdr>
                                            </w:div>
                                            <w:div w:id="697894778">
                                              <w:marLeft w:val="0"/>
                                              <w:marRight w:val="0"/>
                                              <w:marTop w:val="0"/>
                                              <w:marBottom w:val="0"/>
                                              <w:divBdr>
                                                <w:top w:val="none" w:sz="0" w:space="0" w:color="auto"/>
                                                <w:left w:val="none" w:sz="0" w:space="0" w:color="auto"/>
                                                <w:bottom w:val="none" w:sz="0" w:space="0" w:color="auto"/>
                                                <w:right w:val="none" w:sz="0" w:space="0" w:color="auto"/>
                                              </w:divBdr>
                                            </w:div>
                                            <w:div w:id="1064335179">
                                              <w:marLeft w:val="0"/>
                                              <w:marRight w:val="0"/>
                                              <w:marTop w:val="0"/>
                                              <w:marBottom w:val="0"/>
                                              <w:divBdr>
                                                <w:top w:val="none" w:sz="0" w:space="0" w:color="auto"/>
                                                <w:left w:val="none" w:sz="0" w:space="0" w:color="auto"/>
                                                <w:bottom w:val="none" w:sz="0" w:space="0" w:color="auto"/>
                                                <w:right w:val="none" w:sz="0" w:space="0" w:color="auto"/>
                                              </w:divBdr>
                                            </w:div>
                                            <w:div w:id="429081340">
                                              <w:marLeft w:val="0"/>
                                              <w:marRight w:val="0"/>
                                              <w:marTop w:val="0"/>
                                              <w:marBottom w:val="0"/>
                                              <w:divBdr>
                                                <w:top w:val="none" w:sz="0" w:space="0" w:color="auto"/>
                                                <w:left w:val="none" w:sz="0" w:space="0" w:color="auto"/>
                                                <w:bottom w:val="none" w:sz="0" w:space="0" w:color="auto"/>
                                                <w:right w:val="none" w:sz="0" w:space="0" w:color="auto"/>
                                              </w:divBdr>
                                            </w:div>
                                            <w:div w:id="1256285588">
                                              <w:marLeft w:val="0"/>
                                              <w:marRight w:val="0"/>
                                              <w:marTop w:val="0"/>
                                              <w:marBottom w:val="0"/>
                                              <w:divBdr>
                                                <w:top w:val="none" w:sz="0" w:space="0" w:color="auto"/>
                                                <w:left w:val="none" w:sz="0" w:space="0" w:color="auto"/>
                                                <w:bottom w:val="none" w:sz="0" w:space="0" w:color="auto"/>
                                                <w:right w:val="none" w:sz="0" w:space="0" w:color="auto"/>
                                              </w:divBdr>
                                            </w:div>
                                            <w:div w:id="1201938834">
                                              <w:marLeft w:val="0"/>
                                              <w:marRight w:val="0"/>
                                              <w:marTop w:val="0"/>
                                              <w:marBottom w:val="0"/>
                                              <w:divBdr>
                                                <w:top w:val="none" w:sz="0" w:space="0" w:color="auto"/>
                                                <w:left w:val="none" w:sz="0" w:space="0" w:color="auto"/>
                                                <w:bottom w:val="none" w:sz="0" w:space="0" w:color="auto"/>
                                                <w:right w:val="none" w:sz="0" w:space="0" w:color="auto"/>
                                              </w:divBdr>
                                            </w:div>
                                            <w:div w:id="169223151">
                                              <w:marLeft w:val="0"/>
                                              <w:marRight w:val="0"/>
                                              <w:marTop w:val="0"/>
                                              <w:marBottom w:val="0"/>
                                              <w:divBdr>
                                                <w:top w:val="none" w:sz="0" w:space="0" w:color="auto"/>
                                                <w:left w:val="none" w:sz="0" w:space="0" w:color="auto"/>
                                                <w:bottom w:val="none" w:sz="0" w:space="0" w:color="auto"/>
                                                <w:right w:val="none" w:sz="0" w:space="0" w:color="auto"/>
                                              </w:divBdr>
                                            </w:div>
                                            <w:div w:id="887573855">
                                              <w:marLeft w:val="0"/>
                                              <w:marRight w:val="0"/>
                                              <w:marTop w:val="0"/>
                                              <w:marBottom w:val="0"/>
                                              <w:divBdr>
                                                <w:top w:val="none" w:sz="0" w:space="0" w:color="auto"/>
                                                <w:left w:val="none" w:sz="0" w:space="0" w:color="auto"/>
                                                <w:bottom w:val="none" w:sz="0" w:space="0" w:color="auto"/>
                                                <w:right w:val="none" w:sz="0" w:space="0" w:color="auto"/>
                                              </w:divBdr>
                                            </w:div>
                                            <w:div w:id="1496336669">
                                              <w:marLeft w:val="0"/>
                                              <w:marRight w:val="0"/>
                                              <w:marTop w:val="0"/>
                                              <w:marBottom w:val="0"/>
                                              <w:divBdr>
                                                <w:top w:val="none" w:sz="0" w:space="0" w:color="auto"/>
                                                <w:left w:val="none" w:sz="0" w:space="0" w:color="auto"/>
                                                <w:bottom w:val="none" w:sz="0" w:space="0" w:color="auto"/>
                                                <w:right w:val="none" w:sz="0" w:space="0" w:color="auto"/>
                                              </w:divBdr>
                                            </w:div>
                                            <w:div w:id="1781945730">
                                              <w:marLeft w:val="0"/>
                                              <w:marRight w:val="0"/>
                                              <w:marTop w:val="0"/>
                                              <w:marBottom w:val="0"/>
                                              <w:divBdr>
                                                <w:top w:val="none" w:sz="0" w:space="0" w:color="auto"/>
                                                <w:left w:val="none" w:sz="0" w:space="0" w:color="auto"/>
                                                <w:bottom w:val="none" w:sz="0" w:space="0" w:color="auto"/>
                                                <w:right w:val="none" w:sz="0" w:space="0" w:color="auto"/>
                                              </w:divBdr>
                                            </w:div>
                                            <w:div w:id="2102527496">
                                              <w:marLeft w:val="0"/>
                                              <w:marRight w:val="0"/>
                                              <w:marTop w:val="0"/>
                                              <w:marBottom w:val="0"/>
                                              <w:divBdr>
                                                <w:top w:val="none" w:sz="0" w:space="0" w:color="auto"/>
                                                <w:left w:val="none" w:sz="0" w:space="0" w:color="auto"/>
                                                <w:bottom w:val="none" w:sz="0" w:space="0" w:color="auto"/>
                                                <w:right w:val="none" w:sz="0" w:space="0" w:color="auto"/>
                                              </w:divBdr>
                                            </w:div>
                                            <w:div w:id="1871645730">
                                              <w:marLeft w:val="0"/>
                                              <w:marRight w:val="0"/>
                                              <w:marTop w:val="0"/>
                                              <w:marBottom w:val="0"/>
                                              <w:divBdr>
                                                <w:top w:val="none" w:sz="0" w:space="0" w:color="auto"/>
                                                <w:left w:val="none" w:sz="0" w:space="0" w:color="auto"/>
                                                <w:bottom w:val="none" w:sz="0" w:space="0" w:color="auto"/>
                                                <w:right w:val="none" w:sz="0" w:space="0" w:color="auto"/>
                                              </w:divBdr>
                                            </w:div>
                                            <w:div w:id="766999344">
                                              <w:marLeft w:val="0"/>
                                              <w:marRight w:val="0"/>
                                              <w:marTop w:val="0"/>
                                              <w:marBottom w:val="0"/>
                                              <w:divBdr>
                                                <w:top w:val="none" w:sz="0" w:space="0" w:color="auto"/>
                                                <w:left w:val="none" w:sz="0" w:space="0" w:color="auto"/>
                                                <w:bottom w:val="none" w:sz="0" w:space="0" w:color="auto"/>
                                                <w:right w:val="none" w:sz="0" w:space="0" w:color="auto"/>
                                              </w:divBdr>
                                            </w:div>
                                            <w:div w:id="2092969642">
                                              <w:marLeft w:val="0"/>
                                              <w:marRight w:val="0"/>
                                              <w:marTop w:val="0"/>
                                              <w:marBottom w:val="0"/>
                                              <w:divBdr>
                                                <w:top w:val="none" w:sz="0" w:space="0" w:color="auto"/>
                                                <w:left w:val="none" w:sz="0" w:space="0" w:color="auto"/>
                                                <w:bottom w:val="none" w:sz="0" w:space="0" w:color="auto"/>
                                                <w:right w:val="none" w:sz="0" w:space="0" w:color="auto"/>
                                              </w:divBdr>
                                            </w:div>
                                            <w:div w:id="1850754667">
                                              <w:marLeft w:val="0"/>
                                              <w:marRight w:val="0"/>
                                              <w:marTop w:val="0"/>
                                              <w:marBottom w:val="0"/>
                                              <w:divBdr>
                                                <w:top w:val="none" w:sz="0" w:space="0" w:color="auto"/>
                                                <w:left w:val="none" w:sz="0" w:space="0" w:color="auto"/>
                                                <w:bottom w:val="none" w:sz="0" w:space="0" w:color="auto"/>
                                                <w:right w:val="none" w:sz="0" w:space="0" w:color="auto"/>
                                              </w:divBdr>
                                            </w:div>
                                            <w:div w:id="2062433588">
                                              <w:marLeft w:val="0"/>
                                              <w:marRight w:val="0"/>
                                              <w:marTop w:val="0"/>
                                              <w:marBottom w:val="0"/>
                                              <w:divBdr>
                                                <w:top w:val="none" w:sz="0" w:space="0" w:color="auto"/>
                                                <w:left w:val="none" w:sz="0" w:space="0" w:color="auto"/>
                                                <w:bottom w:val="none" w:sz="0" w:space="0" w:color="auto"/>
                                                <w:right w:val="none" w:sz="0" w:space="0" w:color="auto"/>
                                              </w:divBdr>
                                            </w:div>
                                            <w:div w:id="776601694">
                                              <w:marLeft w:val="0"/>
                                              <w:marRight w:val="0"/>
                                              <w:marTop w:val="0"/>
                                              <w:marBottom w:val="0"/>
                                              <w:divBdr>
                                                <w:top w:val="none" w:sz="0" w:space="0" w:color="auto"/>
                                                <w:left w:val="none" w:sz="0" w:space="0" w:color="auto"/>
                                                <w:bottom w:val="none" w:sz="0" w:space="0" w:color="auto"/>
                                                <w:right w:val="none" w:sz="0" w:space="0" w:color="auto"/>
                                              </w:divBdr>
                                            </w:div>
                                            <w:div w:id="1189611701">
                                              <w:marLeft w:val="0"/>
                                              <w:marRight w:val="0"/>
                                              <w:marTop w:val="0"/>
                                              <w:marBottom w:val="0"/>
                                              <w:divBdr>
                                                <w:top w:val="none" w:sz="0" w:space="0" w:color="auto"/>
                                                <w:left w:val="none" w:sz="0" w:space="0" w:color="auto"/>
                                                <w:bottom w:val="none" w:sz="0" w:space="0" w:color="auto"/>
                                                <w:right w:val="none" w:sz="0" w:space="0" w:color="auto"/>
                                              </w:divBdr>
                                            </w:div>
                                            <w:div w:id="125198608">
                                              <w:marLeft w:val="0"/>
                                              <w:marRight w:val="0"/>
                                              <w:marTop w:val="0"/>
                                              <w:marBottom w:val="0"/>
                                              <w:divBdr>
                                                <w:top w:val="none" w:sz="0" w:space="0" w:color="auto"/>
                                                <w:left w:val="none" w:sz="0" w:space="0" w:color="auto"/>
                                                <w:bottom w:val="none" w:sz="0" w:space="0" w:color="auto"/>
                                                <w:right w:val="none" w:sz="0" w:space="0" w:color="auto"/>
                                              </w:divBdr>
                                            </w:div>
                                            <w:div w:id="1501236333">
                                              <w:marLeft w:val="0"/>
                                              <w:marRight w:val="0"/>
                                              <w:marTop w:val="0"/>
                                              <w:marBottom w:val="0"/>
                                              <w:divBdr>
                                                <w:top w:val="none" w:sz="0" w:space="0" w:color="auto"/>
                                                <w:left w:val="none" w:sz="0" w:space="0" w:color="auto"/>
                                                <w:bottom w:val="none" w:sz="0" w:space="0" w:color="auto"/>
                                                <w:right w:val="none" w:sz="0" w:space="0" w:color="auto"/>
                                              </w:divBdr>
                                            </w:div>
                                            <w:div w:id="819924690">
                                              <w:marLeft w:val="0"/>
                                              <w:marRight w:val="0"/>
                                              <w:marTop w:val="0"/>
                                              <w:marBottom w:val="0"/>
                                              <w:divBdr>
                                                <w:top w:val="none" w:sz="0" w:space="0" w:color="auto"/>
                                                <w:left w:val="none" w:sz="0" w:space="0" w:color="auto"/>
                                                <w:bottom w:val="none" w:sz="0" w:space="0" w:color="auto"/>
                                                <w:right w:val="none" w:sz="0" w:space="0" w:color="auto"/>
                                              </w:divBdr>
                                            </w:div>
                                            <w:div w:id="324629739">
                                              <w:marLeft w:val="0"/>
                                              <w:marRight w:val="0"/>
                                              <w:marTop w:val="0"/>
                                              <w:marBottom w:val="0"/>
                                              <w:divBdr>
                                                <w:top w:val="none" w:sz="0" w:space="0" w:color="auto"/>
                                                <w:left w:val="none" w:sz="0" w:space="0" w:color="auto"/>
                                                <w:bottom w:val="none" w:sz="0" w:space="0" w:color="auto"/>
                                                <w:right w:val="none" w:sz="0" w:space="0" w:color="auto"/>
                                              </w:divBdr>
                                            </w:div>
                                            <w:div w:id="566837558">
                                              <w:marLeft w:val="0"/>
                                              <w:marRight w:val="0"/>
                                              <w:marTop w:val="0"/>
                                              <w:marBottom w:val="0"/>
                                              <w:divBdr>
                                                <w:top w:val="none" w:sz="0" w:space="0" w:color="auto"/>
                                                <w:left w:val="none" w:sz="0" w:space="0" w:color="auto"/>
                                                <w:bottom w:val="none" w:sz="0" w:space="0" w:color="auto"/>
                                                <w:right w:val="none" w:sz="0" w:space="0" w:color="auto"/>
                                              </w:divBdr>
                                            </w:div>
                                            <w:div w:id="1708948282">
                                              <w:marLeft w:val="0"/>
                                              <w:marRight w:val="0"/>
                                              <w:marTop w:val="0"/>
                                              <w:marBottom w:val="0"/>
                                              <w:divBdr>
                                                <w:top w:val="none" w:sz="0" w:space="0" w:color="auto"/>
                                                <w:left w:val="none" w:sz="0" w:space="0" w:color="auto"/>
                                                <w:bottom w:val="none" w:sz="0" w:space="0" w:color="auto"/>
                                                <w:right w:val="none" w:sz="0" w:space="0" w:color="auto"/>
                                              </w:divBdr>
                                            </w:div>
                                            <w:div w:id="738939032">
                                              <w:marLeft w:val="0"/>
                                              <w:marRight w:val="0"/>
                                              <w:marTop w:val="0"/>
                                              <w:marBottom w:val="0"/>
                                              <w:divBdr>
                                                <w:top w:val="none" w:sz="0" w:space="0" w:color="auto"/>
                                                <w:left w:val="none" w:sz="0" w:space="0" w:color="auto"/>
                                                <w:bottom w:val="none" w:sz="0" w:space="0" w:color="auto"/>
                                                <w:right w:val="none" w:sz="0" w:space="0" w:color="auto"/>
                                              </w:divBdr>
                                            </w:div>
                                            <w:div w:id="2017881644">
                                              <w:marLeft w:val="0"/>
                                              <w:marRight w:val="0"/>
                                              <w:marTop w:val="0"/>
                                              <w:marBottom w:val="0"/>
                                              <w:divBdr>
                                                <w:top w:val="none" w:sz="0" w:space="0" w:color="auto"/>
                                                <w:left w:val="none" w:sz="0" w:space="0" w:color="auto"/>
                                                <w:bottom w:val="none" w:sz="0" w:space="0" w:color="auto"/>
                                                <w:right w:val="none" w:sz="0" w:space="0" w:color="auto"/>
                                              </w:divBdr>
                                            </w:div>
                                            <w:div w:id="1136994353">
                                              <w:marLeft w:val="0"/>
                                              <w:marRight w:val="0"/>
                                              <w:marTop w:val="0"/>
                                              <w:marBottom w:val="0"/>
                                              <w:divBdr>
                                                <w:top w:val="none" w:sz="0" w:space="0" w:color="auto"/>
                                                <w:left w:val="none" w:sz="0" w:space="0" w:color="auto"/>
                                                <w:bottom w:val="none" w:sz="0" w:space="0" w:color="auto"/>
                                                <w:right w:val="none" w:sz="0" w:space="0" w:color="auto"/>
                                              </w:divBdr>
                                            </w:div>
                                            <w:div w:id="1127820059">
                                              <w:marLeft w:val="0"/>
                                              <w:marRight w:val="0"/>
                                              <w:marTop w:val="0"/>
                                              <w:marBottom w:val="0"/>
                                              <w:divBdr>
                                                <w:top w:val="none" w:sz="0" w:space="0" w:color="auto"/>
                                                <w:left w:val="none" w:sz="0" w:space="0" w:color="auto"/>
                                                <w:bottom w:val="none" w:sz="0" w:space="0" w:color="auto"/>
                                                <w:right w:val="none" w:sz="0" w:space="0" w:color="auto"/>
                                              </w:divBdr>
                                              <w:divsChild>
                                                <w:div w:id="2123987113">
                                                  <w:marLeft w:val="0"/>
                                                  <w:marRight w:val="0"/>
                                                  <w:marTop w:val="0"/>
                                                  <w:marBottom w:val="0"/>
                                                  <w:divBdr>
                                                    <w:top w:val="none" w:sz="0" w:space="0" w:color="auto"/>
                                                    <w:left w:val="none" w:sz="0" w:space="0" w:color="auto"/>
                                                    <w:bottom w:val="none" w:sz="0" w:space="0" w:color="auto"/>
                                                    <w:right w:val="none" w:sz="0" w:space="0" w:color="auto"/>
                                                  </w:divBdr>
                                                </w:div>
                                                <w:div w:id="363096658">
                                                  <w:marLeft w:val="0"/>
                                                  <w:marRight w:val="0"/>
                                                  <w:marTop w:val="0"/>
                                                  <w:marBottom w:val="0"/>
                                                  <w:divBdr>
                                                    <w:top w:val="none" w:sz="0" w:space="0" w:color="auto"/>
                                                    <w:left w:val="none" w:sz="0" w:space="0" w:color="auto"/>
                                                    <w:bottom w:val="none" w:sz="0" w:space="0" w:color="auto"/>
                                                    <w:right w:val="none" w:sz="0" w:space="0" w:color="auto"/>
                                                  </w:divBdr>
                                                </w:div>
                                                <w:div w:id="2073118234">
                                                  <w:marLeft w:val="0"/>
                                                  <w:marRight w:val="0"/>
                                                  <w:marTop w:val="0"/>
                                                  <w:marBottom w:val="0"/>
                                                  <w:divBdr>
                                                    <w:top w:val="none" w:sz="0" w:space="0" w:color="auto"/>
                                                    <w:left w:val="none" w:sz="0" w:space="0" w:color="auto"/>
                                                    <w:bottom w:val="none" w:sz="0" w:space="0" w:color="auto"/>
                                                    <w:right w:val="none" w:sz="0" w:space="0" w:color="auto"/>
                                                  </w:divBdr>
                                                </w:div>
                                                <w:div w:id="806122568">
                                                  <w:marLeft w:val="0"/>
                                                  <w:marRight w:val="0"/>
                                                  <w:marTop w:val="0"/>
                                                  <w:marBottom w:val="0"/>
                                                  <w:divBdr>
                                                    <w:top w:val="none" w:sz="0" w:space="0" w:color="auto"/>
                                                    <w:left w:val="none" w:sz="0" w:space="0" w:color="auto"/>
                                                    <w:bottom w:val="none" w:sz="0" w:space="0" w:color="auto"/>
                                                    <w:right w:val="none" w:sz="0" w:space="0" w:color="auto"/>
                                                  </w:divBdr>
                                                </w:div>
                                                <w:div w:id="826743478">
                                                  <w:marLeft w:val="0"/>
                                                  <w:marRight w:val="0"/>
                                                  <w:marTop w:val="0"/>
                                                  <w:marBottom w:val="0"/>
                                                  <w:divBdr>
                                                    <w:top w:val="none" w:sz="0" w:space="0" w:color="auto"/>
                                                    <w:left w:val="none" w:sz="0" w:space="0" w:color="auto"/>
                                                    <w:bottom w:val="none" w:sz="0" w:space="0" w:color="auto"/>
                                                    <w:right w:val="none" w:sz="0" w:space="0" w:color="auto"/>
                                                  </w:divBdr>
                                                </w:div>
                                                <w:div w:id="1051999434">
                                                  <w:marLeft w:val="0"/>
                                                  <w:marRight w:val="0"/>
                                                  <w:marTop w:val="0"/>
                                                  <w:marBottom w:val="0"/>
                                                  <w:divBdr>
                                                    <w:top w:val="none" w:sz="0" w:space="0" w:color="auto"/>
                                                    <w:left w:val="none" w:sz="0" w:space="0" w:color="auto"/>
                                                    <w:bottom w:val="none" w:sz="0" w:space="0" w:color="auto"/>
                                                    <w:right w:val="none" w:sz="0" w:space="0" w:color="auto"/>
                                                  </w:divBdr>
                                                </w:div>
                                                <w:div w:id="540824841">
                                                  <w:marLeft w:val="0"/>
                                                  <w:marRight w:val="0"/>
                                                  <w:marTop w:val="0"/>
                                                  <w:marBottom w:val="0"/>
                                                  <w:divBdr>
                                                    <w:top w:val="none" w:sz="0" w:space="0" w:color="auto"/>
                                                    <w:left w:val="none" w:sz="0" w:space="0" w:color="auto"/>
                                                    <w:bottom w:val="none" w:sz="0" w:space="0" w:color="auto"/>
                                                    <w:right w:val="none" w:sz="0" w:space="0" w:color="auto"/>
                                                  </w:divBdr>
                                                </w:div>
                                                <w:div w:id="2087458514">
                                                  <w:marLeft w:val="0"/>
                                                  <w:marRight w:val="0"/>
                                                  <w:marTop w:val="0"/>
                                                  <w:marBottom w:val="0"/>
                                                  <w:divBdr>
                                                    <w:top w:val="none" w:sz="0" w:space="0" w:color="auto"/>
                                                    <w:left w:val="none" w:sz="0" w:space="0" w:color="auto"/>
                                                    <w:bottom w:val="none" w:sz="0" w:space="0" w:color="auto"/>
                                                    <w:right w:val="none" w:sz="0" w:space="0" w:color="auto"/>
                                                  </w:divBdr>
                                                </w:div>
                                                <w:div w:id="470559451">
                                                  <w:marLeft w:val="0"/>
                                                  <w:marRight w:val="0"/>
                                                  <w:marTop w:val="0"/>
                                                  <w:marBottom w:val="0"/>
                                                  <w:divBdr>
                                                    <w:top w:val="none" w:sz="0" w:space="0" w:color="auto"/>
                                                    <w:left w:val="none" w:sz="0" w:space="0" w:color="auto"/>
                                                    <w:bottom w:val="none" w:sz="0" w:space="0" w:color="auto"/>
                                                    <w:right w:val="none" w:sz="0" w:space="0" w:color="auto"/>
                                                  </w:divBdr>
                                                </w:div>
                                                <w:div w:id="1147822586">
                                                  <w:marLeft w:val="0"/>
                                                  <w:marRight w:val="0"/>
                                                  <w:marTop w:val="0"/>
                                                  <w:marBottom w:val="0"/>
                                                  <w:divBdr>
                                                    <w:top w:val="none" w:sz="0" w:space="0" w:color="auto"/>
                                                    <w:left w:val="none" w:sz="0" w:space="0" w:color="auto"/>
                                                    <w:bottom w:val="none" w:sz="0" w:space="0" w:color="auto"/>
                                                    <w:right w:val="none" w:sz="0" w:space="0" w:color="auto"/>
                                                  </w:divBdr>
                                                </w:div>
                                                <w:div w:id="1389377013">
                                                  <w:marLeft w:val="0"/>
                                                  <w:marRight w:val="0"/>
                                                  <w:marTop w:val="0"/>
                                                  <w:marBottom w:val="0"/>
                                                  <w:divBdr>
                                                    <w:top w:val="none" w:sz="0" w:space="0" w:color="auto"/>
                                                    <w:left w:val="none" w:sz="0" w:space="0" w:color="auto"/>
                                                    <w:bottom w:val="none" w:sz="0" w:space="0" w:color="auto"/>
                                                    <w:right w:val="none" w:sz="0" w:space="0" w:color="auto"/>
                                                  </w:divBdr>
                                                </w:div>
                                                <w:div w:id="498886661">
                                                  <w:marLeft w:val="0"/>
                                                  <w:marRight w:val="0"/>
                                                  <w:marTop w:val="0"/>
                                                  <w:marBottom w:val="0"/>
                                                  <w:divBdr>
                                                    <w:top w:val="none" w:sz="0" w:space="0" w:color="auto"/>
                                                    <w:left w:val="none" w:sz="0" w:space="0" w:color="auto"/>
                                                    <w:bottom w:val="none" w:sz="0" w:space="0" w:color="auto"/>
                                                    <w:right w:val="none" w:sz="0" w:space="0" w:color="auto"/>
                                                  </w:divBdr>
                                                </w:div>
                                                <w:div w:id="512377442">
                                                  <w:marLeft w:val="0"/>
                                                  <w:marRight w:val="0"/>
                                                  <w:marTop w:val="0"/>
                                                  <w:marBottom w:val="0"/>
                                                  <w:divBdr>
                                                    <w:top w:val="none" w:sz="0" w:space="0" w:color="auto"/>
                                                    <w:left w:val="none" w:sz="0" w:space="0" w:color="auto"/>
                                                    <w:bottom w:val="none" w:sz="0" w:space="0" w:color="auto"/>
                                                    <w:right w:val="none" w:sz="0" w:space="0" w:color="auto"/>
                                                  </w:divBdr>
                                                </w:div>
                                                <w:div w:id="865406395">
                                                  <w:marLeft w:val="0"/>
                                                  <w:marRight w:val="0"/>
                                                  <w:marTop w:val="0"/>
                                                  <w:marBottom w:val="0"/>
                                                  <w:divBdr>
                                                    <w:top w:val="none" w:sz="0" w:space="0" w:color="auto"/>
                                                    <w:left w:val="none" w:sz="0" w:space="0" w:color="auto"/>
                                                    <w:bottom w:val="none" w:sz="0" w:space="0" w:color="auto"/>
                                                    <w:right w:val="none" w:sz="0" w:space="0" w:color="auto"/>
                                                  </w:divBdr>
                                                </w:div>
                                                <w:div w:id="1044911301">
                                                  <w:marLeft w:val="0"/>
                                                  <w:marRight w:val="0"/>
                                                  <w:marTop w:val="0"/>
                                                  <w:marBottom w:val="0"/>
                                                  <w:divBdr>
                                                    <w:top w:val="none" w:sz="0" w:space="0" w:color="auto"/>
                                                    <w:left w:val="none" w:sz="0" w:space="0" w:color="auto"/>
                                                    <w:bottom w:val="none" w:sz="0" w:space="0" w:color="auto"/>
                                                    <w:right w:val="none" w:sz="0" w:space="0" w:color="auto"/>
                                                  </w:divBdr>
                                                </w:div>
                                                <w:div w:id="541868204">
                                                  <w:marLeft w:val="0"/>
                                                  <w:marRight w:val="0"/>
                                                  <w:marTop w:val="0"/>
                                                  <w:marBottom w:val="0"/>
                                                  <w:divBdr>
                                                    <w:top w:val="none" w:sz="0" w:space="0" w:color="auto"/>
                                                    <w:left w:val="none" w:sz="0" w:space="0" w:color="auto"/>
                                                    <w:bottom w:val="none" w:sz="0" w:space="0" w:color="auto"/>
                                                    <w:right w:val="none" w:sz="0" w:space="0" w:color="auto"/>
                                                  </w:divBdr>
                                                </w:div>
                                                <w:div w:id="264385304">
                                                  <w:marLeft w:val="0"/>
                                                  <w:marRight w:val="0"/>
                                                  <w:marTop w:val="0"/>
                                                  <w:marBottom w:val="0"/>
                                                  <w:divBdr>
                                                    <w:top w:val="none" w:sz="0" w:space="0" w:color="auto"/>
                                                    <w:left w:val="none" w:sz="0" w:space="0" w:color="auto"/>
                                                    <w:bottom w:val="none" w:sz="0" w:space="0" w:color="auto"/>
                                                    <w:right w:val="none" w:sz="0" w:space="0" w:color="auto"/>
                                                  </w:divBdr>
                                                </w:div>
                                                <w:div w:id="6446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104576">
      <w:bodyDiv w:val="1"/>
      <w:marLeft w:val="0"/>
      <w:marRight w:val="0"/>
      <w:marTop w:val="0"/>
      <w:marBottom w:val="0"/>
      <w:divBdr>
        <w:top w:val="none" w:sz="0" w:space="0" w:color="auto"/>
        <w:left w:val="none" w:sz="0" w:space="0" w:color="auto"/>
        <w:bottom w:val="none" w:sz="0" w:space="0" w:color="auto"/>
        <w:right w:val="none" w:sz="0" w:space="0" w:color="auto"/>
      </w:divBdr>
      <w:divsChild>
        <w:div w:id="254170418">
          <w:marLeft w:val="0"/>
          <w:marRight w:val="0"/>
          <w:marTop w:val="0"/>
          <w:marBottom w:val="0"/>
          <w:divBdr>
            <w:top w:val="none" w:sz="0" w:space="0" w:color="auto"/>
            <w:left w:val="none" w:sz="0" w:space="0" w:color="auto"/>
            <w:bottom w:val="none" w:sz="0" w:space="0" w:color="auto"/>
            <w:right w:val="none" w:sz="0" w:space="0" w:color="auto"/>
          </w:divBdr>
        </w:div>
      </w:divsChild>
    </w:div>
    <w:div w:id="164054070">
      <w:bodyDiv w:val="1"/>
      <w:marLeft w:val="0"/>
      <w:marRight w:val="0"/>
      <w:marTop w:val="0"/>
      <w:marBottom w:val="0"/>
      <w:divBdr>
        <w:top w:val="none" w:sz="0" w:space="0" w:color="auto"/>
        <w:left w:val="none" w:sz="0" w:space="0" w:color="auto"/>
        <w:bottom w:val="none" w:sz="0" w:space="0" w:color="auto"/>
        <w:right w:val="none" w:sz="0" w:space="0" w:color="auto"/>
      </w:divBdr>
    </w:div>
    <w:div w:id="171727320">
      <w:bodyDiv w:val="1"/>
      <w:marLeft w:val="0"/>
      <w:marRight w:val="0"/>
      <w:marTop w:val="0"/>
      <w:marBottom w:val="0"/>
      <w:divBdr>
        <w:top w:val="none" w:sz="0" w:space="0" w:color="auto"/>
        <w:left w:val="none" w:sz="0" w:space="0" w:color="auto"/>
        <w:bottom w:val="none" w:sz="0" w:space="0" w:color="auto"/>
        <w:right w:val="none" w:sz="0" w:space="0" w:color="auto"/>
      </w:divBdr>
      <w:divsChild>
        <w:div w:id="849291500">
          <w:marLeft w:val="0"/>
          <w:marRight w:val="0"/>
          <w:marTop w:val="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30">
      <w:bodyDiv w:val="1"/>
      <w:marLeft w:val="0"/>
      <w:marRight w:val="0"/>
      <w:marTop w:val="0"/>
      <w:marBottom w:val="0"/>
      <w:divBdr>
        <w:top w:val="none" w:sz="0" w:space="0" w:color="auto"/>
        <w:left w:val="none" w:sz="0" w:space="0" w:color="auto"/>
        <w:bottom w:val="none" w:sz="0" w:space="0" w:color="auto"/>
        <w:right w:val="none" w:sz="0" w:space="0" w:color="auto"/>
      </w:divBdr>
      <w:divsChild>
        <w:div w:id="1233855020">
          <w:marLeft w:val="0"/>
          <w:marRight w:val="0"/>
          <w:marTop w:val="0"/>
          <w:marBottom w:val="0"/>
          <w:divBdr>
            <w:top w:val="none" w:sz="0" w:space="0" w:color="auto"/>
            <w:left w:val="none" w:sz="0" w:space="0" w:color="auto"/>
            <w:bottom w:val="none" w:sz="0" w:space="0" w:color="auto"/>
            <w:right w:val="none" w:sz="0" w:space="0" w:color="auto"/>
          </w:divBdr>
        </w:div>
      </w:divsChild>
    </w:div>
    <w:div w:id="24518973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292491865">
      <w:bodyDiv w:val="1"/>
      <w:marLeft w:val="0"/>
      <w:marRight w:val="0"/>
      <w:marTop w:val="0"/>
      <w:marBottom w:val="0"/>
      <w:divBdr>
        <w:top w:val="none" w:sz="0" w:space="0" w:color="auto"/>
        <w:left w:val="none" w:sz="0" w:space="0" w:color="auto"/>
        <w:bottom w:val="none" w:sz="0" w:space="0" w:color="auto"/>
        <w:right w:val="none" w:sz="0" w:space="0" w:color="auto"/>
      </w:divBdr>
    </w:div>
    <w:div w:id="299774179">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7">
          <w:marLeft w:val="0"/>
          <w:marRight w:val="0"/>
          <w:marTop w:val="0"/>
          <w:marBottom w:val="0"/>
          <w:divBdr>
            <w:top w:val="none" w:sz="0" w:space="0" w:color="auto"/>
            <w:left w:val="none" w:sz="0" w:space="0" w:color="auto"/>
            <w:bottom w:val="none" w:sz="0" w:space="0" w:color="auto"/>
            <w:right w:val="none" w:sz="0" w:space="0" w:color="auto"/>
          </w:divBdr>
        </w:div>
      </w:divsChild>
    </w:div>
    <w:div w:id="316424527">
      <w:bodyDiv w:val="1"/>
      <w:marLeft w:val="0"/>
      <w:marRight w:val="0"/>
      <w:marTop w:val="0"/>
      <w:marBottom w:val="0"/>
      <w:divBdr>
        <w:top w:val="none" w:sz="0" w:space="0" w:color="auto"/>
        <w:left w:val="none" w:sz="0" w:space="0" w:color="auto"/>
        <w:bottom w:val="none" w:sz="0" w:space="0" w:color="auto"/>
        <w:right w:val="none" w:sz="0" w:space="0" w:color="auto"/>
      </w:divBdr>
    </w:div>
    <w:div w:id="324748128">
      <w:bodyDiv w:val="1"/>
      <w:marLeft w:val="0"/>
      <w:marRight w:val="0"/>
      <w:marTop w:val="0"/>
      <w:marBottom w:val="0"/>
      <w:divBdr>
        <w:top w:val="none" w:sz="0" w:space="0" w:color="auto"/>
        <w:left w:val="none" w:sz="0" w:space="0" w:color="auto"/>
        <w:bottom w:val="none" w:sz="0" w:space="0" w:color="auto"/>
        <w:right w:val="none" w:sz="0" w:space="0" w:color="auto"/>
      </w:divBdr>
    </w:div>
    <w:div w:id="358315376">
      <w:bodyDiv w:val="1"/>
      <w:marLeft w:val="0"/>
      <w:marRight w:val="0"/>
      <w:marTop w:val="0"/>
      <w:marBottom w:val="0"/>
      <w:divBdr>
        <w:top w:val="none" w:sz="0" w:space="0" w:color="auto"/>
        <w:left w:val="none" w:sz="0" w:space="0" w:color="auto"/>
        <w:bottom w:val="none" w:sz="0" w:space="0" w:color="auto"/>
        <w:right w:val="none" w:sz="0" w:space="0" w:color="auto"/>
      </w:divBdr>
      <w:divsChild>
        <w:div w:id="629671443">
          <w:marLeft w:val="0"/>
          <w:marRight w:val="0"/>
          <w:marTop w:val="0"/>
          <w:marBottom w:val="0"/>
          <w:divBdr>
            <w:top w:val="none" w:sz="0" w:space="0" w:color="auto"/>
            <w:left w:val="none" w:sz="0" w:space="0" w:color="auto"/>
            <w:bottom w:val="none" w:sz="0" w:space="0" w:color="auto"/>
            <w:right w:val="none" w:sz="0" w:space="0" w:color="auto"/>
          </w:divBdr>
        </w:div>
      </w:divsChild>
    </w:div>
    <w:div w:id="390888843">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3">
          <w:marLeft w:val="0"/>
          <w:marRight w:val="0"/>
          <w:marTop w:val="0"/>
          <w:marBottom w:val="0"/>
          <w:divBdr>
            <w:top w:val="none" w:sz="0" w:space="0" w:color="auto"/>
            <w:left w:val="none" w:sz="0" w:space="0" w:color="auto"/>
            <w:bottom w:val="none" w:sz="0" w:space="0" w:color="auto"/>
            <w:right w:val="none" w:sz="0" w:space="0" w:color="auto"/>
          </w:divBdr>
        </w:div>
      </w:divsChild>
    </w:div>
    <w:div w:id="424883804">
      <w:bodyDiv w:val="1"/>
      <w:marLeft w:val="0"/>
      <w:marRight w:val="0"/>
      <w:marTop w:val="0"/>
      <w:marBottom w:val="0"/>
      <w:divBdr>
        <w:top w:val="none" w:sz="0" w:space="0" w:color="auto"/>
        <w:left w:val="none" w:sz="0" w:space="0" w:color="auto"/>
        <w:bottom w:val="none" w:sz="0" w:space="0" w:color="auto"/>
        <w:right w:val="none" w:sz="0" w:space="0" w:color="auto"/>
      </w:divBdr>
      <w:divsChild>
        <w:div w:id="4284693">
          <w:marLeft w:val="0"/>
          <w:marRight w:val="0"/>
          <w:marTop w:val="0"/>
          <w:marBottom w:val="0"/>
          <w:divBdr>
            <w:top w:val="none" w:sz="0" w:space="0" w:color="auto"/>
            <w:left w:val="none" w:sz="0" w:space="0" w:color="auto"/>
            <w:bottom w:val="none" w:sz="0" w:space="0" w:color="auto"/>
            <w:right w:val="none" w:sz="0" w:space="0" w:color="auto"/>
          </w:divBdr>
        </w:div>
        <w:div w:id="41171911">
          <w:marLeft w:val="0"/>
          <w:marRight w:val="0"/>
          <w:marTop w:val="0"/>
          <w:marBottom w:val="0"/>
          <w:divBdr>
            <w:top w:val="none" w:sz="0" w:space="0" w:color="auto"/>
            <w:left w:val="none" w:sz="0" w:space="0" w:color="auto"/>
            <w:bottom w:val="none" w:sz="0" w:space="0" w:color="auto"/>
            <w:right w:val="none" w:sz="0" w:space="0" w:color="auto"/>
          </w:divBdr>
        </w:div>
        <w:div w:id="99766735">
          <w:marLeft w:val="0"/>
          <w:marRight w:val="0"/>
          <w:marTop w:val="0"/>
          <w:marBottom w:val="0"/>
          <w:divBdr>
            <w:top w:val="none" w:sz="0" w:space="0" w:color="auto"/>
            <w:left w:val="none" w:sz="0" w:space="0" w:color="auto"/>
            <w:bottom w:val="none" w:sz="0" w:space="0" w:color="auto"/>
            <w:right w:val="none" w:sz="0" w:space="0" w:color="auto"/>
          </w:divBdr>
        </w:div>
        <w:div w:id="372080144">
          <w:marLeft w:val="0"/>
          <w:marRight w:val="0"/>
          <w:marTop w:val="0"/>
          <w:marBottom w:val="0"/>
          <w:divBdr>
            <w:top w:val="none" w:sz="0" w:space="0" w:color="auto"/>
            <w:left w:val="none" w:sz="0" w:space="0" w:color="auto"/>
            <w:bottom w:val="none" w:sz="0" w:space="0" w:color="auto"/>
            <w:right w:val="none" w:sz="0" w:space="0" w:color="auto"/>
          </w:divBdr>
        </w:div>
        <w:div w:id="477188721">
          <w:marLeft w:val="0"/>
          <w:marRight w:val="0"/>
          <w:marTop w:val="0"/>
          <w:marBottom w:val="0"/>
          <w:divBdr>
            <w:top w:val="none" w:sz="0" w:space="0" w:color="auto"/>
            <w:left w:val="none" w:sz="0" w:space="0" w:color="auto"/>
            <w:bottom w:val="none" w:sz="0" w:space="0" w:color="auto"/>
            <w:right w:val="none" w:sz="0" w:space="0" w:color="auto"/>
          </w:divBdr>
        </w:div>
        <w:div w:id="484013554">
          <w:marLeft w:val="0"/>
          <w:marRight w:val="0"/>
          <w:marTop w:val="0"/>
          <w:marBottom w:val="0"/>
          <w:divBdr>
            <w:top w:val="none" w:sz="0" w:space="0" w:color="auto"/>
            <w:left w:val="none" w:sz="0" w:space="0" w:color="auto"/>
            <w:bottom w:val="none" w:sz="0" w:space="0" w:color="auto"/>
            <w:right w:val="none" w:sz="0" w:space="0" w:color="auto"/>
          </w:divBdr>
        </w:div>
        <w:div w:id="529879921">
          <w:marLeft w:val="0"/>
          <w:marRight w:val="0"/>
          <w:marTop w:val="0"/>
          <w:marBottom w:val="0"/>
          <w:divBdr>
            <w:top w:val="none" w:sz="0" w:space="0" w:color="auto"/>
            <w:left w:val="none" w:sz="0" w:space="0" w:color="auto"/>
            <w:bottom w:val="none" w:sz="0" w:space="0" w:color="auto"/>
            <w:right w:val="none" w:sz="0" w:space="0" w:color="auto"/>
          </w:divBdr>
        </w:div>
        <w:div w:id="536965817">
          <w:marLeft w:val="0"/>
          <w:marRight w:val="0"/>
          <w:marTop w:val="0"/>
          <w:marBottom w:val="0"/>
          <w:divBdr>
            <w:top w:val="none" w:sz="0" w:space="0" w:color="auto"/>
            <w:left w:val="none" w:sz="0" w:space="0" w:color="auto"/>
            <w:bottom w:val="none" w:sz="0" w:space="0" w:color="auto"/>
            <w:right w:val="none" w:sz="0" w:space="0" w:color="auto"/>
          </w:divBdr>
        </w:div>
        <w:div w:id="573054917">
          <w:marLeft w:val="0"/>
          <w:marRight w:val="0"/>
          <w:marTop w:val="0"/>
          <w:marBottom w:val="0"/>
          <w:divBdr>
            <w:top w:val="none" w:sz="0" w:space="0" w:color="auto"/>
            <w:left w:val="none" w:sz="0" w:space="0" w:color="auto"/>
            <w:bottom w:val="none" w:sz="0" w:space="0" w:color="auto"/>
            <w:right w:val="none" w:sz="0" w:space="0" w:color="auto"/>
          </w:divBdr>
        </w:div>
        <w:div w:id="637298425">
          <w:marLeft w:val="0"/>
          <w:marRight w:val="0"/>
          <w:marTop w:val="0"/>
          <w:marBottom w:val="0"/>
          <w:divBdr>
            <w:top w:val="none" w:sz="0" w:space="0" w:color="auto"/>
            <w:left w:val="none" w:sz="0" w:space="0" w:color="auto"/>
            <w:bottom w:val="none" w:sz="0" w:space="0" w:color="auto"/>
            <w:right w:val="none" w:sz="0" w:space="0" w:color="auto"/>
          </w:divBdr>
        </w:div>
        <w:div w:id="792748472">
          <w:marLeft w:val="0"/>
          <w:marRight w:val="0"/>
          <w:marTop w:val="0"/>
          <w:marBottom w:val="0"/>
          <w:divBdr>
            <w:top w:val="none" w:sz="0" w:space="0" w:color="auto"/>
            <w:left w:val="none" w:sz="0" w:space="0" w:color="auto"/>
            <w:bottom w:val="none" w:sz="0" w:space="0" w:color="auto"/>
            <w:right w:val="none" w:sz="0" w:space="0" w:color="auto"/>
          </w:divBdr>
        </w:div>
        <w:div w:id="809177243">
          <w:marLeft w:val="0"/>
          <w:marRight w:val="0"/>
          <w:marTop w:val="0"/>
          <w:marBottom w:val="0"/>
          <w:divBdr>
            <w:top w:val="none" w:sz="0" w:space="0" w:color="auto"/>
            <w:left w:val="none" w:sz="0" w:space="0" w:color="auto"/>
            <w:bottom w:val="none" w:sz="0" w:space="0" w:color="auto"/>
            <w:right w:val="none" w:sz="0" w:space="0" w:color="auto"/>
          </w:divBdr>
          <w:divsChild>
            <w:div w:id="9338679">
              <w:marLeft w:val="0"/>
              <w:marRight w:val="0"/>
              <w:marTop w:val="0"/>
              <w:marBottom w:val="0"/>
              <w:divBdr>
                <w:top w:val="none" w:sz="0" w:space="0" w:color="auto"/>
                <w:left w:val="none" w:sz="0" w:space="0" w:color="auto"/>
                <w:bottom w:val="none" w:sz="0" w:space="0" w:color="auto"/>
                <w:right w:val="none" w:sz="0" w:space="0" w:color="auto"/>
              </w:divBdr>
            </w:div>
            <w:div w:id="135034415">
              <w:marLeft w:val="0"/>
              <w:marRight w:val="0"/>
              <w:marTop w:val="0"/>
              <w:marBottom w:val="0"/>
              <w:divBdr>
                <w:top w:val="none" w:sz="0" w:space="0" w:color="auto"/>
                <w:left w:val="none" w:sz="0" w:space="0" w:color="auto"/>
                <w:bottom w:val="none" w:sz="0" w:space="0" w:color="auto"/>
                <w:right w:val="none" w:sz="0" w:space="0" w:color="auto"/>
              </w:divBdr>
            </w:div>
            <w:div w:id="1595632442">
              <w:marLeft w:val="0"/>
              <w:marRight w:val="0"/>
              <w:marTop w:val="0"/>
              <w:marBottom w:val="0"/>
              <w:divBdr>
                <w:top w:val="none" w:sz="0" w:space="0" w:color="auto"/>
                <w:left w:val="none" w:sz="0" w:space="0" w:color="auto"/>
                <w:bottom w:val="none" w:sz="0" w:space="0" w:color="auto"/>
                <w:right w:val="none" w:sz="0" w:space="0" w:color="auto"/>
              </w:divBdr>
              <w:divsChild>
                <w:div w:id="178739809">
                  <w:marLeft w:val="0"/>
                  <w:marRight w:val="0"/>
                  <w:marTop w:val="0"/>
                  <w:marBottom w:val="0"/>
                  <w:divBdr>
                    <w:top w:val="none" w:sz="0" w:space="0" w:color="auto"/>
                    <w:left w:val="none" w:sz="0" w:space="0" w:color="auto"/>
                    <w:bottom w:val="none" w:sz="0" w:space="0" w:color="auto"/>
                    <w:right w:val="none" w:sz="0" w:space="0" w:color="auto"/>
                  </w:divBdr>
                </w:div>
                <w:div w:id="1395355628">
                  <w:marLeft w:val="0"/>
                  <w:marRight w:val="0"/>
                  <w:marTop w:val="0"/>
                  <w:marBottom w:val="0"/>
                  <w:divBdr>
                    <w:top w:val="none" w:sz="0" w:space="0" w:color="auto"/>
                    <w:left w:val="none" w:sz="0" w:space="0" w:color="auto"/>
                    <w:bottom w:val="none" w:sz="0" w:space="0" w:color="auto"/>
                    <w:right w:val="none" w:sz="0" w:space="0" w:color="auto"/>
                  </w:divBdr>
                </w:div>
                <w:div w:id="1765881963">
                  <w:marLeft w:val="0"/>
                  <w:marRight w:val="0"/>
                  <w:marTop w:val="0"/>
                  <w:marBottom w:val="0"/>
                  <w:divBdr>
                    <w:top w:val="none" w:sz="0" w:space="0" w:color="auto"/>
                    <w:left w:val="none" w:sz="0" w:space="0" w:color="auto"/>
                    <w:bottom w:val="none" w:sz="0" w:space="0" w:color="auto"/>
                    <w:right w:val="none" w:sz="0" w:space="0" w:color="auto"/>
                  </w:divBdr>
                </w:div>
                <w:div w:id="1879078171">
                  <w:marLeft w:val="0"/>
                  <w:marRight w:val="0"/>
                  <w:marTop w:val="0"/>
                  <w:marBottom w:val="0"/>
                  <w:divBdr>
                    <w:top w:val="none" w:sz="0" w:space="0" w:color="auto"/>
                    <w:left w:val="none" w:sz="0" w:space="0" w:color="auto"/>
                    <w:bottom w:val="none" w:sz="0" w:space="0" w:color="auto"/>
                    <w:right w:val="none" w:sz="0" w:space="0" w:color="auto"/>
                  </w:divBdr>
                </w:div>
                <w:div w:id="1883403449">
                  <w:marLeft w:val="0"/>
                  <w:marRight w:val="0"/>
                  <w:marTop w:val="0"/>
                  <w:marBottom w:val="0"/>
                  <w:divBdr>
                    <w:top w:val="none" w:sz="0" w:space="0" w:color="auto"/>
                    <w:left w:val="none" w:sz="0" w:space="0" w:color="auto"/>
                    <w:bottom w:val="none" w:sz="0" w:space="0" w:color="auto"/>
                    <w:right w:val="none" w:sz="0" w:space="0" w:color="auto"/>
                  </w:divBdr>
                </w:div>
                <w:div w:id="18879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026">
          <w:marLeft w:val="0"/>
          <w:marRight w:val="0"/>
          <w:marTop w:val="0"/>
          <w:marBottom w:val="0"/>
          <w:divBdr>
            <w:top w:val="none" w:sz="0" w:space="0" w:color="auto"/>
            <w:left w:val="none" w:sz="0" w:space="0" w:color="auto"/>
            <w:bottom w:val="none" w:sz="0" w:space="0" w:color="auto"/>
            <w:right w:val="none" w:sz="0" w:space="0" w:color="auto"/>
          </w:divBdr>
        </w:div>
        <w:div w:id="961766193">
          <w:marLeft w:val="0"/>
          <w:marRight w:val="0"/>
          <w:marTop w:val="0"/>
          <w:marBottom w:val="0"/>
          <w:divBdr>
            <w:top w:val="none" w:sz="0" w:space="0" w:color="auto"/>
            <w:left w:val="none" w:sz="0" w:space="0" w:color="auto"/>
            <w:bottom w:val="none" w:sz="0" w:space="0" w:color="auto"/>
            <w:right w:val="none" w:sz="0" w:space="0" w:color="auto"/>
          </w:divBdr>
        </w:div>
        <w:div w:id="1109162061">
          <w:marLeft w:val="0"/>
          <w:marRight w:val="0"/>
          <w:marTop w:val="0"/>
          <w:marBottom w:val="0"/>
          <w:divBdr>
            <w:top w:val="none" w:sz="0" w:space="0" w:color="auto"/>
            <w:left w:val="none" w:sz="0" w:space="0" w:color="auto"/>
            <w:bottom w:val="none" w:sz="0" w:space="0" w:color="auto"/>
            <w:right w:val="none" w:sz="0" w:space="0" w:color="auto"/>
          </w:divBdr>
        </w:div>
        <w:div w:id="1200901012">
          <w:marLeft w:val="0"/>
          <w:marRight w:val="0"/>
          <w:marTop w:val="0"/>
          <w:marBottom w:val="0"/>
          <w:divBdr>
            <w:top w:val="none" w:sz="0" w:space="0" w:color="auto"/>
            <w:left w:val="none" w:sz="0" w:space="0" w:color="auto"/>
            <w:bottom w:val="none" w:sz="0" w:space="0" w:color="auto"/>
            <w:right w:val="none" w:sz="0" w:space="0" w:color="auto"/>
          </w:divBdr>
        </w:div>
        <w:div w:id="1257521802">
          <w:marLeft w:val="0"/>
          <w:marRight w:val="0"/>
          <w:marTop w:val="0"/>
          <w:marBottom w:val="0"/>
          <w:divBdr>
            <w:top w:val="none" w:sz="0" w:space="0" w:color="auto"/>
            <w:left w:val="none" w:sz="0" w:space="0" w:color="auto"/>
            <w:bottom w:val="none" w:sz="0" w:space="0" w:color="auto"/>
            <w:right w:val="none" w:sz="0" w:space="0" w:color="auto"/>
          </w:divBdr>
        </w:div>
        <w:div w:id="1303391468">
          <w:marLeft w:val="0"/>
          <w:marRight w:val="0"/>
          <w:marTop w:val="0"/>
          <w:marBottom w:val="0"/>
          <w:divBdr>
            <w:top w:val="none" w:sz="0" w:space="0" w:color="auto"/>
            <w:left w:val="none" w:sz="0" w:space="0" w:color="auto"/>
            <w:bottom w:val="none" w:sz="0" w:space="0" w:color="auto"/>
            <w:right w:val="none" w:sz="0" w:space="0" w:color="auto"/>
          </w:divBdr>
        </w:div>
        <w:div w:id="1384599979">
          <w:marLeft w:val="0"/>
          <w:marRight w:val="0"/>
          <w:marTop w:val="0"/>
          <w:marBottom w:val="0"/>
          <w:divBdr>
            <w:top w:val="none" w:sz="0" w:space="0" w:color="auto"/>
            <w:left w:val="none" w:sz="0" w:space="0" w:color="auto"/>
            <w:bottom w:val="none" w:sz="0" w:space="0" w:color="auto"/>
            <w:right w:val="none" w:sz="0" w:space="0" w:color="auto"/>
          </w:divBdr>
        </w:div>
        <w:div w:id="1518615797">
          <w:marLeft w:val="0"/>
          <w:marRight w:val="0"/>
          <w:marTop w:val="0"/>
          <w:marBottom w:val="0"/>
          <w:divBdr>
            <w:top w:val="none" w:sz="0" w:space="0" w:color="auto"/>
            <w:left w:val="none" w:sz="0" w:space="0" w:color="auto"/>
            <w:bottom w:val="none" w:sz="0" w:space="0" w:color="auto"/>
            <w:right w:val="none" w:sz="0" w:space="0" w:color="auto"/>
          </w:divBdr>
        </w:div>
        <w:div w:id="1544172941">
          <w:marLeft w:val="0"/>
          <w:marRight w:val="0"/>
          <w:marTop w:val="0"/>
          <w:marBottom w:val="0"/>
          <w:divBdr>
            <w:top w:val="none" w:sz="0" w:space="0" w:color="auto"/>
            <w:left w:val="none" w:sz="0" w:space="0" w:color="auto"/>
            <w:bottom w:val="none" w:sz="0" w:space="0" w:color="auto"/>
            <w:right w:val="none" w:sz="0" w:space="0" w:color="auto"/>
          </w:divBdr>
        </w:div>
        <w:div w:id="1650359253">
          <w:marLeft w:val="0"/>
          <w:marRight w:val="0"/>
          <w:marTop w:val="0"/>
          <w:marBottom w:val="0"/>
          <w:divBdr>
            <w:top w:val="none" w:sz="0" w:space="0" w:color="auto"/>
            <w:left w:val="none" w:sz="0" w:space="0" w:color="auto"/>
            <w:bottom w:val="none" w:sz="0" w:space="0" w:color="auto"/>
            <w:right w:val="none" w:sz="0" w:space="0" w:color="auto"/>
          </w:divBdr>
        </w:div>
        <w:div w:id="1748839997">
          <w:marLeft w:val="0"/>
          <w:marRight w:val="0"/>
          <w:marTop w:val="0"/>
          <w:marBottom w:val="0"/>
          <w:divBdr>
            <w:top w:val="none" w:sz="0" w:space="0" w:color="auto"/>
            <w:left w:val="none" w:sz="0" w:space="0" w:color="auto"/>
            <w:bottom w:val="none" w:sz="0" w:space="0" w:color="auto"/>
            <w:right w:val="none" w:sz="0" w:space="0" w:color="auto"/>
          </w:divBdr>
        </w:div>
        <w:div w:id="1883059203">
          <w:marLeft w:val="0"/>
          <w:marRight w:val="0"/>
          <w:marTop w:val="0"/>
          <w:marBottom w:val="0"/>
          <w:divBdr>
            <w:top w:val="none" w:sz="0" w:space="0" w:color="auto"/>
            <w:left w:val="none" w:sz="0" w:space="0" w:color="auto"/>
            <w:bottom w:val="none" w:sz="0" w:space="0" w:color="auto"/>
            <w:right w:val="none" w:sz="0" w:space="0" w:color="auto"/>
          </w:divBdr>
        </w:div>
        <w:div w:id="1966963809">
          <w:marLeft w:val="0"/>
          <w:marRight w:val="0"/>
          <w:marTop w:val="0"/>
          <w:marBottom w:val="0"/>
          <w:divBdr>
            <w:top w:val="none" w:sz="0" w:space="0" w:color="auto"/>
            <w:left w:val="none" w:sz="0" w:space="0" w:color="auto"/>
            <w:bottom w:val="none" w:sz="0" w:space="0" w:color="auto"/>
            <w:right w:val="none" w:sz="0" w:space="0" w:color="auto"/>
          </w:divBdr>
        </w:div>
        <w:div w:id="2033844927">
          <w:marLeft w:val="0"/>
          <w:marRight w:val="0"/>
          <w:marTop w:val="0"/>
          <w:marBottom w:val="0"/>
          <w:divBdr>
            <w:top w:val="none" w:sz="0" w:space="0" w:color="auto"/>
            <w:left w:val="none" w:sz="0" w:space="0" w:color="auto"/>
            <w:bottom w:val="none" w:sz="0" w:space="0" w:color="auto"/>
            <w:right w:val="none" w:sz="0" w:space="0" w:color="auto"/>
          </w:divBdr>
        </w:div>
        <w:div w:id="2118865150">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08639160">
      <w:bodyDiv w:val="1"/>
      <w:marLeft w:val="0"/>
      <w:marRight w:val="0"/>
      <w:marTop w:val="0"/>
      <w:marBottom w:val="0"/>
      <w:divBdr>
        <w:top w:val="none" w:sz="0" w:space="0" w:color="auto"/>
        <w:left w:val="none" w:sz="0" w:space="0" w:color="auto"/>
        <w:bottom w:val="none" w:sz="0" w:space="0" w:color="auto"/>
        <w:right w:val="none" w:sz="0" w:space="0" w:color="auto"/>
      </w:divBdr>
    </w:div>
    <w:div w:id="578296061">
      <w:bodyDiv w:val="1"/>
      <w:marLeft w:val="0"/>
      <w:marRight w:val="0"/>
      <w:marTop w:val="0"/>
      <w:marBottom w:val="0"/>
      <w:divBdr>
        <w:top w:val="none" w:sz="0" w:space="0" w:color="auto"/>
        <w:left w:val="none" w:sz="0" w:space="0" w:color="auto"/>
        <w:bottom w:val="none" w:sz="0" w:space="0" w:color="auto"/>
        <w:right w:val="none" w:sz="0" w:space="0" w:color="auto"/>
      </w:divBdr>
      <w:divsChild>
        <w:div w:id="355347687">
          <w:marLeft w:val="0"/>
          <w:marRight w:val="0"/>
          <w:marTop w:val="0"/>
          <w:marBottom w:val="0"/>
          <w:divBdr>
            <w:top w:val="none" w:sz="0" w:space="0" w:color="auto"/>
            <w:left w:val="none" w:sz="0" w:space="0" w:color="auto"/>
            <w:bottom w:val="none" w:sz="0" w:space="0" w:color="auto"/>
            <w:right w:val="none" w:sz="0" w:space="0" w:color="auto"/>
          </w:divBdr>
          <w:divsChild>
            <w:div w:id="1756435261">
              <w:marLeft w:val="0"/>
              <w:marRight w:val="0"/>
              <w:marTop w:val="0"/>
              <w:marBottom w:val="0"/>
              <w:divBdr>
                <w:top w:val="none" w:sz="0" w:space="0" w:color="auto"/>
                <w:left w:val="none" w:sz="0" w:space="0" w:color="auto"/>
                <w:bottom w:val="none" w:sz="0" w:space="0" w:color="auto"/>
                <w:right w:val="none" w:sz="0" w:space="0" w:color="auto"/>
              </w:divBdr>
              <w:divsChild>
                <w:div w:id="512032814">
                  <w:marLeft w:val="0"/>
                  <w:marRight w:val="0"/>
                  <w:marTop w:val="0"/>
                  <w:marBottom w:val="0"/>
                  <w:divBdr>
                    <w:top w:val="none" w:sz="0" w:space="0" w:color="auto"/>
                    <w:left w:val="none" w:sz="0" w:space="0" w:color="auto"/>
                    <w:bottom w:val="none" w:sz="0" w:space="0" w:color="auto"/>
                    <w:right w:val="none" w:sz="0" w:space="0" w:color="auto"/>
                  </w:divBdr>
                  <w:divsChild>
                    <w:div w:id="2026246372">
                      <w:marLeft w:val="0"/>
                      <w:marRight w:val="0"/>
                      <w:marTop w:val="0"/>
                      <w:marBottom w:val="0"/>
                      <w:divBdr>
                        <w:top w:val="none" w:sz="0" w:space="0" w:color="auto"/>
                        <w:left w:val="none" w:sz="0" w:space="0" w:color="auto"/>
                        <w:bottom w:val="none" w:sz="0" w:space="0" w:color="auto"/>
                        <w:right w:val="none" w:sz="0" w:space="0" w:color="auto"/>
                      </w:divBdr>
                      <w:divsChild>
                        <w:div w:id="200630936">
                          <w:marLeft w:val="0"/>
                          <w:marRight w:val="0"/>
                          <w:marTop w:val="0"/>
                          <w:marBottom w:val="0"/>
                          <w:divBdr>
                            <w:top w:val="none" w:sz="0" w:space="0" w:color="auto"/>
                            <w:left w:val="none" w:sz="0" w:space="0" w:color="auto"/>
                            <w:bottom w:val="none" w:sz="0" w:space="0" w:color="auto"/>
                            <w:right w:val="none" w:sz="0" w:space="0" w:color="auto"/>
                          </w:divBdr>
                          <w:divsChild>
                            <w:div w:id="25637935">
                              <w:marLeft w:val="0"/>
                              <w:marRight w:val="0"/>
                              <w:marTop w:val="0"/>
                              <w:marBottom w:val="0"/>
                              <w:divBdr>
                                <w:top w:val="none" w:sz="0" w:space="0" w:color="auto"/>
                                <w:left w:val="none" w:sz="0" w:space="0" w:color="auto"/>
                                <w:bottom w:val="none" w:sz="0" w:space="0" w:color="auto"/>
                                <w:right w:val="none" w:sz="0" w:space="0" w:color="auto"/>
                              </w:divBdr>
                              <w:divsChild>
                                <w:div w:id="1702822386">
                                  <w:marLeft w:val="0"/>
                                  <w:marRight w:val="0"/>
                                  <w:marTop w:val="0"/>
                                  <w:marBottom w:val="0"/>
                                  <w:divBdr>
                                    <w:top w:val="none" w:sz="0" w:space="0" w:color="auto"/>
                                    <w:left w:val="none" w:sz="0" w:space="0" w:color="auto"/>
                                    <w:bottom w:val="none" w:sz="0" w:space="0" w:color="auto"/>
                                    <w:right w:val="none" w:sz="0" w:space="0" w:color="auto"/>
                                  </w:divBdr>
                                </w:div>
                                <w:div w:id="716860112">
                                  <w:marLeft w:val="0"/>
                                  <w:marRight w:val="0"/>
                                  <w:marTop w:val="0"/>
                                  <w:marBottom w:val="0"/>
                                  <w:divBdr>
                                    <w:top w:val="none" w:sz="0" w:space="0" w:color="auto"/>
                                    <w:left w:val="none" w:sz="0" w:space="0" w:color="auto"/>
                                    <w:bottom w:val="none" w:sz="0" w:space="0" w:color="auto"/>
                                    <w:right w:val="none" w:sz="0" w:space="0" w:color="auto"/>
                                  </w:divBdr>
                                </w:div>
                                <w:div w:id="1605578792">
                                  <w:marLeft w:val="0"/>
                                  <w:marRight w:val="0"/>
                                  <w:marTop w:val="0"/>
                                  <w:marBottom w:val="0"/>
                                  <w:divBdr>
                                    <w:top w:val="none" w:sz="0" w:space="0" w:color="auto"/>
                                    <w:left w:val="none" w:sz="0" w:space="0" w:color="auto"/>
                                    <w:bottom w:val="none" w:sz="0" w:space="0" w:color="auto"/>
                                    <w:right w:val="none" w:sz="0" w:space="0" w:color="auto"/>
                                  </w:divBdr>
                                </w:div>
                                <w:div w:id="605311252">
                                  <w:marLeft w:val="0"/>
                                  <w:marRight w:val="0"/>
                                  <w:marTop w:val="0"/>
                                  <w:marBottom w:val="0"/>
                                  <w:divBdr>
                                    <w:top w:val="none" w:sz="0" w:space="0" w:color="auto"/>
                                    <w:left w:val="none" w:sz="0" w:space="0" w:color="auto"/>
                                    <w:bottom w:val="none" w:sz="0" w:space="0" w:color="auto"/>
                                    <w:right w:val="none" w:sz="0" w:space="0" w:color="auto"/>
                                  </w:divBdr>
                                </w:div>
                                <w:div w:id="1999310538">
                                  <w:marLeft w:val="0"/>
                                  <w:marRight w:val="0"/>
                                  <w:marTop w:val="0"/>
                                  <w:marBottom w:val="0"/>
                                  <w:divBdr>
                                    <w:top w:val="none" w:sz="0" w:space="0" w:color="auto"/>
                                    <w:left w:val="none" w:sz="0" w:space="0" w:color="auto"/>
                                    <w:bottom w:val="none" w:sz="0" w:space="0" w:color="auto"/>
                                    <w:right w:val="none" w:sz="0" w:space="0" w:color="auto"/>
                                  </w:divBdr>
                                </w:div>
                                <w:div w:id="992416247">
                                  <w:marLeft w:val="0"/>
                                  <w:marRight w:val="0"/>
                                  <w:marTop w:val="0"/>
                                  <w:marBottom w:val="0"/>
                                  <w:divBdr>
                                    <w:top w:val="none" w:sz="0" w:space="0" w:color="auto"/>
                                    <w:left w:val="none" w:sz="0" w:space="0" w:color="auto"/>
                                    <w:bottom w:val="none" w:sz="0" w:space="0" w:color="auto"/>
                                    <w:right w:val="none" w:sz="0" w:space="0" w:color="auto"/>
                                  </w:divBdr>
                                </w:div>
                                <w:div w:id="1699938466">
                                  <w:marLeft w:val="0"/>
                                  <w:marRight w:val="0"/>
                                  <w:marTop w:val="0"/>
                                  <w:marBottom w:val="0"/>
                                  <w:divBdr>
                                    <w:top w:val="none" w:sz="0" w:space="0" w:color="auto"/>
                                    <w:left w:val="none" w:sz="0" w:space="0" w:color="auto"/>
                                    <w:bottom w:val="none" w:sz="0" w:space="0" w:color="auto"/>
                                    <w:right w:val="none" w:sz="0" w:space="0" w:color="auto"/>
                                  </w:divBdr>
                                </w:div>
                                <w:div w:id="1065227406">
                                  <w:marLeft w:val="0"/>
                                  <w:marRight w:val="0"/>
                                  <w:marTop w:val="0"/>
                                  <w:marBottom w:val="0"/>
                                  <w:divBdr>
                                    <w:top w:val="none" w:sz="0" w:space="0" w:color="auto"/>
                                    <w:left w:val="none" w:sz="0" w:space="0" w:color="auto"/>
                                    <w:bottom w:val="none" w:sz="0" w:space="0" w:color="auto"/>
                                    <w:right w:val="none" w:sz="0" w:space="0" w:color="auto"/>
                                  </w:divBdr>
                                </w:div>
                                <w:div w:id="1976714795">
                                  <w:marLeft w:val="0"/>
                                  <w:marRight w:val="0"/>
                                  <w:marTop w:val="0"/>
                                  <w:marBottom w:val="0"/>
                                  <w:divBdr>
                                    <w:top w:val="none" w:sz="0" w:space="0" w:color="auto"/>
                                    <w:left w:val="none" w:sz="0" w:space="0" w:color="auto"/>
                                    <w:bottom w:val="none" w:sz="0" w:space="0" w:color="auto"/>
                                    <w:right w:val="none" w:sz="0" w:space="0" w:color="auto"/>
                                  </w:divBdr>
                                </w:div>
                                <w:div w:id="1938901219">
                                  <w:marLeft w:val="0"/>
                                  <w:marRight w:val="0"/>
                                  <w:marTop w:val="0"/>
                                  <w:marBottom w:val="0"/>
                                  <w:divBdr>
                                    <w:top w:val="none" w:sz="0" w:space="0" w:color="auto"/>
                                    <w:left w:val="none" w:sz="0" w:space="0" w:color="auto"/>
                                    <w:bottom w:val="none" w:sz="0" w:space="0" w:color="auto"/>
                                    <w:right w:val="none" w:sz="0" w:space="0" w:color="auto"/>
                                  </w:divBdr>
                                </w:div>
                                <w:div w:id="1342664507">
                                  <w:marLeft w:val="0"/>
                                  <w:marRight w:val="0"/>
                                  <w:marTop w:val="0"/>
                                  <w:marBottom w:val="0"/>
                                  <w:divBdr>
                                    <w:top w:val="none" w:sz="0" w:space="0" w:color="auto"/>
                                    <w:left w:val="none" w:sz="0" w:space="0" w:color="auto"/>
                                    <w:bottom w:val="none" w:sz="0" w:space="0" w:color="auto"/>
                                    <w:right w:val="none" w:sz="0" w:space="0" w:color="auto"/>
                                  </w:divBdr>
                                </w:div>
                                <w:div w:id="836772872">
                                  <w:marLeft w:val="0"/>
                                  <w:marRight w:val="0"/>
                                  <w:marTop w:val="0"/>
                                  <w:marBottom w:val="0"/>
                                  <w:divBdr>
                                    <w:top w:val="none" w:sz="0" w:space="0" w:color="auto"/>
                                    <w:left w:val="none" w:sz="0" w:space="0" w:color="auto"/>
                                    <w:bottom w:val="none" w:sz="0" w:space="0" w:color="auto"/>
                                    <w:right w:val="none" w:sz="0" w:space="0" w:color="auto"/>
                                  </w:divBdr>
                                </w:div>
                                <w:div w:id="1615553080">
                                  <w:marLeft w:val="0"/>
                                  <w:marRight w:val="0"/>
                                  <w:marTop w:val="0"/>
                                  <w:marBottom w:val="0"/>
                                  <w:divBdr>
                                    <w:top w:val="none" w:sz="0" w:space="0" w:color="auto"/>
                                    <w:left w:val="none" w:sz="0" w:space="0" w:color="auto"/>
                                    <w:bottom w:val="none" w:sz="0" w:space="0" w:color="auto"/>
                                    <w:right w:val="none" w:sz="0" w:space="0" w:color="auto"/>
                                  </w:divBdr>
                                </w:div>
                                <w:div w:id="1321348225">
                                  <w:marLeft w:val="0"/>
                                  <w:marRight w:val="0"/>
                                  <w:marTop w:val="0"/>
                                  <w:marBottom w:val="0"/>
                                  <w:divBdr>
                                    <w:top w:val="none" w:sz="0" w:space="0" w:color="auto"/>
                                    <w:left w:val="none" w:sz="0" w:space="0" w:color="auto"/>
                                    <w:bottom w:val="none" w:sz="0" w:space="0" w:color="auto"/>
                                    <w:right w:val="none" w:sz="0" w:space="0" w:color="auto"/>
                                  </w:divBdr>
                                </w:div>
                                <w:div w:id="2126921131">
                                  <w:marLeft w:val="0"/>
                                  <w:marRight w:val="0"/>
                                  <w:marTop w:val="0"/>
                                  <w:marBottom w:val="0"/>
                                  <w:divBdr>
                                    <w:top w:val="none" w:sz="0" w:space="0" w:color="auto"/>
                                    <w:left w:val="none" w:sz="0" w:space="0" w:color="auto"/>
                                    <w:bottom w:val="none" w:sz="0" w:space="0" w:color="auto"/>
                                    <w:right w:val="none" w:sz="0" w:space="0" w:color="auto"/>
                                  </w:divBdr>
                                </w:div>
                                <w:div w:id="216672848">
                                  <w:marLeft w:val="0"/>
                                  <w:marRight w:val="0"/>
                                  <w:marTop w:val="0"/>
                                  <w:marBottom w:val="0"/>
                                  <w:divBdr>
                                    <w:top w:val="none" w:sz="0" w:space="0" w:color="auto"/>
                                    <w:left w:val="none" w:sz="0" w:space="0" w:color="auto"/>
                                    <w:bottom w:val="none" w:sz="0" w:space="0" w:color="auto"/>
                                    <w:right w:val="none" w:sz="0" w:space="0" w:color="auto"/>
                                  </w:divBdr>
                                </w:div>
                                <w:div w:id="1480532842">
                                  <w:marLeft w:val="0"/>
                                  <w:marRight w:val="0"/>
                                  <w:marTop w:val="0"/>
                                  <w:marBottom w:val="0"/>
                                  <w:divBdr>
                                    <w:top w:val="none" w:sz="0" w:space="0" w:color="auto"/>
                                    <w:left w:val="none" w:sz="0" w:space="0" w:color="auto"/>
                                    <w:bottom w:val="none" w:sz="0" w:space="0" w:color="auto"/>
                                    <w:right w:val="none" w:sz="0" w:space="0" w:color="auto"/>
                                  </w:divBdr>
                                </w:div>
                                <w:div w:id="1712799574">
                                  <w:marLeft w:val="0"/>
                                  <w:marRight w:val="0"/>
                                  <w:marTop w:val="0"/>
                                  <w:marBottom w:val="0"/>
                                  <w:divBdr>
                                    <w:top w:val="none" w:sz="0" w:space="0" w:color="auto"/>
                                    <w:left w:val="none" w:sz="0" w:space="0" w:color="auto"/>
                                    <w:bottom w:val="none" w:sz="0" w:space="0" w:color="auto"/>
                                    <w:right w:val="none" w:sz="0" w:space="0" w:color="auto"/>
                                  </w:divBdr>
                                </w:div>
                                <w:div w:id="936787893">
                                  <w:marLeft w:val="0"/>
                                  <w:marRight w:val="0"/>
                                  <w:marTop w:val="0"/>
                                  <w:marBottom w:val="0"/>
                                  <w:divBdr>
                                    <w:top w:val="none" w:sz="0" w:space="0" w:color="auto"/>
                                    <w:left w:val="none" w:sz="0" w:space="0" w:color="auto"/>
                                    <w:bottom w:val="none" w:sz="0" w:space="0" w:color="auto"/>
                                    <w:right w:val="none" w:sz="0" w:space="0" w:color="auto"/>
                                  </w:divBdr>
                                </w:div>
                                <w:div w:id="1181505161">
                                  <w:marLeft w:val="0"/>
                                  <w:marRight w:val="0"/>
                                  <w:marTop w:val="0"/>
                                  <w:marBottom w:val="0"/>
                                  <w:divBdr>
                                    <w:top w:val="none" w:sz="0" w:space="0" w:color="auto"/>
                                    <w:left w:val="none" w:sz="0" w:space="0" w:color="auto"/>
                                    <w:bottom w:val="none" w:sz="0" w:space="0" w:color="auto"/>
                                    <w:right w:val="none" w:sz="0" w:space="0" w:color="auto"/>
                                  </w:divBdr>
                                </w:div>
                                <w:div w:id="1411003029">
                                  <w:marLeft w:val="0"/>
                                  <w:marRight w:val="0"/>
                                  <w:marTop w:val="0"/>
                                  <w:marBottom w:val="0"/>
                                  <w:divBdr>
                                    <w:top w:val="none" w:sz="0" w:space="0" w:color="auto"/>
                                    <w:left w:val="none" w:sz="0" w:space="0" w:color="auto"/>
                                    <w:bottom w:val="none" w:sz="0" w:space="0" w:color="auto"/>
                                    <w:right w:val="none" w:sz="0" w:space="0" w:color="auto"/>
                                  </w:divBdr>
                                </w:div>
                                <w:div w:id="1908299380">
                                  <w:marLeft w:val="0"/>
                                  <w:marRight w:val="0"/>
                                  <w:marTop w:val="0"/>
                                  <w:marBottom w:val="0"/>
                                  <w:divBdr>
                                    <w:top w:val="none" w:sz="0" w:space="0" w:color="auto"/>
                                    <w:left w:val="none" w:sz="0" w:space="0" w:color="auto"/>
                                    <w:bottom w:val="none" w:sz="0" w:space="0" w:color="auto"/>
                                    <w:right w:val="none" w:sz="0" w:space="0" w:color="auto"/>
                                  </w:divBdr>
                                </w:div>
                                <w:div w:id="857162859">
                                  <w:marLeft w:val="0"/>
                                  <w:marRight w:val="0"/>
                                  <w:marTop w:val="0"/>
                                  <w:marBottom w:val="0"/>
                                  <w:divBdr>
                                    <w:top w:val="none" w:sz="0" w:space="0" w:color="auto"/>
                                    <w:left w:val="none" w:sz="0" w:space="0" w:color="auto"/>
                                    <w:bottom w:val="none" w:sz="0" w:space="0" w:color="auto"/>
                                    <w:right w:val="none" w:sz="0" w:space="0" w:color="auto"/>
                                  </w:divBdr>
                                </w:div>
                                <w:div w:id="1260795445">
                                  <w:marLeft w:val="0"/>
                                  <w:marRight w:val="0"/>
                                  <w:marTop w:val="0"/>
                                  <w:marBottom w:val="0"/>
                                  <w:divBdr>
                                    <w:top w:val="none" w:sz="0" w:space="0" w:color="auto"/>
                                    <w:left w:val="none" w:sz="0" w:space="0" w:color="auto"/>
                                    <w:bottom w:val="none" w:sz="0" w:space="0" w:color="auto"/>
                                    <w:right w:val="none" w:sz="0" w:space="0" w:color="auto"/>
                                  </w:divBdr>
                                </w:div>
                                <w:div w:id="1756782549">
                                  <w:marLeft w:val="0"/>
                                  <w:marRight w:val="0"/>
                                  <w:marTop w:val="0"/>
                                  <w:marBottom w:val="0"/>
                                  <w:divBdr>
                                    <w:top w:val="none" w:sz="0" w:space="0" w:color="auto"/>
                                    <w:left w:val="none" w:sz="0" w:space="0" w:color="auto"/>
                                    <w:bottom w:val="none" w:sz="0" w:space="0" w:color="auto"/>
                                    <w:right w:val="none" w:sz="0" w:space="0" w:color="auto"/>
                                  </w:divBdr>
                                </w:div>
                                <w:div w:id="233900378">
                                  <w:marLeft w:val="0"/>
                                  <w:marRight w:val="0"/>
                                  <w:marTop w:val="0"/>
                                  <w:marBottom w:val="0"/>
                                  <w:divBdr>
                                    <w:top w:val="none" w:sz="0" w:space="0" w:color="auto"/>
                                    <w:left w:val="none" w:sz="0" w:space="0" w:color="auto"/>
                                    <w:bottom w:val="none" w:sz="0" w:space="0" w:color="auto"/>
                                    <w:right w:val="none" w:sz="0" w:space="0" w:color="auto"/>
                                  </w:divBdr>
                                </w:div>
                                <w:div w:id="1575236452">
                                  <w:marLeft w:val="0"/>
                                  <w:marRight w:val="0"/>
                                  <w:marTop w:val="0"/>
                                  <w:marBottom w:val="0"/>
                                  <w:divBdr>
                                    <w:top w:val="none" w:sz="0" w:space="0" w:color="auto"/>
                                    <w:left w:val="none" w:sz="0" w:space="0" w:color="auto"/>
                                    <w:bottom w:val="none" w:sz="0" w:space="0" w:color="auto"/>
                                    <w:right w:val="none" w:sz="0" w:space="0" w:color="auto"/>
                                  </w:divBdr>
                                </w:div>
                                <w:div w:id="45183809">
                                  <w:marLeft w:val="0"/>
                                  <w:marRight w:val="0"/>
                                  <w:marTop w:val="0"/>
                                  <w:marBottom w:val="0"/>
                                  <w:divBdr>
                                    <w:top w:val="none" w:sz="0" w:space="0" w:color="auto"/>
                                    <w:left w:val="none" w:sz="0" w:space="0" w:color="auto"/>
                                    <w:bottom w:val="none" w:sz="0" w:space="0" w:color="auto"/>
                                    <w:right w:val="none" w:sz="0" w:space="0" w:color="auto"/>
                                  </w:divBdr>
                                </w:div>
                                <w:div w:id="557401685">
                                  <w:marLeft w:val="0"/>
                                  <w:marRight w:val="0"/>
                                  <w:marTop w:val="0"/>
                                  <w:marBottom w:val="0"/>
                                  <w:divBdr>
                                    <w:top w:val="none" w:sz="0" w:space="0" w:color="auto"/>
                                    <w:left w:val="none" w:sz="0" w:space="0" w:color="auto"/>
                                    <w:bottom w:val="none" w:sz="0" w:space="0" w:color="auto"/>
                                    <w:right w:val="none" w:sz="0" w:space="0" w:color="auto"/>
                                  </w:divBdr>
                                </w:div>
                                <w:div w:id="450126455">
                                  <w:marLeft w:val="0"/>
                                  <w:marRight w:val="0"/>
                                  <w:marTop w:val="0"/>
                                  <w:marBottom w:val="0"/>
                                  <w:divBdr>
                                    <w:top w:val="none" w:sz="0" w:space="0" w:color="auto"/>
                                    <w:left w:val="none" w:sz="0" w:space="0" w:color="auto"/>
                                    <w:bottom w:val="none" w:sz="0" w:space="0" w:color="auto"/>
                                    <w:right w:val="none" w:sz="0" w:space="0" w:color="auto"/>
                                  </w:divBdr>
                                  <w:divsChild>
                                    <w:div w:id="2062240074">
                                      <w:marLeft w:val="0"/>
                                      <w:marRight w:val="0"/>
                                      <w:marTop w:val="0"/>
                                      <w:marBottom w:val="0"/>
                                      <w:divBdr>
                                        <w:top w:val="none" w:sz="0" w:space="0" w:color="auto"/>
                                        <w:left w:val="none" w:sz="0" w:space="0" w:color="auto"/>
                                        <w:bottom w:val="none" w:sz="0" w:space="0" w:color="auto"/>
                                        <w:right w:val="none" w:sz="0" w:space="0" w:color="auto"/>
                                      </w:divBdr>
                                    </w:div>
                                    <w:div w:id="750467557">
                                      <w:marLeft w:val="0"/>
                                      <w:marRight w:val="0"/>
                                      <w:marTop w:val="0"/>
                                      <w:marBottom w:val="0"/>
                                      <w:divBdr>
                                        <w:top w:val="none" w:sz="0" w:space="0" w:color="auto"/>
                                        <w:left w:val="none" w:sz="0" w:space="0" w:color="auto"/>
                                        <w:bottom w:val="none" w:sz="0" w:space="0" w:color="auto"/>
                                        <w:right w:val="none" w:sz="0" w:space="0" w:color="auto"/>
                                      </w:divBdr>
                                    </w:div>
                                    <w:div w:id="629744950">
                                      <w:marLeft w:val="0"/>
                                      <w:marRight w:val="0"/>
                                      <w:marTop w:val="0"/>
                                      <w:marBottom w:val="0"/>
                                      <w:divBdr>
                                        <w:top w:val="none" w:sz="0" w:space="0" w:color="auto"/>
                                        <w:left w:val="none" w:sz="0" w:space="0" w:color="auto"/>
                                        <w:bottom w:val="none" w:sz="0" w:space="0" w:color="auto"/>
                                        <w:right w:val="none" w:sz="0" w:space="0" w:color="auto"/>
                                      </w:divBdr>
                                    </w:div>
                                    <w:div w:id="852106453">
                                      <w:marLeft w:val="0"/>
                                      <w:marRight w:val="0"/>
                                      <w:marTop w:val="0"/>
                                      <w:marBottom w:val="0"/>
                                      <w:divBdr>
                                        <w:top w:val="none" w:sz="0" w:space="0" w:color="auto"/>
                                        <w:left w:val="none" w:sz="0" w:space="0" w:color="auto"/>
                                        <w:bottom w:val="none" w:sz="0" w:space="0" w:color="auto"/>
                                        <w:right w:val="none" w:sz="0" w:space="0" w:color="auto"/>
                                      </w:divBdr>
                                    </w:div>
                                    <w:div w:id="1256356708">
                                      <w:marLeft w:val="0"/>
                                      <w:marRight w:val="0"/>
                                      <w:marTop w:val="0"/>
                                      <w:marBottom w:val="0"/>
                                      <w:divBdr>
                                        <w:top w:val="none" w:sz="0" w:space="0" w:color="auto"/>
                                        <w:left w:val="none" w:sz="0" w:space="0" w:color="auto"/>
                                        <w:bottom w:val="none" w:sz="0" w:space="0" w:color="auto"/>
                                        <w:right w:val="none" w:sz="0" w:space="0" w:color="auto"/>
                                      </w:divBdr>
                                    </w:div>
                                    <w:div w:id="1630934695">
                                      <w:marLeft w:val="0"/>
                                      <w:marRight w:val="0"/>
                                      <w:marTop w:val="0"/>
                                      <w:marBottom w:val="0"/>
                                      <w:divBdr>
                                        <w:top w:val="none" w:sz="0" w:space="0" w:color="auto"/>
                                        <w:left w:val="none" w:sz="0" w:space="0" w:color="auto"/>
                                        <w:bottom w:val="none" w:sz="0" w:space="0" w:color="auto"/>
                                        <w:right w:val="none" w:sz="0" w:space="0" w:color="auto"/>
                                      </w:divBdr>
                                    </w:div>
                                    <w:div w:id="449857528">
                                      <w:marLeft w:val="0"/>
                                      <w:marRight w:val="0"/>
                                      <w:marTop w:val="0"/>
                                      <w:marBottom w:val="0"/>
                                      <w:divBdr>
                                        <w:top w:val="none" w:sz="0" w:space="0" w:color="auto"/>
                                        <w:left w:val="none" w:sz="0" w:space="0" w:color="auto"/>
                                        <w:bottom w:val="none" w:sz="0" w:space="0" w:color="auto"/>
                                        <w:right w:val="none" w:sz="0" w:space="0" w:color="auto"/>
                                      </w:divBdr>
                                    </w:div>
                                    <w:div w:id="1164511763">
                                      <w:marLeft w:val="0"/>
                                      <w:marRight w:val="0"/>
                                      <w:marTop w:val="0"/>
                                      <w:marBottom w:val="0"/>
                                      <w:divBdr>
                                        <w:top w:val="none" w:sz="0" w:space="0" w:color="auto"/>
                                        <w:left w:val="none" w:sz="0" w:space="0" w:color="auto"/>
                                        <w:bottom w:val="none" w:sz="0" w:space="0" w:color="auto"/>
                                        <w:right w:val="none" w:sz="0" w:space="0" w:color="auto"/>
                                      </w:divBdr>
                                    </w:div>
                                    <w:div w:id="1107846321">
                                      <w:marLeft w:val="0"/>
                                      <w:marRight w:val="0"/>
                                      <w:marTop w:val="0"/>
                                      <w:marBottom w:val="0"/>
                                      <w:divBdr>
                                        <w:top w:val="none" w:sz="0" w:space="0" w:color="auto"/>
                                        <w:left w:val="none" w:sz="0" w:space="0" w:color="auto"/>
                                        <w:bottom w:val="none" w:sz="0" w:space="0" w:color="auto"/>
                                        <w:right w:val="none" w:sz="0" w:space="0" w:color="auto"/>
                                      </w:divBdr>
                                    </w:div>
                                    <w:div w:id="1172260397">
                                      <w:marLeft w:val="0"/>
                                      <w:marRight w:val="0"/>
                                      <w:marTop w:val="0"/>
                                      <w:marBottom w:val="0"/>
                                      <w:divBdr>
                                        <w:top w:val="none" w:sz="0" w:space="0" w:color="auto"/>
                                        <w:left w:val="none" w:sz="0" w:space="0" w:color="auto"/>
                                        <w:bottom w:val="none" w:sz="0" w:space="0" w:color="auto"/>
                                        <w:right w:val="none" w:sz="0" w:space="0" w:color="auto"/>
                                      </w:divBdr>
                                    </w:div>
                                    <w:div w:id="1046877882">
                                      <w:marLeft w:val="0"/>
                                      <w:marRight w:val="0"/>
                                      <w:marTop w:val="0"/>
                                      <w:marBottom w:val="0"/>
                                      <w:divBdr>
                                        <w:top w:val="none" w:sz="0" w:space="0" w:color="auto"/>
                                        <w:left w:val="none" w:sz="0" w:space="0" w:color="auto"/>
                                        <w:bottom w:val="none" w:sz="0" w:space="0" w:color="auto"/>
                                        <w:right w:val="none" w:sz="0" w:space="0" w:color="auto"/>
                                      </w:divBdr>
                                    </w:div>
                                    <w:div w:id="1893998033">
                                      <w:marLeft w:val="0"/>
                                      <w:marRight w:val="0"/>
                                      <w:marTop w:val="0"/>
                                      <w:marBottom w:val="0"/>
                                      <w:divBdr>
                                        <w:top w:val="none" w:sz="0" w:space="0" w:color="auto"/>
                                        <w:left w:val="none" w:sz="0" w:space="0" w:color="auto"/>
                                        <w:bottom w:val="none" w:sz="0" w:space="0" w:color="auto"/>
                                        <w:right w:val="none" w:sz="0" w:space="0" w:color="auto"/>
                                      </w:divBdr>
                                    </w:div>
                                    <w:div w:id="1823347152">
                                      <w:marLeft w:val="0"/>
                                      <w:marRight w:val="0"/>
                                      <w:marTop w:val="0"/>
                                      <w:marBottom w:val="0"/>
                                      <w:divBdr>
                                        <w:top w:val="none" w:sz="0" w:space="0" w:color="auto"/>
                                        <w:left w:val="none" w:sz="0" w:space="0" w:color="auto"/>
                                        <w:bottom w:val="none" w:sz="0" w:space="0" w:color="auto"/>
                                        <w:right w:val="none" w:sz="0" w:space="0" w:color="auto"/>
                                      </w:divBdr>
                                    </w:div>
                                    <w:div w:id="1550067719">
                                      <w:marLeft w:val="0"/>
                                      <w:marRight w:val="0"/>
                                      <w:marTop w:val="0"/>
                                      <w:marBottom w:val="0"/>
                                      <w:divBdr>
                                        <w:top w:val="none" w:sz="0" w:space="0" w:color="auto"/>
                                        <w:left w:val="none" w:sz="0" w:space="0" w:color="auto"/>
                                        <w:bottom w:val="none" w:sz="0" w:space="0" w:color="auto"/>
                                        <w:right w:val="none" w:sz="0" w:space="0" w:color="auto"/>
                                      </w:divBdr>
                                    </w:div>
                                    <w:div w:id="480729421">
                                      <w:marLeft w:val="0"/>
                                      <w:marRight w:val="0"/>
                                      <w:marTop w:val="0"/>
                                      <w:marBottom w:val="0"/>
                                      <w:divBdr>
                                        <w:top w:val="none" w:sz="0" w:space="0" w:color="auto"/>
                                        <w:left w:val="none" w:sz="0" w:space="0" w:color="auto"/>
                                        <w:bottom w:val="none" w:sz="0" w:space="0" w:color="auto"/>
                                        <w:right w:val="none" w:sz="0" w:space="0" w:color="auto"/>
                                      </w:divBdr>
                                    </w:div>
                                    <w:div w:id="176162398">
                                      <w:marLeft w:val="0"/>
                                      <w:marRight w:val="0"/>
                                      <w:marTop w:val="0"/>
                                      <w:marBottom w:val="0"/>
                                      <w:divBdr>
                                        <w:top w:val="none" w:sz="0" w:space="0" w:color="auto"/>
                                        <w:left w:val="none" w:sz="0" w:space="0" w:color="auto"/>
                                        <w:bottom w:val="none" w:sz="0" w:space="0" w:color="auto"/>
                                        <w:right w:val="none" w:sz="0" w:space="0" w:color="auto"/>
                                      </w:divBdr>
                                    </w:div>
                                    <w:div w:id="1292715011">
                                      <w:marLeft w:val="0"/>
                                      <w:marRight w:val="0"/>
                                      <w:marTop w:val="0"/>
                                      <w:marBottom w:val="0"/>
                                      <w:divBdr>
                                        <w:top w:val="none" w:sz="0" w:space="0" w:color="auto"/>
                                        <w:left w:val="none" w:sz="0" w:space="0" w:color="auto"/>
                                        <w:bottom w:val="none" w:sz="0" w:space="0" w:color="auto"/>
                                        <w:right w:val="none" w:sz="0" w:space="0" w:color="auto"/>
                                      </w:divBdr>
                                    </w:div>
                                    <w:div w:id="11623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11665146">
      <w:bodyDiv w:val="1"/>
      <w:marLeft w:val="0"/>
      <w:marRight w:val="0"/>
      <w:marTop w:val="0"/>
      <w:marBottom w:val="0"/>
      <w:divBdr>
        <w:top w:val="none" w:sz="0" w:space="0" w:color="auto"/>
        <w:left w:val="none" w:sz="0" w:space="0" w:color="auto"/>
        <w:bottom w:val="none" w:sz="0" w:space="0" w:color="auto"/>
        <w:right w:val="none" w:sz="0" w:space="0" w:color="auto"/>
      </w:divBdr>
    </w:div>
    <w:div w:id="629828488">
      <w:bodyDiv w:val="1"/>
      <w:marLeft w:val="0"/>
      <w:marRight w:val="0"/>
      <w:marTop w:val="0"/>
      <w:marBottom w:val="0"/>
      <w:divBdr>
        <w:top w:val="none" w:sz="0" w:space="0" w:color="auto"/>
        <w:left w:val="none" w:sz="0" w:space="0" w:color="auto"/>
        <w:bottom w:val="none" w:sz="0" w:space="0" w:color="auto"/>
        <w:right w:val="none" w:sz="0" w:space="0" w:color="auto"/>
      </w:divBdr>
    </w:div>
    <w:div w:id="631909014">
      <w:bodyDiv w:val="1"/>
      <w:marLeft w:val="0"/>
      <w:marRight w:val="0"/>
      <w:marTop w:val="0"/>
      <w:marBottom w:val="0"/>
      <w:divBdr>
        <w:top w:val="none" w:sz="0" w:space="0" w:color="auto"/>
        <w:left w:val="none" w:sz="0" w:space="0" w:color="auto"/>
        <w:bottom w:val="none" w:sz="0" w:space="0" w:color="auto"/>
        <w:right w:val="none" w:sz="0" w:space="0" w:color="auto"/>
      </w:divBdr>
    </w:div>
    <w:div w:id="793059640">
      <w:bodyDiv w:val="1"/>
      <w:marLeft w:val="0"/>
      <w:marRight w:val="0"/>
      <w:marTop w:val="0"/>
      <w:marBottom w:val="0"/>
      <w:divBdr>
        <w:top w:val="none" w:sz="0" w:space="0" w:color="auto"/>
        <w:left w:val="none" w:sz="0" w:space="0" w:color="auto"/>
        <w:bottom w:val="none" w:sz="0" w:space="0" w:color="auto"/>
        <w:right w:val="none" w:sz="0" w:space="0" w:color="auto"/>
      </w:divBdr>
      <w:divsChild>
        <w:div w:id="289288553">
          <w:marLeft w:val="0"/>
          <w:marRight w:val="0"/>
          <w:marTop w:val="0"/>
          <w:marBottom w:val="0"/>
          <w:divBdr>
            <w:top w:val="none" w:sz="0" w:space="0" w:color="auto"/>
            <w:left w:val="none" w:sz="0" w:space="0" w:color="auto"/>
            <w:bottom w:val="none" w:sz="0" w:space="0" w:color="auto"/>
            <w:right w:val="none" w:sz="0" w:space="0" w:color="auto"/>
          </w:divBdr>
        </w:div>
      </w:divsChild>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27787338">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22302947">
      <w:bodyDiv w:val="1"/>
      <w:marLeft w:val="0"/>
      <w:marRight w:val="0"/>
      <w:marTop w:val="0"/>
      <w:marBottom w:val="0"/>
      <w:divBdr>
        <w:top w:val="none" w:sz="0" w:space="0" w:color="auto"/>
        <w:left w:val="none" w:sz="0" w:space="0" w:color="auto"/>
        <w:bottom w:val="none" w:sz="0" w:space="0" w:color="auto"/>
        <w:right w:val="none" w:sz="0" w:space="0" w:color="auto"/>
      </w:divBdr>
      <w:divsChild>
        <w:div w:id="52243028">
          <w:marLeft w:val="0"/>
          <w:marRight w:val="0"/>
          <w:marTop w:val="0"/>
          <w:marBottom w:val="0"/>
          <w:divBdr>
            <w:top w:val="none" w:sz="0" w:space="0" w:color="auto"/>
            <w:left w:val="none" w:sz="0" w:space="0" w:color="auto"/>
            <w:bottom w:val="none" w:sz="0" w:space="0" w:color="auto"/>
            <w:right w:val="none" w:sz="0" w:space="0" w:color="auto"/>
          </w:divBdr>
        </w:div>
        <w:div w:id="53478608">
          <w:marLeft w:val="0"/>
          <w:marRight w:val="0"/>
          <w:marTop w:val="0"/>
          <w:marBottom w:val="0"/>
          <w:divBdr>
            <w:top w:val="none" w:sz="0" w:space="0" w:color="auto"/>
            <w:left w:val="none" w:sz="0" w:space="0" w:color="auto"/>
            <w:bottom w:val="none" w:sz="0" w:space="0" w:color="auto"/>
            <w:right w:val="none" w:sz="0" w:space="0" w:color="auto"/>
          </w:divBdr>
        </w:div>
        <w:div w:id="96755206">
          <w:marLeft w:val="0"/>
          <w:marRight w:val="0"/>
          <w:marTop w:val="0"/>
          <w:marBottom w:val="0"/>
          <w:divBdr>
            <w:top w:val="none" w:sz="0" w:space="0" w:color="auto"/>
            <w:left w:val="none" w:sz="0" w:space="0" w:color="auto"/>
            <w:bottom w:val="none" w:sz="0" w:space="0" w:color="auto"/>
            <w:right w:val="none" w:sz="0" w:space="0" w:color="auto"/>
          </w:divBdr>
        </w:div>
        <w:div w:id="103233588">
          <w:marLeft w:val="0"/>
          <w:marRight w:val="0"/>
          <w:marTop w:val="0"/>
          <w:marBottom w:val="0"/>
          <w:divBdr>
            <w:top w:val="none" w:sz="0" w:space="0" w:color="auto"/>
            <w:left w:val="none" w:sz="0" w:space="0" w:color="auto"/>
            <w:bottom w:val="none" w:sz="0" w:space="0" w:color="auto"/>
            <w:right w:val="none" w:sz="0" w:space="0" w:color="auto"/>
          </w:divBdr>
        </w:div>
        <w:div w:id="196702475">
          <w:marLeft w:val="0"/>
          <w:marRight w:val="0"/>
          <w:marTop w:val="0"/>
          <w:marBottom w:val="0"/>
          <w:divBdr>
            <w:top w:val="none" w:sz="0" w:space="0" w:color="auto"/>
            <w:left w:val="none" w:sz="0" w:space="0" w:color="auto"/>
            <w:bottom w:val="none" w:sz="0" w:space="0" w:color="auto"/>
            <w:right w:val="none" w:sz="0" w:space="0" w:color="auto"/>
          </w:divBdr>
        </w:div>
        <w:div w:id="252519900">
          <w:marLeft w:val="0"/>
          <w:marRight w:val="0"/>
          <w:marTop w:val="0"/>
          <w:marBottom w:val="0"/>
          <w:divBdr>
            <w:top w:val="none" w:sz="0" w:space="0" w:color="auto"/>
            <w:left w:val="none" w:sz="0" w:space="0" w:color="auto"/>
            <w:bottom w:val="none" w:sz="0" w:space="0" w:color="auto"/>
            <w:right w:val="none" w:sz="0" w:space="0" w:color="auto"/>
          </w:divBdr>
        </w:div>
        <w:div w:id="326058709">
          <w:marLeft w:val="0"/>
          <w:marRight w:val="0"/>
          <w:marTop w:val="0"/>
          <w:marBottom w:val="0"/>
          <w:divBdr>
            <w:top w:val="none" w:sz="0" w:space="0" w:color="auto"/>
            <w:left w:val="none" w:sz="0" w:space="0" w:color="auto"/>
            <w:bottom w:val="none" w:sz="0" w:space="0" w:color="auto"/>
            <w:right w:val="none" w:sz="0" w:space="0" w:color="auto"/>
          </w:divBdr>
        </w:div>
        <w:div w:id="343019799">
          <w:marLeft w:val="0"/>
          <w:marRight w:val="0"/>
          <w:marTop w:val="0"/>
          <w:marBottom w:val="0"/>
          <w:divBdr>
            <w:top w:val="none" w:sz="0" w:space="0" w:color="auto"/>
            <w:left w:val="none" w:sz="0" w:space="0" w:color="auto"/>
            <w:bottom w:val="none" w:sz="0" w:space="0" w:color="auto"/>
            <w:right w:val="none" w:sz="0" w:space="0" w:color="auto"/>
          </w:divBdr>
        </w:div>
        <w:div w:id="427846960">
          <w:marLeft w:val="0"/>
          <w:marRight w:val="0"/>
          <w:marTop w:val="0"/>
          <w:marBottom w:val="0"/>
          <w:divBdr>
            <w:top w:val="none" w:sz="0" w:space="0" w:color="auto"/>
            <w:left w:val="none" w:sz="0" w:space="0" w:color="auto"/>
            <w:bottom w:val="none" w:sz="0" w:space="0" w:color="auto"/>
            <w:right w:val="none" w:sz="0" w:space="0" w:color="auto"/>
          </w:divBdr>
        </w:div>
        <w:div w:id="751777341">
          <w:marLeft w:val="0"/>
          <w:marRight w:val="0"/>
          <w:marTop w:val="0"/>
          <w:marBottom w:val="0"/>
          <w:divBdr>
            <w:top w:val="none" w:sz="0" w:space="0" w:color="auto"/>
            <w:left w:val="none" w:sz="0" w:space="0" w:color="auto"/>
            <w:bottom w:val="none" w:sz="0" w:space="0" w:color="auto"/>
            <w:right w:val="none" w:sz="0" w:space="0" w:color="auto"/>
          </w:divBdr>
        </w:div>
        <w:div w:id="886993014">
          <w:marLeft w:val="0"/>
          <w:marRight w:val="0"/>
          <w:marTop w:val="0"/>
          <w:marBottom w:val="0"/>
          <w:divBdr>
            <w:top w:val="none" w:sz="0" w:space="0" w:color="auto"/>
            <w:left w:val="none" w:sz="0" w:space="0" w:color="auto"/>
            <w:bottom w:val="none" w:sz="0" w:space="0" w:color="auto"/>
            <w:right w:val="none" w:sz="0" w:space="0" w:color="auto"/>
          </w:divBdr>
        </w:div>
        <w:div w:id="1056660109">
          <w:marLeft w:val="0"/>
          <w:marRight w:val="0"/>
          <w:marTop w:val="0"/>
          <w:marBottom w:val="0"/>
          <w:divBdr>
            <w:top w:val="none" w:sz="0" w:space="0" w:color="auto"/>
            <w:left w:val="none" w:sz="0" w:space="0" w:color="auto"/>
            <w:bottom w:val="none" w:sz="0" w:space="0" w:color="auto"/>
            <w:right w:val="none" w:sz="0" w:space="0" w:color="auto"/>
          </w:divBdr>
        </w:div>
        <w:div w:id="1211764857">
          <w:marLeft w:val="0"/>
          <w:marRight w:val="0"/>
          <w:marTop w:val="0"/>
          <w:marBottom w:val="0"/>
          <w:divBdr>
            <w:top w:val="none" w:sz="0" w:space="0" w:color="auto"/>
            <w:left w:val="none" w:sz="0" w:space="0" w:color="auto"/>
            <w:bottom w:val="none" w:sz="0" w:space="0" w:color="auto"/>
            <w:right w:val="none" w:sz="0" w:space="0" w:color="auto"/>
          </w:divBdr>
        </w:div>
        <w:div w:id="1247809175">
          <w:marLeft w:val="0"/>
          <w:marRight w:val="0"/>
          <w:marTop w:val="0"/>
          <w:marBottom w:val="0"/>
          <w:divBdr>
            <w:top w:val="none" w:sz="0" w:space="0" w:color="auto"/>
            <w:left w:val="none" w:sz="0" w:space="0" w:color="auto"/>
            <w:bottom w:val="none" w:sz="0" w:space="0" w:color="auto"/>
            <w:right w:val="none" w:sz="0" w:space="0" w:color="auto"/>
          </w:divBdr>
        </w:div>
        <w:div w:id="1630866495">
          <w:marLeft w:val="0"/>
          <w:marRight w:val="0"/>
          <w:marTop w:val="0"/>
          <w:marBottom w:val="0"/>
          <w:divBdr>
            <w:top w:val="none" w:sz="0" w:space="0" w:color="auto"/>
            <w:left w:val="none" w:sz="0" w:space="0" w:color="auto"/>
            <w:bottom w:val="none" w:sz="0" w:space="0" w:color="auto"/>
            <w:right w:val="none" w:sz="0" w:space="0" w:color="auto"/>
          </w:divBdr>
        </w:div>
        <w:div w:id="1706129227">
          <w:marLeft w:val="0"/>
          <w:marRight w:val="0"/>
          <w:marTop w:val="0"/>
          <w:marBottom w:val="0"/>
          <w:divBdr>
            <w:top w:val="none" w:sz="0" w:space="0" w:color="auto"/>
            <w:left w:val="none" w:sz="0" w:space="0" w:color="auto"/>
            <w:bottom w:val="none" w:sz="0" w:space="0" w:color="auto"/>
            <w:right w:val="none" w:sz="0" w:space="0" w:color="auto"/>
          </w:divBdr>
        </w:div>
        <w:div w:id="1781217146">
          <w:marLeft w:val="0"/>
          <w:marRight w:val="0"/>
          <w:marTop w:val="0"/>
          <w:marBottom w:val="0"/>
          <w:divBdr>
            <w:top w:val="none" w:sz="0" w:space="0" w:color="auto"/>
            <w:left w:val="none" w:sz="0" w:space="0" w:color="auto"/>
            <w:bottom w:val="none" w:sz="0" w:space="0" w:color="auto"/>
            <w:right w:val="none" w:sz="0" w:space="0" w:color="auto"/>
          </w:divBdr>
        </w:div>
        <w:div w:id="1807039740">
          <w:marLeft w:val="0"/>
          <w:marRight w:val="0"/>
          <w:marTop w:val="0"/>
          <w:marBottom w:val="0"/>
          <w:divBdr>
            <w:top w:val="none" w:sz="0" w:space="0" w:color="auto"/>
            <w:left w:val="none" w:sz="0" w:space="0" w:color="auto"/>
            <w:bottom w:val="none" w:sz="0" w:space="0" w:color="auto"/>
            <w:right w:val="none" w:sz="0" w:space="0" w:color="auto"/>
          </w:divBdr>
        </w:div>
        <w:div w:id="1843156476">
          <w:marLeft w:val="0"/>
          <w:marRight w:val="0"/>
          <w:marTop w:val="0"/>
          <w:marBottom w:val="0"/>
          <w:divBdr>
            <w:top w:val="none" w:sz="0" w:space="0" w:color="auto"/>
            <w:left w:val="none" w:sz="0" w:space="0" w:color="auto"/>
            <w:bottom w:val="none" w:sz="0" w:space="0" w:color="auto"/>
            <w:right w:val="none" w:sz="0" w:space="0" w:color="auto"/>
          </w:divBdr>
        </w:div>
        <w:div w:id="1871067663">
          <w:marLeft w:val="0"/>
          <w:marRight w:val="0"/>
          <w:marTop w:val="0"/>
          <w:marBottom w:val="0"/>
          <w:divBdr>
            <w:top w:val="none" w:sz="0" w:space="0" w:color="auto"/>
            <w:left w:val="none" w:sz="0" w:space="0" w:color="auto"/>
            <w:bottom w:val="none" w:sz="0" w:space="0" w:color="auto"/>
            <w:right w:val="none" w:sz="0" w:space="0" w:color="auto"/>
          </w:divBdr>
        </w:div>
        <w:div w:id="1905330120">
          <w:marLeft w:val="0"/>
          <w:marRight w:val="0"/>
          <w:marTop w:val="0"/>
          <w:marBottom w:val="0"/>
          <w:divBdr>
            <w:top w:val="none" w:sz="0" w:space="0" w:color="auto"/>
            <w:left w:val="none" w:sz="0" w:space="0" w:color="auto"/>
            <w:bottom w:val="none" w:sz="0" w:space="0" w:color="auto"/>
            <w:right w:val="none" w:sz="0" w:space="0" w:color="auto"/>
          </w:divBdr>
        </w:div>
        <w:div w:id="1913617481">
          <w:marLeft w:val="0"/>
          <w:marRight w:val="0"/>
          <w:marTop w:val="0"/>
          <w:marBottom w:val="0"/>
          <w:divBdr>
            <w:top w:val="none" w:sz="0" w:space="0" w:color="auto"/>
            <w:left w:val="none" w:sz="0" w:space="0" w:color="auto"/>
            <w:bottom w:val="none" w:sz="0" w:space="0" w:color="auto"/>
            <w:right w:val="none" w:sz="0" w:space="0" w:color="auto"/>
          </w:divBdr>
          <w:divsChild>
            <w:div w:id="312224063">
              <w:marLeft w:val="0"/>
              <w:marRight w:val="0"/>
              <w:marTop w:val="0"/>
              <w:marBottom w:val="0"/>
              <w:divBdr>
                <w:top w:val="none" w:sz="0" w:space="0" w:color="auto"/>
                <w:left w:val="none" w:sz="0" w:space="0" w:color="auto"/>
                <w:bottom w:val="none" w:sz="0" w:space="0" w:color="auto"/>
                <w:right w:val="none" w:sz="0" w:space="0" w:color="auto"/>
              </w:divBdr>
            </w:div>
            <w:div w:id="377165462">
              <w:marLeft w:val="0"/>
              <w:marRight w:val="0"/>
              <w:marTop w:val="0"/>
              <w:marBottom w:val="0"/>
              <w:divBdr>
                <w:top w:val="none" w:sz="0" w:space="0" w:color="auto"/>
                <w:left w:val="none" w:sz="0" w:space="0" w:color="auto"/>
                <w:bottom w:val="none" w:sz="0" w:space="0" w:color="auto"/>
                <w:right w:val="none" w:sz="0" w:space="0" w:color="auto"/>
              </w:divBdr>
            </w:div>
            <w:div w:id="415857333">
              <w:marLeft w:val="0"/>
              <w:marRight w:val="0"/>
              <w:marTop w:val="0"/>
              <w:marBottom w:val="0"/>
              <w:divBdr>
                <w:top w:val="none" w:sz="0" w:space="0" w:color="auto"/>
                <w:left w:val="none" w:sz="0" w:space="0" w:color="auto"/>
                <w:bottom w:val="none" w:sz="0" w:space="0" w:color="auto"/>
                <w:right w:val="none" w:sz="0" w:space="0" w:color="auto"/>
              </w:divBdr>
            </w:div>
            <w:div w:id="443228963">
              <w:marLeft w:val="0"/>
              <w:marRight w:val="0"/>
              <w:marTop w:val="0"/>
              <w:marBottom w:val="0"/>
              <w:divBdr>
                <w:top w:val="none" w:sz="0" w:space="0" w:color="auto"/>
                <w:left w:val="none" w:sz="0" w:space="0" w:color="auto"/>
                <w:bottom w:val="none" w:sz="0" w:space="0" w:color="auto"/>
                <w:right w:val="none" w:sz="0" w:space="0" w:color="auto"/>
              </w:divBdr>
            </w:div>
            <w:div w:id="568154037">
              <w:marLeft w:val="0"/>
              <w:marRight w:val="0"/>
              <w:marTop w:val="0"/>
              <w:marBottom w:val="0"/>
              <w:divBdr>
                <w:top w:val="none" w:sz="0" w:space="0" w:color="auto"/>
                <w:left w:val="none" w:sz="0" w:space="0" w:color="auto"/>
                <w:bottom w:val="none" w:sz="0" w:space="0" w:color="auto"/>
                <w:right w:val="none" w:sz="0" w:space="0" w:color="auto"/>
              </w:divBdr>
            </w:div>
            <w:div w:id="779034968">
              <w:marLeft w:val="0"/>
              <w:marRight w:val="0"/>
              <w:marTop w:val="0"/>
              <w:marBottom w:val="0"/>
              <w:divBdr>
                <w:top w:val="none" w:sz="0" w:space="0" w:color="auto"/>
                <w:left w:val="none" w:sz="0" w:space="0" w:color="auto"/>
                <w:bottom w:val="none" w:sz="0" w:space="0" w:color="auto"/>
                <w:right w:val="none" w:sz="0" w:space="0" w:color="auto"/>
              </w:divBdr>
            </w:div>
            <w:div w:id="882249036">
              <w:marLeft w:val="0"/>
              <w:marRight w:val="0"/>
              <w:marTop w:val="0"/>
              <w:marBottom w:val="0"/>
              <w:divBdr>
                <w:top w:val="none" w:sz="0" w:space="0" w:color="auto"/>
                <w:left w:val="none" w:sz="0" w:space="0" w:color="auto"/>
                <w:bottom w:val="none" w:sz="0" w:space="0" w:color="auto"/>
                <w:right w:val="none" w:sz="0" w:space="0" w:color="auto"/>
              </w:divBdr>
            </w:div>
            <w:div w:id="967660721">
              <w:marLeft w:val="0"/>
              <w:marRight w:val="0"/>
              <w:marTop w:val="0"/>
              <w:marBottom w:val="0"/>
              <w:divBdr>
                <w:top w:val="none" w:sz="0" w:space="0" w:color="auto"/>
                <w:left w:val="none" w:sz="0" w:space="0" w:color="auto"/>
                <w:bottom w:val="none" w:sz="0" w:space="0" w:color="auto"/>
                <w:right w:val="none" w:sz="0" w:space="0" w:color="auto"/>
              </w:divBdr>
            </w:div>
            <w:div w:id="1383410445">
              <w:marLeft w:val="0"/>
              <w:marRight w:val="0"/>
              <w:marTop w:val="0"/>
              <w:marBottom w:val="0"/>
              <w:divBdr>
                <w:top w:val="none" w:sz="0" w:space="0" w:color="auto"/>
                <w:left w:val="none" w:sz="0" w:space="0" w:color="auto"/>
                <w:bottom w:val="none" w:sz="0" w:space="0" w:color="auto"/>
                <w:right w:val="none" w:sz="0" w:space="0" w:color="auto"/>
              </w:divBdr>
            </w:div>
            <w:div w:id="1603759781">
              <w:marLeft w:val="0"/>
              <w:marRight w:val="0"/>
              <w:marTop w:val="0"/>
              <w:marBottom w:val="0"/>
              <w:divBdr>
                <w:top w:val="none" w:sz="0" w:space="0" w:color="auto"/>
                <w:left w:val="none" w:sz="0" w:space="0" w:color="auto"/>
                <w:bottom w:val="none" w:sz="0" w:space="0" w:color="auto"/>
                <w:right w:val="none" w:sz="0" w:space="0" w:color="auto"/>
              </w:divBdr>
            </w:div>
            <w:div w:id="1611938399">
              <w:marLeft w:val="0"/>
              <w:marRight w:val="0"/>
              <w:marTop w:val="0"/>
              <w:marBottom w:val="0"/>
              <w:divBdr>
                <w:top w:val="none" w:sz="0" w:space="0" w:color="auto"/>
                <w:left w:val="none" w:sz="0" w:space="0" w:color="auto"/>
                <w:bottom w:val="none" w:sz="0" w:space="0" w:color="auto"/>
                <w:right w:val="none" w:sz="0" w:space="0" w:color="auto"/>
              </w:divBdr>
            </w:div>
            <w:div w:id="1722628975">
              <w:marLeft w:val="0"/>
              <w:marRight w:val="0"/>
              <w:marTop w:val="0"/>
              <w:marBottom w:val="0"/>
              <w:divBdr>
                <w:top w:val="none" w:sz="0" w:space="0" w:color="auto"/>
                <w:left w:val="none" w:sz="0" w:space="0" w:color="auto"/>
                <w:bottom w:val="none" w:sz="0" w:space="0" w:color="auto"/>
                <w:right w:val="none" w:sz="0" w:space="0" w:color="auto"/>
              </w:divBdr>
            </w:div>
            <w:div w:id="2007398295">
              <w:marLeft w:val="0"/>
              <w:marRight w:val="0"/>
              <w:marTop w:val="0"/>
              <w:marBottom w:val="0"/>
              <w:divBdr>
                <w:top w:val="none" w:sz="0" w:space="0" w:color="auto"/>
                <w:left w:val="none" w:sz="0" w:space="0" w:color="auto"/>
                <w:bottom w:val="none" w:sz="0" w:space="0" w:color="auto"/>
                <w:right w:val="none" w:sz="0" w:space="0" w:color="auto"/>
              </w:divBdr>
            </w:div>
            <w:div w:id="2079593871">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 w:id="2008483877">
          <w:marLeft w:val="0"/>
          <w:marRight w:val="0"/>
          <w:marTop w:val="0"/>
          <w:marBottom w:val="0"/>
          <w:divBdr>
            <w:top w:val="none" w:sz="0" w:space="0" w:color="auto"/>
            <w:left w:val="none" w:sz="0" w:space="0" w:color="auto"/>
            <w:bottom w:val="none" w:sz="0" w:space="0" w:color="auto"/>
            <w:right w:val="none" w:sz="0" w:space="0" w:color="auto"/>
          </w:divBdr>
        </w:div>
        <w:div w:id="2011132308">
          <w:marLeft w:val="0"/>
          <w:marRight w:val="0"/>
          <w:marTop w:val="0"/>
          <w:marBottom w:val="0"/>
          <w:divBdr>
            <w:top w:val="none" w:sz="0" w:space="0" w:color="auto"/>
            <w:left w:val="none" w:sz="0" w:space="0" w:color="auto"/>
            <w:bottom w:val="none" w:sz="0" w:space="0" w:color="auto"/>
            <w:right w:val="none" w:sz="0" w:space="0" w:color="auto"/>
          </w:divBdr>
        </w:div>
        <w:div w:id="2025013392">
          <w:marLeft w:val="0"/>
          <w:marRight w:val="0"/>
          <w:marTop w:val="0"/>
          <w:marBottom w:val="0"/>
          <w:divBdr>
            <w:top w:val="none" w:sz="0" w:space="0" w:color="auto"/>
            <w:left w:val="none" w:sz="0" w:space="0" w:color="auto"/>
            <w:bottom w:val="none" w:sz="0" w:space="0" w:color="auto"/>
            <w:right w:val="none" w:sz="0" w:space="0" w:color="auto"/>
          </w:divBdr>
        </w:div>
        <w:div w:id="2044943738">
          <w:marLeft w:val="0"/>
          <w:marRight w:val="0"/>
          <w:marTop w:val="0"/>
          <w:marBottom w:val="0"/>
          <w:divBdr>
            <w:top w:val="none" w:sz="0" w:space="0" w:color="auto"/>
            <w:left w:val="none" w:sz="0" w:space="0" w:color="auto"/>
            <w:bottom w:val="none" w:sz="0" w:space="0" w:color="auto"/>
            <w:right w:val="none" w:sz="0" w:space="0" w:color="auto"/>
          </w:divBdr>
        </w:div>
        <w:div w:id="2052610204">
          <w:marLeft w:val="0"/>
          <w:marRight w:val="0"/>
          <w:marTop w:val="0"/>
          <w:marBottom w:val="0"/>
          <w:divBdr>
            <w:top w:val="none" w:sz="0" w:space="0" w:color="auto"/>
            <w:left w:val="none" w:sz="0" w:space="0" w:color="auto"/>
            <w:bottom w:val="none" w:sz="0" w:space="0" w:color="auto"/>
            <w:right w:val="none" w:sz="0" w:space="0" w:color="auto"/>
          </w:divBdr>
        </w:div>
        <w:div w:id="2087607075">
          <w:marLeft w:val="0"/>
          <w:marRight w:val="0"/>
          <w:marTop w:val="0"/>
          <w:marBottom w:val="0"/>
          <w:divBdr>
            <w:top w:val="none" w:sz="0" w:space="0" w:color="auto"/>
            <w:left w:val="none" w:sz="0" w:space="0" w:color="auto"/>
            <w:bottom w:val="none" w:sz="0" w:space="0" w:color="auto"/>
            <w:right w:val="none" w:sz="0" w:space="0" w:color="auto"/>
          </w:divBdr>
        </w:div>
        <w:div w:id="2094275786">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0262">
      <w:bodyDiv w:val="1"/>
      <w:marLeft w:val="0"/>
      <w:marRight w:val="0"/>
      <w:marTop w:val="0"/>
      <w:marBottom w:val="0"/>
      <w:divBdr>
        <w:top w:val="none" w:sz="0" w:space="0" w:color="auto"/>
        <w:left w:val="none" w:sz="0" w:space="0" w:color="auto"/>
        <w:bottom w:val="none" w:sz="0" w:space="0" w:color="auto"/>
        <w:right w:val="none" w:sz="0" w:space="0" w:color="auto"/>
      </w:divBdr>
    </w:div>
    <w:div w:id="1003050351">
      <w:bodyDiv w:val="1"/>
      <w:marLeft w:val="0"/>
      <w:marRight w:val="0"/>
      <w:marTop w:val="0"/>
      <w:marBottom w:val="0"/>
      <w:divBdr>
        <w:top w:val="none" w:sz="0" w:space="0" w:color="auto"/>
        <w:left w:val="none" w:sz="0" w:space="0" w:color="auto"/>
        <w:bottom w:val="none" w:sz="0" w:space="0" w:color="auto"/>
        <w:right w:val="none" w:sz="0" w:space="0" w:color="auto"/>
      </w:divBdr>
      <w:divsChild>
        <w:div w:id="1806466028">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779377917">
              <w:marLeft w:val="0"/>
              <w:marRight w:val="0"/>
              <w:marTop w:val="0"/>
              <w:marBottom w:val="0"/>
              <w:divBdr>
                <w:top w:val="none" w:sz="0" w:space="0" w:color="auto"/>
                <w:left w:val="none" w:sz="0" w:space="0" w:color="auto"/>
                <w:bottom w:val="none" w:sz="0" w:space="0" w:color="auto"/>
                <w:right w:val="none" w:sz="0" w:space="0" w:color="auto"/>
              </w:divBdr>
            </w:div>
            <w:div w:id="862984939">
              <w:marLeft w:val="0"/>
              <w:marRight w:val="0"/>
              <w:marTop w:val="0"/>
              <w:marBottom w:val="0"/>
              <w:divBdr>
                <w:top w:val="none" w:sz="0" w:space="0" w:color="auto"/>
                <w:left w:val="none" w:sz="0" w:space="0" w:color="auto"/>
                <w:bottom w:val="none" w:sz="0" w:space="0" w:color="auto"/>
                <w:right w:val="none" w:sz="0" w:space="0" w:color="auto"/>
              </w:divBdr>
            </w:div>
            <w:div w:id="1017121016">
              <w:marLeft w:val="0"/>
              <w:marRight w:val="0"/>
              <w:marTop w:val="0"/>
              <w:marBottom w:val="0"/>
              <w:divBdr>
                <w:top w:val="none" w:sz="0" w:space="0" w:color="auto"/>
                <w:left w:val="none" w:sz="0" w:space="0" w:color="auto"/>
                <w:bottom w:val="none" w:sz="0" w:space="0" w:color="auto"/>
                <w:right w:val="none" w:sz="0" w:space="0" w:color="auto"/>
              </w:divBdr>
            </w:div>
            <w:div w:id="1582134940">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311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43187">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5011047">
      <w:bodyDiv w:val="1"/>
      <w:marLeft w:val="0"/>
      <w:marRight w:val="0"/>
      <w:marTop w:val="0"/>
      <w:marBottom w:val="0"/>
      <w:divBdr>
        <w:top w:val="none" w:sz="0" w:space="0" w:color="auto"/>
        <w:left w:val="none" w:sz="0" w:space="0" w:color="auto"/>
        <w:bottom w:val="none" w:sz="0" w:space="0" w:color="auto"/>
        <w:right w:val="none" w:sz="0" w:space="0" w:color="auto"/>
      </w:divBdr>
      <w:divsChild>
        <w:div w:id="58441349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97621">
      <w:bodyDiv w:val="1"/>
      <w:marLeft w:val="0"/>
      <w:marRight w:val="0"/>
      <w:marTop w:val="0"/>
      <w:marBottom w:val="0"/>
      <w:divBdr>
        <w:top w:val="none" w:sz="0" w:space="0" w:color="auto"/>
        <w:left w:val="none" w:sz="0" w:space="0" w:color="auto"/>
        <w:bottom w:val="none" w:sz="0" w:space="0" w:color="auto"/>
        <w:right w:val="none" w:sz="0" w:space="0" w:color="auto"/>
      </w:divBdr>
      <w:divsChild>
        <w:div w:id="689065701">
          <w:marLeft w:val="0"/>
          <w:marRight w:val="0"/>
          <w:marTop w:val="0"/>
          <w:marBottom w:val="0"/>
          <w:divBdr>
            <w:top w:val="none" w:sz="0" w:space="0" w:color="auto"/>
            <w:left w:val="none" w:sz="0" w:space="0" w:color="auto"/>
            <w:bottom w:val="none" w:sz="0" w:space="0" w:color="auto"/>
            <w:right w:val="none" w:sz="0" w:space="0" w:color="auto"/>
          </w:divBdr>
        </w:div>
      </w:divsChild>
    </w:div>
    <w:div w:id="1194538464">
      <w:bodyDiv w:val="1"/>
      <w:marLeft w:val="0"/>
      <w:marRight w:val="0"/>
      <w:marTop w:val="0"/>
      <w:marBottom w:val="0"/>
      <w:divBdr>
        <w:top w:val="none" w:sz="0" w:space="0" w:color="auto"/>
        <w:left w:val="none" w:sz="0" w:space="0" w:color="auto"/>
        <w:bottom w:val="none" w:sz="0" w:space="0" w:color="auto"/>
        <w:right w:val="none" w:sz="0" w:space="0" w:color="auto"/>
      </w:divBdr>
      <w:divsChild>
        <w:div w:id="340007079">
          <w:marLeft w:val="0"/>
          <w:marRight w:val="0"/>
          <w:marTop w:val="0"/>
          <w:marBottom w:val="0"/>
          <w:divBdr>
            <w:top w:val="none" w:sz="0" w:space="0" w:color="auto"/>
            <w:left w:val="none" w:sz="0" w:space="0" w:color="auto"/>
            <w:bottom w:val="none" w:sz="0" w:space="0" w:color="auto"/>
            <w:right w:val="none" w:sz="0" w:space="0" w:color="auto"/>
          </w:divBdr>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09949912">
      <w:bodyDiv w:val="1"/>
      <w:marLeft w:val="0"/>
      <w:marRight w:val="0"/>
      <w:marTop w:val="0"/>
      <w:marBottom w:val="0"/>
      <w:divBdr>
        <w:top w:val="none" w:sz="0" w:space="0" w:color="auto"/>
        <w:left w:val="none" w:sz="0" w:space="0" w:color="auto"/>
        <w:bottom w:val="none" w:sz="0" w:space="0" w:color="auto"/>
        <w:right w:val="none" w:sz="0" w:space="0" w:color="auto"/>
      </w:divBdr>
      <w:divsChild>
        <w:div w:id="553740501">
          <w:marLeft w:val="0"/>
          <w:marRight w:val="0"/>
          <w:marTop w:val="0"/>
          <w:marBottom w:val="0"/>
          <w:divBdr>
            <w:top w:val="none" w:sz="0" w:space="0" w:color="auto"/>
            <w:left w:val="none" w:sz="0" w:space="0" w:color="auto"/>
            <w:bottom w:val="none" w:sz="0" w:space="0" w:color="auto"/>
            <w:right w:val="none" w:sz="0" w:space="0" w:color="auto"/>
          </w:divBdr>
          <w:divsChild>
            <w:div w:id="276643374">
              <w:marLeft w:val="0"/>
              <w:marRight w:val="0"/>
              <w:marTop w:val="0"/>
              <w:marBottom w:val="0"/>
              <w:divBdr>
                <w:top w:val="none" w:sz="0" w:space="0" w:color="auto"/>
                <w:left w:val="none" w:sz="0" w:space="0" w:color="auto"/>
                <w:bottom w:val="none" w:sz="0" w:space="0" w:color="auto"/>
                <w:right w:val="none" w:sz="0" w:space="0" w:color="auto"/>
              </w:divBdr>
              <w:divsChild>
                <w:div w:id="923493347">
                  <w:marLeft w:val="0"/>
                  <w:marRight w:val="0"/>
                  <w:marTop w:val="0"/>
                  <w:marBottom w:val="0"/>
                  <w:divBdr>
                    <w:top w:val="none" w:sz="0" w:space="0" w:color="auto"/>
                    <w:left w:val="none" w:sz="0" w:space="0" w:color="auto"/>
                    <w:bottom w:val="none" w:sz="0" w:space="0" w:color="auto"/>
                    <w:right w:val="none" w:sz="0" w:space="0" w:color="auto"/>
                  </w:divBdr>
                </w:div>
                <w:div w:id="295723048">
                  <w:marLeft w:val="0"/>
                  <w:marRight w:val="0"/>
                  <w:marTop w:val="0"/>
                  <w:marBottom w:val="0"/>
                  <w:divBdr>
                    <w:top w:val="none" w:sz="0" w:space="0" w:color="auto"/>
                    <w:left w:val="none" w:sz="0" w:space="0" w:color="auto"/>
                    <w:bottom w:val="none" w:sz="0" w:space="0" w:color="auto"/>
                    <w:right w:val="none" w:sz="0" w:space="0" w:color="auto"/>
                  </w:divBdr>
                </w:div>
                <w:div w:id="396712423">
                  <w:marLeft w:val="0"/>
                  <w:marRight w:val="0"/>
                  <w:marTop w:val="0"/>
                  <w:marBottom w:val="0"/>
                  <w:divBdr>
                    <w:top w:val="none" w:sz="0" w:space="0" w:color="auto"/>
                    <w:left w:val="none" w:sz="0" w:space="0" w:color="auto"/>
                    <w:bottom w:val="none" w:sz="0" w:space="0" w:color="auto"/>
                    <w:right w:val="none" w:sz="0" w:space="0" w:color="auto"/>
                  </w:divBdr>
                  <w:divsChild>
                    <w:div w:id="349334132">
                      <w:marLeft w:val="0"/>
                      <w:marRight w:val="0"/>
                      <w:marTop w:val="0"/>
                      <w:marBottom w:val="0"/>
                      <w:divBdr>
                        <w:top w:val="none" w:sz="0" w:space="0" w:color="auto"/>
                        <w:left w:val="none" w:sz="0" w:space="0" w:color="auto"/>
                        <w:bottom w:val="none" w:sz="0" w:space="0" w:color="auto"/>
                        <w:right w:val="none" w:sz="0" w:space="0" w:color="auto"/>
                      </w:divBdr>
                    </w:div>
                  </w:divsChild>
                </w:div>
                <w:div w:id="104542673">
                  <w:marLeft w:val="0"/>
                  <w:marRight w:val="0"/>
                  <w:marTop w:val="0"/>
                  <w:marBottom w:val="0"/>
                  <w:divBdr>
                    <w:top w:val="none" w:sz="0" w:space="0" w:color="auto"/>
                    <w:left w:val="none" w:sz="0" w:space="0" w:color="auto"/>
                    <w:bottom w:val="none" w:sz="0" w:space="0" w:color="auto"/>
                    <w:right w:val="none" w:sz="0" w:space="0" w:color="auto"/>
                  </w:divBdr>
                </w:div>
                <w:div w:id="724068144">
                  <w:marLeft w:val="0"/>
                  <w:marRight w:val="0"/>
                  <w:marTop w:val="0"/>
                  <w:marBottom w:val="0"/>
                  <w:divBdr>
                    <w:top w:val="none" w:sz="0" w:space="0" w:color="auto"/>
                    <w:left w:val="none" w:sz="0" w:space="0" w:color="auto"/>
                    <w:bottom w:val="none" w:sz="0" w:space="0" w:color="auto"/>
                    <w:right w:val="none" w:sz="0" w:space="0" w:color="auto"/>
                  </w:divBdr>
                </w:div>
                <w:div w:id="582958015">
                  <w:marLeft w:val="0"/>
                  <w:marRight w:val="0"/>
                  <w:marTop w:val="0"/>
                  <w:marBottom w:val="0"/>
                  <w:divBdr>
                    <w:top w:val="none" w:sz="0" w:space="0" w:color="auto"/>
                    <w:left w:val="none" w:sz="0" w:space="0" w:color="auto"/>
                    <w:bottom w:val="none" w:sz="0" w:space="0" w:color="auto"/>
                    <w:right w:val="none" w:sz="0" w:space="0" w:color="auto"/>
                  </w:divBdr>
                </w:div>
                <w:div w:id="1091437969">
                  <w:marLeft w:val="0"/>
                  <w:marRight w:val="0"/>
                  <w:marTop w:val="0"/>
                  <w:marBottom w:val="0"/>
                  <w:divBdr>
                    <w:top w:val="none" w:sz="0" w:space="0" w:color="auto"/>
                    <w:left w:val="none" w:sz="0" w:space="0" w:color="auto"/>
                    <w:bottom w:val="none" w:sz="0" w:space="0" w:color="auto"/>
                    <w:right w:val="none" w:sz="0" w:space="0" w:color="auto"/>
                  </w:divBdr>
                </w:div>
                <w:div w:id="1621034251">
                  <w:marLeft w:val="0"/>
                  <w:marRight w:val="0"/>
                  <w:marTop w:val="0"/>
                  <w:marBottom w:val="0"/>
                  <w:divBdr>
                    <w:top w:val="none" w:sz="0" w:space="0" w:color="auto"/>
                    <w:left w:val="none" w:sz="0" w:space="0" w:color="auto"/>
                    <w:bottom w:val="none" w:sz="0" w:space="0" w:color="auto"/>
                    <w:right w:val="none" w:sz="0" w:space="0" w:color="auto"/>
                  </w:divBdr>
                </w:div>
                <w:div w:id="1206719034">
                  <w:marLeft w:val="0"/>
                  <w:marRight w:val="0"/>
                  <w:marTop w:val="0"/>
                  <w:marBottom w:val="0"/>
                  <w:divBdr>
                    <w:top w:val="none" w:sz="0" w:space="0" w:color="auto"/>
                    <w:left w:val="none" w:sz="0" w:space="0" w:color="auto"/>
                    <w:bottom w:val="none" w:sz="0" w:space="0" w:color="auto"/>
                    <w:right w:val="none" w:sz="0" w:space="0" w:color="auto"/>
                  </w:divBdr>
                </w:div>
                <w:div w:id="291980625">
                  <w:marLeft w:val="0"/>
                  <w:marRight w:val="0"/>
                  <w:marTop w:val="0"/>
                  <w:marBottom w:val="0"/>
                  <w:divBdr>
                    <w:top w:val="none" w:sz="0" w:space="0" w:color="auto"/>
                    <w:left w:val="none" w:sz="0" w:space="0" w:color="auto"/>
                    <w:bottom w:val="none" w:sz="0" w:space="0" w:color="auto"/>
                    <w:right w:val="none" w:sz="0" w:space="0" w:color="auto"/>
                  </w:divBdr>
                </w:div>
                <w:div w:id="1968463342">
                  <w:marLeft w:val="0"/>
                  <w:marRight w:val="0"/>
                  <w:marTop w:val="0"/>
                  <w:marBottom w:val="0"/>
                  <w:divBdr>
                    <w:top w:val="none" w:sz="0" w:space="0" w:color="auto"/>
                    <w:left w:val="none" w:sz="0" w:space="0" w:color="auto"/>
                    <w:bottom w:val="none" w:sz="0" w:space="0" w:color="auto"/>
                    <w:right w:val="none" w:sz="0" w:space="0" w:color="auto"/>
                  </w:divBdr>
                </w:div>
                <w:div w:id="1389691994">
                  <w:marLeft w:val="0"/>
                  <w:marRight w:val="0"/>
                  <w:marTop w:val="0"/>
                  <w:marBottom w:val="0"/>
                  <w:divBdr>
                    <w:top w:val="none" w:sz="0" w:space="0" w:color="auto"/>
                    <w:left w:val="none" w:sz="0" w:space="0" w:color="auto"/>
                    <w:bottom w:val="none" w:sz="0" w:space="0" w:color="auto"/>
                    <w:right w:val="none" w:sz="0" w:space="0" w:color="auto"/>
                  </w:divBdr>
                </w:div>
                <w:div w:id="497228991">
                  <w:marLeft w:val="0"/>
                  <w:marRight w:val="0"/>
                  <w:marTop w:val="0"/>
                  <w:marBottom w:val="0"/>
                  <w:divBdr>
                    <w:top w:val="none" w:sz="0" w:space="0" w:color="auto"/>
                    <w:left w:val="none" w:sz="0" w:space="0" w:color="auto"/>
                    <w:bottom w:val="none" w:sz="0" w:space="0" w:color="auto"/>
                    <w:right w:val="none" w:sz="0" w:space="0" w:color="auto"/>
                  </w:divBdr>
                </w:div>
                <w:div w:id="1297296723">
                  <w:marLeft w:val="0"/>
                  <w:marRight w:val="0"/>
                  <w:marTop w:val="0"/>
                  <w:marBottom w:val="0"/>
                  <w:divBdr>
                    <w:top w:val="none" w:sz="0" w:space="0" w:color="auto"/>
                    <w:left w:val="none" w:sz="0" w:space="0" w:color="auto"/>
                    <w:bottom w:val="none" w:sz="0" w:space="0" w:color="auto"/>
                    <w:right w:val="none" w:sz="0" w:space="0" w:color="auto"/>
                  </w:divBdr>
                </w:div>
                <w:div w:id="474493253">
                  <w:marLeft w:val="0"/>
                  <w:marRight w:val="0"/>
                  <w:marTop w:val="0"/>
                  <w:marBottom w:val="0"/>
                  <w:divBdr>
                    <w:top w:val="none" w:sz="0" w:space="0" w:color="auto"/>
                    <w:left w:val="none" w:sz="0" w:space="0" w:color="auto"/>
                    <w:bottom w:val="none" w:sz="0" w:space="0" w:color="auto"/>
                    <w:right w:val="none" w:sz="0" w:space="0" w:color="auto"/>
                  </w:divBdr>
                </w:div>
                <w:div w:id="103814551">
                  <w:marLeft w:val="0"/>
                  <w:marRight w:val="0"/>
                  <w:marTop w:val="0"/>
                  <w:marBottom w:val="0"/>
                  <w:divBdr>
                    <w:top w:val="none" w:sz="0" w:space="0" w:color="auto"/>
                    <w:left w:val="none" w:sz="0" w:space="0" w:color="auto"/>
                    <w:bottom w:val="none" w:sz="0" w:space="0" w:color="auto"/>
                    <w:right w:val="none" w:sz="0" w:space="0" w:color="auto"/>
                  </w:divBdr>
                </w:div>
                <w:div w:id="1822119801">
                  <w:marLeft w:val="0"/>
                  <w:marRight w:val="0"/>
                  <w:marTop w:val="0"/>
                  <w:marBottom w:val="0"/>
                  <w:divBdr>
                    <w:top w:val="none" w:sz="0" w:space="0" w:color="auto"/>
                    <w:left w:val="none" w:sz="0" w:space="0" w:color="auto"/>
                    <w:bottom w:val="none" w:sz="0" w:space="0" w:color="auto"/>
                    <w:right w:val="none" w:sz="0" w:space="0" w:color="auto"/>
                  </w:divBdr>
                </w:div>
                <w:div w:id="1827431928">
                  <w:marLeft w:val="0"/>
                  <w:marRight w:val="0"/>
                  <w:marTop w:val="0"/>
                  <w:marBottom w:val="0"/>
                  <w:divBdr>
                    <w:top w:val="none" w:sz="0" w:space="0" w:color="auto"/>
                    <w:left w:val="none" w:sz="0" w:space="0" w:color="auto"/>
                    <w:bottom w:val="none" w:sz="0" w:space="0" w:color="auto"/>
                    <w:right w:val="none" w:sz="0" w:space="0" w:color="auto"/>
                  </w:divBdr>
                </w:div>
                <w:div w:id="105660421">
                  <w:marLeft w:val="0"/>
                  <w:marRight w:val="0"/>
                  <w:marTop w:val="0"/>
                  <w:marBottom w:val="0"/>
                  <w:divBdr>
                    <w:top w:val="none" w:sz="0" w:space="0" w:color="auto"/>
                    <w:left w:val="none" w:sz="0" w:space="0" w:color="auto"/>
                    <w:bottom w:val="none" w:sz="0" w:space="0" w:color="auto"/>
                    <w:right w:val="none" w:sz="0" w:space="0" w:color="auto"/>
                  </w:divBdr>
                </w:div>
                <w:div w:id="1487086199">
                  <w:marLeft w:val="0"/>
                  <w:marRight w:val="0"/>
                  <w:marTop w:val="0"/>
                  <w:marBottom w:val="0"/>
                  <w:divBdr>
                    <w:top w:val="none" w:sz="0" w:space="0" w:color="auto"/>
                    <w:left w:val="none" w:sz="0" w:space="0" w:color="auto"/>
                    <w:bottom w:val="none" w:sz="0" w:space="0" w:color="auto"/>
                    <w:right w:val="none" w:sz="0" w:space="0" w:color="auto"/>
                  </w:divBdr>
                </w:div>
                <w:div w:id="1896037865">
                  <w:marLeft w:val="0"/>
                  <w:marRight w:val="0"/>
                  <w:marTop w:val="0"/>
                  <w:marBottom w:val="0"/>
                  <w:divBdr>
                    <w:top w:val="none" w:sz="0" w:space="0" w:color="auto"/>
                    <w:left w:val="none" w:sz="0" w:space="0" w:color="auto"/>
                    <w:bottom w:val="none" w:sz="0" w:space="0" w:color="auto"/>
                    <w:right w:val="none" w:sz="0" w:space="0" w:color="auto"/>
                  </w:divBdr>
                </w:div>
                <w:div w:id="660741963">
                  <w:marLeft w:val="0"/>
                  <w:marRight w:val="0"/>
                  <w:marTop w:val="0"/>
                  <w:marBottom w:val="0"/>
                  <w:divBdr>
                    <w:top w:val="none" w:sz="0" w:space="0" w:color="auto"/>
                    <w:left w:val="none" w:sz="0" w:space="0" w:color="auto"/>
                    <w:bottom w:val="none" w:sz="0" w:space="0" w:color="auto"/>
                    <w:right w:val="none" w:sz="0" w:space="0" w:color="auto"/>
                  </w:divBdr>
                </w:div>
                <w:div w:id="1783571928">
                  <w:marLeft w:val="0"/>
                  <w:marRight w:val="0"/>
                  <w:marTop w:val="0"/>
                  <w:marBottom w:val="0"/>
                  <w:divBdr>
                    <w:top w:val="none" w:sz="0" w:space="0" w:color="auto"/>
                    <w:left w:val="none" w:sz="0" w:space="0" w:color="auto"/>
                    <w:bottom w:val="none" w:sz="0" w:space="0" w:color="auto"/>
                    <w:right w:val="none" w:sz="0" w:space="0" w:color="auto"/>
                  </w:divBdr>
                </w:div>
                <w:div w:id="280772740">
                  <w:marLeft w:val="0"/>
                  <w:marRight w:val="0"/>
                  <w:marTop w:val="0"/>
                  <w:marBottom w:val="0"/>
                  <w:divBdr>
                    <w:top w:val="none" w:sz="0" w:space="0" w:color="auto"/>
                    <w:left w:val="none" w:sz="0" w:space="0" w:color="auto"/>
                    <w:bottom w:val="none" w:sz="0" w:space="0" w:color="auto"/>
                    <w:right w:val="none" w:sz="0" w:space="0" w:color="auto"/>
                  </w:divBdr>
                </w:div>
                <w:div w:id="394664574">
                  <w:marLeft w:val="0"/>
                  <w:marRight w:val="0"/>
                  <w:marTop w:val="0"/>
                  <w:marBottom w:val="0"/>
                  <w:divBdr>
                    <w:top w:val="none" w:sz="0" w:space="0" w:color="auto"/>
                    <w:left w:val="none" w:sz="0" w:space="0" w:color="auto"/>
                    <w:bottom w:val="none" w:sz="0" w:space="0" w:color="auto"/>
                    <w:right w:val="none" w:sz="0" w:space="0" w:color="auto"/>
                  </w:divBdr>
                </w:div>
                <w:div w:id="327439478">
                  <w:marLeft w:val="0"/>
                  <w:marRight w:val="0"/>
                  <w:marTop w:val="0"/>
                  <w:marBottom w:val="0"/>
                  <w:divBdr>
                    <w:top w:val="none" w:sz="0" w:space="0" w:color="auto"/>
                    <w:left w:val="none" w:sz="0" w:space="0" w:color="auto"/>
                    <w:bottom w:val="none" w:sz="0" w:space="0" w:color="auto"/>
                    <w:right w:val="none" w:sz="0" w:space="0" w:color="auto"/>
                  </w:divBdr>
                </w:div>
                <w:div w:id="816144361">
                  <w:marLeft w:val="0"/>
                  <w:marRight w:val="0"/>
                  <w:marTop w:val="0"/>
                  <w:marBottom w:val="0"/>
                  <w:divBdr>
                    <w:top w:val="none" w:sz="0" w:space="0" w:color="auto"/>
                    <w:left w:val="none" w:sz="0" w:space="0" w:color="auto"/>
                    <w:bottom w:val="none" w:sz="0" w:space="0" w:color="auto"/>
                    <w:right w:val="none" w:sz="0" w:space="0" w:color="auto"/>
                  </w:divBdr>
                </w:div>
                <w:div w:id="2102989838">
                  <w:marLeft w:val="0"/>
                  <w:marRight w:val="0"/>
                  <w:marTop w:val="0"/>
                  <w:marBottom w:val="0"/>
                  <w:divBdr>
                    <w:top w:val="none" w:sz="0" w:space="0" w:color="auto"/>
                    <w:left w:val="none" w:sz="0" w:space="0" w:color="auto"/>
                    <w:bottom w:val="none" w:sz="0" w:space="0" w:color="auto"/>
                    <w:right w:val="none" w:sz="0" w:space="0" w:color="auto"/>
                  </w:divBdr>
                </w:div>
                <w:div w:id="1611007411">
                  <w:marLeft w:val="0"/>
                  <w:marRight w:val="0"/>
                  <w:marTop w:val="0"/>
                  <w:marBottom w:val="0"/>
                  <w:divBdr>
                    <w:top w:val="none" w:sz="0" w:space="0" w:color="auto"/>
                    <w:left w:val="none" w:sz="0" w:space="0" w:color="auto"/>
                    <w:bottom w:val="none" w:sz="0" w:space="0" w:color="auto"/>
                    <w:right w:val="none" w:sz="0" w:space="0" w:color="auto"/>
                  </w:divBdr>
                </w:div>
                <w:div w:id="1651210520">
                  <w:marLeft w:val="0"/>
                  <w:marRight w:val="0"/>
                  <w:marTop w:val="0"/>
                  <w:marBottom w:val="0"/>
                  <w:divBdr>
                    <w:top w:val="none" w:sz="0" w:space="0" w:color="auto"/>
                    <w:left w:val="none" w:sz="0" w:space="0" w:color="auto"/>
                    <w:bottom w:val="none" w:sz="0" w:space="0" w:color="auto"/>
                    <w:right w:val="none" w:sz="0" w:space="0" w:color="auto"/>
                  </w:divBdr>
                </w:div>
                <w:div w:id="420224062">
                  <w:marLeft w:val="0"/>
                  <w:marRight w:val="0"/>
                  <w:marTop w:val="0"/>
                  <w:marBottom w:val="0"/>
                  <w:divBdr>
                    <w:top w:val="none" w:sz="0" w:space="0" w:color="auto"/>
                    <w:left w:val="none" w:sz="0" w:space="0" w:color="auto"/>
                    <w:bottom w:val="none" w:sz="0" w:space="0" w:color="auto"/>
                    <w:right w:val="none" w:sz="0" w:space="0" w:color="auto"/>
                  </w:divBdr>
                </w:div>
                <w:div w:id="1918859048">
                  <w:marLeft w:val="0"/>
                  <w:marRight w:val="0"/>
                  <w:marTop w:val="0"/>
                  <w:marBottom w:val="0"/>
                  <w:divBdr>
                    <w:top w:val="none" w:sz="0" w:space="0" w:color="auto"/>
                    <w:left w:val="none" w:sz="0" w:space="0" w:color="auto"/>
                    <w:bottom w:val="none" w:sz="0" w:space="0" w:color="auto"/>
                    <w:right w:val="none" w:sz="0" w:space="0" w:color="auto"/>
                  </w:divBdr>
                </w:div>
                <w:div w:id="1132022963">
                  <w:marLeft w:val="0"/>
                  <w:marRight w:val="0"/>
                  <w:marTop w:val="0"/>
                  <w:marBottom w:val="0"/>
                  <w:divBdr>
                    <w:top w:val="none" w:sz="0" w:space="0" w:color="auto"/>
                    <w:left w:val="none" w:sz="0" w:space="0" w:color="auto"/>
                    <w:bottom w:val="none" w:sz="0" w:space="0" w:color="auto"/>
                    <w:right w:val="none" w:sz="0" w:space="0" w:color="auto"/>
                  </w:divBdr>
                </w:div>
                <w:div w:id="1264073152">
                  <w:marLeft w:val="0"/>
                  <w:marRight w:val="0"/>
                  <w:marTop w:val="0"/>
                  <w:marBottom w:val="0"/>
                  <w:divBdr>
                    <w:top w:val="none" w:sz="0" w:space="0" w:color="auto"/>
                    <w:left w:val="none" w:sz="0" w:space="0" w:color="auto"/>
                    <w:bottom w:val="none" w:sz="0" w:space="0" w:color="auto"/>
                    <w:right w:val="none" w:sz="0" w:space="0" w:color="auto"/>
                  </w:divBdr>
                </w:div>
                <w:div w:id="1666010520">
                  <w:marLeft w:val="0"/>
                  <w:marRight w:val="0"/>
                  <w:marTop w:val="0"/>
                  <w:marBottom w:val="0"/>
                  <w:divBdr>
                    <w:top w:val="none" w:sz="0" w:space="0" w:color="auto"/>
                    <w:left w:val="none" w:sz="0" w:space="0" w:color="auto"/>
                    <w:bottom w:val="none" w:sz="0" w:space="0" w:color="auto"/>
                    <w:right w:val="none" w:sz="0" w:space="0" w:color="auto"/>
                  </w:divBdr>
                </w:div>
                <w:div w:id="400174259">
                  <w:marLeft w:val="0"/>
                  <w:marRight w:val="0"/>
                  <w:marTop w:val="0"/>
                  <w:marBottom w:val="0"/>
                  <w:divBdr>
                    <w:top w:val="none" w:sz="0" w:space="0" w:color="auto"/>
                    <w:left w:val="none" w:sz="0" w:space="0" w:color="auto"/>
                    <w:bottom w:val="none" w:sz="0" w:space="0" w:color="auto"/>
                    <w:right w:val="none" w:sz="0" w:space="0" w:color="auto"/>
                  </w:divBdr>
                </w:div>
                <w:div w:id="1079519154">
                  <w:marLeft w:val="0"/>
                  <w:marRight w:val="0"/>
                  <w:marTop w:val="0"/>
                  <w:marBottom w:val="0"/>
                  <w:divBdr>
                    <w:top w:val="none" w:sz="0" w:space="0" w:color="auto"/>
                    <w:left w:val="none" w:sz="0" w:space="0" w:color="auto"/>
                    <w:bottom w:val="none" w:sz="0" w:space="0" w:color="auto"/>
                    <w:right w:val="none" w:sz="0" w:space="0" w:color="auto"/>
                  </w:divBdr>
                </w:div>
                <w:div w:id="481852555">
                  <w:marLeft w:val="0"/>
                  <w:marRight w:val="0"/>
                  <w:marTop w:val="0"/>
                  <w:marBottom w:val="0"/>
                  <w:divBdr>
                    <w:top w:val="none" w:sz="0" w:space="0" w:color="auto"/>
                    <w:left w:val="none" w:sz="0" w:space="0" w:color="auto"/>
                    <w:bottom w:val="none" w:sz="0" w:space="0" w:color="auto"/>
                    <w:right w:val="none" w:sz="0" w:space="0" w:color="auto"/>
                  </w:divBdr>
                </w:div>
                <w:div w:id="2097509015">
                  <w:marLeft w:val="0"/>
                  <w:marRight w:val="0"/>
                  <w:marTop w:val="0"/>
                  <w:marBottom w:val="0"/>
                  <w:divBdr>
                    <w:top w:val="none" w:sz="0" w:space="0" w:color="auto"/>
                    <w:left w:val="none" w:sz="0" w:space="0" w:color="auto"/>
                    <w:bottom w:val="none" w:sz="0" w:space="0" w:color="auto"/>
                    <w:right w:val="none" w:sz="0" w:space="0" w:color="auto"/>
                  </w:divBdr>
                </w:div>
                <w:div w:id="1077091910">
                  <w:marLeft w:val="0"/>
                  <w:marRight w:val="0"/>
                  <w:marTop w:val="0"/>
                  <w:marBottom w:val="0"/>
                  <w:divBdr>
                    <w:top w:val="none" w:sz="0" w:space="0" w:color="auto"/>
                    <w:left w:val="none" w:sz="0" w:space="0" w:color="auto"/>
                    <w:bottom w:val="none" w:sz="0" w:space="0" w:color="auto"/>
                    <w:right w:val="none" w:sz="0" w:space="0" w:color="auto"/>
                  </w:divBdr>
                </w:div>
                <w:div w:id="302076622">
                  <w:marLeft w:val="0"/>
                  <w:marRight w:val="0"/>
                  <w:marTop w:val="0"/>
                  <w:marBottom w:val="0"/>
                  <w:divBdr>
                    <w:top w:val="none" w:sz="0" w:space="0" w:color="auto"/>
                    <w:left w:val="none" w:sz="0" w:space="0" w:color="auto"/>
                    <w:bottom w:val="none" w:sz="0" w:space="0" w:color="auto"/>
                    <w:right w:val="none" w:sz="0" w:space="0" w:color="auto"/>
                  </w:divBdr>
                </w:div>
                <w:div w:id="1780951140">
                  <w:marLeft w:val="0"/>
                  <w:marRight w:val="0"/>
                  <w:marTop w:val="0"/>
                  <w:marBottom w:val="0"/>
                  <w:divBdr>
                    <w:top w:val="none" w:sz="0" w:space="0" w:color="auto"/>
                    <w:left w:val="none" w:sz="0" w:space="0" w:color="auto"/>
                    <w:bottom w:val="none" w:sz="0" w:space="0" w:color="auto"/>
                    <w:right w:val="none" w:sz="0" w:space="0" w:color="auto"/>
                  </w:divBdr>
                </w:div>
                <w:div w:id="670836428">
                  <w:marLeft w:val="0"/>
                  <w:marRight w:val="0"/>
                  <w:marTop w:val="0"/>
                  <w:marBottom w:val="0"/>
                  <w:divBdr>
                    <w:top w:val="none" w:sz="0" w:space="0" w:color="auto"/>
                    <w:left w:val="none" w:sz="0" w:space="0" w:color="auto"/>
                    <w:bottom w:val="none" w:sz="0" w:space="0" w:color="auto"/>
                    <w:right w:val="none" w:sz="0" w:space="0" w:color="auto"/>
                  </w:divBdr>
                </w:div>
                <w:div w:id="996802901">
                  <w:marLeft w:val="0"/>
                  <w:marRight w:val="0"/>
                  <w:marTop w:val="0"/>
                  <w:marBottom w:val="0"/>
                  <w:divBdr>
                    <w:top w:val="none" w:sz="0" w:space="0" w:color="auto"/>
                    <w:left w:val="none" w:sz="0" w:space="0" w:color="auto"/>
                    <w:bottom w:val="none" w:sz="0" w:space="0" w:color="auto"/>
                    <w:right w:val="none" w:sz="0" w:space="0" w:color="auto"/>
                  </w:divBdr>
                </w:div>
                <w:div w:id="757409193">
                  <w:marLeft w:val="0"/>
                  <w:marRight w:val="0"/>
                  <w:marTop w:val="0"/>
                  <w:marBottom w:val="0"/>
                  <w:divBdr>
                    <w:top w:val="none" w:sz="0" w:space="0" w:color="auto"/>
                    <w:left w:val="none" w:sz="0" w:space="0" w:color="auto"/>
                    <w:bottom w:val="none" w:sz="0" w:space="0" w:color="auto"/>
                    <w:right w:val="none" w:sz="0" w:space="0" w:color="auto"/>
                  </w:divBdr>
                </w:div>
                <w:div w:id="952984123">
                  <w:marLeft w:val="0"/>
                  <w:marRight w:val="0"/>
                  <w:marTop w:val="0"/>
                  <w:marBottom w:val="0"/>
                  <w:divBdr>
                    <w:top w:val="none" w:sz="0" w:space="0" w:color="auto"/>
                    <w:left w:val="none" w:sz="0" w:space="0" w:color="auto"/>
                    <w:bottom w:val="none" w:sz="0" w:space="0" w:color="auto"/>
                    <w:right w:val="none" w:sz="0" w:space="0" w:color="auto"/>
                  </w:divBdr>
                  <w:divsChild>
                    <w:div w:id="1294872113">
                      <w:marLeft w:val="0"/>
                      <w:marRight w:val="0"/>
                      <w:marTop w:val="0"/>
                      <w:marBottom w:val="0"/>
                      <w:divBdr>
                        <w:top w:val="none" w:sz="0" w:space="0" w:color="auto"/>
                        <w:left w:val="none" w:sz="0" w:space="0" w:color="auto"/>
                        <w:bottom w:val="none" w:sz="0" w:space="0" w:color="auto"/>
                        <w:right w:val="none" w:sz="0" w:space="0" w:color="auto"/>
                      </w:divBdr>
                    </w:div>
                    <w:div w:id="901410856">
                      <w:marLeft w:val="0"/>
                      <w:marRight w:val="0"/>
                      <w:marTop w:val="0"/>
                      <w:marBottom w:val="0"/>
                      <w:divBdr>
                        <w:top w:val="none" w:sz="0" w:space="0" w:color="auto"/>
                        <w:left w:val="none" w:sz="0" w:space="0" w:color="auto"/>
                        <w:bottom w:val="none" w:sz="0" w:space="0" w:color="auto"/>
                        <w:right w:val="none" w:sz="0" w:space="0" w:color="auto"/>
                      </w:divBdr>
                    </w:div>
                    <w:div w:id="1552185650">
                      <w:marLeft w:val="0"/>
                      <w:marRight w:val="0"/>
                      <w:marTop w:val="0"/>
                      <w:marBottom w:val="0"/>
                      <w:divBdr>
                        <w:top w:val="none" w:sz="0" w:space="0" w:color="auto"/>
                        <w:left w:val="none" w:sz="0" w:space="0" w:color="auto"/>
                        <w:bottom w:val="none" w:sz="0" w:space="0" w:color="auto"/>
                        <w:right w:val="none" w:sz="0" w:space="0" w:color="auto"/>
                      </w:divBdr>
                    </w:div>
                    <w:div w:id="1829249091">
                      <w:marLeft w:val="0"/>
                      <w:marRight w:val="0"/>
                      <w:marTop w:val="0"/>
                      <w:marBottom w:val="0"/>
                      <w:divBdr>
                        <w:top w:val="none" w:sz="0" w:space="0" w:color="auto"/>
                        <w:left w:val="none" w:sz="0" w:space="0" w:color="auto"/>
                        <w:bottom w:val="none" w:sz="0" w:space="0" w:color="auto"/>
                        <w:right w:val="none" w:sz="0" w:space="0" w:color="auto"/>
                      </w:divBdr>
                    </w:div>
                    <w:div w:id="272178868">
                      <w:marLeft w:val="0"/>
                      <w:marRight w:val="0"/>
                      <w:marTop w:val="0"/>
                      <w:marBottom w:val="0"/>
                      <w:divBdr>
                        <w:top w:val="none" w:sz="0" w:space="0" w:color="auto"/>
                        <w:left w:val="none" w:sz="0" w:space="0" w:color="auto"/>
                        <w:bottom w:val="none" w:sz="0" w:space="0" w:color="auto"/>
                        <w:right w:val="none" w:sz="0" w:space="0" w:color="auto"/>
                      </w:divBdr>
                    </w:div>
                    <w:div w:id="1962152430">
                      <w:marLeft w:val="0"/>
                      <w:marRight w:val="0"/>
                      <w:marTop w:val="0"/>
                      <w:marBottom w:val="0"/>
                      <w:divBdr>
                        <w:top w:val="none" w:sz="0" w:space="0" w:color="auto"/>
                        <w:left w:val="none" w:sz="0" w:space="0" w:color="auto"/>
                        <w:bottom w:val="none" w:sz="0" w:space="0" w:color="auto"/>
                        <w:right w:val="none" w:sz="0" w:space="0" w:color="auto"/>
                      </w:divBdr>
                    </w:div>
                    <w:div w:id="1941180286">
                      <w:marLeft w:val="0"/>
                      <w:marRight w:val="0"/>
                      <w:marTop w:val="0"/>
                      <w:marBottom w:val="0"/>
                      <w:divBdr>
                        <w:top w:val="none" w:sz="0" w:space="0" w:color="auto"/>
                        <w:left w:val="none" w:sz="0" w:space="0" w:color="auto"/>
                        <w:bottom w:val="none" w:sz="0" w:space="0" w:color="auto"/>
                        <w:right w:val="none" w:sz="0" w:space="0" w:color="auto"/>
                      </w:divBdr>
                    </w:div>
                    <w:div w:id="1447235836">
                      <w:marLeft w:val="0"/>
                      <w:marRight w:val="0"/>
                      <w:marTop w:val="0"/>
                      <w:marBottom w:val="0"/>
                      <w:divBdr>
                        <w:top w:val="none" w:sz="0" w:space="0" w:color="auto"/>
                        <w:left w:val="none" w:sz="0" w:space="0" w:color="auto"/>
                        <w:bottom w:val="none" w:sz="0" w:space="0" w:color="auto"/>
                        <w:right w:val="none" w:sz="0" w:space="0" w:color="auto"/>
                      </w:divBdr>
                    </w:div>
                    <w:div w:id="1528912359">
                      <w:marLeft w:val="0"/>
                      <w:marRight w:val="0"/>
                      <w:marTop w:val="0"/>
                      <w:marBottom w:val="0"/>
                      <w:divBdr>
                        <w:top w:val="none" w:sz="0" w:space="0" w:color="auto"/>
                        <w:left w:val="none" w:sz="0" w:space="0" w:color="auto"/>
                        <w:bottom w:val="none" w:sz="0" w:space="0" w:color="auto"/>
                        <w:right w:val="none" w:sz="0" w:space="0" w:color="auto"/>
                      </w:divBdr>
                    </w:div>
                    <w:div w:id="405420861">
                      <w:marLeft w:val="0"/>
                      <w:marRight w:val="0"/>
                      <w:marTop w:val="0"/>
                      <w:marBottom w:val="0"/>
                      <w:divBdr>
                        <w:top w:val="none" w:sz="0" w:space="0" w:color="auto"/>
                        <w:left w:val="none" w:sz="0" w:space="0" w:color="auto"/>
                        <w:bottom w:val="none" w:sz="0" w:space="0" w:color="auto"/>
                        <w:right w:val="none" w:sz="0" w:space="0" w:color="auto"/>
                      </w:divBdr>
                    </w:div>
                    <w:div w:id="517081843">
                      <w:marLeft w:val="0"/>
                      <w:marRight w:val="0"/>
                      <w:marTop w:val="0"/>
                      <w:marBottom w:val="0"/>
                      <w:divBdr>
                        <w:top w:val="none" w:sz="0" w:space="0" w:color="auto"/>
                        <w:left w:val="none" w:sz="0" w:space="0" w:color="auto"/>
                        <w:bottom w:val="none" w:sz="0" w:space="0" w:color="auto"/>
                        <w:right w:val="none" w:sz="0" w:space="0" w:color="auto"/>
                      </w:divBdr>
                    </w:div>
                    <w:div w:id="172113443">
                      <w:marLeft w:val="0"/>
                      <w:marRight w:val="0"/>
                      <w:marTop w:val="0"/>
                      <w:marBottom w:val="0"/>
                      <w:divBdr>
                        <w:top w:val="none" w:sz="0" w:space="0" w:color="auto"/>
                        <w:left w:val="none" w:sz="0" w:space="0" w:color="auto"/>
                        <w:bottom w:val="none" w:sz="0" w:space="0" w:color="auto"/>
                        <w:right w:val="none" w:sz="0" w:space="0" w:color="auto"/>
                      </w:divBdr>
                    </w:div>
                    <w:div w:id="402721075">
                      <w:marLeft w:val="0"/>
                      <w:marRight w:val="0"/>
                      <w:marTop w:val="0"/>
                      <w:marBottom w:val="0"/>
                      <w:divBdr>
                        <w:top w:val="none" w:sz="0" w:space="0" w:color="auto"/>
                        <w:left w:val="none" w:sz="0" w:space="0" w:color="auto"/>
                        <w:bottom w:val="none" w:sz="0" w:space="0" w:color="auto"/>
                        <w:right w:val="none" w:sz="0" w:space="0" w:color="auto"/>
                      </w:divBdr>
                    </w:div>
                    <w:div w:id="1787626192">
                      <w:marLeft w:val="0"/>
                      <w:marRight w:val="0"/>
                      <w:marTop w:val="0"/>
                      <w:marBottom w:val="0"/>
                      <w:divBdr>
                        <w:top w:val="none" w:sz="0" w:space="0" w:color="auto"/>
                        <w:left w:val="none" w:sz="0" w:space="0" w:color="auto"/>
                        <w:bottom w:val="none" w:sz="0" w:space="0" w:color="auto"/>
                        <w:right w:val="none" w:sz="0" w:space="0" w:color="auto"/>
                      </w:divBdr>
                    </w:div>
                    <w:div w:id="1650014184">
                      <w:marLeft w:val="0"/>
                      <w:marRight w:val="0"/>
                      <w:marTop w:val="0"/>
                      <w:marBottom w:val="0"/>
                      <w:divBdr>
                        <w:top w:val="none" w:sz="0" w:space="0" w:color="auto"/>
                        <w:left w:val="none" w:sz="0" w:space="0" w:color="auto"/>
                        <w:bottom w:val="none" w:sz="0" w:space="0" w:color="auto"/>
                        <w:right w:val="none" w:sz="0" w:space="0" w:color="auto"/>
                      </w:divBdr>
                    </w:div>
                    <w:div w:id="536427720">
                      <w:marLeft w:val="0"/>
                      <w:marRight w:val="0"/>
                      <w:marTop w:val="0"/>
                      <w:marBottom w:val="0"/>
                      <w:divBdr>
                        <w:top w:val="none" w:sz="0" w:space="0" w:color="auto"/>
                        <w:left w:val="none" w:sz="0" w:space="0" w:color="auto"/>
                        <w:bottom w:val="none" w:sz="0" w:space="0" w:color="auto"/>
                        <w:right w:val="none" w:sz="0" w:space="0" w:color="auto"/>
                      </w:divBdr>
                    </w:div>
                    <w:div w:id="1446844943">
                      <w:marLeft w:val="0"/>
                      <w:marRight w:val="0"/>
                      <w:marTop w:val="0"/>
                      <w:marBottom w:val="0"/>
                      <w:divBdr>
                        <w:top w:val="none" w:sz="0" w:space="0" w:color="auto"/>
                        <w:left w:val="none" w:sz="0" w:space="0" w:color="auto"/>
                        <w:bottom w:val="none" w:sz="0" w:space="0" w:color="auto"/>
                        <w:right w:val="none" w:sz="0" w:space="0" w:color="auto"/>
                      </w:divBdr>
                    </w:div>
                    <w:div w:id="8025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7473">
          <w:marLeft w:val="547"/>
          <w:marRight w:val="0"/>
          <w:marTop w:val="86"/>
          <w:marBottom w:val="0"/>
          <w:divBdr>
            <w:top w:val="none" w:sz="0" w:space="0" w:color="auto"/>
            <w:left w:val="none" w:sz="0" w:space="0" w:color="auto"/>
            <w:bottom w:val="none" w:sz="0" w:space="0" w:color="auto"/>
            <w:right w:val="none" w:sz="0" w:space="0" w:color="auto"/>
          </w:divBdr>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64478220">
      <w:bodyDiv w:val="1"/>
      <w:marLeft w:val="0"/>
      <w:marRight w:val="0"/>
      <w:marTop w:val="0"/>
      <w:marBottom w:val="0"/>
      <w:divBdr>
        <w:top w:val="none" w:sz="0" w:space="0" w:color="auto"/>
        <w:left w:val="none" w:sz="0" w:space="0" w:color="auto"/>
        <w:bottom w:val="none" w:sz="0" w:space="0" w:color="auto"/>
        <w:right w:val="none" w:sz="0" w:space="0" w:color="auto"/>
      </w:divBdr>
    </w:div>
    <w:div w:id="1440098805">
      <w:bodyDiv w:val="1"/>
      <w:marLeft w:val="0"/>
      <w:marRight w:val="0"/>
      <w:marTop w:val="0"/>
      <w:marBottom w:val="0"/>
      <w:divBdr>
        <w:top w:val="none" w:sz="0" w:space="0" w:color="auto"/>
        <w:left w:val="none" w:sz="0" w:space="0" w:color="auto"/>
        <w:bottom w:val="none" w:sz="0" w:space="0" w:color="auto"/>
        <w:right w:val="none" w:sz="0" w:space="0" w:color="auto"/>
      </w:divBdr>
    </w:div>
    <w:div w:id="144441662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10813297">
      <w:bodyDiv w:val="1"/>
      <w:marLeft w:val="0"/>
      <w:marRight w:val="0"/>
      <w:marTop w:val="0"/>
      <w:marBottom w:val="0"/>
      <w:divBdr>
        <w:top w:val="none" w:sz="0" w:space="0" w:color="auto"/>
        <w:left w:val="none" w:sz="0" w:space="0" w:color="auto"/>
        <w:bottom w:val="none" w:sz="0" w:space="0" w:color="auto"/>
        <w:right w:val="none" w:sz="0" w:space="0" w:color="auto"/>
      </w:divBdr>
      <w:divsChild>
        <w:div w:id="1532378522">
          <w:marLeft w:val="547"/>
          <w:marRight w:val="0"/>
          <w:marTop w:val="77"/>
          <w:marBottom w:val="0"/>
          <w:divBdr>
            <w:top w:val="none" w:sz="0" w:space="0" w:color="auto"/>
            <w:left w:val="none" w:sz="0" w:space="0" w:color="auto"/>
            <w:bottom w:val="none" w:sz="0" w:space="0" w:color="auto"/>
            <w:right w:val="none" w:sz="0" w:space="0" w:color="auto"/>
          </w:divBdr>
        </w:div>
        <w:div w:id="2091148167">
          <w:marLeft w:val="547"/>
          <w:marRight w:val="0"/>
          <w:marTop w:val="77"/>
          <w:marBottom w:val="0"/>
          <w:divBdr>
            <w:top w:val="none" w:sz="0" w:space="0" w:color="auto"/>
            <w:left w:val="none" w:sz="0" w:space="0" w:color="auto"/>
            <w:bottom w:val="none" w:sz="0" w:space="0" w:color="auto"/>
            <w:right w:val="none" w:sz="0" w:space="0" w:color="auto"/>
          </w:divBdr>
        </w:div>
      </w:divsChild>
    </w:div>
    <w:div w:id="1649095175">
      <w:bodyDiv w:val="1"/>
      <w:marLeft w:val="0"/>
      <w:marRight w:val="0"/>
      <w:marTop w:val="0"/>
      <w:marBottom w:val="0"/>
      <w:divBdr>
        <w:top w:val="none" w:sz="0" w:space="0" w:color="auto"/>
        <w:left w:val="none" w:sz="0" w:space="0" w:color="auto"/>
        <w:bottom w:val="none" w:sz="0" w:space="0" w:color="auto"/>
        <w:right w:val="none" w:sz="0" w:space="0" w:color="auto"/>
      </w:divBdr>
      <w:divsChild>
        <w:div w:id="2146046112">
          <w:marLeft w:val="0"/>
          <w:marRight w:val="0"/>
          <w:marTop w:val="0"/>
          <w:marBottom w:val="0"/>
          <w:divBdr>
            <w:top w:val="none" w:sz="0" w:space="0" w:color="auto"/>
            <w:left w:val="none" w:sz="0" w:space="0" w:color="auto"/>
            <w:bottom w:val="none" w:sz="0" w:space="0" w:color="auto"/>
            <w:right w:val="none" w:sz="0" w:space="0"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0785">
      <w:bodyDiv w:val="1"/>
      <w:marLeft w:val="0"/>
      <w:marRight w:val="0"/>
      <w:marTop w:val="0"/>
      <w:marBottom w:val="0"/>
      <w:divBdr>
        <w:top w:val="none" w:sz="0" w:space="0" w:color="auto"/>
        <w:left w:val="none" w:sz="0" w:space="0" w:color="auto"/>
        <w:bottom w:val="none" w:sz="0" w:space="0" w:color="auto"/>
        <w:right w:val="none" w:sz="0" w:space="0" w:color="auto"/>
      </w:divBdr>
      <w:divsChild>
        <w:div w:id="11615852">
          <w:marLeft w:val="0"/>
          <w:marRight w:val="0"/>
          <w:marTop w:val="0"/>
          <w:marBottom w:val="0"/>
          <w:divBdr>
            <w:top w:val="none" w:sz="0" w:space="0" w:color="auto"/>
            <w:left w:val="none" w:sz="0" w:space="0" w:color="auto"/>
            <w:bottom w:val="none" w:sz="0" w:space="0" w:color="auto"/>
            <w:right w:val="none" w:sz="0" w:space="0" w:color="auto"/>
          </w:divBdr>
        </w:div>
        <w:div w:id="16931818">
          <w:marLeft w:val="0"/>
          <w:marRight w:val="0"/>
          <w:marTop w:val="0"/>
          <w:marBottom w:val="0"/>
          <w:divBdr>
            <w:top w:val="none" w:sz="0" w:space="0" w:color="auto"/>
            <w:left w:val="none" w:sz="0" w:space="0" w:color="auto"/>
            <w:bottom w:val="none" w:sz="0" w:space="0" w:color="auto"/>
            <w:right w:val="none" w:sz="0" w:space="0" w:color="auto"/>
          </w:divBdr>
        </w:div>
        <w:div w:id="18744155">
          <w:marLeft w:val="0"/>
          <w:marRight w:val="0"/>
          <w:marTop w:val="0"/>
          <w:marBottom w:val="0"/>
          <w:divBdr>
            <w:top w:val="none" w:sz="0" w:space="0" w:color="auto"/>
            <w:left w:val="none" w:sz="0" w:space="0" w:color="auto"/>
            <w:bottom w:val="none" w:sz="0" w:space="0" w:color="auto"/>
            <w:right w:val="none" w:sz="0" w:space="0" w:color="auto"/>
          </w:divBdr>
        </w:div>
        <w:div w:id="47462526">
          <w:marLeft w:val="0"/>
          <w:marRight w:val="0"/>
          <w:marTop w:val="0"/>
          <w:marBottom w:val="0"/>
          <w:divBdr>
            <w:top w:val="none" w:sz="0" w:space="0" w:color="auto"/>
            <w:left w:val="none" w:sz="0" w:space="0" w:color="auto"/>
            <w:bottom w:val="none" w:sz="0" w:space="0" w:color="auto"/>
            <w:right w:val="none" w:sz="0" w:space="0" w:color="auto"/>
          </w:divBdr>
        </w:div>
        <w:div w:id="80807606">
          <w:marLeft w:val="0"/>
          <w:marRight w:val="0"/>
          <w:marTop w:val="0"/>
          <w:marBottom w:val="0"/>
          <w:divBdr>
            <w:top w:val="none" w:sz="0" w:space="0" w:color="auto"/>
            <w:left w:val="none" w:sz="0" w:space="0" w:color="auto"/>
            <w:bottom w:val="none" w:sz="0" w:space="0" w:color="auto"/>
            <w:right w:val="none" w:sz="0" w:space="0" w:color="auto"/>
          </w:divBdr>
          <w:divsChild>
            <w:div w:id="304311220">
              <w:marLeft w:val="0"/>
              <w:marRight w:val="0"/>
              <w:marTop w:val="0"/>
              <w:marBottom w:val="0"/>
              <w:divBdr>
                <w:top w:val="none" w:sz="0" w:space="0" w:color="auto"/>
                <w:left w:val="none" w:sz="0" w:space="0" w:color="auto"/>
                <w:bottom w:val="none" w:sz="0" w:space="0" w:color="auto"/>
                <w:right w:val="none" w:sz="0" w:space="0" w:color="auto"/>
              </w:divBdr>
              <w:divsChild>
                <w:div w:id="779647163">
                  <w:marLeft w:val="0"/>
                  <w:marRight w:val="0"/>
                  <w:marTop w:val="0"/>
                  <w:marBottom w:val="0"/>
                  <w:divBdr>
                    <w:top w:val="none" w:sz="0" w:space="0" w:color="auto"/>
                    <w:left w:val="none" w:sz="0" w:space="0" w:color="auto"/>
                    <w:bottom w:val="none" w:sz="0" w:space="0" w:color="auto"/>
                    <w:right w:val="none" w:sz="0" w:space="0" w:color="auto"/>
                  </w:divBdr>
                </w:div>
                <w:div w:id="886379290">
                  <w:marLeft w:val="0"/>
                  <w:marRight w:val="0"/>
                  <w:marTop w:val="0"/>
                  <w:marBottom w:val="0"/>
                  <w:divBdr>
                    <w:top w:val="none" w:sz="0" w:space="0" w:color="auto"/>
                    <w:left w:val="none" w:sz="0" w:space="0" w:color="auto"/>
                    <w:bottom w:val="none" w:sz="0" w:space="0" w:color="auto"/>
                    <w:right w:val="none" w:sz="0" w:space="0" w:color="auto"/>
                  </w:divBdr>
                </w:div>
                <w:div w:id="923489948">
                  <w:marLeft w:val="0"/>
                  <w:marRight w:val="0"/>
                  <w:marTop w:val="0"/>
                  <w:marBottom w:val="0"/>
                  <w:divBdr>
                    <w:top w:val="none" w:sz="0" w:space="0" w:color="auto"/>
                    <w:left w:val="none" w:sz="0" w:space="0" w:color="auto"/>
                    <w:bottom w:val="none" w:sz="0" w:space="0" w:color="auto"/>
                    <w:right w:val="none" w:sz="0" w:space="0" w:color="auto"/>
                  </w:divBdr>
                </w:div>
                <w:div w:id="948051528">
                  <w:marLeft w:val="0"/>
                  <w:marRight w:val="0"/>
                  <w:marTop w:val="0"/>
                  <w:marBottom w:val="0"/>
                  <w:divBdr>
                    <w:top w:val="none" w:sz="0" w:space="0" w:color="auto"/>
                    <w:left w:val="none" w:sz="0" w:space="0" w:color="auto"/>
                    <w:bottom w:val="none" w:sz="0" w:space="0" w:color="auto"/>
                    <w:right w:val="none" w:sz="0" w:space="0" w:color="auto"/>
                  </w:divBdr>
                </w:div>
                <w:div w:id="1015887609">
                  <w:marLeft w:val="0"/>
                  <w:marRight w:val="0"/>
                  <w:marTop w:val="0"/>
                  <w:marBottom w:val="0"/>
                  <w:divBdr>
                    <w:top w:val="none" w:sz="0" w:space="0" w:color="auto"/>
                    <w:left w:val="none" w:sz="0" w:space="0" w:color="auto"/>
                    <w:bottom w:val="none" w:sz="0" w:space="0" w:color="auto"/>
                    <w:right w:val="none" w:sz="0" w:space="0" w:color="auto"/>
                  </w:divBdr>
                </w:div>
                <w:div w:id="1600286763">
                  <w:marLeft w:val="0"/>
                  <w:marRight w:val="0"/>
                  <w:marTop w:val="0"/>
                  <w:marBottom w:val="0"/>
                  <w:divBdr>
                    <w:top w:val="none" w:sz="0" w:space="0" w:color="auto"/>
                    <w:left w:val="none" w:sz="0" w:space="0" w:color="auto"/>
                    <w:bottom w:val="none" w:sz="0" w:space="0" w:color="auto"/>
                    <w:right w:val="none" w:sz="0" w:space="0" w:color="auto"/>
                  </w:divBdr>
                </w:div>
              </w:divsChild>
            </w:div>
            <w:div w:id="481240354">
              <w:marLeft w:val="0"/>
              <w:marRight w:val="0"/>
              <w:marTop w:val="0"/>
              <w:marBottom w:val="0"/>
              <w:divBdr>
                <w:top w:val="none" w:sz="0" w:space="0" w:color="auto"/>
                <w:left w:val="none" w:sz="0" w:space="0" w:color="auto"/>
                <w:bottom w:val="none" w:sz="0" w:space="0" w:color="auto"/>
                <w:right w:val="none" w:sz="0" w:space="0" w:color="auto"/>
              </w:divBdr>
            </w:div>
            <w:div w:id="691108154">
              <w:marLeft w:val="0"/>
              <w:marRight w:val="0"/>
              <w:marTop w:val="0"/>
              <w:marBottom w:val="0"/>
              <w:divBdr>
                <w:top w:val="none" w:sz="0" w:space="0" w:color="auto"/>
                <w:left w:val="none" w:sz="0" w:space="0" w:color="auto"/>
                <w:bottom w:val="none" w:sz="0" w:space="0" w:color="auto"/>
                <w:right w:val="none" w:sz="0" w:space="0" w:color="auto"/>
              </w:divBdr>
            </w:div>
          </w:divsChild>
        </w:div>
        <w:div w:id="86197175">
          <w:marLeft w:val="0"/>
          <w:marRight w:val="0"/>
          <w:marTop w:val="0"/>
          <w:marBottom w:val="0"/>
          <w:divBdr>
            <w:top w:val="none" w:sz="0" w:space="0" w:color="auto"/>
            <w:left w:val="none" w:sz="0" w:space="0" w:color="auto"/>
            <w:bottom w:val="none" w:sz="0" w:space="0" w:color="auto"/>
            <w:right w:val="none" w:sz="0" w:space="0" w:color="auto"/>
          </w:divBdr>
        </w:div>
        <w:div w:id="128129680">
          <w:marLeft w:val="0"/>
          <w:marRight w:val="0"/>
          <w:marTop w:val="0"/>
          <w:marBottom w:val="0"/>
          <w:divBdr>
            <w:top w:val="none" w:sz="0" w:space="0" w:color="auto"/>
            <w:left w:val="none" w:sz="0" w:space="0" w:color="auto"/>
            <w:bottom w:val="none" w:sz="0" w:space="0" w:color="auto"/>
            <w:right w:val="none" w:sz="0" w:space="0" w:color="auto"/>
          </w:divBdr>
        </w:div>
        <w:div w:id="340593134">
          <w:marLeft w:val="0"/>
          <w:marRight w:val="0"/>
          <w:marTop w:val="0"/>
          <w:marBottom w:val="0"/>
          <w:divBdr>
            <w:top w:val="none" w:sz="0" w:space="0" w:color="auto"/>
            <w:left w:val="none" w:sz="0" w:space="0" w:color="auto"/>
            <w:bottom w:val="none" w:sz="0" w:space="0" w:color="auto"/>
            <w:right w:val="none" w:sz="0" w:space="0" w:color="auto"/>
          </w:divBdr>
        </w:div>
        <w:div w:id="392890376">
          <w:marLeft w:val="0"/>
          <w:marRight w:val="0"/>
          <w:marTop w:val="0"/>
          <w:marBottom w:val="0"/>
          <w:divBdr>
            <w:top w:val="none" w:sz="0" w:space="0" w:color="auto"/>
            <w:left w:val="none" w:sz="0" w:space="0" w:color="auto"/>
            <w:bottom w:val="none" w:sz="0" w:space="0" w:color="auto"/>
            <w:right w:val="none" w:sz="0" w:space="0" w:color="auto"/>
          </w:divBdr>
        </w:div>
        <w:div w:id="401876606">
          <w:marLeft w:val="0"/>
          <w:marRight w:val="0"/>
          <w:marTop w:val="0"/>
          <w:marBottom w:val="0"/>
          <w:divBdr>
            <w:top w:val="none" w:sz="0" w:space="0" w:color="auto"/>
            <w:left w:val="none" w:sz="0" w:space="0" w:color="auto"/>
            <w:bottom w:val="none" w:sz="0" w:space="0" w:color="auto"/>
            <w:right w:val="none" w:sz="0" w:space="0" w:color="auto"/>
          </w:divBdr>
        </w:div>
        <w:div w:id="458231534">
          <w:marLeft w:val="0"/>
          <w:marRight w:val="0"/>
          <w:marTop w:val="0"/>
          <w:marBottom w:val="0"/>
          <w:divBdr>
            <w:top w:val="none" w:sz="0" w:space="0" w:color="auto"/>
            <w:left w:val="none" w:sz="0" w:space="0" w:color="auto"/>
            <w:bottom w:val="none" w:sz="0" w:space="0" w:color="auto"/>
            <w:right w:val="none" w:sz="0" w:space="0" w:color="auto"/>
          </w:divBdr>
        </w:div>
        <w:div w:id="531378074">
          <w:marLeft w:val="0"/>
          <w:marRight w:val="0"/>
          <w:marTop w:val="0"/>
          <w:marBottom w:val="0"/>
          <w:divBdr>
            <w:top w:val="none" w:sz="0" w:space="0" w:color="auto"/>
            <w:left w:val="none" w:sz="0" w:space="0" w:color="auto"/>
            <w:bottom w:val="none" w:sz="0" w:space="0" w:color="auto"/>
            <w:right w:val="none" w:sz="0" w:space="0" w:color="auto"/>
          </w:divBdr>
        </w:div>
        <w:div w:id="620497868">
          <w:marLeft w:val="0"/>
          <w:marRight w:val="0"/>
          <w:marTop w:val="0"/>
          <w:marBottom w:val="0"/>
          <w:divBdr>
            <w:top w:val="none" w:sz="0" w:space="0" w:color="auto"/>
            <w:left w:val="none" w:sz="0" w:space="0" w:color="auto"/>
            <w:bottom w:val="none" w:sz="0" w:space="0" w:color="auto"/>
            <w:right w:val="none" w:sz="0" w:space="0" w:color="auto"/>
          </w:divBdr>
        </w:div>
        <w:div w:id="644548088">
          <w:marLeft w:val="0"/>
          <w:marRight w:val="0"/>
          <w:marTop w:val="0"/>
          <w:marBottom w:val="0"/>
          <w:divBdr>
            <w:top w:val="none" w:sz="0" w:space="0" w:color="auto"/>
            <w:left w:val="none" w:sz="0" w:space="0" w:color="auto"/>
            <w:bottom w:val="none" w:sz="0" w:space="0" w:color="auto"/>
            <w:right w:val="none" w:sz="0" w:space="0" w:color="auto"/>
          </w:divBdr>
        </w:div>
        <w:div w:id="874586846">
          <w:marLeft w:val="0"/>
          <w:marRight w:val="0"/>
          <w:marTop w:val="0"/>
          <w:marBottom w:val="0"/>
          <w:divBdr>
            <w:top w:val="none" w:sz="0" w:space="0" w:color="auto"/>
            <w:left w:val="none" w:sz="0" w:space="0" w:color="auto"/>
            <w:bottom w:val="none" w:sz="0" w:space="0" w:color="auto"/>
            <w:right w:val="none" w:sz="0" w:space="0" w:color="auto"/>
          </w:divBdr>
        </w:div>
        <w:div w:id="910702150">
          <w:marLeft w:val="0"/>
          <w:marRight w:val="0"/>
          <w:marTop w:val="0"/>
          <w:marBottom w:val="0"/>
          <w:divBdr>
            <w:top w:val="none" w:sz="0" w:space="0" w:color="auto"/>
            <w:left w:val="none" w:sz="0" w:space="0" w:color="auto"/>
            <w:bottom w:val="none" w:sz="0" w:space="0" w:color="auto"/>
            <w:right w:val="none" w:sz="0" w:space="0" w:color="auto"/>
          </w:divBdr>
        </w:div>
        <w:div w:id="931400351">
          <w:marLeft w:val="0"/>
          <w:marRight w:val="0"/>
          <w:marTop w:val="0"/>
          <w:marBottom w:val="0"/>
          <w:divBdr>
            <w:top w:val="none" w:sz="0" w:space="0" w:color="auto"/>
            <w:left w:val="none" w:sz="0" w:space="0" w:color="auto"/>
            <w:bottom w:val="none" w:sz="0" w:space="0" w:color="auto"/>
            <w:right w:val="none" w:sz="0" w:space="0" w:color="auto"/>
          </w:divBdr>
        </w:div>
        <w:div w:id="1008752377">
          <w:marLeft w:val="0"/>
          <w:marRight w:val="0"/>
          <w:marTop w:val="0"/>
          <w:marBottom w:val="0"/>
          <w:divBdr>
            <w:top w:val="none" w:sz="0" w:space="0" w:color="auto"/>
            <w:left w:val="none" w:sz="0" w:space="0" w:color="auto"/>
            <w:bottom w:val="none" w:sz="0" w:space="0" w:color="auto"/>
            <w:right w:val="none" w:sz="0" w:space="0" w:color="auto"/>
          </w:divBdr>
        </w:div>
        <w:div w:id="1076978642">
          <w:marLeft w:val="0"/>
          <w:marRight w:val="0"/>
          <w:marTop w:val="0"/>
          <w:marBottom w:val="0"/>
          <w:divBdr>
            <w:top w:val="none" w:sz="0" w:space="0" w:color="auto"/>
            <w:left w:val="none" w:sz="0" w:space="0" w:color="auto"/>
            <w:bottom w:val="none" w:sz="0" w:space="0" w:color="auto"/>
            <w:right w:val="none" w:sz="0" w:space="0" w:color="auto"/>
          </w:divBdr>
        </w:div>
        <w:div w:id="1321230770">
          <w:marLeft w:val="0"/>
          <w:marRight w:val="0"/>
          <w:marTop w:val="0"/>
          <w:marBottom w:val="0"/>
          <w:divBdr>
            <w:top w:val="none" w:sz="0" w:space="0" w:color="auto"/>
            <w:left w:val="none" w:sz="0" w:space="0" w:color="auto"/>
            <w:bottom w:val="none" w:sz="0" w:space="0" w:color="auto"/>
            <w:right w:val="none" w:sz="0" w:space="0" w:color="auto"/>
          </w:divBdr>
        </w:div>
        <w:div w:id="1627276081">
          <w:marLeft w:val="0"/>
          <w:marRight w:val="0"/>
          <w:marTop w:val="0"/>
          <w:marBottom w:val="0"/>
          <w:divBdr>
            <w:top w:val="none" w:sz="0" w:space="0" w:color="auto"/>
            <w:left w:val="none" w:sz="0" w:space="0" w:color="auto"/>
            <w:bottom w:val="none" w:sz="0" w:space="0" w:color="auto"/>
            <w:right w:val="none" w:sz="0" w:space="0" w:color="auto"/>
          </w:divBdr>
        </w:div>
        <w:div w:id="1791971560">
          <w:marLeft w:val="0"/>
          <w:marRight w:val="0"/>
          <w:marTop w:val="0"/>
          <w:marBottom w:val="0"/>
          <w:divBdr>
            <w:top w:val="none" w:sz="0" w:space="0" w:color="auto"/>
            <w:left w:val="none" w:sz="0" w:space="0" w:color="auto"/>
            <w:bottom w:val="none" w:sz="0" w:space="0" w:color="auto"/>
            <w:right w:val="none" w:sz="0" w:space="0" w:color="auto"/>
          </w:divBdr>
        </w:div>
        <w:div w:id="1800756797">
          <w:marLeft w:val="0"/>
          <w:marRight w:val="0"/>
          <w:marTop w:val="0"/>
          <w:marBottom w:val="0"/>
          <w:divBdr>
            <w:top w:val="none" w:sz="0" w:space="0" w:color="auto"/>
            <w:left w:val="none" w:sz="0" w:space="0" w:color="auto"/>
            <w:bottom w:val="none" w:sz="0" w:space="0" w:color="auto"/>
            <w:right w:val="none" w:sz="0" w:space="0" w:color="auto"/>
          </w:divBdr>
        </w:div>
        <w:div w:id="1997416088">
          <w:marLeft w:val="0"/>
          <w:marRight w:val="0"/>
          <w:marTop w:val="0"/>
          <w:marBottom w:val="0"/>
          <w:divBdr>
            <w:top w:val="none" w:sz="0" w:space="0" w:color="auto"/>
            <w:left w:val="none" w:sz="0" w:space="0" w:color="auto"/>
            <w:bottom w:val="none" w:sz="0" w:space="0" w:color="auto"/>
            <w:right w:val="none" w:sz="0" w:space="0" w:color="auto"/>
          </w:divBdr>
        </w:div>
        <w:div w:id="2010938200">
          <w:marLeft w:val="0"/>
          <w:marRight w:val="0"/>
          <w:marTop w:val="0"/>
          <w:marBottom w:val="0"/>
          <w:divBdr>
            <w:top w:val="none" w:sz="0" w:space="0" w:color="auto"/>
            <w:left w:val="none" w:sz="0" w:space="0" w:color="auto"/>
            <w:bottom w:val="none" w:sz="0" w:space="0" w:color="auto"/>
            <w:right w:val="none" w:sz="0" w:space="0" w:color="auto"/>
          </w:divBdr>
        </w:div>
        <w:div w:id="2061319552">
          <w:marLeft w:val="0"/>
          <w:marRight w:val="0"/>
          <w:marTop w:val="0"/>
          <w:marBottom w:val="0"/>
          <w:divBdr>
            <w:top w:val="none" w:sz="0" w:space="0" w:color="auto"/>
            <w:left w:val="none" w:sz="0" w:space="0" w:color="auto"/>
            <w:bottom w:val="none" w:sz="0" w:space="0" w:color="auto"/>
            <w:right w:val="none" w:sz="0" w:space="0" w:color="auto"/>
          </w:divBdr>
        </w:div>
        <w:div w:id="2093428925">
          <w:marLeft w:val="0"/>
          <w:marRight w:val="0"/>
          <w:marTop w:val="0"/>
          <w:marBottom w:val="0"/>
          <w:divBdr>
            <w:top w:val="none" w:sz="0" w:space="0" w:color="auto"/>
            <w:left w:val="none" w:sz="0" w:space="0" w:color="auto"/>
            <w:bottom w:val="none" w:sz="0" w:space="0" w:color="auto"/>
            <w:right w:val="none" w:sz="0" w:space="0" w:color="auto"/>
          </w:divBdr>
        </w:div>
      </w:divsChild>
    </w:div>
    <w:div w:id="1908374986">
      <w:bodyDiv w:val="1"/>
      <w:marLeft w:val="0"/>
      <w:marRight w:val="0"/>
      <w:marTop w:val="0"/>
      <w:marBottom w:val="0"/>
      <w:divBdr>
        <w:top w:val="none" w:sz="0" w:space="0" w:color="auto"/>
        <w:left w:val="none" w:sz="0" w:space="0" w:color="auto"/>
        <w:bottom w:val="none" w:sz="0" w:space="0" w:color="auto"/>
        <w:right w:val="none" w:sz="0" w:space="0" w:color="auto"/>
      </w:divBdr>
    </w:div>
    <w:div w:id="1908681186">
      <w:bodyDiv w:val="1"/>
      <w:marLeft w:val="0"/>
      <w:marRight w:val="0"/>
      <w:marTop w:val="0"/>
      <w:marBottom w:val="0"/>
      <w:divBdr>
        <w:top w:val="none" w:sz="0" w:space="0" w:color="auto"/>
        <w:left w:val="none" w:sz="0" w:space="0" w:color="auto"/>
        <w:bottom w:val="none" w:sz="0" w:space="0" w:color="auto"/>
        <w:right w:val="none" w:sz="0" w:space="0" w:color="auto"/>
      </w:divBdr>
      <w:divsChild>
        <w:div w:id="821850106">
          <w:marLeft w:val="0"/>
          <w:marRight w:val="0"/>
          <w:marTop w:val="0"/>
          <w:marBottom w:val="0"/>
          <w:divBdr>
            <w:top w:val="none" w:sz="0" w:space="0" w:color="auto"/>
            <w:left w:val="none" w:sz="0" w:space="0" w:color="auto"/>
            <w:bottom w:val="none" w:sz="0" w:space="0" w:color="auto"/>
            <w:right w:val="none" w:sz="0" w:space="0" w:color="auto"/>
          </w:divBdr>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920216120">
      <w:bodyDiv w:val="1"/>
      <w:marLeft w:val="0"/>
      <w:marRight w:val="0"/>
      <w:marTop w:val="0"/>
      <w:marBottom w:val="0"/>
      <w:divBdr>
        <w:top w:val="none" w:sz="0" w:space="0" w:color="auto"/>
        <w:left w:val="none" w:sz="0" w:space="0" w:color="auto"/>
        <w:bottom w:val="none" w:sz="0" w:space="0" w:color="auto"/>
        <w:right w:val="none" w:sz="0" w:space="0" w:color="auto"/>
      </w:divBdr>
      <w:divsChild>
        <w:div w:id="1195509100">
          <w:marLeft w:val="547"/>
          <w:marRight w:val="0"/>
          <w:marTop w:val="77"/>
          <w:marBottom w:val="0"/>
          <w:divBdr>
            <w:top w:val="none" w:sz="0" w:space="0" w:color="auto"/>
            <w:left w:val="none" w:sz="0" w:space="0" w:color="auto"/>
            <w:bottom w:val="none" w:sz="0" w:space="0" w:color="auto"/>
            <w:right w:val="none" w:sz="0" w:space="0" w:color="auto"/>
          </w:divBdr>
        </w:div>
        <w:div w:id="1512334526">
          <w:marLeft w:val="547"/>
          <w:marRight w:val="0"/>
          <w:marTop w:val="77"/>
          <w:marBottom w:val="0"/>
          <w:divBdr>
            <w:top w:val="none" w:sz="0" w:space="0" w:color="auto"/>
            <w:left w:val="none" w:sz="0" w:space="0" w:color="auto"/>
            <w:bottom w:val="none" w:sz="0" w:space="0" w:color="auto"/>
            <w:right w:val="none" w:sz="0" w:space="0" w:color="auto"/>
          </w:divBdr>
        </w:div>
        <w:div w:id="2062711764">
          <w:marLeft w:val="547"/>
          <w:marRight w:val="0"/>
          <w:marTop w:val="77"/>
          <w:marBottom w:val="0"/>
          <w:divBdr>
            <w:top w:val="none" w:sz="0" w:space="0" w:color="auto"/>
            <w:left w:val="none" w:sz="0" w:space="0" w:color="auto"/>
            <w:bottom w:val="none" w:sz="0" w:space="0" w:color="auto"/>
            <w:right w:val="none" w:sz="0" w:space="0" w:color="auto"/>
          </w:divBdr>
        </w:div>
      </w:divsChild>
    </w:div>
    <w:div w:id="1938636947">
      <w:bodyDiv w:val="1"/>
      <w:marLeft w:val="0"/>
      <w:marRight w:val="0"/>
      <w:marTop w:val="0"/>
      <w:marBottom w:val="0"/>
      <w:divBdr>
        <w:top w:val="none" w:sz="0" w:space="0" w:color="auto"/>
        <w:left w:val="none" w:sz="0" w:space="0" w:color="auto"/>
        <w:bottom w:val="none" w:sz="0" w:space="0" w:color="auto"/>
        <w:right w:val="none" w:sz="0" w:space="0" w:color="auto"/>
      </w:divBdr>
      <w:divsChild>
        <w:div w:id="1292858065">
          <w:marLeft w:val="1166"/>
          <w:marRight w:val="0"/>
          <w:marTop w:val="77"/>
          <w:marBottom w:val="0"/>
          <w:divBdr>
            <w:top w:val="none" w:sz="0" w:space="0" w:color="auto"/>
            <w:left w:val="none" w:sz="0" w:space="0" w:color="auto"/>
            <w:bottom w:val="none" w:sz="0" w:space="0" w:color="auto"/>
            <w:right w:val="none" w:sz="0" w:space="0" w:color="auto"/>
          </w:divBdr>
        </w:div>
        <w:div w:id="2004698707">
          <w:marLeft w:val="1166"/>
          <w:marRight w:val="0"/>
          <w:marTop w:val="77"/>
          <w:marBottom w:val="0"/>
          <w:divBdr>
            <w:top w:val="none" w:sz="0" w:space="0" w:color="auto"/>
            <w:left w:val="none" w:sz="0" w:space="0" w:color="auto"/>
            <w:bottom w:val="none" w:sz="0" w:space="0" w:color="auto"/>
            <w:right w:val="none" w:sz="0" w:space="0" w:color="auto"/>
          </w:divBdr>
        </w:div>
      </w:divsChild>
    </w:div>
    <w:div w:id="2033148080">
      <w:bodyDiv w:val="1"/>
      <w:marLeft w:val="0"/>
      <w:marRight w:val="0"/>
      <w:marTop w:val="0"/>
      <w:marBottom w:val="0"/>
      <w:divBdr>
        <w:top w:val="none" w:sz="0" w:space="0" w:color="auto"/>
        <w:left w:val="none" w:sz="0" w:space="0" w:color="auto"/>
        <w:bottom w:val="none" w:sz="0" w:space="0" w:color="auto"/>
        <w:right w:val="none" w:sz="0" w:space="0" w:color="auto"/>
      </w:divBdr>
      <w:divsChild>
        <w:div w:id="98792455">
          <w:marLeft w:val="0"/>
          <w:marRight w:val="0"/>
          <w:marTop w:val="0"/>
          <w:marBottom w:val="0"/>
          <w:divBdr>
            <w:top w:val="none" w:sz="0" w:space="0" w:color="auto"/>
            <w:left w:val="none" w:sz="0" w:space="0" w:color="auto"/>
            <w:bottom w:val="none" w:sz="0" w:space="0" w:color="auto"/>
            <w:right w:val="none" w:sz="0" w:space="0" w:color="auto"/>
          </w:divBdr>
        </w:div>
        <w:div w:id="162207614">
          <w:marLeft w:val="0"/>
          <w:marRight w:val="0"/>
          <w:marTop w:val="0"/>
          <w:marBottom w:val="0"/>
          <w:divBdr>
            <w:top w:val="none" w:sz="0" w:space="0" w:color="auto"/>
            <w:left w:val="none" w:sz="0" w:space="0" w:color="auto"/>
            <w:bottom w:val="none" w:sz="0" w:space="0" w:color="auto"/>
            <w:right w:val="none" w:sz="0" w:space="0" w:color="auto"/>
          </w:divBdr>
        </w:div>
        <w:div w:id="288365014">
          <w:marLeft w:val="0"/>
          <w:marRight w:val="0"/>
          <w:marTop w:val="0"/>
          <w:marBottom w:val="0"/>
          <w:divBdr>
            <w:top w:val="none" w:sz="0" w:space="0" w:color="auto"/>
            <w:left w:val="none" w:sz="0" w:space="0" w:color="auto"/>
            <w:bottom w:val="none" w:sz="0" w:space="0" w:color="auto"/>
            <w:right w:val="none" w:sz="0" w:space="0" w:color="auto"/>
          </w:divBdr>
        </w:div>
        <w:div w:id="411240481">
          <w:marLeft w:val="0"/>
          <w:marRight w:val="0"/>
          <w:marTop w:val="0"/>
          <w:marBottom w:val="0"/>
          <w:divBdr>
            <w:top w:val="none" w:sz="0" w:space="0" w:color="auto"/>
            <w:left w:val="none" w:sz="0" w:space="0" w:color="auto"/>
            <w:bottom w:val="none" w:sz="0" w:space="0" w:color="auto"/>
            <w:right w:val="none" w:sz="0" w:space="0" w:color="auto"/>
          </w:divBdr>
        </w:div>
        <w:div w:id="424885077">
          <w:marLeft w:val="0"/>
          <w:marRight w:val="0"/>
          <w:marTop w:val="0"/>
          <w:marBottom w:val="0"/>
          <w:divBdr>
            <w:top w:val="none" w:sz="0" w:space="0" w:color="auto"/>
            <w:left w:val="none" w:sz="0" w:space="0" w:color="auto"/>
            <w:bottom w:val="none" w:sz="0" w:space="0" w:color="auto"/>
            <w:right w:val="none" w:sz="0" w:space="0" w:color="auto"/>
          </w:divBdr>
        </w:div>
        <w:div w:id="522131711">
          <w:marLeft w:val="0"/>
          <w:marRight w:val="0"/>
          <w:marTop w:val="0"/>
          <w:marBottom w:val="0"/>
          <w:divBdr>
            <w:top w:val="none" w:sz="0" w:space="0" w:color="auto"/>
            <w:left w:val="none" w:sz="0" w:space="0" w:color="auto"/>
            <w:bottom w:val="none" w:sz="0" w:space="0" w:color="auto"/>
            <w:right w:val="none" w:sz="0" w:space="0" w:color="auto"/>
          </w:divBdr>
        </w:div>
        <w:div w:id="555631204">
          <w:marLeft w:val="0"/>
          <w:marRight w:val="0"/>
          <w:marTop w:val="0"/>
          <w:marBottom w:val="0"/>
          <w:divBdr>
            <w:top w:val="none" w:sz="0" w:space="0" w:color="auto"/>
            <w:left w:val="none" w:sz="0" w:space="0" w:color="auto"/>
            <w:bottom w:val="none" w:sz="0" w:space="0" w:color="auto"/>
            <w:right w:val="none" w:sz="0" w:space="0" w:color="auto"/>
          </w:divBdr>
        </w:div>
        <w:div w:id="574783153">
          <w:marLeft w:val="0"/>
          <w:marRight w:val="0"/>
          <w:marTop w:val="0"/>
          <w:marBottom w:val="0"/>
          <w:divBdr>
            <w:top w:val="none" w:sz="0" w:space="0" w:color="auto"/>
            <w:left w:val="none" w:sz="0" w:space="0" w:color="auto"/>
            <w:bottom w:val="none" w:sz="0" w:space="0" w:color="auto"/>
            <w:right w:val="none" w:sz="0" w:space="0" w:color="auto"/>
          </w:divBdr>
        </w:div>
        <w:div w:id="663703133">
          <w:marLeft w:val="0"/>
          <w:marRight w:val="0"/>
          <w:marTop w:val="0"/>
          <w:marBottom w:val="0"/>
          <w:divBdr>
            <w:top w:val="none" w:sz="0" w:space="0" w:color="auto"/>
            <w:left w:val="none" w:sz="0" w:space="0" w:color="auto"/>
            <w:bottom w:val="none" w:sz="0" w:space="0" w:color="auto"/>
            <w:right w:val="none" w:sz="0" w:space="0" w:color="auto"/>
          </w:divBdr>
        </w:div>
        <w:div w:id="667631403">
          <w:marLeft w:val="0"/>
          <w:marRight w:val="0"/>
          <w:marTop w:val="0"/>
          <w:marBottom w:val="0"/>
          <w:divBdr>
            <w:top w:val="none" w:sz="0" w:space="0" w:color="auto"/>
            <w:left w:val="none" w:sz="0" w:space="0" w:color="auto"/>
            <w:bottom w:val="none" w:sz="0" w:space="0" w:color="auto"/>
            <w:right w:val="none" w:sz="0" w:space="0" w:color="auto"/>
          </w:divBdr>
        </w:div>
        <w:div w:id="698047291">
          <w:marLeft w:val="0"/>
          <w:marRight w:val="0"/>
          <w:marTop w:val="0"/>
          <w:marBottom w:val="0"/>
          <w:divBdr>
            <w:top w:val="none" w:sz="0" w:space="0" w:color="auto"/>
            <w:left w:val="none" w:sz="0" w:space="0" w:color="auto"/>
            <w:bottom w:val="none" w:sz="0" w:space="0" w:color="auto"/>
            <w:right w:val="none" w:sz="0" w:space="0" w:color="auto"/>
          </w:divBdr>
        </w:div>
        <w:div w:id="710346699">
          <w:marLeft w:val="0"/>
          <w:marRight w:val="0"/>
          <w:marTop w:val="0"/>
          <w:marBottom w:val="0"/>
          <w:divBdr>
            <w:top w:val="none" w:sz="0" w:space="0" w:color="auto"/>
            <w:left w:val="none" w:sz="0" w:space="0" w:color="auto"/>
            <w:bottom w:val="none" w:sz="0" w:space="0" w:color="auto"/>
            <w:right w:val="none" w:sz="0" w:space="0" w:color="auto"/>
          </w:divBdr>
        </w:div>
        <w:div w:id="725684135">
          <w:marLeft w:val="0"/>
          <w:marRight w:val="0"/>
          <w:marTop w:val="0"/>
          <w:marBottom w:val="0"/>
          <w:divBdr>
            <w:top w:val="none" w:sz="0" w:space="0" w:color="auto"/>
            <w:left w:val="none" w:sz="0" w:space="0" w:color="auto"/>
            <w:bottom w:val="none" w:sz="0" w:space="0" w:color="auto"/>
            <w:right w:val="none" w:sz="0" w:space="0" w:color="auto"/>
          </w:divBdr>
        </w:div>
        <w:div w:id="1186403474">
          <w:marLeft w:val="0"/>
          <w:marRight w:val="0"/>
          <w:marTop w:val="0"/>
          <w:marBottom w:val="0"/>
          <w:divBdr>
            <w:top w:val="none" w:sz="0" w:space="0" w:color="auto"/>
            <w:left w:val="none" w:sz="0" w:space="0" w:color="auto"/>
            <w:bottom w:val="none" w:sz="0" w:space="0" w:color="auto"/>
            <w:right w:val="none" w:sz="0" w:space="0" w:color="auto"/>
          </w:divBdr>
        </w:div>
        <w:div w:id="1203009125">
          <w:marLeft w:val="0"/>
          <w:marRight w:val="0"/>
          <w:marTop w:val="0"/>
          <w:marBottom w:val="0"/>
          <w:divBdr>
            <w:top w:val="none" w:sz="0" w:space="0" w:color="auto"/>
            <w:left w:val="none" w:sz="0" w:space="0" w:color="auto"/>
            <w:bottom w:val="none" w:sz="0" w:space="0" w:color="auto"/>
            <w:right w:val="none" w:sz="0" w:space="0" w:color="auto"/>
          </w:divBdr>
        </w:div>
        <w:div w:id="1223520357">
          <w:marLeft w:val="0"/>
          <w:marRight w:val="0"/>
          <w:marTop w:val="0"/>
          <w:marBottom w:val="0"/>
          <w:divBdr>
            <w:top w:val="none" w:sz="0" w:space="0" w:color="auto"/>
            <w:left w:val="none" w:sz="0" w:space="0" w:color="auto"/>
            <w:bottom w:val="none" w:sz="0" w:space="0" w:color="auto"/>
            <w:right w:val="none" w:sz="0" w:space="0" w:color="auto"/>
          </w:divBdr>
          <w:divsChild>
            <w:div w:id="148138471">
              <w:marLeft w:val="0"/>
              <w:marRight w:val="0"/>
              <w:marTop w:val="0"/>
              <w:marBottom w:val="0"/>
              <w:divBdr>
                <w:top w:val="none" w:sz="0" w:space="0" w:color="auto"/>
                <w:left w:val="none" w:sz="0" w:space="0" w:color="auto"/>
                <w:bottom w:val="none" w:sz="0" w:space="0" w:color="auto"/>
                <w:right w:val="none" w:sz="0" w:space="0" w:color="auto"/>
              </w:divBdr>
            </w:div>
            <w:div w:id="474833585">
              <w:marLeft w:val="0"/>
              <w:marRight w:val="0"/>
              <w:marTop w:val="0"/>
              <w:marBottom w:val="0"/>
              <w:divBdr>
                <w:top w:val="none" w:sz="0" w:space="0" w:color="auto"/>
                <w:left w:val="none" w:sz="0" w:space="0" w:color="auto"/>
                <w:bottom w:val="none" w:sz="0" w:space="0" w:color="auto"/>
                <w:right w:val="none" w:sz="0" w:space="0" w:color="auto"/>
              </w:divBdr>
              <w:divsChild>
                <w:div w:id="167259501">
                  <w:marLeft w:val="0"/>
                  <w:marRight w:val="0"/>
                  <w:marTop w:val="0"/>
                  <w:marBottom w:val="0"/>
                  <w:divBdr>
                    <w:top w:val="none" w:sz="0" w:space="0" w:color="auto"/>
                    <w:left w:val="none" w:sz="0" w:space="0" w:color="auto"/>
                    <w:bottom w:val="none" w:sz="0" w:space="0" w:color="auto"/>
                    <w:right w:val="none" w:sz="0" w:space="0" w:color="auto"/>
                  </w:divBdr>
                </w:div>
                <w:div w:id="344596755">
                  <w:marLeft w:val="0"/>
                  <w:marRight w:val="0"/>
                  <w:marTop w:val="0"/>
                  <w:marBottom w:val="0"/>
                  <w:divBdr>
                    <w:top w:val="none" w:sz="0" w:space="0" w:color="auto"/>
                    <w:left w:val="none" w:sz="0" w:space="0" w:color="auto"/>
                    <w:bottom w:val="none" w:sz="0" w:space="0" w:color="auto"/>
                    <w:right w:val="none" w:sz="0" w:space="0" w:color="auto"/>
                  </w:divBdr>
                </w:div>
                <w:div w:id="528564360">
                  <w:marLeft w:val="0"/>
                  <w:marRight w:val="0"/>
                  <w:marTop w:val="0"/>
                  <w:marBottom w:val="0"/>
                  <w:divBdr>
                    <w:top w:val="none" w:sz="0" w:space="0" w:color="auto"/>
                    <w:left w:val="none" w:sz="0" w:space="0" w:color="auto"/>
                    <w:bottom w:val="none" w:sz="0" w:space="0" w:color="auto"/>
                    <w:right w:val="none" w:sz="0" w:space="0" w:color="auto"/>
                  </w:divBdr>
                </w:div>
                <w:div w:id="551886294">
                  <w:marLeft w:val="0"/>
                  <w:marRight w:val="0"/>
                  <w:marTop w:val="0"/>
                  <w:marBottom w:val="0"/>
                  <w:divBdr>
                    <w:top w:val="none" w:sz="0" w:space="0" w:color="auto"/>
                    <w:left w:val="none" w:sz="0" w:space="0" w:color="auto"/>
                    <w:bottom w:val="none" w:sz="0" w:space="0" w:color="auto"/>
                    <w:right w:val="none" w:sz="0" w:space="0" w:color="auto"/>
                  </w:divBdr>
                </w:div>
                <w:div w:id="1015766249">
                  <w:marLeft w:val="0"/>
                  <w:marRight w:val="0"/>
                  <w:marTop w:val="0"/>
                  <w:marBottom w:val="0"/>
                  <w:divBdr>
                    <w:top w:val="none" w:sz="0" w:space="0" w:color="auto"/>
                    <w:left w:val="none" w:sz="0" w:space="0" w:color="auto"/>
                    <w:bottom w:val="none" w:sz="0" w:space="0" w:color="auto"/>
                    <w:right w:val="none" w:sz="0" w:space="0" w:color="auto"/>
                  </w:divBdr>
                </w:div>
                <w:div w:id="1599286456">
                  <w:marLeft w:val="0"/>
                  <w:marRight w:val="0"/>
                  <w:marTop w:val="0"/>
                  <w:marBottom w:val="0"/>
                  <w:divBdr>
                    <w:top w:val="none" w:sz="0" w:space="0" w:color="auto"/>
                    <w:left w:val="none" w:sz="0" w:space="0" w:color="auto"/>
                    <w:bottom w:val="none" w:sz="0" w:space="0" w:color="auto"/>
                    <w:right w:val="none" w:sz="0" w:space="0" w:color="auto"/>
                  </w:divBdr>
                </w:div>
              </w:divsChild>
            </w:div>
            <w:div w:id="2028217006">
              <w:marLeft w:val="0"/>
              <w:marRight w:val="0"/>
              <w:marTop w:val="0"/>
              <w:marBottom w:val="0"/>
              <w:divBdr>
                <w:top w:val="none" w:sz="0" w:space="0" w:color="auto"/>
                <w:left w:val="none" w:sz="0" w:space="0" w:color="auto"/>
                <w:bottom w:val="none" w:sz="0" w:space="0" w:color="auto"/>
                <w:right w:val="none" w:sz="0" w:space="0" w:color="auto"/>
              </w:divBdr>
            </w:div>
          </w:divsChild>
        </w:div>
        <w:div w:id="1267545604">
          <w:marLeft w:val="0"/>
          <w:marRight w:val="0"/>
          <w:marTop w:val="0"/>
          <w:marBottom w:val="0"/>
          <w:divBdr>
            <w:top w:val="none" w:sz="0" w:space="0" w:color="auto"/>
            <w:left w:val="none" w:sz="0" w:space="0" w:color="auto"/>
            <w:bottom w:val="none" w:sz="0" w:space="0" w:color="auto"/>
            <w:right w:val="none" w:sz="0" w:space="0" w:color="auto"/>
          </w:divBdr>
        </w:div>
        <w:div w:id="1385255328">
          <w:marLeft w:val="0"/>
          <w:marRight w:val="0"/>
          <w:marTop w:val="0"/>
          <w:marBottom w:val="0"/>
          <w:divBdr>
            <w:top w:val="none" w:sz="0" w:space="0" w:color="auto"/>
            <w:left w:val="none" w:sz="0" w:space="0" w:color="auto"/>
            <w:bottom w:val="none" w:sz="0" w:space="0" w:color="auto"/>
            <w:right w:val="none" w:sz="0" w:space="0" w:color="auto"/>
          </w:divBdr>
        </w:div>
        <w:div w:id="1450666236">
          <w:marLeft w:val="0"/>
          <w:marRight w:val="0"/>
          <w:marTop w:val="0"/>
          <w:marBottom w:val="0"/>
          <w:divBdr>
            <w:top w:val="none" w:sz="0" w:space="0" w:color="auto"/>
            <w:left w:val="none" w:sz="0" w:space="0" w:color="auto"/>
            <w:bottom w:val="none" w:sz="0" w:space="0" w:color="auto"/>
            <w:right w:val="none" w:sz="0" w:space="0" w:color="auto"/>
          </w:divBdr>
        </w:div>
        <w:div w:id="1461924702">
          <w:marLeft w:val="0"/>
          <w:marRight w:val="0"/>
          <w:marTop w:val="0"/>
          <w:marBottom w:val="0"/>
          <w:divBdr>
            <w:top w:val="none" w:sz="0" w:space="0" w:color="auto"/>
            <w:left w:val="none" w:sz="0" w:space="0" w:color="auto"/>
            <w:bottom w:val="none" w:sz="0" w:space="0" w:color="auto"/>
            <w:right w:val="none" w:sz="0" w:space="0" w:color="auto"/>
          </w:divBdr>
        </w:div>
        <w:div w:id="1469473512">
          <w:marLeft w:val="0"/>
          <w:marRight w:val="0"/>
          <w:marTop w:val="0"/>
          <w:marBottom w:val="0"/>
          <w:divBdr>
            <w:top w:val="none" w:sz="0" w:space="0" w:color="auto"/>
            <w:left w:val="none" w:sz="0" w:space="0" w:color="auto"/>
            <w:bottom w:val="none" w:sz="0" w:space="0" w:color="auto"/>
            <w:right w:val="none" w:sz="0" w:space="0" w:color="auto"/>
          </w:divBdr>
        </w:div>
        <w:div w:id="1480150273">
          <w:marLeft w:val="0"/>
          <w:marRight w:val="0"/>
          <w:marTop w:val="0"/>
          <w:marBottom w:val="0"/>
          <w:divBdr>
            <w:top w:val="none" w:sz="0" w:space="0" w:color="auto"/>
            <w:left w:val="none" w:sz="0" w:space="0" w:color="auto"/>
            <w:bottom w:val="none" w:sz="0" w:space="0" w:color="auto"/>
            <w:right w:val="none" w:sz="0" w:space="0" w:color="auto"/>
          </w:divBdr>
        </w:div>
        <w:div w:id="1569457501">
          <w:marLeft w:val="0"/>
          <w:marRight w:val="0"/>
          <w:marTop w:val="0"/>
          <w:marBottom w:val="0"/>
          <w:divBdr>
            <w:top w:val="none" w:sz="0" w:space="0" w:color="auto"/>
            <w:left w:val="none" w:sz="0" w:space="0" w:color="auto"/>
            <w:bottom w:val="none" w:sz="0" w:space="0" w:color="auto"/>
            <w:right w:val="none" w:sz="0" w:space="0" w:color="auto"/>
          </w:divBdr>
        </w:div>
        <w:div w:id="1601258237">
          <w:marLeft w:val="0"/>
          <w:marRight w:val="0"/>
          <w:marTop w:val="0"/>
          <w:marBottom w:val="0"/>
          <w:divBdr>
            <w:top w:val="none" w:sz="0" w:space="0" w:color="auto"/>
            <w:left w:val="none" w:sz="0" w:space="0" w:color="auto"/>
            <w:bottom w:val="none" w:sz="0" w:space="0" w:color="auto"/>
            <w:right w:val="none" w:sz="0" w:space="0" w:color="auto"/>
          </w:divBdr>
        </w:div>
        <w:div w:id="2062052336">
          <w:marLeft w:val="0"/>
          <w:marRight w:val="0"/>
          <w:marTop w:val="0"/>
          <w:marBottom w:val="0"/>
          <w:divBdr>
            <w:top w:val="none" w:sz="0" w:space="0" w:color="auto"/>
            <w:left w:val="none" w:sz="0" w:space="0" w:color="auto"/>
            <w:bottom w:val="none" w:sz="0" w:space="0" w:color="auto"/>
            <w:right w:val="none" w:sz="0" w:space="0" w:color="auto"/>
          </w:divBdr>
        </w:div>
        <w:div w:id="2111045656">
          <w:marLeft w:val="0"/>
          <w:marRight w:val="0"/>
          <w:marTop w:val="0"/>
          <w:marBottom w:val="0"/>
          <w:divBdr>
            <w:top w:val="none" w:sz="0" w:space="0" w:color="auto"/>
            <w:left w:val="none" w:sz="0" w:space="0" w:color="auto"/>
            <w:bottom w:val="none" w:sz="0" w:space="0" w:color="auto"/>
            <w:right w:val="none" w:sz="0" w:space="0" w:color="auto"/>
          </w:divBdr>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46644">
      <w:bodyDiv w:val="1"/>
      <w:marLeft w:val="0"/>
      <w:marRight w:val="0"/>
      <w:marTop w:val="0"/>
      <w:marBottom w:val="0"/>
      <w:divBdr>
        <w:top w:val="none" w:sz="0" w:space="0" w:color="auto"/>
        <w:left w:val="none" w:sz="0" w:space="0" w:color="auto"/>
        <w:bottom w:val="none" w:sz="0" w:space="0" w:color="auto"/>
        <w:right w:val="none" w:sz="0" w:space="0" w:color="auto"/>
      </w:divBdr>
      <w:divsChild>
        <w:div w:id="1420590889">
          <w:marLeft w:val="0"/>
          <w:marRight w:val="0"/>
          <w:marTop w:val="0"/>
          <w:marBottom w:val="0"/>
          <w:divBdr>
            <w:top w:val="none" w:sz="0" w:space="0" w:color="auto"/>
            <w:left w:val="none" w:sz="0" w:space="0" w:color="auto"/>
            <w:bottom w:val="none" w:sz="0" w:space="0" w:color="auto"/>
            <w:right w:val="none" w:sz="0" w:space="0" w:color="auto"/>
          </w:divBdr>
          <w:divsChild>
            <w:div w:id="1770273847">
              <w:marLeft w:val="0"/>
              <w:marRight w:val="0"/>
              <w:marTop w:val="0"/>
              <w:marBottom w:val="0"/>
              <w:divBdr>
                <w:top w:val="none" w:sz="0" w:space="0" w:color="auto"/>
                <w:left w:val="none" w:sz="0" w:space="0" w:color="auto"/>
                <w:bottom w:val="none" w:sz="0" w:space="0" w:color="auto"/>
                <w:right w:val="none" w:sz="0" w:space="0" w:color="auto"/>
              </w:divBdr>
              <w:divsChild>
                <w:div w:id="4985144">
                  <w:marLeft w:val="0"/>
                  <w:marRight w:val="0"/>
                  <w:marTop w:val="0"/>
                  <w:marBottom w:val="0"/>
                  <w:divBdr>
                    <w:top w:val="none" w:sz="0" w:space="0" w:color="auto"/>
                    <w:left w:val="none" w:sz="0" w:space="0" w:color="auto"/>
                    <w:bottom w:val="none" w:sz="0" w:space="0" w:color="auto"/>
                    <w:right w:val="none" w:sz="0" w:space="0" w:color="auto"/>
                  </w:divBdr>
                </w:div>
                <w:div w:id="131950922">
                  <w:marLeft w:val="0"/>
                  <w:marRight w:val="0"/>
                  <w:marTop w:val="0"/>
                  <w:marBottom w:val="0"/>
                  <w:divBdr>
                    <w:top w:val="none" w:sz="0" w:space="0" w:color="auto"/>
                    <w:left w:val="none" w:sz="0" w:space="0" w:color="auto"/>
                    <w:bottom w:val="none" w:sz="0" w:space="0" w:color="auto"/>
                    <w:right w:val="none" w:sz="0" w:space="0" w:color="auto"/>
                  </w:divBdr>
                  <w:divsChild>
                    <w:div w:id="176165112">
                      <w:marLeft w:val="0"/>
                      <w:marRight w:val="0"/>
                      <w:marTop w:val="0"/>
                      <w:marBottom w:val="0"/>
                      <w:divBdr>
                        <w:top w:val="none" w:sz="0" w:space="0" w:color="auto"/>
                        <w:left w:val="none" w:sz="0" w:space="0" w:color="auto"/>
                        <w:bottom w:val="none" w:sz="0" w:space="0" w:color="auto"/>
                        <w:right w:val="none" w:sz="0" w:space="0" w:color="auto"/>
                      </w:divBdr>
                    </w:div>
                    <w:div w:id="275646607">
                      <w:marLeft w:val="0"/>
                      <w:marRight w:val="0"/>
                      <w:marTop w:val="0"/>
                      <w:marBottom w:val="0"/>
                      <w:divBdr>
                        <w:top w:val="none" w:sz="0" w:space="0" w:color="auto"/>
                        <w:left w:val="none" w:sz="0" w:space="0" w:color="auto"/>
                        <w:bottom w:val="none" w:sz="0" w:space="0" w:color="auto"/>
                        <w:right w:val="none" w:sz="0" w:space="0" w:color="auto"/>
                      </w:divBdr>
                    </w:div>
                    <w:div w:id="412092965">
                      <w:marLeft w:val="0"/>
                      <w:marRight w:val="0"/>
                      <w:marTop w:val="0"/>
                      <w:marBottom w:val="0"/>
                      <w:divBdr>
                        <w:top w:val="none" w:sz="0" w:space="0" w:color="auto"/>
                        <w:left w:val="none" w:sz="0" w:space="0" w:color="auto"/>
                        <w:bottom w:val="none" w:sz="0" w:space="0" w:color="auto"/>
                        <w:right w:val="none" w:sz="0" w:space="0" w:color="auto"/>
                      </w:divBdr>
                    </w:div>
                    <w:div w:id="725689417">
                      <w:marLeft w:val="0"/>
                      <w:marRight w:val="0"/>
                      <w:marTop w:val="0"/>
                      <w:marBottom w:val="0"/>
                      <w:divBdr>
                        <w:top w:val="none" w:sz="0" w:space="0" w:color="auto"/>
                        <w:left w:val="none" w:sz="0" w:space="0" w:color="auto"/>
                        <w:bottom w:val="none" w:sz="0" w:space="0" w:color="auto"/>
                        <w:right w:val="none" w:sz="0" w:space="0" w:color="auto"/>
                      </w:divBdr>
                    </w:div>
                    <w:div w:id="862212871">
                      <w:marLeft w:val="0"/>
                      <w:marRight w:val="0"/>
                      <w:marTop w:val="0"/>
                      <w:marBottom w:val="0"/>
                      <w:divBdr>
                        <w:top w:val="none" w:sz="0" w:space="0" w:color="auto"/>
                        <w:left w:val="none" w:sz="0" w:space="0" w:color="auto"/>
                        <w:bottom w:val="none" w:sz="0" w:space="0" w:color="auto"/>
                        <w:right w:val="none" w:sz="0" w:space="0" w:color="auto"/>
                      </w:divBdr>
                    </w:div>
                    <w:div w:id="947740957">
                      <w:marLeft w:val="0"/>
                      <w:marRight w:val="0"/>
                      <w:marTop w:val="0"/>
                      <w:marBottom w:val="0"/>
                      <w:divBdr>
                        <w:top w:val="none" w:sz="0" w:space="0" w:color="auto"/>
                        <w:left w:val="none" w:sz="0" w:space="0" w:color="auto"/>
                        <w:bottom w:val="none" w:sz="0" w:space="0" w:color="auto"/>
                        <w:right w:val="none" w:sz="0" w:space="0" w:color="auto"/>
                      </w:divBdr>
                    </w:div>
                    <w:div w:id="999313131">
                      <w:marLeft w:val="0"/>
                      <w:marRight w:val="0"/>
                      <w:marTop w:val="0"/>
                      <w:marBottom w:val="0"/>
                      <w:divBdr>
                        <w:top w:val="none" w:sz="0" w:space="0" w:color="auto"/>
                        <w:left w:val="none" w:sz="0" w:space="0" w:color="auto"/>
                        <w:bottom w:val="none" w:sz="0" w:space="0" w:color="auto"/>
                        <w:right w:val="none" w:sz="0" w:space="0" w:color="auto"/>
                      </w:divBdr>
                    </w:div>
                    <w:div w:id="1155418559">
                      <w:marLeft w:val="0"/>
                      <w:marRight w:val="0"/>
                      <w:marTop w:val="0"/>
                      <w:marBottom w:val="0"/>
                      <w:divBdr>
                        <w:top w:val="none" w:sz="0" w:space="0" w:color="auto"/>
                        <w:left w:val="none" w:sz="0" w:space="0" w:color="auto"/>
                        <w:bottom w:val="none" w:sz="0" w:space="0" w:color="auto"/>
                        <w:right w:val="none" w:sz="0" w:space="0" w:color="auto"/>
                      </w:divBdr>
                    </w:div>
                    <w:div w:id="1208830941">
                      <w:marLeft w:val="0"/>
                      <w:marRight w:val="0"/>
                      <w:marTop w:val="0"/>
                      <w:marBottom w:val="0"/>
                      <w:divBdr>
                        <w:top w:val="none" w:sz="0" w:space="0" w:color="auto"/>
                        <w:left w:val="none" w:sz="0" w:space="0" w:color="auto"/>
                        <w:bottom w:val="none" w:sz="0" w:space="0" w:color="auto"/>
                        <w:right w:val="none" w:sz="0" w:space="0" w:color="auto"/>
                      </w:divBdr>
                    </w:div>
                    <w:div w:id="1271544255">
                      <w:marLeft w:val="0"/>
                      <w:marRight w:val="0"/>
                      <w:marTop w:val="0"/>
                      <w:marBottom w:val="0"/>
                      <w:divBdr>
                        <w:top w:val="none" w:sz="0" w:space="0" w:color="auto"/>
                        <w:left w:val="none" w:sz="0" w:space="0" w:color="auto"/>
                        <w:bottom w:val="none" w:sz="0" w:space="0" w:color="auto"/>
                        <w:right w:val="none" w:sz="0" w:space="0" w:color="auto"/>
                      </w:divBdr>
                    </w:div>
                    <w:div w:id="1399548585">
                      <w:marLeft w:val="0"/>
                      <w:marRight w:val="0"/>
                      <w:marTop w:val="0"/>
                      <w:marBottom w:val="0"/>
                      <w:divBdr>
                        <w:top w:val="none" w:sz="0" w:space="0" w:color="auto"/>
                        <w:left w:val="none" w:sz="0" w:space="0" w:color="auto"/>
                        <w:bottom w:val="none" w:sz="0" w:space="0" w:color="auto"/>
                        <w:right w:val="none" w:sz="0" w:space="0" w:color="auto"/>
                      </w:divBdr>
                    </w:div>
                    <w:div w:id="1414626459">
                      <w:marLeft w:val="0"/>
                      <w:marRight w:val="0"/>
                      <w:marTop w:val="0"/>
                      <w:marBottom w:val="0"/>
                      <w:divBdr>
                        <w:top w:val="none" w:sz="0" w:space="0" w:color="auto"/>
                        <w:left w:val="none" w:sz="0" w:space="0" w:color="auto"/>
                        <w:bottom w:val="none" w:sz="0" w:space="0" w:color="auto"/>
                        <w:right w:val="none" w:sz="0" w:space="0" w:color="auto"/>
                      </w:divBdr>
                    </w:div>
                    <w:div w:id="1603879381">
                      <w:marLeft w:val="0"/>
                      <w:marRight w:val="0"/>
                      <w:marTop w:val="0"/>
                      <w:marBottom w:val="0"/>
                      <w:divBdr>
                        <w:top w:val="none" w:sz="0" w:space="0" w:color="auto"/>
                        <w:left w:val="none" w:sz="0" w:space="0" w:color="auto"/>
                        <w:bottom w:val="none" w:sz="0" w:space="0" w:color="auto"/>
                        <w:right w:val="none" w:sz="0" w:space="0" w:color="auto"/>
                      </w:divBdr>
                    </w:div>
                    <w:div w:id="1774399773">
                      <w:marLeft w:val="0"/>
                      <w:marRight w:val="0"/>
                      <w:marTop w:val="0"/>
                      <w:marBottom w:val="0"/>
                      <w:divBdr>
                        <w:top w:val="none" w:sz="0" w:space="0" w:color="auto"/>
                        <w:left w:val="none" w:sz="0" w:space="0" w:color="auto"/>
                        <w:bottom w:val="none" w:sz="0" w:space="0" w:color="auto"/>
                        <w:right w:val="none" w:sz="0" w:space="0" w:color="auto"/>
                      </w:divBdr>
                    </w:div>
                    <w:div w:id="1841775868">
                      <w:marLeft w:val="0"/>
                      <w:marRight w:val="0"/>
                      <w:marTop w:val="0"/>
                      <w:marBottom w:val="0"/>
                      <w:divBdr>
                        <w:top w:val="none" w:sz="0" w:space="0" w:color="auto"/>
                        <w:left w:val="none" w:sz="0" w:space="0" w:color="auto"/>
                        <w:bottom w:val="none" w:sz="0" w:space="0" w:color="auto"/>
                        <w:right w:val="none" w:sz="0" w:space="0" w:color="auto"/>
                      </w:divBdr>
                    </w:div>
                    <w:div w:id="1941718399">
                      <w:marLeft w:val="0"/>
                      <w:marRight w:val="0"/>
                      <w:marTop w:val="0"/>
                      <w:marBottom w:val="0"/>
                      <w:divBdr>
                        <w:top w:val="none" w:sz="0" w:space="0" w:color="auto"/>
                        <w:left w:val="none" w:sz="0" w:space="0" w:color="auto"/>
                        <w:bottom w:val="none" w:sz="0" w:space="0" w:color="auto"/>
                        <w:right w:val="none" w:sz="0" w:space="0" w:color="auto"/>
                      </w:divBdr>
                    </w:div>
                    <w:div w:id="2006205751">
                      <w:marLeft w:val="0"/>
                      <w:marRight w:val="0"/>
                      <w:marTop w:val="0"/>
                      <w:marBottom w:val="0"/>
                      <w:divBdr>
                        <w:top w:val="none" w:sz="0" w:space="0" w:color="auto"/>
                        <w:left w:val="none" w:sz="0" w:space="0" w:color="auto"/>
                        <w:bottom w:val="none" w:sz="0" w:space="0" w:color="auto"/>
                        <w:right w:val="none" w:sz="0" w:space="0" w:color="auto"/>
                      </w:divBdr>
                    </w:div>
                    <w:div w:id="2109883189">
                      <w:marLeft w:val="0"/>
                      <w:marRight w:val="0"/>
                      <w:marTop w:val="0"/>
                      <w:marBottom w:val="0"/>
                      <w:divBdr>
                        <w:top w:val="none" w:sz="0" w:space="0" w:color="auto"/>
                        <w:left w:val="none" w:sz="0" w:space="0" w:color="auto"/>
                        <w:bottom w:val="none" w:sz="0" w:space="0" w:color="auto"/>
                        <w:right w:val="none" w:sz="0" w:space="0" w:color="auto"/>
                      </w:divBdr>
                    </w:div>
                  </w:divsChild>
                </w:div>
                <w:div w:id="171993944">
                  <w:marLeft w:val="0"/>
                  <w:marRight w:val="0"/>
                  <w:marTop w:val="0"/>
                  <w:marBottom w:val="0"/>
                  <w:divBdr>
                    <w:top w:val="none" w:sz="0" w:space="0" w:color="auto"/>
                    <w:left w:val="none" w:sz="0" w:space="0" w:color="auto"/>
                    <w:bottom w:val="none" w:sz="0" w:space="0" w:color="auto"/>
                    <w:right w:val="none" w:sz="0" w:space="0" w:color="auto"/>
                  </w:divBdr>
                </w:div>
                <w:div w:id="231891158">
                  <w:marLeft w:val="0"/>
                  <w:marRight w:val="0"/>
                  <w:marTop w:val="0"/>
                  <w:marBottom w:val="0"/>
                  <w:divBdr>
                    <w:top w:val="none" w:sz="0" w:space="0" w:color="auto"/>
                    <w:left w:val="none" w:sz="0" w:space="0" w:color="auto"/>
                    <w:bottom w:val="none" w:sz="0" w:space="0" w:color="auto"/>
                    <w:right w:val="none" w:sz="0" w:space="0" w:color="auto"/>
                  </w:divBdr>
                </w:div>
                <w:div w:id="398941299">
                  <w:marLeft w:val="0"/>
                  <w:marRight w:val="0"/>
                  <w:marTop w:val="0"/>
                  <w:marBottom w:val="0"/>
                  <w:divBdr>
                    <w:top w:val="none" w:sz="0" w:space="0" w:color="auto"/>
                    <w:left w:val="none" w:sz="0" w:space="0" w:color="auto"/>
                    <w:bottom w:val="none" w:sz="0" w:space="0" w:color="auto"/>
                    <w:right w:val="none" w:sz="0" w:space="0" w:color="auto"/>
                  </w:divBdr>
                </w:div>
                <w:div w:id="425733062">
                  <w:marLeft w:val="0"/>
                  <w:marRight w:val="0"/>
                  <w:marTop w:val="0"/>
                  <w:marBottom w:val="0"/>
                  <w:divBdr>
                    <w:top w:val="none" w:sz="0" w:space="0" w:color="auto"/>
                    <w:left w:val="none" w:sz="0" w:space="0" w:color="auto"/>
                    <w:bottom w:val="none" w:sz="0" w:space="0" w:color="auto"/>
                    <w:right w:val="none" w:sz="0" w:space="0" w:color="auto"/>
                  </w:divBdr>
                </w:div>
                <w:div w:id="465052667">
                  <w:marLeft w:val="0"/>
                  <w:marRight w:val="0"/>
                  <w:marTop w:val="0"/>
                  <w:marBottom w:val="0"/>
                  <w:divBdr>
                    <w:top w:val="none" w:sz="0" w:space="0" w:color="auto"/>
                    <w:left w:val="none" w:sz="0" w:space="0" w:color="auto"/>
                    <w:bottom w:val="none" w:sz="0" w:space="0" w:color="auto"/>
                    <w:right w:val="none" w:sz="0" w:space="0" w:color="auto"/>
                  </w:divBdr>
                </w:div>
                <w:div w:id="558053542">
                  <w:marLeft w:val="0"/>
                  <w:marRight w:val="0"/>
                  <w:marTop w:val="0"/>
                  <w:marBottom w:val="0"/>
                  <w:divBdr>
                    <w:top w:val="none" w:sz="0" w:space="0" w:color="auto"/>
                    <w:left w:val="none" w:sz="0" w:space="0" w:color="auto"/>
                    <w:bottom w:val="none" w:sz="0" w:space="0" w:color="auto"/>
                    <w:right w:val="none" w:sz="0" w:space="0" w:color="auto"/>
                  </w:divBdr>
                </w:div>
                <w:div w:id="807934886">
                  <w:marLeft w:val="0"/>
                  <w:marRight w:val="0"/>
                  <w:marTop w:val="0"/>
                  <w:marBottom w:val="0"/>
                  <w:divBdr>
                    <w:top w:val="none" w:sz="0" w:space="0" w:color="auto"/>
                    <w:left w:val="none" w:sz="0" w:space="0" w:color="auto"/>
                    <w:bottom w:val="none" w:sz="0" w:space="0" w:color="auto"/>
                    <w:right w:val="none" w:sz="0" w:space="0" w:color="auto"/>
                  </w:divBdr>
                </w:div>
                <w:div w:id="874267845">
                  <w:marLeft w:val="0"/>
                  <w:marRight w:val="0"/>
                  <w:marTop w:val="0"/>
                  <w:marBottom w:val="0"/>
                  <w:divBdr>
                    <w:top w:val="none" w:sz="0" w:space="0" w:color="auto"/>
                    <w:left w:val="none" w:sz="0" w:space="0" w:color="auto"/>
                    <w:bottom w:val="none" w:sz="0" w:space="0" w:color="auto"/>
                    <w:right w:val="none" w:sz="0" w:space="0" w:color="auto"/>
                  </w:divBdr>
                </w:div>
                <w:div w:id="915020929">
                  <w:marLeft w:val="0"/>
                  <w:marRight w:val="0"/>
                  <w:marTop w:val="0"/>
                  <w:marBottom w:val="0"/>
                  <w:divBdr>
                    <w:top w:val="none" w:sz="0" w:space="0" w:color="auto"/>
                    <w:left w:val="none" w:sz="0" w:space="0" w:color="auto"/>
                    <w:bottom w:val="none" w:sz="0" w:space="0" w:color="auto"/>
                    <w:right w:val="none" w:sz="0" w:space="0" w:color="auto"/>
                  </w:divBdr>
                </w:div>
                <w:div w:id="951134502">
                  <w:marLeft w:val="0"/>
                  <w:marRight w:val="0"/>
                  <w:marTop w:val="0"/>
                  <w:marBottom w:val="0"/>
                  <w:divBdr>
                    <w:top w:val="none" w:sz="0" w:space="0" w:color="auto"/>
                    <w:left w:val="none" w:sz="0" w:space="0" w:color="auto"/>
                    <w:bottom w:val="none" w:sz="0" w:space="0" w:color="auto"/>
                    <w:right w:val="none" w:sz="0" w:space="0" w:color="auto"/>
                  </w:divBdr>
                </w:div>
                <w:div w:id="965084046">
                  <w:marLeft w:val="0"/>
                  <w:marRight w:val="0"/>
                  <w:marTop w:val="0"/>
                  <w:marBottom w:val="0"/>
                  <w:divBdr>
                    <w:top w:val="none" w:sz="0" w:space="0" w:color="auto"/>
                    <w:left w:val="none" w:sz="0" w:space="0" w:color="auto"/>
                    <w:bottom w:val="none" w:sz="0" w:space="0" w:color="auto"/>
                    <w:right w:val="none" w:sz="0" w:space="0" w:color="auto"/>
                  </w:divBdr>
                </w:div>
                <w:div w:id="1008871258">
                  <w:marLeft w:val="0"/>
                  <w:marRight w:val="0"/>
                  <w:marTop w:val="0"/>
                  <w:marBottom w:val="0"/>
                  <w:divBdr>
                    <w:top w:val="none" w:sz="0" w:space="0" w:color="auto"/>
                    <w:left w:val="none" w:sz="0" w:space="0" w:color="auto"/>
                    <w:bottom w:val="none" w:sz="0" w:space="0" w:color="auto"/>
                    <w:right w:val="none" w:sz="0" w:space="0" w:color="auto"/>
                  </w:divBdr>
                </w:div>
                <w:div w:id="1144784018">
                  <w:marLeft w:val="0"/>
                  <w:marRight w:val="0"/>
                  <w:marTop w:val="0"/>
                  <w:marBottom w:val="0"/>
                  <w:divBdr>
                    <w:top w:val="none" w:sz="0" w:space="0" w:color="auto"/>
                    <w:left w:val="none" w:sz="0" w:space="0" w:color="auto"/>
                    <w:bottom w:val="none" w:sz="0" w:space="0" w:color="auto"/>
                    <w:right w:val="none" w:sz="0" w:space="0" w:color="auto"/>
                  </w:divBdr>
                </w:div>
                <w:div w:id="1257405570">
                  <w:marLeft w:val="0"/>
                  <w:marRight w:val="0"/>
                  <w:marTop w:val="0"/>
                  <w:marBottom w:val="0"/>
                  <w:divBdr>
                    <w:top w:val="none" w:sz="0" w:space="0" w:color="auto"/>
                    <w:left w:val="none" w:sz="0" w:space="0" w:color="auto"/>
                    <w:bottom w:val="none" w:sz="0" w:space="0" w:color="auto"/>
                    <w:right w:val="none" w:sz="0" w:space="0" w:color="auto"/>
                  </w:divBdr>
                </w:div>
                <w:div w:id="1432555281">
                  <w:marLeft w:val="0"/>
                  <w:marRight w:val="0"/>
                  <w:marTop w:val="0"/>
                  <w:marBottom w:val="0"/>
                  <w:divBdr>
                    <w:top w:val="none" w:sz="0" w:space="0" w:color="auto"/>
                    <w:left w:val="none" w:sz="0" w:space="0" w:color="auto"/>
                    <w:bottom w:val="none" w:sz="0" w:space="0" w:color="auto"/>
                    <w:right w:val="none" w:sz="0" w:space="0" w:color="auto"/>
                  </w:divBdr>
                </w:div>
                <w:div w:id="1467511047">
                  <w:marLeft w:val="0"/>
                  <w:marRight w:val="0"/>
                  <w:marTop w:val="0"/>
                  <w:marBottom w:val="0"/>
                  <w:divBdr>
                    <w:top w:val="none" w:sz="0" w:space="0" w:color="auto"/>
                    <w:left w:val="none" w:sz="0" w:space="0" w:color="auto"/>
                    <w:bottom w:val="none" w:sz="0" w:space="0" w:color="auto"/>
                    <w:right w:val="none" w:sz="0" w:space="0" w:color="auto"/>
                  </w:divBdr>
                </w:div>
                <w:div w:id="1589343128">
                  <w:marLeft w:val="0"/>
                  <w:marRight w:val="0"/>
                  <w:marTop w:val="0"/>
                  <w:marBottom w:val="0"/>
                  <w:divBdr>
                    <w:top w:val="none" w:sz="0" w:space="0" w:color="auto"/>
                    <w:left w:val="none" w:sz="0" w:space="0" w:color="auto"/>
                    <w:bottom w:val="none" w:sz="0" w:space="0" w:color="auto"/>
                    <w:right w:val="none" w:sz="0" w:space="0" w:color="auto"/>
                  </w:divBdr>
                </w:div>
                <w:div w:id="1695040371">
                  <w:marLeft w:val="0"/>
                  <w:marRight w:val="0"/>
                  <w:marTop w:val="0"/>
                  <w:marBottom w:val="0"/>
                  <w:divBdr>
                    <w:top w:val="none" w:sz="0" w:space="0" w:color="auto"/>
                    <w:left w:val="none" w:sz="0" w:space="0" w:color="auto"/>
                    <w:bottom w:val="none" w:sz="0" w:space="0" w:color="auto"/>
                    <w:right w:val="none" w:sz="0" w:space="0" w:color="auto"/>
                  </w:divBdr>
                </w:div>
                <w:div w:id="1738358165">
                  <w:marLeft w:val="0"/>
                  <w:marRight w:val="0"/>
                  <w:marTop w:val="0"/>
                  <w:marBottom w:val="0"/>
                  <w:divBdr>
                    <w:top w:val="none" w:sz="0" w:space="0" w:color="auto"/>
                    <w:left w:val="none" w:sz="0" w:space="0" w:color="auto"/>
                    <w:bottom w:val="none" w:sz="0" w:space="0" w:color="auto"/>
                    <w:right w:val="none" w:sz="0" w:space="0" w:color="auto"/>
                  </w:divBdr>
                </w:div>
                <w:div w:id="1772626709">
                  <w:marLeft w:val="0"/>
                  <w:marRight w:val="0"/>
                  <w:marTop w:val="0"/>
                  <w:marBottom w:val="0"/>
                  <w:divBdr>
                    <w:top w:val="none" w:sz="0" w:space="0" w:color="auto"/>
                    <w:left w:val="none" w:sz="0" w:space="0" w:color="auto"/>
                    <w:bottom w:val="none" w:sz="0" w:space="0" w:color="auto"/>
                    <w:right w:val="none" w:sz="0" w:space="0" w:color="auto"/>
                  </w:divBdr>
                </w:div>
                <w:div w:id="1799378868">
                  <w:marLeft w:val="0"/>
                  <w:marRight w:val="0"/>
                  <w:marTop w:val="0"/>
                  <w:marBottom w:val="0"/>
                  <w:divBdr>
                    <w:top w:val="none" w:sz="0" w:space="0" w:color="auto"/>
                    <w:left w:val="none" w:sz="0" w:space="0" w:color="auto"/>
                    <w:bottom w:val="none" w:sz="0" w:space="0" w:color="auto"/>
                    <w:right w:val="none" w:sz="0" w:space="0" w:color="auto"/>
                  </w:divBdr>
                </w:div>
                <w:div w:id="1800877788">
                  <w:marLeft w:val="0"/>
                  <w:marRight w:val="0"/>
                  <w:marTop w:val="0"/>
                  <w:marBottom w:val="0"/>
                  <w:divBdr>
                    <w:top w:val="none" w:sz="0" w:space="0" w:color="auto"/>
                    <w:left w:val="none" w:sz="0" w:space="0" w:color="auto"/>
                    <w:bottom w:val="none" w:sz="0" w:space="0" w:color="auto"/>
                    <w:right w:val="none" w:sz="0" w:space="0" w:color="auto"/>
                  </w:divBdr>
                </w:div>
                <w:div w:id="1937908750">
                  <w:marLeft w:val="0"/>
                  <w:marRight w:val="0"/>
                  <w:marTop w:val="0"/>
                  <w:marBottom w:val="0"/>
                  <w:divBdr>
                    <w:top w:val="none" w:sz="0" w:space="0" w:color="auto"/>
                    <w:left w:val="none" w:sz="0" w:space="0" w:color="auto"/>
                    <w:bottom w:val="none" w:sz="0" w:space="0" w:color="auto"/>
                    <w:right w:val="none" w:sz="0" w:space="0" w:color="auto"/>
                  </w:divBdr>
                </w:div>
                <w:div w:id="1964075266">
                  <w:marLeft w:val="0"/>
                  <w:marRight w:val="0"/>
                  <w:marTop w:val="0"/>
                  <w:marBottom w:val="0"/>
                  <w:divBdr>
                    <w:top w:val="none" w:sz="0" w:space="0" w:color="auto"/>
                    <w:left w:val="none" w:sz="0" w:space="0" w:color="auto"/>
                    <w:bottom w:val="none" w:sz="0" w:space="0" w:color="auto"/>
                    <w:right w:val="none" w:sz="0" w:space="0" w:color="auto"/>
                  </w:divBdr>
                </w:div>
                <w:div w:id="2069261260">
                  <w:marLeft w:val="0"/>
                  <w:marRight w:val="0"/>
                  <w:marTop w:val="0"/>
                  <w:marBottom w:val="0"/>
                  <w:divBdr>
                    <w:top w:val="none" w:sz="0" w:space="0" w:color="auto"/>
                    <w:left w:val="none" w:sz="0" w:space="0" w:color="auto"/>
                    <w:bottom w:val="none" w:sz="0" w:space="0" w:color="auto"/>
                    <w:right w:val="none" w:sz="0" w:space="0" w:color="auto"/>
                  </w:divBdr>
                </w:div>
                <w:div w:id="2084180424">
                  <w:marLeft w:val="0"/>
                  <w:marRight w:val="0"/>
                  <w:marTop w:val="0"/>
                  <w:marBottom w:val="0"/>
                  <w:divBdr>
                    <w:top w:val="none" w:sz="0" w:space="0" w:color="auto"/>
                    <w:left w:val="none" w:sz="0" w:space="0" w:color="auto"/>
                    <w:bottom w:val="none" w:sz="0" w:space="0" w:color="auto"/>
                    <w:right w:val="none" w:sz="0" w:space="0" w:color="auto"/>
                  </w:divBdr>
                </w:div>
                <w:div w:id="2092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1544">
      <w:bodyDiv w:val="1"/>
      <w:marLeft w:val="0"/>
      <w:marRight w:val="0"/>
      <w:marTop w:val="0"/>
      <w:marBottom w:val="0"/>
      <w:divBdr>
        <w:top w:val="none" w:sz="0" w:space="0" w:color="auto"/>
        <w:left w:val="none" w:sz="0" w:space="0" w:color="auto"/>
        <w:bottom w:val="none" w:sz="0" w:space="0" w:color="auto"/>
        <w:right w:val="none" w:sz="0" w:space="0" w:color="auto"/>
      </w:divBdr>
      <w:divsChild>
        <w:div w:id="1272324682">
          <w:marLeft w:val="1166"/>
          <w:marRight w:val="0"/>
          <w:marTop w:val="77"/>
          <w:marBottom w:val="0"/>
          <w:divBdr>
            <w:top w:val="none" w:sz="0" w:space="0" w:color="auto"/>
            <w:left w:val="none" w:sz="0" w:space="0" w:color="auto"/>
            <w:bottom w:val="none" w:sz="0" w:space="0" w:color="auto"/>
            <w:right w:val="none" w:sz="0" w:space="0" w:color="auto"/>
          </w:divBdr>
        </w:div>
        <w:div w:id="128071890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xistandard.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5D1C9-5C90-459A-A794-5ACEDFADC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2A6ACC-013E-40ED-87FA-F600DBD795A4}">
  <ds:schemaRefs>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368e90d3-9664-4dbb-9fcb-f50ed10851e9"/>
    <ds:schemaRef ds:uri="f7752d06-2255-4787-bc8b-fec37e40c166"/>
    <ds:schemaRef ds:uri="http://www.w3.org/XML/1998/namespace"/>
    <ds:schemaRef ds:uri="http://purl.org/dc/dcmitype/"/>
  </ds:schemaRefs>
</ds:datastoreItem>
</file>

<file path=customXml/itemProps3.xml><?xml version="1.0" encoding="utf-8"?>
<ds:datastoreItem xmlns:ds="http://schemas.openxmlformats.org/officeDocument/2006/customXml" ds:itemID="{C6EF26C8-89DD-470F-8F00-9B054C75A48D}">
  <ds:schemaRefs>
    <ds:schemaRef ds:uri="http://schemas.microsoft.com/sharepoint/v3/contenttype/forms"/>
  </ds:schemaRefs>
</ds:datastoreItem>
</file>

<file path=customXml/itemProps4.xml><?xml version="1.0" encoding="utf-8"?>
<ds:datastoreItem xmlns:ds="http://schemas.openxmlformats.org/officeDocument/2006/customXml" ds:itemID="{39750B4E-521A-46BD-BF93-E5417A11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78</Pages>
  <Words>21309</Words>
  <Characters>137037</Characters>
  <Application>Microsoft Office Word</Application>
  <DocSecurity>0</DocSecurity>
  <Lines>1141</Lines>
  <Paragraphs>316</Paragraphs>
  <ScaleCrop>false</ScaleCrop>
  <HeadingPairs>
    <vt:vector size="2" baseType="variant">
      <vt:variant>
        <vt:lpstr>Title</vt:lpstr>
      </vt:variant>
      <vt:variant>
        <vt:i4>1</vt:i4>
      </vt:variant>
    </vt:vector>
  </HeadingPairs>
  <TitlesOfParts>
    <vt:vector size="1" baseType="lpstr">
      <vt:lpstr>LXI API Extended Function 1.0</vt:lpstr>
    </vt:vector>
  </TitlesOfParts>
  <Company>LXI Consortium</Company>
  <LinksUpToDate>false</LinksUpToDate>
  <CharactersWithSpaces>158030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API Extended Function 1.0</dc:title>
  <dc:subject/>
  <dc:creator>LXI Consortium members</dc:creator>
  <cp:keywords/>
  <cp:lastModifiedBy>John Ryland</cp:lastModifiedBy>
  <cp:revision>7</cp:revision>
  <cp:lastPrinted>2011-04-12T23:44:00Z</cp:lastPrinted>
  <dcterms:created xsi:type="dcterms:W3CDTF">2023-10-20T19:36:00Z</dcterms:created>
  <dcterms:modified xsi:type="dcterms:W3CDTF">2023-10-20T22:27:00Z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