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Pandas统计分析作业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人工智能2班  </w:t>
      </w:r>
      <w:r>
        <w:rPr>
          <w:rFonts w:hint="eastAsia"/>
          <w:sz w:val="28"/>
          <w:szCs w:val="36"/>
          <w:u w:val="none"/>
          <w:lang w:val="en-US" w:eastAsia="zh-CN"/>
        </w:rPr>
        <w:t>学号：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2023211388 </w:t>
      </w:r>
      <w:r>
        <w:rPr>
          <w:rFonts w:hint="eastAsia"/>
          <w:sz w:val="28"/>
          <w:szCs w:val="36"/>
          <w:u w:val="none"/>
          <w:lang w:val="en-US" w:eastAsia="zh-CN"/>
        </w:rPr>
        <w:t xml:space="preserve"> 姓名：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  李小龙        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读取“超市营业额2.xlsx”中的数据，存入名为df的DataFrame对象中并显示前5行数据。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2971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查看交易额数据的总体统计情况。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95750" cy="225742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查看第1、3、5行中第2、4、6列数据。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743450" cy="95631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显示李四销售化妆品的情况。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8595" cy="398145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统计张三的上班次数。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230" cy="102997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使用df中的数据分组统计每个人的交易额平均值，将统计结果放入df2变量中并显示该结果。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6690" cy="2014220"/>
            <wp:effectExtent l="0" t="0" r="63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对dff中的交易额平均值进行排序。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105400" cy="2867025"/>
            <wp:effectExtent l="0" t="0" r="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删除df中日期和时段两列。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3558540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统计df中缺失值的总数。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6690" cy="70739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E6D67"/>
    <w:multiLevelType w:val="singleLevel"/>
    <w:tmpl w:val="011E6D67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42D404A8"/>
    <w:multiLevelType w:val="singleLevel"/>
    <w:tmpl w:val="42D404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wMmJjOTRkM2M5ZGQ0NTNmNjYxYzI0NjdhMjQxMjkifQ=="/>
  </w:docVars>
  <w:rsids>
    <w:rsidRoot w:val="00000000"/>
    <w:rsid w:val="25DA7636"/>
    <w:rsid w:val="331E5C99"/>
    <w:rsid w:val="558B14BD"/>
    <w:rsid w:val="74F8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212</Characters>
  <Lines>0</Lines>
  <Paragraphs>0</Paragraphs>
  <TotalTime>0</TotalTime>
  <ScaleCrop>false</ScaleCrop>
  <LinksUpToDate>false</LinksUpToDate>
  <CharactersWithSpaces>254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2024-09-22T13:42:00Z</dcterms:created>
  <dc:creator>lenovo</dc:creator>
  <cp:lastModifiedBy>慕容云昱</cp:lastModifiedBy>
  <dcterms:modified xsi:type="dcterms:W3CDTF">2024-09-27T13:36:54Z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87A6F5E5A07048CD9AB659DEDEF672FA_12</vt:lpwstr>
  </property>
</Properties>
</file>