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修改美化</w:t>
      </w:r>
      <w:r>
        <w:rPr>
          <w:rFonts w:hint="eastAsia"/>
          <w:lang w:val="en-US" w:eastAsia="zh-CN"/>
        </w:rPr>
        <w:t>docIntro界面 具体如下：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87625" cy="45643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0965" cy="460057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491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lyt</dc:creator>
  <cp:lastModifiedBy>lyt</cp:lastModifiedBy>
  <dcterms:modified xsi:type="dcterms:W3CDTF">2017-05-07T14:52:29Z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