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26B37" w14:textId="77777777" w:rsidR="003C396C" w:rsidRDefault="003C396C" w:rsidP="003C396C">
      <w:pPr>
        <w:rPr>
          <w:rFonts w:ascii="楷体" w:eastAsia="楷体" w:hAnsi="楷体"/>
          <w:color w:val="0000FF"/>
          <w:sz w:val="28"/>
          <w:szCs w:val="28"/>
        </w:rPr>
      </w:pPr>
      <w:r>
        <w:rPr>
          <w:rFonts w:ascii="楷体" w:eastAsia="楷体" w:hAnsi="楷体"/>
          <w:color w:val="0000FF"/>
          <w:sz w:val="28"/>
          <w:szCs w:val="28"/>
        </w:rPr>
        <w:t>3</w:t>
      </w:r>
      <w:r>
        <w:rPr>
          <w:rFonts w:ascii="楷体" w:eastAsia="楷体" w:hAnsi="楷体" w:hint="eastAsia"/>
          <w:color w:val="0000FF"/>
          <w:sz w:val="28"/>
          <w:szCs w:val="28"/>
        </w:rPr>
        <w:t>、建设社会主义的艰辛探索与经验教训</w:t>
      </w:r>
    </w:p>
    <w:p w14:paraId="61267CD2" w14:textId="77777777" w:rsidR="003C396C" w:rsidRDefault="003C396C" w:rsidP="003C396C">
      <w:pPr>
        <w:widowControl/>
        <w:spacing w:after="240" w:line="380" w:lineRule="exact"/>
        <w:jc w:val="left"/>
        <w:rPr>
          <w:rFonts w:ascii="宋体" w:hAnsi="宋体"/>
          <w:kern w:val="0"/>
          <w:sz w:val="24"/>
          <w:szCs w:val="24"/>
        </w:rPr>
      </w:pPr>
      <w:r>
        <w:rPr>
          <w:rFonts w:ascii="宋体" w:hAnsi="宋体" w:hint="eastAsia"/>
          <w:b/>
          <w:bCs/>
          <w:kern w:val="0"/>
          <w:sz w:val="24"/>
          <w:szCs w:val="24"/>
        </w:rPr>
        <w:t>1</w:t>
      </w:r>
      <w:r>
        <w:rPr>
          <w:rFonts w:ascii="宋体" w:hAnsi="宋体" w:hint="eastAsia"/>
          <w:b/>
          <w:bCs/>
          <w:kern w:val="0"/>
          <w:sz w:val="24"/>
          <w:szCs w:val="24"/>
        </w:rPr>
        <w:t>、建设社会主义的艰辛探索历程</w:t>
      </w:r>
      <w:r>
        <w:rPr>
          <w:rFonts w:ascii="宋体" w:hAnsi="宋体" w:hint="eastAsia"/>
          <w:b/>
          <w:bCs/>
          <w:kern w:val="0"/>
          <w:sz w:val="24"/>
          <w:szCs w:val="24"/>
        </w:rPr>
        <w:t>(</w:t>
      </w:r>
      <w:r>
        <w:rPr>
          <w:rFonts w:ascii="宋体" w:hAnsi="宋体" w:hint="eastAsia"/>
          <w:b/>
          <w:bCs/>
          <w:kern w:val="0"/>
          <w:sz w:val="24"/>
          <w:szCs w:val="24"/>
        </w:rPr>
        <w:t>至改革开放前</w:t>
      </w:r>
      <w:r>
        <w:rPr>
          <w:rFonts w:ascii="宋体" w:hAnsi="宋体" w:hint="eastAsia"/>
          <w:b/>
          <w:bCs/>
          <w:kern w:val="0"/>
          <w:sz w:val="24"/>
          <w:szCs w:val="24"/>
        </w:rPr>
        <w:t>) ;</w:t>
      </w:r>
    </w:p>
    <w:p w14:paraId="1C8F5F55"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新中国以后，中国共产党带领全国各族人民，创造性地完成由新民主主义到社会主义的过渡，确立了社会主义基本制度，开始了在社会主义道路上实现中华民族伟大复兴的历史征程，并在一穷二白的基础上建立了独立的比较完整的工业体系和国民经济体系，是古老的中国以崭新的姿态屹立在世界的东方。</w:t>
      </w:r>
    </w:p>
    <w:p w14:paraId="4348FE98"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前</w:t>
      </w:r>
      <w:r>
        <w:rPr>
          <w:rFonts w:ascii="宋体" w:hAnsi="宋体" w:hint="eastAsia"/>
          <w:sz w:val="20"/>
          <w:szCs w:val="20"/>
        </w:rPr>
        <w:t>30</w:t>
      </w:r>
      <w:r>
        <w:rPr>
          <w:rFonts w:ascii="宋体" w:hAnsi="宋体" w:hint="eastAsia"/>
          <w:sz w:val="20"/>
          <w:szCs w:val="20"/>
        </w:rPr>
        <w:t>年探索：①新民主主义社会向社会主义过渡。②社会主义在探索中曲折前进的十年。③“文化大革命”的十年。④粉碎“四人帮”，十一届三中全会走上改革开放的道路。</w:t>
      </w:r>
    </w:p>
    <w:p w14:paraId="625BE854"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 </w:t>
      </w:r>
    </w:p>
    <w:p w14:paraId="7AECD9EB" w14:textId="77777777" w:rsidR="003C396C" w:rsidRDefault="003C396C" w:rsidP="003C396C">
      <w:pPr>
        <w:widowControl/>
        <w:spacing w:after="240" w:line="380" w:lineRule="exact"/>
        <w:jc w:val="left"/>
        <w:rPr>
          <w:rFonts w:ascii="宋体" w:hAnsi="宋体"/>
          <w:b/>
          <w:bCs/>
          <w:kern w:val="0"/>
          <w:sz w:val="24"/>
          <w:szCs w:val="24"/>
        </w:rPr>
      </w:pPr>
      <w:r>
        <w:rPr>
          <w:rFonts w:ascii="宋体" w:hAnsi="宋体" w:hint="eastAsia"/>
          <w:b/>
          <w:bCs/>
          <w:kern w:val="0"/>
          <w:sz w:val="24"/>
          <w:szCs w:val="24"/>
        </w:rPr>
        <w:t>2</w:t>
      </w:r>
      <w:r>
        <w:rPr>
          <w:rFonts w:ascii="宋体" w:hAnsi="宋体" w:hint="eastAsia"/>
          <w:b/>
          <w:bCs/>
          <w:kern w:val="0"/>
          <w:sz w:val="24"/>
          <w:szCs w:val="24"/>
        </w:rPr>
        <w:t>、建设社会主义过程中出现了哪些问题，摆出历史史实</w:t>
      </w:r>
      <w:r>
        <w:rPr>
          <w:rFonts w:ascii="宋体" w:hAnsi="宋体" w:hint="eastAsia"/>
          <w:b/>
          <w:bCs/>
          <w:kern w:val="0"/>
          <w:sz w:val="24"/>
          <w:szCs w:val="24"/>
        </w:rPr>
        <w:t>;</w:t>
      </w:r>
    </w:p>
    <w:p w14:paraId="6B7112CA"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以毛泽东为主要代表的中国共产党人在探索中国社会主义建设道路中出现的失误主要是：</w:t>
      </w:r>
    </w:p>
    <w:p w14:paraId="6BEACA7D" w14:textId="77777777" w:rsidR="003C396C" w:rsidRDefault="003C396C" w:rsidP="003C396C">
      <w:pPr>
        <w:spacing w:line="380" w:lineRule="exact"/>
        <w:ind w:firstLineChars="200" w:firstLine="420"/>
        <w:rPr>
          <w:rFonts w:ascii="宋体" w:hAnsi="宋体"/>
          <w:sz w:val="20"/>
          <w:szCs w:val="20"/>
        </w:rPr>
      </w:pPr>
      <w:r>
        <w:rPr>
          <w:rFonts w:ascii="宋体" w:hAnsi="宋体" w:hint="eastAsia"/>
          <w:b/>
          <w:bCs/>
        </w:rPr>
        <w:t>“大跃进”和人民公社化运动的发动</w:t>
      </w:r>
      <w:r>
        <w:rPr>
          <w:rFonts w:ascii="宋体" w:hAnsi="宋体" w:hint="eastAsia"/>
          <w:sz w:val="20"/>
          <w:szCs w:val="20"/>
        </w:rPr>
        <w:t>，</w:t>
      </w:r>
      <w:r>
        <w:rPr>
          <w:rFonts w:ascii="宋体" w:hAnsi="宋体" w:hint="eastAsia"/>
          <w:sz w:val="20"/>
          <w:szCs w:val="20"/>
        </w:rPr>
        <w:t>1957</w:t>
      </w:r>
      <w:r>
        <w:rPr>
          <w:rFonts w:ascii="宋体" w:hAnsi="宋体" w:hint="eastAsia"/>
          <w:sz w:val="20"/>
          <w:szCs w:val="20"/>
        </w:rPr>
        <w:t>开始的“大跃进”运动的开展，使以高指标、瞎指挥、浮夸风和“共产风”为主要标志的“左”倾错误严重地破坏了国民经济各部门的综合平衡。同时开展的以“一大二公”为特点的农村人民公社化的运动，严重地脱离农村的生产力水平，致使“一平二调”之风泛滥，损害了广大的社员和小集体的利益。</w:t>
      </w:r>
    </w:p>
    <w:p w14:paraId="29670809"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1959</w:t>
      </w:r>
      <w:r>
        <w:rPr>
          <w:rFonts w:ascii="宋体" w:hAnsi="宋体" w:hint="eastAsia"/>
          <w:sz w:val="20"/>
          <w:szCs w:val="20"/>
        </w:rPr>
        <w:t>，</w:t>
      </w:r>
      <w:r>
        <w:rPr>
          <w:rFonts w:ascii="宋体" w:hAnsi="宋体" w:hint="eastAsia"/>
          <w:sz w:val="20"/>
          <w:szCs w:val="20"/>
        </w:rPr>
        <w:t>8</w:t>
      </w:r>
      <w:r>
        <w:rPr>
          <w:rFonts w:ascii="宋体" w:hAnsi="宋体" w:hint="eastAsia"/>
          <w:sz w:val="20"/>
          <w:szCs w:val="20"/>
        </w:rPr>
        <w:t>错</w:t>
      </w:r>
      <w:r>
        <w:rPr>
          <w:rFonts w:ascii="宋体" w:hAnsi="宋体" w:hint="eastAsia"/>
          <w:b/>
          <w:bCs/>
        </w:rPr>
        <w:t>误地开展“反右倾”斗争，</w:t>
      </w:r>
      <w:proofErr w:type="gramStart"/>
      <w:r>
        <w:rPr>
          <w:rFonts w:ascii="宋体" w:hAnsi="宋体" w:hint="eastAsia"/>
          <w:b/>
          <w:bCs/>
        </w:rPr>
        <w:t>使纠“正”</w:t>
      </w:r>
      <w:proofErr w:type="gramEnd"/>
      <w:r>
        <w:rPr>
          <w:rFonts w:ascii="宋体" w:hAnsi="宋体" w:hint="eastAsia"/>
          <w:b/>
          <w:bCs/>
        </w:rPr>
        <w:t>进程中断</w:t>
      </w:r>
      <w:r>
        <w:rPr>
          <w:rFonts w:ascii="宋体" w:hAnsi="宋体" w:hint="eastAsia"/>
          <w:sz w:val="20"/>
          <w:szCs w:val="20"/>
        </w:rPr>
        <w:t>。主要由于“大跃进”和“反右倾”斗争。</w:t>
      </w:r>
    </w:p>
    <w:p w14:paraId="70AC0706"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1963</w:t>
      </w:r>
      <w:r>
        <w:rPr>
          <w:rFonts w:ascii="宋体" w:hAnsi="宋体" w:hint="eastAsia"/>
          <w:sz w:val="20"/>
          <w:szCs w:val="20"/>
        </w:rPr>
        <w:t>－</w:t>
      </w:r>
      <w:r>
        <w:rPr>
          <w:rFonts w:ascii="宋体" w:hAnsi="宋体" w:hint="eastAsia"/>
          <w:sz w:val="20"/>
          <w:szCs w:val="20"/>
        </w:rPr>
        <w:t>1965</w:t>
      </w:r>
      <w:r>
        <w:rPr>
          <w:rFonts w:ascii="宋体" w:hAnsi="宋体" w:hint="eastAsia"/>
          <w:b/>
          <w:bCs/>
        </w:rPr>
        <w:t>在多数城乡发起了社会主要教育运动</w:t>
      </w:r>
      <w:r>
        <w:rPr>
          <w:rFonts w:ascii="宋体" w:hAnsi="宋体" w:hint="eastAsia"/>
          <w:sz w:val="20"/>
          <w:szCs w:val="20"/>
        </w:rPr>
        <w:t>。这场运动虽然对于解决干部作风和经济管理等方面的问题起了一定作用，但由于把这些问题都作为阶级斗争或阶级斗争在党内的反映来处理，曾使不少基层干部受到不应有的打击；</w:t>
      </w:r>
    </w:p>
    <w:p w14:paraId="12967582"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1966</w:t>
      </w:r>
      <w:r>
        <w:rPr>
          <w:rFonts w:ascii="宋体" w:hAnsi="宋体" w:hint="eastAsia"/>
          <w:sz w:val="20"/>
          <w:szCs w:val="20"/>
        </w:rPr>
        <w:t>，</w:t>
      </w:r>
      <w:r>
        <w:rPr>
          <w:rFonts w:ascii="宋体" w:hAnsi="宋体" w:hint="eastAsia"/>
          <w:sz w:val="20"/>
          <w:szCs w:val="20"/>
        </w:rPr>
        <w:t>5</w:t>
      </w:r>
      <w:r>
        <w:rPr>
          <w:rFonts w:ascii="宋体" w:hAnsi="宋体" w:hint="eastAsia"/>
          <w:sz w:val="20"/>
          <w:szCs w:val="20"/>
        </w:rPr>
        <w:t>－</w:t>
      </w:r>
      <w:r>
        <w:rPr>
          <w:rFonts w:ascii="宋体" w:hAnsi="宋体" w:hint="eastAsia"/>
          <w:sz w:val="20"/>
          <w:szCs w:val="20"/>
        </w:rPr>
        <w:t>1976</w:t>
      </w:r>
      <w:r>
        <w:rPr>
          <w:rFonts w:ascii="宋体" w:hAnsi="宋体" w:hint="eastAsia"/>
          <w:sz w:val="20"/>
          <w:szCs w:val="20"/>
        </w:rPr>
        <w:t>，</w:t>
      </w:r>
      <w:r>
        <w:rPr>
          <w:rFonts w:ascii="宋体" w:hAnsi="宋体" w:hint="eastAsia"/>
          <w:sz w:val="20"/>
          <w:szCs w:val="20"/>
        </w:rPr>
        <w:t>10</w:t>
      </w:r>
      <w:r>
        <w:rPr>
          <w:rFonts w:ascii="宋体" w:hAnsi="宋体" w:hint="eastAsia"/>
          <w:sz w:val="20"/>
          <w:szCs w:val="20"/>
        </w:rPr>
        <w:t>的“</w:t>
      </w:r>
      <w:r>
        <w:rPr>
          <w:rFonts w:ascii="宋体" w:hAnsi="宋体" w:hint="eastAsia"/>
          <w:b/>
          <w:bCs/>
        </w:rPr>
        <w:t>文化革命</w:t>
      </w:r>
      <w:r>
        <w:rPr>
          <w:rFonts w:ascii="宋体" w:hAnsi="宋体" w:hint="eastAsia"/>
          <w:sz w:val="20"/>
          <w:szCs w:val="20"/>
        </w:rPr>
        <w:t>”是一切由领导者错误发动，被反革命集体利用，给党、国家和各族人民</w:t>
      </w:r>
      <w:r>
        <w:rPr>
          <w:rFonts w:ascii="宋体" w:hAnsi="宋体" w:hint="eastAsia"/>
          <w:sz w:val="20"/>
          <w:szCs w:val="20"/>
        </w:rPr>
        <w:t xml:space="preserve"> </w:t>
      </w:r>
      <w:r>
        <w:rPr>
          <w:rFonts w:ascii="宋体" w:hAnsi="宋体" w:hint="eastAsia"/>
          <w:sz w:val="20"/>
          <w:szCs w:val="20"/>
        </w:rPr>
        <w:t>带来严重灾难的内乱，是全局性的，长时间的“左”倾严重错误。它使中国共产党、国家和人民遭到新中国成立以来最严重的挫折和损失。</w:t>
      </w:r>
    </w:p>
    <w:p w14:paraId="3126A750"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 </w:t>
      </w:r>
    </w:p>
    <w:p w14:paraId="32ED6C8C" w14:textId="77777777" w:rsidR="003C396C" w:rsidRDefault="003C396C" w:rsidP="003C396C">
      <w:pPr>
        <w:widowControl/>
        <w:spacing w:after="240" w:line="380" w:lineRule="exact"/>
        <w:jc w:val="left"/>
        <w:rPr>
          <w:rFonts w:ascii="宋体" w:hAnsi="宋体"/>
          <w:kern w:val="0"/>
          <w:sz w:val="24"/>
          <w:szCs w:val="24"/>
        </w:rPr>
      </w:pPr>
      <w:r>
        <w:rPr>
          <w:rFonts w:ascii="宋体" w:hAnsi="宋体" w:hint="eastAsia"/>
          <w:b/>
          <w:bCs/>
          <w:kern w:val="0"/>
          <w:sz w:val="24"/>
          <w:szCs w:val="24"/>
        </w:rPr>
        <w:t>3</w:t>
      </w:r>
      <w:r>
        <w:rPr>
          <w:rFonts w:ascii="宋体" w:hAnsi="宋体" w:hint="eastAsia"/>
          <w:b/>
          <w:bCs/>
          <w:kern w:val="0"/>
          <w:sz w:val="24"/>
          <w:szCs w:val="24"/>
        </w:rPr>
        <w:t>、建设社会主义过程中取得了哪些成就，摆出史实</w:t>
      </w:r>
      <w:r>
        <w:rPr>
          <w:rFonts w:ascii="宋体" w:hAnsi="宋体" w:hint="eastAsia"/>
          <w:kern w:val="0"/>
          <w:sz w:val="24"/>
          <w:szCs w:val="24"/>
        </w:rPr>
        <w:t>;</w:t>
      </w:r>
    </w:p>
    <w:p w14:paraId="596A1172" w14:textId="77777777" w:rsidR="003C396C" w:rsidRDefault="003C396C" w:rsidP="003C396C">
      <w:pPr>
        <w:spacing w:line="380" w:lineRule="exact"/>
        <w:ind w:firstLineChars="200" w:firstLine="420"/>
        <w:rPr>
          <w:rFonts w:ascii="宋体" w:hAnsi="宋体"/>
          <w:b/>
          <w:bCs/>
        </w:rPr>
      </w:pPr>
      <w:r>
        <w:rPr>
          <w:rFonts w:ascii="宋体" w:hAnsi="宋体" w:hint="eastAsia"/>
          <w:b/>
          <w:bCs/>
        </w:rPr>
        <w:t>一、新中国社会社会主义建设取得的成就</w:t>
      </w:r>
    </w:p>
    <w:p w14:paraId="552C3368"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1. </w:t>
      </w:r>
      <w:r>
        <w:rPr>
          <w:rFonts w:ascii="宋体" w:hAnsi="宋体" w:hint="eastAsia"/>
          <w:sz w:val="20"/>
          <w:szCs w:val="20"/>
        </w:rPr>
        <w:t>基本建立了独立的、比较完整的工业体系，从根本上解决工业化中“从无到有”的问题；</w:t>
      </w:r>
    </w:p>
    <w:p w14:paraId="1BBCF353"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2. </w:t>
      </w:r>
      <w:r>
        <w:rPr>
          <w:rFonts w:ascii="宋体" w:hAnsi="宋体" w:hint="eastAsia"/>
          <w:sz w:val="20"/>
          <w:szCs w:val="20"/>
        </w:rPr>
        <w:t>从“一五”计划开始，国家建成了一批门类比较齐全的基础工业项目，为国民经济的进一步发展打下了坚实的基础；</w:t>
      </w:r>
    </w:p>
    <w:p w14:paraId="3ACF8920"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3. </w:t>
      </w:r>
      <w:r>
        <w:rPr>
          <w:rFonts w:ascii="宋体" w:hAnsi="宋体" w:hint="eastAsia"/>
          <w:sz w:val="20"/>
          <w:szCs w:val="20"/>
        </w:rPr>
        <w:t>使中国在赢得了政治上的独立之后赢得了经济上的独立，而且为中国以后的发展奠定牢固的物质技术基础。</w:t>
      </w:r>
    </w:p>
    <w:p w14:paraId="46CC5F86" w14:textId="77777777" w:rsidR="003C396C" w:rsidRDefault="003C396C" w:rsidP="003C396C">
      <w:pPr>
        <w:spacing w:line="380" w:lineRule="exact"/>
        <w:ind w:firstLineChars="200" w:firstLine="420"/>
        <w:rPr>
          <w:rFonts w:ascii="宋体" w:hAnsi="宋体"/>
          <w:b/>
          <w:bCs/>
        </w:rPr>
      </w:pPr>
      <w:r>
        <w:rPr>
          <w:rFonts w:ascii="宋体" w:hAnsi="宋体" w:hint="eastAsia"/>
          <w:b/>
          <w:bCs/>
        </w:rPr>
        <w:t>二、人民生活水平的提高与文化、医疗、科技事业的发展</w:t>
      </w:r>
    </w:p>
    <w:p w14:paraId="29797BC9"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1. </w:t>
      </w:r>
      <w:r>
        <w:rPr>
          <w:rFonts w:ascii="宋体" w:hAnsi="宋体" w:hint="eastAsia"/>
          <w:sz w:val="20"/>
          <w:szCs w:val="20"/>
        </w:rPr>
        <w:t>初步满足了占世界</w:t>
      </w:r>
      <w:r>
        <w:rPr>
          <w:rFonts w:ascii="宋体" w:hAnsi="宋体" w:hint="eastAsia"/>
          <w:sz w:val="20"/>
          <w:szCs w:val="20"/>
        </w:rPr>
        <w:t>1/4</w:t>
      </w:r>
      <w:r>
        <w:rPr>
          <w:rFonts w:ascii="宋体" w:hAnsi="宋体" w:hint="eastAsia"/>
          <w:sz w:val="20"/>
          <w:szCs w:val="20"/>
        </w:rPr>
        <w:t>人口的基本生活需求</w:t>
      </w:r>
    </w:p>
    <w:p w14:paraId="348E9B46"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2. </w:t>
      </w:r>
      <w:r>
        <w:rPr>
          <w:rFonts w:ascii="宋体" w:hAnsi="宋体" w:hint="eastAsia"/>
          <w:sz w:val="20"/>
          <w:szCs w:val="20"/>
        </w:rPr>
        <w:t>文化、医疗、科技事业得到长足发展</w:t>
      </w:r>
    </w:p>
    <w:p w14:paraId="5DE78A52"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3. </w:t>
      </w:r>
      <w:r>
        <w:rPr>
          <w:rFonts w:ascii="宋体" w:hAnsi="宋体" w:hint="eastAsia"/>
          <w:sz w:val="20"/>
          <w:szCs w:val="20"/>
        </w:rPr>
        <w:t>在核技术、人造卫星、运载火箭等尖端科学技术领域，取得重要成就：</w:t>
      </w:r>
      <w:r>
        <w:rPr>
          <w:rFonts w:ascii="宋体" w:hAnsi="宋体" w:hint="eastAsia"/>
          <w:sz w:val="20"/>
          <w:szCs w:val="20"/>
        </w:rPr>
        <w:t>1964</w:t>
      </w:r>
      <w:r>
        <w:rPr>
          <w:rFonts w:ascii="宋体" w:hAnsi="宋体" w:hint="eastAsia"/>
          <w:sz w:val="20"/>
          <w:szCs w:val="20"/>
        </w:rPr>
        <w:t>，</w:t>
      </w:r>
      <w:r>
        <w:rPr>
          <w:rFonts w:ascii="宋体" w:hAnsi="宋体" w:hint="eastAsia"/>
          <w:sz w:val="20"/>
          <w:szCs w:val="20"/>
        </w:rPr>
        <w:t>10</w:t>
      </w:r>
      <w:r>
        <w:rPr>
          <w:rFonts w:ascii="宋体" w:hAnsi="宋体" w:hint="eastAsia"/>
          <w:sz w:val="20"/>
          <w:szCs w:val="20"/>
        </w:rPr>
        <w:t>中国爆</w:t>
      </w:r>
      <w:r>
        <w:rPr>
          <w:rFonts w:ascii="宋体" w:hAnsi="宋体" w:hint="eastAsia"/>
          <w:sz w:val="20"/>
          <w:szCs w:val="20"/>
        </w:rPr>
        <w:lastRenderedPageBreak/>
        <w:t>炸第一原子弹；</w:t>
      </w:r>
      <w:r>
        <w:rPr>
          <w:rFonts w:ascii="宋体" w:hAnsi="宋体" w:hint="eastAsia"/>
          <w:sz w:val="20"/>
          <w:szCs w:val="20"/>
        </w:rPr>
        <w:t>1966</w:t>
      </w:r>
      <w:r>
        <w:rPr>
          <w:rFonts w:ascii="宋体" w:hAnsi="宋体" w:hint="eastAsia"/>
          <w:sz w:val="20"/>
          <w:szCs w:val="20"/>
        </w:rPr>
        <w:t>，</w:t>
      </w:r>
      <w:r>
        <w:rPr>
          <w:rFonts w:ascii="宋体" w:hAnsi="宋体" w:hint="eastAsia"/>
          <w:sz w:val="20"/>
          <w:szCs w:val="20"/>
        </w:rPr>
        <w:t>10</w:t>
      </w:r>
      <w:r>
        <w:rPr>
          <w:rFonts w:ascii="宋体" w:hAnsi="宋体" w:hint="eastAsia"/>
          <w:sz w:val="20"/>
          <w:szCs w:val="20"/>
        </w:rPr>
        <w:t>装有核导弹的中近程地导弹发射成功；</w:t>
      </w:r>
    </w:p>
    <w:p w14:paraId="16B246FB"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1967</w:t>
      </w:r>
      <w:r>
        <w:rPr>
          <w:rFonts w:ascii="宋体" w:hAnsi="宋体" w:hint="eastAsia"/>
          <w:sz w:val="20"/>
          <w:szCs w:val="20"/>
        </w:rPr>
        <w:t>，</w:t>
      </w:r>
      <w:r>
        <w:rPr>
          <w:rFonts w:ascii="宋体" w:hAnsi="宋体" w:hint="eastAsia"/>
          <w:sz w:val="20"/>
          <w:szCs w:val="20"/>
        </w:rPr>
        <w:t>6</w:t>
      </w:r>
      <w:r>
        <w:rPr>
          <w:rFonts w:ascii="宋体" w:hAnsi="宋体" w:hint="eastAsia"/>
          <w:sz w:val="20"/>
          <w:szCs w:val="20"/>
        </w:rPr>
        <w:t>爆炸了第一颗氢弹；</w:t>
      </w:r>
      <w:r>
        <w:rPr>
          <w:rFonts w:ascii="宋体" w:hAnsi="宋体" w:hint="eastAsia"/>
          <w:sz w:val="20"/>
          <w:szCs w:val="20"/>
        </w:rPr>
        <w:t>1970</w:t>
      </w:r>
      <w:r>
        <w:rPr>
          <w:rFonts w:ascii="宋体" w:hAnsi="宋体" w:hint="eastAsia"/>
          <w:sz w:val="20"/>
          <w:szCs w:val="20"/>
        </w:rPr>
        <w:t>，</w:t>
      </w:r>
      <w:r>
        <w:rPr>
          <w:rFonts w:ascii="宋体" w:hAnsi="宋体" w:hint="eastAsia"/>
          <w:sz w:val="20"/>
          <w:szCs w:val="20"/>
        </w:rPr>
        <w:t>4</w:t>
      </w:r>
      <w:r>
        <w:rPr>
          <w:rFonts w:ascii="宋体" w:hAnsi="宋体" w:hint="eastAsia"/>
          <w:sz w:val="20"/>
          <w:szCs w:val="20"/>
        </w:rPr>
        <w:t>第一颗人造地球卫星发射成功。“一五”到</w:t>
      </w:r>
      <w:r>
        <w:rPr>
          <w:rFonts w:ascii="宋体" w:hAnsi="宋体" w:hint="eastAsia"/>
          <w:sz w:val="20"/>
          <w:szCs w:val="20"/>
        </w:rPr>
        <w:t>1976</w:t>
      </w:r>
      <w:r>
        <w:rPr>
          <w:rFonts w:ascii="宋体" w:hAnsi="宋体" w:hint="eastAsia"/>
          <w:sz w:val="20"/>
          <w:szCs w:val="20"/>
        </w:rPr>
        <w:t>年涌现英雄人物：雷锋、王进喜、焦裕禄等反映社会道德和精神风貌。</w:t>
      </w:r>
    </w:p>
    <w:p w14:paraId="5059C0D5" w14:textId="77777777" w:rsidR="003C396C" w:rsidRDefault="003C396C" w:rsidP="003C396C">
      <w:pPr>
        <w:spacing w:line="380" w:lineRule="exact"/>
        <w:ind w:firstLineChars="200" w:firstLine="420"/>
        <w:rPr>
          <w:rFonts w:ascii="宋体" w:hAnsi="宋体"/>
          <w:b/>
          <w:bCs/>
        </w:rPr>
      </w:pPr>
      <w:r>
        <w:rPr>
          <w:rFonts w:ascii="宋体" w:hAnsi="宋体" w:hint="eastAsia"/>
          <w:b/>
          <w:bCs/>
        </w:rPr>
        <w:t>三、国际地位的提高与国际环境的改善</w:t>
      </w:r>
    </w:p>
    <w:p w14:paraId="1E478751"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1. 1950</w:t>
      </w:r>
      <w:r>
        <w:rPr>
          <w:rFonts w:ascii="宋体" w:hAnsi="宋体" w:hint="eastAsia"/>
          <w:sz w:val="20"/>
          <w:szCs w:val="20"/>
        </w:rPr>
        <w:t>－</w:t>
      </w:r>
      <w:r>
        <w:rPr>
          <w:rFonts w:ascii="宋体" w:hAnsi="宋体" w:hint="eastAsia"/>
          <w:sz w:val="20"/>
          <w:szCs w:val="20"/>
        </w:rPr>
        <w:t>1953</w:t>
      </w:r>
      <w:r>
        <w:rPr>
          <w:rFonts w:ascii="宋体" w:hAnsi="宋体" w:hint="eastAsia"/>
          <w:sz w:val="20"/>
          <w:szCs w:val="20"/>
        </w:rPr>
        <w:t>的抗美援朝战争，以及随后召开的日内瓦国际会议和万隆会议，极大提高了新中国的国际地位；</w:t>
      </w:r>
    </w:p>
    <w:p w14:paraId="391F0365"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中国同印度、缅甸等国倡导的和平共处五项原则，成为处理国与国关系的公认的国际准则；</w:t>
      </w:r>
    </w:p>
    <w:p w14:paraId="75D212C7"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2. 1971</w:t>
      </w:r>
      <w:r>
        <w:rPr>
          <w:rFonts w:ascii="宋体" w:hAnsi="宋体" w:hint="eastAsia"/>
          <w:sz w:val="20"/>
          <w:szCs w:val="20"/>
        </w:rPr>
        <w:t>，</w:t>
      </w:r>
      <w:r>
        <w:rPr>
          <w:rFonts w:ascii="宋体" w:hAnsi="宋体" w:hint="eastAsia"/>
          <w:sz w:val="20"/>
          <w:szCs w:val="20"/>
        </w:rPr>
        <w:t>10</w:t>
      </w:r>
      <w:r>
        <w:rPr>
          <w:rFonts w:ascii="宋体" w:hAnsi="宋体" w:hint="eastAsia"/>
          <w:sz w:val="20"/>
          <w:szCs w:val="20"/>
        </w:rPr>
        <w:t>中国恢复了在联合国的合法席位；</w:t>
      </w:r>
    </w:p>
    <w:p w14:paraId="17275B60"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3. 20</w:t>
      </w:r>
      <w:r>
        <w:rPr>
          <w:rFonts w:ascii="宋体" w:hAnsi="宋体" w:hint="eastAsia"/>
          <w:sz w:val="20"/>
          <w:szCs w:val="20"/>
        </w:rPr>
        <w:t>世纪</w:t>
      </w:r>
      <w:r>
        <w:rPr>
          <w:rFonts w:ascii="宋体" w:hAnsi="宋体" w:hint="eastAsia"/>
          <w:sz w:val="20"/>
          <w:szCs w:val="20"/>
        </w:rPr>
        <w:t>70</w:t>
      </w:r>
      <w:r>
        <w:rPr>
          <w:rFonts w:ascii="宋体" w:hAnsi="宋体" w:hint="eastAsia"/>
          <w:sz w:val="20"/>
          <w:szCs w:val="20"/>
        </w:rPr>
        <w:t>年代，中美、中日</w:t>
      </w:r>
      <w:r>
        <w:rPr>
          <w:rFonts w:ascii="宋体" w:hAnsi="宋体" w:hint="eastAsia"/>
          <w:sz w:val="20"/>
          <w:szCs w:val="20"/>
        </w:rPr>
        <w:t xml:space="preserve"> </w:t>
      </w:r>
      <w:r>
        <w:rPr>
          <w:rFonts w:ascii="宋体" w:hAnsi="宋体" w:hint="eastAsia"/>
          <w:sz w:val="20"/>
          <w:szCs w:val="20"/>
        </w:rPr>
        <w:t>正常化的大门；</w:t>
      </w:r>
    </w:p>
    <w:p w14:paraId="5BE927BF"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4. 1972</w:t>
      </w:r>
      <w:r>
        <w:rPr>
          <w:rFonts w:ascii="宋体" w:hAnsi="宋体" w:hint="eastAsia"/>
          <w:sz w:val="20"/>
          <w:szCs w:val="20"/>
        </w:rPr>
        <w:t>年出现了西方国家对华建交热潮，中国同英国、荷兰、联邦德国</w:t>
      </w:r>
      <w:r>
        <w:rPr>
          <w:rFonts w:ascii="宋体" w:hAnsi="宋体" w:hint="eastAsia"/>
          <w:sz w:val="20"/>
          <w:szCs w:val="20"/>
        </w:rPr>
        <w:t xml:space="preserve"> </w:t>
      </w:r>
      <w:r>
        <w:rPr>
          <w:rFonts w:ascii="宋体" w:hAnsi="宋体" w:hint="eastAsia"/>
          <w:sz w:val="20"/>
          <w:szCs w:val="20"/>
        </w:rPr>
        <w:t>等国先后</w:t>
      </w:r>
      <w:r>
        <w:rPr>
          <w:rFonts w:ascii="宋体" w:hAnsi="宋体" w:hint="eastAsia"/>
          <w:sz w:val="20"/>
          <w:szCs w:val="20"/>
        </w:rPr>
        <w:t xml:space="preserve"> </w:t>
      </w:r>
      <w:r>
        <w:rPr>
          <w:rFonts w:ascii="宋体" w:hAnsi="宋体" w:hint="eastAsia"/>
          <w:sz w:val="20"/>
          <w:szCs w:val="20"/>
        </w:rPr>
        <w:t>建立大使级外交关系，同中国建交的国家，</w:t>
      </w:r>
    </w:p>
    <w:p w14:paraId="1AA6BB3B"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从</w:t>
      </w:r>
      <w:r>
        <w:rPr>
          <w:rFonts w:ascii="宋体" w:hAnsi="宋体" w:hint="eastAsia"/>
          <w:sz w:val="20"/>
          <w:szCs w:val="20"/>
        </w:rPr>
        <w:t>1965</w:t>
      </w:r>
      <w:r>
        <w:rPr>
          <w:rFonts w:ascii="宋体" w:hAnsi="宋体" w:hint="eastAsia"/>
          <w:sz w:val="20"/>
          <w:szCs w:val="20"/>
        </w:rPr>
        <w:t>年的</w:t>
      </w:r>
      <w:r>
        <w:rPr>
          <w:rFonts w:ascii="宋体" w:hAnsi="宋体" w:hint="eastAsia"/>
          <w:sz w:val="20"/>
          <w:szCs w:val="20"/>
        </w:rPr>
        <w:t>49</w:t>
      </w:r>
      <w:r>
        <w:rPr>
          <w:rFonts w:ascii="宋体" w:hAnsi="宋体" w:hint="eastAsia"/>
          <w:sz w:val="20"/>
          <w:szCs w:val="20"/>
        </w:rPr>
        <w:t>个增加到</w:t>
      </w:r>
      <w:r>
        <w:rPr>
          <w:rFonts w:ascii="宋体" w:hAnsi="宋体" w:hint="eastAsia"/>
          <w:sz w:val="20"/>
          <w:szCs w:val="20"/>
        </w:rPr>
        <w:t>1976</w:t>
      </w:r>
      <w:r>
        <w:rPr>
          <w:rFonts w:ascii="宋体" w:hAnsi="宋体" w:hint="eastAsia"/>
          <w:sz w:val="20"/>
          <w:szCs w:val="20"/>
        </w:rPr>
        <w:t>年的</w:t>
      </w:r>
      <w:r>
        <w:rPr>
          <w:rFonts w:ascii="宋体" w:hAnsi="宋体" w:hint="eastAsia"/>
          <w:sz w:val="20"/>
          <w:szCs w:val="20"/>
        </w:rPr>
        <w:t>111</w:t>
      </w:r>
      <w:r>
        <w:rPr>
          <w:rFonts w:ascii="宋体" w:hAnsi="宋体" w:hint="eastAsia"/>
          <w:sz w:val="20"/>
          <w:szCs w:val="20"/>
        </w:rPr>
        <w:t>个，仅</w:t>
      </w:r>
      <w:r>
        <w:rPr>
          <w:rFonts w:ascii="宋体" w:hAnsi="宋体" w:hint="eastAsia"/>
          <w:sz w:val="20"/>
          <w:szCs w:val="20"/>
        </w:rPr>
        <w:t>1970</w:t>
      </w:r>
      <w:r>
        <w:rPr>
          <w:rFonts w:ascii="宋体" w:hAnsi="宋体" w:hint="eastAsia"/>
          <w:sz w:val="20"/>
          <w:szCs w:val="20"/>
        </w:rPr>
        <w:t>年以后的新建国家就是</w:t>
      </w:r>
      <w:r>
        <w:rPr>
          <w:rFonts w:ascii="宋体" w:hAnsi="宋体" w:hint="eastAsia"/>
          <w:sz w:val="20"/>
          <w:szCs w:val="20"/>
        </w:rPr>
        <w:t>62</w:t>
      </w:r>
      <w:r>
        <w:rPr>
          <w:rFonts w:ascii="宋体" w:hAnsi="宋体" w:hint="eastAsia"/>
          <w:sz w:val="20"/>
          <w:szCs w:val="20"/>
        </w:rPr>
        <w:t>个。</w:t>
      </w:r>
    </w:p>
    <w:p w14:paraId="09698F0B" w14:textId="77777777" w:rsidR="003C396C" w:rsidRDefault="003C396C" w:rsidP="003C396C">
      <w:pPr>
        <w:widowControl/>
        <w:spacing w:after="240" w:line="380" w:lineRule="exact"/>
        <w:jc w:val="left"/>
        <w:rPr>
          <w:rFonts w:ascii="宋体" w:hAnsi="宋体"/>
          <w:b/>
          <w:bCs/>
          <w:kern w:val="0"/>
          <w:sz w:val="24"/>
          <w:szCs w:val="24"/>
        </w:rPr>
      </w:pPr>
      <w:r>
        <w:rPr>
          <w:rFonts w:ascii="宋体" w:hAnsi="宋体" w:hint="eastAsia"/>
          <w:b/>
          <w:bCs/>
          <w:kern w:val="0"/>
          <w:sz w:val="24"/>
          <w:szCs w:val="24"/>
        </w:rPr>
        <w:t>4</w:t>
      </w:r>
      <w:r>
        <w:rPr>
          <w:rFonts w:ascii="宋体" w:hAnsi="宋体" w:hint="eastAsia"/>
          <w:b/>
          <w:bCs/>
          <w:kern w:val="0"/>
          <w:sz w:val="24"/>
          <w:szCs w:val="24"/>
        </w:rPr>
        <w:t>、应该总结哪些经验、教训，摆出史实</w:t>
      </w:r>
      <w:r>
        <w:rPr>
          <w:rFonts w:ascii="宋体" w:hAnsi="宋体" w:hint="eastAsia"/>
          <w:b/>
          <w:bCs/>
          <w:kern w:val="0"/>
          <w:sz w:val="24"/>
          <w:szCs w:val="24"/>
        </w:rPr>
        <w:t>;</w:t>
      </w:r>
    </w:p>
    <w:p w14:paraId="31A14CD9"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以“阶级斗争为纲”的“左”倾错误必须停止；取而代之的是“以经济建设为中心”。①必须坚持中国共产党的正确领导，防止“左”、“右”倾错误的干扰。②必须依据国情，一切从实际出发，尊重客观规律，制定切实可行的经济政策。③必须坚持改革开放不动摇。④必须实施“科教兴国”战略。⑤积极依靠全国各族人民的创造力。⑥积极应对经济全球化的机遇和挑战。</w:t>
      </w:r>
    </w:p>
    <w:p w14:paraId="140DEEFC"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毛泽东在全面建设社会主义时期所犯严重错误的原因：①缺乏社会主义建设经验②对于什么是社会主义、怎么建设社会主义的问题，并没有完全搞清楚③把本不属于阶级斗争的问题</w:t>
      </w:r>
      <w:proofErr w:type="gramStart"/>
      <w:r>
        <w:rPr>
          <w:rFonts w:ascii="宋体" w:hAnsi="宋体" w:hint="eastAsia"/>
          <w:sz w:val="20"/>
          <w:szCs w:val="20"/>
        </w:rPr>
        <w:t>看做</w:t>
      </w:r>
      <w:proofErr w:type="gramEnd"/>
      <w:r>
        <w:rPr>
          <w:rFonts w:ascii="宋体" w:hAnsi="宋体" w:hint="eastAsia"/>
          <w:sz w:val="20"/>
          <w:szCs w:val="20"/>
        </w:rPr>
        <w:t>是阶级斗争④党的民主集中制和集体领导制度遭到严重破坏。</w:t>
      </w:r>
    </w:p>
    <w:p w14:paraId="7595FE54"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1.</w:t>
      </w:r>
      <w:r>
        <w:rPr>
          <w:rFonts w:ascii="宋体" w:hAnsi="宋体" w:hint="eastAsia"/>
          <w:sz w:val="20"/>
          <w:szCs w:val="20"/>
        </w:rPr>
        <w:t>中国特色社会主义道路是民族复兴的必由之路；</w:t>
      </w:r>
    </w:p>
    <w:p w14:paraId="164AD2FB"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2.</w:t>
      </w:r>
      <w:r>
        <w:rPr>
          <w:rFonts w:ascii="宋体" w:hAnsi="宋体" w:hint="eastAsia"/>
          <w:sz w:val="20"/>
          <w:szCs w:val="20"/>
        </w:rPr>
        <w:t>居安思变，长期艰苦奋斗</w:t>
      </w:r>
    </w:p>
    <w:p w14:paraId="4F8CA167"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中国近代以来的历史证明，只有马克思主义才是指引中华民族实现伟大复兴的科学的世界观和方法观和方法论，只有党才能领导和团结中国各族人民不断取得中华民族伟大复兴的新胜利，只有中国特色社会主义道路才是实现中华民族伟大复兴的康庄大道。正是为了实现中华民族的伟大复兴，历史和人民郑重选择马克思主义指导、党领导和走社会主义道路。</w:t>
      </w:r>
    </w:p>
    <w:p w14:paraId="6118CB6D"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中国特色社会主义，是当代中国发展进步的旗帜，是全党各族人民团结奋斗的旗帜。毫不动摇坚持“一个中心、两个基本点”基本路线，是我们事业能经</w:t>
      </w:r>
      <w:proofErr w:type="gramStart"/>
      <w:r>
        <w:rPr>
          <w:rFonts w:ascii="宋体" w:hAnsi="宋体" w:hint="eastAsia"/>
          <w:sz w:val="20"/>
          <w:szCs w:val="20"/>
        </w:rPr>
        <w:t>考验达</w:t>
      </w:r>
      <w:proofErr w:type="gramEnd"/>
      <w:r>
        <w:rPr>
          <w:rFonts w:ascii="宋体" w:hAnsi="宋体" w:hint="eastAsia"/>
          <w:sz w:val="20"/>
          <w:szCs w:val="20"/>
        </w:rPr>
        <w:t>目的的最可靠保证。</w:t>
      </w:r>
    </w:p>
    <w:p w14:paraId="0F40FABA"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在新的历史起点上，我们对未来充满信心。我们必须牢记中国长期处于社会主义初级阶段的基本国情，认清全面建设小康社会、实现我国基本现代化、巩固和发展社会主义制度</w:t>
      </w:r>
      <w:r>
        <w:rPr>
          <w:rFonts w:ascii="宋体" w:hAnsi="宋体" w:hint="eastAsia"/>
          <w:sz w:val="20"/>
          <w:szCs w:val="20"/>
        </w:rPr>
        <w:t xml:space="preserve"> </w:t>
      </w:r>
      <w:r>
        <w:rPr>
          <w:rFonts w:ascii="宋体" w:hAnsi="宋体" w:hint="eastAsia"/>
          <w:sz w:val="20"/>
          <w:szCs w:val="20"/>
        </w:rPr>
        <w:t>重要性、长期性、艰苦性，一定要</w:t>
      </w:r>
      <w:r>
        <w:rPr>
          <w:rFonts w:ascii="宋体" w:hAnsi="宋体" w:hint="eastAsia"/>
          <w:sz w:val="20"/>
          <w:szCs w:val="20"/>
        </w:rPr>
        <w:t xml:space="preserve"> </w:t>
      </w:r>
      <w:r>
        <w:rPr>
          <w:rFonts w:ascii="宋体" w:hAnsi="宋体" w:hint="eastAsia"/>
          <w:sz w:val="20"/>
          <w:szCs w:val="20"/>
        </w:rPr>
        <w:t>居安思危、增强忧患意识，一定要</w:t>
      </w:r>
      <w:r>
        <w:rPr>
          <w:rFonts w:ascii="宋体" w:hAnsi="宋体" w:hint="eastAsia"/>
          <w:sz w:val="20"/>
          <w:szCs w:val="20"/>
        </w:rPr>
        <w:t xml:space="preserve"> </w:t>
      </w:r>
      <w:r>
        <w:rPr>
          <w:rFonts w:ascii="宋体" w:hAnsi="宋体" w:hint="eastAsia"/>
          <w:sz w:val="20"/>
          <w:szCs w:val="20"/>
        </w:rPr>
        <w:t>戒骄戒躁、艰苦奋斗，聚精会神搞建设，一心一意谋发展，始终坚持发展为了人民、发展依靠人民、发展成果由人民共享，坚定不移地沿着中国特色社会主义道路前进，中国人民建设富强、民主、文明、和谐</w:t>
      </w:r>
      <w:r>
        <w:rPr>
          <w:rFonts w:ascii="宋体" w:hAnsi="宋体" w:hint="eastAsia"/>
          <w:sz w:val="20"/>
          <w:szCs w:val="20"/>
        </w:rPr>
        <w:t xml:space="preserve"> </w:t>
      </w:r>
      <w:r>
        <w:rPr>
          <w:rFonts w:ascii="宋体" w:hAnsi="宋体" w:hint="eastAsia"/>
          <w:sz w:val="20"/>
          <w:szCs w:val="20"/>
        </w:rPr>
        <w:t>的社会主义现代化国家的美好理想，就一定能够实现！</w:t>
      </w:r>
    </w:p>
    <w:p w14:paraId="4ADF7B26"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 </w:t>
      </w:r>
    </w:p>
    <w:p w14:paraId="7A8448E0" w14:textId="77777777" w:rsidR="003C396C" w:rsidRDefault="003C396C" w:rsidP="003C396C">
      <w:pPr>
        <w:widowControl/>
        <w:spacing w:after="240" w:line="380" w:lineRule="exact"/>
        <w:jc w:val="left"/>
        <w:rPr>
          <w:rFonts w:ascii="宋体" w:hAnsi="宋体"/>
          <w:b/>
          <w:bCs/>
          <w:kern w:val="0"/>
          <w:sz w:val="24"/>
          <w:szCs w:val="24"/>
        </w:rPr>
      </w:pPr>
      <w:r>
        <w:rPr>
          <w:rFonts w:ascii="宋体" w:hAnsi="宋体" w:hint="eastAsia"/>
          <w:b/>
          <w:bCs/>
          <w:kern w:val="0"/>
          <w:sz w:val="24"/>
          <w:szCs w:val="24"/>
        </w:rPr>
        <w:t>5</w:t>
      </w:r>
      <w:r>
        <w:rPr>
          <w:rFonts w:ascii="宋体" w:hAnsi="宋体" w:hint="eastAsia"/>
          <w:b/>
          <w:bCs/>
          <w:kern w:val="0"/>
          <w:sz w:val="24"/>
          <w:szCs w:val="24"/>
        </w:rPr>
        <w:t>、如何看到这三十年与</w:t>
      </w:r>
      <w:r>
        <w:rPr>
          <w:rFonts w:ascii="宋体" w:hAnsi="宋体" w:hint="eastAsia"/>
          <w:b/>
          <w:bCs/>
          <w:kern w:val="0"/>
          <w:sz w:val="24"/>
          <w:szCs w:val="24"/>
        </w:rPr>
        <w:t>1978</w:t>
      </w:r>
      <w:r>
        <w:rPr>
          <w:rFonts w:ascii="宋体" w:hAnsi="宋体" w:hint="eastAsia"/>
          <w:b/>
          <w:bCs/>
          <w:kern w:val="0"/>
          <w:sz w:val="24"/>
          <w:szCs w:val="24"/>
        </w:rPr>
        <w:t>年至今后四十年的关系。</w:t>
      </w:r>
    </w:p>
    <w:p w14:paraId="3FECC50B"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lastRenderedPageBreak/>
        <w:t>继承的关系，</w:t>
      </w:r>
    </w:p>
    <w:p w14:paraId="795000A6"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没有自</w:t>
      </w:r>
      <w:r>
        <w:rPr>
          <w:rFonts w:ascii="宋体" w:hAnsi="宋体" w:hint="eastAsia"/>
          <w:sz w:val="20"/>
          <w:szCs w:val="20"/>
        </w:rPr>
        <w:t>1921</w:t>
      </w:r>
      <w:r>
        <w:rPr>
          <w:rFonts w:ascii="宋体" w:hAnsi="宋体" w:hint="eastAsia"/>
          <w:sz w:val="20"/>
          <w:szCs w:val="20"/>
        </w:rPr>
        <w:t>年到</w:t>
      </w:r>
      <w:r>
        <w:rPr>
          <w:rFonts w:ascii="宋体" w:hAnsi="宋体" w:hint="eastAsia"/>
          <w:sz w:val="20"/>
          <w:szCs w:val="20"/>
        </w:rPr>
        <w:t>1949</w:t>
      </w:r>
      <w:r>
        <w:rPr>
          <w:rFonts w:ascii="宋体" w:hAnsi="宋体" w:hint="eastAsia"/>
          <w:sz w:val="20"/>
          <w:szCs w:val="20"/>
        </w:rPr>
        <w:t>年，中国共产党领导人民流血牺牲、</w:t>
      </w:r>
      <w:proofErr w:type="gramStart"/>
      <w:r>
        <w:rPr>
          <w:rFonts w:ascii="宋体" w:hAnsi="宋体" w:hint="eastAsia"/>
          <w:sz w:val="20"/>
          <w:szCs w:val="20"/>
        </w:rPr>
        <w:t>前扑后继</w:t>
      </w:r>
      <w:proofErr w:type="gramEnd"/>
      <w:r>
        <w:rPr>
          <w:rFonts w:ascii="宋体" w:hAnsi="宋体" w:hint="eastAsia"/>
          <w:sz w:val="20"/>
          <w:szCs w:val="20"/>
        </w:rPr>
        <w:t>取得的人民革命的胜利，就不会有新中国的诞生；</w:t>
      </w:r>
    </w:p>
    <w:p w14:paraId="0D35CF5A"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没有新中国建立之初与帝国主义针锋相对长期耐心的反封锁斗争；</w:t>
      </w:r>
    </w:p>
    <w:p w14:paraId="64606AA9"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没有新中国在党的领导下的艰苦奋斗和白手起家的创业，就不会有今天改革开放的大好形势</w:t>
      </w:r>
    </w:p>
    <w:p w14:paraId="61E8D3B9" w14:textId="77777777" w:rsidR="003C396C" w:rsidRDefault="003C396C" w:rsidP="003C396C">
      <w:pPr>
        <w:spacing w:line="380" w:lineRule="exact"/>
        <w:ind w:firstLineChars="200" w:firstLine="400"/>
        <w:rPr>
          <w:rFonts w:ascii="宋体" w:hAnsi="宋体"/>
          <w:sz w:val="20"/>
          <w:szCs w:val="20"/>
        </w:rPr>
      </w:pPr>
      <w:r>
        <w:rPr>
          <w:rFonts w:ascii="宋体" w:hAnsi="宋体" w:hint="eastAsia"/>
          <w:sz w:val="20"/>
          <w:szCs w:val="20"/>
        </w:rPr>
        <w:t xml:space="preserve"> </w:t>
      </w:r>
    </w:p>
    <w:p w14:paraId="65DFF5CF" w14:textId="07C994A5" w:rsidR="003C396C" w:rsidRDefault="003C396C">
      <w:pPr>
        <w:pBdr>
          <w:top w:val="single" w:sz="6" w:space="1" w:color="auto"/>
          <w:bottom w:val="single" w:sz="6" w:space="1" w:color="auto"/>
        </w:pBdr>
      </w:pPr>
    </w:p>
    <w:p w14:paraId="13DFAFF5" w14:textId="77777777" w:rsidR="003C396C" w:rsidRDefault="003C396C" w:rsidP="003C396C">
      <w:r>
        <w:rPr>
          <w:rFonts w:hint="eastAsia"/>
        </w:rPr>
        <w:t>一、建国前期（上课ppt内容）</w:t>
      </w:r>
    </w:p>
    <w:p w14:paraId="076DFF95" w14:textId="77777777" w:rsidR="003C396C" w:rsidRDefault="003C396C" w:rsidP="003C396C">
      <w:pPr>
        <w:ind w:firstLine="420"/>
      </w:pPr>
      <w:r w:rsidRPr="00B43743">
        <w:rPr>
          <w:rFonts w:hint="eastAsia"/>
        </w:rPr>
        <w:t>在中国社会经济的必要条件还不具备时，中国人民也不可能实现社会主义国家制度。</w:t>
      </w:r>
    </w:p>
    <w:p w14:paraId="21F2A5BD" w14:textId="77777777" w:rsidR="003C396C" w:rsidRDefault="003C396C" w:rsidP="003C396C">
      <w:pPr>
        <w:ind w:firstLine="420"/>
      </w:pPr>
      <w:r w:rsidRPr="00B43743">
        <w:rPr>
          <w:rFonts w:hint="eastAsia"/>
        </w:rPr>
        <w:t>1949年3月，中共七届二中全会提出了由新民主主义向社会主义过渡的设想：新民主主义人民共和国的任务，是在革命胜利以后迅速地恢复和发展生产，使中国稳步地由农业国转变为工业国，由新民主主义国家转变为社会主义国家。按当时的设想，这两个转变不是同步进行，而是先实现第一个转变再实现第二个转变，而中国实现工业化是实行向社会主义转变的基础。</w:t>
      </w:r>
    </w:p>
    <w:p w14:paraId="74CCF662" w14:textId="77777777" w:rsidR="003C396C" w:rsidRDefault="003C396C" w:rsidP="003C396C">
      <w:pPr>
        <w:ind w:firstLine="420"/>
      </w:pPr>
      <w:r w:rsidRPr="00B43743">
        <w:rPr>
          <w:rFonts w:hint="eastAsia"/>
        </w:rPr>
        <w:t>中国人民政治协商会议一致同意以新民主主义即人民民主主义为中华人民共和国建国的政治基础，</w:t>
      </w:r>
    </w:p>
    <w:p w14:paraId="76150CAD" w14:textId="77777777" w:rsidR="003C396C" w:rsidRDefault="003C396C" w:rsidP="003C396C"/>
    <w:p w14:paraId="20944B73" w14:textId="77777777" w:rsidR="003C396C" w:rsidRDefault="003C396C" w:rsidP="003C396C">
      <w:r>
        <w:rPr>
          <w:rFonts w:hint="eastAsia"/>
        </w:rPr>
        <w:t>二、新民主主义向社会主义的转变</w:t>
      </w:r>
    </w:p>
    <w:p w14:paraId="741F4554" w14:textId="77777777" w:rsidR="003C396C" w:rsidRDefault="003C396C" w:rsidP="003C396C">
      <w:r>
        <w:rPr>
          <w:rFonts w:hint="eastAsia"/>
        </w:rPr>
        <w:t xml:space="preserve"> 1.开始阶段：完成民主革命遗留任务</w:t>
      </w:r>
    </w:p>
    <w:p w14:paraId="6EB39D73" w14:textId="77777777" w:rsidR="003C396C" w:rsidRDefault="003C396C" w:rsidP="003C396C">
      <w:r>
        <w:rPr>
          <w:rFonts w:hint="eastAsia"/>
        </w:rPr>
        <w:t xml:space="preserve"> 严峻的考验：课本p223-p224</w:t>
      </w:r>
      <w:r>
        <w:t xml:space="preserve"> </w:t>
      </w:r>
      <w:r>
        <w:rPr>
          <w:rFonts w:hint="eastAsia"/>
        </w:rPr>
        <w:t>共四点</w:t>
      </w:r>
    </w:p>
    <w:p w14:paraId="7BAC4161" w14:textId="77777777" w:rsidR="003C396C" w:rsidRDefault="003C396C" w:rsidP="003C396C">
      <w:r>
        <w:rPr>
          <w:rFonts w:hint="eastAsia"/>
        </w:rPr>
        <w:t xml:space="preserve"> 着重的工作：课本p224-p225</w:t>
      </w:r>
      <w:r>
        <w:t xml:space="preserve"> </w:t>
      </w:r>
      <w:r>
        <w:rPr>
          <w:rFonts w:hint="eastAsia"/>
        </w:rPr>
        <w:t>共四点</w:t>
      </w:r>
    </w:p>
    <w:p w14:paraId="1A552924" w14:textId="77777777" w:rsidR="003C396C" w:rsidRDefault="003C396C" w:rsidP="003C396C">
      <w:r>
        <w:rPr>
          <w:rFonts w:hint="eastAsia"/>
        </w:rPr>
        <w:t>2.向社会主义过渡：</w:t>
      </w:r>
    </w:p>
    <w:p w14:paraId="50180A24" w14:textId="77777777" w:rsidR="003C396C" w:rsidRDefault="003C396C" w:rsidP="003C396C">
      <w:r>
        <w:rPr>
          <w:rFonts w:hint="eastAsia"/>
        </w:rPr>
        <w:t xml:space="preserve"> 1949-1952完成民主革命遗留任务的同时 p227-p228</w:t>
      </w:r>
      <w:r>
        <w:t xml:space="preserve"> </w:t>
      </w:r>
      <w:r>
        <w:rPr>
          <w:rFonts w:hint="eastAsia"/>
        </w:rPr>
        <w:t>三个方面</w:t>
      </w:r>
    </w:p>
    <w:p w14:paraId="4549EC88" w14:textId="77777777" w:rsidR="003C396C" w:rsidRDefault="003C396C" w:rsidP="003C396C"/>
    <w:p w14:paraId="4003F4FF" w14:textId="77777777" w:rsidR="003C396C" w:rsidRDefault="003C396C" w:rsidP="003C396C">
      <w:r>
        <w:rPr>
          <w:rFonts w:hint="eastAsia"/>
        </w:rPr>
        <w:t>三、共产党的认识开始变化（课本p231-p232以及ppt内容）</w:t>
      </w:r>
    </w:p>
    <w:p w14:paraId="72DAC170" w14:textId="77777777" w:rsidR="003C396C" w:rsidRPr="00643B3B" w:rsidRDefault="003C396C" w:rsidP="003C396C">
      <w:r>
        <w:tab/>
      </w:r>
      <w:r w:rsidRPr="00B43743">
        <w:rPr>
          <w:rFonts w:hint="eastAsia"/>
        </w:rPr>
        <w:t>1952年9月，毛泽东在讨论第一个五年计划的中央书记处会议上提出，我们现在就要开始用10年到15年时间基本上完成向社会主义过渡，而不是等10年以后才开始过渡。</w:t>
      </w:r>
    </w:p>
    <w:p w14:paraId="4D3BC79E" w14:textId="77777777" w:rsidR="003C396C" w:rsidRDefault="003C396C" w:rsidP="003C396C">
      <w:r>
        <w:rPr>
          <w:rFonts w:hint="eastAsia"/>
        </w:rPr>
        <w:t xml:space="preserve"> </w:t>
      </w:r>
      <w:r>
        <w:tab/>
      </w:r>
      <w:r>
        <w:rPr>
          <w:rFonts w:hint="eastAsia"/>
        </w:rPr>
        <w:t>变化的原因：</w:t>
      </w:r>
    </w:p>
    <w:p w14:paraId="0965E1D4" w14:textId="77777777" w:rsidR="003C396C" w:rsidRPr="00B43743" w:rsidRDefault="003C396C" w:rsidP="003C396C">
      <w:pPr>
        <w:numPr>
          <w:ilvl w:val="0"/>
          <w:numId w:val="1"/>
        </w:numPr>
      </w:pPr>
      <w:r w:rsidRPr="00B43743">
        <w:rPr>
          <w:rFonts w:hint="eastAsia"/>
        </w:rPr>
        <w:t xml:space="preserve">一是随着民主革命遗留任务的完成，特别是土地改革的完成和国民经济的恢复，国内的阶级关系和主要矛盾发生了深刻的变化。明确提出向社会主义过渡的任务已经成为必要。 </w:t>
      </w:r>
    </w:p>
    <w:p w14:paraId="249524EF" w14:textId="77777777" w:rsidR="003C396C" w:rsidRPr="00B43743" w:rsidRDefault="003C396C" w:rsidP="003C396C">
      <w:pPr>
        <w:numPr>
          <w:ilvl w:val="0"/>
          <w:numId w:val="1"/>
        </w:numPr>
      </w:pPr>
      <w:r w:rsidRPr="00B43743">
        <w:rPr>
          <w:rFonts w:hint="eastAsia"/>
        </w:rPr>
        <w:t>二是随着国民经济的恢复和初步发展，中国社会的经济成分（即生产关系）发生了重要变化。中国农业和工商业向社会主义的过渡在实际上已经开始。</w:t>
      </w:r>
    </w:p>
    <w:p w14:paraId="08B6B108" w14:textId="77777777" w:rsidR="003C396C" w:rsidRPr="00B43743" w:rsidRDefault="003C396C" w:rsidP="003C396C">
      <w:pPr>
        <w:numPr>
          <w:ilvl w:val="0"/>
          <w:numId w:val="1"/>
        </w:numPr>
      </w:pPr>
      <w:r w:rsidRPr="00B43743">
        <w:rPr>
          <w:rFonts w:hint="eastAsia"/>
        </w:rPr>
        <w:t>三是中国共产党领导人主观认识的变化。</w:t>
      </w:r>
    </w:p>
    <w:p w14:paraId="63B228F7" w14:textId="77777777" w:rsidR="003C396C" w:rsidRPr="00B43743" w:rsidRDefault="003C396C" w:rsidP="003C396C">
      <w:pPr>
        <w:numPr>
          <w:ilvl w:val="0"/>
          <w:numId w:val="1"/>
        </w:numPr>
      </w:pPr>
      <w:r w:rsidRPr="00B43743">
        <w:rPr>
          <w:rFonts w:hint="eastAsia"/>
        </w:rPr>
        <w:t>四是国际环境的影响</w:t>
      </w:r>
    </w:p>
    <w:p w14:paraId="44DA7A40" w14:textId="77777777" w:rsidR="003C396C" w:rsidRDefault="003C396C" w:rsidP="003C396C"/>
    <w:p w14:paraId="0C90C005" w14:textId="77777777" w:rsidR="003C396C" w:rsidRDefault="003C396C" w:rsidP="003C396C">
      <w:r>
        <w:rPr>
          <w:rFonts w:hint="eastAsia"/>
        </w:rPr>
        <w:t>四、过渡时期总路线的提出</w:t>
      </w:r>
    </w:p>
    <w:p w14:paraId="28234055" w14:textId="77777777" w:rsidR="003C396C" w:rsidRPr="00B43743" w:rsidRDefault="003C396C" w:rsidP="003C396C">
      <w:pPr>
        <w:numPr>
          <w:ilvl w:val="0"/>
          <w:numId w:val="2"/>
        </w:numPr>
      </w:pPr>
      <w:r w:rsidRPr="00B43743">
        <w:rPr>
          <w:rFonts w:hint="eastAsia"/>
        </w:rPr>
        <w:t>1953年6月15日，毛泽东在中央政治局会议上正式提出了过渡时期的总路线和总任务。</w:t>
      </w:r>
    </w:p>
    <w:p w14:paraId="6B67BF6A" w14:textId="77777777" w:rsidR="003C396C" w:rsidRPr="00B43743" w:rsidRDefault="003C396C" w:rsidP="003C396C">
      <w:pPr>
        <w:numPr>
          <w:ilvl w:val="0"/>
          <w:numId w:val="2"/>
        </w:numPr>
      </w:pPr>
      <w:r w:rsidRPr="00B43743">
        <w:rPr>
          <w:rFonts w:hint="eastAsia"/>
        </w:rPr>
        <w:t>9月7日，毛泽东同民主党派和工商界部分代表谈话，向他们解释党对资本主义工商业实行社会主义改造的方针、政策。</w:t>
      </w:r>
    </w:p>
    <w:p w14:paraId="06272ABD" w14:textId="77777777" w:rsidR="003C396C" w:rsidRPr="00B43743" w:rsidRDefault="003C396C" w:rsidP="003C396C">
      <w:pPr>
        <w:numPr>
          <w:ilvl w:val="0"/>
          <w:numId w:val="2"/>
        </w:numPr>
      </w:pPr>
      <w:r w:rsidRPr="00B43743">
        <w:rPr>
          <w:rFonts w:hint="eastAsia"/>
        </w:rPr>
        <w:t>9月8日至11日，政协全国委员会召开第四十九次常委扩大会议，邀请部分工商界</w:t>
      </w:r>
      <w:r w:rsidRPr="00B43743">
        <w:rPr>
          <w:rFonts w:hint="eastAsia"/>
        </w:rPr>
        <w:lastRenderedPageBreak/>
        <w:t>代表人物参加。周恩来作关于过渡时期总路线的报告和总结讲话。</w:t>
      </w:r>
    </w:p>
    <w:p w14:paraId="279F576C" w14:textId="77777777" w:rsidR="003C396C" w:rsidRPr="00B43743" w:rsidRDefault="003C396C" w:rsidP="003C396C">
      <w:pPr>
        <w:numPr>
          <w:ilvl w:val="0"/>
          <w:numId w:val="2"/>
        </w:numPr>
      </w:pPr>
      <w:r w:rsidRPr="00B43743">
        <w:rPr>
          <w:rFonts w:hint="eastAsia"/>
        </w:rPr>
        <w:t>9月25日，中共中央向全国人民公布了党在过渡时期的总路线。</w:t>
      </w:r>
    </w:p>
    <w:p w14:paraId="26E99E02" w14:textId="77777777" w:rsidR="003C396C" w:rsidRDefault="003C396C" w:rsidP="003C396C"/>
    <w:p w14:paraId="6B5F690C" w14:textId="77777777" w:rsidR="003C396C" w:rsidRDefault="003C396C" w:rsidP="003C396C">
      <w:r>
        <w:rPr>
          <w:rFonts w:hint="eastAsia"/>
        </w:rPr>
        <w:t>五、实行社会主义改造的国内外条件</w:t>
      </w:r>
    </w:p>
    <w:p w14:paraId="464DE5A6" w14:textId="77777777" w:rsidR="003C396C" w:rsidRDefault="003C396C" w:rsidP="003C396C">
      <w:r>
        <w:tab/>
      </w:r>
      <w:r>
        <w:rPr>
          <w:rFonts w:hint="eastAsia"/>
        </w:rPr>
        <w:t>课本p232-p235</w:t>
      </w:r>
      <w:r>
        <w:t xml:space="preserve"> </w:t>
      </w:r>
      <w:r>
        <w:rPr>
          <w:rFonts w:hint="eastAsia"/>
        </w:rPr>
        <w:t>共四条</w:t>
      </w:r>
    </w:p>
    <w:p w14:paraId="356FE78C" w14:textId="77777777" w:rsidR="003C396C" w:rsidRDefault="003C396C" w:rsidP="003C396C"/>
    <w:p w14:paraId="2112C253" w14:textId="77777777" w:rsidR="003C396C" w:rsidRDefault="003C396C" w:rsidP="003C396C">
      <w:r>
        <w:rPr>
          <w:rFonts w:hint="eastAsia"/>
        </w:rPr>
        <w:t>六、党在过渡时期的总路线</w:t>
      </w:r>
    </w:p>
    <w:p w14:paraId="67B5A32C" w14:textId="77777777" w:rsidR="003C396C" w:rsidRDefault="003C396C" w:rsidP="003C396C">
      <w:r>
        <w:tab/>
      </w:r>
      <w:r w:rsidRPr="00B43743">
        <w:rPr>
          <w:rFonts w:hint="eastAsia"/>
        </w:rPr>
        <w:t>党在过渡时期的总路线的实质，就是使生产资料的社会主义所有制成为我国国家和社会的唯一的经济基础</w:t>
      </w:r>
      <w:proofErr w:type="gramStart"/>
      <w:r w:rsidRPr="00B43743">
        <w:rPr>
          <w:rFonts w:hint="eastAsia"/>
        </w:rPr>
        <w:t>”</w:t>
      </w:r>
      <w:proofErr w:type="gramEnd"/>
      <w:r w:rsidRPr="00B43743">
        <w:rPr>
          <w:rFonts w:hint="eastAsia"/>
        </w:rPr>
        <w:t>。毛泽东在这</w:t>
      </w:r>
      <w:proofErr w:type="gramStart"/>
      <w:r w:rsidRPr="00B43743">
        <w:rPr>
          <w:rFonts w:hint="eastAsia"/>
        </w:rPr>
        <w:t>里加写</w:t>
      </w:r>
      <w:proofErr w:type="gramEnd"/>
      <w:r w:rsidRPr="00B43743">
        <w:rPr>
          <w:rFonts w:hint="eastAsia"/>
        </w:rPr>
        <w:t>了一段话：“我们所以必须这样做，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w:t>
      </w:r>
      <w:proofErr w:type="gramStart"/>
      <w:r w:rsidRPr="00B43743">
        <w:rPr>
          <w:rFonts w:hint="eastAsia"/>
        </w:rPr>
        <w:t>日益增长着</w:t>
      </w:r>
      <w:proofErr w:type="gramEnd"/>
      <w:r w:rsidRPr="00B43743">
        <w:rPr>
          <w:rFonts w:hint="eastAsia"/>
        </w:rPr>
        <w:t>的需要，提高人民的生活水平，确有把握地增强国防力量，反对帝国主义的侵略，以及最后地巩固人民政权，防止反革命复辟这些目的。</w:t>
      </w:r>
    </w:p>
    <w:p w14:paraId="3E41B197" w14:textId="77777777" w:rsidR="003C396C" w:rsidRDefault="003C396C" w:rsidP="003C396C"/>
    <w:p w14:paraId="7946C931" w14:textId="77777777" w:rsidR="003C396C" w:rsidRDefault="003C396C" w:rsidP="003C396C">
      <w:r>
        <w:rPr>
          <w:rFonts w:hint="eastAsia"/>
        </w:rPr>
        <w:t>七、社会主义改造的完成——中国进入社会主义社会</w:t>
      </w:r>
    </w:p>
    <w:p w14:paraId="2BA146C0" w14:textId="77777777" w:rsidR="003C396C" w:rsidRPr="00B43743" w:rsidRDefault="003C396C" w:rsidP="003C396C">
      <w:pPr>
        <w:numPr>
          <w:ilvl w:val="0"/>
          <w:numId w:val="3"/>
        </w:numPr>
      </w:pPr>
      <w:r>
        <w:tab/>
      </w:r>
      <w:r w:rsidRPr="00B43743">
        <w:rPr>
          <w:rFonts w:hint="eastAsia"/>
        </w:rPr>
        <w:t>社会主义改造基本完成后，我国社会经济结构发生了根本变化，社会主义经济成分已占绝对优势，社会主义公有制已成为我国社会的经济基础。表明，中国几千年来以生产资料私有制为基础的阶级剥削制度已经基本被消灭，以生产资料公有制为基础的社会主义经济制度已经建立起来。这是中国进入社会主义社会的最主要标志。</w:t>
      </w:r>
    </w:p>
    <w:p w14:paraId="65240798" w14:textId="77777777" w:rsidR="003C396C" w:rsidRPr="00B43743" w:rsidRDefault="003C396C" w:rsidP="003C396C">
      <w:pPr>
        <w:numPr>
          <w:ilvl w:val="0"/>
          <w:numId w:val="3"/>
        </w:numPr>
      </w:pPr>
      <w:r>
        <w:rPr>
          <w:rFonts w:hint="eastAsia"/>
        </w:rPr>
        <w:t>社会主义政治制度的确立：</w:t>
      </w:r>
      <w:r w:rsidRPr="00B43743">
        <w:rPr>
          <w:rFonts w:hint="eastAsia"/>
        </w:rPr>
        <w:t>1954年9月，一届全国人大一次会议的召开和《中华人民共和国宪法》的颁布，结束了由中国人民政治协商会议代行全国人民代表大会职权、由《共同纲领》代替《中华人民共和国宪法》的过渡状态。宪法及其所确立的人民民主专政的国家制度和人民代表大会的政治制度，成为中国逐步过渡到社会主义的法律和政治保证，也从此成为中国社会主义的根本政治制度。</w:t>
      </w:r>
    </w:p>
    <w:p w14:paraId="324435E0" w14:textId="77777777" w:rsidR="003C396C" w:rsidRPr="00B43743" w:rsidRDefault="003C396C" w:rsidP="003C396C">
      <w:pPr>
        <w:numPr>
          <w:ilvl w:val="0"/>
          <w:numId w:val="3"/>
        </w:numPr>
      </w:pPr>
      <w:r>
        <w:rPr>
          <w:rFonts w:hint="eastAsia"/>
        </w:rPr>
        <w:t>阶级关系发生变化：</w:t>
      </w:r>
      <w:r w:rsidRPr="00B43743">
        <w:rPr>
          <w:rFonts w:hint="eastAsia"/>
        </w:rPr>
        <w:t xml:space="preserve">官僚资产阶级已经在中国内地被消灭；地主和富农分子正在被改造成为自食其力的新人；民族资产阶级分子被改造成自食其力的劳动者；工人阶级已经成为国家的领导阶级；农民和其他个体劳动者已经变成社会主义的集体劳动者；知识分子成为一支为社会主义服务的队伍。广大劳动人民成为掌握生产资料的国家和社会的主人。 </w:t>
      </w:r>
    </w:p>
    <w:p w14:paraId="7DD39C2D" w14:textId="77777777" w:rsidR="003C396C" w:rsidRPr="00B43743" w:rsidRDefault="003C396C" w:rsidP="003C396C">
      <w:pPr>
        <w:numPr>
          <w:ilvl w:val="0"/>
          <w:numId w:val="3"/>
        </w:numPr>
      </w:pPr>
      <w:r>
        <w:rPr>
          <w:rFonts w:hint="eastAsia"/>
        </w:rPr>
        <w:t>主要矛盾发生变化：</w:t>
      </w:r>
      <w:r w:rsidRPr="00B43743">
        <w:rPr>
          <w:rFonts w:hint="eastAsia"/>
        </w:rPr>
        <w:t xml:space="preserve">中国社会的主要矛盾也发生了变化。过渡时期存在的无产阶级同资产阶级之间的矛盾已经基本解决，人民对于经济文化迅速发展的需要同当前经济文化不能满足人民需要的状况之间的矛盾，成为中国社会的主要矛盾。党和全国人民面临的主要任务，集中力量发展社会生产力，开展全面社会主义建设，把我国尽快地从落后的农业国变成先进的工业国。 </w:t>
      </w:r>
    </w:p>
    <w:p w14:paraId="3A1B6754" w14:textId="77777777" w:rsidR="003C396C" w:rsidRPr="00B43743" w:rsidRDefault="003C396C" w:rsidP="003C396C">
      <w:pPr>
        <w:numPr>
          <w:ilvl w:val="0"/>
          <w:numId w:val="3"/>
        </w:numPr>
      </w:pPr>
      <w:r>
        <w:rPr>
          <w:rFonts w:hint="eastAsia"/>
        </w:rPr>
        <w:t>社会主义初级阶段：</w:t>
      </w:r>
      <w:r w:rsidRPr="00B43743">
        <w:rPr>
          <w:rFonts w:hint="eastAsia"/>
        </w:rPr>
        <w:t>社会主义改造的基本完成和由此带来的社会各方面的变化，表明社会主义制度已经在我国的经济领域、政治领域及社会生活其他领域基本确立。但必须认识到，中国是在没有实现工业化的情况下进入社会主义的。中国的社会主义虽然已经进入而并没有建成，正如中国共产党后来所指出的，中国的社会主义还只能是初级阶段的社会主义。</w:t>
      </w:r>
    </w:p>
    <w:p w14:paraId="4857DA75" w14:textId="77777777" w:rsidR="003C396C" w:rsidRDefault="003C396C" w:rsidP="003C396C"/>
    <w:p w14:paraId="6D648548" w14:textId="77777777" w:rsidR="003C396C" w:rsidRDefault="003C396C" w:rsidP="003C396C">
      <w:r>
        <w:rPr>
          <w:rFonts w:hint="eastAsia"/>
        </w:rPr>
        <w:t>八、过渡时期的道路</w:t>
      </w:r>
    </w:p>
    <w:p w14:paraId="4459FFA3" w14:textId="77777777" w:rsidR="003C396C" w:rsidRDefault="003C396C" w:rsidP="003C396C">
      <w:r>
        <w:tab/>
      </w:r>
      <w:r>
        <w:rPr>
          <w:rFonts w:hint="eastAsia"/>
        </w:rPr>
        <w:t>1.社会主义工业化与社会主义改造并举（p236）</w:t>
      </w:r>
    </w:p>
    <w:p w14:paraId="4BB0DA05" w14:textId="77777777" w:rsidR="003C396C" w:rsidRDefault="003C396C" w:rsidP="003C396C">
      <w:r>
        <w:tab/>
      </w:r>
      <w:r>
        <w:rPr>
          <w:rFonts w:hint="eastAsia"/>
        </w:rPr>
        <w:t>2.农业合作化运动(</w:t>
      </w:r>
      <w:r>
        <w:t>p237)</w:t>
      </w:r>
    </w:p>
    <w:p w14:paraId="5AA8C86F" w14:textId="77777777" w:rsidR="003C396C" w:rsidRDefault="003C396C" w:rsidP="003C396C">
      <w:r>
        <w:lastRenderedPageBreak/>
        <w:tab/>
      </w:r>
      <w:r>
        <w:rPr>
          <w:rFonts w:hint="eastAsia"/>
        </w:rPr>
        <w:t>3.资本主义工商业赎买政策（p241）</w:t>
      </w:r>
    </w:p>
    <w:p w14:paraId="181E2344" w14:textId="77777777" w:rsidR="003C396C" w:rsidRDefault="003C396C" w:rsidP="003C396C">
      <w:r>
        <w:tab/>
      </w:r>
      <w:r>
        <w:rPr>
          <w:rFonts w:hint="eastAsia"/>
        </w:rPr>
        <w:t>4.社会主义制度的基本确立（p243）</w:t>
      </w:r>
    </w:p>
    <w:p w14:paraId="573BB27B" w14:textId="77777777" w:rsidR="003C396C" w:rsidRDefault="003C396C" w:rsidP="003C396C"/>
    <w:p w14:paraId="283AFD2A" w14:textId="77777777" w:rsidR="003C396C" w:rsidRDefault="003C396C" w:rsidP="003C396C">
      <w:r>
        <w:rPr>
          <w:rFonts w:hint="eastAsia"/>
        </w:rPr>
        <w:t>九、社会主义在探索中曲折发展（1956年以后，课本p249以后）</w:t>
      </w:r>
    </w:p>
    <w:p w14:paraId="7A0EFDFC" w14:textId="77777777" w:rsidR="003C396C" w:rsidRDefault="003C396C" w:rsidP="003C396C">
      <w:pPr>
        <w:ind w:firstLine="360"/>
      </w:pPr>
      <w:r>
        <w:rPr>
          <w:rFonts w:hint="eastAsia"/>
        </w:rPr>
        <w:t>良好的开局：</w:t>
      </w:r>
    </w:p>
    <w:p w14:paraId="2C32A28F" w14:textId="77777777" w:rsidR="003C396C" w:rsidRPr="006A5FEB" w:rsidRDefault="003C396C" w:rsidP="003C396C">
      <w:pPr>
        <w:numPr>
          <w:ilvl w:val="0"/>
          <w:numId w:val="4"/>
        </w:numPr>
      </w:pPr>
      <w:r w:rsidRPr="006A5FEB">
        <w:rPr>
          <w:rFonts w:hint="eastAsia"/>
        </w:rPr>
        <w:t>1956年4月25日：在政治局扩大会议上发表《论十大关系》的讲话。</w:t>
      </w:r>
    </w:p>
    <w:p w14:paraId="2D932516" w14:textId="77777777" w:rsidR="003C396C" w:rsidRPr="006A5FEB" w:rsidRDefault="003C396C" w:rsidP="003C396C">
      <w:pPr>
        <w:numPr>
          <w:ilvl w:val="0"/>
          <w:numId w:val="4"/>
        </w:numPr>
      </w:pPr>
      <w:r w:rsidRPr="006A5FEB">
        <w:rPr>
          <w:rFonts w:hint="eastAsia"/>
        </w:rPr>
        <w:t>1956年9月：中共八大的正确决策，正确分析了我国社会的主要矛盾和主要任务。</w:t>
      </w:r>
    </w:p>
    <w:p w14:paraId="01028E5E" w14:textId="77777777" w:rsidR="003C396C" w:rsidRPr="006A5FEB" w:rsidRDefault="003C396C" w:rsidP="003C396C">
      <w:pPr>
        <w:numPr>
          <w:ilvl w:val="0"/>
          <w:numId w:val="4"/>
        </w:numPr>
      </w:pPr>
      <w:r w:rsidRPr="006A5FEB">
        <w:rPr>
          <w:rFonts w:hint="eastAsia"/>
        </w:rPr>
        <w:t>1957年2月27日：在最高国务会议扩大会议上发表《关于正确处理人民内部矛盾的问题》的讲话。</w:t>
      </w:r>
    </w:p>
    <w:p w14:paraId="5A1C69AA" w14:textId="77777777" w:rsidR="003C396C" w:rsidRDefault="003C396C" w:rsidP="003C396C">
      <w:r>
        <w:rPr>
          <w:rFonts w:hint="eastAsia"/>
        </w:rPr>
        <w:t>课本p249里列举了良好的开端：</w:t>
      </w:r>
    </w:p>
    <w:p w14:paraId="0F0E7D79" w14:textId="77777777" w:rsidR="003C396C" w:rsidRDefault="003C396C" w:rsidP="003C396C">
      <w:r>
        <w:rPr>
          <w:rFonts w:hint="eastAsia"/>
        </w:rPr>
        <w:t>1.提出马克思主义同中国实际的第二次结合</w:t>
      </w:r>
    </w:p>
    <w:p w14:paraId="39F03A50" w14:textId="77777777" w:rsidR="003C396C" w:rsidRDefault="003C396C" w:rsidP="003C396C">
      <w:r>
        <w:rPr>
          <w:rFonts w:hint="eastAsia"/>
        </w:rPr>
        <w:t>2.在社会主义制度下保护和发展生产力</w:t>
      </w:r>
    </w:p>
    <w:p w14:paraId="4FF9E11C" w14:textId="77777777" w:rsidR="003C396C" w:rsidRDefault="003C396C" w:rsidP="003C396C"/>
    <w:p w14:paraId="403DC50A" w14:textId="77777777" w:rsidR="003C396C" w:rsidRDefault="003C396C" w:rsidP="003C396C">
      <w:r>
        <w:rPr>
          <w:rFonts w:hint="eastAsia"/>
        </w:rPr>
        <w:t>十、良好的开局</w:t>
      </w:r>
    </w:p>
    <w:p w14:paraId="1CBCF09E" w14:textId="77777777" w:rsidR="003C396C" w:rsidRDefault="003C396C" w:rsidP="003C396C">
      <w:r>
        <w:tab/>
      </w:r>
      <w:r>
        <w:rPr>
          <w:rFonts w:hint="eastAsia"/>
        </w:rPr>
        <w:t>1.《论十大关系》的发表：p251-p253</w:t>
      </w:r>
    </w:p>
    <w:p w14:paraId="1767AB07" w14:textId="77777777" w:rsidR="003C396C" w:rsidRDefault="003C396C" w:rsidP="003C396C">
      <w:r>
        <w:tab/>
      </w:r>
      <w:r>
        <w:rPr>
          <w:rFonts w:hint="eastAsia"/>
        </w:rPr>
        <w:t>2.中共八大总路线的制定：p253</w:t>
      </w:r>
    </w:p>
    <w:p w14:paraId="7F18E5E9" w14:textId="77777777" w:rsidR="003C396C" w:rsidRDefault="003C396C" w:rsidP="003C396C">
      <w:r>
        <w:tab/>
      </w:r>
      <w:r>
        <w:rPr>
          <w:rFonts w:hint="eastAsia"/>
        </w:rPr>
        <w:t>3.《关于正确处理人民内部矛盾的问题》的发表：p254</w:t>
      </w:r>
    </w:p>
    <w:p w14:paraId="79390896" w14:textId="77777777" w:rsidR="003C396C" w:rsidRDefault="003C396C" w:rsidP="003C396C">
      <w:r>
        <w:tab/>
      </w:r>
      <w:r>
        <w:rPr>
          <w:rFonts w:hint="eastAsia"/>
        </w:rPr>
        <w:t>4.整风运动和反右派斗争：p255</w:t>
      </w:r>
    </w:p>
    <w:p w14:paraId="1C0B66E5" w14:textId="77777777" w:rsidR="003C396C" w:rsidRDefault="003C396C" w:rsidP="003C396C"/>
    <w:p w14:paraId="7C77112A" w14:textId="77777777" w:rsidR="003C396C" w:rsidRDefault="003C396C" w:rsidP="003C396C">
      <w:r>
        <w:rPr>
          <w:rFonts w:hint="eastAsia"/>
        </w:rPr>
        <w:t>十一、探索中的严重曲折</w:t>
      </w:r>
    </w:p>
    <w:p w14:paraId="7EDA7E60" w14:textId="77777777" w:rsidR="003C396C" w:rsidRDefault="003C396C" w:rsidP="003C396C">
      <w:r>
        <w:tab/>
      </w:r>
      <w:r>
        <w:rPr>
          <w:rFonts w:hint="eastAsia"/>
        </w:rPr>
        <w:t>1.中共八届三中全会</w:t>
      </w:r>
    </w:p>
    <w:p w14:paraId="1F2F2E79" w14:textId="77777777" w:rsidR="003C396C" w:rsidRPr="0006403D" w:rsidRDefault="003C396C" w:rsidP="003C396C">
      <w:pPr>
        <w:numPr>
          <w:ilvl w:val="0"/>
          <w:numId w:val="5"/>
        </w:numPr>
      </w:pPr>
      <w:r>
        <w:tab/>
      </w:r>
      <w:r w:rsidRPr="0006403D">
        <w:rPr>
          <w:rFonts w:hint="eastAsia"/>
        </w:rPr>
        <w:t>1957年9月20日—10月9日在中共八届三中全会（扩大）在北京召开。</w:t>
      </w:r>
    </w:p>
    <w:p w14:paraId="7016ACB3" w14:textId="77777777" w:rsidR="003C396C" w:rsidRPr="0006403D" w:rsidRDefault="003C396C" w:rsidP="003C396C">
      <w:pPr>
        <w:numPr>
          <w:ilvl w:val="0"/>
          <w:numId w:val="6"/>
        </w:numPr>
      </w:pPr>
      <w:r w:rsidRPr="0006403D">
        <w:rPr>
          <w:rFonts w:hint="eastAsia"/>
        </w:rPr>
        <w:t>全会在中国社会的主要矛盾问题上，改变了党的八大关于中国社会主要矛盾的正确论断，认为中国社会的主要矛盾仍然是无产阶级和资产阶级的矛盾，社会主义道路和资本主义道路的矛盾；</w:t>
      </w:r>
    </w:p>
    <w:p w14:paraId="30EC3994" w14:textId="77777777" w:rsidR="003C396C" w:rsidRPr="0006403D" w:rsidRDefault="003C396C" w:rsidP="003C396C">
      <w:pPr>
        <w:numPr>
          <w:ilvl w:val="0"/>
          <w:numId w:val="6"/>
        </w:numPr>
      </w:pPr>
      <w:r w:rsidRPr="0006403D">
        <w:rPr>
          <w:rFonts w:hint="eastAsia"/>
        </w:rPr>
        <w:t>全会对1956年采取的纠正冒进倾向的正确方针作了错误的批判。</w:t>
      </w:r>
    </w:p>
    <w:p w14:paraId="7169A1A1" w14:textId="77777777" w:rsidR="003C396C" w:rsidRDefault="003C396C" w:rsidP="003C396C">
      <w:pPr>
        <w:ind w:left="360"/>
      </w:pPr>
      <w:r>
        <w:rPr>
          <w:rFonts w:hint="eastAsia"/>
        </w:rPr>
        <w:t>2.中共八大二次会议</w:t>
      </w:r>
    </w:p>
    <w:p w14:paraId="7C6A8689" w14:textId="77777777" w:rsidR="003C396C" w:rsidRPr="0006403D" w:rsidRDefault="003C396C" w:rsidP="003C396C">
      <w:pPr>
        <w:numPr>
          <w:ilvl w:val="0"/>
          <w:numId w:val="7"/>
        </w:numPr>
      </w:pPr>
      <w:r w:rsidRPr="0006403D">
        <w:rPr>
          <w:rFonts w:hint="eastAsia"/>
        </w:rPr>
        <w:t>1957年9月20日—10月9日在中共八届三中全会（扩大）在北京召开。</w:t>
      </w:r>
    </w:p>
    <w:p w14:paraId="1DB82916" w14:textId="77777777" w:rsidR="003C396C" w:rsidRPr="0006403D" w:rsidRDefault="003C396C" w:rsidP="003C396C">
      <w:pPr>
        <w:numPr>
          <w:ilvl w:val="0"/>
          <w:numId w:val="8"/>
        </w:numPr>
      </w:pPr>
      <w:r w:rsidRPr="0006403D">
        <w:rPr>
          <w:rFonts w:hint="eastAsia"/>
        </w:rPr>
        <w:t>全会在中国社会的主要矛盾问题上，改变了党的八大关于中国社会主要矛盾的正确论断，认为中国社会的主要矛盾仍然是无产阶级和资产阶级的矛盾，社会主义道路和资本主义道路的矛盾；</w:t>
      </w:r>
    </w:p>
    <w:p w14:paraId="3D0CF973" w14:textId="77777777" w:rsidR="003C396C" w:rsidRPr="0006403D" w:rsidRDefault="003C396C" w:rsidP="003C396C">
      <w:pPr>
        <w:numPr>
          <w:ilvl w:val="0"/>
          <w:numId w:val="8"/>
        </w:numPr>
      </w:pPr>
      <w:r w:rsidRPr="0006403D">
        <w:rPr>
          <w:rFonts w:hint="eastAsia"/>
        </w:rPr>
        <w:t>全会对1956年采取的纠正冒进倾向的正确方针作了错误的批判。</w:t>
      </w:r>
    </w:p>
    <w:p w14:paraId="35CA7D0E" w14:textId="77777777" w:rsidR="003C396C" w:rsidRDefault="003C396C" w:rsidP="003C396C">
      <w:pPr>
        <w:ind w:left="360"/>
      </w:pPr>
      <w:r>
        <w:rPr>
          <w:rFonts w:hint="eastAsia"/>
        </w:rPr>
        <w:t>3.良好开局不能保留下来的原因分析</w:t>
      </w:r>
    </w:p>
    <w:p w14:paraId="342C587B" w14:textId="77777777" w:rsidR="003C396C" w:rsidRPr="0006403D" w:rsidRDefault="003C396C" w:rsidP="003C396C">
      <w:pPr>
        <w:numPr>
          <w:ilvl w:val="0"/>
          <w:numId w:val="9"/>
        </w:numPr>
      </w:pPr>
      <w:r w:rsidRPr="0006403D">
        <w:rPr>
          <w:rFonts w:hint="eastAsia"/>
        </w:rPr>
        <w:t>主观上：对建设社会主义的规律缺乏认识，导致急于求成、急于过渡的心态难以遏制。</w:t>
      </w:r>
    </w:p>
    <w:p w14:paraId="244B2AB8" w14:textId="77777777" w:rsidR="003C396C" w:rsidRPr="0006403D" w:rsidRDefault="003C396C" w:rsidP="003C396C">
      <w:pPr>
        <w:numPr>
          <w:ilvl w:val="0"/>
          <w:numId w:val="9"/>
        </w:numPr>
      </w:pPr>
      <w:r w:rsidRPr="0006403D">
        <w:rPr>
          <w:rFonts w:hint="eastAsia"/>
        </w:rPr>
        <w:t>客观上：封闭的国际环境放大了缺乏社会主义建设经验的局限。国际共产主义</w:t>
      </w:r>
      <w:proofErr w:type="gramStart"/>
      <w:r w:rsidRPr="0006403D">
        <w:rPr>
          <w:rFonts w:hint="eastAsia"/>
        </w:rPr>
        <w:t>阵营超</w:t>
      </w:r>
      <w:proofErr w:type="gramEnd"/>
      <w:r w:rsidRPr="0006403D">
        <w:rPr>
          <w:rFonts w:hint="eastAsia"/>
        </w:rPr>
        <w:t>英赶美战略及苏联向共产主义过渡直接影响到中共。</w:t>
      </w:r>
    </w:p>
    <w:p w14:paraId="72B2ABFC" w14:textId="77777777" w:rsidR="003C396C" w:rsidRPr="0006403D" w:rsidRDefault="003C396C" w:rsidP="003C396C">
      <w:pPr>
        <w:numPr>
          <w:ilvl w:val="0"/>
          <w:numId w:val="9"/>
        </w:numPr>
      </w:pPr>
      <w:r w:rsidRPr="0006403D">
        <w:rPr>
          <w:rFonts w:hint="eastAsia"/>
        </w:rPr>
        <w:t>经验上：过于相信革命战争年代行之有效的群众运动和阶级斗争的方法</w:t>
      </w:r>
    </w:p>
    <w:p w14:paraId="4B7CC5E7" w14:textId="77777777" w:rsidR="003C396C" w:rsidRDefault="003C396C" w:rsidP="003C396C">
      <w:pPr>
        <w:ind w:left="360"/>
      </w:pPr>
      <w:r>
        <w:rPr>
          <w:rFonts w:hint="eastAsia"/>
        </w:rPr>
        <w:t>4.曲折中的两种倾向</w:t>
      </w:r>
    </w:p>
    <w:p w14:paraId="0CC1035E" w14:textId="77777777" w:rsidR="003C396C" w:rsidRPr="0006403D" w:rsidRDefault="003C396C" w:rsidP="003C396C">
      <w:pPr>
        <w:numPr>
          <w:ilvl w:val="0"/>
          <w:numId w:val="10"/>
        </w:numPr>
      </w:pPr>
      <w:r w:rsidRPr="0006403D">
        <w:rPr>
          <w:rFonts w:hint="eastAsia"/>
        </w:rPr>
        <w:t>这一时期中国共产党在指导思想中上同时存在两个发展趋向：一个是正确的或比较正确的趋向，另一个是错误的趋向。这两种趋向相互渗透，相互交织，统一在中国共产党对社会主义建设的探索中的。但两种趋向最终还是走向了全面失误。</w:t>
      </w:r>
    </w:p>
    <w:p w14:paraId="63AAD575" w14:textId="77777777" w:rsidR="003C396C" w:rsidRDefault="003C396C" w:rsidP="003C396C">
      <w:pPr>
        <w:ind w:left="360"/>
      </w:pPr>
    </w:p>
    <w:p w14:paraId="2BCBDF11" w14:textId="77777777" w:rsidR="003C396C" w:rsidRDefault="003C396C" w:rsidP="003C396C">
      <w:pPr>
        <w:ind w:left="360"/>
      </w:pPr>
      <w:r>
        <w:rPr>
          <w:rFonts w:hint="eastAsia"/>
        </w:rPr>
        <w:t>十二、文化大革命</w:t>
      </w:r>
    </w:p>
    <w:p w14:paraId="473968CA" w14:textId="77777777" w:rsidR="003C396C" w:rsidRDefault="003C396C" w:rsidP="003C396C">
      <w:pPr>
        <w:ind w:left="360"/>
      </w:pPr>
      <w:r>
        <w:lastRenderedPageBreak/>
        <w:tab/>
      </w:r>
      <w:r>
        <w:rPr>
          <w:rFonts w:hint="eastAsia"/>
        </w:rPr>
        <w:t>1.基本评价：</w:t>
      </w:r>
    </w:p>
    <w:p w14:paraId="0075F084" w14:textId="77777777" w:rsidR="003C396C" w:rsidRPr="00BA53ED" w:rsidRDefault="003C396C" w:rsidP="003C396C">
      <w:pPr>
        <w:numPr>
          <w:ilvl w:val="0"/>
          <w:numId w:val="11"/>
        </w:numPr>
      </w:pPr>
      <w:r w:rsidRPr="00BA53ED">
        <w:rPr>
          <w:rFonts w:hint="eastAsia"/>
        </w:rPr>
        <w:t>一九六六年五月至一九七六年十月的“文化大革命”，使党、国家和人民遭到建国以来最严重的挫折和损失。这场“文化大革命”是毛泽东同志发动和领导的。</w:t>
      </w:r>
    </w:p>
    <w:p w14:paraId="4798B758" w14:textId="77777777" w:rsidR="003C396C" w:rsidRPr="00BA53ED" w:rsidRDefault="003C396C" w:rsidP="003C396C">
      <w:pPr>
        <w:numPr>
          <w:ilvl w:val="0"/>
          <w:numId w:val="11"/>
        </w:numPr>
      </w:pPr>
      <w:r w:rsidRPr="00BA53ED">
        <w:rPr>
          <w:rFonts w:hint="eastAsia"/>
        </w:rPr>
        <w:t>“文化大革命”的历史，证明毛泽东同志发动“文化大革命”的主要论点既不符合马克思列宁主义，也不符合中国实际。这些论点对当时我国阶级形势以及党和国家政治状况的估计，是完全错误的。</w:t>
      </w:r>
    </w:p>
    <w:p w14:paraId="48BE7812" w14:textId="77777777" w:rsidR="003C396C" w:rsidRPr="00BA53ED" w:rsidRDefault="003C396C" w:rsidP="003C396C">
      <w:pPr>
        <w:numPr>
          <w:ilvl w:val="0"/>
          <w:numId w:val="11"/>
        </w:numPr>
      </w:pPr>
      <w:r w:rsidRPr="00BA53ED">
        <w:rPr>
          <w:rFonts w:hint="eastAsia"/>
        </w:rPr>
        <w:t>“文化大革命”名义上是直接依靠群众，实际上既脱离了党的组织，又脱离了广大群众。</w:t>
      </w:r>
    </w:p>
    <w:p w14:paraId="4E112C52" w14:textId="77777777" w:rsidR="003C396C" w:rsidRPr="00BA53ED" w:rsidRDefault="003C396C" w:rsidP="003C396C">
      <w:pPr>
        <w:numPr>
          <w:ilvl w:val="0"/>
          <w:numId w:val="11"/>
        </w:numPr>
      </w:pPr>
      <w:r w:rsidRPr="00BA53ED">
        <w:rPr>
          <w:rFonts w:hint="eastAsia"/>
        </w:rPr>
        <w:t>实践证明，“文化大革命”不是也不可能是任何意义上的革命或社会进步。  ……  历史已经判明，“文化大革命”是一场由领导者错误发动，被反革命集团利用，给党、国家和各族人民带来严重灾难的内乱。</w:t>
      </w:r>
    </w:p>
    <w:p w14:paraId="03DE2135" w14:textId="77777777" w:rsidR="003C396C" w:rsidRDefault="003C396C" w:rsidP="003C396C">
      <w:pPr>
        <w:ind w:left="360"/>
      </w:pPr>
      <w:r>
        <w:rPr>
          <w:rFonts w:hint="eastAsia"/>
        </w:rPr>
        <w:t>2.历史原因：</w:t>
      </w:r>
    </w:p>
    <w:p w14:paraId="7BAC9271" w14:textId="77777777" w:rsidR="003C396C" w:rsidRPr="00BA53ED" w:rsidRDefault="003C396C" w:rsidP="003C396C">
      <w:pPr>
        <w:numPr>
          <w:ilvl w:val="0"/>
          <w:numId w:val="12"/>
        </w:numPr>
      </w:pPr>
      <w:r w:rsidRPr="00BA53ED">
        <w:rPr>
          <w:rFonts w:hint="eastAsia"/>
        </w:rPr>
        <w:t>社会主义运动的历史不长，社会主义国家的历史更短，社会主义社会的发展规律有些已经比较清楚，更多的还有待于继续探索。我们党过去长期处于战争和激烈阶级斗争的环境中，对于迅速到来的新生的社会主义社会和全国规模的社会主义建设事业，缺乏充分的思想准备和科学研究。……在社会主义改造基本完成以后，在观察和处理社会主义社会发展进程中出现的政治、经济、文化等方面的新矛盾新问题时，容易把已经不属于阶级斗争的问题仍然</w:t>
      </w:r>
      <w:proofErr w:type="gramStart"/>
      <w:r w:rsidRPr="00BA53ED">
        <w:rPr>
          <w:rFonts w:hint="eastAsia"/>
        </w:rPr>
        <w:t>看做</w:t>
      </w:r>
      <w:proofErr w:type="gramEnd"/>
      <w:r w:rsidRPr="00BA53ED">
        <w:rPr>
          <w:rFonts w:hint="eastAsia"/>
        </w:rPr>
        <w:t>是阶级斗争，并且面对新条件下的阶级斗争，又习惯于沿用过去熟习而这时已不能照搬的进行大规模急风暴雨式群众性斗争的旧方法和旧经验，从而导致阶级斗争的严重扩大化。</w:t>
      </w:r>
    </w:p>
    <w:p w14:paraId="267AEEFD" w14:textId="77777777" w:rsidR="003C396C" w:rsidRPr="00BA53ED" w:rsidRDefault="003C396C" w:rsidP="003C396C">
      <w:pPr>
        <w:numPr>
          <w:ilvl w:val="0"/>
          <w:numId w:val="12"/>
        </w:numPr>
      </w:pPr>
      <w:r w:rsidRPr="00BA53ED">
        <w:rPr>
          <w:rFonts w:hint="eastAsia"/>
        </w:rPr>
        <w:t>党在面临着工作重心转向社会主义建设这一新任务因而需要特别谨慎的时候，毛泽东同志的威望也达到高峰。他逐渐骄傲起来，逐渐脱离实际和脱离群众，主观主义和个人专断作风日益严重，日益凌驾于党中央之上，使党和国家政治生活中的集体领导原则和民主集中制不断受到削弱以至破坏。……种种历史原因又使我们没有能把党内民主和国家政治社会生活的民主加以制度化，法律化，或者虽然制定了法律，却没有应有的权威。这就提供了一种条件，使党的权力过分集中于个人，党内个人专断和个人崇拜现象滋长起来，也就使党和国家难于防止和制止“文化大革命”的发动和发展。</w:t>
      </w:r>
    </w:p>
    <w:p w14:paraId="552F3627" w14:textId="77777777" w:rsidR="003C396C" w:rsidRDefault="003C396C" w:rsidP="003C396C">
      <w:pPr>
        <w:ind w:left="360"/>
      </w:pPr>
    </w:p>
    <w:p w14:paraId="0F3D52A2" w14:textId="77777777" w:rsidR="003C396C" w:rsidRDefault="003C396C" w:rsidP="003C396C">
      <w:pPr>
        <w:ind w:left="360"/>
      </w:pPr>
      <w:r>
        <w:rPr>
          <w:rFonts w:hint="eastAsia"/>
        </w:rPr>
        <w:t>十三、中国国际地位的提高</w:t>
      </w:r>
    </w:p>
    <w:p w14:paraId="3E97C9DF" w14:textId="77777777" w:rsidR="003C396C" w:rsidRDefault="003C396C" w:rsidP="003C396C">
      <w:pPr>
        <w:ind w:left="360"/>
      </w:pPr>
      <w:r>
        <w:tab/>
      </w:r>
      <w:r>
        <w:tab/>
      </w:r>
      <w:r>
        <w:rPr>
          <w:rFonts w:hint="eastAsia"/>
        </w:rPr>
        <w:t>课本p277-p278</w:t>
      </w:r>
    </w:p>
    <w:p w14:paraId="6028529E" w14:textId="77777777" w:rsidR="003C396C" w:rsidRDefault="003C396C" w:rsidP="003C396C">
      <w:pPr>
        <w:ind w:left="360"/>
      </w:pPr>
    </w:p>
    <w:p w14:paraId="05F652BD" w14:textId="77777777" w:rsidR="003C396C" w:rsidRDefault="003C396C" w:rsidP="003C396C">
      <w:pPr>
        <w:ind w:left="360"/>
      </w:pPr>
      <w:r>
        <w:rPr>
          <w:rFonts w:hint="eastAsia"/>
        </w:rPr>
        <w:t>十四、探索中形成的建设社会主义的若干重要原则</w:t>
      </w:r>
    </w:p>
    <w:p w14:paraId="55D0E03F" w14:textId="77777777" w:rsidR="003C396C" w:rsidRPr="00BA53ED" w:rsidRDefault="003C396C" w:rsidP="003C396C">
      <w:pPr>
        <w:ind w:left="360"/>
      </w:pPr>
      <w:r>
        <w:tab/>
      </w:r>
      <w:r>
        <w:tab/>
      </w:r>
      <w:r>
        <w:rPr>
          <w:rFonts w:hint="eastAsia"/>
        </w:rPr>
        <w:t>课本p279-p280</w:t>
      </w:r>
    </w:p>
    <w:p w14:paraId="057F82CD" w14:textId="77777777" w:rsidR="003C396C" w:rsidRPr="003C396C" w:rsidRDefault="003C396C">
      <w:pPr>
        <w:rPr>
          <w:rFonts w:hint="eastAsia"/>
        </w:rPr>
      </w:pPr>
    </w:p>
    <w:sectPr w:rsidR="003C396C" w:rsidRPr="003C3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A85CE" w14:textId="77777777" w:rsidR="0093663E" w:rsidRDefault="0093663E" w:rsidP="003C396C">
      <w:r>
        <w:separator/>
      </w:r>
    </w:p>
  </w:endnote>
  <w:endnote w:type="continuationSeparator" w:id="0">
    <w:p w14:paraId="08181C3E" w14:textId="77777777" w:rsidR="0093663E" w:rsidRDefault="0093663E" w:rsidP="003C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35839" w14:textId="77777777" w:rsidR="0093663E" w:rsidRDefault="0093663E" w:rsidP="003C396C">
      <w:r>
        <w:separator/>
      </w:r>
    </w:p>
  </w:footnote>
  <w:footnote w:type="continuationSeparator" w:id="0">
    <w:p w14:paraId="29ABA43F" w14:textId="77777777" w:rsidR="0093663E" w:rsidRDefault="0093663E" w:rsidP="003C3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68D"/>
    <w:multiLevelType w:val="hybridMultilevel"/>
    <w:tmpl w:val="ABB0EE76"/>
    <w:lvl w:ilvl="0" w:tplc="B2A28C9C">
      <w:start w:val="1"/>
      <w:numFmt w:val="bullet"/>
      <w:lvlText w:val=""/>
      <w:lvlJc w:val="left"/>
      <w:pPr>
        <w:tabs>
          <w:tab w:val="num" w:pos="720"/>
        </w:tabs>
        <w:ind w:left="720" w:hanging="360"/>
      </w:pPr>
      <w:rPr>
        <w:rFonts w:ascii="Wingdings" w:hAnsi="Wingdings" w:hint="default"/>
      </w:rPr>
    </w:lvl>
    <w:lvl w:ilvl="1" w:tplc="D714ACD4" w:tentative="1">
      <w:start w:val="1"/>
      <w:numFmt w:val="bullet"/>
      <w:lvlText w:val=""/>
      <w:lvlJc w:val="left"/>
      <w:pPr>
        <w:tabs>
          <w:tab w:val="num" w:pos="1440"/>
        </w:tabs>
        <w:ind w:left="1440" w:hanging="360"/>
      </w:pPr>
      <w:rPr>
        <w:rFonts w:ascii="Wingdings" w:hAnsi="Wingdings" w:hint="default"/>
      </w:rPr>
    </w:lvl>
    <w:lvl w:ilvl="2" w:tplc="F228B382" w:tentative="1">
      <w:start w:val="1"/>
      <w:numFmt w:val="bullet"/>
      <w:lvlText w:val=""/>
      <w:lvlJc w:val="left"/>
      <w:pPr>
        <w:tabs>
          <w:tab w:val="num" w:pos="2160"/>
        </w:tabs>
        <w:ind w:left="2160" w:hanging="360"/>
      </w:pPr>
      <w:rPr>
        <w:rFonts w:ascii="Wingdings" w:hAnsi="Wingdings" w:hint="default"/>
      </w:rPr>
    </w:lvl>
    <w:lvl w:ilvl="3" w:tplc="1D1AB05E" w:tentative="1">
      <w:start w:val="1"/>
      <w:numFmt w:val="bullet"/>
      <w:lvlText w:val=""/>
      <w:lvlJc w:val="left"/>
      <w:pPr>
        <w:tabs>
          <w:tab w:val="num" w:pos="2880"/>
        </w:tabs>
        <w:ind w:left="2880" w:hanging="360"/>
      </w:pPr>
      <w:rPr>
        <w:rFonts w:ascii="Wingdings" w:hAnsi="Wingdings" w:hint="default"/>
      </w:rPr>
    </w:lvl>
    <w:lvl w:ilvl="4" w:tplc="9ADC7A70" w:tentative="1">
      <w:start w:val="1"/>
      <w:numFmt w:val="bullet"/>
      <w:lvlText w:val=""/>
      <w:lvlJc w:val="left"/>
      <w:pPr>
        <w:tabs>
          <w:tab w:val="num" w:pos="3600"/>
        </w:tabs>
        <w:ind w:left="3600" w:hanging="360"/>
      </w:pPr>
      <w:rPr>
        <w:rFonts w:ascii="Wingdings" w:hAnsi="Wingdings" w:hint="default"/>
      </w:rPr>
    </w:lvl>
    <w:lvl w:ilvl="5" w:tplc="9F783014" w:tentative="1">
      <w:start w:val="1"/>
      <w:numFmt w:val="bullet"/>
      <w:lvlText w:val=""/>
      <w:lvlJc w:val="left"/>
      <w:pPr>
        <w:tabs>
          <w:tab w:val="num" w:pos="4320"/>
        </w:tabs>
        <w:ind w:left="4320" w:hanging="360"/>
      </w:pPr>
      <w:rPr>
        <w:rFonts w:ascii="Wingdings" w:hAnsi="Wingdings" w:hint="default"/>
      </w:rPr>
    </w:lvl>
    <w:lvl w:ilvl="6" w:tplc="E10E874A" w:tentative="1">
      <w:start w:val="1"/>
      <w:numFmt w:val="bullet"/>
      <w:lvlText w:val=""/>
      <w:lvlJc w:val="left"/>
      <w:pPr>
        <w:tabs>
          <w:tab w:val="num" w:pos="5040"/>
        </w:tabs>
        <w:ind w:left="5040" w:hanging="360"/>
      </w:pPr>
      <w:rPr>
        <w:rFonts w:ascii="Wingdings" w:hAnsi="Wingdings" w:hint="default"/>
      </w:rPr>
    </w:lvl>
    <w:lvl w:ilvl="7" w:tplc="A3E28672" w:tentative="1">
      <w:start w:val="1"/>
      <w:numFmt w:val="bullet"/>
      <w:lvlText w:val=""/>
      <w:lvlJc w:val="left"/>
      <w:pPr>
        <w:tabs>
          <w:tab w:val="num" w:pos="5760"/>
        </w:tabs>
        <w:ind w:left="5760" w:hanging="360"/>
      </w:pPr>
      <w:rPr>
        <w:rFonts w:ascii="Wingdings" w:hAnsi="Wingdings" w:hint="default"/>
      </w:rPr>
    </w:lvl>
    <w:lvl w:ilvl="8" w:tplc="31F4A6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91915"/>
    <w:multiLevelType w:val="hybridMultilevel"/>
    <w:tmpl w:val="EEF81EE4"/>
    <w:lvl w:ilvl="0" w:tplc="6A863090">
      <w:start w:val="1"/>
      <w:numFmt w:val="bullet"/>
      <w:lvlText w:val=""/>
      <w:lvlJc w:val="left"/>
      <w:pPr>
        <w:tabs>
          <w:tab w:val="num" w:pos="720"/>
        </w:tabs>
        <w:ind w:left="720" w:hanging="360"/>
      </w:pPr>
      <w:rPr>
        <w:rFonts w:ascii="Wingdings" w:hAnsi="Wingdings" w:hint="default"/>
      </w:rPr>
    </w:lvl>
    <w:lvl w:ilvl="1" w:tplc="72B02AFA" w:tentative="1">
      <w:start w:val="1"/>
      <w:numFmt w:val="bullet"/>
      <w:lvlText w:val=""/>
      <w:lvlJc w:val="left"/>
      <w:pPr>
        <w:tabs>
          <w:tab w:val="num" w:pos="1440"/>
        </w:tabs>
        <w:ind w:left="1440" w:hanging="360"/>
      </w:pPr>
      <w:rPr>
        <w:rFonts w:ascii="Wingdings" w:hAnsi="Wingdings" w:hint="default"/>
      </w:rPr>
    </w:lvl>
    <w:lvl w:ilvl="2" w:tplc="3FAC340E" w:tentative="1">
      <w:start w:val="1"/>
      <w:numFmt w:val="bullet"/>
      <w:lvlText w:val=""/>
      <w:lvlJc w:val="left"/>
      <w:pPr>
        <w:tabs>
          <w:tab w:val="num" w:pos="2160"/>
        </w:tabs>
        <w:ind w:left="2160" w:hanging="360"/>
      </w:pPr>
      <w:rPr>
        <w:rFonts w:ascii="Wingdings" w:hAnsi="Wingdings" w:hint="default"/>
      </w:rPr>
    </w:lvl>
    <w:lvl w:ilvl="3" w:tplc="4C20D49C" w:tentative="1">
      <w:start w:val="1"/>
      <w:numFmt w:val="bullet"/>
      <w:lvlText w:val=""/>
      <w:lvlJc w:val="left"/>
      <w:pPr>
        <w:tabs>
          <w:tab w:val="num" w:pos="2880"/>
        </w:tabs>
        <w:ind w:left="2880" w:hanging="360"/>
      </w:pPr>
      <w:rPr>
        <w:rFonts w:ascii="Wingdings" w:hAnsi="Wingdings" w:hint="default"/>
      </w:rPr>
    </w:lvl>
    <w:lvl w:ilvl="4" w:tplc="FAC02ACE" w:tentative="1">
      <w:start w:val="1"/>
      <w:numFmt w:val="bullet"/>
      <w:lvlText w:val=""/>
      <w:lvlJc w:val="left"/>
      <w:pPr>
        <w:tabs>
          <w:tab w:val="num" w:pos="3600"/>
        </w:tabs>
        <w:ind w:left="3600" w:hanging="360"/>
      </w:pPr>
      <w:rPr>
        <w:rFonts w:ascii="Wingdings" w:hAnsi="Wingdings" w:hint="default"/>
      </w:rPr>
    </w:lvl>
    <w:lvl w:ilvl="5" w:tplc="8A487DA2" w:tentative="1">
      <w:start w:val="1"/>
      <w:numFmt w:val="bullet"/>
      <w:lvlText w:val=""/>
      <w:lvlJc w:val="left"/>
      <w:pPr>
        <w:tabs>
          <w:tab w:val="num" w:pos="4320"/>
        </w:tabs>
        <w:ind w:left="4320" w:hanging="360"/>
      </w:pPr>
      <w:rPr>
        <w:rFonts w:ascii="Wingdings" w:hAnsi="Wingdings" w:hint="default"/>
      </w:rPr>
    </w:lvl>
    <w:lvl w:ilvl="6" w:tplc="248EE52C" w:tentative="1">
      <w:start w:val="1"/>
      <w:numFmt w:val="bullet"/>
      <w:lvlText w:val=""/>
      <w:lvlJc w:val="left"/>
      <w:pPr>
        <w:tabs>
          <w:tab w:val="num" w:pos="5040"/>
        </w:tabs>
        <w:ind w:left="5040" w:hanging="360"/>
      </w:pPr>
      <w:rPr>
        <w:rFonts w:ascii="Wingdings" w:hAnsi="Wingdings" w:hint="default"/>
      </w:rPr>
    </w:lvl>
    <w:lvl w:ilvl="7" w:tplc="78A00320" w:tentative="1">
      <w:start w:val="1"/>
      <w:numFmt w:val="bullet"/>
      <w:lvlText w:val=""/>
      <w:lvlJc w:val="left"/>
      <w:pPr>
        <w:tabs>
          <w:tab w:val="num" w:pos="5760"/>
        </w:tabs>
        <w:ind w:left="5760" w:hanging="360"/>
      </w:pPr>
      <w:rPr>
        <w:rFonts w:ascii="Wingdings" w:hAnsi="Wingdings" w:hint="default"/>
      </w:rPr>
    </w:lvl>
    <w:lvl w:ilvl="8" w:tplc="63D449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EC7FED"/>
    <w:multiLevelType w:val="hybridMultilevel"/>
    <w:tmpl w:val="F0FA5EA8"/>
    <w:lvl w:ilvl="0" w:tplc="B8FC3DB2">
      <w:start w:val="1"/>
      <w:numFmt w:val="bullet"/>
      <w:lvlText w:val=""/>
      <w:lvlJc w:val="left"/>
      <w:pPr>
        <w:tabs>
          <w:tab w:val="num" w:pos="720"/>
        </w:tabs>
        <w:ind w:left="720" w:hanging="360"/>
      </w:pPr>
      <w:rPr>
        <w:rFonts w:ascii="Wingdings" w:hAnsi="Wingdings" w:hint="default"/>
      </w:rPr>
    </w:lvl>
    <w:lvl w:ilvl="1" w:tplc="424E19A6" w:tentative="1">
      <w:start w:val="1"/>
      <w:numFmt w:val="bullet"/>
      <w:lvlText w:val=""/>
      <w:lvlJc w:val="left"/>
      <w:pPr>
        <w:tabs>
          <w:tab w:val="num" w:pos="1440"/>
        </w:tabs>
        <w:ind w:left="1440" w:hanging="360"/>
      </w:pPr>
      <w:rPr>
        <w:rFonts w:ascii="Wingdings" w:hAnsi="Wingdings" w:hint="default"/>
      </w:rPr>
    </w:lvl>
    <w:lvl w:ilvl="2" w:tplc="371C8A76" w:tentative="1">
      <w:start w:val="1"/>
      <w:numFmt w:val="bullet"/>
      <w:lvlText w:val=""/>
      <w:lvlJc w:val="left"/>
      <w:pPr>
        <w:tabs>
          <w:tab w:val="num" w:pos="2160"/>
        </w:tabs>
        <w:ind w:left="2160" w:hanging="360"/>
      </w:pPr>
      <w:rPr>
        <w:rFonts w:ascii="Wingdings" w:hAnsi="Wingdings" w:hint="default"/>
      </w:rPr>
    </w:lvl>
    <w:lvl w:ilvl="3" w:tplc="4F1A09D2" w:tentative="1">
      <w:start w:val="1"/>
      <w:numFmt w:val="bullet"/>
      <w:lvlText w:val=""/>
      <w:lvlJc w:val="left"/>
      <w:pPr>
        <w:tabs>
          <w:tab w:val="num" w:pos="2880"/>
        </w:tabs>
        <w:ind w:left="2880" w:hanging="360"/>
      </w:pPr>
      <w:rPr>
        <w:rFonts w:ascii="Wingdings" w:hAnsi="Wingdings" w:hint="default"/>
      </w:rPr>
    </w:lvl>
    <w:lvl w:ilvl="4" w:tplc="2662D750" w:tentative="1">
      <w:start w:val="1"/>
      <w:numFmt w:val="bullet"/>
      <w:lvlText w:val=""/>
      <w:lvlJc w:val="left"/>
      <w:pPr>
        <w:tabs>
          <w:tab w:val="num" w:pos="3600"/>
        </w:tabs>
        <w:ind w:left="3600" w:hanging="360"/>
      </w:pPr>
      <w:rPr>
        <w:rFonts w:ascii="Wingdings" w:hAnsi="Wingdings" w:hint="default"/>
      </w:rPr>
    </w:lvl>
    <w:lvl w:ilvl="5" w:tplc="C07E177E" w:tentative="1">
      <w:start w:val="1"/>
      <w:numFmt w:val="bullet"/>
      <w:lvlText w:val=""/>
      <w:lvlJc w:val="left"/>
      <w:pPr>
        <w:tabs>
          <w:tab w:val="num" w:pos="4320"/>
        </w:tabs>
        <w:ind w:left="4320" w:hanging="360"/>
      </w:pPr>
      <w:rPr>
        <w:rFonts w:ascii="Wingdings" w:hAnsi="Wingdings" w:hint="default"/>
      </w:rPr>
    </w:lvl>
    <w:lvl w:ilvl="6" w:tplc="BD04F84A" w:tentative="1">
      <w:start w:val="1"/>
      <w:numFmt w:val="bullet"/>
      <w:lvlText w:val=""/>
      <w:lvlJc w:val="left"/>
      <w:pPr>
        <w:tabs>
          <w:tab w:val="num" w:pos="5040"/>
        </w:tabs>
        <w:ind w:left="5040" w:hanging="360"/>
      </w:pPr>
      <w:rPr>
        <w:rFonts w:ascii="Wingdings" w:hAnsi="Wingdings" w:hint="default"/>
      </w:rPr>
    </w:lvl>
    <w:lvl w:ilvl="7" w:tplc="BEA65B7E" w:tentative="1">
      <w:start w:val="1"/>
      <w:numFmt w:val="bullet"/>
      <w:lvlText w:val=""/>
      <w:lvlJc w:val="left"/>
      <w:pPr>
        <w:tabs>
          <w:tab w:val="num" w:pos="5760"/>
        </w:tabs>
        <w:ind w:left="5760" w:hanging="360"/>
      </w:pPr>
      <w:rPr>
        <w:rFonts w:ascii="Wingdings" w:hAnsi="Wingdings" w:hint="default"/>
      </w:rPr>
    </w:lvl>
    <w:lvl w:ilvl="8" w:tplc="65D04E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A063D3"/>
    <w:multiLevelType w:val="hybridMultilevel"/>
    <w:tmpl w:val="C8865310"/>
    <w:lvl w:ilvl="0" w:tplc="08B45ABE">
      <w:start w:val="1"/>
      <w:numFmt w:val="bullet"/>
      <w:lvlText w:val=""/>
      <w:lvlJc w:val="left"/>
      <w:pPr>
        <w:tabs>
          <w:tab w:val="num" w:pos="720"/>
        </w:tabs>
        <w:ind w:left="720" w:hanging="360"/>
      </w:pPr>
      <w:rPr>
        <w:rFonts w:ascii="Wingdings" w:hAnsi="Wingdings" w:hint="default"/>
      </w:rPr>
    </w:lvl>
    <w:lvl w:ilvl="1" w:tplc="807CAE14" w:tentative="1">
      <w:start w:val="1"/>
      <w:numFmt w:val="bullet"/>
      <w:lvlText w:val=""/>
      <w:lvlJc w:val="left"/>
      <w:pPr>
        <w:tabs>
          <w:tab w:val="num" w:pos="1440"/>
        </w:tabs>
        <w:ind w:left="1440" w:hanging="360"/>
      </w:pPr>
      <w:rPr>
        <w:rFonts w:ascii="Wingdings" w:hAnsi="Wingdings" w:hint="default"/>
      </w:rPr>
    </w:lvl>
    <w:lvl w:ilvl="2" w:tplc="E76CA062" w:tentative="1">
      <w:start w:val="1"/>
      <w:numFmt w:val="bullet"/>
      <w:lvlText w:val=""/>
      <w:lvlJc w:val="left"/>
      <w:pPr>
        <w:tabs>
          <w:tab w:val="num" w:pos="2160"/>
        </w:tabs>
        <w:ind w:left="2160" w:hanging="360"/>
      </w:pPr>
      <w:rPr>
        <w:rFonts w:ascii="Wingdings" w:hAnsi="Wingdings" w:hint="default"/>
      </w:rPr>
    </w:lvl>
    <w:lvl w:ilvl="3" w:tplc="477CD63A" w:tentative="1">
      <w:start w:val="1"/>
      <w:numFmt w:val="bullet"/>
      <w:lvlText w:val=""/>
      <w:lvlJc w:val="left"/>
      <w:pPr>
        <w:tabs>
          <w:tab w:val="num" w:pos="2880"/>
        </w:tabs>
        <w:ind w:left="2880" w:hanging="360"/>
      </w:pPr>
      <w:rPr>
        <w:rFonts w:ascii="Wingdings" w:hAnsi="Wingdings" w:hint="default"/>
      </w:rPr>
    </w:lvl>
    <w:lvl w:ilvl="4" w:tplc="F502FCE6" w:tentative="1">
      <w:start w:val="1"/>
      <w:numFmt w:val="bullet"/>
      <w:lvlText w:val=""/>
      <w:lvlJc w:val="left"/>
      <w:pPr>
        <w:tabs>
          <w:tab w:val="num" w:pos="3600"/>
        </w:tabs>
        <w:ind w:left="3600" w:hanging="360"/>
      </w:pPr>
      <w:rPr>
        <w:rFonts w:ascii="Wingdings" w:hAnsi="Wingdings" w:hint="default"/>
      </w:rPr>
    </w:lvl>
    <w:lvl w:ilvl="5" w:tplc="A8625704" w:tentative="1">
      <w:start w:val="1"/>
      <w:numFmt w:val="bullet"/>
      <w:lvlText w:val=""/>
      <w:lvlJc w:val="left"/>
      <w:pPr>
        <w:tabs>
          <w:tab w:val="num" w:pos="4320"/>
        </w:tabs>
        <w:ind w:left="4320" w:hanging="360"/>
      </w:pPr>
      <w:rPr>
        <w:rFonts w:ascii="Wingdings" w:hAnsi="Wingdings" w:hint="default"/>
      </w:rPr>
    </w:lvl>
    <w:lvl w:ilvl="6" w:tplc="C7906A14" w:tentative="1">
      <w:start w:val="1"/>
      <w:numFmt w:val="bullet"/>
      <w:lvlText w:val=""/>
      <w:lvlJc w:val="left"/>
      <w:pPr>
        <w:tabs>
          <w:tab w:val="num" w:pos="5040"/>
        </w:tabs>
        <w:ind w:left="5040" w:hanging="360"/>
      </w:pPr>
      <w:rPr>
        <w:rFonts w:ascii="Wingdings" w:hAnsi="Wingdings" w:hint="default"/>
      </w:rPr>
    </w:lvl>
    <w:lvl w:ilvl="7" w:tplc="1FA09264" w:tentative="1">
      <w:start w:val="1"/>
      <w:numFmt w:val="bullet"/>
      <w:lvlText w:val=""/>
      <w:lvlJc w:val="left"/>
      <w:pPr>
        <w:tabs>
          <w:tab w:val="num" w:pos="5760"/>
        </w:tabs>
        <w:ind w:left="5760" w:hanging="360"/>
      </w:pPr>
      <w:rPr>
        <w:rFonts w:ascii="Wingdings" w:hAnsi="Wingdings" w:hint="default"/>
      </w:rPr>
    </w:lvl>
    <w:lvl w:ilvl="8" w:tplc="7FE2653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AC7060"/>
    <w:multiLevelType w:val="hybridMultilevel"/>
    <w:tmpl w:val="C26ADA22"/>
    <w:lvl w:ilvl="0" w:tplc="D7B8637E">
      <w:start w:val="1"/>
      <w:numFmt w:val="bullet"/>
      <w:lvlText w:val=""/>
      <w:lvlJc w:val="left"/>
      <w:pPr>
        <w:tabs>
          <w:tab w:val="num" w:pos="720"/>
        </w:tabs>
        <w:ind w:left="720" w:hanging="360"/>
      </w:pPr>
      <w:rPr>
        <w:rFonts w:ascii="Wingdings" w:hAnsi="Wingdings" w:hint="default"/>
      </w:rPr>
    </w:lvl>
    <w:lvl w:ilvl="1" w:tplc="3558FF26" w:tentative="1">
      <w:start w:val="1"/>
      <w:numFmt w:val="bullet"/>
      <w:lvlText w:val=""/>
      <w:lvlJc w:val="left"/>
      <w:pPr>
        <w:tabs>
          <w:tab w:val="num" w:pos="1440"/>
        </w:tabs>
        <w:ind w:left="1440" w:hanging="360"/>
      </w:pPr>
      <w:rPr>
        <w:rFonts w:ascii="Wingdings" w:hAnsi="Wingdings" w:hint="default"/>
      </w:rPr>
    </w:lvl>
    <w:lvl w:ilvl="2" w:tplc="F0F808B0" w:tentative="1">
      <w:start w:val="1"/>
      <w:numFmt w:val="bullet"/>
      <w:lvlText w:val=""/>
      <w:lvlJc w:val="left"/>
      <w:pPr>
        <w:tabs>
          <w:tab w:val="num" w:pos="2160"/>
        </w:tabs>
        <w:ind w:left="2160" w:hanging="360"/>
      </w:pPr>
      <w:rPr>
        <w:rFonts w:ascii="Wingdings" w:hAnsi="Wingdings" w:hint="default"/>
      </w:rPr>
    </w:lvl>
    <w:lvl w:ilvl="3" w:tplc="B78E48BE" w:tentative="1">
      <w:start w:val="1"/>
      <w:numFmt w:val="bullet"/>
      <w:lvlText w:val=""/>
      <w:lvlJc w:val="left"/>
      <w:pPr>
        <w:tabs>
          <w:tab w:val="num" w:pos="2880"/>
        </w:tabs>
        <w:ind w:left="2880" w:hanging="360"/>
      </w:pPr>
      <w:rPr>
        <w:rFonts w:ascii="Wingdings" w:hAnsi="Wingdings" w:hint="default"/>
      </w:rPr>
    </w:lvl>
    <w:lvl w:ilvl="4" w:tplc="ECF06D7A" w:tentative="1">
      <w:start w:val="1"/>
      <w:numFmt w:val="bullet"/>
      <w:lvlText w:val=""/>
      <w:lvlJc w:val="left"/>
      <w:pPr>
        <w:tabs>
          <w:tab w:val="num" w:pos="3600"/>
        </w:tabs>
        <w:ind w:left="3600" w:hanging="360"/>
      </w:pPr>
      <w:rPr>
        <w:rFonts w:ascii="Wingdings" w:hAnsi="Wingdings" w:hint="default"/>
      </w:rPr>
    </w:lvl>
    <w:lvl w:ilvl="5" w:tplc="4A122B2C" w:tentative="1">
      <w:start w:val="1"/>
      <w:numFmt w:val="bullet"/>
      <w:lvlText w:val=""/>
      <w:lvlJc w:val="left"/>
      <w:pPr>
        <w:tabs>
          <w:tab w:val="num" w:pos="4320"/>
        </w:tabs>
        <w:ind w:left="4320" w:hanging="360"/>
      </w:pPr>
      <w:rPr>
        <w:rFonts w:ascii="Wingdings" w:hAnsi="Wingdings" w:hint="default"/>
      </w:rPr>
    </w:lvl>
    <w:lvl w:ilvl="6" w:tplc="85267626" w:tentative="1">
      <w:start w:val="1"/>
      <w:numFmt w:val="bullet"/>
      <w:lvlText w:val=""/>
      <w:lvlJc w:val="left"/>
      <w:pPr>
        <w:tabs>
          <w:tab w:val="num" w:pos="5040"/>
        </w:tabs>
        <w:ind w:left="5040" w:hanging="360"/>
      </w:pPr>
      <w:rPr>
        <w:rFonts w:ascii="Wingdings" w:hAnsi="Wingdings" w:hint="default"/>
      </w:rPr>
    </w:lvl>
    <w:lvl w:ilvl="7" w:tplc="32CE88A4" w:tentative="1">
      <w:start w:val="1"/>
      <w:numFmt w:val="bullet"/>
      <w:lvlText w:val=""/>
      <w:lvlJc w:val="left"/>
      <w:pPr>
        <w:tabs>
          <w:tab w:val="num" w:pos="5760"/>
        </w:tabs>
        <w:ind w:left="5760" w:hanging="360"/>
      </w:pPr>
      <w:rPr>
        <w:rFonts w:ascii="Wingdings" w:hAnsi="Wingdings" w:hint="default"/>
      </w:rPr>
    </w:lvl>
    <w:lvl w:ilvl="8" w:tplc="95E030E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D476B5"/>
    <w:multiLevelType w:val="hybridMultilevel"/>
    <w:tmpl w:val="B8A2A7A0"/>
    <w:lvl w:ilvl="0" w:tplc="4E6CE4AE">
      <w:start w:val="1"/>
      <w:numFmt w:val="bullet"/>
      <w:lvlText w:val=""/>
      <w:lvlJc w:val="left"/>
      <w:pPr>
        <w:tabs>
          <w:tab w:val="num" w:pos="720"/>
        </w:tabs>
        <w:ind w:left="720" w:hanging="360"/>
      </w:pPr>
      <w:rPr>
        <w:rFonts w:ascii="Wingdings" w:hAnsi="Wingdings" w:hint="default"/>
      </w:rPr>
    </w:lvl>
    <w:lvl w:ilvl="1" w:tplc="90E88764" w:tentative="1">
      <w:start w:val="1"/>
      <w:numFmt w:val="bullet"/>
      <w:lvlText w:val=""/>
      <w:lvlJc w:val="left"/>
      <w:pPr>
        <w:tabs>
          <w:tab w:val="num" w:pos="1440"/>
        </w:tabs>
        <w:ind w:left="1440" w:hanging="360"/>
      </w:pPr>
      <w:rPr>
        <w:rFonts w:ascii="Wingdings" w:hAnsi="Wingdings" w:hint="default"/>
      </w:rPr>
    </w:lvl>
    <w:lvl w:ilvl="2" w:tplc="79EE4522" w:tentative="1">
      <w:start w:val="1"/>
      <w:numFmt w:val="bullet"/>
      <w:lvlText w:val=""/>
      <w:lvlJc w:val="left"/>
      <w:pPr>
        <w:tabs>
          <w:tab w:val="num" w:pos="2160"/>
        </w:tabs>
        <w:ind w:left="2160" w:hanging="360"/>
      </w:pPr>
      <w:rPr>
        <w:rFonts w:ascii="Wingdings" w:hAnsi="Wingdings" w:hint="default"/>
      </w:rPr>
    </w:lvl>
    <w:lvl w:ilvl="3" w:tplc="B5643F6A" w:tentative="1">
      <w:start w:val="1"/>
      <w:numFmt w:val="bullet"/>
      <w:lvlText w:val=""/>
      <w:lvlJc w:val="left"/>
      <w:pPr>
        <w:tabs>
          <w:tab w:val="num" w:pos="2880"/>
        </w:tabs>
        <w:ind w:left="2880" w:hanging="360"/>
      </w:pPr>
      <w:rPr>
        <w:rFonts w:ascii="Wingdings" w:hAnsi="Wingdings" w:hint="default"/>
      </w:rPr>
    </w:lvl>
    <w:lvl w:ilvl="4" w:tplc="3B48C77A" w:tentative="1">
      <w:start w:val="1"/>
      <w:numFmt w:val="bullet"/>
      <w:lvlText w:val=""/>
      <w:lvlJc w:val="left"/>
      <w:pPr>
        <w:tabs>
          <w:tab w:val="num" w:pos="3600"/>
        </w:tabs>
        <w:ind w:left="3600" w:hanging="360"/>
      </w:pPr>
      <w:rPr>
        <w:rFonts w:ascii="Wingdings" w:hAnsi="Wingdings" w:hint="default"/>
      </w:rPr>
    </w:lvl>
    <w:lvl w:ilvl="5" w:tplc="342AB3CC" w:tentative="1">
      <w:start w:val="1"/>
      <w:numFmt w:val="bullet"/>
      <w:lvlText w:val=""/>
      <w:lvlJc w:val="left"/>
      <w:pPr>
        <w:tabs>
          <w:tab w:val="num" w:pos="4320"/>
        </w:tabs>
        <w:ind w:left="4320" w:hanging="360"/>
      </w:pPr>
      <w:rPr>
        <w:rFonts w:ascii="Wingdings" w:hAnsi="Wingdings" w:hint="default"/>
      </w:rPr>
    </w:lvl>
    <w:lvl w:ilvl="6" w:tplc="180A92AC" w:tentative="1">
      <w:start w:val="1"/>
      <w:numFmt w:val="bullet"/>
      <w:lvlText w:val=""/>
      <w:lvlJc w:val="left"/>
      <w:pPr>
        <w:tabs>
          <w:tab w:val="num" w:pos="5040"/>
        </w:tabs>
        <w:ind w:left="5040" w:hanging="360"/>
      </w:pPr>
      <w:rPr>
        <w:rFonts w:ascii="Wingdings" w:hAnsi="Wingdings" w:hint="default"/>
      </w:rPr>
    </w:lvl>
    <w:lvl w:ilvl="7" w:tplc="60FE8BE2" w:tentative="1">
      <w:start w:val="1"/>
      <w:numFmt w:val="bullet"/>
      <w:lvlText w:val=""/>
      <w:lvlJc w:val="left"/>
      <w:pPr>
        <w:tabs>
          <w:tab w:val="num" w:pos="5760"/>
        </w:tabs>
        <w:ind w:left="5760" w:hanging="360"/>
      </w:pPr>
      <w:rPr>
        <w:rFonts w:ascii="Wingdings" w:hAnsi="Wingdings" w:hint="default"/>
      </w:rPr>
    </w:lvl>
    <w:lvl w:ilvl="8" w:tplc="DEE20B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78745B"/>
    <w:multiLevelType w:val="hybridMultilevel"/>
    <w:tmpl w:val="1B6A01C0"/>
    <w:lvl w:ilvl="0" w:tplc="7AB4EE7E">
      <w:start w:val="1"/>
      <w:numFmt w:val="bullet"/>
      <w:lvlText w:val=""/>
      <w:lvlJc w:val="left"/>
      <w:pPr>
        <w:tabs>
          <w:tab w:val="num" w:pos="720"/>
        </w:tabs>
        <w:ind w:left="720" w:hanging="360"/>
      </w:pPr>
      <w:rPr>
        <w:rFonts w:ascii="Wingdings" w:hAnsi="Wingdings" w:hint="default"/>
      </w:rPr>
    </w:lvl>
    <w:lvl w:ilvl="1" w:tplc="17D006EC" w:tentative="1">
      <w:start w:val="1"/>
      <w:numFmt w:val="bullet"/>
      <w:lvlText w:val=""/>
      <w:lvlJc w:val="left"/>
      <w:pPr>
        <w:tabs>
          <w:tab w:val="num" w:pos="1440"/>
        </w:tabs>
        <w:ind w:left="1440" w:hanging="360"/>
      </w:pPr>
      <w:rPr>
        <w:rFonts w:ascii="Wingdings" w:hAnsi="Wingdings" w:hint="default"/>
      </w:rPr>
    </w:lvl>
    <w:lvl w:ilvl="2" w:tplc="FCDAC954" w:tentative="1">
      <w:start w:val="1"/>
      <w:numFmt w:val="bullet"/>
      <w:lvlText w:val=""/>
      <w:lvlJc w:val="left"/>
      <w:pPr>
        <w:tabs>
          <w:tab w:val="num" w:pos="2160"/>
        </w:tabs>
        <w:ind w:left="2160" w:hanging="360"/>
      </w:pPr>
      <w:rPr>
        <w:rFonts w:ascii="Wingdings" w:hAnsi="Wingdings" w:hint="default"/>
      </w:rPr>
    </w:lvl>
    <w:lvl w:ilvl="3" w:tplc="449A4EBA" w:tentative="1">
      <w:start w:val="1"/>
      <w:numFmt w:val="bullet"/>
      <w:lvlText w:val=""/>
      <w:lvlJc w:val="left"/>
      <w:pPr>
        <w:tabs>
          <w:tab w:val="num" w:pos="2880"/>
        </w:tabs>
        <w:ind w:left="2880" w:hanging="360"/>
      </w:pPr>
      <w:rPr>
        <w:rFonts w:ascii="Wingdings" w:hAnsi="Wingdings" w:hint="default"/>
      </w:rPr>
    </w:lvl>
    <w:lvl w:ilvl="4" w:tplc="866EAF40" w:tentative="1">
      <w:start w:val="1"/>
      <w:numFmt w:val="bullet"/>
      <w:lvlText w:val=""/>
      <w:lvlJc w:val="left"/>
      <w:pPr>
        <w:tabs>
          <w:tab w:val="num" w:pos="3600"/>
        </w:tabs>
        <w:ind w:left="3600" w:hanging="360"/>
      </w:pPr>
      <w:rPr>
        <w:rFonts w:ascii="Wingdings" w:hAnsi="Wingdings" w:hint="default"/>
      </w:rPr>
    </w:lvl>
    <w:lvl w:ilvl="5" w:tplc="9D88D422" w:tentative="1">
      <w:start w:val="1"/>
      <w:numFmt w:val="bullet"/>
      <w:lvlText w:val=""/>
      <w:lvlJc w:val="left"/>
      <w:pPr>
        <w:tabs>
          <w:tab w:val="num" w:pos="4320"/>
        </w:tabs>
        <w:ind w:left="4320" w:hanging="360"/>
      </w:pPr>
      <w:rPr>
        <w:rFonts w:ascii="Wingdings" w:hAnsi="Wingdings" w:hint="default"/>
      </w:rPr>
    </w:lvl>
    <w:lvl w:ilvl="6" w:tplc="C05070EE" w:tentative="1">
      <w:start w:val="1"/>
      <w:numFmt w:val="bullet"/>
      <w:lvlText w:val=""/>
      <w:lvlJc w:val="left"/>
      <w:pPr>
        <w:tabs>
          <w:tab w:val="num" w:pos="5040"/>
        </w:tabs>
        <w:ind w:left="5040" w:hanging="360"/>
      </w:pPr>
      <w:rPr>
        <w:rFonts w:ascii="Wingdings" w:hAnsi="Wingdings" w:hint="default"/>
      </w:rPr>
    </w:lvl>
    <w:lvl w:ilvl="7" w:tplc="D0CE28E4" w:tentative="1">
      <w:start w:val="1"/>
      <w:numFmt w:val="bullet"/>
      <w:lvlText w:val=""/>
      <w:lvlJc w:val="left"/>
      <w:pPr>
        <w:tabs>
          <w:tab w:val="num" w:pos="5760"/>
        </w:tabs>
        <w:ind w:left="5760" w:hanging="360"/>
      </w:pPr>
      <w:rPr>
        <w:rFonts w:ascii="Wingdings" w:hAnsi="Wingdings" w:hint="default"/>
      </w:rPr>
    </w:lvl>
    <w:lvl w:ilvl="8" w:tplc="11F8DA3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447F44"/>
    <w:multiLevelType w:val="hybridMultilevel"/>
    <w:tmpl w:val="68841756"/>
    <w:lvl w:ilvl="0" w:tplc="AFD06940">
      <w:start w:val="1"/>
      <w:numFmt w:val="bullet"/>
      <w:lvlText w:val=""/>
      <w:lvlJc w:val="left"/>
      <w:pPr>
        <w:tabs>
          <w:tab w:val="num" w:pos="720"/>
        </w:tabs>
        <w:ind w:left="720" w:hanging="360"/>
      </w:pPr>
      <w:rPr>
        <w:rFonts w:ascii="Wingdings" w:hAnsi="Wingdings" w:hint="default"/>
      </w:rPr>
    </w:lvl>
    <w:lvl w:ilvl="1" w:tplc="32B47730" w:tentative="1">
      <w:start w:val="1"/>
      <w:numFmt w:val="bullet"/>
      <w:lvlText w:val=""/>
      <w:lvlJc w:val="left"/>
      <w:pPr>
        <w:tabs>
          <w:tab w:val="num" w:pos="1440"/>
        </w:tabs>
        <w:ind w:left="1440" w:hanging="360"/>
      </w:pPr>
      <w:rPr>
        <w:rFonts w:ascii="Wingdings" w:hAnsi="Wingdings" w:hint="default"/>
      </w:rPr>
    </w:lvl>
    <w:lvl w:ilvl="2" w:tplc="DFA0B7F8" w:tentative="1">
      <w:start w:val="1"/>
      <w:numFmt w:val="bullet"/>
      <w:lvlText w:val=""/>
      <w:lvlJc w:val="left"/>
      <w:pPr>
        <w:tabs>
          <w:tab w:val="num" w:pos="2160"/>
        </w:tabs>
        <w:ind w:left="2160" w:hanging="360"/>
      </w:pPr>
      <w:rPr>
        <w:rFonts w:ascii="Wingdings" w:hAnsi="Wingdings" w:hint="default"/>
      </w:rPr>
    </w:lvl>
    <w:lvl w:ilvl="3" w:tplc="5D2CE7D8" w:tentative="1">
      <w:start w:val="1"/>
      <w:numFmt w:val="bullet"/>
      <w:lvlText w:val=""/>
      <w:lvlJc w:val="left"/>
      <w:pPr>
        <w:tabs>
          <w:tab w:val="num" w:pos="2880"/>
        </w:tabs>
        <w:ind w:left="2880" w:hanging="360"/>
      </w:pPr>
      <w:rPr>
        <w:rFonts w:ascii="Wingdings" w:hAnsi="Wingdings" w:hint="default"/>
      </w:rPr>
    </w:lvl>
    <w:lvl w:ilvl="4" w:tplc="FF12D8D0" w:tentative="1">
      <w:start w:val="1"/>
      <w:numFmt w:val="bullet"/>
      <w:lvlText w:val=""/>
      <w:lvlJc w:val="left"/>
      <w:pPr>
        <w:tabs>
          <w:tab w:val="num" w:pos="3600"/>
        </w:tabs>
        <w:ind w:left="3600" w:hanging="360"/>
      </w:pPr>
      <w:rPr>
        <w:rFonts w:ascii="Wingdings" w:hAnsi="Wingdings" w:hint="default"/>
      </w:rPr>
    </w:lvl>
    <w:lvl w:ilvl="5" w:tplc="56FA30EA" w:tentative="1">
      <w:start w:val="1"/>
      <w:numFmt w:val="bullet"/>
      <w:lvlText w:val=""/>
      <w:lvlJc w:val="left"/>
      <w:pPr>
        <w:tabs>
          <w:tab w:val="num" w:pos="4320"/>
        </w:tabs>
        <w:ind w:left="4320" w:hanging="360"/>
      </w:pPr>
      <w:rPr>
        <w:rFonts w:ascii="Wingdings" w:hAnsi="Wingdings" w:hint="default"/>
      </w:rPr>
    </w:lvl>
    <w:lvl w:ilvl="6" w:tplc="097C1558" w:tentative="1">
      <w:start w:val="1"/>
      <w:numFmt w:val="bullet"/>
      <w:lvlText w:val=""/>
      <w:lvlJc w:val="left"/>
      <w:pPr>
        <w:tabs>
          <w:tab w:val="num" w:pos="5040"/>
        </w:tabs>
        <w:ind w:left="5040" w:hanging="360"/>
      </w:pPr>
      <w:rPr>
        <w:rFonts w:ascii="Wingdings" w:hAnsi="Wingdings" w:hint="default"/>
      </w:rPr>
    </w:lvl>
    <w:lvl w:ilvl="7" w:tplc="3ECA4096" w:tentative="1">
      <w:start w:val="1"/>
      <w:numFmt w:val="bullet"/>
      <w:lvlText w:val=""/>
      <w:lvlJc w:val="left"/>
      <w:pPr>
        <w:tabs>
          <w:tab w:val="num" w:pos="5760"/>
        </w:tabs>
        <w:ind w:left="5760" w:hanging="360"/>
      </w:pPr>
      <w:rPr>
        <w:rFonts w:ascii="Wingdings" w:hAnsi="Wingdings" w:hint="default"/>
      </w:rPr>
    </w:lvl>
    <w:lvl w:ilvl="8" w:tplc="054A33B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2929BF"/>
    <w:multiLevelType w:val="hybridMultilevel"/>
    <w:tmpl w:val="A454DD7A"/>
    <w:lvl w:ilvl="0" w:tplc="4FE21898">
      <w:start w:val="1"/>
      <w:numFmt w:val="bullet"/>
      <w:lvlText w:val=""/>
      <w:lvlJc w:val="left"/>
      <w:pPr>
        <w:tabs>
          <w:tab w:val="num" w:pos="720"/>
        </w:tabs>
        <w:ind w:left="720" w:hanging="360"/>
      </w:pPr>
      <w:rPr>
        <w:rFonts w:ascii="Wingdings" w:hAnsi="Wingdings" w:hint="default"/>
      </w:rPr>
    </w:lvl>
    <w:lvl w:ilvl="1" w:tplc="CE042338" w:tentative="1">
      <w:start w:val="1"/>
      <w:numFmt w:val="bullet"/>
      <w:lvlText w:val=""/>
      <w:lvlJc w:val="left"/>
      <w:pPr>
        <w:tabs>
          <w:tab w:val="num" w:pos="1440"/>
        </w:tabs>
        <w:ind w:left="1440" w:hanging="360"/>
      </w:pPr>
      <w:rPr>
        <w:rFonts w:ascii="Wingdings" w:hAnsi="Wingdings" w:hint="default"/>
      </w:rPr>
    </w:lvl>
    <w:lvl w:ilvl="2" w:tplc="7ADA706A" w:tentative="1">
      <w:start w:val="1"/>
      <w:numFmt w:val="bullet"/>
      <w:lvlText w:val=""/>
      <w:lvlJc w:val="left"/>
      <w:pPr>
        <w:tabs>
          <w:tab w:val="num" w:pos="2160"/>
        </w:tabs>
        <w:ind w:left="2160" w:hanging="360"/>
      </w:pPr>
      <w:rPr>
        <w:rFonts w:ascii="Wingdings" w:hAnsi="Wingdings" w:hint="default"/>
      </w:rPr>
    </w:lvl>
    <w:lvl w:ilvl="3" w:tplc="08E20BFA" w:tentative="1">
      <w:start w:val="1"/>
      <w:numFmt w:val="bullet"/>
      <w:lvlText w:val=""/>
      <w:lvlJc w:val="left"/>
      <w:pPr>
        <w:tabs>
          <w:tab w:val="num" w:pos="2880"/>
        </w:tabs>
        <w:ind w:left="2880" w:hanging="360"/>
      </w:pPr>
      <w:rPr>
        <w:rFonts w:ascii="Wingdings" w:hAnsi="Wingdings" w:hint="default"/>
      </w:rPr>
    </w:lvl>
    <w:lvl w:ilvl="4" w:tplc="DB7227F0" w:tentative="1">
      <w:start w:val="1"/>
      <w:numFmt w:val="bullet"/>
      <w:lvlText w:val=""/>
      <w:lvlJc w:val="left"/>
      <w:pPr>
        <w:tabs>
          <w:tab w:val="num" w:pos="3600"/>
        </w:tabs>
        <w:ind w:left="3600" w:hanging="360"/>
      </w:pPr>
      <w:rPr>
        <w:rFonts w:ascii="Wingdings" w:hAnsi="Wingdings" w:hint="default"/>
      </w:rPr>
    </w:lvl>
    <w:lvl w:ilvl="5" w:tplc="7FEC0BD6" w:tentative="1">
      <w:start w:val="1"/>
      <w:numFmt w:val="bullet"/>
      <w:lvlText w:val=""/>
      <w:lvlJc w:val="left"/>
      <w:pPr>
        <w:tabs>
          <w:tab w:val="num" w:pos="4320"/>
        </w:tabs>
        <w:ind w:left="4320" w:hanging="360"/>
      </w:pPr>
      <w:rPr>
        <w:rFonts w:ascii="Wingdings" w:hAnsi="Wingdings" w:hint="default"/>
      </w:rPr>
    </w:lvl>
    <w:lvl w:ilvl="6" w:tplc="5838BA2C" w:tentative="1">
      <w:start w:val="1"/>
      <w:numFmt w:val="bullet"/>
      <w:lvlText w:val=""/>
      <w:lvlJc w:val="left"/>
      <w:pPr>
        <w:tabs>
          <w:tab w:val="num" w:pos="5040"/>
        </w:tabs>
        <w:ind w:left="5040" w:hanging="360"/>
      </w:pPr>
      <w:rPr>
        <w:rFonts w:ascii="Wingdings" w:hAnsi="Wingdings" w:hint="default"/>
      </w:rPr>
    </w:lvl>
    <w:lvl w:ilvl="7" w:tplc="C81200D6" w:tentative="1">
      <w:start w:val="1"/>
      <w:numFmt w:val="bullet"/>
      <w:lvlText w:val=""/>
      <w:lvlJc w:val="left"/>
      <w:pPr>
        <w:tabs>
          <w:tab w:val="num" w:pos="5760"/>
        </w:tabs>
        <w:ind w:left="5760" w:hanging="360"/>
      </w:pPr>
      <w:rPr>
        <w:rFonts w:ascii="Wingdings" w:hAnsi="Wingdings" w:hint="default"/>
      </w:rPr>
    </w:lvl>
    <w:lvl w:ilvl="8" w:tplc="4ED83C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D51F2C"/>
    <w:multiLevelType w:val="hybridMultilevel"/>
    <w:tmpl w:val="4912B9A0"/>
    <w:lvl w:ilvl="0" w:tplc="E4343CA2">
      <w:start w:val="1"/>
      <w:numFmt w:val="bullet"/>
      <w:lvlText w:val=""/>
      <w:lvlJc w:val="left"/>
      <w:pPr>
        <w:tabs>
          <w:tab w:val="num" w:pos="720"/>
        </w:tabs>
        <w:ind w:left="720" w:hanging="360"/>
      </w:pPr>
      <w:rPr>
        <w:rFonts w:ascii="Wingdings" w:hAnsi="Wingdings" w:hint="default"/>
      </w:rPr>
    </w:lvl>
    <w:lvl w:ilvl="1" w:tplc="69E62E2A" w:tentative="1">
      <w:start w:val="1"/>
      <w:numFmt w:val="bullet"/>
      <w:lvlText w:val=""/>
      <w:lvlJc w:val="left"/>
      <w:pPr>
        <w:tabs>
          <w:tab w:val="num" w:pos="1440"/>
        </w:tabs>
        <w:ind w:left="1440" w:hanging="360"/>
      </w:pPr>
      <w:rPr>
        <w:rFonts w:ascii="Wingdings" w:hAnsi="Wingdings" w:hint="default"/>
      </w:rPr>
    </w:lvl>
    <w:lvl w:ilvl="2" w:tplc="602C0CF4" w:tentative="1">
      <w:start w:val="1"/>
      <w:numFmt w:val="bullet"/>
      <w:lvlText w:val=""/>
      <w:lvlJc w:val="left"/>
      <w:pPr>
        <w:tabs>
          <w:tab w:val="num" w:pos="2160"/>
        </w:tabs>
        <w:ind w:left="2160" w:hanging="360"/>
      </w:pPr>
      <w:rPr>
        <w:rFonts w:ascii="Wingdings" w:hAnsi="Wingdings" w:hint="default"/>
      </w:rPr>
    </w:lvl>
    <w:lvl w:ilvl="3" w:tplc="2CA885C4" w:tentative="1">
      <w:start w:val="1"/>
      <w:numFmt w:val="bullet"/>
      <w:lvlText w:val=""/>
      <w:lvlJc w:val="left"/>
      <w:pPr>
        <w:tabs>
          <w:tab w:val="num" w:pos="2880"/>
        </w:tabs>
        <w:ind w:left="2880" w:hanging="360"/>
      </w:pPr>
      <w:rPr>
        <w:rFonts w:ascii="Wingdings" w:hAnsi="Wingdings" w:hint="default"/>
      </w:rPr>
    </w:lvl>
    <w:lvl w:ilvl="4" w:tplc="55FAC200" w:tentative="1">
      <w:start w:val="1"/>
      <w:numFmt w:val="bullet"/>
      <w:lvlText w:val=""/>
      <w:lvlJc w:val="left"/>
      <w:pPr>
        <w:tabs>
          <w:tab w:val="num" w:pos="3600"/>
        </w:tabs>
        <w:ind w:left="3600" w:hanging="360"/>
      </w:pPr>
      <w:rPr>
        <w:rFonts w:ascii="Wingdings" w:hAnsi="Wingdings" w:hint="default"/>
      </w:rPr>
    </w:lvl>
    <w:lvl w:ilvl="5" w:tplc="EE9094A4" w:tentative="1">
      <w:start w:val="1"/>
      <w:numFmt w:val="bullet"/>
      <w:lvlText w:val=""/>
      <w:lvlJc w:val="left"/>
      <w:pPr>
        <w:tabs>
          <w:tab w:val="num" w:pos="4320"/>
        </w:tabs>
        <w:ind w:left="4320" w:hanging="360"/>
      </w:pPr>
      <w:rPr>
        <w:rFonts w:ascii="Wingdings" w:hAnsi="Wingdings" w:hint="default"/>
      </w:rPr>
    </w:lvl>
    <w:lvl w:ilvl="6" w:tplc="D19CE408" w:tentative="1">
      <w:start w:val="1"/>
      <w:numFmt w:val="bullet"/>
      <w:lvlText w:val=""/>
      <w:lvlJc w:val="left"/>
      <w:pPr>
        <w:tabs>
          <w:tab w:val="num" w:pos="5040"/>
        </w:tabs>
        <w:ind w:left="5040" w:hanging="360"/>
      </w:pPr>
      <w:rPr>
        <w:rFonts w:ascii="Wingdings" w:hAnsi="Wingdings" w:hint="default"/>
      </w:rPr>
    </w:lvl>
    <w:lvl w:ilvl="7" w:tplc="83721588" w:tentative="1">
      <w:start w:val="1"/>
      <w:numFmt w:val="bullet"/>
      <w:lvlText w:val=""/>
      <w:lvlJc w:val="left"/>
      <w:pPr>
        <w:tabs>
          <w:tab w:val="num" w:pos="5760"/>
        </w:tabs>
        <w:ind w:left="5760" w:hanging="360"/>
      </w:pPr>
      <w:rPr>
        <w:rFonts w:ascii="Wingdings" w:hAnsi="Wingdings" w:hint="default"/>
      </w:rPr>
    </w:lvl>
    <w:lvl w:ilvl="8" w:tplc="69BCD49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24695C"/>
    <w:multiLevelType w:val="hybridMultilevel"/>
    <w:tmpl w:val="756C3B22"/>
    <w:lvl w:ilvl="0" w:tplc="03369202">
      <w:start w:val="1"/>
      <w:numFmt w:val="bullet"/>
      <w:lvlText w:val=""/>
      <w:lvlJc w:val="left"/>
      <w:pPr>
        <w:tabs>
          <w:tab w:val="num" w:pos="720"/>
        </w:tabs>
        <w:ind w:left="720" w:hanging="360"/>
      </w:pPr>
      <w:rPr>
        <w:rFonts w:ascii="Wingdings" w:hAnsi="Wingdings" w:hint="default"/>
      </w:rPr>
    </w:lvl>
    <w:lvl w:ilvl="1" w:tplc="F1141010" w:tentative="1">
      <w:start w:val="1"/>
      <w:numFmt w:val="bullet"/>
      <w:lvlText w:val=""/>
      <w:lvlJc w:val="left"/>
      <w:pPr>
        <w:tabs>
          <w:tab w:val="num" w:pos="1440"/>
        </w:tabs>
        <w:ind w:left="1440" w:hanging="360"/>
      </w:pPr>
      <w:rPr>
        <w:rFonts w:ascii="Wingdings" w:hAnsi="Wingdings" w:hint="default"/>
      </w:rPr>
    </w:lvl>
    <w:lvl w:ilvl="2" w:tplc="AA46C6F8" w:tentative="1">
      <w:start w:val="1"/>
      <w:numFmt w:val="bullet"/>
      <w:lvlText w:val=""/>
      <w:lvlJc w:val="left"/>
      <w:pPr>
        <w:tabs>
          <w:tab w:val="num" w:pos="2160"/>
        </w:tabs>
        <w:ind w:left="2160" w:hanging="360"/>
      </w:pPr>
      <w:rPr>
        <w:rFonts w:ascii="Wingdings" w:hAnsi="Wingdings" w:hint="default"/>
      </w:rPr>
    </w:lvl>
    <w:lvl w:ilvl="3" w:tplc="922E6C68" w:tentative="1">
      <w:start w:val="1"/>
      <w:numFmt w:val="bullet"/>
      <w:lvlText w:val=""/>
      <w:lvlJc w:val="left"/>
      <w:pPr>
        <w:tabs>
          <w:tab w:val="num" w:pos="2880"/>
        </w:tabs>
        <w:ind w:left="2880" w:hanging="360"/>
      </w:pPr>
      <w:rPr>
        <w:rFonts w:ascii="Wingdings" w:hAnsi="Wingdings" w:hint="default"/>
      </w:rPr>
    </w:lvl>
    <w:lvl w:ilvl="4" w:tplc="5F6AE824" w:tentative="1">
      <w:start w:val="1"/>
      <w:numFmt w:val="bullet"/>
      <w:lvlText w:val=""/>
      <w:lvlJc w:val="left"/>
      <w:pPr>
        <w:tabs>
          <w:tab w:val="num" w:pos="3600"/>
        </w:tabs>
        <w:ind w:left="3600" w:hanging="360"/>
      </w:pPr>
      <w:rPr>
        <w:rFonts w:ascii="Wingdings" w:hAnsi="Wingdings" w:hint="default"/>
      </w:rPr>
    </w:lvl>
    <w:lvl w:ilvl="5" w:tplc="49F477E8" w:tentative="1">
      <w:start w:val="1"/>
      <w:numFmt w:val="bullet"/>
      <w:lvlText w:val=""/>
      <w:lvlJc w:val="left"/>
      <w:pPr>
        <w:tabs>
          <w:tab w:val="num" w:pos="4320"/>
        </w:tabs>
        <w:ind w:left="4320" w:hanging="360"/>
      </w:pPr>
      <w:rPr>
        <w:rFonts w:ascii="Wingdings" w:hAnsi="Wingdings" w:hint="default"/>
      </w:rPr>
    </w:lvl>
    <w:lvl w:ilvl="6" w:tplc="A0E02C00" w:tentative="1">
      <w:start w:val="1"/>
      <w:numFmt w:val="bullet"/>
      <w:lvlText w:val=""/>
      <w:lvlJc w:val="left"/>
      <w:pPr>
        <w:tabs>
          <w:tab w:val="num" w:pos="5040"/>
        </w:tabs>
        <w:ind w:left="5040" w:hanging="360"/>
      </w:pPr>
      <w:rPr>
        <w:rFonts w:ascii="Wingdings" w:hAnsi="Wingdings" w:hint="default"/>
      </w:rPr>
    </w:lvl>
    <w:lvl w:ilvl="7" w:tplc="56AEB430" w:tentative="1">
      <w:start w:val="1"/>
      <w:numFmt w:val="bullet"/>
      <w:lvlText w:val=""/>
      <w:lvlJc w:val="left"/>
      <w:pPr>
        <w:tabs>
          <w:tab w:val="num" w:pos="5760"/>
        </w:tabs>
        <w:ind w:left="5760" w:hanging="360"/>
      </w:pPr>
      <w:rPr>
        <w:rFonts w:ascii="Wingdings" w:hAnsi="Wingdings" w:hint="default"/>
      </w:rPr>
    </w:lvl>
    <w:lvl w:ilvl="8" w:tplc="47AE5D6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3C4EC6"/>
    <w:multiLevelType w:val="hybridMultilevel"/>
    <w:tmpl w:val="90824ED2"/>
    <w:lvl w:ilvl="0" w:tplc="4ADAF3A4">
      <w:start w:val="1"/>
      <w:numFmt w:val="bullet"/>
      <w:lvlText w:val=""/>
      <w:lvlJc w:val="left"/>
      <w:pPr>
        <w:tabs>
          <w:tab w:val="num" w:pos="720"/>
        </w:tabs>
        <w:ind w:left="720" w:hanging="360"/>
      </w:pPr>
      <w:rPr>
        <w:rFonts w:ascii="Wingdings" w:hAnsi="Wingdings" w:hint="default"/>
      </w:rPr>
    </w:lvl>
    <w:lvl w:ilvl="1" w:tplc="68CA7704" w:tentative="1">
      <w:start w:val="1"/>
      <w:numFmt w:val="bullet"/>
      <w:lvlText w:val=""/>
      <w:lvlJc w:val="left"/>
      <w:pPr>
        <w:tabs>
          <w:tab w:val="num" w:pos="1440"/>
        </w:tabs>
        <w:ind w:left="1440" w:hanging="360"/>
      </w:pPr>
      <w:rPr>
        <w:rFonts w:ascii="Wingdings" w:hAnsi="Wingdings" w:hint="default"/>
      </w:rPr>
    </w:lvl>
    <w:lvl w:ilvl="2" w:tplc="483C86E0" w:tentative="1">
      <w:start w:val="1"/>
      <w:numFmt w:val="bullet"/>
      <w:lvlText w:val=""/>
      <w:lvlJc w:val="left"/>
      <w:pPr>
        <w:tabs>
          <w:tab w:val="num" w:pos="2160"/>
        </w:tabs>
        <w:ind w:left="2160" w:hanging="360"/>
      </w:pPr>
      <w:rPr>
        <w:rFonts w:ascii="Wingdings" w:hAnsi="Wingdings" w:hint="default"/>
      </w:rPr>
    </w:lvl>
    <w:lvl w:ilvl="3" w:tplc="9EC09A2A" w:tentative="1">
      <w:start w:val="1"/>
      <w:numFmt w:val="bullet"/>
      <w:lvlText w:val=""/>
      <w:lvlJc w:val="left"/>
      <w:pPr>
        <w:tabs>
          <w:tab w:val="num" w:pos="2880"/>
        </w:tabs>
        <w:ind w:left="2880" w:hanging="360"/>
      </w:pPr>
      <w:rPr>
        <w:rFonts w:ascii="Wingdings" w:hAnsi="Wingdings" w:hint="default"/>
      </w:rPr>
    </w:lvl>
    <w:lvl w:ilvl="4" w:tplc="D626EC32" w:tentative="1">
      <w:start w:val="1"/>
      <w:numFmt w:val="bullet"/>
      <w:lvlText w:val=""/>
      <w:lvlJc w:val="left"/>
      <w:pPr>
        <w:tabs>
          <w:tab w:val="num" w:pos="3600"/>
        </w:tabs>
        <w:ind w:left="3600" w:hanging="360"/>
      </w:pPr>
      <w:rPr>
        <w:rFonts w:ascii="Wingdings" w:hAnsi="Wingdings" w:hint="default"/>
      </w:rPr>
    </w:lvl>
    <w:lvl w:ilvl="5" w:tplc="B8D2F5B4" w:tentative="1">
      <w:start w:val="1"/>
      <w:numFmt w:val="bullet"/>
      <w:lvlText w:val=""/>
      <w:lvlJc w:val="left"/>
      <w:pPr>
        <w:tabs>
          <w:tab w:val="num" w:pos="4320"/>
        </w:tabs>
        <w:ind w:left="4320" w:hanging="360"/>
      </w:pPr>
      <w:rPr>
        <w:rFonts w:ascii="Wingdings" w:hAnsi="Wingdings" w:hint="default"/>
      </w:rPr>
    </w:lvl>
    <w:lvl w:ilvl="6" w:tplc="A6ACA868" w:tentative="1">
      <w:start w:val="1"/>
      <w:numFmt w:val="bullet"/>
      <w:lvlText w:val=""/>
      <w:lvlJc w:val="left"/>
      <w:pPr>
        <w:tabs>
          <w:tab w:val="num" w:pos="5040"/>
        </w:tabs>
        <w:ind w:left="5040" w:hanging="360"/>
      </w:pPr>
      <w:rPr>
        <w:rFonts w:ascii="Wingdings" w:hAnsi="Wingdings" w:hint="default"/>
      </w:rPr>
    </w:lvl>
    <w:lvl w:ilvl="7" w:tplc="337A50F4" w:tentative="1">
      <w:start w:val="1"/>
      <w:numFmt w:val="bullet"/>
      <w:lvlText w:val=""/>
      <w:lvlJc w:val="left"/>
      <w:pPr>
        <w:tabs>
          <w:tab w:val="num" w:pos="5760"/>
        </w:tabs>
        <w:ind w:left="5760" w:hanging="360"/>
      </w:pPr>
      <w:rPr>
        <w:rFonts w:ascii="Wingdings" w:hAnsi="Wingdings" w:hint="default"/>
      </w:rPr>
    </w:lvl>
    <w:lvl w:ilvl="8" w:tplc="3768DB4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7"/>
  </w:num>
  <w:num w:numId="4">
    <w:abstractNumId w:val="10"/>
  </w:num>
  <w:num w:numId="5">
    <w:abstractNumId w:val="8"/>
  </w:num>
  <w:num w:numId="6">
    <w:abstractNumId w:val="2"/>
  </w:num>
  <w:num w:numId="7">
    <w:abstractNumId w:val="0"/>
  </w:num>
  <w:num w:numId="8">
    <w:abstractNumId w:val="3"/>
  </w:num>
  <w:num w:numId="9">
    <w:abstractNumId w:val="11"/>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1D"/>
    <w:rsid w:val="003C396C"/>
    <w:rsid w:val="0093663E"/>
    <w:rsid w:val="00953295"/>
    <w:rsid w:val="00D25E1D"/>
    <w:rsid w:val="00F1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01A86"/>
  <w15:chartTrackingRefBased/>
  <w15:docId w15:val="{5C333913-1138-4010-8453-35DDB135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9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9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396C"/>
    <w:rPr>
      <w:sz w:val="18"/>
      <w:szCs w:val="18"/>
    </w:rPr>
  </w:style>
  <w:style w:type="paragraph" w:styleId="a5">
    <w:name w:val="footer"/>
    <w:basedOn w:val="a"/>
    <w:link w:val="a6"/>
    <w:uiPriority w:val="99"/>
    <w:unhideWhenUsed/>
    <w:rsid w:val="003C396C"/>
    <w:pPr>
      <w:tabs>
        <w:tab w:val="center" w:pos="4153"/>
        <w:tab w:val="right" w:pos="8306"/>
      </w:tabs>
      <w:snapToGrid w:val="0"/>
      <w:jc w:val="left"/>
    </w:pPr>
    <w:rPr>
      <w:sz w:val="18"/>
      <w:szCs w:val="18"/>
    </w:rPr>
  </w:style>
  <w:style w:type="character" w:customStyle="1" w:styleId="a6">
    <w:name w:val="页脚 字符"/>
    <w:basedOn w:val="a0"/>
    <w:link w:val="a5"/>
    <w:uiPriority w:val="99"/>
    <w:rsid w:val="003C39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瑞</dc:creator>
  <cp:keywords/>
  <dc:description/>
  <cp:lastModifiedBy>刘 瑞</cp:lastModifiedBy>
  <cp:revision>2</cp:revision>
  <dcterms:created xsi:type="dcterms:W3CDTF">2020-06-06T10:12:00Z</dcterms:created>
  <dcterms:modified xsi:type="dcterms:W3CDTF">2020-06-06T10:13:00Z</dcterms:modified>
</cp:coreProperties>
</file>