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0" w:firstLineChars="100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第十讲  </w:t>
      </w:r>
      <w:r>
        <w:rPr>
          <w:rFonts w:hint="eastAsia" w:asciiTheme="minorEastAsia" w:hAnsiTheme="minorEastAsia" w:eastAsiaTheme="minorEastAsia" w:cstheme="minorEastAsia"/>
          <w:sz w:val="24"/>
          <w:szCs w:val="24"/>
        </w:rPr>
        <w:t>加强以民生为重点的社会建设</w:t>
      </w:r>
    </w:p>
    <w:p>
      <w:pPr>
        <w:rPr>
          <w:rFonts w:hint="eastAsia" w:asciiTheme="minorEastAsia" w:hAnsiTheme="minorEastAsia" w:eastAsiaTheme="minorEastAsia" w:cstheme="minorEastAsia"/>
          <w:sz w:val="24"/>
          <w:szCs w:val="24"/>
        </w:rPr>
      </w:pP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江山就是人民，人民就是江山。中国共产党领导人民打江山、守江山，守的是人民的心。治国有常，利民为本。为民造福是立党为公、执政为民的本质要求。必须坚持在发展中保障和改善民生，鼓励共同奋斗创造美好生活，不断实现人民对美好生活的向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我们要实现好、维护好、发展好最广大人民根本利益，紧紧抓住人民最关心最直接最现实的利益问题，坚持尽力而为、量力而行，深入群众、深入基层，采取更多惠民生、暖民心举措，着力解决好人民群众急难愁盼问题，健全基本公共服务体系，提高公共服务水平，增强均衡性和可及性，扎实推进共同富裕。</w:t>
      </w:r>
    </w:p>
    <w:p>
      <w:pPr>
        <w:ind w:firstLine="3960" w:firstLineChars="220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——《在中国共产党第二十次全国代表大会上的报告》</w:t>
      </w:r>
    </w:p>
    <w:p>
      <w:pPr>
        <w:ind w:firstLine="6480" w:firstLineChars="36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（2022年10月16日）</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一、为什么说“悠悠万事，民生为大”</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二、怎样增强人民获得感、幸福感、安全感</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三、怎样推进社会治理现代化</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为什么说“悠悠万事，民生为大”</w:t>
      </w:r>
    </w:p>
    <w:p>
      <w:pPr>
        <w:widowControl w:val="0"/>
        <w:numPr>
          <w:ilvl w:val="0"/>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——增进民生福祉是坚持立党为公、执政为民的本质要求</w:t>
      </w:r>
    </w:p>
    <w:p>
      <w:pPr>
        <w:widowControl w:val="0"/>
        <w:numPr>
          <w:ilvl w:val="0"/>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（一）民生是最大的政治</w:t>
      </w:r>
    </w:p>
    <w:p>
      <w:pPr>
        <w:widowControl w:val="0"/>
        <w:numPr>
          <w:ilvl w:val="0"/>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（二）人民美好生活需要日益增长</w:t>
      </w:r>
    </w:p>
    <w:p>
      <w:pPr>
        <w:widowControl w:val="0"/>
        <w:numPr>
          <w:ilvl w:val="0"/>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（三）增进民生福祉是发展的根本目的</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一</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民生是最大的政治</w:t>
      </w:r>
    </w:p>
    <w:p>
      <w:pPr>
        <w:widowControl w:val="0"/>
        <w:numPr>
          <w:ilvl w:val="0"/>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1.从习近平总书记2017—2022年新年贺词中看“民生”</w:t>
      </w:r>
    </w:p>
    <w:p>
      <w:pPr>
        <w:widowControl w:val="0"/>
        <w:numPr>
          <w:ilvl w:val="0"/>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2017年新年贺词</w:t>
      </w:r>
      <w:r>
        <w:rPr>
          <w:rFonts w:hint="eastAsia" w:asciiTheme="minorEastAsia" w:hAnsiTheme="minorEastAsia" w:cstheme="minorEastAsia"/>
          <w:sz w:val="24"/>
          <w:szCs w:val="24"/>
          <w:lang w:eastAsia="zh-CN"/>
        </w:rPr>
        <w:t>：我最牵挂的还是困难群众。</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ind w:left="1920" w:hanging="1920" w:hangingChars="8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2018年新年贺词：要把老百姓的安危冷暖时刻放在心上，以造福人民为最大政绩。</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2019年新年贺词：祝乡亲们的生活蒸蒸日上，越过越红火。</w:t>
      </w:r>
    </w:p>
    <w:p>
      <w:pPr>
        <w:widowControl w:val="0"/>
        <w:numPr>
          <w:ilvl w:val="0"/>
          <w:numId w:val="0"/>
        </w:numPr>
        <w:ind w:left="2160" w:hanging="2160" w:hangingChars="9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2020年新年贺词：坚决打赢脱贫攻坚战，如期实现现行标准下农村贫困人口全部脱贫、贫困县全部摘帽。</w:t>
      </w:r>
    </w:p>
    <w:p>
      <w:pPr>
        <w:widowControl w:val="0"/>
        <w:numPr>
          <w:ilvl w:val="0"/>
          <w:numId w:val="0"/>
        </w:numPr>
        <w:ind w:left="2160" w:hanging="2160" w:hangingChars="9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2021年新年贺词：努力绘就乡村振兴的壮美画卷，朝着共同富裕的目标稳步前行。</w:t>
      </w:r>
    </w:p>
    <w:p>
      <w:pPr>
        <w:widowControl w:val="0"/>
        <w:numPr>
          <w:ilvl w:val="0"/>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2022年新年贺词</w:t>
      </w:r>
      <w:r>
        <w:rPr>
          <w:rFonts w:hint="eastAsia" w:asciiTheme="minorEastAsia" w:hAnsiTheme="minorEastAsia" w:cstheme="minorEastAsia"/>
          <w:sz w:val="24"/>
          <w:szCs w:val="24"/>
          <w:lang w:eastAsia="zh-CN"/>
        </w:rPr>
        <w:t>：民之所忧，我必念之；民之所盼，我必行之。</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民生事关人民幸福生活</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民生是广大人民群众最关心最直接最现实的利益问题</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民生工作离老百姓最近，同老百姓生活最密切</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谋划“十四五”时期发展，要坚持发展为了人民、发展成果由人民共享，努力在推动高质量发展过程中办好各项民生事业、补齐民生领域短板。要更加聚焦人民群众普遍关心关注的民生问题，采取更有针对性的措施，一件一件抓落实，一年接着一年干，让人民群众获得感、幸福感、安全感更加充实、更有保障、更可持续。</w:t>
      </w:r>
    </w:p>
    <w:p>
      <w:pPr>
        <w:widowControl w:val="0"/>
        <w:numPr>
          <w:ilvl w:val="0"/>
          <w:numId w:val="0"/>
        </w:numPr>
        <w:ind w:firstLine="4140" w:firstLineChars="23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——习近平在基层代表座谈会上的讲话</w:t>
      </w:r>
    </w:p>
    <w:p>
      <w:pPr>
        <w:widowControl w:val="0"/>
        <w:numPr>
          <w:ilvl w:val="0"/>
          <w:numId w:val="0"/>
        </w:numPr>
        <w:ind w:firstLine="5760" w:firstLineChars="3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（2020年9月17日）</w:t>
      </w:r>
    </w:p>
    <w:p>
      <w:pPr>
        <w:widowControl w:val="0"/>
        <w:numPr>
          <w:ilvl w:val="0"/>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3.民生事关社会和谐稳定</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民生连着民心，民心凝聚人心，民生稳，人心就稳，社会就稳</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截止2022年末，全国参加城镇职工基本养老保险人数50349万人。参加城乡居民基本养老保险人数54952万人。参加基本医疗保险人数134570万人。参加失业保险人数23807万人。全国共有683万人享受城市最低生活保障，3349万人享受农村最低生活保障，435万人享受农村特困人员救助供养，全年临时救助1083万人次。全年领取国家定期抚恤金、定期生活补助金的退役军人和其他优抚对象827万人。</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rPr>
        <w:t>抓民生也是抓发展</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做好经济社会发展工作，民生是“指南针”</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既能有效解决群众后顾之忧，调动人们发展生产的积极性</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又可以增进社会消费预期，扩大内需，催生新的经济增长点，为经济发展、转型升级提供强大内生动力</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既要发展经济为持续改善民生奠定坚实物质基础</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又要持续不断改善民生为经济发展创造更多有效需求</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要全面把握民生和发展相互牵动、互为条件的关系，使民生改善和经济发展有效对接、良性循环、相得益彰。</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ind w:leftChars="0"/>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二</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人民美好生活需要日益增长</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人民美好生活需要日益广泛，不仅对物质文化生活提出了更高要求，而且在民主、法治、公平、正义、安全、环境等方面的要求日益增长。</w:t>
      </w:r>
    </w:p>
    <w:p>
      <w:pPr>
        <w:widowControl w:val="0"/>
        <w:numPr>
          <w:ilvl w:val="0"/>
          <w:numId w:val="0"/>
        </w:numPr>
        <w:ind w:firstLine="2340" w:firstLineChars="13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——习近平在中国共产党第十九次全国代表大会上的报告</w:t>
      </w:r>
    </w:p>
    <w:p>
      <w:pPr>
        <w:widowControl w:val="0"/>
        <w:numPr>
          <w:ilvl w:val="0"/>
          <w:numId w:val="0"/>
        </w:numPr>
        <w:ind w:firstLine="5220" w:firstLineChars="29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（2017年10月18日）</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更好的教育</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更稳定的工作</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更满意的收入,更可靠的杜会保障,更高水平的卫生服务,更舒适的居住条件,更优美的环境</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更丰富的精神文化生活</w:t>
      </w:r>
      <w:r>
        <w:rPr>
          <w:rFonts w:hint="eastAsia" w:asciiTheme="minorEastAsia" w:hAnsiTheme="minorEastAsia" w:cstheme="minorEastAsia"/>
          <w:sz w:val="24"/>
          <w:szCs w:val="24"/>
          <w:lang w:eastAsia="zh-CN"/>
        </w:rPr>
        <w:t>。</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三</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增进民生福祉是发展的根本目的</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中国共产党自成立之日起，就始终把为中国人民谋幸福、为中华民族谋复兴作为自己的初心使命。从中国共产党的百年奋斗历史来看，让老百姓过上好日子是党一切工作的出发点和落脚点。</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为什么要革命？为了使中华民族得到解放，为了实现人民的统治，为了使人民得到经济的幸福。</w:t>
      </w:r>
    </w:p>
    <w:p>
      <w:pPr>
        <w:widowControl w:val="0"/>
        <w:numPr>
          <w:ilvl w:val="0"/>
          <w:numId w:val="0"/>
        </w:numPr>
        <w:ind w:firstLine="2880" w:firstLineChars="16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——毛泽东：《&lt;政治周报&gt;发刊理由》</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社会主义的优越性归根到底要体现在它的生产力比资本主义发展得更快一些、更高一些，并且在发展生产力的基础上不断改善人民的物质文化生活。</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18"/>
          <w:szCs w:val="18"/>
        </w:rPr>
        <w:t>——邓小平：《建设有中国特色的社会主义》</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在经济发展的基础上，促进社会全面进步，不断提高人民生活水平，保证人民共享发展成果。</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——江泽民：《全面建设小康社会，开创中国特色社会主义事业新局面》</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党的一切奋斗，归根到底都是为了解放和发展社会生产力，不断改善人民生活。</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——胡锦涛：《在庆祝中国共产党成立九十周年大会上的讲话》</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毛泽东同志要求全党同志必须全心全意为人民服务，邓小平同志要求我们做工作必须考虑群众拥护不拥护、赞成不赞成、高兴不高兴、答应不答应，江泽民同志提出我们党要始终代表中国最广大人民根本利益，胡锦涛同志提出必须把实现好、维护好、发展好最广大人民根本利益作为一切工作的出发点和落脚点，我们这一届党中央明确提出“人民对美好生活的向往，就是我们的奋斗目标”，是一以贯之的。</w:t>
      </w:r>
    </w:p>
    <w:p>
      <w:pPr>
        <w:widowControl w:val="0"/>
        <w:numPr>
          <w:ilvl w:val="0"/>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——习近平在十八届中央政治局第七次集体学习时的讲话</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（2013年6月25日）</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党的十九大明确了“坚持在发展中保障和改善民生”是新时代坚持和发展中国特色社会主义的基本方略之一，把增进民生福祉摆在了更加突出的位置、贯穿于党中央治国理政的方方面面。</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要坚持以人民为中心，把促进发展、保障民生置于突出位置，实施政策、采取措施、开展行动都要把是否有利于民生福祉放在第一位。</w:t>
      </w:r>
    </w:p>
    <w:p>
      <w:pPr>
        <w:widowControl w:val="0"/>
        <w:numPr>
          <w:ilvl w:val="0"/>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——习近平在博鳌亚洲论坛2022年年会开幕式上的主旨演讲</w:t>
      </w:r>
    </w:p>
    <w:p>
      <w:pPr>
        <w:widowControl w:val="0"/>
        <w:numPr>
          <w:ilvl w:val="0"/>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（2022年4月21日）</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p>
    <w:p>
      <w:pPr>
        <w:numPr>
          <w:ilvl w:val="0"/>
          <w:numId w:val="1"/>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怎样增强人民获得感、幸福感、安全感</w:t>
      </w:r>
    </w:p>
    <w:p>
      <w:pPr>
        <w:widowControl w:val="0"/>
        <w:numPr>
          <w:ilvl w:val="0"/>
          <w:numId w:val="0"/>
        </w:numPr>
        <w:ind w:firstLine="3600" w:firstLineChars="15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——在发展中保障和改善民生</w:t>
      </w:r>
    </w:p>
    <w:p>
      <w:pPr>
        <w:widowControl w:val="0"/>
        <w:numPr>
          <w:ilvl w:val="0"/>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（一）抓住人民最关心最直接最现实的利益问题</w:t>
      </w:r>
    </w:p>
    <w:p>
      <w:pPr>
        <w:widowControl w:val="0"/>
        <w:numPr>
          <w:ilvl w:val="0"/>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（二）坚决打赢脱贫攻坚战</w:t>
      </w:r>
    </w:p>
    <w:p>
      <w:pPr>
        <w:widowControl w:val="0"/>
        <w:numPr>
          <w:ilvl w:val="0"/>
          <w:numId w:val="0"/>
        </w:numPr>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（三）抗疫斗争最大限度保护人民生命安全和身体健康</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2"/>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抓住人民最关心最直接最现实的利益问题</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必须多谋民生之利、多解民生之忧，在发展中补齐民生短板、促进社会公平正义，在幼有所育、学有所教、劳有所得、病有所医、老有所养、住有所居、弱有所扶上不断取得新进展。</w:t>
      </w:r>
    </w:p>
    <w:p>
      <w:pPr>
        <w:widowControl w:val="0"/>
        <w:numPr>
          <w:ilvl w:val="0"/>
          <w:numId w:val="0"/>
        </w:numPr>
        <w:ind w:firstLine="3600" w:firstLineChars="20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——习近平在中国共产党第十九次全国代表大会上的报告</w:t>
      </w:r>
    </w:p>
    <w:p>
      <w:pPr>
        <w:widowControl w:val="0"/>
        <w:numPr>
          <w:ilvl w:val="0"/>
          <w:numId w:val="0"/>
        </w:numPr>
        <w:ind w:firstLine="6660" w:firstLineChars="37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（2017年10月18日）</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b/>
          <w:bCs/>
          <w:i/>
          <w:iCs/>
          <w:sz w:val="24"/>
          <w:szCs w:val="24"/>
        </w:rPr>
      </w:pPr>
      <w:r>
        <w:rPr>
          <w:rFonts w:hint="eastAsia" w:asciiTheme="minorEastAsia" w:hAnsiTheme="minorEastAsia" w:eastAsiaTheme="minorEastAsia" w:cstheme="minorEastAsia"/>
          <w:b/>
          <w:bCs/>
          <w:i/>
          <w:iCs/>
          <w:sz w:val="24"/>
          <w:szCs w:val="24"/>
        </w:rPr>
        <w:t>讨论</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你最关心的民生问题是什么？</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请结合实际谈一谈你对民生问题的认识。</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我们深入贯彻以人民为中心的发展思想，在</w:t>
      </w:r>
      <w:r>
        <w:rPr>
          <w:rFonts w:hint="eastAsia" w:asciiTheme="minorEastAsia" w:hAnsiTheme="minorEastAsia" w:eastAsiaTheme="minorEastAsia" w:cstheme="minorEastAsia"/>
          <w:b/>
          <w:bCs/>
          <w:sz w:val="24"/>
          <w:szCs w:val="24"/>
        </w:rPr>
        <w:t>幼有所育、学有所教、劳有所得、病有所医、老有所养、住有所居、弱有所扶</w:t>
      </w:r>
      <w:r>
        <w:rPr>
          <w:rFonts w:hint="eastAsia" w:asciiTheme="minorEastAsia" w:hAnsiTheme="minorEastAsia" w:eastAsiaTheme="minorEastAsia" w:cstheme="minorEastAsia"/>
          <w:sz w:val="24"/>
          <w:szCs w:val="24"/>
        </w:rPr>
        <w:t>上持续用力，人民生活全方位改善。人均预期寿命增长到七十八点二岁。居民人均可支配收入从一万六千五百元增加到三万五千一百元。城镇新增就业年均一千三百万人以上。建成世界上规模最大的教育体系、社会保障体系、医疗卫生体系，教育普及水平实现历史性跨越，基本养老保险覆盖十亿四千万人，基本医疗保险参保率稳定在百分之九十五。及时调整生育政策。改造棚户区住房四千二百多万套，改造农村危房二千四百多万户，城乡居民住房条件明显改善。互联网上网人数达十亿三千万人。人民群众获得感、幸福感、安全感更加充实、更有保障、更可持续，共同富裕取得新成效。</w:t>
      </w:r>
    </w:p>
    <w:p>
      <w:pPr>
        <w:widowControl w:val="0"/>
        <w:numPr>
          <w:ilvl w:val="0"/>
          <w:numId w:val="0"/>
        </w:numPr>
        <w:jc w:val="both"/>
        <w:rPr>
          <w:rFonts w:hint="eastAsia" w:asciiTheme="minorEastAsia" w:hAnsiTheme="minorEastAsia" w:eastAsiaTheme="minorEastAsia" w:cstheme="minorEastAsia"/>
          <w:b/>
          <w:bCs/>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幼有所育</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成就</w:t>
      </w:r>
      <w:r>
        <w:rPr>
          <w:rFonts w:hint="eastAsia" w:asciiTheme="minorEastAsia" w:hAnsiTheme="minorEastAsia" w:eastAsiaTheme="minorEastAsia" w:cstheme="minorEastAsia"/>
          <w:sz w:val="24"/>
          <w:szCs w:val="24"/>
        </w:rPr>
        <w:t>：“十三五”时期，我国学前教育毛入园率从75.0%提高到85.2%，普惠性幼儿园覆盖率达到84.7%</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问题</w:t>
      </w:r>
      <w:r>
        <w:rPr>
          <w:rFonts w:hint="eastAsia" w:asciiTheme="minorEastAsia" w:hAnsiTheme="minorEastAsia" w:eastAsiaTheme="minorEastAsia" w:cstheme="minorEastAsia"/>
          <w:sz w:val="24"/>
          <w:szCs w:val="24"/>
        </w:rPr>
        <w:t>：入园难、入园贵仍是群众反映强烈的突出问题</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举措</w:t>
      </w:r>
      <w:r>
        <w:rPr>
          <w:rFonts w:hint="eastAsia" w:asciiTheme="minorEastAsia" w:hAnsiTheme="minorEastAsia" w:eastAsiaTheme="minorEastAsia" w:cstheme="minorEastAsia"/>
          <w:sz w:val="24"/>
          <w:szCs w:val="24"/>
        </w:rPr>
        <w:t>：“十四五”时期，通过推进学前教育资源扩容、新建改扩建2万所幼儿园、增加普惠性学位400万个以上等措施，2025年学前教育毛入园率可达90%以上</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学有所教</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2021年，全国共有各级各类学校52.93万所</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全国共有幼儿园29.5万所，毛入园率88.1%，实现基本普及。</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义务教育阶段学校20.7万所，在校生1.6亿人，已实现全面普及。高中阶段教育学校2.2万所，在校生3976.4万人，毛入学率91.4%。</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高等教育学校3012所，在学总规模4430万人。</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我国各级教育普及程度达到或超过中高收入国家平均水平</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我国教育总体上符合中国国情、适应经济社会发展需要，但也存在一些突出问题和短板</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教育压力普遍前移，学前教育、基础教育普遍存在超前教育、过度教育现象；高等教育经历了量的快速扩张，质的提升矛盾越来越突出，教育重知识、轻素质状况尚未得到根本扭转，教风、学风亟待进一步净化；党对教育领域的领导和党的建设、思想政治工作亟待加强。</w:t>
      </w:r>
    </w:p>
    <w:p>
      <w:pPr>
        <w:widowControl w:val="0"/>
        <w:numPr>
          <w:ilvl w:val="0"/>
          <w:numId w:val="0"/>
        </w:numPr>
        <w:ind w:firstLine="2880" w:firstLineChars="16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——习近平在全国教育大会上的讲话（2018年9月10日）</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不断提高党在教育事业发展进程中把方向、管大局、作决策、抓班子、带队伍、保落实的能力和定力，确保党的路线方针政策在各级各类学校得到贯彻落实。</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把思想政治工作贯穿教育教学全过程，实现全员育人、全程育人、全方位育人，切实办好思想政治理论课，不断改革创新思想政治工作方式方法。</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全面提高学校教学质量，做到应教尽教，强化学校教育的主阵地作用，深化教育教学改革，提升课堂教学质量，优化教学方式，全面压减作业总量，降低考试压力。</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深入推进世界一流大学和一流学科建设。推进新工科、新医科、新农科、新文科建设，全面提高高等教育人才培养质量。</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劳有所得</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就业是最大的民生工程、民心工程、根基工程，是社会稳定的重要保障。就业是经济的“晴雨表”，是社会的“稳定器”。要把稳就业摆在突出位置，实施就业优先政策，实现更高质量更充分就业。</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正确认识当前就业形势</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受新冠肺炎疫情影响，部分行业和企业生产经营还未恢复到疫情前水平，部分中小企业扩大吸纳就业的能力下降，散发疫情对校园招聘活动产生不利影响。“就业难”与“招人难”现象并存，不同专业、行业和地区间用人需求差异较大。</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因此，各级党委、政府和社会各界要切实做好高校毕业生就业工作，采取有效措施，克服新冠肺炎疫情带来的不利影响，千方百计帮助高校毕业生就业。</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确保就业服务不断线，暖心陪伴不停歇</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地各高校努力推动落实鼓励高校毕业生到中小企业就业的优惠政策，为中小企业进校招聘提供便利条件。截至2022年6月已有2169所高校通过实地走访、视频会议等方式，拜访5.8万家用人单位，为毕业生拓展岗位达114.9万个、实习岗位达44万个。</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公务员招录、“特岗计划”“三支一扶”“西部计划”等国家基层就业项目、国企招聘、中小学幼儿园教师招聘、大学生征兵等工作稳步开展。</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全国高校毕业生就业创业指导委员会成立，构建起用人单位与高校沟通协作的新机制。</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各地各高校建立就业困难毕业生群体帮扶工作台账，并至少为每一名就业困难群体毕业生精准推送3个以上岗位，力争帮助他们尽早实现就业。</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面向就业困难毕业生群体举办多种类型的专场招聘活动，有力促进相关重点群体就业。</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前正是高校毕业生就业的关键阶段，要进一步挖掘岗位资源，做实做细就业指导服务，学校、企业和有关部门要抓好学生就业签约落实工作，尤其要把脱贫家庭、低保家庭、零就业家庭以及有残疾的、较长时间未就业的高校毕业生作为重点帮扶对象。</w:t>
      </w:r>
    </w:p>
    <w:p>
      <w:pPr>
        <w:widowControl w:val="0"/>
        <w:numPr>
          <w:ilvl w:val="0"/>
          <w:numId w:val="0"/>
        </w:numPr>
        <w:ind w:firstLine="3780" w:firstLineChars="21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——习近平在四川宜宾学院考察时的讲话</w:t>
      </w:r>
    </w:p>
    <w:p>
      <w:pPr>
        <w:widowControl w:val="0"/>
        <w:numPr>
          <w:ilvl w:val="0"/>
          <w:numId w:val="0"/>
        </w:numPr>
        <w:ind w:firstLine="5580" w:firstLineChars="31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（2022年6月8日）</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扩大中等收入群体比重，增加低收入群体收入，合理调节高收入，</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取缔非法收入，形成中间大、两头小的橄榄型分配结构</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初次分配</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要坚持按劳分配为主体，提高劳动报酬在初次分配中的比重，完善按要素分配政策。</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再分配</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要发挥再分配的调节作用，加大税收、社保、转移支付等的调节力度，提高精准性。</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三次分配</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要发挥好第三次分配作用，引导、支持有意愿有能力的企业和社会群体积极参与公益慈善事业。</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坚持以人民为中心的发展思想，在高质量发展中促进共同富裕，正确处理效率和公平的关系，构建初次分配、再分配、三次分配协调配套的基础性制度安排。</w:t>
      </w:r>
    </w:p>
    <w:p>
      <w:pPr>
        <w:widowControl w:val="0"/>
        <w:numPr>
          <w:ilvl w:val="0"/>
          <w:numId w:val="0"/>
        </w:numPr>
        <w:ind w:firstLine="3060" w:firstLineChars="17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——习近平：《扎实推动共同富裕》，《求是》2021年第20期。</w:t>
      </w:r>
    </w:p>
    <w:p>
      <w:pPr>
        <w:widowControl w:val="0"/>
        <w:numPr>
          <w:ilvl w:val="0"/>
          <w:numId w:val="0"/>
        </w:numPr>
        <w:jc w:val="both"/>
        <w:rPr>
          <w:rFonts w:hint="eastAsia" w:asciiTheme="minorEastAsia" w:hAnsiTheme="minorEastAsia" w:eastAsiaTheme="minorEastAsia" w:cstheme="minorEastAsia"/>
          <w:b/>
          <w:bCs/>
          <w:sz w:val="24"/>
          <w:szCs w:val="24"/>
        </w:rPr>
      </w:pPr>
    </w:p>
    <w:p>
      <w:pPr>
        <w:widowControl w:val="0"/>
        <w:numPr>
          <w:ilvl w:val="0"/>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病有所医</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全面推进健康中国建设，坚持预防为主的方针，深化医药卫生体制改革，引导医疗卫生工作重心下移、资源下沉，及时推动完善重大疫情防控体制机制、健全国家公共卫生应急管理体系，促进中医药传承创新发展，健全遍及城乡的公共卫生服务体系。</w:t>
      </w:r>
    </w:p>
    <w:p>
      <w:pPr>
        <w:widowControl w:val="0"/>
        <w:numPr>
          <w:ilvl w:val="0"/>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 xml:space="preserve">  </w:t>
      </w: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 xml:space="preserve"> ——《中共中央关于党的百年奋斗重大成就和历史经验的决议》</w:t>
      </w:r>
    </w:p>
    <w:p>
      <w:pPr>
        <w:widowControl w:val="0"/>
        <w:numPr>
          <w:ilvl w:val="0"/>
          <w:numId w:val="0"/>
        </w:numPr>
        <w:ind w:firstLine="6300" w:firstLineChars="35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（2021年11月11日）</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党的十八大以来，中国特色基本医疗卫生制度框架基本建立，84%的县级医院达到二级及以上医院水平</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远程医疗协作网覆盖所有地级市和所有贫困县，基本实现村村有卫生室、乡乡有卫生院，近95%的家庭15分钟内能够到达最近医疗点</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医疗卫生服务质量和可及性不断提高健康扶贫成效显著，近1000万因病致贫返贫户成功脱贫，初步建立起防止因病致贫返贫的长效机制</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我国人均预期寿命提高到2019年的77.3岁，孕产妇死亡率、婴儿死亡率分别降至2020年的16.9/10万、5.4‰，主要健康指标居于中高收入国家前列</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一直以来，解决看病难、看病贵是医改的重要课题，也是社会的痛点。</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在基本医疗保障方面，一些贫困人口没有参加基本医疗保险，一些贫困人口常见病、慢性病得不到及时治疗，贫困县乡村医疗设施薄弱，有的贫困村没有卫生室或者没有合格村医。</w:t>
      </w:r>
    </w:p>
    <w:p>
      <w:pPr>
        <w:widowControl w:val="0"/>
        <w:numPr>
          <w:ilvl w:val="0"/>
          <w:numId w:val="0"/>
        </w:numPr>
        <w:ind w:firstLine="3060" w:firstLineChars="17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——习近平在解决“两不愁三保障”突出问题座谈会上的讲话</w:t>
      </w:r>
    </w:p>
    <w:p>
      <w:pPr>
        <w:widowControl w:val="0"/>
        <w:numPr>
          <w:ilvl w:val="0"/>
          <w:numId w:val="0"/>
        </w:numPr>
        <w:ind w:firstLine="6120" w:firstLineChars="34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（2019年4月16日）</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国家自2012年起建立城乡居民大病保险制度，从城乡居民基本医保基金中划出一定比例或额度作为大病保险资金，对经城镇居民医保、新农合补偿后需个人负担的高额医疗费用给予保障</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至2015年底，城乡居民大病保险会覆盖所有参加城镇居民基本医疗保险和新型农村合作医疗的参保人员</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此外，国家还建立了城乡医疗救助和重特大疾病医疗救助制度，通过资助参保参合，完善门诊和住院救助，解决困难群体基本医疗保障问题</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老有所养</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截至2020年6月底，全国已有近22万个养老服务机构和设施，790多万张养老服务床位，同比分别增长26.6%和7.7%。截至2019年底，全国共有1447.3万老年人纳入城乡低保，386.2万特困老年人纳入特困救助供养，3500多万老年人享受了不同类型的老年福利补贴。</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截至2020年6月底民政部连续4年联合多个部门实施全国养老院服务质量建设专项行动，共整治养老服务隐患40多万处。</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截至2020年底，全国享受高龄补贴的老年人3058.9万人；享受护理补贴的老年人81万人；享受养老服务补贴的老年人523.5万人；享受其他老龄补贴的老年人25.5万人。各地已普遍建立了经济困难的高龄、失能等老年人补贴制度，有效缓解了经济困难老年人的实际生活困难</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2020年第七次全国人口普查数据显示，我国60岁及以上人口已达2.64亿。预计“十四五”时期这一数字突破3亿，我国将从轻度老龄化进入中度老龄化阶段。老年人口数量最多，老龄化速度最快，应对人口老龄化任务最重——三个“最”字，勾勒出我国当下及未来一段时期人口结构的基本国情。</w:t>
      </w:r>
    </w:p>
    <w:p>
      <w:pPr>
        <w:widowControl w:val="0"/>
        <w:numPr>
          <w:ilvl w:val="0"/>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资料来源：中华人民共和国中央人民政府网《“十三五”时期积极应对人口老龄化工作综述》</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推动养老事业和养老产业协同发展，健全基本养老服务体系，大力发展普惠型养老服务。</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完善社区居家养老服务网络，推进公共设施适老化改造，推动专业机构服务向社区延伸，整合利用存量资源发展社区嵌入式养老。</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深化公办养老机构改革，提升服务能力和水平，完善公建民营管理机制。</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加强老年健康服务，深入推进医养康养结合。</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逐步提升老年人福利水平，完善经济困难高龄失能老年人补贴制度和特殊困难失能留守老年人探访关爱制度。</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健全养老服务综合监管制度。构建养老、孝老、敬老的社会环境，强化老年人权益保障。</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逐步延迟法定退休年龄，促进人力资源充分利用。发展银发经济，开发适老化技术和产品，培育智慧养老等新业态。</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住有所居</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城乡居民住房水平明显提高。2019年，城镇居民人均住房建筑面积达到39.8平方米，农村居民人均住房建筑面积达到48.9平方米。</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成世界最大住房保障体系。“十三五”期间全国棚改累计开工预计超过2300万套，帮助5000多万居民搬出棚户区住进楼房。截至2019年底，3800多万困难群众住进公租房，累计近2200万困难群众领取了租赁补贴，2016年以来累计支持约2000万缴存人贷款购买住房，支持超过2000万缴存人提取住房公积金支付房租。</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城镇老旧小区改造全面推进。2019、2020年共安排中央补助资金1400多亿元，支持各地改造城镇老旧小区5.8万个，惠及居民约1043万户。</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要坚决防止借机炒作房地产，毫不动摇坚持房子是用来住的、不是用来炒的定位，落实长效机制，确保房地产市场平稳健康发展。</w:t>
      </w:r>
    </w:p>
    <w:p>
      <w:pPr>
        <w:widowControl w:val="0"/>
        <w:numPr>
          <w:ilvl w:val="0"/>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——习近平在扎实推进长三角一体化发展座谈会上的讲话</w:t>
      </w:r>
    </w:p>
    <w:p>
      <w:pPr>
        <w:widowControl w:val="0"/>
        <w:numPr>
          <w:ilvl w:val="0"/>
          <w:numId w:val="0"/>
        </w:numPr>
        <w:ind w:firstLine="5760" w:firstLineChars="32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（2020年8月20日）</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进一步加快住房建设</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落实好土地的支持政策</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落实审批流程的再造和简化</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落实中央补助</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落实税费优惠政策</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落实水电气价格政策</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落实金融政策支持</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弱有所扶</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十八大以来，以习近平同志为核心的党中央对残疾人事业格外关注。在国家层面建立起覆盖数千万残疾人口，包含生活补贴、护理补贴、儿童康复补贴等内容的残疾人专项福利制度，残疾人事业整体发展水平迈上新台阶。</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“十三五”时期，残疾人事业取得重大成就</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710万农村建档立卡贫困残疾人脱贫</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城乡新增180.8万残疾人就业</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1076.8万困难残疾人被纳入最低生活保障范围</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1212.6万困难残疾人得到生活补贴</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1473.8万重度残疾人得到护理补贴</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残疾人基本康复服务覆盖率达到80%</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辅助器具适配率达到80%</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残疾儿童少年接受义务教育的比例达到95%</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5万多残疾学生进入高等院校学习</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巩固拓展残疾人脱贫攻坚成果</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强化残疾人社会救助保障</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加快发展残疾人托养和照护</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服务提高残疾人保险覆盖率和待遇水平</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完善残疾人社会福利制度和社会优待政策</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保障残疾人基本住房安全便利</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落实残疾军人和伤残民警抚恤优待政策</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加强重大疫情等突发公共事件中对残疾人的保护</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保障和改善民生的重要原则</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b/>
          <w:bCs/>
          <w:sz w:val="24"/>
          <w:szCs w:val="24"/>
          <w:lang w:val="en-US" w:eastAsia="zh-CN"/>
        </w:rPr>
        <w:t>既要</w:t>
      </w:r>
      <w:r>
        <w:rPr>
          <w:rFonts w:hint="eastAsia" w:asciiTheme="minorEastAsia" w:hAnsiTheme="minorEastAsia" w:eastAsiaTheme="minorEastAsia" w:cstheme="minorEastAsia"/>
          <w:b/>
          <w:bCs/>
          <w:sz w:val="24"/>
          <w:szCs w:val="24"/>
        </w:rPr>
        <w:t>尽力而为</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适应人民美好生活需要新变化，按照守住底线、突出重点、完善制度、引导预期的工作思路，采取针对性更强、覆盖面更大、作用更直接、效果更明显的举措，把人民群众的小事当作自己的大事，从人民群众关心的事情做起，从让人民群众满意的事情做起，带领人民不断创造美好生活。</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又要</w:t>
      </w:r>
      <w:r>
        <w:rPr>
          <w:rFonts w:hint="eastAsia" w:asciiTheme="minorEastAsia" w:hAnsiTheme="minorEastAsia" w:eastAsiaTheme="minorEastAsia" w:cstheme="minorEastAsia"/>
          <w:b/>
          <w:bCs/>
          <w:sz w:val="24"/>
          <w:szCs w:val="24"/>
        </w:rPr>
        <w:t>量力而行</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民生改善有一个从低层次到高层次、从不均衡到均衡的过程，要看到，我国仍处于并将长期处于社会主义初级阶段，改善民生不能脱离这个最大实际提出过高目标，只能根据经济发展和财力状况逐步提高人民生活水平，做那些现实条件下可以做到的事情。既不能裹足不前、铢施两较、该花的钱也不花，也不能好高骛远、寅吃卯粮、口惠而实不至。</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总书记说 谨防三个“陷阱”</w:t>
      </w:r>
    </w:p>
    <w:p>
      <w:pPr>
        <w:widowControl w:val="0"/>
        <w:numPr>
          <w:ilvl w:val="0"/>
          <w:numId w:val="0"/>
        </w:numPr>
        <w:ind w:firstLine="480" w:firstLineChars="200"/>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避免“中等收入陷阱”</w:t>
      </w:r>
      <w:r>
        <w:rPr>
          <w:rFonts w:hint="eastAsia" w:asciiTheme="minorEastAsia" w:hAnsiTheme="minorEastAsia" w:cstheme="minorEastAsia"/>
          <w:sz w:val="24"/>
          <w:szCs w:val="24"/>
          <w:lang w:eastAsia="zh-CN"/>
        </w:rPr>
        <w:t>：当年一些拉美国家搞民粹主义，高福利养了一批“懒人”和不劳而获者，结果国家财政不堪重负，落入“中等收入陷阱”，长期不能自拔。</w:t>
      </w:r>
    </w:p>
    <w:p>
      <w:pPr>
        <w:widowControl w:val="0"/>
        <w:numPr>
          <w:ilvl w:val="0"/>
          <w:numId w:val="0"/>
        </w:numPr>
        <w:jc w:val="both"/>
        <w:rPr>
          <w:rFonts w:hint="eastAsia" w:asciiTheme="minorEastAsia" w:hAnsiTheme="minorEastAsia" w:eastAsiaTheme="minorEastAsia" w:cstheme="minorEastAsia"/>
          <w:sz w:val="24"/>
          <w:szCs w:val="24"/>
          <w:lang w:eastAsia="zh-CN"/>
        </w:rPr>
      </w:pP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警惕“福利国家陷阱”</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搞超出能力的“福利主义”是不可持续的，必然会带来严重的经济和政治问题！我们要坚持尽力而为、量力而行，重在提升公共服务水平，在教育、医疗、养老、住房等人民群众最关心的领域精准提供基本公共服务，兜住困难群众基本生活底线，不吊高胃口、不空头许诺。</w:t>
      </w:r>
    </w:p>
    <w:p>
      <w:pPr>
        <w:widowControl w:val="0"/>
        <w:numPr>
          <w:ilvl w:val="0"/>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18"/>
          <w:szCs w:val="18"/>
        </w:rPr>
        <w:t>——习近平在中央经济工作会议上的讲话(2021年12月8日)</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摆脱“贫困陷阱”</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要帮助贫困地区群众提高身体素质、文化素质、就业能力，努力阻止因病致贫、因病返贫，打开孩子们通过学习成长、青壮年通过多渠道就业改变命运的扎实通道，坚决阻止贫困现象代际传递。</w:t>
      </w:r>
    </w:p>
    <w:p>
      <w:pPr>
        <w:widowControl w:val="0"/>
        <w:numPr>
          <w:ilvl w:val="0"/>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——习近平在参加十二届全国人大三次会议广西代表团的审议时的讲话（2015年3月8日）</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民生工作面广量大，具有稳定性、连续性、累积性等特点。要有坚持不懈的韧劲，一件接着一件办，不要贪多嚼不烂，不要狗熊掰棒子，眼大肚子小。要发扬钉钉子精神，不能虎头蛇尾。我们要一诺千金，说到就要做到。务求扎实，开空头支票不行，要同经济发展阶段相匹配，既要积极作为，又要量力而为。</w:t>
      </w:r>
    </w:p>
    <w:p>
      <w:pPr>
        <w:widowControl w:val="0"/>
        <w:numPr>
          <w:ilvl w:val="0"/>
          <w:numId w:val="0"/>
        </w:numPr>
        <w:ind w:firstLine="2340" w:firstLineChars="13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——习近平在参加十二届全国人大三次会议吉林代表团的审议时的讲话</w:t>
      </w:r>
    </w:p>
    <w:p>
      <w:pPr>
        <w:widowControl w:val="0"/>
        <w:numPr>
          <w:ilvl w:val="0"/>
          <w:numId w:val="0"/>
        </w:numPr>
        <w:ind w:firstLine="6300" w:firstLineChars="35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（2015年3月9日）</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2"/>
        </w:numPr>
        <w:ind w:left="0" w:leftChars="0" w:firstLine="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坚决打赢脱贫攻坚战</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十八大以来，习近平总书记先后7次主持召开中央扶贫工作座谈会，顶风雪、冒酷暑、踏泥泞，翻山越岭、跋山涉水，50多次调研扶贫工作，走遍全国14个集中连片特困地区，先后深入24个贫困村考察调研，推动脱贫攻坚战如火如荼地开展起来。</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党中央把脱贫攻坚摆在治国理政的突出位置</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把脱贫攻坚作为全面建成小康社会的底线任务</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把精准脱贫作为三大攻坚战的重要内容</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2012年，拉开了新时代脱贫攻坚的序幕。</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2013年，党中央提出精准扶贫理念，创新扶贫工作机制。</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2015年，提出实现脱贫攻坚目标的总体要求，发出打赢脱贫攻坚战的总攻令。</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2020年，做好“加试题”、打好收官战，向着脱贫攻坚的最后胜利进军。</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2021年2月25日，习近平在全国脱贫攻坚总结表彰大会上庄严宣告：我国脱贫攻坚战取得了全面胜利。</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脱贫攻坚取得了伟大成就</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党的十八大以来，9899万农村贫困人口全部脱贫，832个贫困县全部摘帽，12.8万个贫困村全部出列，区域性整体贫困得到解决，完成了消除绝对贫困的艰巨任务</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平均每年1000多万人脱贫，相当于一个中等国家的人口脱贫，2000多万贫困患者得到分类救治，近2000万贫困群众享受低保和特困救助供养，2400多万困难和重度残疾人拿到了生活和护理补贴</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改建农村公路110万公里，新增铁路里程3.5万公里。贫困地区农网供电可靠率达到99%，大电网覆盖范围内贫困村通动力电比例达到100%，贫困村通光纤和4G比例均超过98%。790万户、2568万贫困群众的危房得到改造，累计建成集中安置区3.5万个、安置住房266万套，960多万人“挪穷窝”，摆脱了闭塞和落后，搬入了新家园</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改革开放以来，按照现行贫困标准计算，我国7.7亿农村贫困人口摆脱贫困；按照世界银行国际贫困标准，我国减贫人口占同期全球减贫人口70%以上</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rPr>
        <w:t>脱贫攻坚精神</w:t>
      </w:r>
      <w:r>
        <w:rPr>
          <w:rFonts w:hint="eastAsia" w:asciiTheme="minorEastAsia" w:hAnsiTheme="minorEastAsia" w:cstheme="minorEastAsia"/>
          <w:sz w:val="24"/>
          <w:szCs w:val="24"/>
          <w:lang w:eastAsia="zh-CN"/>
        </w:rPr>
        <w:t>：上下同心、尽锐出战、精准务实、开拓创新、攻坚克难、不负人民”</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脱贫攻坚的伟大经验</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坚持党的领导，为脱贫攻坚提供坚强政治和组织保证</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坚持以人民为中心的发展思想坚定不移走共同富裕道路</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坚持发挥我国社会主义制度能够集中力量办大事的政治优势，形成脱贫攻坚的共同意志、共同行动</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坚持精准扶贫方略，用发展的办法消除贫困根源</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坚持调动广大贫困群众积极性、主动性、创造性，激发脱贫内生动力</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坚持弘扬和衷共济、团结互助美德，营造全社会扶危济困的浓厚氛围</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坚持求真务实、较真碰硬，做到真扶贫、扶真贫、脱真贫</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脱贫攻坚的伟大意义</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农村贫困人口全部脱贫，为实现全面建成小康社会目标任务作出了关键性贡献</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脱贫地区经济社会发展大踏步赶上来，整体面貌发生历史性巨变</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脱贫群众精神风貌焕然一新，增添了自立自强的信心勇气</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党群干群关系明显改善，党在农村的执政基础更加牢固</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创造了减贫治理的中国样本，为全球减贫事业作出了重大贡献</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出台一系列超常规政策举措，构建了一整套行之有效的政策体系、工作体系、制度体系，走出了一条中国特色减贫道路，形成了中国特色反贫困理论</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经过全党全国各族人民共同努力，在迎来中国共产党成立一百周年的重要时刻，我国脱贫攻坚战取得了全面胜利，现行标准下9899万农村贫困人口全部脱贫，832个贫困县全部摘帽，12.8万个贫困村全部出列，区域性整体贫困得到解决，完成了消除绝对贫困的艰巨任务，创造了又一个彪炳史册的人间奇迹！这是中国人民的伟大光荣，是中国共产党的伟大光荣，是中华民族的伟大光荣！</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——习近平在全国脱贫攻坚总结表彰大会上的讲话</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（三）抗疫斗争最大限度保护人民生命安全和身体健康</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伟大抗疫精神</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生命至上</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中国人民深厚的仁爱传统和中国共产党人以人民为中心的价值追求</w:t>
      </w:r>
    </w:p>
    <w:p>
      <w:pPr>
        <w:widowControl w:val="0"/>
        <w:numPr>
          <w:ilvl w:val="0"/>
          <w:numId w:val="0"/>
        </w:numPr>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举国同心</w:t>
      </w:r>
      <w:r>
        <w:rPr>
          <w:rFonts w:hint="eastAsia" w:asciiTheme="minorEastAsia" w:hAnsiTheme="minorEastAsia" w:cstheme="minorEastAsia"/>
          <w:sz w:val="24"/>
          <w:szCs w:val="24"/>
          <w:lang w:eastAsia="zh-CN"/>
        </w:rPr>
        <w:t>：中国人民万众一心、同甘共苦的团结伟力</w:t>
      </w:r>
    </w:p>
    <w:p>
      <w:pPr>
        <w:widowControl w:val="0"/>
        <w:numPr>
          <w:ilvl w:val="0"/>
          <w:numId w:val="0"/>
        </w:numPr>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舍生忘死</w:t>
      </w:r>
      <w:r>
        <w:rPr>
          <w:rFonts w:hint="eastAsia" w:asciiTheme="minorEastAsia" w:hAnsiTheme="minorEastAsia" w:cstheme="minorEastAsia"/>
          <w:sz w:val="24"/>
          <w:szCs w:val="24"/>
          <w:lang w:eastAsia="zh-CN"/>
        </w:rPr>
        <w:t>：中国人民敢于压倒一切困难而不被任何困难所压倒的顽强意志</w:t>
      </w:r>
    </w:p>
    <w:p>
      <w:pPr>
        <w:widowControl w:val="0"/>
        <w:numPr>
          <w:ilvl w:val="0"/>
          <w:numId w:val="0"/>
        </w:numPr>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尊重科学</w:t>
      </w:r>
      <w:r>
        <w:rPr>
          <w:rFonts w:hint="eastAsia" w:asciiTheme="minorEastAsia" w:hAnsiTheme="minorEastAsia" w:cstheme="minorEastAsia"/>
          <w:sz w:val="24"/>
          <w:szCs w:val="24"/>
          <w:lang w:eastAsia="zh-CN"/>
        </w:rPr>
        <w:t>：中国人民求真务实、开拓创新的实践品格</w:t>
      </w:r>
    </w:p>
    <w:p>
      <w:pPr>
        <w:widowControl w:val="0"/>
        <w:numPr>
          <w:ilvl w:val="0"/>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命运与共</w:t>
      </w:r>
      <w:r>
        <w:rPr>
          <w:rFonts w:hint="eastAsia" w:asciiTheme="minorEastAsia" w:hAnsiTheme="minorEastAsia" w:cstheme="minorEastAsia"/>
          <w:sz w:val="24"/>
          <w:szCs w:val="24"/>
          <w:lang w:eastAsia="zh-CN"/>
        </w:rPr>
        <w:t>：中国人民和衷共济、爱好和平的道义担当</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抗击新冠肺炎疫情的伟大经验</w:t>
      </w:r>
    </w:p>
    <w:p>
      <w:pPr>
        <w:widowControl w:val="0"/>
        <w:numPr>
          <w:ilvl w:val="0"/>
          <w:numId w:val="0"/>
        </w:numPr>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①中国共产党的坚强领导力</w:t>
      </w:r>
      <w:r>
        <w:rPr>
          <w:rFonts w:hint="eastAsia" w:asciiTheme="minorEastAsia" w:hAnsiTheme="minorEastAsia" w:cstheme="minorEastAsia"/>
          <w:sz w:val="24"/>
          <w:szCs w:val="24"/>
          <w:lang w:eastAsia="zh-CN"/>
        </w:rPr>
        <w:t>。抗疫斗争伟大实践再次证明，中国共产党所具有的无比坚强的领导力，是风雨来袭时中国人民最可靠的主心骨。</w:t>
      </w:r>
    </w:p>
    <w:p>
      <w:pPr>
        <w:widowControl w:val="0"/>
        <w:numPr>
          <w:ilvl w:val="0"/>
          <w:numId w:val="0"/>
        </w:numPr>
        <w:jc w:val="both"/>
        <w:rPr>
          <w:rFonts w:hint="eastAsia" w:asciiTheme="minorEastAsia" w:hAnsiTheme="minorEastAsia" w:eastAsiaTheme="minorEastAsia" w:cstheme="minorEastAsia"/>
          <w:sz w:val="24"/>
          <w:szCs w:val="24"/>
          <w:lang w:eastAsia="zh-CN"/>
        </w:rPr>
      </w:pPr>
    </w:p>
    <w:p>
      <w:pPr>
        <w:widowControl w:val="0"/>
        <w:numPr>
          <w:ilvl w:val="0"/>
          <w:numId w:val="0"/>
        </w:numPr>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②中国人民不屈不挠的意志力</w:t>
      </w:r>
      <w:r>
        <w:rPr>
          <w:rFonts w:hint="eastAsia" w:asciiTheme="minorEastAsia" w:hAnsiTheme="minorEastAsia" w:cstheme="minorEastAsia"/>
          <w:sz w:val="24"/>
          <w:szCs w:val="24"/>
          <w:lang w:eastAsia="zh-CN"/>
        </w:rPr>
        <w:t>。中国人民所具有的不屈不挠的意志力，是战胜前进道路上一切艰难险阻的力量源泉。</w:t>
      </w:r>
    </w:p>
    <w:p>
      <w:pPr>
        <w:widowControl w:val="0"/>
        <w:numPr>
          <w:ilvl w:val="0"/>
          <w:numId w:val="0"/>
        </w:numPr>
        <w:jc w:val="both"/>
        <w:rPr>
          <w:rFonts w:hint="eastAsia" w:asciiTheme="minorEastAsia" w:hAnsiTheme="minorEastAsia" w:eastAsiaTheme="minorEastAsia" w:cstheme="minorEastAsia"/>
          <w:sz w:val="24"/>
          <w:szCs w:val="24"/>
          <w:lang w:eastAsia="zh-CN"/>
        </w:rPr>
      </w:pPr>
    </w:p>
    <w:p>
      <w:pPr>
        <w:widowControl w:val="0"/>
        <w:numPr>
          <w:ilvl w:val="0"/>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③中国特色社会主义制度的显著优势</w:t>
      </w:r>
      <w:r>
        <w:rPr>
          <w:rFonts w:hint="eastAsia" w:asciiTheme="minorEastAsia" w:hAnsiTheme="minorEastAsia" w:cstheme="minorEastAsia"/>
          <w:sz w:val="24"/>
          <w:szCs w:val="24"/>
          <w:lang w:eastAsia="zh-CN"/>
        </w:rPr>
        <w:t>。中国特色社会主义制度所具有的显著优势，是抵御风险挑战、提高国家治理效能的根本保证。</w:t>
      </w:r>
    </w:p>
    <w:p>
      <w:pPr>
        <w:widowControl w:val="0"/>
        <w:numPr>
          <w:ilvl w:val="0"/>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④新中国成立以来积累的坚实国力</w:t>
      </w:r>
      <w:r>
        <w:rPr>
          <w:rFonts w:hint="eastAsia" w:asciiTheme="minorEastAsia" w:hAnsiTheme="minorEastAsia" w:cstheme="minorEastAsia"/>
          <w:sz w:val="24"/>
          <w:szCs w:val="24"/>
          <w:lang w:eastAsia="zh-CN"/>
        </w:rPr>
        <w:t>。新中国成立以来所积累的坚实国力，是从容应对惊涛骇浪的深厚底气。我们长期积累的雄厚物质基础、建立的完整产业体系、形成的强大科技实力、储备的丰富医疗资源为疫情防控提供了坚强支撑。</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⑤社会主义核心价值观、 中华优秀传统文化所具有的强大精神动力</w:t>
      </w:r>
      <w:r>
        <w:rPr>
          <w:rFonts w:hint="eastAsia" w:asciiTheme="minorEastAsia" w:hAnsiTheme="minorEastAsia" w:cstheme="minorEastAsia"/>
          <w:sz w:val="24"/>
          <w:szCs w:val="24"/>
          <w:lang w:eastAsia="zh-CN"/>
        </w:rPr>
        <w:t>。社会主义核心价值观、中华优秀传统文化所具有的强大精神动力，是凝聚人心、汇聚民力的强大力量。</w:t>
      </w:r>
    </w:p>
    <w:p>
      <w:pPr>
        <w:widowControl w:val="0"/>
        <w:numPr>
          <w:ilvl w:val="0"/>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⑥构建人类命运共同体所具有的广泛感召力</w:t>
      </w:r>
      <w:r>
        <w:rPr>
          <w:rFonts w:hint="eastAsia" w:asciiTheme="minorEastAsia" w:hAnsiTheme="minorEastAsia" w:cstheme="minorEastAsia"/>
          <w:sz w:val="24"/>
          <w:szCs w:val="24"/>
          <w:lang w:eastAsia="zh-CN"/>
        </w:rPr>
        <w:t>。构建人类命运共同体所具有的广泛感召力，是应对人类共同挑战、建设更加繁荣美好世界的人间正道。</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统筹推进疫情防控和经济社会发展工作</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面对突如其来的新冠肺炎疫情，我们坚持人民至上、生命至上，开展抗击疫情人民战争、总体战、阻击战，最大限度保护了人民生命安全和身体健康，统筹经济发展和疫情防控取得世界上最好的成果。</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抓防疫 稳经济 保民生</w:t>
      </w:r>
    </w:p>
    <w:p>
      <w:pPr>
        <w:widowControl w:val="0"/>
        <w:numPr>
          <w:ilvl w:val="0"/>
          <w:numId w:val="0"/>
        </w:numPr>
        <w:jc w:val="both"/>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三、怎样推进社会治理现代化</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——建设人人有责、人人尽责、人人享有的社会治理共同体</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（一）坚持系统治理、综合治理、依法治理、源头治理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（二）健全党组织领导的自治、法治、德治相结合的城乡基层治理体系</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（三）加强社会治安综合治理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numPr>
          <w:ilvl w:val="0"/>
          <w:numId w:val="3"/>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坚持系统治理、综合治理、依法治理、源头治理</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加强和创新社会治理，逐步实现社会治理结构的合理化、治理方式的科学化、治理过程的民主化，将有力推进国家治理现代化的进程。</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十八大以来，以习近平同志为核心的党中央深入研究社会管理面临的新形势新任务新特点，着力推进社会管理理念创新、实践创新、制度创新，明确提出“社会治理”这一重大命题。这是党的执政理念和政策思路在社会领域的一次全面提升，反映的是党对社会运行规律和治理规律认识的深化。</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不断改进社会治理方式</w:t>
      </w:r>
    </w:p>
    <w:p>
      <w:pPr>
        <w:widowControl w:val="0"/>
        <w:numPr>
          <w:ilvl w:val="0"/>
          <w:numId w:val="0"/>
        </w:numPr>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系统治理</w:t>
      </w:r>
      <w:r>
        <w:rPr>
          <w:rFonts w:hint="eastAsia" w:asciiTheme="minorEastAsia" w:hAnsiTheme="minorEastAsia" w:cstheme="minorEastAsia"/>
          <w:sz w:val="24"/>
          <w:szCs w:val="24"/>
          <w:lang w:eastAsia="zh-CN"/>
        </w:rPr>
        <w:t>：加强党委领导，发挥政府主导作用，鼓励和支持社会各方面参与</w:t>
      </w:r>
    </w:p>
    <w:p>
      <w:pPr>
        <w:widowControl w:val="0"/>
        <w:numPr>
          <w:ilvl w:val="0"/>
          <w:numId w:val="0"/>
        </w:numPr>
        <w:ind w:left="1200" w:hanging="1200" w:hangingChars="500"/>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综合治理</w:t>
      </w:r>
      <w:r>
        <w:rPr>
          <w:rFonts w:hint="eastAsia" w:asciiTheme="minorEastAsia" w:hAnsiTheme="minorEastAsia" w:cstheme="minorEastAsia"/>
          <w:sz w:val="24"/>
          <w:szCs w:val="24"/>
          <w:lang w:eastAsia="zh-CN"/>
        </w:rPr>
        <w:t>：树立法治思维，强化道德约束，规范社会行为，调节利益关系，解决社会问题</w:t>
      </w:r>
    </w:p>
    <w:p>
      <w:pPr>
        <w:widowControl w:val="0"/>
        <w:numPr>
          <w:ilvl w:val="0"/>
          <w:numId w:val="0"/>
        </w:numPr>
        <w:jc w:val="both"/>
        <w:rPr>
          <w:rFonts w:hint="eastAsia" w:asciiTheme="minorEastAsia" w:hAnsiTheme="minorEastAsia" w:cstheme="minorEastAsia"/>
          <w:sz w:val="24"/>
          <w:szCs w:val="24"/>
          <w:lang w:eastAsia="zh-CN"/>
        </w:rPr>
      </w:pPr>
    </w:p>
    <w:p>
      <w:pPr>
        <w:widowControl w:val="0"/>
        <w:numPr>
          <w:ilvl w:val="0"/>
          <w:numId w:val="0"/>
        </w:numPr>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依法治理</w:t>
      </w:r>
      <w:r>
        <w:rPr>
          <w:rFonts w:hint="eastAsia" w:asciiTheme="minorEastAsia" w:hAnsiTheme="minorEastAsia" w:cstheme="minorEastAsia"/>
          <w:sz w:val="24"/>
          <w:szCs w:val="24"/>
          <w:lang w:eastAsia="zh-CN"/>
        </w:rPr>
        <w:t>：加强法治保障，运用法治思维和法治方式化解社会矛盾</w:t>
      </w:r>
    </w:p>
    <w:p>
      <w:pPr>
        <w:widowControl w:val="0"/>
        <w:numPr>
          <w:ilvl w:val="0"/>
          <w:numId w:val="0"/>
        </w:numPr>
        <w:jc w:val="both"/>
        <w:rPr>
          <w:rFonts w:hint="eastAsia" w:asciiTheme="minorEastAsia" w:hAnsiTheme="minorEastAsia" w:cstheme="minorEastAsia"/>
          <w:sz w:val="24"/>
          <w:szCs w:val="24"/>
          <w:lang w:eastAsia="zh-CN"/>
        </w:rPr>
      </w:pPr>
    </w:p>
    <w:p>
      <w:pPr>
        <w:widowControl w:val="0"/>
        <w:numPr>
          <w:ilvl w:val="0"/>
          <w:numId w:val="0"/>
        </w:numPr>
        <w:ind w:left="1200" w:hanging="1200" w:hangingChars="500"/>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源头治理</w:t>
      </w:r>
      <w:r>
        <w:rPr>
          <w:rFonts w:hint="eastAsia" w:asciiTheme="minorEastAsia" w:hAnsiTheme="minorEastAsia" w:cstheme="minorEastAsia"/>
          <w:sz w:val="24"/>
          <w:szCs w:val="24"/>
          <w:lang w:eastAsia="zh-CN"/>
        </w:rPr>
        <w:t>：标本兼治、重在治本，及时反映和协调人民群众各方面各层次利益诉求</w:t>
      </w:r>
    </w:p>
    <w:p>
      <w:pPr>
        <w:widowControl w:val="0"/>
        <w:numPr>
          <w:ilvl w:val="0"/>
          <w:numId w:val="0"/>
        </w:numPr>
        <w:jc w:val="both"/>
        <w:rPr>
          <w:rFonts w:hint="eastAsia" w:asciiTheme="minorEastAsia" w:hAnsiTheme="minorEastAsia" w:eastAsiaTheme="minorEastAsia" w:cstheme="minorEastAsia"/>
          <w:sz w:val="24"/>
          <w:szCs w:val="24"/>
          <w:lang w:eastAsia="zh-CN"/>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加强和创新社会治理工作的重点内容</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创新社会治理体制</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完善正确处理新形势下人民内部矛盾有效机制</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健全公共安全体系</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完善社会治安防控体系</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加强社会心理服务体系建设</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构建基层社会治理新格局</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浙江诸暨枫桥干部群众创造了“发动和依靠群众，坚持矛盾不上交，就地解决，实现捕人少、治安好”的“枫桥经验”。2013年10月，习近平总书记就坚持和发展“枫桥经验”作出重要指示，强调各级党委和政府要充分认识“枫桥经验”的重大意义，发扬优良作风，适应时代要求，创新群众工作方法，善于运用法治思维和法治方式解决涉及群众切身利益的矛盾和问题，把“枫桥经验”坚持好、发展好，把党的群众路线坚持好、贯彻好。</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2019年以来，“枫桥经验”陆续被写入《中国共产党农村基层组织工作条例》《为人民谋幸福：新中国人权事业发展70年》白皮书，特别是首次以中共中央全会审议通过的形式写入十九届四中全会《决定》，代表着“枫桥经验”已经成为坚持和完善中国特色社会主义制度，推进国家治理体系和治理能力现代化的有机组成部分。“枫桥经验”从乡村实践蝶变为国家蓝图中的重要元素，在新时代更见其价值。践行以人民为中心的发展理念，“枫桥经验”这一长盛不衰的“传家宝”一定能绽放新彩，再立新功。</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p>
    <w:p>
      <w:pPr>
        <w:numPr>
          <w:ilvl w:val="0"/>
          <w:numId w:val="3"/>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健全党组织领导的自治、法治、德治相结合的城乡基层治理体系</w:t>
      </w: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坚持党组织领导基层群众性自治组织的制度</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把抓基层、打基础作为长远之计和固本之举，把基层党组织建设成为领导基层治理的坚强战斗堡垒，坚持党建带群建，更好履行组织、宣传、凝聚、服务群众职责，使党建引领基层治理的作用得到强化和巩固</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强化党组织领导把关作用，规范村（居）民委员会换届选举，发挥村（居）民委员会下设的人民调解、治安保卫、公共卫生等委员会作用，在基层公共事务和公益事业中广泛实行群众自我管理、自我服务、自我教育、自我监督，拓宽群众反映意见和建议的渠道。聚焦群众关心的民生实事和重要事项，定期开展民主协商，及时公开权力事项，接受群众监督形成监督合力</w:t>
      </w:r>
    </w:p>
    <w:p>
      <w:pPr>
        <w:widowControl w:val="0"/>
        <w:numPr>
          <w:ilvl w:val="0"/>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健全村（社区）“两委”班子成员联系群众机制，经常性开展入户走访。加强群防群治、联防联治机制建设</w:t>
      </w: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推进基层法治与德治建设</w:t>
      </w:r>
    </w:p>
    <w:p>
      <w:pPr>
        <w:widowControl w:val="0"/>
        <w:numPr>
          <w:ilvl w:val="0"/>
          <w:numId w:val="0"/>
        </w:numPr>
        <w:ind w:firstLine="480" w:firstLineChars="200"/>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推进基层治理法治建设</w:t>
      </w:r>
      <w:r>
        <w:rPr>
          <w:rFonts w:hint="eastAsia" w:asciiTheme="minorEastAsia" w:hAnsiTheme="minorEastAsia" w:cstheme="minorEastAsia"/>
          <w:sz w:val="24"/>
          <w:szCs w:val="24"/>
          <w:lang w:eastAsia="zh-CN"/>
        </w:rPr>
        <w:t>。提升基层党员、干部法治素养，引导群众积极参与、依法支持和配合基层治理。完善基层公共法律服务体系，加强和规范村（居）法律顾问工作。乡镇（街道）指导村（社区）依法制定村规民约、居民公约，健全备案和履行机制，确保符合法律法规和公序良俗。</w:t>
      </w:r>
    </w:p>
    <w:p>
      <w:pPr>
        <w:widowControl w:val="0"/>
        <w:numPr>
          <w:ilvl w:val="0"/>
          <w:numId w:val="0"/>
        </w:numPr>
        <w:ind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加强思想道德建设</w:t>
      </w:r>
      <w:r>
        <w:rPr>
          <w:rFonts w:hint="eastAsia" w:asciiTheme="minorEastAsia" w:hAnsiTheme="minorEastAsia" w:cstheme="minorEastAsia"/>
          <w:sz w:val="24"/>
          <w:szCs w:val="24"/>
          <w:lang w:eastAsia="zh-CN"/>
        </w:rPr>
        <w:t>。培育践行社会主义核心价值观，推动习近平新时代中国特色社会主义思想进社区、进农村、进家庭。健全村（社区）道德评议机制，开展道德模范评选表彰活动，注重发挥家庭家教家风在基层治理中的重要作用。组织开展科学常识、卫生防疫知识、应急知识普及和诚信宣传教育，深入开展爱国卫生运动，遏制各类陈规陋习，抵制封建迷信活动。</w:t>
      </w:r>
    </w:p>
    <w:p>
      <w:pPr>
        <w:widowControl w:val="0"/>
        <w:numPr>
          <w:ilvl w:val="0"/>
          <w:numId w:val="0"/>
        </w:numPr>
        <w:ind w:firstLine="480" w:firstLineChars="200"/>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发展公益慈善事业</w:t>
      </w:r>
      <w:r>
        <w:rPr>
          <w:rFonts w:hint="eastAsia" w:asciiTheme="minorEastAsia" w:hAnsiTheme="minorEastAsia" w:cstheme="minorEastAsia"/>
          <w:sz w:val="24"/>
          <w:szCs w:val="24"/>
          <w:lang w:eastAsia="zh-CN"/>
        </w:rPr>
        <w:t>。完善社会力量参与基层治理激励政策，创新社区与社会组织、社会工作者、社区志愿者、社会慈善资源的联动机制，支持建立乡镇（街道）购买社会工作服务机制和设立社区基金会等协作载体，吸纳社会力量参加基层应急救援。完善基层志愿服务制度，大力开展邻里互助服务和互动交流活动，更好满足群众需求。</w:t>
      </w:r>
    </w:p>
    <w:p>
      <w:pPr>
        <w:widowControl w:val="0"/>
        <w:numPr>
          <w:ilvl w:val="0"/>
          <w:numId w:val="0"/>
        </w:numPr>
        <w:jc w:val="both"/>
        <w:rPr>
          <w:rFonts w:hint="eastAsia" w:asciiTheme="minorEastAsia" w:hAnsiTheme="minorEastAsia" w:eastAsiaTheme="minorEastAsia" w:cstheme="minorEastAsia"/>
          <w:sz w:val="24"/>
          <w:szCs w:val="24"/>
          <w:lang w:eastAsia="zh-CN"/>
        </w:rPr>
      </w:pPr>
    </w:p>
    <w:p>
      <w:pPr>
        <w:widowControl w:val="0"/>
        <w:numPr>
          <w:ilvl w:val="0"/>
          <w:numId w:val="0"/>
        </w:numPr>
        <w:jc w:val="both"/>
        <w:rPr>
          <w:rFonts w:hint="eastAsia" w:asciiTheme="minorEastAsia" w:hAnsiTheme="minorEastAsia" w:eastAsiaTheme="minorEastAsia" w:cstheme="minorEastAsia"/>
          <w:sz w:val="24"/>
          <w:szCs w:val="24"/>
        </w:rPr>
      </w:pPr>
    </w:p>
    <w:p>
      <w:pPr>
        <w:widowControl w:val="0"/>
        <w:numPr>
          <w:ilvl w:val="0"/>
          <w:numId w:val="0"/>
        </w:numPr>
        <w:jc w:val="both"/>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（三）加强社会治安综合治理</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必须正确处理好维稳与维权、活力与秩序的关系，充分调动一切积极因素，确保社会既充满生机活力又保持安定有序。</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建设立体化、信息化的全方位社会治安防控体系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加强社会治安防控网建设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提高社会治安防控体系建设科技水平</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完善社会治安防控运行机制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运用法治思维和法治方式推进社会治安防控体系建设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建立健全社会治安防控体系建设工作格局</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防范化解影响社会安定的问题，打击违法犯罪活动</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依法打击和惩治黄赌毒黑拐骗等违法犯罪活动，切实保障广大人民群众的生命财产安全。一手抓专项打击整治，一手抓源头性、基础性工作，创新社会治安防控体系，优化公共安全治理社会环境，着力解决影响社会安定的深层次问题。</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扎实开展平安中国建设，维护社会稳定、保障人民安全</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共建共治共享方向，聚焦影响国家安全、社会安定、人民安宁的突出问题，深入推进市域社会治理现代化，深化平安创建活动，加强基层组织、基础工作、基本能力建设，全面提升平安中国建设科学化、社会化、法治化、智能化水平，不断增强人民群众获得感、幸福感、安全感。</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常态化开展扫黑除恶斗争</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立健全源头治理的防范整治机制，对行业领域和农村地区持续强力整治，让黑恶势力无处生根；建立健全智能公开的举报奖励机制，畅通线索举报渠道；建立健全打早打小的依法惩处机制，及时发现预警，保持高压态势，把打击锋芒始终对准群众反映最强烈、最深恶痛绝的各类黑恶势力违法犯罪苗头；建立健全精准有效的督导督办机制；建立健全激励约束的考核评价机制；建立健全持续推进的组织领导机制。</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b/>
          <w:bCs/>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课堂小结</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民生是人民幸福之基、社会和谐之本。在发展经济的基础上不断提高人民生活水平，实现人民群众对美好生活的向往，是党和国家一切工作的根本目的。在发展中保障和改善民生，就是要多谋民生之利、多解民生之忧，在发展中补齐民生短板、促进社会公平正义，抓住人民最关心最直接最现实的利益问题，在幼有所育、学有所教、劳有所得、病有所医、老有所养、住有所居、弱有所扶等方面不断取得新进展，不断满足人民日益增长的美好生活需要。加强和创新社会治理，逐步实现社会治理结构的合理化、治理方式的科学化、治理过程的民主化，有力推进国家治理现代化。</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拓展阅读</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《习近平谈治国理政》第二卷，外文出版社2017年版，第361—363页、第370—373页、第384—386页。</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《习近平谈治国理政》第三卷，外文出版社2020年版，第342—346页。</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《习近平谈治国理政》第四卷，外文出版社2022年版，第331—351页。</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rPr>
        <w:t>习近平：《培养德智体美劳全面发展的社会主义建设者和接班人》，《十九大以来重要文献选编》(上)，中央文献出版社2019年版，第647—654页。</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rPr>
        <w:t>中共中央文献研究室：《习近平关于社会主义社会建设论述摘编》，中央文献出版社2017年版。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课后思考</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为什么要坚持在发展中保障和改善民生？</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怎样解决人民最关心最直接最现实的利益问题？</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怎样推进社会治理现代化？</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2CE85E"/>
    <w:multiLevelType w:val="singleLevel"/>
    <w:tmpl w:val="922CE85E"/>
    <w:lvl w:ilvl="0" w:tentative="0">
      <w:start w:val="1"/>
      <w:numFmt w:val="chineseCounting"/>
      <w:suff w:val="nothing"/>
      <w:lvlText w:val="%1、"/>
      <w:lvlJc w:val="left"/>
      <w:rPr>
        <w:rFonts w:hint="eastAsia"/>
      </w:rPr>
    </w:lvl>
  </w:abstractNum>
  <w:abstractNum w:abstractNumId="1">
    <w:nsid w:val="B7213A6B"/>
    <w:multiLevelType w:val="singleLevel"/>
    <w:tmpl w:val="B7213A6B"/>
    <w:lvl w:ilvl="0" w:tentative="0">
      <w:start w:val="1"/>
      <w:numFmt w:val="chineseCounting"/>
      <w:suff w:val="nothing"/>
      <w:lvlText w:val="（%1）"/>
      <w:lvlJc w:val="left"/>
      <w:rPr>
        <w:rFonts w:hint="eastAsia"/>
      </w:rPr>
    </w:lvl>
  </w:abstractNum>
  <w:abstractNum w:abstractNumId="2">
    <w:nsid w:val="78EDE28C"/>
    <w:multiLevelType w:val="singleLevel"/>
    <w:tmpl w:val="78EDE28C"/>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hjOGY2ZTk3MDhhZDFiNDI1MmJlM2E2ZjE0NjUxYzQifQ=="/>
  </w:docVars>
  <w:rsids>
    <w:rsidRoot w:val="00000000"/>
    <w:rsid w:val="006C436E"/>
    <w:rsid w:val="009E3B25"/>
    <w:rsid w:val="045043BE"/>
    <w:rsid w:val="136838A4"/>
    <w:rsid w:val="2334769E"/>
    <w:rsid w:val="2DD77756"/>
    <w:rsid w:val="5FD3152A"/>
    <w:rsid w:val="62E37759"/>
    <w:rsid w:val="6A312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12496</Words>
  <Characters>12992</Characters>
  <Lines>0</Lines>
  <Paragraphs>0</Paragraphs>
  <TotalTime>38</TotalTime>
  <ScaleCrop>false</ScaleCrop>
  <LinksUpToDate>false</LinksUpToDate>
  <CharactersWithSpaces>13116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2023-03-11T04:09:00Z</dcterms:created>
  <dc:creator>Administrator</dc:creator>
  <cp:lastModifiedBy>小猫</cp:lastModifiedBy>
  <dcterms:modified xsi:type="dcterms:W3CDTF">2023-03-19T02:23:48Z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9A726A80070E4E649B744CBAB7574208</vt:lpwstr>
  </property>
</Properties>
</file>