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516B" w14:textId="4B929596" w:rsidR="1C723105" w:rsidRDefault="1C723105" w:rsidP="61BC5959">
      <w:pPr>
        <w:spacing w:line="257" w:lineRule="auto"/>
        <w:jc w:val="center"/>
        <w:rPr>
          <w:rFonts w:ascii="Times New Roman" w:eastAsia="Times New Roman" w:hAnsi="Times New Roman" w:cs="Times New Roman"/>
          <w:b/>
          <w:bCs/>
          <w:color w:val="000000" w:themeColor="text1"/>
          <w:sz w:val="40"/>
          <w:szCs w:val="40"/>
        </w:rPr>
      </w:pPr>
      <w:r w:rsidRPr="61BC5959">
        <w:rPr>
          <w:rFonts w:ascii="Times New Roman" w:eastAsia="Times New Roman" w:hAnsi="Times New Roman" w:cs="Times New Roman"/>
          <w:b/>
          <w:bCs/>
          <w:color w:val="000000" w:themeColor="text1"/>
          <w:sz w:val="40"/>
          <w:szCs w:val="40"/>
        </w:rPr>
        <w:t>Project Report</w:t>
      </w:r>
    </w:p>
    <w:p w14:paraId="1D443B8D" w14:textId="18FF401C" w:rsidR="4F57AA4C" w:rsidRDefault="4F57AA4C" w:rsidP="61BC5959">
      <w:pPr>
        <w:spacing w:before="160" w:after="40" w:line="257" w:lineRule="auto"/>
      </w:pPr>
      <w:r w:rsidRPr="61BC5959">
        <w:rPr>
          <w:rFonts w:ascii="Times New Roman" w:eastAsia="Times New Roman" w:hAnsi="Times New Roman" w:cs="Times New Roman"/>
          <w:b/>
          <w:bCs/>
          <w:color w:val="000000" w:themeColor="text1"/>
        </w:rPr>
        <w:t>Due Date: 29/08/2026</w:t>
      </w:r>
    </w:p>
    <w:p w14:paraId="6D48E3FA" w14:textId="629BDEAB" w:rsidR="4F57AA4C" w:rsidRDefault="4F57AA4C"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b/>
          <w:bCs/>
        </w:rPr>
        <w:t xml:space="preserve">Project ID &amp; Tilte: </w:t>
      </w:r>
      <w:r w:rsidRPr="61BC5959">
        <w:rPr>
          <w:rFonts w:ascii="Times New Roman" w:eastAsia="Times New Roman" w:hAnsi="Times New Roman" w:cs="Times New Roman"/>
        </w:rPr>
        <w:t>#3 - Freelance Marketplace Ecosystem (Mini-Upwork)</w:t>
      </w:r>
    </w:p>
    <w:p w14:paraId="5475B4C3" w14:textId="73386250" w:rsidR="1C723105" w:rsidRDefault="1C723105" w:rsidP="61BC5959">
      <w:pPr>
        <w:spacing w:before="16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A. Project Identity</w:t>
      </w:r>
    </w:p>
    <w:p w14:paraId="630DAFE9" w14:textId="4A619459"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Team Name: </w:t>
      </w:r>
      <w:r w:rsidRPr="61BC5959">
        <w:rPr>
          <w:rFonts w:ascii="Times New Roman" w:eastAsia="Times New Roman" w:hAnsi="Times New Roman" w:cs="Times New Roman"/>
        </w:rPr>
        <w:t>Rum</w:t>
      </w:r>
    </w:p>
    <w:p w14:paraId="31D88B0D" w14:textId="5353C396"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Team Members: </w:t>
      </w:r>
    </w:p>
    <w:p w14:paraId="7B58DF96" w14:textId="56BC9F6B" w:rsidR="1C723105" w:rsidRDefault="1C723105" w:rsidP="61BC5959">
      <w:pPr>
        <w:pStyle w:val="ListParagraph"/>
        <w:numPr>
          <w:ilvl w:val="1"/>
          <w:numId w:val="3"/>
        </w:num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Lý Nguyễn Thành Đạt</w:t>
      </w:r>
      <w:r w:rsidR="507094C7" w:rsidRPr="61BC5959">
        <w:rPr>
          <w:rFonts w:ascii="Times New Roman" w:eastAsia="Times New Roman" w:hAnsi="Times New Roman" w:cs="Times New Roman"/>
        </w:rPr>
        <w:t xml:space="preserve"> </w:t>
      </w:r>
      <w:r w:rsidR="5016F28E" w:rsidRPr="61BC5959">
        <w:rPr>
          <w:rFonts w:ascii="Times New Roman" w:eastAsia="Times New Roman" w:hAnsi="Times New Roman" w:cs="Times New Roman"/>
        </w:rPr>
        <w:t>(n24dece060</w:t>
      </w:r>
      <w:r w:rsidR="0A2F1F6F" w:rsidRPr="61BC5959">
        <w:rPr>
          <w:rFonts w:ascii="Times New Roman" w:eastAsia="Times New Roman" w:hAnsi="Times New Roman" w:cs="Times New Roman"/>
        </w:rPr>
        <w:t>@student.ptithcm.edu.vn)</w:t>
      </w:r>
      <w:r w:rsidRPr="61BC5959">
        <w:rPr>
          <w:rFonts w:ascii="Times New Roman" w:eastAsia="Times New Roman" w:hAnsi="Times New Roman" w:cs="Times New Roman"/>
        </w:rPr>
        <w:t xml:space="preserve"> </w:t>
      </w:r>
    </w:p>
    <w:p w14:paraId="27D610AD" w14:textId="6DDF0250" w:rsidR="1C723105" w:rsidRDefault="1C723105" w:rsidP="61BC5959">
      <w:pPr>
        <w:pStyle w:val="ListParagraph"/>
        <w:numPr>
          <w:ilvl w:val="1"/>
          <w:numId w:val="3"/>
        </w:numPr>
        <w:spacing w:after="0" w:line="257" w:lineRule="auto"/>
      </w:pPr>
      <w:r w:rsidRPr="61BC5959">
        <w:rPr>
          <w:rFonts w:ascii="Times New Roman" w:eastAsia="Times New Roman" w:hAnsi="Times New Roman" w:cs="Times New Roman"/>
        </w:rPr>
        <w:t>Hồ Nguyên Sâm</w:t>
      </w:r>
      <w:r w:rsidR="7242FBE2" w:rsidRPr="61BC5959">
        <w:rPr>
          <w:rFonts w:ascii="Times New Roman" w:eastAsia="Times New Roman" w:hAnsi="Times New Roman" w:cs="Times New Roman"/>
        </w:rPr>
        <w:t xml:space="preserve"> </w:t>
      </w:r>
      <w:r w:rsidR="28795CF8" w:rsidRPr="61BC5959">
        <w:rPr>
          <w:rFonts w:ascii="Times New Roman" w:eastAsia="Times New Roman" w:hAnsi="Times New Roman" w:cs="Times New Roman"/>
        </w:rPr>
        <w:t>(n24dece089</w:t>
      </w:r>
      <w:r w:rsidR="2CE2AFAD" w:rsidRPr="61BC5959">
        <w:rPr>
          <w:rFonts w:ascii="Times New Roman" w:eastAsia="Times New Roman" w:hAnsi="Times New Roman" w:cs="Times New Roman"/>
        </w:rPr>
        <w:t>@student.ptithcm.edu.vn)</w:t>
      </w:r>
    </w:p>
    <w:p w14:paraId="27CA2A13" w14:textId="6A6453C3" w:rsidR="1C723105" w:rsidRDefault="1C723105" w:rsidP="61BC5959">
      <w:pPr>
        <w:pStyle w:val="ListParagraph"/>
        <w:numPr>
          <w:ilvl w:val="1"/>
          <w:numId w:val="3"/>
        </w:num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Trần Quang Huy</w:t>
      </w:r>
      <w:r w:rsidR="7242FBE2" w:rsidRPr="61BC5959">
        <w:rPr>
          <w:rFonts w:ascii="Times New Roman" w:eastAsia="Times New Roman" w:hAnsi="Times New Roman" w:cs="Times New Roman"/>
        </w:rPr>
        <w:t xml:space="preserve"> </w:t>
      </w:r>
      <w:r w:rsidR="60F11E02" w:rsidRPr="61BC5959">
        <w:rPr>
          <w:rFonts w:ascii="Times New Roman" w:eastAsia="Times New Roman" w:hAnsi="Times New Roman" w:cs="Times New Roman"/>
        </w:rPr>
        <w:t>(n24dece073</w:t>
      </w:r>
      <w:r w:rsidR="6BE92436" w:rsidRPr="61BC5959">
        <w:rPr>
          <w:rFonts w:ascii="Times New Roman" w:eastAsia="Times New Roman" w:hAnsi="Times New Roman" w:cs="Times New Roman"/>
        </w:rPr>
        <w:t>@student.ptithcm.edu.vn)</w:t>
      </w:r>
    </w:p>
    <w:p w14:paraId="074A62AA" w14:textId="30B3A9F5" w:rsidR="61BC5959" w:rsidRDefault="61BC5959" w:rsidP="61BC5959">
      <w:pPr>
        <w:spacing w:after="0" w:line="257" w:lineRule="auto"/>
        <w:rPr>
          <w:rFonts w:ascii="Times New Roman" w:eastAsia="Times New Roman" w:hAnsi="Times New Roman" w:cs="Times New Roman"/>
        </w:rPr>
      </w:pPr>
    </w:p>
    <w:p w14:paraId="3CBAAB3A" w14:textId="4E032795"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rPr>
        <w:t xml:space="preserve">Project Title: </w:t>
      </w:r>
      <w:r w:rsidRPr="61BC5959">
        <w:rPr>
          <w:rFonts w:ascii="Times New Roman" w:eastAsia="Times New Roman" w:hAnsi="Times New Roman" w:cs="Times New Roman"/>
        </w:rPr>
        <w:t>Upwork - Freelance Marketplace Contract and Payment Management Databas</w:t>
      </w:r>
      <w:r w:rsidR="60AD957A" w:rsidRPr="61BC5959">
        <w:rPr>
          <w:rFonts w:ascii="Times New Roman" w:eastAsia="Times New Roman" w:hAnsi="Times New Roman" w:cs="Times New Roman"/>
        </w:rPr>
        <w:t>e</w:t>
      </w:r>
    </w:p>
    <w:p w14:paraId="0ECCCA13" w14:textId="4FE56E2D" w:rsidR="1C723105" w:rsidRDefault="1C723105" w:rsidP="61BC5959">
      <w:pPr>
        <w:spacing w:after="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 Introduction and Project Scope</w:t>
      </w:r>
    </w:p>
    <w:p w14:paraId="717EDEDD" w14:textId="5E1DD029"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 System Objective</w:t>
      </w:r>
    </w:p>
    <w:p w14:paraId="29FEA416" w14:textId="348D1ED4"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1.1.1 Background and Problem Statement</w:t>
      </w:r>
    </w:p>
    <w:p w14:paraId="796B0EB5" w14:textId="768F8CF9"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Upwork is an academic database system developed for</w:t>
      </w:r>
      <w:r w:rsidR="7210160A" w:rsidRPr="61BC5959">
        <w:rPr>
          <w:rFonts w:ascii="Times New Roman" w:eastAsia="Times New Roman" w:hAnsi="Times New Roman" w:cs="Times New Roman"/>
        </w:rPr>
        <w:t xml:space="preserve"> Upwork.com</w:t>
      </w:r>
      <w:r w:rsidRPr="61BC5959">
        <w:rPr>
          <w:rFonts w:ascii="Times New Roman" w:eastAsia="Times New Roman" w:hAnsi="Times New Roman" w:cs="Times New Roman"/>
        </w:rPr>
        <w:t>. It connects clients who need work completed with freelancers who provide professional services. The system supports the complete freelance lifecycle: account registration, job posting and discovery, proposal submission, contract formation, work tracking, escrow funding, hourly invoicing, payment settlement, and two-way review after contract completion.</w:t>
      </w:r>
    </w:p>
    <w:p w14:paraId="032688E8" w14:textId="5847411F"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The central database problem is not merely storing users, jobs, and contracts. These objects participate in dependent workflows whose integrity must be preserved across status changes and financial events. The database must prevent duplicate proposals, self-bidding, contracts created from unaccepted proposals, mismatched fixed-price and hourly data, overlapping time entries, cross-contract payment references, unauthorized reviews, and destructive modification of completed financial history.</w:t>
      </w:r>
    </w:p>
    <w:p w14:paraId="5328A15E" w14:textId="2543FB1A"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Fixed-price contracts divide agreed work into milestones. A milestone is funded before protected work begins, submitted by the freelancer, reviewed by the client, and released through escrow when the acceptance conditions are satisfied [3], [7]. Hourly contracts collect eligible time entries into a weekly invoice and follow a weekly review and billing cycle [4], [5]. Successful transactions remain auditable, and corrections are represented by compensating transactions rather than overwriting financial history.</w:t>
      </w:r>
    </w:p>
    <w:p w14:paraId="47EDC49F" w14:textId="6F8543B6"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1.1.2 Domain Survey and Analysis</w:t>
      </w:r>
    </w:p>
    <w:p w14:paraId="70D23DA1" w14:textId="7FF2918A"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The team surveyed official Upwork Help Center and legal documentation and identified five major business processes:</w:t>
      </w:r>
    </w:p>
    <w:p w14:paraId="12914F09" w14:textId="4515FC47" w:rsidR="1C723105" w:rsidRDefault="1C723105" w:rsidP="61BC5959">
      <w:pPr>
        <w:pStyle w:val="ListParagraph"/>
        <w:numPr>
          <w:ilvl w:val="0"/>
          <w:numId w:val="2"/>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Job posting and proposal handling: </w:t>
      </w:r>
      <w:r w:rsidRPr="61BC5959">
        <w:rPr>
          <w:rFonts w:ascii="Times New Roman" w:eastAsia="Times New Roman" w:hAnsi="Times New Roman" w:cs="Times New Roman"/>
        </w:rPr>
        <w:t>A client publishes a job, receives proposals, and may shortlist, decline, or hire a freelancer [1], [2].</w:t>
      </w:r>
    </w:p>
    <w:p w14:paraId="5ADAD82B" w14:textId="4E82E93B" w:rsidR="1C723105" w:rsidRDefault="1C723105" w:rsidP="61BC5959">
      <w:pPr>
        <w:pStyle w:val="ListParagraph"/>
        <w:numPr>
          <w:ilvl w:val="0"/>
          <w:numId w:val="2"/>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Fixed-price work: </w:t>
      </w:r>
      <w:r w:rsidRPr="61BC5959">
        <w:rPr>
          <w:rFonts w:ascii="Times New Roman" w:eastAsia="Times New Roman" w:hAnsi="Times New Roman" w:cs="Times New Roman"/>
        </w:rPr>
        <w:t>The contract is organized into milestones. Each milestone records a deliverable, due date, amount, funding state, submission state, and release state [3].</w:t>
      </w:r>
    </w:p>
    <w:p w14:paraId="617BDDE1" w14:textId="662E682C" w:rsidR="1C723105" w:rsidRDefault="1C723105" w:rsidP="61BC5959">
      <w:pPr>
        <w:pStyle w:val="ListParagraph"/>
        <w:numPr>
          <w:ilvl w:val="0"/>
          <w:numId w:val="2"/>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Hourly work: </w:t>
      </w:r>
      <w:r w:rsidRPr="61BC5959">
        <w:rPr>
          <w:rFonts w:ascii="Times New Roman" w:eastAsia="Times New Roman" w:hAnsi="Times New Roman" w:cs="Times New Roman"/>
        </w:rPr>
        <w:t>The freelancer records time entries. Eligible entries are grouped into a weekly invoice for client review and payment [4], [5].</w:t>
      </w:r>
    </w:p>
    <w:p w14:paraId="1C146505" w14:textId="098B2324" w:rsidR="1C723105" w:rsidRDefault="1C723105" w:rsidP="61BC5959">
      <w:pPr>
        <w:pStyle w:val="ListParagraph"/>
        <w:numPr>
          <w:ilvl w:val="0"/>
          <w:numId w:val="2"/>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lastRenderedPageBreak/>
        <w:t xml:space="preserve">Escrow and settlement: </w:t>
      </w:r>
      <w:r w:rsidRPr="61BC5959">
        <w:rPr>
          <w:rFonts w:ascii="Times New Roman" w:eastAsia="Times New Roman" w:hAnsi="Times New Roman" w:cs="Times New Roman"/>
        </w:rPr>
        <w:t>Fixed-price funds are deposited, held, released, refunded, or reversed through controlled financial events [7].</w:t>
      </w:r>
    </w:p>
    <w:p w14:paraId="700111D7" w14:textId="3F8B7B65" w:rsidR="1C723105" w:rsidRDefault="1C723105" w:rsidP="61BC5959">
      <w:pPr>
        <w:pStyle w:val="ListParagraph"/>
        <w:numPr>
          <w:ilvl w:val="0"/>
          <w:numId w:val="2"/>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b/>
          <w:bCs/>
        </w:rPr>
        <w:t xml:space="preserve">Post-contract feedback: </w:t>
      </w:r>
      <w:r w:rsidRPr="61BC5959">
        <w:rPr>
          <w:rFonts w:ascii="Times New Roman" w:eastAsia="Times New Roman" w:hAnsi="Times New Roman" w:cs="Times New Roman"/>
        </w:rPr>
        <w:t>After a contract is closed, the parties may leave a 1-to-5 rating and optional comment [6].</w:t>
      </w:r>
    </w:p>
    <w:p w14:paraId="4C03FE39" w14:textId="30285A3E"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The survey shows that the conceptual model must prioritize lifecycle consistency, subtype separation, source-to-payment traceability, party validation, immutable financial history, and correct rating aggregation. The Mini-Upwork model deliberately simplifies real-world banking, regulatory, dispute, tax, and identity-verification processes while preserving the essential marketplace rules.</w:t>
      </w:r>
    </w:p>
    <w:p w14:paraId="4E5B700E" w14:textId="212F6EA2"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1.1.3 Project Objectives</w:t>
      </w:r>
    </w:p>
    <w:p w14:paraId="684E847D" w14:textId="00DCE295"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Represent client and freelancer roles as specializations of a common user account.</w:t>
      </w:r>
    </w:p>
    <w:p w14:paraId="3FAF84F1" w14:textId="44C0E368"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Store freelancer skills, job categories, and job skill requirements.</w:t>
      </w:r>
    </w:p>
    <w:p w14:paraId="3830D91D" w14:textId="5CE271DE"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Support fixed-price and hourly job posts without subtype ambiguity.</w:t>
      </w:r>
    </w:p>
    <w:p w14:paraId="01D7F06B" w14:textId="18DC1CA2"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Control proposal, acceptance, and contract-formation lifecycles.</w:t>
      </w:r>
    </w:p>
    <w:p w14:paraId="632E3451" w14:textId="4617496B"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Manage milestones and escrow funding for fixed-price contracts.</w:t>
      </w:r>
    </w:p>
    <w:p w14:paraId="0DFB2578" w14:textId="6200BECB"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Manage time entries and weekly invoices for hourly contracts.</w:t>
      </w:r>
    </w:p>
    <w:p w14:paraId="60F9E76E" w14:textId="2519AD7E"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Record auditable payment transactions with validated payer, payee, contract, and billing source.</w:t>
      </w:r>
    </w:p>
    <w:p w14:paraId="5FCC1966" w14:textId="2261D859"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Support two-way contract reviews and derived rating summaries.</w:t>
      </w:r>
    </w:p>
    <w:p w14:paraId="3AAEDC70" w14:textId="65A8C940"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Keep identifiers and timestamps ready for a later distributed deployment design without prematurely fixing a physical architecture.</w:t>
      </w:r>
    </w:p>
    <w:p w14:paraId="54C5DF15" w14:textId="1E2156CE"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1.1.4 Project Scope</w:t>
      </w:r>
    </w:p>
    <w:p w14:paraId="6DA1345D" w14:textId="3B09D06A"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In scope</w:t>
      </w:r>
    </w:p>
    <w:p w14:paraId="40FEFD5F" w14:textId="5296ADFA"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User accounts; client and freelancer profiles; dual-role users.</w:t>
      </w:r>
    </w:p>
    <w:p w14:paraId="6BA82300" w14:textId="4B5D4912"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Skills, categories, hierarchical subcategories, and job skill requirements.</w:t>
      </w:r>
    </w:p>
    <w:p w14:paraId="5225E47A" w14:textId="27CAC033"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Fixed-price and hourly jobs, proposals, and contract formation.</w:t>
      </w:r>
    </w:p>
    <w:p w14:paraId="492ECD23" w14:textId="15E44ACE"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Fixed-price milestones, escrow funding, approval, release, refund, and reversal traceability.</w:t>
      </w:r>
    </w:p>
    <w:p w14:paraId="065A543A" w14:textId="42595ED2"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Hourly time entries, weekly invoices, and weekly payment settlement.</w:t>
      </w:r>
    </w:p>
    <w:p w14:paraId="2336971D" w14:textId="217DF902"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Payment transaction history with payer/payee and source validation.</w:t>
      </w:r>
    </w:p>
    <w:p w14:paraId="6F940B0D" w14:textId="5D45B158"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Two-way reviews, rating summaries, status transitions, and deletion restrictions.</w:t>
      </w:r>
    </w:p>
    <w:p w14:paraId="12AABEC8" w14:textId="2C701EC7"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Conceptual identifiers and UTC timestamps that remain compatible with later distribution decisions.</w:t>
      </w:r>
    </w:p>
    <w:p w14:paraId="38CEDB61" w14:textId="743F8A04"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Out of project scope</w:t>
      </w:r>
    </w:p>
    <w:p w14:paraId="14338C18" w14:textId="5073DFE3"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Agency accounts, freelancer teams, payroll employment, and enterprise procurement.</w:t>
      </w:r>
    </w:p>
    <w:p w14:paraId="5CD9B6E2" w14:textId="6CD33356"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Real banking credentials, external payment-gateway integration, tax, foreign-exchange, and regulatory compliance.</w:t>
      </w:r>
    </w:p>
    <w:p w14:paraId="4B76F424" w14:textId="2507BEC4"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Messaging, video calls, file storage, identity-document verification, and dispute arbitration.</w:t>
      </w:r>
    </w:p>
    <w:p w14:paraId="3D16753F" w14:textId="4DF971CD"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AI job recommendations, mobile application development, and actual keyboard/mouse/screenshot monitoring.</w:t>
      </w:r>
    </w:p>
    <w:p w14:paraId="30F09395" w14:textId="068EB470" w:rsidR="1C723105" w:rsidRDefault="1C723105" w:rsidP="61BC5959">
      <w:pPr>
        <w:pStyle w:val="ListParagraph"/>
        <w:numPr>
          <w:ilvl w:val="0"/>
          <w:numId w:val="3"/>
        </w:numPr>
        <w:spacing w:after="0" w:line="257" w:lineRule="auto"/>
        <w:ind w:left="547" w:hanging="274"/>
        <w:rPr>
          <w:rFonts w:ascii="Times New Roman" w:eastAsia="Times New Roman" w:hAnsi="Times New Roman" w:cs="Times New Roman"/>
        </w:rPr>
      </w:pPr>
      <w:r w:rsidRPr="61BC5959">
        <w:rPr>
          <w:rFonts w:ascii="Times New Roman" w:eastAsia="Times New Roman" w:hAnsi="Times New Roman" w:cs="Times New Roman"/>
        </w:rPr>
        <w:t>A full reproduction of Upwork's proprietary production infrastructure.</w:t>
      </w:r>
    </w:p>
    <w:p w14:paraId="70E452E4" w14:textId="0697AAE5"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1.1.5 Stakeholders and User Requirements</w:t>
      </w:r>
    </w:p>
    <w:p w14:paraId="0636C7C3" w14:textId="6316A0D2"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lastRenderedPageBreak/>
        <w:t>Table 1.1. Stakeholder requirements</w:t>
      </w:r>
    </w:p>
    <w:tbl>
      <w:tblPr>
        <w:tblW w:w="0" w:type="auto"/>
        <w:tblLook w:val="04A0" w:firstRow="1" w:lastRow="0" w:firstColumn="1" w:lastColumn="0" w:noHBand="0" w:noVBand="1"/>
      </w:tblPr>
      <w:tblGrid>
        <w:gridCol w:w="1221"/>
        <w:gridCol w:w="2106"/>
        <w:gridCol w:w="5679"/>
      </w:tblGrid>
      <w:tr w:rsidR="61BC5959" w14:paraId="628E5E86"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4F082714" w14:textId="316B866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ID</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473FEF2B" w14:textId="6C6CF117"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Stakeholder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24AFB441" w14:textId="511EAE79"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User requirement</w:t>
            </w:r>
          </w:p>
        </w:tc>
      </w:tr>
      <w:tr w:rsidR="61BC5959" w14:paraId="11413469"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06FEC1" w14:textId="78A0C97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UR-C01</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C1AADC5" w14:textId="045BF4C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855B2C1" w14:textId="7CD05C2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Create and maintain a client profile.</w:t>
            </w:r>
          </w:p>
        </w:tc>
      </w:tr>
      <w:tr w:rsidR="61BC5959" w14:paraId="699DF607"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C2600F4" w14:textId="6054248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UR-C02</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168505" w14:textId="12965DD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7665E50" w14:textId="371C316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Post a fixed-price or hourly job with a category and required skills.</w:t>
            </w:r>
          </w:p>
        </w:tc>
      </w:tr>
      <w:tr w:rsidR="61BC5959" w14:paraId="0CAE4990"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7F8173F" w14:textId="5324C3C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UR-C03</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C200B1" w14:textId="4B703AC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31E3F23" w14:textId="29137BF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View, shortlist, decline, or accept freelancer proposals.</w:t>
            </w:r>
          </w:p>
        </w:tc>
      </w:tr>
      <w:tr w:rsidR="61BC5959" w14:paraId="1E37A7A6"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915D26" w14:textId="2DD223A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UR-C04</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951E3A5" w14:textId="0336D50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AD2D2BA" w14:textId="262A317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Create a contract from one accepted proposal.</w:t>
            </w:r>
          </w:p>
        </w:tc>
      </w:tr>
      <w:tr w:rsidR="61BC5959" w14:paraId="4625BAAA"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890F1EE" w14:textId="423A34E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UR-C05</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A12CD5D" w14:textId="7797C8C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247F4CF" w14:textId="1853B57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 review, approve, release, or refund fixed-price milestones.</w:t>
            </w:r>
          </w:p>
        </w:tc>
      </w:tr>
      <w:tr w:rsidR="61BC5959" w14:paraId="71083136"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7750CCF" w14:textId="336752A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UR-C06</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78B84B1" w14:textId="6209CE2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F07B179" w14:textId="7C2136F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hourly invoices and payment status.</w:t>
            </w:r>
          </w:p>
        </w:tc>
      </w:tr>
      <w:tr w:rsidR="61BC5959" w14:paraId="5FC57CE2"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7DE9CE0" w14:textId="4CE45D5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UR-C07</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3B0E538" w14:textId="30F2D52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DDF43CD" w14:textId="5EFC9F4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the freelancer after contract completion.</w:t>
            </w:r>
          </w:p>
        </w:tc>
      </w:tr>
      <w:tr w:rsidR="61BC5959" w14:paraId="53DD78A6"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B1210B" w14:textId="4013FD2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UR-F01</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28BB4F3" w14:textId="076C48C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89D8028" w14:textId="59B531A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Maintain a freelancer profile and professional skills.</w:t>
            </w:r>
          </w:p>
        </w:tc>
      </w:tr>
      <w:tr w:rsidR="61BC5959" w14:paraId="633C2D4C"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3A55A3" w14:textId="2AAAC24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UR-F02</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45AEB3" w14:textId="7614D13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BE4D988" w14:textId="4815943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Search open jobs by category, skill, contract type, and budget/rate.</w:t>
            </w:r>
          </w:p>
        </w:tc>
      </w:tr>
      <w:tr w:rsidR="61BC5959" w14:paraId="45908544"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AE1D0D7" w14:textId="1665E04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UR-F03</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E1B68A" w14:textId="3DD09F9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183061A" w14:textId="202171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Submit, update, withdraw, or resubmit one proposal per job.</w:t>
            </w:r>
          </w:p>
        </w:tc>
      </w:tr>
      <w:tr w:rsidR="61BC5959" w14:paraId="39136586"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C805B74" w14:textId="2E66B10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UR-F04</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9F3F931" w14:textId="0866E04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C1D9E1F" w14:textId="55FAB07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Submit milestone work or record hourly time entries.</w:t>
            </w:r>
          </w:p>
        </w:tc>
      </w:tr>
      <w:tr w:rsidR="61BC5959" w14:paraId="618A1775"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8190C07" w14:textId="39E243E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UR-F05</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7D73EF" w14:textId="2ED0737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0A0F4EC" w14:textId="1D5685D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Monitor escrow, invoice, and payment status.</w:t>
            </w:r>
          </w:p>
        </w:tc>
      </w:tr>
      <w:tr w:rsidR="61BC5959" w14:paraId="6766C6A2"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7E41E4" w14:textId="134EC4D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UR-F06</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62E769B" w14:textId="392783D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B8AA84" w14:textId="5E16673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the client after contract completion.</w:t>
            </w:r>
          </w:p>
        </w:tc>
      </w:tr>
      <w:tr w:rsidR="61BC5959" w14:paraId="412DB2F5" w14:textId="77777777" w:rsidTr="61BC5959">
        <w:trPr>
          <w:trHeight w:val="30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9F5937" w14:textId="47B9134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UR-A01</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B2C0D8" w14:textId="286D4B1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Database administrator</w:t>
            </w:r>
          </w:p>
        </w:tc>
        <w:tc>
          <w:tcPr>
            <w:tcW w:w="57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634849A" w14:textId="38D94B0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Protect credentials and financial data with constraints, transactions, backups, auditing, and least-privilege roles.</w:t>
            </w:r>
          </w:p>
        </w:tc>
      </w:tr>
    </w:tbl>
    <w:p w14:paraId="17A0DAD3" w14:textId="219E1815" w:rsidR="61BC5959" w:rsidRDefault="61BC5959"/>
    <w:p w14:paraId="191ABAFB" w14:textId="2F1F15F9"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4E476275" w14:textId="794C8845"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1.1.6 Functional Requirements</w:t>
      </w:r>
    </w:p>
    <w:p w14:paraId="1EFEE61B" w14:textId="6D70DE86"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1.2. Functional requirements and traceability</w:t>
      </w:r>
    </w:p>
    <w:tbl>
      <w:tblPr>
        <w:tblW w:w="0" w:type="auto"/>
        <w:tblLook w:val="04A0" w:firstRow="1" w:lastRow="0" w:firstColumn="1" w:lastColumn="0" w:noHBand="0" w:noVBand="1"/>
      </w:tblPr>
      <w:tblGrid>
        <w:gridCol w:w="1052"/>
        <w:gridCol w:w="6264"/>
        <w:gridCol w:w="1690"/>
      </w:tblGrid>
      <w:tr w:rsidR="61BC5959" w14:paraId="22C81D76"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5E6DDCAD" w14:textId="10059EFA"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ID</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37C05D93" w14:textId="281FC230"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Functional requirement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D92F30D" w14:textId="5C7A4D54"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Related rules</w:t>
            </w:r>
          </w:p>
        </w:tc>
      </w:tr>
      <w:tr w:rsidR="61BC5959" w14:paraId="6FB019CA"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95F948C" w14:textId="1B72423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FR-01</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F5E3BF7" w14:textId="6DF558F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Create a user with a unique email address and one or both marketplace roles.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654B965" w14:textId="169E3A0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BR-01-BR-02</w:t>
            </w:r>
          </w:p>
        </w:tc>
      </w:tr>
      <w:tr w:rsidR="61BC5959" w14:paraId="1147B8C7"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B203E5" w14:textId="25523DC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FR-02</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98554A" w14:textId="6A0AAF5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Manage freelancer skills and proficiency levels.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6797D3" w14:textId="7F727F7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BR-03</w:t>
            </w:r>
          </w:p>
        </w:tc>
      </w:tr>
      <w:tr w:rsidR="61BC5959" w14:paraId="7933FF8C"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15D52A" w14:textId="3D0B9C9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FR-03</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4DBE19" w14:textId="30966F7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Create a typed job with one category and required skills.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C551A9" w14:textId="7529695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BR-04-BR-10</w:t>
            </w:r>
          </w:p>
        </w:tc>
      </w:tr>
      <w:tr w:rsidR="61BC5959" w14:paraId="12773262"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081817" w14:textId="5000AB4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FR-04</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88605A9" w14:textId="5266992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Search only open jobs by category, skill, type, budget, or hourly rate.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1036BAD" w14:textId="4C8A4C7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BR-05-BR-10</w:t>
            </w:r>
          </w:p>
        </w:tc>
      </w:tr>
      <w:tr w:rsidR="61BC5959" w14:paraId="4F75278B"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26B53B7" w14:textId="1F2AB95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FR-05</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AD9B5E" w14:textId="667BEBE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Maintain at most one proposal lifecycle per freelancer-job pair.</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EC68D2" w14:textId="7CDDEF8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BR-10-BR-14</w:t>
            </w:r>
          </w:p>
        </w:tc>
      </w:tr>
      <w:tr w:rsidR="61BC5959" w14:paraId="2EBE992F"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D468AEE" w14:textId="13F4116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FR-06</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DA68257" w14:textId="7B40882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Create one type-compatible contract from one accepted proposal.</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AEF05F8" w14:textId="07DC6AC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BR-15-BR-20</w:t>
            </w:r>
          </w:p>
        </w:tc>
      </w:tr>
      <w:tr w:rsidR="61BC5959" w14:paraId="3CCD0C0C"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431779C" w14:textId="3C6969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FR-07</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B628BA" w14:textId="1572600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Manage fixed-price milestones and their controlled lifecycle.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AAF5597" w14:textId="79C00FC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BR-21-BR-24</w:t>
            </w:r>
          </w:p>
        </w:tc>
      </w:tr>
      <w:tr w:rsidR="61BC5959" w14:paraId="26910C71"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69ECDD1" w14:textId="0FD406A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FR-08</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0116185" w14:textId="2C3EE6F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Record valid, non-overlapping time entries for active hourly contracts.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6330C9" w14:textId="73B98DB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BR-25-BR-27</w:t>
            </w:r>
          </w:p>
        </w:tc>
      </w:tr>
      <w:tr w:rsidR="61BC5959" w14:paraId="1FBE4F74"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9B388A" w14:textId="1EB1BB3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FR-09</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2C42A1C" w14:textId="3AEA398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Generate one weekly invoice per contract and billing period.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14B8A09" w14:textId="6BDD8F4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BR-28-BR-29</w:t>
            </w:r>
          </w:p>
        </w:tc>
      </w:tr>
      <w:tr w:rsidR="61BC5959" w14:paraId="406942AE"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9334F1" w14:textId="2FDA746D"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FR-10</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D39E6FF" w14:textId="135C271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 escrow and record payment transactions against exactly one valid billing source.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8B46C0" w14:textId="58CE850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BR-30-BR-37</w:t>
            </w:r>
          </w:p>
        </w:tc>
      </w:tr>
      <w:tr w:rsidR="61BC5959" w14:paraId="5AAA6082"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7540A5D" w14:textId="4A89D15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FR-11</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C9F0512" w14:textId="2FFBAB1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Allow the two contract parties to review each other after completion.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E56BE5" w14:textId="7230E74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BR-38-BR-41</w:t>
            </w:r>
          </w:p>
        </w:tc>
      </w:tr>
      <w:tr w:rsidR="61BC5959" w14:paraId="013F443B"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D34A45" w14:textId="2C48840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FR-12</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E2E8CFB" w14:textId="69EF6A4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Calculate a rating summary from valid received reviews.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29982DC" w14:textId="7D19581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BR-42</w:t>
            </w:r>
          </w:p>
        </w:tc>
      </w:tr>
      <w:tr w:rsidR="61BC5959" w14:paraId="5EE84076"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2BEE10B" w14:textId="27E7BB8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FR-13</w:t>
            </w:r>
          </w:p>
        </w:tc>
        <w:tc>
          <w:tcPr>
            <w:tcW w:w="64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0AFF73" w14:textId="7B30B12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Preserve completed contract and financial history without physical deletion or destructive edits.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2E97C05" w14:textId="6A53F7F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BR-36, BR-43</w:t>
            </w:r>
          </w:p>
        </w:tc>
      </w:tr>
    </w:tbl>
    <w:p w14:paraId="0CB68E42" w14:textId="063F54CE"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2C7C8AC4" w14:textId="27ADBB32"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1.1.7 Non-Functional Requirements</w:t>
      </w:r>
    </w:p>
    <w:p w14:paraId="5ABB6D2F" w14:textId="3940A7C5"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1.3. Non-functional requirements</w:t>
      </w:r>
    </w:p>
    <w:tbl>
      <w:tblPr>
        <w:tblW w:w="0" w:type="auto"/>
        <w:tblLook w:val="04A0" w:firstRow="1" w:lastRow="0" w:firstColumn="1" w:lastColumn="0" w:noHBand="0" w:noVBand="1"/>
      </w:tblPr>
      <w:tblGrid>
        <w:gridCol w:w="1055"/>
        <w:gridCol w:w="1884"/>
        <w:gridCol w:w="6067"/>
      </w:tblGrid>
      <w:tr w:rsidR="61BC5959" w14:paraId="1A658A33"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B4806C3" w14:textId="09B704D0"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ID</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4123BBAB" w14:textId="3B07CDCC"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Quality</w:t>
            </w:r>
          </w:p>
        </w:tc>
        <w:tc>
          <w:tcPr>
            <w:tcW w:w="6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44143534" w14:textId="52983EF6"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Requirement</w:t>
            </w:r>
          </w:p>
        </w:tc>
      </w:tr>
      <w:tr w:rsidR="61BC5959" w14:paraId="334FF766"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430D8A7" w14:textId="184596A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NFR-01</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D083414" w14:textId="5D2F765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Integrity</w:t>
            </w:r>
          </w:p>
        </w:tc>
        <w:tc>
          <w:tcPr>
            <w:tcW w:w="6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3ED6C27" w14:textId="5AEFB9F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contract, work, escrow, payment, and review operations shall be atomic and preserve all lifecycle and cross-contract constraints.</w:t>
            </w:r>
          </w:p>
        </w:tc>
      </w:tr>
      <w:tr w:rsidR="61BC5959" w14:paraId="724C5A9F"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67AED24" w14:textId="3E57853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NFR-02</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E07EB2" w14:textId="332EA35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Performance</w:t>
            </w:r>
          </w:p>
        </w:tc>
        <w:tc>
          <w:tcPr>
            <w:tcW w:w="6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EBC56D5" w14:textId="5A846DA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With 10,000 jobs and 50,000 proposals, indexed job-search queries should complete within two seconds on the documented test environment.</w:t>
            </w:r>
          </w:p>
        </w:tc>
      </w:tr>
      <w:tr w:rsidR="61BC5959" w14:paraId="74BC804A"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5E3CA9A" w14:textId="0CB3D74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NFR-03</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B9FA18" w14:textId="61AF461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Security</w:t>
            </w:r>
          </w:p>
        </w:tc>
        <w:tc>
          <w:tcPr>
            <w:tcW w:w="6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7E76718" w14:textId="3B7EA7C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Passwords shall be stored as salted hashes; database privileges shall follow least privilege.</w:t>
            </w:r>
          </w:p>
        </w:tc>
      </w:tr>
      <w:tr w:rsidR="61BC5959" w14:paraId="31D930B0"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A2BBFC2" w14:textId="56A0B22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NFR-04</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7E93435" w14:textId="3FFA3CE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Auditability</w:t>
            </w:r>
          </w:p>
        </w:tc>
        <w:tc>
          <w:tcPr>
            <w:tcW w:w="6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CD7D06" w14:textId="5945CCE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Successful payments and completed contracts shall not be physically deleted or destructively modified by application users.</w:t>
            </w:r>
          </w:p>
        </w:tc>
      </w:tr>
      <w:tr w:rsidR="61BC5959" w14:paraId="53D50251"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8E7C679" w14:textId="5AA454F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NFR-05</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CE874D" w14:textId="16D35C5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Recoverability</w:t>
            </w:r>
          </w:p>
        </w:tc>
        <w:tc>
          <w:tcPr>
            <w:tcW w:w="6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617B6E5" w14:textId="6408F61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tested backup-and-restore procedure shall recover committed rows to the stated recovery point.</w:t>
            </w:r>
          </w:p>
        </w:tc>
      </w:tr>
      <w:tr w:rsidR="61BC5959" w14:paraId="6A3EC04B"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816DB5" w14:textId="2BC1E27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NFR-06</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2E39348" w14:textId="763E1FB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Maintainability</w:t>
            </w:r>
          </w:p>
        </w:tc>
        <w:tc>
          <w:tcPr>
            <w:tcW w:w="6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F4E426" w14:textId="23B9275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Identifiers shall use meaningful lowercase snake_case names and controlled domain values.</w:t>
            </w:r>
          </w:p>
        </w:tc>
      </w:tr>
      <w:tr w:rsidR="61BC5959" w14:paraId="3D27DCB9"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367AD9" w14:textId="589B0F7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NFR-07</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5D8B62D" w14:textId="468A8AB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Privacy</w:t>
            </w:r>
          </w:p>
        </w:tc>
        <w:tc>
          <w:tcPr>
            <w:tcW w:w="6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F7222EF" w14:textId="2C54F52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Authentication and payment-sensitive data shall not be exposed by public-profile queries.</w:t>
            </w:r>
          </w:p>
        </w:tc>
      </w:tr>
      <w:tr w:rsidR="61BC5959" w14:paraId="29345D78" w14:textId="77777777" w:rsidTr="61BC5959">
        <w:trPr>
          <w:trHeight w:val="300"/>
        </w:trPr>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A1A1DC" w14:textId="07ED076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NFR-08</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470FA4C" w14:textId="3CA2722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Distribution readiness</w:t>
            </w:r>
          </w:p>
        </w:tc>
        <w:tc>
          <w:tcPr>
            <w:tcW w:w="62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91CD9AC" w14:textId="3E00A27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Identifiers shall be globally unique, timestamps stored in UTC, and currency represented by an ISO-style code so later distribution does not require key redesign.</w:t>
            </w:r>
          </w:p>
        </w:tc>
      </w:tr>
    </w:tbl>
    <w:p w14:paraId="5EFC8B32" w14:textId="4A9136EC"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04CDB8FB" w14:textId="5A0E9874"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1.2 Business Rules and Constraints</w:t>
      </w:r>
    </w:p>
    <w:p w14:paraId="016615C8" w14:textId="35E4E16C"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1.4. Business rules and planned enforcement</w:t>
      </w:r>
    </w:p>
    <w:tbl>
      <w:tblPr>
        <w:tblW w:w="0" w:type="auto"/>
        <w:tblLook w:val="04A0" w:firstRow="1" w:lastRow="0" w:firstColumn="1" w:lastColumn="0" w:noHBand="0" w:noVBand="1"/>
      </w:tblPr>
      <w:tblGrid>
        <w:gridCol w:w="936"/>
        <w:gridCol w:w="6389"/>
        <w:gridCol w:w="1681"/>
      </w:tblGrid>
      <w:tr w:rsidR="61BC5959" w14:paraId="67B0DA93"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2B215B0A" w14:textId="315F5993"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ID</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2F46048" w14:textId="56A9AAD1"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Business rule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F179E40" w14:textId="4B816BEA"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Planned enforcement</w:t>
            </w:r>
          </w:p>
        </w:tc>
      </w:tr>
      <w:tr w:rsidR="61BC5959" w14:paraId="6BE45A4C"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AA5645C" w14:textId="4513B40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BR-01</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A3385D" w14:textId="2A87859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user has an immutable user_id and a unique case-insensitive email address.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45BB6CE" w14:textId="114293F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PK, UNIQUE</w:t>
            </w:r>
          </w:p>
        </w:tc>
      </w:tr>
      <w:tr w:rsidR="61BC5959" w14:paraId="62D3CD69"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1A1079B" w14:textId="28F25D0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BR-02</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F3F7FD8" w14:textId="192D001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marketplace user is a CLIENT, a FREELANCER, or both. The specialization is total and overlapping.</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F35CA3" w14:textId="45AD74D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EER specialization</w:t>
            </w:r>
          </w:p>
        </w:tc>
      </w:tr>
      <w:tr w:rsidR="61BC5959" w14:paraId="0CDE8ECD"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5A63E72" w14:textId="24C93AF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BR-03</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791AFB5" w14:textId="61E13BA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Each freelancer-skill pair occurs once; proficiency_level is a </w:t>
            </w:r>
            <w:r w:rsidR="60D92B37" w:rsidRPr="61BC5959">
              <w:rPr>
                <w:rFonts w:ascii="Times New Roman" w:eastAsia="Times New Roman" w:hAnsi="Times New Roman" w:cs="Times New Roman"/>
              </w:rPr>
              <w:t>star</w:t>
            </w:r>
            <w:r w:rsidRPr="61BC5959">
              <w:rPr>
                <w:rFonts w:ascii="Times New Roman" w:eastAsia="Times New Roman" w:hAnsi="Times New Roman" w:cs="Times New Roman"/>
              </w:rPr>
              <w:t xml:space="preserve"> from 1 to 5.</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FCBD248" w14:textId="0E096F8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Composite PK, CHECK</w:t>
            </w:r>
          </w:p>
        </w:tc>
      </w:tr>
      <w:tr w:rsidR="61BC5959" w14:paraId="5EF455AD"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781D440" w14:textId="2153191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BR-04</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A00CFD" w14:textId="06266CD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job is posted by exactly one client; a client may post zero or many jobs.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BDB40C7" w14:textId="3F7AFED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FK, cardinality</w:t>
            </w:r>
          </w:p>
        </w:tc>
      </w:tr>
      <w:tr w:rsidR="61BC5959" w14:paraId="7027E4CB"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67A2E4E" w14:textId="5D1D883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BR-05</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381851" w14:textId="7C093A1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job belongs to exactly one category; a category may classify zero or many jobs.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8813BE6" w14:textId="75DEFD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FK, cardinality</w:t>
            </w:r>
          </w:p>
        </w:tc>
      </w:tr>
      <w:tr w:rsidR="61BC5959" w14:paraId="7AC58F22"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8DE15DF" w14:textId="2C6E982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BR-06</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326BB8" w14:textId="2CA02B0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job is exactly one subtype: FIXED_PRICE_JOB or HOURLY_JOB. The specialization is total and disjoint.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0DEA81B" w14:textId="759F7BB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EER specialization</w:t>
            </w:r>
          </w:p>
        </w:tc>
      </w:tr>
      <w:tr w:rsidR="61BC5959" w14:paraId="7029732C"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519D0B" w14:textId="1F73CBD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BR-07</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6B8387E" w14:textId="5231B1B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Fixed-price budgets and hourly rates are positive; rate_min does not exceed rate_max.</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FDC97B0" w14:textId="2BD8479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w:t>
            </w:r>
          </w:p>
        </w:tc>
      </w:tr>
      <w:tr w:rsidR="61BC5959" w14:paraId="048DA5C2"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4DBA64" w14:textId="4BBB076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BR-08</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F8B8AEC" w14:textId="6634DED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Category names and skill names are unique under case-insensitive comparison.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42F717" w14:textId="147768B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w:t>
            </w:r>
          </w:p>
        </w:tc>
      </w:tr>
      <w:tr w:rsidR="61BC5959" w14:paraId="2334EDB8"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B917FC" w14:textId="3C803C9D"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BR-09</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44B01F0" w14:textId="21E0176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job has at least one required skill before its status becomes OPEN.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A81AFA" w14:textId="2F8CA63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Deferred validation</w:t>
            </w:r>
          </w:p>
        </w:tc>
      </w:tr>
      <w:tr w:rsidR="61BC5959" w14:paraId="7BC1E406"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79383B" w14:textId="641C96A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BR-10</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1D71D0B" w14:textId="798D8D6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status follows DRAFT -&gt; OPEN -&gt; CLOSED or CANCELLED; only OPEN jobs accept proposals.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2CE5A6" w14:textId="61A2D0E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Transition trigger</w:t>
            </w:r>
          </w:p>
        </w:tc>
      </w:tr>
      <w:tr w:rsidR="61BC5959" w14:paraId="74A2CAC2"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017A617" w14:textId="2344387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BR-11</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5E5CA04" w14:textId="5A92353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At most one proposal record exists for each freelancer-job pair; withdrawal and resubmission update the same lifecycle.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BE721D7" w14:textId="41036D8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w:t>
            </w:r>
          </w:p>
        </w:tc>
      </w:tr>
      <w:tr w:rsidR="61BC5959" w14:paraId="7E43704C"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339334" w14:textId="6795E9C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BR-12</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9D3B00" w14:textId="460F98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user cannot submit a proposal to a job posted by the same underlying user account.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2035164" w14:textId="1B16C14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289735B4"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54A54A1" w14:textId="3594AFB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BR-13</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43CA650" w14:textId="50A3D5E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proposal's offered amount is positive and interpreted according to the originating job subtype.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09EA59" w14:textId="4F46229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 subtype validation</w:t>
            </w:r>
          </w:p>
        </w:tc>
      </w:tr>
      <w:tr w:rsidR="61BC5959" w14:paraId="490E48FF"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1AE69BC" w14:textId="14DA769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BR-14</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231026" w14:textId="09163EF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status follows SUBMITTED -&gt; SHORTLISTED/ACCEPTED/REJECTED/WITHDRAWN; only withdrawn proposals may be resubmitted.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2A4F0E" w14:textId="0A6F0E4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Transition trigger</w:t>
            </w:r>
          </w:p>
        </w:tc>
      </w:tr>
      <w:tr w:rsidR="61BC5959" w14:paraId="3AE186E8"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781EB0" w14:textId="4213154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BR-15</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C742B9D" w14:textId="10D166B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an ACCEPTED proposal may create a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654552D" w14:textId="4C99626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Transaction or trigger</w:t>
            </w:r>
          </w:p>
        </w:tc>
      </w:tr>
      <w:tr w:rsidR="61BC5959" w14:paraId="7135F952"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CF8F7F" w14:textId="25CFF6F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BR-16</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57B615" w14:textId="066EB7B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proposal creates at most one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EDC981" w14:textId="03AC96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w:t>
            </w:r>
          </w:p>
        </w:tc>
      </w:tr>
      <w:tr w:rsidR="61BC5959" w14:paraId="62431B2D"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2E3F7E1" w14:textId="0E1A76E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BR-17</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88942FD" w14:textId="712DA9F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Within this Mini-Upwork scope, each job has at most one accepted proposal and one resulting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D0955E0" w14:textId="6DE4612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Partial UNIQUE or trigger</w:t>
            </w:r>
          </w:p>
        </w:tc>
      </w:tr>
      <w:tr w:rsidR="61BC5959" w14:paraId="7AADBEA7"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322F3A" w14:textId="136DD43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BR-18</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67421BC" w14:textId="3868C52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contract is exactly one subtype: FIXED_PRICE_CONTRACT or HOURLY_CONTRACT. The specialization is total and disjoint.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453651E" w14:textId="70DF7EA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EER specialization</w:t>
            </w:r>
          </w:p>
        </w:tc>
      </w:tr>
      <w:tr w:rsidR="61BC5959" w14:paraId="7F550FBE"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17CDADD" w14:textId="56725EAD"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BR-19</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9F9C39" w14:textId="68A45B5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The contract subtype matches the subtype of the proposal's originating job.</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036812" w14:textId="0056094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 or transaction</w:t>
            </w:r>
          </w:p>
        </w:tc>
      </w:tr>
      <w:tr w:rsidR="61BC5959" w14:paraId="305BDAAF"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D3271B7" w14:textId="58F0C2F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BR-20</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606187" w14:textId="3787C55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contract requires start_date; end_date is null while active or not earlier than start_date. Status follows DRAFT -&gt; ACTIVE/PAUSED -&gt; COMPLETED or TERMINATED.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50091F" w14:textId="328B29C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 transition trigger</w:t>
            </w:r>
          </w:p>
        </w:tc>
      </w:tr>
      <w:tr w:rsidR="61BC5959" w14:paraId="11FEB9D9"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FF352A" w14:textId="04779B0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BR-21</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D5E410C" w14:textId="0BCDBF3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fixed-price contract has at least one milestone before it becomes ACTIVE.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A7049EB" w14:textId="046C04B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Deferred validation</w:t>
            </w:r>
          </w:p>
        </w:tc>
      </w:tr>
      <w:tr w:rsidR="61BC5959" w14:paraId="0A3CD7E7"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9BE915" w14:textId="4CCD2C2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BR-22</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4B62DB9" w14:textId="7C8C718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 sequence numbers are unique within a contract and every milestone amount is positive.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16E7C66" w14:textId="18D88A5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 CHECK</w:t>
            </w:r>
          </w:p>
        </w:tc>
      </w:tr>
      <w:tr w:rsidR="61BC5959" w14:paraId="7B6C16AA"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DE7FD0" w14:textId="0BF7001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BR-23</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BB5283" w14:textId="12773E3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The sum of planned milestone amounts equals the agreed fixed-price amount before activation.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53F1A22" w14:textId="48DF07B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Deferred validation</w:t>
            </w:r>
          </w:p>
        </w:tc>
      </w:tr>
      <w:tr w:rsidR="61BC5959" w14:paraId="04FC1653"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72A96C6" w14:textId="1192921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BR-24</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3B32FC4" w14:textId="2337B63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 status follows PLANNED -&gt; FUNDED -&gt; SUBMITTED -&gt; APPROVED -&gt; RELEASED, with controlled CANCELLED or REFUNDED alternatives.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8A5516" w14:textId="22C0D8E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Transition trigger</w:t>
            </w:r>
          </w:p>
        </w:tc>
      </w:tr>
      <w:tr w:rsidR="61BC5959" w14:paraId="186A6216"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B159B41" w14:textId="2996CEC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BR-25</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F35469F" w14:textId="31482C2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 rate and weekly hour limit are positive.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79AACA" w14:textId="2355961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w:t>
            </w:r>
          </w:p>
        </w:tc>
      </w:tr>
      <w:tr w:rsidR="61BC5959" w14:paraId="59D7B39B"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7D93D7D" w14:textId="2DBF595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BR-26</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C9DB9E" w14:textId="7CF1B0A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Time entries are recorded only for an ACTIVE hourly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EB1DDD4" w14:textId="598F276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747E14DC"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1B0B09F" w14:textId="384EB7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BR-27</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F286C4" w14:textId="2FB9C33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time entry satisfies start_at &lt; end_at, does not exceed the weekly limit, and does not overlap another entry for the same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B8F0C61" w14:textId="286186B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 overlap trigger</w:t>
            </w:r>
          </w:p>
        </w:tc>
      </w:tr>
      <w:tr w:rsidR="61BC5959" w14:paraId="6CF877B4"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ACB9B2" w14:textId="1864202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BR-28</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A529BF" w14:textId="4114F9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weekly invoice is unique per hourly contract and billing period; period_start &lt; period_end and periods do not overlap.</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D897EE" w14:textId="7A2F917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 CHECK</w:t>
            </w:r>
          </w:p>
        </w:tc>
      </w:tr>
      <w:tr w:rsidR="61BC5959" w14:paraId="08316DC3"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E99BAEC" w14:textId="0C3A0E0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BR-29</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3885F6" w14:textId="447A53E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An invoice summarizes one or more eligible entries; each time entry belongs to at most one invoice. Totals equal eligible hours multiplied by the contract rate.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996D92B" w14:textId="7360306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FK, transaction</w:t>
            </w:r>
          </w:p>
        </w:tc>
      </w:tr>
      <w:tr w:rsidR="61BC5959" w14:paraId="413BE82B"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FEA07D" w14:textId="6B95F9B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BR-30</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63F876" w14:textId="516C2E8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milestone has at most one active escrow-funding record; funded_amount is positive and equals the funded milestone amount.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A6CF816" w14:textId="74F3971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 CHECK</w:t>
            </w:r>
          </w:p>
        </w:tc>
      </w:tr>
      <w:tr w:rsidR="61BC5959" w14:paraId="564A98C3"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1EF060" w14:textId="16D09BF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BR-31</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185629D" w14:textId="325FB08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Escrow status follows PENDING -&gt; FUNDED -&gt; RELEASED or REFUNDED; currency_code is required and consistent with related payments.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5F6E049" w14:textId="50C18EA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Transition trigger</w:t>
            </w:r>
          </w:p>
        </w:tc>
      </w:tr>
      <w:tr w:rsidR="61BC5959" w14:paraId="3C56F246"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7C70138" w14:textId="1F4C51C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BR-32</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1792A5F" w14:textId="4508ACB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payment amount is positive, belongs to exactly one contract, and records one currency_code.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A01D60" w14:textId="0537670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FK, CHECK</w:t>
            </w:r>
          </w:p>
        </w:tc>
      </w:tr>
      <w:tr w:rsidR="61BC5959" w14:paraId="0CCFF6A8"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1F7033C" w14:textId="1523F7D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BR-33</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4A8527A" w14:textId="21CB33E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payment references ESCROW_FUNDING XOR WEEKLY_INVOICE: exactly one source is present.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09104BF" w14:textId="2EA579B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XOR CHECK</w:t>
            </w:r>
          </w:p>
        </w:tc>
      </w:tr>
      <w:tr w:rsidR="61BC5959" w14:paraId="3381E9F1"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0A5B817" w14:textId="1F01603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BR-34</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39AF0BF" w14:textId="19FB571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The referenced escrow funding or invoice belongs to the same contract as the payment.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57BACB" w14:textId="384FEB3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7AB2BB21"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6A0FFEC" w14:textId="00A1F68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BR-35</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449FF28" w14:textId="2927EF0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payer_id and payee_id are distinct contract parties and match the direction required by transaction_type.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3AFABB7" w14:textId="715ED1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5F5493C1"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10F277" w14:textId="455EA57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BR-36</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125BCBC" w14:textId="76BD9EC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successful payment is immutable; a correction is a compensating transaction linked through original_payment_id.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0090096" w14:textId="14A46CE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RBAC, trigger</w:t>
            </w:r>
          </w:p>
        </w:tc>
      </w:tr>
      <w:tr w:rsidR="61BC5959" w14:paraId="10D92DEB"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FD34A01" w14:textId="53BF5F5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BR-37</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82239D2" w14:textId="438AD9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Escrow release requires an APPROVED, FUNDED milestone; an hourly charge requires an approved weekly invoice.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04D725" w14:textId="3527FE4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 or transaction</w:t>
            </w:r>
          </w:p>
        </w:tc>
      </w:tr>
      <w:tr w:rsidR="61BC5959" w14:paraId="52BB77F8"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FA6267" w14:textId="5457E9F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BR-38</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336C11E" w14:textId="41CAABF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review is created only after the related contract is COMPLETED.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B91897" w14:textId="3572C0C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72AEAF6E"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6DB0FE7" w14:textId="406E89D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BR-39</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61F5668" w14:textId="6D030D5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Reviewer and reviewee are the two opposite parties of the contract.</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2CB49D" w14:textId="4F14F37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Trigger</w:t>
            </w:r>
          </w:p>
        </w:tc>
      </w:tr>
      <w:tr w:rsidR="61BC5959" w14:paraId="1B2DC7AF"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A9A5CB" w14:textId="3116031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BR-40</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826972A" w14:textId="15F64A9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party submits at most one review per contract; one contract therefore has at most two reviews.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DC1F7C4" w14:textId="0393284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UNIQUE</w:t>
            </w:r>
          </w:p>
        </w:tc>
      </w:tr>
      <w:tr w:rsidR="61BC5959" w14:paraId="717F1361"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B46693" w14:textId="3D1AE8A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BR-41</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1C2EE6" w14:textId="0D4258E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Rating is an integer from 1 to 5 and a user cannot review themselves.</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FB94CFA" w14:textId="1B31191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CHECK</w:t>
            </w:r>
          </w:p>
        </w:tc>
      </w:tr>
      <w:tr w:rsidR="61BC5959" w14:paraId="7DB81A53"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22ECDBB" w14:textId="403F99A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BR-42</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7E4343F" w14:textId="595CF5C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Each user has at most one rating summary; count, sum, and average equal valid reviews received by that user.</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F8A12E" w14:textId="4BE01D2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PK/FK, view or trigger</w:t>
            </w:r>
          </w:p>
        </w:tc>
      </w:tr>
      <w:tr w:rsidR="61BC5959" w14:paraId="3EBA3937" w14:textId="77777777" w:rsidTr="61BC5959">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C0ABADD" w14:textId="35AE30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BR-43</w:t>
            </w:r>
          </w:p>
        </w:tc>
        <w:tc>
          <w:tcPr>
            <w:tcW w:w="6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54C0839" w14:textId="5A70A39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Referenced users, jobs, contracts, invoices, escrow records, payments, and reviews are closed or deactivated by status instead of physical deletion.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4EABD7" w14:textId="45390D0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RESTRICT FK, RBAC</w:t>
            </w:r>
          </w:p>
        </w:tc>
      </w:tr>
    </w:tbl>
    <w:p w14:paraId="6684268E" w14:textId="0D727C2A"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37384EF2" w14:textId="26659CF9" w:rsidR="61BC5959" w:rsidRDefault="61BC5959" w:rsidP="61BC5959">
      <w:pPr>
        <w:spacing w:after="0"/>
      </w:pPr>
    </w:p>
    <w:p w14:paraId="3ADA471C" w14:textId="672006FB"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4500F51A" w14:textId="25306404" w:rsidR="1C723105" w:rsidRDefault="1C723105" w:rsidP="61BC5959">
      <w:pPr>
        <w:spacing w:before="16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lastRenderedPageBreak/>
        <w:t>2. Database Design</w:t>
      </w:r>
    </w:p>
    <w:p w14:paraId="54F23634" w14:textId="69448688"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2.1 Conceptual Model - ER/EER Diagram</w:t>
      </w:r>
    </w:p>
    <w:p w14:paraId="43FF7DFC" w14:textId="7A9F56AC"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2.1.1 Modeling Notation</w:t>
      </w:r>
    </w:p>
    <w:p w14:paraId="51B10DB2" w14:textId="1AE31DBC"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The conceptual model uses UML class-diagram conventions from UML 2.5.1 [10]. Entity boxes show conceptual identifiers and major attributes. Association labels state the relationship and end multiplicities. Hollow triangular arrows indicate specialization/generalization. PK, FK, and UQ denote conceptual key, reference, and uniqueness constraints; [0..1] marks an optional reference.</w:t>
      </w:r>
    </w:p>
    <w:p w14:paraId="5AFE79C1" w14:textId="6F02EE0B"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2.1. EER notation legend</w:t>
      </w:r>
    </w:p>
    <w:tbl>
      <w:tblPr>
        <w:tblW w:w="0" w:type="auto"/>
        <w:tblLook w:val="04A0" w:firstRow="1" w:lastRow="0" w:firstColumn="1" w:lastColumn="0" w:noHBand="0" w:noVBand="1"/>
      </w:tblPr>
      <w:tblGrid>
        <w:gridCol w:w="1676"/>
        <w:gridCol w:w="7330"/>
      </w:tblGrid>
      <w:tr w:rsidR="61BC5959" w14:paraId="2093F6E5"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6ACFA7F" w14:textId="2E37E936"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Symbol</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512286F4" w14:textId="2AA2D3C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Meaning</w:t>
            </w:r>
          </w:p>
        </w:tc>
      </w:tr>
      <w:tr w:rsidR="61BC5959" w14:paraId="2ADBEA20"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5B61BE7" w14:textId="7D53569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1</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DD3B4C" w14:textId="0556933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Exactly one</w:t>
            </w:r>
          </w:p>
        </w:tc>
      </w:tr>
      <w:tr w:rsidR="61BC5959" w14:paraId="01CB0E4D"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C1265FF" w14:textId="7ADB4CD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0..1</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CC66339" w14:textId="7C91493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Optional; at most one</w:t>
            </w:r>
          </w:p>
        </w:tc>
      </w:tr>
      <w:tr w:rsidR="61BC5959" w14:paraId="46A190F9"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8C14A73" w14:textId="52AC4D0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0..*</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6B36434" w14:textId="2DB0939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Zero or many</w:t>
            </w:r>
          </w:p>
        </w:tc>
      </w:tr>
      <w:tr w:rsidR="61BC5959" w14:paraId="2A4439FE"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A1660C" w14:textId="538DB53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1..*</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70E2AC1" w14:textId="63BC1A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One or many</w:t>
            </w:r>
          </w:p>
        </w:tc>
      </w:tr>
      <w:tr w:rsidR="61BC5959" w14:paraId="5810BF97"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D3CD72F" w14:textId="2D47182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Total</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9C126CE" w14:textId="5F0D037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supertype instance belongs to at least one subtype</w:t>
            </w:r>
          </w:p>
        </w:tc>
      </w:tr>
      <w:tr w:rsidR="61BC5959" w14:paraId="2EB3F9C3"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8C96723" w14:textId="502BB4B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Disjoint</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6834E4" w14:textId="066060D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supertype instance belongs to only one subtype</w:t>
            </w:r>
          </w:p>
        </w:tc>
      </w:tr>
      <w:tr w:rsidR="61BC5959" w14:paraId="2A58E49E"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3E7F7CE" w14:textId="1C97D8B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Overlapping</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FADEBD4" w14:textId="5363091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 supertype instance may belong to more than one subtype</w:t>
            </w:r>
          </w:p>
        </w:tc>
      </w:tr>
      <w:tr w:rsidR="61BC5959" w14:paraId="5AD3CDF9" w14:textId="77777777" w:rsidTr="61BC5959">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528278C" w14:textId="5A5ECC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XOR</w:t>
            </w:r>
          </w:p>
        </w:tc>
        <w:tc>
          <w:tcPr>
            <w:tcW w:w="7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62F736" w14:textId="65E756E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Exactly one of the alternative relationships is present</w:t>
            </w:r>
          </w:p>
        </w:tc>
      </w:tr>
    </w:tbl>
    <w:p w14:paraId="26CF2E53" w14:textId="6628FBE5"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359B21FA" w14:textId="140FBF7C" w:rsidR="1C723105" w:rsidRDefault="1C723105" w:rsidP="61BC5959">
      <w:pPr>
        <w:spacing w:line="257" w:lineRule="auto"/>
        <w:rPr>
          <w:rFonts w:ascii="Times New Roman" w:eastAsia="Times New Roman" w:hAnsi="Times New Roman" w:cs="Times New Roman"/>
          <w:color w:val="000000" w:themeColor="text1"/>
        </w:rPr>
      </w:pPr>
      <w:r w:rsidRPr="61BC5959">
        <w:rPr>
          <w:rFonts w:ascii="Times New Roman" w:eastAsia="Times New Roman" w:hAnsi="Times New Roman" w:cs="Times New Roman"/>
          <w:b/>
          <w:bCs/>
          <w:color w:val="000000" w:themeColor="text1"/>
        </w:rPr>
        <w:t xml:space="preserve">Specialization constraints: </w:t>
      </w:r>
      <w:r w:rsidRPr="61BC5959">
        <w:rPr>
          <w:rFonts w:ascii="Times New Roman" w:eastAsia="Times New Roman" w:hAnsi="Times New Roman" w:cs="Times New Roman"/>
          <w:color w:val="000000" w:themeColor="text1"/>
        </w:rPr>
        <w:t>USER -&gt; CLIENT/FREELANCER is total and overlapping. JOB -&gt; FIXED_PRICE_JOB/HOURLY_JOB and CONTRACT -&gt; FIXED_PRICE_CONTRACT/HOURLY_CONTRACT are total and disjoint. PAYMENT_TRANSACTION references exactly one billing source: ESCROW_FUNDING XOR WEEKLY_INVOICE.</w:t>
      </w:r>
    </w:p>
    <w:p w14:paraId="1F31B5AD" w14:textId="4D1FD6CF" w:rsidR="61BC5959" w:rsidRDefault="61BC5959" w:rsidP="61BC5959">
      <w:pPr>
        <w:spacing w:line="257" w:lineRule="auto"/>
      </w:pPr>
    </w:p>
    <w:p w14:paraId="43EDF66E" w14:textId="56F2D1BF" w:rsidR="61BC5959" w:rsidRDefault="61BC5959" w:rsidP="61BC5959">
      <w:pPr>
        <w:spacing w:before="100" w:after="40" w:line="257" w:lineRule="auto"/>
        <w:rPr>
          <w:rFonts w:ascii="Times New Roman" w:eastAsia="Times New Roman" w:hAnsi="Times New Roman" w:cs="Times New Roman"/>
          <w:b/>
          <w:bCs/>
          <w:color w:val="000000" w:themeColor="text1"/>
        </w:rPr>
      </w:pPr>
    </w:p>
    <w:p w14:paraId="48263748" w14:textId="4F01A376"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DF859AC" w14:textId="7FE4B51C" w:rsidR="61BC5959" w:rsidRDefault="61BC5959" w:rsidP="61BC5959">
      <w:pPr>
        <w:spacing w:before="100" w:after="40" w:line="257" w:lineRule="auto"/>
        <w:rPr>
          <w:rFonts w:ascii="Times New Roman" w:eastAsia="Times New Roman" w:hAnsi="Times New Roman" w:cs="Times New Roman"/>
          <w:b/>
          <w:bCs/>
          <w:color w:val="000000" w:themeColor="text1"/>
        </w:rPr>
      </w:pPr>
    </w:p>
    <w:p w14:paraId="7CA71820" w14:textId="6807617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0DD2A452" w14:textId="3AD1B29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13620C8D" w14:textId="458FE6A8" w:rsidR="61BC5959" w:rsidRDefault="61BC5959" w:rsidP="61BC5959">
      <w:pPr>
        <w:spacing w:before="100" w:after="40" w:line="257" w:lineRule="auto"/>
        <w:rPr>
          <w:rFonts w:ascii="Times New Roman" w:eastAsia="Times New Roman" w:hAnsi="Times New Roman" w:cs="Times New Roman"/>
          <w:b/>
          <w:bCs/>
          <w:color w:val="000000" w:themeColor="text1"/>
        </w:rPr>
      </w:pPr>
    </w:p>
    <w:p w14:paraId="195F6758" w14:textId="42D9FE98" w:rsidR="61BC5959" w:rsidRDefault="61BC5959" w:rsidP="61BC5959">
      <w:pPr>
        <w:spacing w:before="100" w:after="40" w:line="257" w:lineRule="auto"/>
        <w:rPr>
          <w:rFonts w:ascii="Times New Roman" w:eastAsia="Times New Roman" w:hAnsi="Times New Roman" w:cs="Times New Roman"/>
          <w:b/>
          <w:bCs/>
          <w:color w:val="000000" w:themeColor="text1"/>
        </w:rPr>
      </w:pPr>
    </w:p>
    <w:p w14:paraId="31260BE7" w14:textId="3508410C" w:rsidR="61BC5959" w:rsidRDefault="61BC5959" w:rsidP="61BC5959">
      <w:pPr>
        <w:spacing w:before="100" w:after="40" w:line="257" w:lineRule="auto"/>
        <w:rPr>
          <w:rFonts w:ascii="Times New Roman" w:eastAsia="Times New Roman" w:hAnsi="Times New Roman" w:cs="Times New Roman"/>
          <w:b/>
          <w:bCs/>
          <w:color w:val="000000" w:themeColor="text1"/>
        </w:rPr>
      </w:pPr>
    </w:p>
    <w:p w14:paraId="29110074" w14:textId="2F96C4A5"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472DE22" w14:textId="36ADEB2A"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3BE70B5" w14:textId="5280E1F2" w:rsidR="61BC5959" w:rsidRDefault="61BC5959" w:rsidP="61BC5959">
      <w:pPr>
        <w:spacing w:before="100" w:after="40" w:line="257" w:lineRule="auto"/>
        <w:rPr>
          <w:rFonts w:ascii="Times New Roman" w:eastAsia="Times New Roman" w:hAnsi="Times New Roman" w:cs="Times New Roman"/>
          <w:b/>
          <w:bCs/>
          <w:color w:val="000000" w:themeColor="text1"/>
        </w:rPr>
      </w:pPr>
    </w:p>
    <w:p w14:paraId="5634A87D" w14:textId="71A6CD40" w:rsidR="61BC5959" w:rsidRDefault="61BC5959" w:rsidP="61BC5959">
      <w:pPr>
        <w:spacing w:before="100" w:after="40" w:line="257" w:lineRule="auto"/>
        <w:rPr>
          <w:rFonts w:ascii="Times New Roman" w:eastAsia="Times New Roman" w:hAnsi="Times New Roman" w:cs="Times New Roman"/>
          <w:b/>
          <w:bCs/>
          <w:color w:val="000000" w:themeColor="text1"/>
        </w:rPr>
      </w:pPr>
    </w:p>
    <w:p w14:paraId="78630133" w14:textId="77F35217" w:rsidR="61BC5959" w:rsidRDefault="61BC5959" w:rsidP="61BC5959">
      <w:pPr>
        <w:spacing w:before="100" w:after="40" w:line="257" w:lineRule="auto"/>
        <w:rPr>
          <w:rFonts w:ascii="Times New Roman" w:eastAsia="Times New Roman" w:hAnsi="Times New Roman" w:cs="Times New Roman"/>
          <w:b/>
          <w:bCs/>
          <w:color w:val="000000" w:themeColor="text1"/>
        </w:rPr>
      </w:pPr>
    </w:p>
    <w:p w14:paraId="7D9246BF" w14:textId="711501CA" w:rsidR="61BC5959" w:rsidRDefault="61BC5959" w:rsidP="61BC5959">
      <w:pPr>
        <w:spacing w:before="100" w:after="40" w:line="257" w:lineRule="auto"/>
        <w:rPr>
          <w:rFonts w:ascii="Times New Roman" w:eastAsia="Times New Roman" w:hAnsi="Times New Roman" w:cs="Times New Roman"/>
          <w:b/>
          <w:bCs/>
          <w:color w:val="000000" w:themeColor="text1"/>
        </w:rPr>
      </w:pPr>
    </w:p>
    <w:p w14:paraId="2827F475" w14:textId="36DA45D8"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D224FD4" w14:textId="524738F3" w:rsidR="61BC5959" w:rsidRDefault="61BC5959" w:rsidP="61BC5959">
      <w:pPr>
        <w:spacing w:before="100" w:after="40" w:line="257" w:lineRule="auto"/>
        <w:rPr>
          <w:rFonts w:ascii="Times New Roman" w:eastAsia="Times New Roman" w:hAnsi="Times New Roman" w:cs="Times New Roman"/>
          <w:b/>
          <w:bCs/>
          <w:color w:val="000000" w:themeColor="text1"/>
        </w:rPr>
      </w:pPr>
    </w:p>
    <w:p w14:paraId="1B787CCA" w14:textId="4251F8C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5FCF3323" w14:textId="4D7F321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0F3EA5CD" w14:textId="51E3B4BF" w:rsidR="1C723105" w:rsidRDefault="1C723105" w:rsidP="61BC5959">
      <w:pPr>
        <w:spacing w:before="100" w:after="40" w:line="257" w:lineRule="auto"/>
      </w:pPr>
      <w:r w:rsidRPr="61BC5959">
        <w:rPr>
          <w:rFonts w:ascii="Times New Roman" w:eastAsia="Times New Roman" w:hAnsi="Times New Roman" w:cs="Times New Roman"/>
          <w:b/>
          <w:bCs/>
          <w:color w:val="000000" w:themeColor="text1"/>
        </w:rPr>
        <w:t>2.1.2 Comprehensive EER Overview</w:t>
      </w:r>
    </w:p>
    <w:p w14:paraId="6E378EE3" w14:textId="2C241FD1" w:rsidR="61BC5959" w:rsidRDefault="61BC5959" w:rsidP="61BC5959">
      <w:pPr>
        <w:spacing w:before="100" w:after="40" w:line="257" w:lineRule="auto"/>
        <w:rPr>
          <w:rFonts w:ascii="Times New Roman" w:eastAsia="Times New Roman" w:hAnsi="Times New Roman" w:cs="Times New Roman"/>
          <w:b/>
          <w:bCs/>
          <w:color w:val="000000" w:themeColor="text1"/>
        </w:rPr>
      </w:pPr>
    </w:p>
    <w:p w14:paraId="0AAB5A09" w14:textId="43486B37" w:rsidR="0EE5D713" w:rsidRDefault="0EE5D713" w:rsidP="61BC5959">
      <w:pPr>
        <w:spacing w:after="40" w:line="257" w:lineRule="auto"/>
        <w:jc w:val="center"/>
      </w:pPr>
      <w:r>
        <w:rPr>
          <w:noProof/>
        </w:rPr>
        <w:drawing>
          <wp:inline distT="0" distB="0" distL="0" distR="0" wp14:anchorId="77305049" wp14:editId="1D5581D0">
            <wp:extent cx="5724525" cy="4105275"/>
            <wp:effectExtent l="0" t="0" r="0" b="0"/>
            <wp:docPr id="26402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2137" name="Picture 26402137"/>
                    <pic:cNvPicPr/>
                  </pic:nvPicPr>
                  <pic:blipFill>
                    <a:blip r:embed="rId5">
                      <a:extLst>
                        <a:ext uri="{28A0092B-C50C-407E-A947-70E740481C1C}">
                          <a14:useLocalDpi xmlns:a14="http://schemas.microsoft.com/office/drawing/2010/main"/>
                        </a:ext>
                      </a:extLst>
                    </a:blip>
                    <a:stretch>
                      <a:fillRect/>
                    </a:stretch>
                  </pic:blipFill>
                  <pic:spPr>
                    <a:xfrm>
                      <a:off x="0" y="0"/>
                      <a:ext cx="5724525" cy="4105275"/>
                    </a:xfrm>
                    <a:prstGeom prst="rect">
                      <a:avLst/>
                    </a:prstGeom>
                  </pic:spPr>
                </pic:pic>
              </a:graphicData>
            </a:graphic>
          </wp:inline>
        </w:drawing>
      </w:r>
    </w:p>
    <w:p w14:paraId="11AF1A21" w14:textId="1EAA9950" w:rsidR="1C723105" w:rsidRDefault="1C723105" w:rsidP="61BC5959">
      <w:pPr>
        <w:spacing w:before="60" w:after="80"/>
        <w:jc w:val="center"/>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Figure 2.1. Comprehensive EER overview - all entities and relationships</w:t>
      </w:r>
    </w:p>
    <w:p w14:paraId="3E576935" w14:textId="71A74600" w:rsidR="1C723105" w:rsidRDefault="1C723105" w:rsidP="61BC5959">
      <w:pPr>
        <w:spacing w:line="257" w:lineRule="auto"/>
        <w:jc w:val="center"/>
        <w:rPr>
          <w:rFonts w:ascii="Times New Roman" w:eastAsia="Times New Roman" w:hAnsi="Times New Roman" w:cs="Times New Roman"/>
        </w:rPr>
      </w:pPr>
      <w:r w:rsidRPr="61BC5959">
        <w:rPr>
          <w:rFonts w:ascii="Times New Roman" w:eastAsia="Times New Roman" w:hAnsi="Times New Roman" w:cs="Times New Roman"/>
        </w:rPr>
        <w:t>The overview is the authoritative conceptual model. Figures 2.2 and 2.3 enlarge the same model into readable attribute-level views; they do not define separate databases.</w:t>
      </w:r>
    </w:p>
    <w:p w14:paraId="4D21DEE2" w14:textId="547A1F0E" w:rsidR="61BC5959" w:rsidRDefault="61BC5959" w:rsidP="61BC5959">
      <w:pPr>
        <w:spacing w:before="100" w:after="40" w:line="257" w:lineRule="auto"/>
        <w:rPr>
          <w:rFonts w:ascii="Times New Roman" w:eastAsia="Times New Roman" w:hAnsi="Times New Roman" w:cs="Times New Roman"/>
          <w:b/>
          <w:bCs/>
          <w:color w:val="000000" w:themeColor="text1"/>
        </w:rPr>
      </w:pPr>
    </w:p>
    <w:p w14:paraId="32B3055F" w14:textId="15586FF7" w:rsidR="61BC5959" w:rsidRDefault="61BC5959" w:rsidP="61BC5959">
      <w:pPr>
        <w:spacing w:before="100" w:after="40" w:line="257" w:lineRule="auto"/>
        <w:rPr>
          <w:rFonts w:ascii="Times New Roman" w:eastAsia="Times New Roman" w:hAnsi="Times New Roman" w:cs="Times New Roman"/>
          <w:b/>
          <w:bCs/>
          <w:color w:val="000000" w:themeColor="text1"/>
        </w:rPr>
      </w:pPr>
    </w:p>
    <w:p w14:paraId="4E86BA11" w14:textId="4F93C96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59A74BBE" w14:textId="613119E2" w:rsidR="61BC5959" w:rsidRDefault="61BC5959" w:rsidP="61BC5959">
      <w:pPr>
        <w:spacing w:before="100" w:after="40" w:line="257" w:lineRule="auto"/>
        <w:rPr>
          <w:rFonts w:ascii="Times New Roman" w:eastAsia="Times New Roman" w:hAnsi="Times New Roman" w:cs="Times New Roman"/>
          <w:b/>
          <w:bCs/>
          <w:color w:val="000000" w:themeColor="text1"/>
        </w:rPr>
      </w:pPr>
    </w:p>
    <w:p w14:paraId="1A727D18" w14:textId="420AC065" w:rsidR="61BC5959" w:rsidRDefault="61BC5959" w:rsidP="61BC5959">
      <w:pPr>
        <w:spacing w:before="100" w:after="40" w:line="257" w:lineRule="auto"/>
        <w:rPr>
          <w:rFonts w:ascii="Times New Roman" w:eastAsia="Times New Roman" w:hAnsi="Times New Roman" w:cs="Times New Roman"/>
          <w:b/>
          <w:bCs/>
          <w:color w:val="000000" w:themeColor="text1"/>
        </w:rPr>
      </w:pPr>
    </w:p>
    <w:p w14:paraId="42D23BCB" w14:textId="6CDCFB83" w:rsidR="61BC5959" w:rsidRDefault="61BC5959" w:rsidP="61BC5959">
      <w:pPr>
        <w:spacing w:before="100" w:after="40" w:line="257" w:lineRule="auto"/>
        <w:rPr>
          <w:rFonts w:ascii="Times New Roman" w:eastAsia="Times New Roman" w:hAnsi="Times New Roman" w:cs="Times New Roman"/>
          <w:b/>
          <w:bCs/>
          <w:color w:val="000000" w:themeColor="text1"/>
        </w:rPr>
      </w:pPr>
    </w:p>
    <w:p w14:paraId="02A86987" w14:textId="2F7B380D" w:rsidR="61BC5959" w:rsidRDefault="61BC5959" w:rsidP="61BC5959">
      <w:pPr>
        <w:spacing w:before="100" w:after="40" w:line="257" w:lineRule="auto"/>
        <w:rPr>
          <w:rFonts w:ascii="Times New Roman" w:eastAsia="Times New Roman" w:hAnsi="Times New Roman" w:cs="Times New Roman"/>
          <w:b/>
          <w:bCs/>
          <w:color w:val="000000" w:themeColor="text1"/>
        </w:rPr>
      </w:pPr>
    </w:p>
    <w:p w14:paraId="042642A3" w14:textId="7AFCAAA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3CC241E6" w14:textId="71ADA09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3BF6F010" w14:textId="5E37F5D7"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9B7B902" w14:textId="6EBE10B6" w:rsidR="61BC5959" w:rsidRDefault="61BC5959" w:rsidP="61BC5959">
      <w:pPr>
        <w:spacing w:before="100" w:after="40" w:line="257" w:lineRule="auto"/>
        <w:rPr>
          <w:rFonts w:ascii="Times New Roman" w:eastAsia="Times New Roman" w:hAnsi="Times New Roman" w:cs="Times New Roman"/>
          <w:b/>
          <w:bCs/>
          <w:color w:val="000000" w:themeColor="text1"/>
        </w:rPr>
      </w:pPr>
    </w:p>
    <w:p w14:paraId="02271B70" w14:textId="40AFE64F" w:rsidR="61BC5959" w:rsidRDefault="61BC5959" w:rsidP="61BC5959">
      <w:pPr>
        <w:spacing w:before="100" w:after="40" w:line="257" w:lineRule="auto"/>
        <w:rPr>
          <w:rFonts w:ascii="Times New Roman" w:eastAsia="Times New Roman" w:hAnsi="Times New Roman" w:cs="Times New Roman"/>
          <w:b/>
          <w:bCs/>
          <w:color w:val="000000" w:themeColor="text1"/>
        </w:rPr>
      </w:pPr>
    </w:p>
    <w:p w14:paraId="03E094ED" w14:textId="7C372F8C" w:rsidR="61BC5959" w:rsidRDefault="61BC5959" w:rsidP="61BC5959">
      <w:pPr>
        <w:spacing w:before="100" w:after="40" w:line="257" w:lineRule="auto"/>
        <w:rPr>
          <w:rFonts w:ascii="Times New Roman" w:eastAsia="Times New Roman" w:hAnsi="Times New Roman" w:cs="Times New Roman"/>
          <w:b/>
          <w:bCs/>
          <w:color w:val="000000" w:themeColor="text1"/>
        </w:rPr>
      </w:pPr>
    </w:p>
    <w:p w14:paraId="3A88B017" w14:textId="3085A21B" w:rsidR="61BC5959" w:rsidRDefault="61BC5959" w:rsidP="61BC5959">
      <w:pPr>
        <w:spacing w:before="100" w:after="40" w:line="257" w:lineRule="auto"/>
        <w:rPr>
          <w:rFonts w:ascii="Times New Roman" w:eastAsia="Times New Roman" w:hAnsi="Times New Roman" w:cs="Times New Roman"/>
          <w:b/>
          <w:bCs/>
          <w:color w:val="000000" w:themeColor="text1"/>
        </w:rPr>
      </w:pPr>
    </w:p>
    <w:p w14:paraId="42A907AF" w14:textId="51628446" w:rsidR="61BC5959" w:rsidRDefault="61BC5959" w:rsidP="61BC5959">
      <w:pPr>
        <w:spacing w:before="100" w:after="40" w:line="257" w:lineRule="auto"/>
        <w:rPr>
          <w:rFonts w:ascii="Times New Roman" w:eastAsia="Times New Roman" w:hAnsi="Times New Roman" w:cs="Times New Roman"/>
          <w:b/>
          <w:bCs/>
          <w:color w:val="000000" w:themeColor="text1"/>
        </w:rPr>
      </w:pPr>
    </w:p>
    <w:p w14:paraId="04DAA609" w14:textId="6F5AFE68" w:rsidR="1C723105" w:rsidRDefault="1C723105" w:rsidP="61BC5959">
      <w:pPr>
        <w:spacing w:before="100" w:after="40" w:line="257" w:lineRule="auto"/>
      </w:pPr>
      <w:r w:rsidRPr="61BC5959">
        <w:rPr>
          <w:rFonts w:ascii="Times New Roman" w:eastAsia="Times New Roman" w:hAnsi="Times New Roman" w:cs="Times New Roman"/>
          <w:b/>
          <w:bCs/>
          <w:color w:val="000000" w:themeColor="text1"/>
        </w:rPr>
        <w:t>2.1.3 Marketplace and Proposal Detail</w:t>
      </w:r>
    </w:p>
    <w:p w14:paraId="60131AEE" w14:textId="12A5DBC9"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C994FE9" w14:textId="2DA9B5B0" w:rsidR="3402447B" w:rsidRDefault="3402447B" w:rsidP="61BC5959">
      <w:pPr>
        <w:spacing w:after="40" w:line="257" w:lineRule="auto"/>
        <w:jc w:val="center"/>
      </w:pPr>
      <w:r>
        <w:rPr>
          <w:noProof/>
        </w:rPr>
        <w:drawing>
          <wp:inline distT="0" distB="0" distL="0" distR="0" wp14:anchorId="04DC1CC2" wp14:editId="25D721CC">
            <wp:extent cx="5724525" cy="3219450"/>
            <wp:effectExtent l="0" t="0" r="0" b="0"/>
            <wp:docPr id="530322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22575" name="Picture 530322575"/>
                    <pic:cNvPicPr/>
                  </pic:nvPicPr>
                  <pic:blipFill>
                    <a:blip r:embed="rId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4AD60845" w14:textId="03B49B8B" w:rsidR="1C723105" w:rsidRDefault="1C723105" w:rsidP="61BC5959">
      <w:pPr>
        <w:spacing w:before="60" w:after="80"/>
        <w:jc w:val="center"/>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Figure 2.2. Detailed EER view - marketplace, skills, jobs, and proposals</w:t>
      </w:r>
    </w:p>
    <w:p w14:paraId="3B628AC2" w14:textId="1B299F02" w:rsidR="61BC5959" w:rsidRDefault="61BC5959" w:rsidP="61BC5959">
      <w:pPr>
        <w:spacing w:before="100" w:after="40" w:line="257" w:lineRule="auto"/>
        <w:rPr>
          <w:rFonts w:ascii="Times New Roman" w:eastAsia="Times New Roman" w:hAnsi="Times New Roman" w:cs="Times New Roman"/>
          <w:b/>
          <w:bCs/>
          <w:color w:val="000000" w:themeColor="text1"/>
        </w:rPr>
      </w:pPr>
    </w:p>
    <w:p w14:paraId="0D9C282A" w14:textId="19FAEBF8" w:rsidR="61BC5959" w:rsidRDefault="61BC5959" w:rsidP="61BC5959">
      <w:pPr>
        <w:spacing w:before="100" w:after="40" w:line="257" w:lineRule="auto"/>
        <w:rPr>
          <w:rFonts w:ascii="Times New Roman" w:eastAsia="Times New Roman" w:hAnsi="Times New Roman" w:cs="Times New Roman"/>
          <w:b/>
          <w:bCs/>
          <w:color w:val="000000" w:themeColor="text1"/>
        </w:rPr>
      </w:pPr>
    </w:p>
    <w:p w14:paraId="19EB0838" w14:textId="781B8F18" w:rsidR="61BC5959" w:rsidRDefault="61BC5959" w:rsidP="61BC5959">
      <w:pPr>
        <w:spacing w:before="100" w:after="40" w:line="257" w:lineRule="auto"/>
        <w:rPr>
          <w:rFonts w:ascii="Times New Roman" w:eastAsia="Times New Roman" w:hAnsi="Times New Roman" w:cs="Times New Roman"/>
          <w:b/>
          <w:bCs/>
          <w:color w:val="000000" w:themeColor="text1"/>
        </w:rPr>
      </w:pPr>
    </w:p>
    <w:p w14:paraId="4FEF1943" w14:textId="23928CA8" w:rsidR="61BC5959" w:rsidRDefault="61BC5959" w:rsidP="61BC5959">
      <w:pPr>
        <w:spacing w:before="100" w:after="40" w:line="257" w:lineRule="auto"/>
        <w:rPr>
          <w:rFonts w:ascii="Times New Roman" w:eastAsia="Times New Roman" w:hAnsi="Times New Roman" w:cs="Times New Roman"/>
          <w:b/>
          <w:bCs/>
          <w:color w:val="000000" w:themeColor="text1"/>
        </w:rPr>
      </w:pPr>
    </w:p>
    <w:p w14:paraId="3A1092A0" w14:textId="70A9CAF9"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A7ADED1" w14:textId="70C66D5A" w:rsidR="61BC5959" w:rsidRDefault="61BC5959" w:rsidP="61BC5959">
      <w:pPr>
        <w:spacing w:before="100" w:after="40" w:line="257" w:lineRule="auto"/>
        <w:rPr>
          <w:rFonts w:ascii="Times New Roman" w:eastAsia="Times New Roman" w:hAnsi="Times New Roman" w:cs="Times New Roman"/>
          <w:b/>
          <w:bCs/>
          <w:color w:val="000000" w:themeColor="text1"/>
        </w:rPr>
      </w:pPr>
    </w:p>
    <w:p w14:paraId="0436B7B4" w14:textId="4E4546F6" w:rsidR="61BC5959" w:rsidRDefault="61BC5959" w:rsidP="61BC5959">
      <w:pPr>
        <w:spacing w:before="100" w:after="40" w:line="257" w:lineRule="auto"/>
        <w:rPr>
          <w:rFonts w:ascii="Times New Roman" w:eastAsia="Times New Roman" w:hAnsi="Times New Roman" w:cs="Times New Roman"/>
          <w:b/>
          <w:bCs/>
          <w:color w:val="000000" w:themeColor="text1"/>
        </w:rPr>
      </w:pPr>
    </w:p>
    <w:p w14:paraId="50F26E05" w14:textId="1D2A8EA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78D392B3" w14:textId="413040DD" w:rsidR="61BC5959" w:rsidRDefault="61BC5959" w:rsidP="61BC5959">
      <w:pPr>
        <w:spacing w:before="100" w:after="40" w:line="257" w:lineRule="auto"/>
        <w:rPr>
          <w:rFonts w:ascii="Times New Roman" w:eastAsia="Times New Roman" w:hAnsi="Times New Roman" w:cs="Times New Roman"/>
          <w:b/>
          <w:bCs/>
          <w:color w:val="000000" w:themeColor="text1"/>
        </w:rPr>
      </w:pPr>
    </w:p>
    <w:p w14:paraId="4D549854" w14:textId="7393487C" w:rsidR="61BC5959" w:rsidRDefault="61BC5959" w:rsidP="61BC5959">
      <w:pPr>
        <w:spacing w:before="100" w:after="40" w:line="257" w:lineRule="auto"/>
        <w:rPr>
          <w:rFonts w:ascii="Times New Roman" w:eastAsia="Times New Roman" w:hAnsi="Times New Roman" w:cs="Times New Roman"/>
          <w:b/>
          <w:bCs/>
          <w:color w:val="000000" w:themeColor="text1"/>
        </w:rPr>
      </w:pPr>
    </w:p>
    <w:p w14:paraId="4C3D3D21" w14:textId="13E596A0" w:rsidR="61BC5959" w:rsidRDefault="61BC5959" w:rsidP="61BC5959">
      <w:pPr>
        <w:spacing w:before="100" w:after="40" w:line="257" w:lineRule="auto"/>
        <w:rPr>
          <w:rFonts w:ascii="Times New Roman" w:eastAsia="Times New Roman" w:hAnsi="Times New Roman" w:cs="Times New Roman"/>
          <w:b/>
          <w:bCs/>
          <w:color w:val="000000" w:themeColor="text1"/>
        </w:rPr>
      </w:pPr>
    </w:p>
    <w:p w14:paraId="391E3601" w14:textId="2CF599FD" w:rsidR="61BC5959" w:rsidRDefault="61BC5959" w:rsidP="61BC5959">
      <w:pPr>
        <w:spacing w:before="100" w:after="40" w:line="257" w:lineRule="auto"/>
        <w:rPr>
          <w:rFonts w:ascii="Times New Roman" w:eastAsia="Times New Roman" w:hAnsi="Times New Roman" w:cs="Times New Roman"/>
          <w:b/>
          <w:bCs/>
          <w:color w:val="000000" w:themeColor="text1"/>
        </w:rPr>
      </w:pPr>
    </w:p>
    <w:p w14:paraId="57DC35FC" w14:textId="7DE5BDB4" w:rsidR="61BC5959" w:rsidRDefault="61BC5959" w:rsidP="61BC5959">
      <w:pPr>
        <w:spacing w:before="100" w:after="40" w:line="257" w:lineRule="auto"/>
        <w:rPr>
          <w:rFonts w:ascii="Times New Roman" w:eastAsia="Times New Roman" w:hAnsi="Times New Roman" w:cs="Times New Roman"/>
          <w:b/>
          <w:bCs/>
          <w:color w:val="000000" w:themeColor="text1"/>
        </w:rPr>
      </w:pPr>
    </w:p>
    <w:p w14:paraId="765246D6" w14:textId="57170B7D" w:rsidR="61BC5959" w:rsidRDefault="61BC5959" w:rsidP="61BC5959">
      <w:pPr>
        <w:spacing w:before="100" w:after="40" w:line="257" w:lineRule="auto"/>
        <w:rPr>
          <w:rFonts w:ascii="Times New Roman" w:eastAsia="Times New Roman" w:hAnsi="Times New Roman" w:cs="Times New Roman"/>
          <w:b/>
          <w:bCs/>
          <w:color w:val="000000" w:themeColor="text1"/>
        </w:rPr>
      </w:pPr>
    </w:p>
    <w:p w14:paraId="7F595A31" w14:textId="1E078C0E" w:rsidR="61BC5959" w:rsidRDefault="61BC5959" w:rsidP="61BC5959">
      <w:pPr>
        <w:spacing w:before="100" w:after="40" w:line="257" w:lineRule="auto"/>
        <w:rPr>
          <w:rFonts w:ascii="Times New Roman" w:eastAsia="Times New Roman" w:hAnsi="Times New Roman" w:cs="Times New Roman"/>
          <w:b/>
          <w:bCs/>
          <w:color w:val="000000" w:themeColor="text1"/>
        </w:rPr>
      </w:pPr>
    </w:p>
    <w:p w14:paraId="679E6C58" w14:textId="2E3859D5" w:rsidR="61BC5959" w:rsidRDefault="61BC5959" w:rsidP="61BC5959">
      <w:pPr>
        <w:spacing w:before="100" w:after="40" w:line="257" w:lineRule="auto"/>
        <w:rPr>
          <w:rFonts w:ascii="Times New Roman" w:eastAsia="Times New Roman" w:hAnsi="Times New Roman" w:cs="Times New Roman"/>
          <w:b/>
          <w:bCs/>
          <w:color w:val="000000" w:themeColor="text1"/>
        </w:rPr>
      </w:pPr>
    </w:p>
    <w:p w14:paraId="417D35F5" w14:textId="34FB2E4D" w:rsidR="1C723105" w:rsidRDefault="1C723105" w:rsidP="61BC5959">
      <w:pPr>
        <w:spacing w:before="100" w:after="40" w:line="257" w:lineRule="auto"/>
      </w:pPr>
      <w:r w:rsidRPr="61BC5959">
        <w:rPr>
          <w:rFonts w:ascii="Times New Roman" w:eastAsia="Times New Roman" w:hAnsi="Times New Roman" w:cs="Times New Roman"/>
          <w:b/>
          <w:bCs/>
          <w:color w:val="000000" w:themeColor="text1"/>
        </w:rPr>
        <w:t>2.1.4 Contract, Work, Escrow, Payment, and Review Detail</w:t>
      </w:r>
    </w:p>
    <w:p w14:paraId="00473FDF" w14:textId="4121367A" w:rsidR="61BC5959" w:rsidRDefault="61BC5959" w:rsidP="61BC5959">
      <w:pPr>
        <w:spacing w:before="100" w:after="40" w:line="257" w:lineRule="auto"/>
        <w:rPr>
          <w:rFonts w:ascii="Times New Roman" w:eastAsia="Times New Roman" w:hAnsi="Times New Roman" w:cs="Times New Roman"/>
          <w:b/>
          <w:bCs/>
          <w:color w:val="000000" w:themeColor="text1"/>
        </w:rPr>
      </w:pPr>
    </w:p>
    <w:p w14:paraId="2F617E30" w14:textId="7423B632" w:rsidR="149D21E4" w:rsidRDefault="149D21E4" w:rsidP="61BC5959">
      <w:pPr>
        <w:spacing w:after="40" w:line="257" w:lineRule="auto"/>
        <w:jc w:val="center"/>
      </w:pPr>
      <w:r>
        <w:rPr>
          <w:noProof/>
        </w:rPr>
        <w:drawing>
          <wp:inline distT="0" distB="0" distL="0" distR="0" wp14:anchorId="4F5D7BED" wp14:editId="54C1BC6F">
            <wp:extent cx="5724525" cy="4371975"/>
            <wp:effectExtent l="0" t="0" r="0" b="0"/>
            <wp:docPr id="684262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62881" name="Picture 684262881"/>
                    <pic:cNvPicPr/>
                  </pic:nvPicPr>
                  <pic:blipFill>
                    <a:blip r:embed="rId7">
                      <a:extLst>
                        <a:ext uri="{28A0092B-C50C-407E-A947-70E740481C1C}">
                          <a14:useLocalDpi xmlns:a14="http://schemas.microsoft.com/office/drawing/2010/main"/>
                        </a:ext>
                      </a:extLst>
                    </a:blip>
                    <a:stretch>
                      <a:fillRect/>
                    </a:stretch>
                  </pic:blipFill>
                  <pic:spPr>
                    <a:xfrm>
                      <a:off x="0" y="0"/>
                      <a:ext cx="5724525" cy="4371975"/>
                    </a:xfrm>
                    <a:prstGeom prst="rect">
                      <a:avLst/>
                    </a:prstGeom>
                  </pic:spPr>
                </pic:pic>
              </a:graphicData>
            </a:graphic>
          </wp:inline>
        </w:drawing>
      </w:r>
    </w:p>
    <w:p w14:paraId="3FDCA32D" w14:textId="49D9EFA7" w:rsidR="1C723105" w:rsidRDefault="1C723105" w:rsidP="61BC5959">
      <w:pPr>
        <w:spacing w:before="60" w:after="80"/>
        <w:jc w:val="center"/>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Figure 2.3. Detailed EER view - contract execution, settlement, and feedback</w:t>
      </w:r>
    </w:p>
    <w:p w14:paraId="3BB244DC" w14:textId="460350F3" w:rsidR="61BC5959" w:rsidRDefault="61BC5959" w:rsidP="61BC5959">
      <w:pPr>
        <w:spacing w:line="257" w:lineRule="auto"/>
      </w:pPr>
    </w:p>
    <w:p w14:paraId="5FD538B4" w14:textId="53A916D3"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2.2 Entity Catalog</w:t>
      </w:r>
    </w:p>
    <w:p w14:paraId="5D24A9C4" w14:textId="17028F69"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2.2. Entity catalog</w:t>
      </w:r>
    </w:p>
    <w:tbl>
      <w:tblPr>
        <w:tblW w:w="0" w:type="auto"/>
        <w:tblLook w:val="04A0" w:firstRow="1" w:lastRow="0" w:firstColumn="1" w:lastColumn="0" w:noHBand="0" w:noVBand="1"/>
      </w:tblPr>
      <w:tblGrid>
        <w:gridCol w:w="3214"/>
        <w:gridCol w:w="2253"/>
        <w:gridCol w:w="3539"/>
      </w:tblGrid>
      <w:tr w:rsidR="61BC5959" w14:paraId="683888AA"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B6327A1" w14:textId="306D424D"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Entity</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1D4EE2A" w14:textId="19DE22E0"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8E1F742" w14:textId="65CE7BF7"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Important attributes</w:t>
            </w:r>
          </w:p>
        </w:tc>
      </w:tr>
      <w:tr w:rsidR="61BC5959" w14:paraId="6CF680C3"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CD4CF4D" w14:textId="709A134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USER</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0B7DB5" w14:textId="6C51939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Supertype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E799DB9" w14:textId="7976B0C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user_id; email; password_hash; full_name; status; created_at</w:t>
            </w:r>
          </w:p>
        </w:tc>
      </w:tr>
      <w:tr w:rsidR="61BC5959" w14:paraId="39CBE01E"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102C699" w14:textId="0B00B6F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CLIENT</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CC8597" w14:textId="1947B2F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893C09C" w14:textId="089B92D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user_id; company_name; description</w:t>
            </w:r>
          </w:p>
        </w:tc>
      </w:tr>
      <w:tr w:rsidR="61BC5959" w14:paraId="6E5FC684"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05391F7" w14:textId="548543E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FREELANCER</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671BDA8" w14:textId="1E0CA35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5B0B929" w14:textId="3A1420B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user_id; headline; overview; default_hourly_rate; availability</w:t>
            </w:r>
          </w:p>
        </w:tc>
      </w:tr>
      <w:tr w:rsidR="61BC5959" w14:paraId="03BB77EC"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F0FEFD4" w14:textId="1A04F54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CATEGORY</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B8411AC" w14:textId="7DC1FF9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Strong/recursive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759DA6" w14:textId="017B980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category_id; parent_category_id; category_name</w:t>
            </w:r>
          </w:p>
        </w:tc>
      </w:tr>
      <w:tr w:rsidR="61BC5959" w14:paraId="5B54F163"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68A8A2" w14:textId="40B5539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SKILL</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B93761" w14:textId="2897B8B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Strong</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3C3CCA0" w14:textId="0C4CFDE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skill_id; skill_name</w:t>
            </w:r>
          </w:p>
        </w:tc>
      </w:tr>
      <w:tr w:rsidR="61BC5959" w14:paraId="21500661"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0059FFF" w14:textId="2FD5130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FREELANCER_SKILL</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4720978" w14:textId="2DEE398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Associative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224DB3" w14:textId="2FB7546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freelancer_id; skill_id; proficiency_level</w:t>
            </w:r>
          </w:p>
        </w:tc>
      </w:tr>
      <w:tr w:rsidR="61BC5959" w14:paraId="4F91A400"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EC225A9" w14:textId="1C8F6F6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719FA1C" w14:textId="0B36216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Supertype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628A92F" w14:textId="4ADE48A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job_id; client_id; category_id; title; description; status; posted_at</w:t>
            </w:r>
          </w:p>
        </w:tc>
      </w:tr>
      <w:tr w:rsidR="61BC5959" w14:paraId="5E023B24"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A69B9E" w14:textId="417BE17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FIXED_PRICE_JOB</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F390E43" w14:textId="4869F57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AFB2138" w14:textId="4669AB4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job_id; budget_amount</w:t>
            </w:r>
          </w:p>
        </w:tc>
      </w:tr>
      <w:tr w:rsidR="61BC5959" w14:paraId="0E400E78"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2A0534" w14:textId="290FB2B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HOURLY_JOB</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D46789" w14:textId="1790CFE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018AC3A" w14:textId="30A1656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job_id; rate_min; rate_max</w:t>
            </w:r>
          </w:p>
        </w:tc>
      </w:tr>
      <w:tr w:rsidR="61BC5959" w14:paraId="7A73103C"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E75465A" w14:textId="4988F79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JOB_SKILL</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ED7724D" w14:textId="44084AB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Associative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BCF4F5" w14:textId="5010741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job_id; skill_id; required_level</w:t>
            </w:r>
          </w:p>
        </w:tc>
      </w:tr>
      <w:tr w:rsidR="61BC5959" w14:paraId="37A64A20"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BB1A80" w14:textId="33591DA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PROPOSAL</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E90306" w14:textId="29C7FAE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43DF6D" w14:textId="2E53024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proposal_id; job_id; freelancer_id; cover_letter; offered_amount; status; submitted_at</w:t>
            </w:r>
          </w:p>
        </w:tc>
      </w:tr>
      <w:tr w:rsidR="61BC5959" w14:paraId="1D932A92"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8EBF391" w14:textId="5D91F05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CONTRACT</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3EE5B45" w14:textId="553391D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Supertype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D1780EB" w14:textId="3A0E78A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contract_id; proposal_id; start_date; end_date; status</w:t>
            </w:r>
          </w:p>
        </w:tc>
      </w:tr>
      <w:tr w:rsidR="61BC5959" w14:paraId="562E0183"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FD8F300" w14:textId="135C61D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FIXED_PRICE_CONTRACT</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1C877BD" w14:textId="4556051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749CBF1" w14:textId="5B799C9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contract_id; agreed_amount</w:t>
            </w:r>
          </w:p>
        </w:tc>
      </w:tr>
      <w:tr w:rsidR="61BC5959" w14:paraId="6F8E9AC3"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E109ED" w14:textId="7D3EA45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HOURLY_CONTRACT</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6E6602F" w14:textId="477C054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Subtype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AA19D4" w14:textId="0D7A8CB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contract_id; hourly_rate; weekly_hour_limit</w:t>
            </w:r>
          </w:p>
        </w:tc>
      </w:tr>
      <w:tr w:rsidR="61BC5959" w14:paraId="56E1F0F6"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24A4D57" w14:textId="3190B8B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MILESTONE</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8D54024" w14:textId="3DBA3E9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Dependent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DC569D" w14:textId="709FDC4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milestone_id; contract_id; sequence_no; title; amount; due_date; status</w:t>
            </w:r>
          </w:p>
        </w:tc>
      </w:tr>
      <w:tr w:rsidR="61BC5959" w14:paraId="56054E65"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242A48" w14:textId="72557564"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TIME_ENTRY</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F998E9" w14:textId="3CAEBD7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Dependent/event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68B9556" w14:textId="6CA67DA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time_entry_id; contract_id; invoice_id [optional]; start_at; end_at; memo; eligibility_status</w:t>
            </w:r>
          </w:p>
        </w:tc>
      </w:tr>
      <w:tr w:rsidR="61BC5959" w14:paraId="77D4EF24"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396D16E" w14:textId="7CA84167"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WEEKLY_INVOICE</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28AC14" w14:textId="45FE269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Aggregate/document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5B22B7" w14:textId="3009B7B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invoice_id; contract_id; period_start; period_end; total_hours; total_amount; status</w:t>
            </w:r>
          </w:p>
        </w:tc>
      </w:tr>
      <w:tr w:rsidR="61BC5959" w14:paraId="5F801C3F"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09B009E" w14:textId="318C946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ESCROW_FUNDING</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82D6270" w14:textId="34F3CC4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Financial event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76D274F" w14:textId="3077FE3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funding_id; milestone_id; funded_amount; currency_code; status; funded_at; released_at</w:t>
            </w:r>
          </w:p>
        </w:tc>
      </w:tr>
      <w:tr w:rsidR="61BC5959" w14:paraId="15AE8925"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00ED2A" w14:textId="7DC4508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PAYMENT_TRANSACTION</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A01FB06" w14:textId="3EF8CE6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Transaction</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DDAD24" w14:textId="38DBA4D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payment_id; contract_id; escrow_funding_id [optional]; invoice_id [optional]; payer_id; </w:t>
            </w:r>
            <w:r w:rsidRPr="61BC5959">
              <w:rPr>
                <w:rFonts w:ascii="Times New Roman" w:eastAsia="Times New Roman" w:hAnsi="Times New Roman" w:cs="Times New Roman"/>
              </w:rPr>
              <w:lastRenderedPageBreak/>
              <w:t>payee_id; original_payment_id [optional]; amount; currency_code; transaction_type; status; created_at</w:t>
            </w:r>
          </w:p>
        </w:tc>
      </w:tr>
      <w:tr w:rsidR="61BC5959" w14:paraId="55A5DE0F"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3C59EAF" w14:textId="242C06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REVIEW</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22725DD" w14:textId="23D67B6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Associative/event</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02D15F" w14:textId="111A23D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review_id; contract_id; reviewer_id; reviewee_id; rating; comment; submitted_at</w:t>
            </w:r>
          </w:p>
        </w:tc>
      </w:tr>
      <w:tr w:rsidR="61BC5959" w14:paraId="523C7E23" w14:textId="77777777" w:rsidTr="61BC5959">
        <w:trPr>
          <w:trHeight w:val="300"/>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BEF9F06" w14:textId="66ECFB7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RATING_SUMMARY</w:t>
            </w:r>
          </w:p>
        </w:tc>
        <w:tc>
          <w:tcPr>
            <w:tcW w:w="1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F800EBF" w14:textId="20B4893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Derived aggregate</w:t>
            </w:r>
          </w:p>
        </w:tc>
        <w:tc>
          <w:tcPr>
            <w:tcW w:w="4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F571663" w14:textId="0BA462F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user_id; review_count; rating_sum; average_rating; updated_at</w:t>
            </w:r>
          </w:p>
        </w:tc>
      </w:tr>
    </w:tbl>
    <w:p w14:paraId="1CE0BAA8" w14:textId="1B8539D3"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1779EC93" w14:textId="1D6DC62A"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2.3 Specialization and Generalization Constraints</w:t>
      </w:r>
    </w:p>
    <w:p w14:paraId="4C10F49B" w14:textId="2269E1BB"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2.3. Specialization constraints</w:t>
      </w:r>
    </w:p>
    <w:tbl>
      <w:tblPr>
        <w:tblW w:w="0" w:type="auto"/>
        <w:tblLook w:val="04A0" w:firstRow="1" w:lastRow="0" w:firstColumn="1" w:lastColumn="0" w:noHBand="0" w:noVBand="1"/>
      </w:tblPr>
      <w:tblGrid>
        <w:gridCol w:w="1421"/>
        <w:gridCol w:w="2959"/>
        <w:gridCol w:w="1530"/>
        <w:gridCol w:w="1372"/>
        <w:gridCol w:w="1724"/>
      </w:tblGrid>
      <w:tr w:rsidR="61BC5959" w14:paraId="6CCBDECE" w14:textId="77777777" w:rsidTr="61BC5959">
        <w:trPr>
          <w:trHeight w:val="300"/>
        </w:trPr>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406F2FCD" w14:textId="262D5FD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Supertype</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33C22919" w14:textId="1CE6026C"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Subtypes</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21EFBDE6" w14:textId="1896A6C0"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Completeness</w:t>
            </w:r>
          </w:p>
        </w:tc>
        <w:tc>
          <w:tcPr>
            <w:tcW w:w="1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B2D81D1" w14:textId="1062401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Disjointness</w:t>
            </w:r>
          </w:p>
        </w:tc>
        <w:tc>
          <w:tcPr>
            <w:tcW w:w="21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3366B576" w14:textId="3589FBFE"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Interpretation</w:t>
            </w:r>
          </w:p>
        </w:tc>
      </w:tr>
      <w:tr w:rsidR="61BC5959" w14:paraId="18CB21F9" w14:textId="77777777" w:rsidTr="61BC5959">
        <w:trPr>
          <w:trHeight w:val="300"/>
        </w:trPr>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A6A35EB" w14:textId="7BE6B9E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USER</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E5A1D2C" w14:textId="36F2B53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 FREELANCER</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392D474" w14:textId="1B392B8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Total</w:t>
            </w:r>
          </w:p>
        </w:tc>
        <w:tc>
          <w:tcPr>
            <w:tcW w:w="1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59CD12A" w14:textId="45E8213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Overlapping</w:t>
            </w:r>
          </w:p>
        </w:tc>
        <w:tc>
          <w:tcPr>
            <w:tcW w:w="21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FBD3327" w14:textId="5A16FAC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marketplace user has at least one role; a dual-role user may have both.</w:t>
            </w:r>
          </w:p>
        </w:tc>
      </w:tr>
      <w:tr w:rsidR="61BC5959" w14:paraId="130D8CEE" w14:textId="77777777" w:rsidTr="61BC5959">
        <w:trPr>
          <w:trHeight w:val="300"/>
        </w:trPr>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7DB9FB4" w14:textId="5882ED8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24C8FBC" w14:textId="1C3D601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FIXED_PRICE_JOB, HOURLY_JOB</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E072E63" w14:textId="75AA8A6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Total</w:t>
            </w:r>
          </w:p>
        </w:tc>
        <w:tc>
          <w:tcPr>
            <w:tcW w:w="1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6CD63C4" w14:textId="0D1F45B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Disjoint</w:t>
            </w:r>
          </w:p>
        </w:tc>
        <w:tc>
          <w:tcPr>
            <w:tcW w:w="21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1E6FCAC" w14:textId="3CE0540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job has exactly one pricing type.</w:t>
            </w:r>
          </w:p>
        </w:tc>
      </w:tr>
      <w:tr w:rsidR="61BC5959" w14:paraId="762A23EF" w14:textId="77777777" w:rsidTr="61BC5959">
        <w:trPr>
          <w:trHeight w:val="300"/>
        </w:trPr>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586598B" w14:textId="0DC24AB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CONTRACT</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D0E109" w14:textId="2DD8AC4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FIXED_PRICE_CONTRACT, HOURLY_CONTRACT</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3CFDC2" w14:textId="6D36643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Total</w:t>
            </w:r>
          </w:p>
        </w:tc>
        <w:tc>
          <w:tcPr>
            <w:tcW w:w="1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51325F4" w14:textId="65300AA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Disjoint</w:t>
            </w:r>
          </w:p>
        </w:tc>
        <w:tc>
          <w:tcPr>
            <w:tcW w:w="21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F82D5F" w14:textId="268B823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contract has exactly one execution/billing type matching its job.</w:t>
            </w:r>
          </w:p>
        </w:tc>
      </w:tr>
    </w:tbl>
    <w:p w14:paraId="54932301" w14:textId="1FE53874"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4624D335" w14:textId="44D9F99C"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2.4 Relationships and Cardinalities</w:t>
      </w:r>
    </w:p>
    <w:p w14:paraId="25310054" w14:textId="7ACF4147"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2.4. Relationship cardinalities</w:t>
      </w:r>
    </w:p>
    <w:tbl>
      <w:tblPr>
        <w:tblW w:w="0" w:type="auto"/>
        <w:tblLook w:val="04A0" w:firstRow="1" w:lastRow="0" w:firstColumn="1" w:lastColumn="0" w:noHBand="0" w:noVBand="1"/>
      </w:tblPr>
      <w:tblGrid>
        <w:gridCol w:w="3215"/>
        <w:gridCol w:w="1572"/>
        <w:gridCol w:w="1572"/>
        <w:gridCol w:w="2647"/>
      </w:tblGrid>
      <w:tr w:rsidR="61BC5959" w14:paraId="6E9EA53D"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5C79175" w14:textId="4806F751"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Relationship</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162708A" w14:textId="7D11FF54"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Multiplicity at A</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07BCC27F" w14:textId="39B5A59C"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Multiplicity at B</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E8C9275" w14:textId="2A76143E"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Meaning</w:t>
            </w:r>
          </w:p>
        </w:tc>
      </w:tr>
      <w:tr w:rsidR="61BC5959" w14:paraId="1808D2D3"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C0C0480" w14:textId="5F3E2E3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 posts JOB</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F9511C0" w14:textId="63A1E1E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Client: 0..* jobs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BEB2810" w14:textId="2FDD1BF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exactly 1 client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0BB8E65" w14:textId="13DEC6F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job has one owner.</w:t>
            </w:r>
          </w:p>
        </w:tc>
      </w:tr>
      <w:tr w:rsidR="61BC5959" w14:paraId="4AA3C39B"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72E9A9" w14:textId="5094AB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lastRenderedPageBreak/>
              <w:t>CATEGORY contains CATEGORY</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938AD9" w14:textId="230BAE8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Parent: 0..* children</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6286CAD" w14:textId="2023E07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Child: 0..1 parent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3224073" w14:textId="606C7C3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Supports a category hierarchy.</w:t>
            </w:r>
          </w:p>
        </w:tc>
      </w:tr>
      <w:tr w:rsidR="61BC5959" w14:paraId="0DBCCF3E"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BDD9AFD" w14:textId="6B52A9E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CATEGORY classifies JOB</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FDDB5F7" w14:textId="08B5800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Category: 0..* jobs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CEA493" w14:textId="7D797D0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exactly 1 category</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132047C" w14:textId="3EF6B1C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job is classified.</w:t>
            </w:r>
          </w:p>
        </w:tc>
      </w:tr>
      <w:tr w:rsidR="61BC5959" w14:paraId="0CCC871A"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3361948" w14:textId="6E24380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 has SKILL</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53D4D5A" w14:textId="52D75F6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 0..* skills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3F7279" w14:textId="36B6E31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Skill: 0..* freelancers</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E72C603" w14:textId="3984E36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Resolved by FREELANCER_SKILL.</w:t>
            </w:r>
          </w:p>
        </w:tc>
      </w:tr>
      <w:tr w:rsidR="61BC5959" w14:paraId="19B657ED"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4E09C5" w14:textId="456C22EA" w:rsidR="0D346A2F" w:rsidRDefault="0D346A2F"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requires SKILL</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2AE71CA" w14:textId="3C41DCB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0..*; 1..* before OPEN</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C8EE7B3" w14:textId="2857FEF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Skill: 0..* jobs</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0F1AA71" w14:textId="5ED2E01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Resolved by JOB_SKILL.</w:t>
            </w:r>
          </w:p>
        </w:tc>
      </w:tr>
      <w:tr w:rsidR="61BC5959" w14:paraId="79E96F9F"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D4EFEE" w14:textId="7F2704B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 submits PROPOSAL</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AACEB0" w14:textId="354DC21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Freelancer: 0..* proposals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EB5E8D8" w14:textId="73E1D93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exactly 1 freelancer</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141D29F" w14:textId="217DEDA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One lifecycle per freelancer-job pair.</w:t>
            </w:r>
          </w:p>
        </w:tc>
      </w:tr>
      <w:tr w:rsidR="61BC5959" w14:paraId="6601C8B9"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6FBFEE0" w14:textId="5317742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receives PROPOSAL</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4BAA1AD" w14:textId="1976D83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0..* proposals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7147EEA" w14:textId="0C06170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exactly 1 job</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0F86FB0" w14:textId="2F9F66A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OPEN jobs receive proposals.</w:t>
            </w:r>
          </w:p>
        </w:tc>
      </w:tr>
      <w:tr w:rsidR="61BC5959" w14:paraId="5C3D98D1"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752058E" w14:textId="181EF3C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creates CONTRACT</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ABDF0D" w14:textId="6E5CE33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0..1 contract</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2622BB8" w14:textId="2AB9E70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exactly 1 proposal</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5728CF" w14:textId="7EFAEDA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an accepted proposal creates a contract.</w:t>
            </w:r>
          </w:p>
        </w:tc>
      </w:tr>
      <w:tr w:rsidR="61BC5959" w14:paraId="110D254A"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86528BE" w14:textId="001065A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FIXED_PRICE_CONTRACT contains MILESTONE</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C31CC3" w14:textId="13A5D05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0..*; 1..* before ACTIVE</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FF1DECD" w14:textId="2D00DC8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 exactly 1 fixed contract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ED7182" w14:textId="282E7E9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 contracts cannot own milestones.</w:t>
            </w:r>
          </w:p>
        </w:tc>
      </w:tr>
      <w:tr w:rsidR="61BC5959" w14:paraId="69DB95B0"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64777A" w14:textId="467E8E1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HOURLY_CONTRACT records TIME_ENTRY</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300C55A" w14:textId="69B2ABC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0..* entries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EE0A640" w14:textId="1A2A4F3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Entry: exactly 1 hourly contract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83EBE12" w14:textId="517A75F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Entries exist only while active.</w:t>
            </w:r>
          </w:p>
        </w:tc>
      </w:tr>
      <w:tr w:rsidR="61BC5959" w14:paraId="7FB6138D"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D3B8294" w14:textId="2AF8DB1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HOURLY_CONTRACT has WEEKLY_INVOICE</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CDDB8E3" w14:textId="13D3894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0..* invoices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2C75EB7" w14:textId="7D77B3B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Invoice: exactly 1 hourly contract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23CC799" w14:textId="4A22E80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One invoice per billing period.</w:t>
            </w:r>
          </w:p>
        </w:tc>
      </w:tr>
      <w:tr w:rsidR="61BC5959" w14:paraId="3D2B60A4"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BE0471" w14:textId="11C2E9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WEEKLY_INVOICE summarizes TIME_ENTRY</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D1D5525" w14:textId="7BCFA04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Invoice: 1..* entries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9BB7CC5" w14:textId="2AC959A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Entry: 0..1 invoice</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94D2A2" w14:textId="27008E4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Unbilled eligible entries remain optional until invoiced.</w:t>
            </w:r>
          </w:p>
        </w:tc>
      </w:tr>
      <w:tr w:rsidR="61BC5959" w14:paraId="042E22A8"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D50F3C6" w14:textId="4AFB356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 has ESCROW_FUNDING</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52DB29D" w14:textId="261169D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 0..1 active funding</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7B5AD01" w14:textId="299CF1E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Funding: exactly 1 milestone</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F71FDAB" w14:textId="482392F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Funding exists only for fixed-price work.</w:t>
            </w:r>
          </w:p>
        </w:tc>
      </w:tr>
      <w:tr w:rsidR="61BC5959" w14:paraId="7CC603AB"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EF08DE" w14:textId="7F58695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owns PAYMENT_TRANSACTION</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D6655CB" w14:textId="49570BB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0..* payments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EBE305C" w14:textId="26973C7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 exactly 1 contract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7A05291" w14:textId="5AD7F20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Every financial event is contract-traceable.</w:t>
            </w:r>
          </w:p>
        </w:tc>
      </w:tr>
      <w:tr w:rsidR="61BC5959" w14:paraId="4C6BC9E7"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E45B012" w14:textId="683F03A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lastRenderedPageBreak/>
              <w:t>ESCROW_FUNDING sources PAYMENT</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C930042" w14:textId="71353DE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Funding: 0..* transactions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630985" w14:textId="6AF8C13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 source A, optional</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42F1F6C" w14:textId="2F88650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Deposit, release, refund, and reversal history may be retained.</w:t>
            </w:r>
          </w:p>
        </w:tc>
      </w:tr>
      <w:tr w:rsidR="61BC5959" w14:paraId="0552406E"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80DA40" w14:textId="5EC38CF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WEEKLY_INVOICE sources PAYMENT</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A691D2C" w14:textId="6741908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Invoice: 0..* transactions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28E96FE" w14:textId="7F9DC8C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 source B, optional</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1237236" w14:textId="08A98F7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 charges, payouts, and reversals are retained.</w:t>
            </w:r>
          </w:p>
        </w:tc>
      </w:tr>
      <w:tr w:rsidR="61BC5959" w14:paraId="4C358C59"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7DB93FF" w14:textId="644D1AE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is payer/payee</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F883BF8" w14:textId="64DFA8F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0..* transactions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14D0706" w14:textId="57442EE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 exactly 1 payer and 1 payee</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429AEE" w14:textId="6B9A48D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Parties must be the contract client and freelancer.</w:t>
            </w:r>
          </w:p>
        </w:tc>
      </w:tr>
      <w:tr w:rsidR="61BC5959" w14:paraId="7DBC500C"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A0E20E0" w14:textId="70DFDB9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permits REVIEW</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EC7BE4" w14:textId="19C6240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0..2 reviews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6069E4A" w14:textId="4229F5C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exactly 1 contract</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97547A1" w14:textId="16F6CB3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One review per party after completion.</w:t>
            </w:r>
          </w:p>
        </w:tc>
      </w:tr>
      <w:tr w:rsidR="61BC5959" w14:paraId="04FC5090"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8CB5DC5" w14:textId="1E93A20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writes/receives REVIEW</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D0A6A2" w14:textId="0CDACBA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0..* reviews</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4D21841" w14:textId="1CAEBCF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1 reviewer and 1 reviewee</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D629F18" w14:textId="40611D4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Both users must be opposite contract parties.</w:t>
            </w:r>
          </w:p>
        </w:tc>
      </w:tr>
      <w:tr w:rsidR="61BC5959" w14:paraId="6D223272" w14:textId="77777777" w:rsidTr="61BC5959">
        <w:trPr>
          <w:trHeight w:val="300"/>
        </w:trPr>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5B16662" w14:textId="47ADEE6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has RATING_SUMMARY</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E57D9E" w14:textId="37B22CC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0..1 summary</w:t>
            </w:r>
          </w:p>
        </w:tc>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4033A6" w14:textId="42B104A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Summary: exactly 1 user</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472FD3" w14:textId="62AE910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Derived after at least one valid received review.</w:t>
            </w:r>
          </w:p>
        </w:tc>
      </w:tr>
    </w:tbl>
    <w:p w14:paraId="76BC7946" w14:textId="78349E18"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366E7EDB" w14:textId="4DE9C7A5" w:rsidR="1C723105" w:rsidRDefault="1C723105" w:rsidP="61BC5959">
      <w:pPr>
        <w:spacing w:line="257" w:lineRule="auto"/>
        <w:rPr>
          <w:rFonts w:ascii="Times New Roman" w:eastAsia="Times New Roman" w:hAnsi="Times New Roman" w:cs="Times New Roman"/>
          <w:color w:val="000000" w:themeColor="text1"/>
        </w:rPr>
      </w:pPr>
      <w:r w:rsidRPr="61BC5959">
        <w:rPr>
          <w:rFonts w:ascii="Times New Roman" w:eastAsia="Times New Roman" w:hAnsi="Times New Roman" w:cs="Times New Roman"/>
          <w:b/>
          <w:bCs/>
          <w:color w:val="000000" w:themeColor="text1"/>
        </w:rPr>
        <w:t xml:space="preserve">Exclusive-or constraint: </w:t>
      </w:r>
      <w:r w:rsidRPr="61BC5959">
        <w:rPr>
          <w:rFonts w:ascii="Times New Roman" w:eastAsia="Times New Roman" w:hAnsi="Times New Roman" w:cs="Times New Roman"/>
          <w:color w:val="000000" w:themeColor="text1"/>
        </w:rPr>
        <w:t>PAYMENT_TRANSACTION.escrow_funding_id and PAYMENT_TRANSACTION.invoice_id are mutually exclusive and collectively mandatory: exactly one is non-null. The selected source must belong to the same contract as the payment.</w:t>
      </w:r>
    </w:p>
    <w:p w14:paraId="6CCC2EDE" w14:textId="19BEC189"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2.5 Lifecycle and State Constraints</w:t>
      </w:r>
    </w:p>
    <w:p w14:paraId="3880558E" w14:textId="05ADDDE8"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2.5. Controlled lifecycle transitions</w:t>
      </w:r>
    </w:p>
    <w:tbl>
      <w:tblPr>
        <w:tblW w:w="0" w:type="auto"/>
        <w:tblLook w:val="04A0" w:firstRow="1" w:lastRow="0" w:firstColumn="1" w:lastColumn="0" w:noHBand="0" w:noVBand="1"/>
      </w:tblPr>
      <w:tblGrid>
        <w:gridCol w:w="3214"/>
        <w:gridCol w:w="1614"/>
        <w:gridCol w:w="2154"/>
        <w:gridCol w:w="2024"/>
      </w:tblGrid>
      <w:tr w:rsidR="61BC5959" w14:paraId="630ABA27"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395D3FEA" w14:textId="6FE080E7"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Entity</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95D0AFC" w14:textId="05487D1E"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From</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09B17DDE" w14:textId="5BA21A18"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Allowed next state(s)</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5BBDE802" w14:textId="362DAEEA"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Guard</w:t>
            </w:r>
          </w:p>
        </w:tc>
      </w:tr>
      <w:tr w:rsidR="61BC5959" w14:paraId="518262A0"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F63F233" w14:textId="0BC5584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A670004" w14:textId="23E7240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DRAFT</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F574CB4" w14:textId="16D3775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OPEN, CANCELLED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236DDCD" w14:textId="6FB4701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OPEN only after category and at least one required skill exist.</w:t>
            </w:r>
          </w:p>
        </w:tc>
      </w:tr>
      <w:tr w:rsidR="61BC5959" w14:paraId="5FF276D3"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8582A12" w14:textId="2AF42476"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58C0EB" w14:textId="7C9FDFA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OPEN</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12ED9AA" w14:textId="588A57F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CLOSED, CANCELLED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423CAE9" w14:textId="2C63730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OPEN accepts proposals.</w:t>
            </w:r>
          </w:p>
        </w:tc>
      </w:tr>
      <w:tr w:rsidR="61BC5959" w14:paraId="3E51A8C5"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21B5CD4" w14:textId="2E32CED9"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PROPOSAL</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55E2C3" w14:textId="4026951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SUBMITTED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A0B252B" w14:textId="2143CC9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SHORTLISTED, ACCEPTED, REJECTED, WITHDRAWN</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A5AFB58" w14:textId="0F8719F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ACCEPTED creates a contract.</w:t>
            </w:r>
          </w:p>
        </w:tc>
      </w:tr>
      <w:tr w:rsidR="61BC5959" w14:paraId="07CCA984"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8F3CB7" w14:textId="0CBD26F1"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CONTRACT</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A36F18" w14:textId="330896A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DRAFT</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4C2C916" w14:textId="48392EC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ACTIVE, TERMINATED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230E07" w14:textId="630396C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 xml:space="preserve">Subtype must match job; </w:t>
            </w:r>
            <w:r w:rsidRPr="61BC5959">
              <w:rPr>
                <w:rFonts w:ascii="Times New Roman" w:eastAsia="Times New Roman" w:hAnsi="Times New Roman" w:cs="Times New Roman"/>
              </w:rPr>
              <w:lastRenderedPageBreak/>
              <w:t>required work structure must exist.</w:t>
            </w:r>
          </w:p>
        </w:tc>
      </w:tr>
      <w:tr w:rsidR="61BC5959" w14:paraId="770ADFB8"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350074C" w14:textId="4AB0C28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lastRenderedPageBreak/>
              <w:t>CONTRACT</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A7E7925" w14:textId="0C72010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ACTIVE</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3B57CF0" w14:textId="507A502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PAUSED, COMPLETED, TERMINATED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F32656B" w14:textId="0EA467B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Completed contracts permit reviews.</w:t>
            </w:r>
          </w:p>
        </w:tc>
      </w:tr>
      <w:tr w:rsidR="61BC5959" w14:paraId="3D67D715"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C9CFCA5" w14:textId="3A0F858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MILESTONE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8CBB286" w14:textId="30848D2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PLANNED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DB8587A" w14:textId="14A3928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FUNDED, CANCELLED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F595991" w14:textId="022D473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Funding amount must be valid.</w:t>
            </w:r>
          </w:p>
        </w:tc>
      </w:tr>
      <w:tr w:rsidR="61BC5959" w14:paraId="22E31A14"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B3BE4D9" w14:textId="380F0ADF"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MILESTONE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8C2DC18" w14:textId="39118CF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E1814C" w14:textId="22C92EC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SUBMITTED, REFUNDED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17D6110" w14:textId="6A12CE0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Work may be submitted only when funded.</w:t>
            </w:r>
          </w:p>
        </w:tc>
      </w:tr>
      <w:tr w:rsidR="61BC5959" w14:paraId="20C6B351"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ED83025" w14:textId="79DCA56C"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MILESTONE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40B2151" w14:textId="5D6EE8A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SUBMITTED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D410D68" w14:textId="628A212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APPROVED, FUNDED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F328BE4" w14:textId="6ED1C32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Return to FUNDED represents a change request.</w:t>
            </w:r>
          </w:p>
        </w:tc>
      </w:tr>
      <w:tr w:rsidR="61BC5959" w14:paraId="37F119AE"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AF1BB42" w14:textId="597D4D7A"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MILESTONE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3EB3F61" w14:textId="0F871AE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APPROVED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93ACCCB" w14:textId="30D3DFD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RELEASED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39385AC" w14:textId="346C6C6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Release creates an immutable financial transaction.</w:t>
            </w:r>
          </w:p>
        </w:tc>
      </w:tr>
      <w:tr w:rsidR="61BC5959" w14:paraId="3EA4B5F6"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F6024D" w14:textId="7E13288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ESCROW_FUNDING</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7DE6A9E" w14:textId="0629B5D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PENDING</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EB65D7" w14:textId="11579DA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FUNDED, CANCELLED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0FFBD42" w14:textId="239E4EC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Funds are not releasable while pending.</w:t>
            </w:r>
          </w:p>
        </w:tc>
      </w:tr>
      <w:tr w:rsidR="61BC5959" w14:paraId="2DAF1A4B"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4F6BB96" w14:textId="04DA09AD"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ESCROW_FUNDING</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126AB1A" w14:textId="6DFBA41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FUNDED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CDC64E" w14:textId="06BB3E4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RELEASED, REFUNDED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BAF3D1E" w14:textId="5D48F7C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Terminal outcomes preserve history.</w:t>
            </w:r>
          </w:p>
        </w:tc>
      </w:tr>
      <w:tr w:rsidR="61BC5959" w14:paraId="6B26BEA1"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C4DD130" w14:textId="6A643448"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WEEKLY_INVOICE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301B329" w14:textId="00C0E3B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DRAFT</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C1B4C6D" w14:textId="5C26A4F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ISSUED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7C6871B" w14:textId="52A4FD1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Totals are calculated from eligible entries.</w:t>
            </w:r>
          </w:p>
        </w:tc>
      </w:tr>
      <w:tr w:rsidR="61BC5959" w14:paraId="17198A7E"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694E56F" w14:textId="687A8142"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WEEKLY_INVOICE</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DABE0E7" w14:textId="4F2D2A7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ISSUED</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87EE2F0" w14:textId="7B3ACC5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APPROVED, DISPUTED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B4AF303" w14:textId="7ECA385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Only approved invoices are payable in scope.</w:t>
            </w:r>
          </w:p>
        </w:tc>
      </w:tr>
      <w:tr w:rsidR="61BC5959" w14:paraId="58938CE7" w14:textId="77777777" w:rsidTr="61BC5959">
        <w:trPr>
          <w:trHeight w:val="300"/>
        </w:trPr>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910A3AF" w14:textId="7718ECC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PAYMENT_TRANSACTION</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7775D0" w14:textId="5AE33DD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PENDING</w:t>
            </w:r>
          </w:p>
        </w:tc>
        <w:tc>
          <w:tcPr>
            <w:tcW w:w="2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CA757EC" w14:textId="62FF59E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SUCCEEDED, FAILED</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AFCBD3F" w14:textId="4A5888C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SUCCEEDED rows are immutable.</w:t>
            </w:r>
          </w:p>
        </w:tc>
      </w:tr>
    </w:tbl>
    <w:p w14:paraId="065A3B97" w14:textId="317F80CE"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6510C26E" w14:textId="036C1C36"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2.6 End-to-End Validation Scenarios</w:t>
      </w:r>
    </w:p>
    <w:p w14:paraId="195AC500" w14:textId="76E593B0"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1 - Fixed-price contract</w:t>
      </w:r>
    </w:p>
    <w:p w14:paraId="6A5B1B87" w14:textId="663E141F"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A client posts a fixed-price job. A freelancer submits a proposal and the client accepts it. The system creates a fixed-price contract with milestones. The client funds a milestone, the </w:t>
      </w:r>
      <w:r w:rsidRPr="61BC5959">
        <w:rPr>
          <w:rFonts w:ascii="Times New Roman" w:eastAsia="Times New Roman" w:hAnsi="Times New Roman" w:cs="Times New Roman"/>
        </w:rPr>
        <w:lastRenderedPageBreak/>
        <w:t>freelancer submits work, the client approves it, and escrow is released. Expected result: no time entry or weekly invoice belongs to the contract; payments reference escrow funding only; payer/payee and contract match.</w:t>
      </w:r>
    </w:p>
    <w:p w14:paraId="3E695E56" w14:textId="48BE5B41"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2 - Hourly contract</w:t>
      </w:r>
    </w:p>
    <w:p w14:paraId="116E5CA9" w14:textId="612F8D0C"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A client posts an hourly job and accepts a compatible proposal. The freelancer records non-overlapping eligible time. A weekly invoice summarizes those entries. Expected result: no milestone or escrow funding belongs to the contract; the invoice amount equals eligible hours multiplied by the hourly rate; payment references the invoice only.</w:t>
      </w:r>
    </w:p>
    <w:p w14:paraId="20064F22" w14:textId="3FEE5CF9"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3 - Dual-role user</w:t>
      </w:r>
    </w:p>
    <w:p w14:paraId="359B5D5A" w14:textId="50E47930"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One USER has both CLIENT and FREELANCER profiles. The user may post a job and bid on other clients' jobs. Expected result: a proposal to the user's own job is rejected by the shared user_id rule.</w:t>
      </w:r>
    </w:p>
    <w:p w14:paraId="4AA4A51E" w14:textId="36C2D9F1"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4 - Duplicate or invalid proposal</w:t>
      </w:r>
    </w:p>
    <w:p w14:paraId="37A0804A" w14:textId="1C3FCF44"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A freelancer submits a second proposal record to the same job, or submits to a non-OPEN job. Expected result: the unique pair and job-status rules reject the operation; resubmission must reuse the original proposal lifecycle.</w:t>
      </w:r>
    </w:p>
    <w:p w14:paraId="415241B9" w14:textId="31796C37"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5 - Invalid payment source</w:t>
      </w:r>
    </w:p>
    <w:p w14:paraId="21EE73FA" w14:textId="056DCF51"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An application supplies both escrow_funding_id and invoice_id, supplies neither, or references a source from another contract. Expected result: XOR and same-contract checks reject the transaction.</w:t>
      </w:r>
    </w:p>
    <w:p w14:paraId="1C9C694D" w14:textId="2781D790"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6 - Invalid payment parties or correction</w:t>
      </w:r>
    </w:p>
    <w:p w14:paraId="5EF92424" w14:textId="3B5F9282"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A non-party is recorded as payer/payee, or a successful transaction is directly edited. Expected result: party validation rejects the first operation; the second requires a new compensating transaction linked to the original.</w:t>
      </w:r>
    </w:p>
    <w:p w14:paraId="58064131" w14:textId="6DCF5AFC" w:rsidR="1C723105" w:rsidRDefault="1C723105" w:rsidP="61BC5959">
      <w:pPr>
        <w:spacing w:before="10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Scenario 7 - Invalid review</w:t>
      </w:r>
    </w:p>
    <w:p w14:paraId="754B5508" w14:textId="5CF5D3CB" w:rsidR="1C723105" w:rsidRDefault="1C723105" w:rsidP="61BC5959">
      <w:pPr>
        <w:spacing w:line="257" w:lineRule="auto"/>
        <w:rPr>
          <w:rFonts w:ascii="Times New Roman" w:eastAsia="Times New Roman" w:hAnsi="Times New Roman" w:cs="Times New Roman"/>
        </w:rPr>
      </w:pPr>
      <w:r w:rsidRPr="61BC5959">
        <w:rPr>
          <w:rFonts w:ascii="Times New Roman" w:eastAsia="Times New Roman" w:hAnsi="Times New Roman" w:cs="Times New Roman"/>
        </w:rPr>
        <w:t>A non-party reviews a contract, a review is submitted before completion, or one party submits a second review. Expected result: completion, party, and unique contract-reviewer constraints reject the review.</w:t>
      </w:r>
    </w:p>
    <w:p w14:paraId="6672E81E" w14:textId="0D7992FB" w:rsidR="1C723105" w:rsidRDefault="1C723105" w:rsidP="61BC5959">
      <w:pPr>
        <w:spacing w:before="12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2.7 Requirement-to-Model Traceability</w:t>
      </w:r>
    </w:p>
    <w:p w14:paraId="146D6D83" w14:textId="6225F484"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2.6. Requirements-to-model traceability matrix</w:t>
      </w:r>
    </w:p>
    <w:tbl>
      <w:tblPr>
        <w:tblW w:w="0" w:type="auto"/>
        <w:tblLook w:val="04A0" w:firstRow="1" w:lastRow="0" w:firstColumn="1" w:lastColumn="0" w:noHBand="0" w:noVBand="1"/>
      </w:tblPr>
      <w:tblGrid>
        <w:gridCol w:w="2321"/>
        <w:gridCol w:w="3313"/>
        <w:gridCol w:w="3372"/>
      </w:tblGrid>
      <w:tr w:rsidR="61BC5959" w14:paraId="5F7A3D66"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F1ADED0" w14:textId="4D4E375B"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Capability</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1DF139B" w14:textId="19894B90"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Requirements and rules</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63B88556" w14:textId="2797B5A1"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EER elements</w:t>
            </w:r>
          </w:p>
        </w:tc>
      </w:tr>
      <w:tr w:rsidR="61BC5959" w14:paraId="3F29C196"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F6BC5A5" w14:textId="2BC18B5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roles and profiles</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376D30B" w14:textId="79AA707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FR-01-FR-02; BR-01-BR-03</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81BDDCB" w14:textId="1001C5A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CLIENT, FREELANCER, FREELANCER_SKILL</w:t>
            </w:r>
          </w:p>
        </w:tc>
      </w:tr>
      <w:tr w:rsidR="61BC5959" w14:paraId="32D31913"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52BFDE1" w14:textId="39C18FEB"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Jobs and discovery</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F3B13B4" w14:textId="1E13A95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FR-03-FR-04; BR-04-BR-10</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2D69A30" w14:textId="28227B3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JOB specializations, CATEGORY, SKILL, JOB_SKILL</w:t>
            </w:r>
          </w:p>
        </w:tc>
      </w:tr>
      <w:tr w:rsidR="61BC5959" w14:paraId="2E778857"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45530B6" w14:textId="4AD02D5F"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Proposals and contracts</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A0E0ED5" w14:textId="23A07B0C"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FR-05-FR-06; BR-11-BR-20</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41C8027" w14:textId="5CFFAAF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PROPOSAL, CONTRACT specializations</w:t>
            </w:r>
          </w:p>
        </w:tc>
      </w:tr>
      <w:tr w:rsidR="61BC5959" w14:paraId="047B90BC"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86DB739" w14:textId="496507A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lastRenderedPageBreak/>
              <w:t>Fixed-price work</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3B35673" w14:textId="2C5A532B"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FR-07; BR-21-BR-24</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66BDB1" w14:textId="07003F4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MILESTONE</w:t>
            </w:r>
          </w:p>
        </w:tc>
      </w:tr>
      <w:tr w:rsidR="61BC5959" w14:paraId="316A5349"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3AA2224" w14:textId="3419679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Hourly work</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12551A3" w14:textId="51C015A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FR-08-FR-09; BR-25-BR-29</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39A1684" w14:textId="6B83033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TIME_ENTRY, WEEKLY_INVOICE</w:t>
            </w:r>
          </w:p>
        </w:tc>
      </w:tr>
      <w:tr w:rsidR="61BC5959" w14:paraId="7AEA6AD0"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F79117A" w14:textId="3047046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Escrow and payments</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60FDFFF" w14:textId="1972DBA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FR-10, FR-13; BR-30-BR-37, BR-43</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1440F47" w14:textId="176357F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ESCROW_FUNDING, PAYMENT_TRANSACTION</w:t>
            </w:r>
          </w:p>
        </w:tc>
      </w:tr>
      <w:tr w:rsidR="61BC5959" w14:paraId="2DAF4215" w14:textId="77777777" w:rsidTr="61BC5959">
        <w:trPr>
          <w:trHeight w:val="300"/>
        </w:trPr>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A263936" w14:textId="65C50E83"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Reviews and ratings</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4A5AEE4" w14:textId="408D71C8"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FR-11-FR-12; BR-38-BR-42</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FCF3D0" w14:textId="5EAB654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REVIEW, RATING_SUMMARY</w:t>
            </w:r>
          </w:p>
        </w:tc>
      </w:tr>
    </w:tbl>
    <w:p w14:paraId="18D92862" w14:textId="720BF737"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030A96AC" w14:textId="68766B61" w:rsidR="61BC5959" w:rsidRDefault="61BC5959" w:rsidP="61BC5959">
      <w:pPr>
        <w:spacing w:before="160" w:after="40" w:line="257" w:lineRule="auto"/>
        <w:rPr>
          <w:rFonts w:ascii="Times New Roman" w:eastAsia="Times New Roman" w:hAnsi="Times New Roman" w:cs="Times New Roman"/>
          <w:b/>
          <w:bCs/>
          <w:color w:val="000000" w:themeColor="text1"/>
        </w:rPr>
      </w:pPr>
    </w:p>
    <w:p w14:paraId="518625A6" w14:textId="6DBF34B7" w:rsidR="61BC5959" w:rsidRDefault="61BC5959" w:rsidP="61BC5959">
      <w:pPr>
        <w:spacing w:before="160" w:after="40" w:line="257" w:lineRule="auto"/>
        <w:rPr>
          <w:rFonts w:ascii="Times New Roman" w:eastAsia="Times New Roman" w:hAnsi="Times New Roman" w:cs="Times New Roman"/>
          <w:b/>
          <w:bCs/>
          <w:color w:val="000000" w:themeColor="text1"/>
        </w:rPr>
      </w:pPr>
    </w:p>
    <w:p w14:paraId="5FA95F0F" w14:textId="58B24F35" w:rsidR="61BC5959" w:rsidRDefault="61BC5959" w:rsidP="61BC5959">
      <w:pPr>
        <w:spacing w:before="160" w:after="40" w:line="257" w:lineRule="auto"/>
        <w:rPr>
          <w:rFonts w:ascii="Times New Roman" w:eastAsia="Times New Roman" w:hAnsi="Times New Roman" w:cs="Times New Roman"/>
          <w:b/>
          <w:bCs/>
          <w:color w:val="000000" w:themeColor="text1"/>
        </w:rPr>
      </w:pPr>
    </w:p>
    <w:p w14:paraId="140AB238" w14:textId="3F9DA47E" w:rsidR="1C723105" w:rsidRDefault="1C723105" w:rsidP="61BC5959">
      <w:pPr>
        <w:spacing w:before="16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Appendix A. Team Contribution Report</w:t>
      </w:r>
    </w:p>
    <w:p w14:paraId="1BC73559" w14:textId="452C4221"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A.1. Member responsibilities and contribution</w:t>
      </w:r>
    </w:p>
    <w:tbl>
      <w:tblPr>
        <w:tblW w:w="0" w:type="auto"/>
        <w:tblLook w:val="04A0" w:firstRow="1" w:lastRow="0" w:firstColumn="1" w:lastColumn="0" w:noHBand="0" w:noVBand="1"/>
      </w:tblPr>
      <w:tblGrid>
        <w:gridCol w:w="2073"/>
        <w:gridCol w:w="3497"/>
        <w:gridCol w:w="2524"/>
        <w:gridCol w:w="912"/>
      </w:tblGrid>
      <w:tr w:rsidR="61BC5959" w14:paraId="733A2647" w14:textId="77777777" w:rsidTr="61BC5959">
        <w:trPr>
          <w:trHeight w:val="300"/>
        </w:trPr>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54EB0156" w14:textId="399A0CC6"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Member</w:t>
            </w:r>
          </w:p>
        </w:tc>
        <w:tc>
          <w:tcPr>
            <w:tcW w:w="3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271257DD" w14:textId="5F0A081B"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Primary responsibility</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2BBE2E8" w14:textId="7F11F566"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Evidence/output</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2C15F941" w14:textId="60912CB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Share</w:t>
            </w:r>
          </w:p>
        </w:tc>
      </w:tr>
      <w:tr w:rsidR="61BC5959" w14:paraId="3E351AFB" w14:textId="77777777" w:rsidTr="61BC5959">
        <w:trPr>
          <w:trHeight w:val="300"/>
        </w:trPr>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0DF110BF" w14:textId="554749E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Lý Nguyễn Thành Đạt</w:t>
            </w:r>
          </w:p>
        </w:tc>
        <w:tc>
          <w:tcPr>
            <w:tcW w:w="3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6CA9F0F" w14:textId="7C7283A2"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USER, CLIENT, FREELANCER, JOB, PROPOSAL; integration and report editing</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090337" w14:textId="0F214A3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Requirements; entity catalog; BR-01-BR-20; final consistency review</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C9D07BB" w14:textId="7A25A330"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34%</w:t>
            </w:r>
          </w:p>
        </w:tc>
      </w:tr>
      <w:tr w:rsidR="61BC5959" w14:paraId="6B83D708" w14:textId="77777777" w:rsidTr="61BC5959">
        <w:trPr>
          <w:trHeight w:val="300"/>
        </w:trPr>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07C2CCC" w14:textId="24669103"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Hồ Nguyên Sâm</w:t>
            </w:r>
          </w:p>
        </w:tc>
        <w:tc>
          <w:tcPr>
            <w:tcW w:w="3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ECC9A7D" w14:textId="3C0D200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EER structure, specialization, cardinalities, diagrams</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19252EC" w14:textId="34A1F971"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Figures 2.1-2.3; relationship table; notation and traceability review</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20230B01" w14:textId="74F9DE6D"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33%</w:t>
            </w:r>
          </w:p>
        </w:tc>
      </w:tr>
      <w:tr w:rsidR="61BC5959" w14:paraId="48F86FC6" w14:textId="77777777" w:rsidTr="61BC5959">
        <w:trPr>
          <w:trHeight w:val="300"/>
        </w:trPr>
        <w:tc>
          <w:tcPr>
            <w:tcW w:w="2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664783E9" w14:textId="38E22C25"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Trần Quang Huy</w:t>
            </w:r>
          </w:p>
        </w:tc>
        <w:tc>
          <w:tcPr>
            <w:tcW w:w="3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E0642CE" w14:textId="318AAA3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CONTRACT, work tracking, escrow, payments, reviews</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1B1BD6FB" w14:textId="1FF39B0E"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BR-21-BR-43; lifecycle table; validation scenarios</w:t>
            </w:r>
          </w:p>
        </w:tc>
        <w:tc>
          <w:tcPr>
            <w:tcW w:w="9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E92A770" w14:textId="3CFEE765"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33%</w:t>
            </w:r>
          </w:p>
        </w:tc>
      </w:tr>
    </w:tbl>
    <w:p w14:paraId="721C87D3" w14:textId="06FC9A7E" w:rsidR="1C723105" w:rsidRDefault="1C723105" w:rsidP="61BC5959">
      <w:pPr>
        <w:spacing w:after="0" w:line="257" w:lineRule="auto"/>
      </w:pPr>
      <w:r w:rsidRPr="61BC5959">
        <w:rPr>
          <w:rFonts w:ascii="Times New Roman" w:eastAsia="Times New Roman" w:hAnsi="Times New Roman" w:cs="Times New Roman"/>
        </w:rPr>
        <w:t xml:space="preserve"> </w:t>
      </w:r>
    </w:p>
    <w:p w14:paraId="14C92B2B" w14:textId="6BF194F5" w:rsidR="1C723105" w:rsidRDefault="1C723105" w:rsidP="61BC5959">
      <w:pPr>
        <w:spacing w:after="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Appendix B. Weekly Progress Log</w:t>
      </w:r>
    </w:p>
    <w:p w14:paraId="1751BFA7" w14:textId="207AD561" w:rsidR="1C723105" w:rsidRDefault="1C723105" w:rsidP="61BC5959">
      <w:pPr>
        <w:spacing w:before="60" w:after="80"/>
        <w:rPr>
          <w:rFonts w:ascii="Times New Roman" w:eastAsia="Times New Roman" w:hAnsi="Times New Roman" w:cs="Times New Roman"/>
          <w:b/>
          <w:bCs/>
          <w:color w:val="000000" w:themeColor="text1"/>
          <w:sz w:val="22"/>
          <w:szCs w:val="22"/>
        </w:rPr>
      </w:pPr>
      <w:r w:rsidRPr="61BC5959">
        <w:rPr>
          <w:rFonts w:ascii="Times New Roman" w:eastAsia="Times New Roman" w:hAnsi="Times New Roman" w:cs="Times New Roman"/>
          <w:b/>
          <w:bCs/>
          <w:color w:val="000000" w:themeColor="text1"/>
          <w:sz w:val="22"/>
          <w:szCs w:val="22"/>
        </w:rPr>
        <w:t>Table B.1. Phase 1 weekly progress</w:t>
      </w:r>
    </w:p>
    <w:tbl>
      <w:tblPr>
        <w:tblW w:w="0" w:type="auto"/>
        <w:tblLook w:val="04A0" w:firstRow="1" w:lastRow="0" w:firstColumn="1" w:lastColumn="0" w:noHBand="0" w:noVBand="1"/>
      </w:tblPr>
      <w:tblGrid>
        <w:gridCol w:w="1101"/>
        <w:gridCol w:w="4495"/>
        <w:gridCol w:w="1602"/>
        <w:gridCol w:w="1808"/>
      </w:tblGrid>
      <w:tr w:rsidR="61BC5959" w14:paraId="34298A8C" w14:textId="77777777" w:rsidTr="61BC5959">
        <w:trPr>
          <w:trHeight w:val="300"/>
        </w:trPr>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755BEEB9" w14:textId="5133920D"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Week</w:t>
            </w:r>
          </w:p>
        </w:tc>
        <w:tc>
          <w:tcPr>
            <w:tcW w:w="4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5886E289" w14:textId="3377872C"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Activities</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080560D3" w14:textId="1C95E9C4"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Participants</w:t>
            </w:r>
          </w:p>
        </w:tc>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20" w:type="dxa"/>
              <w:bottom w:w="100" w:type="dxa"/>
              <w:right w:w="120" w:type="dxa"/>
            </w:tcMar>
            <w:vAlign w:val="center"/>
          </w:tcPr>
          <w:p w14:paraId="1BCF2047" w14:textId="4F8FDF45" w:rsidR="61BC5959" w:rsidRDefault="61BC5959" w:rsidP="61BC5959">
            <w:pPr>
              <w:spacing w:after="0" w:line="257" w:lineRule="auto"/>
              <w:jc w:val="center"/>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t>Output</w:t>
            </w:r>
          </w:p>
        </w:tc>
      </w:tr>
      <w:tr w:rsidR="61BC5959" w14:paraId="62688BFF" w14:textId="77777777" w:rsidTr="61BC5959">
        <w:trPr>
          <w:trHeight w:val="300"/>
        </w:trPr>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B06FD0D" w14:textId="31CACBE0"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Week 3</w:t>
            </w:r>
          </w:p>
        </w:tc>
        <w:tc>
          <w:tcPr>
            <w:tcW w:w="4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7815CCA" w14:textId="3E8A930A"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Survey official workflows; define problem, objectives, scope, stakeholders, UR/FR/NFR; draft entities and rules.</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39D1E4E2" w14:textId="3ED494A4"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Đạt, Sâm, Huy</w:t>
            </w:r>
          </w:p>
        </w:tc>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FACC38E" w14:textId="6389D1E6"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Requirements baseline and initial entity list</w:t>
            </w:r>
          </w:p>
        </w:tc>
      </w:tr>
      <w:tr w:rsidR="61BC5959" w14:paraId="7449B9CE" w14:textId="77777777" w:rsidTr="61BC5959">
        <w:trPr>
          <w:trHeight w:val="300"/>
        </w:trPr>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D3DB2E4" w14:textId="313EB27E" w:rsidR="61BC5959" w:rsidRDefault="61BC5959" w:rsidP="61BC5959">
            <w:pPr>
              <w:spacing w:after="0" w:line="252" w:lineRule="auto"/>
              <w:jc w:val="center"/>
              <w:rPr>
                <w:rFonts w:ascii="Times New Roman" w:eastAsia="Times New Roman" w:hAnsi="Times New Roman" w:cs="Times New Roman"/>
              </w:rPr>
            </w:pPr>
            <w:r w:rsidRPr="61BC5959">
              <w:rPr>
                <w:rFonts w:ascii="Times New Roman" w:eastAsia="Times New Roman" w:hAnsi="Times New Roman" w:cs="Times New Roman"/>
              </w:rPr>
              <w:t>Week 4</w:t>
            </w:r>
          </w:p>
        </w:tc>
        <w:tc>
          <w:tcPr>
            <w:tcW w:w="4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5854B699" w14:textId="0BBF28B7"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Finalize business rules; build EER overview/detail diagrams; validate cardinalities, escrow/payment logic, scenarios, references, and report format.</w:t>
            </w:r>
          </w:p>
        </w:tc>
        <w:tc>
          <w:tcPr>
            <w:tcW w:w="1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494605BE" w14:textId="1A12448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Đạt, Sâm, Huy</w:t>
            </w:r>
          </w:p>
        </w:tc>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5" w:type="dxa"/>
              <w:left w:w="120" w:type="dxa"/>
              <w:bottom w:w="85" w:type="dxa"/>
              <w:right w:w="120" w:type="dxa"/>
            </w:tcMar>
            <w:vAlign w:val="center"/>
          </w:tcPr>
          <w:p w14:paraId="7890A5E4" w14:textId="3F8096F9" w:rsidR="61BC5959" w:rsidRDefault="61BC5959" w:rsidP="61BC5959">
            <w:pPr>
              <w:spacing w:after="0" w:line="252" w:lineRule="auto"/>
              <w:rPr>
                <w:rFonts w:ascii="Times New Roman" w:eastAsia="Times New Roman" w:hAnsi="Times New Roman" w:cs="Times New Roman"/>
              </w:rPr>
            </w:pPr>
            <w:r w:rsidRPr="61BC5959">
              <w:rPr>
                <w:rFonts w:ascii="Times New Roman" w:eastAsia="Times New Roman" w:hAnsi="Times New Roman" w:cs="Times New Roman"/>
              </w:rPr>
              <w:t>Submission-ready Phase 1 report</w:t>
            </w:r>
          </w:p>
        </w:tc>
      </w:tr>
    </w:tbl>
    <w:p w14:paraId="6E9095C6" w14:textId="46909F28" w:rsidR="1C723105" w:rsidRDefault="1C723105" w:rsidP="61BC5959">
      <w:pPr>
        <w:spacing w:after="0" w:line="257" w:lineRule="auto"/>
        <w:rPr>
          <w:rFonts w:ascii="Times New Roman" w:eastAsia="Times New Roman" w:hAnsi="Times New Roman" w:cs="Times New Roman"/>
        </w:rPr>
      </w:pPr>
      <w:r w:rsidRPr="61BC5959">
        <w:rPr>
          <w:rFonts w:ascii="Times New Roman" w:eastAsia="Times New Roman" w:hAnsi="Times New Roman" w:cs="Times New Roman"/>
        </w:rPr>
        <w:t xml:space="preserve"> </w:t>
      </w:r>
    </w:p>
    <w:p w14:paraId="3F4FC58C" w14:textId="7C3CB8C7" w:rsidR="1C723105" w:rsidRDefault="1C723105" w:rsidP="61BC5959">
      <w:pPr>
        <w:spacing w:before="160" w:after="40" w:line="257" w:lineRule="auto"/>
        <w:rPr>
          <w:rFonts w:ascii="Times New Roman" w:eastAsia="Times New Roman" w:hAnsi="Times New Roman" w:cs="Times New Roman"/>
          <w:b/>
          <w:bCs/>
          <w:color w:val="000000" w:themeColor="text1"/>
        </w:rPr>
      </w:pPr>
      <w:r w:rsidRPr="61BC5959">
        <w:rPr>
          <w:rFonts w:ascii="Times New Roman" w:eastAsia="Times New Roman" w:hAnsi="Times New Roman" w:cs="Times New Roman"/>
          <w:b/>
          <w:bCs/>
          <w:color w:val="000000" w:themeColor="text1"/>
        </w:rPr>
        <w:lastRenderedPageBreak/>
        <w:t>References</w:t>
      </w:r>
    </w:p>
    <w:p w14:paraId="1C487957" w14:textId="586865F2"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[1] </w:t>
      </w:r>
      <w:r w:rsidRPr="61BC5959">
        <w:rPr>
          <w:rFonts w:ascii="Times New Roman" w:eastAsia="Times New Roman" w:hAnsi="Times New Roman" w:cs="Times New Roman"/>
          <w:sz w:val="20"/>
          <w:szCs w:val="20"/>
        </w:rPr>
        <w:t xml:space="preserve">Upwork Help Center, 'Review job proposals.' Accessed 29 August 2026. </w:t>
      </w:r>
      <w:hyperlink r:id="rId8">
        <w:r w:rsidRPr="61BC5959">
          <w:rPr>
            <w:rStyle w:val="Hyperlink"/>
            <w:color w:val="000000" w:themeColor="text1"/>
          </w:rPr>
          <w:t>https://support.upwork.com/hc/en-us/articles/18010402882195--Review-job-proposals</w:t>
        </w:r>
      </w:hyperlink>
    </w:p>
    <w:p w14:paraId="12ED8E90" w14:textId="60EA8444"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[2] </w:t>
      </w:r>
      <w:r w:rsidRPr="61BC5959">
        <w:rPr>
          <w:rFonts w:ascii="Times New Roman" w:eastAsia="Times New Roman" w:hAnsi="Times New Roman" w:cs="Times New Roman"/>
          <w:sz w:val="20"/>
          <w:szCs w:val="20"/>
        </w:rPr>
        <w:t xml:space="preserve">Upwork Help Center, 'How to send an offer from a job post.' Accessed 29 August 2026. </w:t>
      </w:r>
      <w:hyperlink r:id="rId9">
        <w:r w:rsidRPr="61BC5959">
          <w:rPr>
            <w:rStyle w:val="Hyperlink"/>
            <w:color w:val="000000" w:themeColor="text1"/>
          </w:rPr>
          <w:t>https://support.upwork.com/hc/en-us/articles/211063618-How-to-send-an-offer-from-a-job-post</w:t>
        </w:r>
      </w:hyperlink>
    </w:p>
    <w:p w14:paraId="29573230" w14:textId="7A42F19C"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[3] </w:t>
      </w:r>
      <w:r w:rsidRPr="61BC5959">
        <w:rPr>
          <w:rFonts w:ascii="Times New Roman" w:eastAsia="Times New Roman" w:hAnsi="Times New Roman" w:cs="Times New Roman"/>
          <w:sz w:val="20"/>
          <w:szCs w:val="20"/>
        </w:rPr>
        <w:t xml:space="preserve">Upwork Help Center, 'How payments for milestones and fixed-price contracts work.' Accessed 29 August 2026. </w:t>
      </w:r>
      <w:hyperlink r:id="rId10">
        <w:r w:rsidRPr="61BC5959">
          <w:rPr>
            <w:rStyle w:val="Hyperlink"/>
            <w:color w:val="000000" w:themeColor="text1"/>
          </w:rPr>
          <w:t>https://support.upwork.com/hc/en-us/articles/211063718-How-payments-for-milestones-and-fixed-price-contracts-work</w:t>
        </w:r>
      </w:hyperlink>
    </w:p>
    <w:p w14:paraId="41DA92BF" w14:textId="6E70CC2C"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[4] </w:t>
      </w:r>
      <w:r w:rsidRPr="61BC5959">
        <w:rPr>
          <w:rFonts w:ascii="Times New Roman" w:eastAsia="Times New Roman" w:hAnsi="Times New Roman" w:cs="Times New Roman"/>
          <w:sz w:val="20"/>
          <w:szCs w:val="20"/>
        </w:rPr>
        <w:t xml:space="preserve">Upwork Help Center, 'How to manage the weekly billing cycle.' Accessed 29 August 2026. </w:t>
      </w:r>
      <w:hyperlink r:id="rId11">
        <w:r w:rsidRPr="61BC5959">
          <w:rPr>
            <w:rStyle w:val="Hyperlink"/>
            <w:color w:val="000000" w:themeColor="text1"/>
          </w:rPr>
          <w:t>https://support.upwork.com/hc/en-us/articles/211063698-How-to-manage-the-weekly-billing-cycle</w:t>
        </w:r>
      </w:hyperlink>
    </w:p>
    <w:p w14:paraId="7290214B" w14:textId="5A7CE842"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[5] </w:t>
      </w:r>
      <w:r w:rsidRPr="61BC5959">
        <w:rPr>
          <w:rFonts w:ascii="Times New Roman" w:eastAsia="Times New Roman" w:hAnsi="Times New Roman" w:cs="Times New Roman"/>
          <w:sz w:val="20"/>
          <w:szCs w:val="20"/>
        </w:rPr>
        <w:t xml:space="preserve">Upwork Help Center, 'How hourly contracts work.' Accessed 29 August 2026. </w:t>
      </w:r>
      <w:hyperlink r:id="rId12">
        <w:r w:rsidRPr="61BC5959">
          <w:rPr>
            <w:rStyle w:val="Hyperlink"/>
            <w:color w:val="000000" w:themeColor="text1"/>
          </w:rPr>
          <w:t>https://support.upwork.com/hc/en-us/articles/18926255847443--How-hourly-contracts-work</w:t>
        </w:r>
      </w:hyperlink>
    </w:p>
    <w:p w14:paraId="0DDAAE41" w14:textId="6B02EBF3"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[6] </w:t>
      </w:r>
      <w:r w:rsidRPr="61BC5959">
        <w:rPr>
          <w:rFonts w:ascii="Times New Roman" w:eastAsia="Times New Roman" w:hAnsi="Times New Roman" w:cs="Times New Roman"/>
          <w:sz w:val="20"/>
          <w:szCs w:val="20"/>
        </w:rPr>
        <w:t xml:space="preserve">Upwork Help Center, 'How to leave an end-of-contract review for your freelancer.' Accessed 29 August 2026. </w:t>
      </w:r>
      <w:hyperlink r:id="rId13">
        <w:r w:rsidRPr="61BC5959">
          <w:rPr>
            <w:rStyle w:val="Hyperlink"/>
            <w:color w:val="000000" w:themeColor="text1"/>
          </w:rPr>
          <w:t>https://support.upwork.com/hc/en-us/articles/211062188-How-to-leave-an-end-of-contract-review-for-your-freelancer</w:t>
        </w:r>
      </w:hyperlink>
    </w:p>
    <w:p w14:paraId="53322788" w14:textId="2EF316ED"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[7] </w:t>
      </w:r>
      <w:r w:rsidRPr="61BC5959">
        <w:rPr>
          <w:rFonts w:ascii="Times New Roman" w:eastAsia="Times New Roman" w:hAnsi="Times New Roman" w:cs="Times New Roman"/>
          <w:sz w:val="20"/>
          <w:szCs w:val="20"/>
        </w:rPr>
        <w:t xml:space="preserve">Upwork, 'User Agreement and Escrow Instructions,' Upwork Legal Center. Accessed 29 August 2026. </w:t>
      </w:r>
      <w:hyperlink r:id="rId14">
        <w:r w:rsidRPr="61BC5959">
          <w:rPr>
            <w:rStyle w:val="Hyperlink"/>
            <w:color w:val="000000" w:themeColor="text1"/>
          </w:rPr>
          <w:t>https://www.upwork.com/legal</w:t>
        </w:r>
      </w:hyperlink>
    </w:p>
    <w:p w14:paraId="314C603B" w14:textId="0188A419" w:rsidR="1C723105" w:rsidRDefault="1C723105" w:rsidP="61BC5959">
      <w:pPr>
        <w:spacing w:after="100" w:line="257" w:lineRule="auto"/>
        <w:ind w:left="504" w:hanging="504"/>
        <w:rPr>
          <w:rFonts w:ascii="Times New Roman" w:eastAsia="Times New Roman" w:hAnsi="Times New Roman" w:cs="Times New Roman"/>
          <w:sz w:val="20"/>
          <w:szCs w:val="20"/>
        </w:rPr>
      </w:pPr>
      <w:r w:rsidRPr="61BC5959">
        <w:rPr>
          <w:rFonts w:ascii="Times New Roman" w:eastAsia="Times New Roman" w:hAnsi="Times New Roman" w:cs="Times New Roman"/>
          <w:b/>
          <w:bCs/>
          <w:sz w:val="20"/>
          <w:szCs w:val="20"/>
        </w:rPr>
        <w:t xml:space="preserve">[8] </w:t>
      </w:r>
      <w:r w:rsidRPr="61BC5959">
        <w:rPr>
          <w:rFonts w:ascii="Times New Roman" w:eastAsia="Times New Roman" w:hAnsi="Times New Roman" w:cs="Times New Roman"/>
          <w:sz w:val="20"/>
          <w:szCs w:val="20"/>
        </w:rPr>
        <w:t>Course Project Topic List, 'Project #3 - Freelance Marketplace Ecosystem (Mini-Upwork),' academic handout, 2026-2027.</w:t>
      </w:r>
    </w:p>
    <w:p w14:paraId="5EA4D5ED" w14:textId="7B9EC7CE" w:rsidR="1C723105" w:rsidRDefault="1C723105" w:rsidP="61BC5959">
      <w:pPr>
        <w:spacing w:after="100" w:line="257" w:lineRule="auto"/>
        <w:ind w:left="504" w:hanging="504"/>
        <w:rPr>
          <w:rFonts w:ascii="Times New Roman" w:eastAsia="Times New Roman" w:hAnsi="Times New Roman" w:cs="Times New Roman"/>
          <w:sz w:val="20"/>
          <w:szCs w:val="20"/>
        </w:rPr>
      </w:pPr>
      <w:r w:rsidRPr="61BC5959">
        <w:rPr>
          <w:rFonts w:ascii="Times New Roman" w:eastAsia="Times New Roman" w:hAnsi="Times New Roman" w:cs="Times New Roman"/>
          <w:b/>
          <w:bCs/>
          <w:sz w:val="20"/>
          <w:szCs w:val="20"/>
        </w:rPr>
        <w:t xml:space="preserve">[9] </w:t>
      </w:r>
      <w:r w:rsidRPr="61BC5959">
        <w:rPr>
          <w:rFonts w:ascii="Times New Roman" w:eastAsia="Times New Roman" w:hAnsi="Times New Roman" w:cs="Times New Roman"/>
          <w:sz w:val="20"/>
          <w:szCs w:val="20"/>
        </w:rPr>
        <w:t>Milestone Project Plan and Evaluation, academic handout, 2026-2027.</w:t>
      </w:r>
    </w:p>
    <w:p w14:paraId="37181CFD" w14:textId="494628A5" w:rsidR="1C723105" w:rsidRDefault="1C723105" w:rsidP="61BC5959">
      <w:pPr>
        <w:spacing w:after="100" w:line="257" w:lineRule="auto"/>
        <w:ind w:left="504" w:hanging="504"/>
      </w:pPr>
      <w:r w:rsidRPr="61BC5959">
        <w:rPr>
          <w:rFonts w:ascii="Times New Roman" w:eastAsia="Times New Roman" w:hAnsi="Times New Roman" w:cs="Times New Roman"/>
          <w:b/>
          <w:bCs/>
          <w:sz w:val="20"/>
          <w:szCs w:val="20"/>
        </w:rPr>
        <w:t xml:space="preserve">[10] </w:t>
      </w:r>
      <w:r w:rsidRPr="61BC5959">
        <w:rPr>
          <w:rFonts w:ascii="Times New Roman" w:eastAsia="Times New Roman" w:hAnsi="Times New Roman" w:cs="Times New Roman"/>
          <w:sz w:val="20"/>
          <w:szCs w:val="20"/>
        </w:rPr>
        <w:t xml:space="preserve">Object Management Group, 'Unified Modeling Language (UML), Version 2.5.1,' December 2017. </w:t>
      </w:r>
      <w:hyperlink r:id="rId15">
        <w:r w:rsidRPr="61BC5959">
          <w:rPr>
            <w:rStyle w:val="Hyperlink"/>
            <w:color w:val="000000" w:themeColor="text1"/>
          </w:rPr>
          <w:t>https://www.omg.org/spec/UML/2.5.1</w:t>
        </w:r>
      </w:hyperlink>
    </w:p>
    <w:p w14:paraId="24413570" w14:textId="1A073C33" w:rsidR="61BC5959" w:rsidRDefault="61BC5959" w:rsidP="61BC5959"/>
    <w:sectPr w:rsidR="61BC595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0EFA"/>
    <w:multiLevelType w:val="hybridMultilevel"/>
    <w:tmpl w:val="0E1C98B2"/>
    <w:lvl w:ilvl="0" w:tplc="9036097A">
      <w:start w:val="1"/>
      <w:numFmt w:val="bullet"/>
      <w:lvlText w:val="·"/>
      <w:lvlJc w:val="left"/>
      <w:pPr>
        <w:ind w:left="720" w:hanging="360"/>
      </w:pPr>
      <w:rPr>
        <w:rFonts w:ascii="Symbol" w:hAnsi="Symbol" w:hint="default"/>
      </w:rPr>
    </w:lvl>
    <w:lvl w:ilvl="1" w:tplc="F74A6B26">
      <w:start w:val="1"/>
      <w:numFmt w:val="bullet"/>
      <w:lvlText w:val="o"/>
      <w:lvlJc w:val="left"/>
      <w:pPr>
        <w:ind w:left="1440" w:hanging="360"/>
      </w:pPr>
      <w:rPr>
        <w:rFonts w:ascii="Courier New" w:hAnsi="Courier New" w:hint="default"/>
      </w:rPr>
    </w:lvl>
    <w:lvl w:ilvl="2" w:tplc="F6C8114A">
      <w:start w:val="1"/>
      <w:numFmt w:val="bullet"/>
      <w:lvlText w:val=""/>
      <w:lvlJc w:val="left"/>
      <w:pPr>
        <w:ind w:left="2160" w:hanging="360"/>
      </w:pPr>
      <w:rPr>
        <w:rFonts w:ascii="Wingdings" w:hAnsi="Wingdings" w:hint="default"/>
      </w:rPr>
    </w:lvl>
    <w:lvl w:ilvl="3" w:tplc="9EF82F64">
      <w:start w:val="1"/>
      <w:numFmt w:val="bullet"/>
      <w:lvlText w:val=""/>
      <w:lvlJc w:val="left"/>
      <w:pPr>
        <w:ind w:left="2880" w:hanging="360"/>
      </w:pPr>
      <w:rPr>
        <w:rFonts w:ascii="Symbol" w:hAnsi="Symbol" w:hint="default"/>
      </w:rPr>
    </w:lvl>
    <w:lvl w:ilvl="4" w:tplc="894A467C">
      <w:start w:val="1"/>
      <w:numFmt w:val="bullet"/>
      <w:lvlText w:val="o"/>
      <w:lvlJc w:val="left"/>
      <w:pPr>
        <w:ind w:left="3600" w:hanging="360"/>
      </w:pPr>
      <w:rPr>
        <w:rFonts w:ascii="Courier New" w:hAnsi="Courier New" w:hint="default"/>
      </w:rPr>
    </w:lvl>
    <w:lvl w:ilvl="5" w:tplc="6DD029D0">
      <w:start w:val="1"/>
      <w:numFmt w:val="bullet"/>
      <w:lvlText w:val=""/>
      <w:lvlJc w:val="left"/>
      <w:pPr>
        <w:ind w:left="4320" w:hanging="360"/>
      </w:pPr>
      <w:rPr>
        <w:rFonts w:ascii="Wingdings" w:hAnsi="Wingdings" w:hint="default"/>
      </w:rPr>
    </w:lvl>
    <w:lvl w:ilvl="6" w:tplc="760E69CA">
      <w:start w:val="1"/>
      <w:numFmt w:val="bullet"/>
      <w:lvlText w:val=""/>
      <w:lvlJc w:val="left"/>
      <w:pPr>
        <w:ind w:left="5040" w:hanging="360"/>
      </w:pPr>
      <w:rPr>
        <w:rFonts w:ascii="Symbol" w:hAnsi="Symbol" w:hint="default"/>
      </w:rPr>
    </w:lvl>
    <w:lvl w:ilvl="7" w:tplc="F5C8A49E">
      <w:start w:val="1"/>
      <w:numFmt w:val="bullet"/>
      <w:lvlText w:val="o"/>
      <w:lvlJc w:val="left"/>
      <w:pPr>
        <w:ind w:left="5760" w:hanging="360"/>
      </w:pPr>
      <w:rPr>
        <w:rFonts w:ascii="Courier New" w:hAnsi="Courier New" w:hint="default"/>
      </w:rPr>
    </w:lvl>
    <w:lvl w:ilvl="8" w:tplc="C95C7472">
      <w:start w:val="1"/>
      <w:numFmt w:val="bullet"/>
      <w:lvlText w:val=""/>
      <w:lvlJc w:val="left"/>
      <w:pPr>
        <w:ind w:left="6480" w:hanging="360"/>
      </w:pPr>
      <w:rPr>
        <w:rFonts w:ascii="Wingdings" w:hAnsi="Wingdings" w:hint="default"/>
      </w:rPr>
    </w:lvl>
  </w:abstractNum>
  <w:abstractNum w:abstractNumId="1" w15:restartNumberingAfterBreak="0">
    <w:nsid w:val="1B1C6AB5"/>
    <w:multiLevelType w:val="hybridMultilevel"/>
    <w:tmpl w:val="15108670"/>
    <w:lvl w:ilvl="0" w:tplc="171260CC">
      <w:start w:val="1"/>
      <w:numFmt w:val="decimal"/>
      <w:lvlText w:val="%1."/>
      <w:lvlJc w:val="left"/>
      <w:pPr>
        <w:ind w:left="720" w:hanging="360"/>
      </w:pPr>
    </w:lvl>
    <w:lvl w:ilvl="1" w:tplc="D96EEDF0">
      <w:start w:val="1"/>
      <w:numFmt w:val="lowerLetter"/>
      <w:lvlText w:val="%2."/>
      <w:lvlJc w:val="left"/>
      <w:pPr>
        <w:ind w:left="1440" w:hanging="360"/>
      </w:pPr>
    </w:lvl>
    <w:lvl w:ilvl="2" w:tplc="B1EC4374">
      <w:start w:val="1"/>
      <w:numFmt w:val="lowerRoman"/>
      <w:lvlText w:val="%3."/>
      <w:lvlJc w:val="right"/>
      <w:pPr>
        <w:ind w:left="2160" w:hanging="180"/>
      </w:pPr>
    </w:lvl>
    <w:lvl w:ilvl="3" w:tplc="310047BC">
      <w:start w:val="1"/>
      <w:numFmt w:val="decimal"/>
      <w:lvlText w:val="%4."/>
      <w:lvlJc w:val="left"/>
      <w:pPr>
        <w:ind w:left="2880" w:hanging="360"/>
      </w:pPr>
    </w:lvl>
    <w:lvl w:ilvl="4" w:tplc="79727C9A">
      <w:start w:val="1"/>
      <w:numFmt w:val="lowerLetter"/>
      <w:lvlText w:val="%5."/>
      <w:lvlJc w:val="left"/>
      <w:pPr>
        <w:ind w:left="3600" w:hanging="360"/>
      </w:pPr>
    </w:lvl>
    <w:lvl w:ilvl="5" w:tplc="933E3C7C">
      <w:start w:val="1"/>
      <w:numFmt w:val="lowerRoman"/>
      <w:lvlText w:val="%6."/>
      <w:lvlJc w:val="right"/>
      <w:pPr>
        <w:ind w:left="4320" w:hanging="180"/>
      </w:pPr>
    </w:lvl>
    <w:lvl w:ilvl="6" w:tplc="EC1C7F98">
      <w:start w:val="1"/>
      <w:numFmt w:val="decimal"/>
      <w:lvlText w:val="%7."/>
      <w:lvlJc w:val="left"/>
      <w:pPr>
        <w:ind w:left="5040" w:hanging="360"/>
      </w:pPr>
    </w:lvl>
    <w:lvl w:ilvl="7" w:tplc="7F045818">
      <w:start w:val="1"/>
      <w:numFmt w:val="lowerLetter"/>
      <w:lvlText w:val="%8."/>
      <w:lvlJc w:val="left"/>
      <w:pPr>
        <w:ind w:left="5760" w:hanging="360"/>
      </w:pPr>
    </w:lvl>
    <w:lvl w:ilvl="8" w:tplc="1690D670">
      <w:start w:val="1"/>
      <w:numFmt w:val="lowerRoman"/>
      <w:lvlText w:val="%9."/>
      <w:lvlJc w:val="right"/>
      <w:pPr>
        <w:ind w:left="6480" w:hanging="180"/>
      </w:pPr>
    </w:lvl>
  </w:abstractNum>
  <w:abstractNum w:abstractNumId="2" w15:restartNumberingAfterBreak="0">
    <w:nsid w:val="3691BF20"/>
    <w:multiLevelType w:val="hybridMultilevel"/>
    <w:tmpl w:val="7B54ECFA"/>
    <w:lvl w:ilvl="0" w:tplc="E9C8521C">
      <w:start w:val="1"/>
      <w:numFmt w:val="decimal"/>
      <w:lvlText w:val="%1."/>
      <w:lvlJc w:val="left"/>
      <w:pPr>
        <w:ind w:left="720" w:hanging="360"/>
      </w:pPr>
    </w:lvl>
    <w:lvl w:ilvl="1" w:tplc="551A4DAA">
      <w:start w:val="1"/>
      <w:numFmt w:val="lowerLetter"/>
      <w:lvlText w:val="%2."/>
      <w:lvlJc w:val="left"/>
      <w:pPr>
        <w:ind w:left="1440" w:hanging="360"/>
      </w:pPr>
    </w:lvl>
    <w:lvl w:ilvl="2" w:tplc="D31ED134">
      <w:start w:val="1"/>
      <w:numFmt w:val="lowerRoman"/>
      <w:lvlText w:val="%3."/>
      <w:lvlJc w:val="right"/>
      <w:pPr>
        <w:ind w:left="2160" w:hanging="180"/>
      </w:pPr>
    </w:lvl>
    <w:lvl w:ilvl="3" w:tplc="3FE491B2">
      <w:start w:val="1"/>
      <w:numFmt w:val="decimal"/>
      <w:lvlText w:val="%4."/>
      <w:lvlJc w:val="left"/>
      <w:pPr>
        <w:ind w:left="2880" w:hanging="360"/>
      </w:pPr>
    </w:lvl>
    <w:lvl w:ilvl="4" w:tplc="DCD21C94">
      <w:start w:val="1"/>
      <w:numFmt w:val="lowerLetter"/>
      <w:lvlText w:val="%5."/>
      <w:lvlJc w:val="left"/>
      <w:pPr>
        <w:ind w:left="3600" w:hanging="360"/>
      </w:pPr>
    </w:lvl>
    <w:lvl w:ilvl="5" w:tplc="C4FA586C">
      <w:start w:val="1"/>
      <w:numFmt w:val="lowerRoman"/>
      <w:lvlText w:val="%6."/>
      <w:lvlJc w:val="right"/>
      <w:pPr>
        <w:ind w:left="4320" w:hanging="180"/>
      </w:pPr>
    </w:lvl>
    <w:lvl w:ilvl="6" w:tplc="8C02C76E">
      <w:start w:val="1"/>
      <w:numFmt w:val="decimal"/>
      <w:lvlText w:val="%7."/>
      <w:lvlJc w:val="left"/>
      <w:pPr>
        <w:ind w:left="5040" w:hanging="360"/>
      </w:pPr>
    </w:lvl>
    <w:lvl w:ilvl="7" w:tplc="4328DCEC">
      <w:start w:val="1"/>
      <w:numFmt w:val="lowerLetter"/>
      <w:lvlText w:val="%8."/>
      <w:lvlJc w:val="left"/>
      <w:pPr>
        <w:ind w:left="5760" w:hanging="360"/>
      </w:pPr>
    </w:lvl>
    <w:lvl w:ilvl="8" w:tplc="FEBAED96">
      <w:start w:val="1"/>
      <w:numFmt w:val="lowerRoman"/>
      <w:lvlText w:val="%9."/>
      <w:lvlJc w:val="right"/>
      <w:pPr>
        <w:ind w:left="6480" w:hanging="180"/>
      </w:pPr>
    </w:lvl>
  </w:abstractNum>
  <w:abstractNum w:abstractNumId="3" w15:restartNumberingAfterBreak="0">
    <w:nsid w:val="4431B1CC"/>
    <w:multiLevelType w:val="hybridMultilevel"/>
    <w:tmpl w:val="940C21D2"/>
    <w:lvl w:ilvl="0" w:tplc="BED0B546">
      <w:start w:val="1"/>
      <w:numFmt w:val="decimal"/>
      <w:lvlText w:val="%1."/>
      <w:lvlJc w:val="left"/>
      <w:pPr>
        <w:ind w:left="1260" w:hanging="360"/>
      </w:pPr>
    </w:lvl>
    <w:lvl w:ilvl="1" w:tplc="B1549308">
      <w:start w:val="1"/>
      <w:numFmt w:val="lowerLetter"/>
      <w:lvlText w:val="%2."/>
      <w:lvlJc w:val="left"/>
      <w:pPr>
        <w:ind w:left="1440" w:hanging="360"/>
      </w:pPr>
    </w:lvl>
    <w:lvl w:ilvl="2" w:tplc="04A232FC">
      <w:start w:val="1"/>
      <w:numFmt w:val="lowerRoman"/>
      <w:lvlText w:val="%3."/>
      <w:lvlJc w:val="right"/>
      <w:pPr>
        <w:ind w:left="2160" w:hanging="180"/>
      </w:pPr>
    </w:lvl>
    <w:lvl w:ilvl="3" w:tplc="75F6BCA4">
      <w:start w:val="1"/>
      <w:numFmt w:val="decimal"/>
      <w:lvlText w:val="%4."/>
      <w:lvlJc w:val="left"/>
      <w:pPr>
        <w:ind w:left="2880" w:hanging="360"/>
      </w:pPr>
    </w:lvl>
    <w:lvl w:ilvl="4" w:tplc="990A8B2A">
      <w:start w:val="1"/>
      <w:numFmt w:val="lowerLetter"/>
      <w:lvlText w:val="%5."/>
      <w:lvlJc w:val="left"/>
      <w:pPr>
        <w:ind w:left="3600" w:hanging="360"/>
      </w:pPr>
    </w:lvl>
    <w:lvl w:ilvl="5" w:tplc="58D20D26">
      <w:start w:val="1"/>
      <w:numFmt w:val="lowerRoman"/>
      <w:lvlText w:val="%6."/>
      <w:lvlJc w:val="right"/>
      <w:pPr>
        <w:ind w:left="4320" w:hanging="180"/>
      </w:pPr>
    </w:lvl>
    <w:lvl w:ilvl="6" w:tplc="C5D2B3B0">
      <w:start w:val="1"/>
      <w:numFmt w:val="decimal"/>
      <w:lvlText w:val="%7."/>
      <w:lvlJc w:val="left"/>
      <w:pPr>
        <w:ind w:left="5040" w:hanging="360"/>
      </w:pPr>
    </w:lvl>
    <w:lvl w:ilvl="7" w:tplc="ED1CD922">
      <w:start w:val="1"/>
      <w:numFmt w:val="lowerLetter"/>
      <w:lvlText w:val="%8."/>
      <w:lvlJc w:val="left"/>
      <w:pPr>
        <w:ind w:left="5760" w:hanging="360"/>
      </w:pPr>
    </w:lvl>
    <w:lvl w:ilvl="8" w:tplc="72E2A716">
      <w:start w:val="1"/>
      <w:numFmt w:val="lowerRoman"/>
      <w:lvlText w:val="%9."/>
      <w:lvlJc w:val="right"/>
      <w:pPr>
        <w:ind w:left="6480" w:hanging="180"/>
      </w:pPr>
    </w:lvl>
  </w:abstractNum>
  <w:abstractNum w:abstractNumId="4" w15:restartNumberingAfterBreak="0">
    <w:nsid w:val="4B2B57C0"/>
    <w:multiLevelType w:val="hybridMultilevel"/>
    <w:tmpl w:val="EF04FE70"/>
    <w:lvl w:ilvl="0" w:tplc="AD9CC22E">
      <w:start w:val="1"/>
      <w:numFmt w:val="bullet"/>
      <w:lvlText w:val="·"/>
      <w:lvlJc w:val="left"/>
      <w:pPr>
        <w:ind w:left="720" w:hanging="360"/>
      </w:pPr>
      <w:rPr>
        <w:rFonts w:ascii="Symbol" w:hAnsi="Symbol" w:hint="default"/>
      </w:rPr>
    </w:lvl>
    <w:lvl w:ilvl="1" w:tplc="D47E990C">
      <w:start w:val="1"/>
      <w:numFmt w:val="bullet"/>
      <w:lvlText w:val="o"/>
      <w:lvlJc w:val="left"/>
      <w:pPr>
        <w:ind w:left="1440" w:hanging="360"/>
      </w:pPr>
      <w:rPr>
        <w:rFonts w:ascii="Courier New" w:hAnsi="Courier New" w:hint="default"/>
      </w:rPr>
    </w:lvl>
    <w:lvl w:ilvl="2" w:tplc="EAA0BFC4">
      <w:start w:val="1"/>
      <w:numFmt w:val="bullet"/>
      <w:lvlText w:val=""/>
      <w:lvlJc w:val="left"/>
      <w:pPr>
        <w:ind w:left="2160" w:hanging="360"/>
      </w:pPr>
      <w:rPr>
        <w:rFonts w:ascii="Wingdings" w:hAnsi="Wingdings" w:hint="default"/>
      </w:rPr>
    </w:lvl>
    <w:lvl w:ilvl="3" w:tplc="3842C3F4">
      <w:start w:val="1"/>
      <w:numFmt w:val="bullet"/>
      <w:lvlText w:val=""/>
      <w:lvlJc w:val="left"/>
      <w:pPr>
        <w:ind w:left="2880" w:hanging="360"/>
      </w:pPr>
      <w:rPr>
        <w:rFonts w:ascii="Symbol" w:hAnsi="Symbol" w:hint="default"/>
      </w:rPr>
    </w:lvl>
    <w:lvl w:ilvl="4" w:tplc="EC3E9FA8">
      <w:start w:val="1"/>
      <w:numFmt w:val="bullet"/>
      <w:lvlText w:val="o"/>
      <w:lvlJc w:val="left"/>
      <w:pPr>
        <w:ind w:left="3600" w:hanging="360"/>
      </w:pPr>
      <w:rPr>
        <w:rFonts w:ascii="Courier New" w:hAnsi="Courier New" w:hint="default"/>
      </w:rPr>
    </w:lvl>
    <w:lvl w:ilvl="5" w:tplc="9FA86296">
      <w:start w:val="1"/>
      <w:numFmt w:val="bullet"/>
      <w:lvlText w:val=""/>
      <w:lvlJc w:val="left"/>
      <w:pPr>
        <w:ind w:left="4320" w:hanging="360"/>
      </w:pPr>
      <w:rPr>
        <w:rFonts w:ascii="Wingdings" w:hAnsi="Wingdings" w:hint="default"/>
      </w:rPr>
    </w:lvl>
    <w:lvl w:ilvl="6" w:tplc="8F4E47EE">
      <w:start w:val="1"/>
      <w:numFmt w:val="bullet"/>
      <w:lvlText w:val=""/>
      <w:lvlJc w:val="left"/>
      <w:pPr>
        <w:ind w:left="5040" w:hanging="360"/>
      </w:pPr>
      <w:rPr>
        <w:rFonts w:ascii="Symbol" w:hAnsi="Symbol" w:hint="default"/>
      </w:rPr>
    </w:lvl>
    <w:lvl w:ilvl="7" w:tplc="0B5644F6">
      <w:start w:val="1"/>
      <w:numFmt w:val="bullet"/>
      <w:lvlText w:val="o"/>
      <w:lvlJc w:val="left"/>
      <w:pPr>
        <w:ind w:left="5760" w:hanging="360"/>
      </w:pPr>
      <w:rPr>
        <w:rFonts w:ascii="Courier New" w:hAnsi="Courier New" w:hint="default"/>
      </w:rPr>
    </w:lvl>
    <w:lvl w:ilvl="8" w:tplc="F7FE4D18">
      <w:start w:val="1"/>
      <w:numFmt w:val="bullet"/>
      <w:lvlText w:val=""/>
      <w:lvlJc w:val="left"/>
      <w:pPr>
        <w:ind w:left="6480" w:hanging="360"/>
      </w:pPr>
      <w:rPr>
        <w:rFonts w:ascii="Wingdings" w:hAnsi="Wingdings" w:hint="default"/>
      </w:rPr>
    </w:lvl>
  </w:abstractNum>
  <w:abstractNum w:abstractNumId="5" w15:restartNumberingAfterBreak="0">
    <w:nsid w:val="60D12D2E"/>
    <w:multiLevelType w:val="hybridMultilevel"/>
    <w:tmpl w:val="3AA431AE"/>
    <w:lvl w:ilvl="0" w:tplc="6B761F54">
      <w:start w:val="1"/>
      <w:numFmt w:val="decimal"/>
      <w:lvlText w:val="%1."/>
      <w:lvlJc w:val="left"/>
      <w:pPr>
        <w:ind w:left="720" w:hanging="360"/>
      </w:pPr>
    </w:lvl>
    <w:lvl w:ilvl="1" w:tplc="4DBC7C18">
      <w:start w:val="1"/>
      <w:numFmt w:val="lowerLetter"/>
      <w:lvlText w:val="%2."/>
      <w:lvlJc w:val="left"/>
      <w:pPr>
        <w:ind w:left="1440" w:hanging="360"/>
      </w:pPr>
    </w:lvl>
    <w:lvl w:ilvl="2" w:tplc="303E48E8">
      <w:start w:val="1"/>
      <w:numFmt w:val="lowerRoman"/>
      <w:lvlText w:val="%3."/>
      <w:lvlJc w:val="right"/>
      <w:pPr>
        <w:ind w:left="2160" w:hanging="180"/>
      </w:pPr>
    </w:lvl>
    <w:lvl w:ilvl="3" w:tplc="6CBA86DC">
      <w:start w:val="1"/>
      <w:numFmt w:val="decimal"/>
      <w:lvlText w:val="%4."/>
      <w:lvlJc w:val="left"/>
      <w:pPr>
        <w:ind w:left="2880" w:hanging="360"/>
      </w:pPr>
    </w:lvl>
    <w:lvl w:ilvl="4" w:tplc="266EAF14">
      <w:start w:val="1"/>
      <w:numFmt w:val="lowerLetter"/>
      <w:lvlText w:val="%5."/>
      <w:lvlJc w:val="left"/>
      <w:pPr>
        <w:ind w:left="3600" w:hanging="360"/>
      </w:pPr>
    </w:lvl>
    <w:lvl w:ilvl="5" w:tplc="18FA9F32">
      <w:start w:val="1"/>
      <w:numFmt w:val="lowerRoman"/>
      <w:lvlText w:val="%6."/>
      <w:lvlJc w:val="right"/>
      <w:pPr>
        <w:ind w:left="4320" w:hanging="180"/>
      </w:pPr>
    </w:lvl>
    <w:lvl w:ilvl="6" w:tplc="CC347D1E">
      <w:start w:val="1"/>
      <w:numFmt w:val="decimal"/>
      <w:lvlText w:val="%7."/>
      <w:lvlJc w:val="left"/>
      <w:pPr>
        <w:ind w:left="5040" w:hanging="360"/>
      </w:pPr>
    </w:lvl>
    <w:lvl w:ilvl="7" w:tplc="5BB49138">
      <w:start w:val="1"/>
      <w:numFmt w:val="lowerLetter"/>
      <w:lvlText w:val="%8."/>
      <w:lvlJc w:val="left"/>
      <w:pPr>
        <w:ind w:left="5760" w:hanging="360"/>
      </w:pPr>
    </w:lvl>
    <w:lvl w:ilvl="8" w:tplc="918AC1B0">
      <w:start w:val="1"/>
      <w:numFmt w:val="lowerRoman"/>
      <w:lvlText w:val="%9."/>
      <w:lvlJc w:val="right"/>
      <w:pPr>
        <w:ind w:left="6480" w:hanging="180"/>
      </w:pPr>
    </w:lvl>
  </w:abstractNum>
  <w:num w:numId="1" w16cid:durableId="701053448">
    <w:abstractNumId w:val="4"/>
  </w:num>
  <w:num w:numId="2" w16cid:durableId="858010206">
    <w:abstractNumId w:val="3"/>
  </w:num>
  <w:num w:numId="3" w16cid:durableId="116337919">
    <w:abstractNumId w:val="0"/>
  </w:num>
  <w:num w:numId="4" w16cid:durableId="386806560">
    <w:abstractNumId w:val="2"/>
  </w:num>
  <w:num w:numId="5" w16cid:durableId="1293899875">
    <w:abstractNumId w:val="1"/>
  </w:num>
  <w:num w:numId="6" w16cid:durableId="19716637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4A115E"/>
    <w:rsid w:val="003749EE"/>
    <w:rsid w:val="005458AB"/>
    <w:rsid w:val="006D2EF8"/>
    <w:rsid w:val="00EC70AE"/>
    <w:rsid w:val="013A4A44"/>
    <w:rsid w:val="01FCEE41"/>
    <w:rsid w:val="02F119EF"/>
    <w:rsid w:val="031ACC35"/>
    <w:rsid w:val="076DB701"/>
    <w:rsid w:val="08396948"/>
    <w:rsid w:val="09D2E45B"/>
    <w:rsid w:val="0A2F1F6F"/>
    <w:rsid w:val="0A9C03D0"/>
    <w:rsid w:val="0D346A2F"/>
    <w:rsid w:val="0D63CA36"/>
    <w:rsid w:val="0EE5D713"/>
    <w:rsid w:val="106C2300"/>
    <w:rsid w:val="106D14B6"/>
    <w:rsid w:val="1089E249"/>
    <w:rsid w:val="114061BD"/>
    <w:rsid w:val="1483C433"/>
    <w:rsid w:val="149D21E4"/>
    <w:rsid w:val="1830892D"/>
    <w:rsid w:val="18699AE1"/>
    <w:rsid w:val="194889D8"/>
    <w:rsid w:val="19954896"/>
    <w:rsid w:val="19A2D26A"/>
    <w:rsid w:val="1A0E3D20"/>
    <w:rsid w:val="1BDF6573"/>
    <w:rsid w:val="1C723105"/>
    <w:rsid w:val="1DC165E9"/>
    <w:rsid w:val="214E9A0E"/>
    <w:rsid w:val="217C1F6A"/>
    <w:rsid w:val="22DE0BE6"/>
    <w:rsid w:val="22E17086"/>
    <w:rsid w:val="2346B4D5"/>
    <w:rsid w:val="25441FEA"/>
    <w:rsid w:val="26351220"/>
    <w:rsid w:val="270EAE22"/>
    <w:rsid w:val="28795CF8"/>
    <w:rsid w:val="29EA4DA5"/>
    <w:rsid w:val="2BD57488"/>
    <w:rsid w:val="2CE2AFAD"/>
    <w:rsid w:val="2E12C2C6"/>
    <w:rsid w:val="2F19E754"/>
    <w:rsid w:val="331C8AE4"/>
    <w:rsid w:val="3402447B"/>
    <w:rsid w:val="36799E6E"/>
    <w:rsid w:val="38264A90"/>
    <w:rsid w:val="3858F1D0"/>
    <w:rsid w:val="393B7020"/>
    <w:rsid w:val="3A76DDBB"/>
    <w:rsid w:val="3B2FCC49"/>
    <w:rsid w:val="3BF72F33"/>
    <w:rsid w:val="40DE72BC"/>
    <w:rsid w:val="4113F140"/>
    <w:rsid w:val="411F2AE6"/>
    <w:rsid w:val="418218C1"/>
    <w:rsid w:val="421C011B"/>
    <w:rsid w:val="45897A46"/>
    <w:rsid w:val="4858EAA4"/>
    <w:rsid w:val="493447C8"/>
    <w:rsid w:val="4BC077D4"/>
    <w:rsid w:val="4C5FD06B"/>
    <w:rsid w:val="4C9A8F36"/>
    <w:rsid w:val="4D10415D"/>
    <w:rsid w:val="4F57AA4C"/>
    <w:rsid w:val="4F95ECA1"/>
    <w:rsid w:val="5016F28E"/>
    <w:rsid w:val="505FB796"/>
    <w:rsid w:val="507094C7"/>
    <w:rsid w:val="507257B1"/>
    <w:rsid w:val="5123AAB7"/>
    <w:rsid w:val="517D98B4"/>
    <w:rsid w:val="5558B7BC"/>
    <w:rsid w:val="572FB60E"/>
    <w:rsid w:val="5795D45D"/>
    <w:rsid w:val="5EE1601C"/>
    <w:rsid w:val="60AD957A"/>
    <w:rsid w:val="60D92B37"/>
    <w:rsid w:val="60F11E02"/>
    <w:rsid w:val="61BC5959"/>
    <w:rsid w:val="632A1BD7"/>
    <w:rsid w:val="6361EFF0"/>
    <w:rsid w:val="6535ABFC"/>
    <w:rsid w:val="657615E9"/>
    <w:rsid w:val="69BE049B"/>
    <w:rsid w:val="6A97F49C"/>
    <w:rsid w:val="6BE92436"/>
    <w:rsid w:val="6C4A115E"/>
    <w:rsid w:val="6D006E8B"/>
    <w:rsid w:val="6E3E182D"/>
    <w:rsid w:val="6ECF0711"/>
    <w:rsid w:val="706018E9"/>
    <w:rsid w:val="718B517E"/>
    <w:rsid w:val="7210160A"/>
    <w:rsid w:val="7242FBE2"/>
    <w:rsid w:val="77955CA7"/>
    <w:rsid w:val="7D6B4401"/>
    <w:rsid w:val="7DEF4920"/>
    <w:rsid w:val="7E8A1046"/>
    <w:rsid w:val="7EE48FDF"/>
    <w:rsid w:val="7EE49A0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46037"/>
  <w15:chartTrackingRefBased/>
  <w15:docId w15:val="{673825D8-A19A-45DF-92AB-1D15689E8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1BC5959"/>
    <w:rPr>
      <w:lang w:val="en-US"/>
    </w:rPr>
  </w:style>
  <w:style w:type="paragraph" w:styleId="Heading1">
    <w:name w:val="heading 1"/>
    <w:basedOn w:val="Normal"/>
    <w:next w:val="Normal"/>
    <w:uiPriority w:val="9"/>
    <w:qFormat/>
    <w:rsid w:val="61BC5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1BC5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1BC595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1BC5959"/>
    <w:pPr>
      <w:ind w:left="720"/>
      <w:contextualSpacing/>
    </w:pPr>
  </w:style>
  <w:style w:type="character" w:styleId="Hyperlink">
    <w:name w:val="Hyperlink"/>
    <w:basedOn w:val="DefaultParagraphFont"/>
    <w:uiPriority w:val="99"/>
    <w:unhideWhenUsed/>
    <w:rsid w:val="61BC5959"/>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upwork.com/hc/en-us/articles/18010402882195--Review-job-proposals" TargetMode="External"/><Relationship Id="rId13" Type="http://schemas.openxmlformats.org/officeDocument/2006/relationships/hyperlink" Target="https://support.upwork.com/hc/en-us/articles/211062188-How-to-leave-an-end-of-contract-review-for-your-freelancer"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support.upwork.com/hc/en-us/articles/18926255847443--How-hourly-contracts-wor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support.upwork.com/hc/en-us/articles/211063698-How-to-manage-the-weekly-billing-cycle" TargetMode="External"/><Relationship Id="rId5" Type="http://schemas.openxmlformats.org/officeDocument/2006/relationships/image" Target="media/image1.jpg"/><Relationship Id="rId15" Type="http://schemas.openxmlformats.org/officeDocument/2006/relationships/hyperlink" Target="https://www.omg.org/spec/UML/2.5.1" TargetMode="External"/><Relationship Id="rId10" Type="http://schemas.openxmlformats.org/officeDocument/2006/relationships/hyperlink" Target="https://support.upwork.com/hc/en-us/articles/211063718-How-payments-for-milestones-and-fixed-price-contracts-work" TargetMode="External"/><Relationship Id="rId4" Type="http://schemas.openxmlformats.org/officeDocument/2006/relationships/webSettings" Target="webSettings.xml"/><Relationship Id="rId9" Type="http://schemas.openxmlformats.org/officeDocument/2006/relationships/hyperlink" Target="https://support.upwork.com/hc/en-us/articles/211063618-How-to-send-an-offer-from-a-job-post" TargetMode="External"/><Relationship Id="rId14" Type="http://schemas.openxmlformats.org/officeDocument/2006/relationships/hyperlink" Target="https://www.upwork.com/leg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579</TotalTime>
  <Pages>19</Pages>
  <Words>4223</Words>
  <Characters>24075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Nguyên Sâm</dc:creator>
  <cp:keywords/>
  <dc:description/>
  <cp:lastModifiedBy>Lý Nguyễn Thành Đạt</cp:lastModifiedBy>
  <cp:revision>2</cp:revision>
  <dcterms:created xsi:type="dcterms:W3CDTF">2026-08-30T18:08:00Z</dcterms:created>
  <dcterms:modified xsi:type="dcterms:W3CDTF">2026-08-30T18:08:00Z</dcterms:modified>
</cp:coreProperties>
</file>