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A27A9" w14:textId="28C83218" w:rsidR="00E6053B" w:rsidRPr="00916EB5" w:rsidRDefault="00E6053B" w:rsidP="00E6053B">
      <w:pPr>
        <w:widowControl/>
        <w:shd w:val="clear" w:color="auto" w:fill="FFFFFF"/>
        <w:spacing w:line="540" w:lineRule="atLeast"/>
        <w:jc w:val="center"/>
        <w:outlineLvl w:val="0"/>
        <w:rPr>
          <w:rFonts w:ascii="Times New Roman" w:eastAsia="SimSun" w:hAnsi="Times New Roman" w:cs="Times New Roman"/>
          <w:color w:val="3A3A3A"/>
          <w:kern w:val="36"/>
          <w:sz w:val="36"/>
          <w:szCs w:val="36"/>
        </w:rPr>
      </w:pPr>
      <w:r w:rsidRPr="00916EB5">
        <w:rPr>
          <w:rFonts w:ascii="Times New Roman" w:eastAsia="SimSun" w:hAnsi="Times New Roman" w:cs="Times New Roman"/>
          <w:color w:val="3A3A3A"/>
          <w:kern w:val="36"/>
          <w:sz w:val="36"/>
          <w:szCs w:val="36"/>
        </w:rPr>
        <w:t xml:space="preserve">2021 </w:t>
      </w:r>
      <w:r w:rsidR="009C11F1" w:rsidRPr="00916EB5">
        <w:rPr>
          <w:rFonts w:ascii="Times New Roman" w:eastAsia="SimSun" w:hAnsi="Times New Roman" w:cs="Times New Roman"/>
          <w:color w:val="3A3A3A"/>
          <w:kern w:val="36"/>
          <w:sz w:val="36"/>
          <w:szCs w:val="36"/>
        </w:rPr>
        <w:t>5th</w:t>
      </w:r>
      <w:r w:rsidRPr="00916EB5">
        <w:rPr>
          <w:rFonts w:ascii="Times New Roman" w:eastAsia="SimSun" w:hAnsi="Times New Roman" w:cs="Times New Roman"/>
          <w:color w:val="3A3A3A"/>
          <w:kern w:val="36"/>
          <w:sz w:val="36"/>
          <w:szCs w:val="36"/>
        </w:rPr>
        <w:t xml:space="preserve"> International Conference on </w:t>
      </w:r>
    </w:p>
    <w:p w14:paraId="543E9FAC" w14:textId="346439E5" w:rsidR="00E6053B" w:rsidRPr="00916EB5" w:rsidRDefault="009C11F1" w:rsidP="00E6053B">
      <w:pPr>
        <w:widowControl/>
        <w:shd w:val="clear" w:color="auto" w:fill="FFFFFF"/>
        <w:spacing w:line="540" w:lineRule="atLeast"/>
        <w:jc w:val="center"/>
        <w:outlineLvl w:val="0"/>
        <w:rPr>
          <w:rFonts w:ascii="Times New Roman" w:eastAsia="SimSun" w:hAnsi="Times New Roman" w:cs="Times New Roman"/>
          <w:color w:val="3A3A3A"/>
          <w:kern w:val="36"/>
          <w:sz w:val="36"/>
          <w:szCs w:val="36"/>
        </w:rPr>
      </w:pPr>
      <w:r w:rsidRPr="00916EB5">
        <w:rPr>
          <w:rFonts w:ascii="Times New Roman" w:eastAsia="SimSun" w:hAnsi="Times New Roman" w:cs="Times New Roman"/>
          <w:color w:val="3A3A3A"/>
          <w:kern w:val="36"/>
          <w:sz w:val="36"/>
          <w:szCs w:val="36"/>
        </w:rPr>
        <w:t>Advanced Engineering and its Education</w:t>
      </w:r>
    </w:p>
    <w:p w14:paraId="5A753B74" w14:textId="75392DBC" w:rsidR="00E42B17" w:rsidRPr="00916EB5" w:rsidRDefault="00BE0E61" w:rsidP="001300C3">
      <w:pPr>
        <w:pStyle w:val="a5"/>
        <w:spacing w:after="240"/>
        <w:rPr>
          <w:rFonts w:ascii="Times New Roman" w:hAnsi="Times New Roman" w:cs="Times New Roman"/>
        </w:rPr>
      </w:pPr>
      <w:r w:rsidRPr="00916EB5">
        <w:rPr>
          <w:rFonts w:ascii="Times New Roman" w:hAnsi="Times New Roman" w:cs="Times New Roman"/>
        </w:rPr>
        <w:t>2021</w:t>
      </w:r>
      <w:r w:rsidRPr="00916EB5">
        <w:rPr>
          <w:rFonts w:ascii="Times New Roman" w:hAnsi="Times New Roman" w:cs="Times New Roman"/>
        </w:rPr>
        <w:t>年第</w:t>
      </w:r>
      <w:r w:rsidR="009C11F1" w:rsidRPr="00916EB5">
        <w:rPr>
          <w:rFonts w:ascii="Times New Roman" w:hAnsi="Times New Roman" w:cs="Times New Roman"/>
        </w:rPr>
        <w:t>五</w:t>
      </w:r>
      <w:r w:rsidRPr="00916EB5">
        <w:rPr>
          <w:rFonts w:ascii="Times New Roman" w:hAnsi="Times New Roman" w:cs="Times New Roman"/>
        </w:rPr>
        <w:t>届</w:t>
      </w:r>
      <w:r w:rsidR="009C11F1" w:rsidRPr="00916EB5">
        <w:rPr>
          <w:rFonts w:ascii="Times New Roman" w:hAnsi="Times New Roman" w:cs="Times New Roman"/>
        </w:rPr>
        <w:t>先进工程与教育</w:t>
      </w:r>
      <w:r w:rsidRPr="00916EB5">
        <w:rPr>
          <w:rFonts w:ascii="Times New Roman" w:hAnsi="Times New Roman" w:cs="Times New Roman"/>
        </w:rPr>
        <w:t>国际会议</w:t>
      </w:r>
      <w:r w:rsidR="00E6053B" w:rsidRPr="00916EB5">
        <w:rPr>
          <w:rFonts w:ascii="Times New Roman" w:hAnsi="Times New Roman" w:cs="Times New Roman"/>
        </w:rPr>
        <w:t xml:space="preserve"> </w:t>
      </w:r>
    </w:p>
    <w:p w14:paraId="0DA55AC1" w14:textId="5CE57178" w:rsidR="000F5536" w:rsidRPr="00916EB5" w:rsidRDefault="00BE0E61" w:rsidP="001300C3">
      <w:pPr>
        <w:pStyle w:val="a5"/>
        <w:spacing w:after="240"/>
        <w:rPr>
          <w:rFonts w:ascii="Times New Roman" w:hAnsi="Times New Roman" w:cs="Times New Roman"/>
          <w:sz w:val="40"/>
          <w:szCs w:val="40"/>
        </w:rPr>
      </w:pPr>
      <w:r w:rsidRPr="00916EB5">
        <w:rPr>
          <w:rFonts w:ascii="Times New Roman" w:hAnsi="Times New Roman" w:cs="Times New Roman"/>
          <w:sz w:val="40"/>
          <w:szCs w:val="40"/>
        </w:rPr>
        <w:t>会议</w:t>
      </w:r>
      <w:r w:rsidR="00E6053B" w:rsidRPr="00916EB5">
        <w:rPr>
          <w:rFonts w:ascii="Times New Roman" w:hAnsi="Times New Roman" w:cs="Times New Roman"/>
          <w:sz w:val="40"/>
          <w:szCs w:val="40"/>
        </w:rPr>
        <w:t>介绍</w:t>
      </w:r>
    </w:p>
    <w:p w14:paraId="693EFA7C" w14:textId="77777777" w:rsidR="00F02C92" w:rsidRPr="00916EB5" w:rsidRDefault="00F02C92" w:rsidP="00F02C92">
      <w:pPr>
        <w:rPr>
          <w:rFonts w:ascii="Times New Roman" w:eastAsia="SimSun" w:hAnsi="Times New Roman" w:cs="Times New Roman"/>
        </w:rPr>
      </w:pPr>
    </w:p>
    <w:p w14:paraId="5269CAA3" w14:textId="79006D81" w:rsidR="00740A3F" w:rsidRPr="009414E5" w:rsidRDefault="00740A3F" w:rsidP="00740A3F">
      <w:pPr>
        <w:pStyle w:val="a3"/>
        <w:numPr>
          <w:ilvl w:val="0"/>
          <w:numId w:val="3"/>
        </w:numPr>
        <w:ind w:firstLineChars="0"/>
        <w:rPr>
          <w:rFonts w:ascii="Times New Roman" w:eastAsia="SimSun" w:hAnsi="Times New Roman" w:cs="Times New Roman"/>
          <w:color w:val="FF0000"/>
          <w:sz w:val="22"/>
          <w:lang w:eastAsia="ja-JP"/>
        </w:rPr>
      </w:pPr>
      <w:r w:rsidRPr="00916EB5">
        <w:rPr>
          <w:rFonts w:ascii="Times New Roman" w:eastAsia="SimSun" w:hAnsi="Times New Roman" w:cs="Times New Roman"/>
          <w:b/>
          <w:sz w:val="24"/>
          <w:szCs w:val="24"/>
          <w:lang w:eastAsia="ja-JP"/>
        </w:rPr>
        <w:t>会议基本情况</w:t>
      </w:r>
      <w:r w:rsidR="009414E5">
        <w:rPr>
          <w:rFonts w:ascii="游明朝" w:eastAsia="游明朝" w:hAnsi="游明朝" w:cs="Times New Roman" w:hint="eastAsia"/>
          <w:b/>
          <w:sz w:val="24"/>
          <w:szCs w:val="24"/>
          <w:lang w:eastAsia="ja-JP"/>
        </w:rPr>
        <w:t xml:space="preserve">　　</w:t>
      </w:r>
      <w:r w:rsidR="009414E5" w:rsidRPr="009414E5">
        <w:rPr>
          <w:rFonts w:ascii="Times New Roman" w:eastAsia="SimSun" w:hAnsi="Times New Roman" w:cs="Times New Roman" w:hint="eastAsia"/>
          <w:color w:val="FF0000"/>
          <w:sz w:val="22"/>
          <w:lang w:eastAsia="ja-JP"/>
        </w:rPr>
        <w:t>会議の内容</w:t>
      </w:r>
    </w:p>
    <w:p w14:paraId="0C72C1D9" w14:textId="77777777" w:rsidR="005F1A5C" w:rsidRDefault="00696C4A" w:rsidP="007010D0">
      <w:pPr>
        <w:snapToGrid w:val="0"/>
        <w:spacing w:after="240"/>
        <w:ind w:firstLineChars="200" w:firstLine="480"/>
        <w:rPr>
          <w:rFonts w:ascii="Times New Roman" w:eastAsia="SimSun" w:hAnsi="Times New Roman" w:cs="Times New Roman"/>
          <w:sz w:val="24"/>
          <w:szCs w:val="24"/>
        </w:rPr>
      </w:pPr>
      <w:r w:rsidRPr="00916EB5">
        <w:rPr>
          <w:rFonts w:ascii="Times New Roman" w:eastAsia="SimSun" w:hAnsi="Times New Roman" w:cs="Times New Roman"/>
          <w:sz w:val="24"/>
          <w:szCs w:val="24"/>
        </w:rPr>
        <w:t>第一届国际先进工程及其教育会</w:t>
      </w:r>
      <w:r w:rsidR="00E41E29" w:rsidRPr="00916EB5">
        <w:rPr>
          <w:rFonts w:ascii="Times New Roman" w:eastAsia="SimSun" w:hAnsi="Times New Roman" w:cs="Times New Roman"/>
          <w:sz w:val="24"/>
          <w:szCs w:val="24"/>
        </w:rPr>
        <w:t>议</w:t>
      </w:r>
      <w:r w:rsidRPr="00916EB5">
        <w:rPr>
          <w:rFonts w:ascii="Times New Roman" w:eastAsia="SimSun" w:hAnsi="Times New Roman" w:cs="Times New Roman"/>
          <w:sz w:val="24"/>
          <w:szCs w:val="24"/>
        </w:rPr>
        <w:t>发起于</w:t>
      </w:r>
      <w:r w:rsidRPr="00916EB5">
        <w:rPr>
          <w:rFonts w:ascii="Times New Roman" w:eastAsia="SimSun" w:hAnsi="Times New Roman" w:cs="Times New Roman"/>
          <w:sz w:val="24"/>
          <w:szCs w:val="24"/>
        </w:rPr>
        <w:t>2013</w:t>
      </w:r>
      <w:r w:rsidRPr="00916EB5">
        <w:rPr>
          <w:rFonts w:ascii="Times New Roman" w:eastAsia="SimSun" w:hAnsi="Times New Roman" w:cs="Times New Roman"/>
          <w:sz w:val="24"/>
          <w:szCs w:val="24"/>
        </w:rPr>
        <w:t>年，在中国重庆举行。</w:t>
      </w:r>
    </w:p>
    <w:p w14:paraId="2CF3FA50" w14:textId="4ACD0AF6" w:rsidR="005F1A5C" w:rsidRPr="005F1A5C" w:rsidRDefault="005F1A5C" w:rsidP="005F1A5C">
      <w:pPr>
        <w:snapToGrid w:val="0"/>
        <w:spacing w:afterLines="50" w:after="156" w:line="240" w:lineRule="atLeast"/>
        <w:ind w:firstLineChars="200" w:firstLine="440"/>
        <w:rPr>
          <w:rFonts w:ascii="Times New Roman" w:eastAsia="SimSun" w:hAnsi="Times New Roman" w:cs="Times New Roman"/>
          <w:color w:val="FF0000"/>
          <w:sz w:val="22"/>
          <w:lang w:eastAsia="ja-JP"/>
        </w:rPr>
      </w:pPr>
      <w:r w:rsidRPr="005F1A5C">
        <w:rPr>
          <w:rFonts w:ascii="Times New Roman" w:eastAsia="SimSun" w:hAnsi="Times New Roman" w:cs="Times New Roman"/>
          <w:color w:val="FF0000"/>
          <w:sz w:val="22"/>
          <w:lang w:eastAsia="ja-JP"/>
        </w:rPr>
        <w:t>第</w:t>
      </w:r>
      <w:r w:rsidRPr="005F1A5C">
        <w:rPr>
          <w:rFonts w:ascii="Times New Roman" w:eastAsia="SimSun" w:hAnsi="Times New Roman" w:cs="Times New Roman"/>
          <w:color w:val="FF0000"/>
          <w:sz w:val="22"/>
          <w:lang w:eastAsia="ja-JP"/>
        </w:rPr>
        <w:t>1</w:t>
      </w:r>
      <w:r w:rsidRPr="005F1A5C">
        <w:rPr>
          <w:rFonts w:ascii="Times New Roman" w:eastAsia="SimSun" w:hAnsi="Times New Roman" w:cs="Times New Roman"/>
          <w:color w:val="FF0000"/>
          <w:sz w:val="22"/>
          <w:lang w:eastAsia="ja-JP"/>
        </w:rPr>
        <w:t>回国際先進プロジェクト及び教育会議は</w:t>
      </w:r>
      <w:r w:rsidRPr="005F1A5C">
        <w:rPr>
          <w:rFonts w:ascii="Times New Roman" w:eastAsia="SimSun" w:hAnsi="Times New Roman" w:cs="Times New Roman"/>
          <w:color w:val="FF0000"/>
          <w:sz w:val="22"/>
          <w:lang w:eastAsia="ja-JP"/>
        </w:rPr>
        <w:t>2013</w:t>
      </w:r>
      <w:r>
        <w:rPr>
          <w:rFonts w:ascii="Times New Roman" w:eastAsia="SimSun" w:hAnsi="Times New Roman" w:cs="Times New Roman"/>
          <w:color w:val="FF0000"/>
          <w:sz w:val="22"/>
          <w:lang w:eastAsia="ja-JP"/>
        </w:rPr>
        <w:t>年</w:t>
      </w:r>
      <w:r>
        <w:rPr>
          <w:rFonts w:ascii="Times New Roman" w:eastAsia="游明朝" w:hAnsi="Times New Roman" w:cs="Times New Roman" w:hint="eastAsia"/>
          <w:color w:val="FF0000"/>
          <w:sz w:val="22"/>
          <w:lang w:eastAsia="ja-JP"/>
        </w:rPr>
        <w:t>に</w:t>
      </w:r>
      <w:r w:rsidRPr="005F1A5C">
        <w:rPr>
          <w:rFonts w:ascii="Times New Roman" w:eastAsia="SimSun" w:hAnsi="Times New Roman" w:cs="Times New Roman"/>
          <w:color w:val="FF0000"/>
          <w:sz w:val="22"/>
          <w:lang w:eastAsia="ja-JP"/>
        </w:rPr>
        <w:t>中国重慶で開催された。</w:t>
      </w:r>
    </w:p>
    <w:p w14:paraId="33DA14AE" w14:textId="77777777" w:rsidR="005F1A5C" w:rsidRDefault="00696C4A" w:rsidP="007010D0">
      <w:pPr>
        <w:snapToGrid w:val="0"/>
        <w:spacing w:after="240"/>
        <w:ind w:firstLineChars="200" w:firstLine="480"/>
        <w:rPr>
          <w:rFonts w:ascii="Times New Roman" w:eastAsia="SimSun" w:hAnsi="Times New Roman" w:cs="Times New Roman"/>
          <w:sz w:val="24"/>
          <w:szCs w:val="24"/>
        </w:rPr>
      </w:pPr>
      <w:r w:rsidRPr="00916EB5">
        <w:rPr>
          <w:rFonts w:ascii="Times New Roman" w:eastAsia="SimSun" w:hAnsi="Times New Roman" w:cs="Times New Roman"/>
          <w:sz w:val="24"/>
          <w:szCs w:val="24"/>
        </w:rPr>
        <w:t>国际先进工程及其教育会议是为群马大学校友所建立的国际交流与合作平台，历届会议规模都在不断地扩大，吸引来自全世界各地的专家和学者，分别在中国，日本</w:t>
      </w:r>
      <w:r w:rsidR="00E41E29" w:rsidRPr="00916EB5">
        <w:rPr>
          <w:rFonts w:ascii="Times New Roman" w:eastAsia="SimSun" w:hAnsi="Times New Roman" w:cs="Times New Roman"/>
          <w:sz w:val="24"/>
          <w:szCs w:val="24"/>
        </w:rPr>
        <w:t>成功举办。</w:t>
      </w:r>
    </w:p>
    <w:p w14:paraId="5E1A4289" w14:textId="3D70E518" w:rsidR="005F1A5C" w:rsidRPr="005F1A5C" w:rsidRDefault="005F1A5C" w:rsidP="005F1A5C">
      <w:pPr>
        <w:snapToGrid w:val="0"/>
        <w:spacing w:afterLines="50" w:after="156" w:line="240" w:lineRule="atLeast"/>
        <w:ind w:firstLineChars="200" w:firstLine="440"/>
        <w:rPr>
          <w:rFonts w:ascii="Times New Roman" w:eastAsia="游明朝" w:hAnsi="Times New Roman" w:cs="Times New Roman" w:hint="eastAsia"/>
          <w:color w:val="FF0000"/>
          <w:sz w:val="22"/>
          <w:lang w:eastAsia="ja-JP"/>
        </w:rPr>
      </w:pPr>
      <w:r w:rsidRPr="009414E5">
        <w:rPr>
          <w:rFonts w:ascii="Times New Roman" w:eastAsia="SimSun" w:hAnsi="Times New Roman" w:cs="Times New Roman"/>
          <w:color w:val="FF0000"/>
          <w:sz w:val="22"/>
          <w:lang w:eastAsia="ja-JP"/>
        </w:rPr>
        <w:t>国際先進プロジェクトとその教育会議は群馬大学の卒業生のための国際交流と協力のプラットフォームであり、これまでの会議の規模は絶えず拡大し、世界中から専門家と学者を集めてきた。会議はそれぞれ中国、日本で成功裏に開催された。</w:t>
      </w:r>
    </w:p>
    <w:p w14:paraId="36366BA9" w14:textId="77777777" w:rsidR="00E46929" w:rsidRDefault="00E41E29" w:rsidP="007010D0">
      <w:pPr>
        <w:snapToGrid w:val="0"/>
        <w:spacing w:after="240"/>
        <w:ind w:firstLineChars="200" w:firstLine="480"/>
        <w:rPr>
          <w:rFonts w:ascii="Times New Roman" w:eastAsia="SimSun" w:hAnsi="Times New Roman" w:cs="Times New Roman"/>
          <w:sz w:val="24"/>
          <w:szCs w:val="24"/>
        </w:rPr>
      </w:pPr>
      <w:r w:rsidRPr="00916EB5">
        <w:rPr>
          <w:rFonts w:ascii="Times New Roman" w:eastAsia="SimSun" w:hAnsi="Times New Roman" w:cs="Times New Roman"/>
          <w:sz w:val="24"/>
          <w:szCs w:val="24"/>
        </w:rPr>
        <w:t>上一届国际先进工程及其教育会与</w:t>
      </w:r>
      <w:r w:rsidRPr="00916EB5">
        <w:rPr>
          <w:rFonts w:ascii="Times New Roman" w:eastAsia="SimSun" w:hAnsi="Times New Roman" w:cs="Times New Roman"/>
          <w:sz w:val="24"/>
          <w:szCs w:val="24"/>
        </w:rPr>
        <w:t>ICAEE 2019</w:t>
      </w:r>
      <w:r w:rsidRPr="00916EB5">
        <w:rPr>
          <w:rFonts w:ascii="Times New Roman" w:eastAsia="SimSun" w:hAnsi="Times New Roman" w:cs="Times New Roman"/>
          <w:sz w:val="24"/>
          <w:szCs w:val="24"/>
        </w:rPr>
        <w:t>，有日本群马大学主办，于</w:t>
      </w:r>
      <w:r w:rsidRPr="00916EB5">
        <w:rPr>
          <w:rFonts w:ascii="Times New Roman" w:eastAsia="SimSun" w:hAnsi="Times New Roman" w:cs="Times New Roman"/>
          <w:sz w:val="24"/>
          <w:szCs w:val="24"/>
        </w:rPr>
        <w:t>2019</w:t>
      </w:r>
      <w:r w:rsidRPr="00916EB5">
        <w:rPr>
          <w:rFonts w:ascii="Times New Roman" w:eastAsia="SimSun" w:hAnsi="Times New Roman" w:cs="Times New Roman"/>
          <w:sz w:val="24"/>
          <w:szCs w:val="24"/>
        </w:rPr>
        <w:t>年</w:t>
      </w:r>
      <w:r w:rsidRPr="00916EB5">
        <w:rPr>
          <w:rFonts w:ascii="Times New Roman" w:eastAsia="SimSun" w:hAnsi="Times New Roman" w:cs="Times New Roman"/>
          <w:sz w:val="24"/>
          <w:szCs w:val="24"/>
        </w:rPr>
        <w:t>9</w:t>
      </w:r>
      <w:r w:rsidRPr="00916EB5">
        <w:rPr>
          <w:rFonts w:ascii="Times New Roman" w:eastAsia="SimSun" w:hAnsi="Times New Roman" w:cs="Times New Roman"/>
          <w:sz w:val="24"/>
          <w:szCs w:val="24"/>
        </w:rPr>
        <w:t>月</w:t>
      </w:r>
      <w:r w:rsidRPr="00916EB5">
        <w:rPr>
          <w:rFonts w:ascii="Times New Roman" w:eastAsia="SimSun" w:hAnsi="Times New Roman" w:cs="Times New Roman"/>
          <w:sz w:val="24"/>
          <w:szCs w:val="24"/>
        </w:rPr>
        <w:t>26</w:t>
      </w:r>
      <w:r w:rsidRPr="00916EB5">
        <w:rPr>
          <w:rFonts w:ascii="Times New Roman" w:eastAsia="SimSun" w:hAnsi="Times New Roman" w:cs="Times New Roman"/>
          <w:sz w:val="24"/>
          <w:szCs w:val="24"/>
        </w:rPr>
        <w:t>日在日本太田市举办并取得了圆满成功。</w:t>
      </w:r>
    </w:p>
    <w:p w14:paraId="324A6EC7" w14:textId="67E9DEF6" w:rsidR="00E46929" w:rsidRPr="00E46929" w:rsidRDefault="00E46929" w:rsidP="00E46929">
      <w:pPr>
        <w:snapToGrid w:val="0"/>
        <w:spacing w:afterLines="50" w:after="156" w:line="240" w:lineRule="atLeast"/>
        <w:ind w:firstLineChars="200" w:firstLine="440"/>
        <w:rPr>
          <w:rFonts w:ascii="Times New Roman" w:eastAsia="SimSun" w:hAnsi="Times New Roman" w:cs="Times New Roman" w:hint="eastAsia"/>
          <w:color w:val="FF0000"/>
          <w:sz w:val="22"/>
          <w:lang w:eastAsia="ja-JP"/>
        </w:rPr>
      </w:pPr>
      <w:r w:rsidRPr="004C6170">
        <w:rPr>
          <w:rFonts w:ascii="Times New Roman" w:eastAsia="SimSun" w:hAnsi="Times New Roman" w:cs="Times New Roman"/>
          <w:color w:val="FF0000"/>
          <w:sz w:val="22"/>
          <w:lang w:eastAsia="ja-JP"/>
        </w:rPr>
        <w:t>前回の国際先進工学</w:t>
      </w:r>
      <w:r w:rsidRPr="00E46929">
        <w:rPr>
          <w:rFonts w:ascii="ＭＳ 明朝" w:eastAsia="ＭＳ 明朝" w:hAnsi="ＭＳ 明朝" w:cs="ＭＳ 明朝" w:hint="eastAsia"/>
          <w:color w:val="FF0000"/>
          <w:sz w:val="22"/>
          <w:lang w:eastAsia="ja-JP"/>
        </w:rPr>
        <w:t>・</w:t>
      </w:r>
      <w:r w:rsidRPr="004C6170">
        <w:rPr>
          <w:rFonts w:ascii="Times New Roman" w:eastAsia="SimSun" w:hAnsi="Times New Roman" w:cs="Times New Roman"/>
          <w:color w:val="FF0000"/>
          <w:sz w:val="22"/>
          <w:lang w:eastAsia="ja-JP"/>
        </w:rPr>
        <w:t>教育会議</w:t>
      </w:r>
      <w:r w:rsidRPr="004C6170">
        <w:rPr>
          <w:rFonts w:ascii="Times New Roman" w:eastAsia="SimSun" w:hAnsi="Times New Roman" w:cs="Times New Roman"/>
          <w:color w:val="FF0000"/>
          <w:sz w:val="22"/>
          <w:lang w:eastAsia="ja-JP"/>
        </w:rPr>
        <w:t>(ICAEE2019)</w:t>
      </w:r>
      <w:r w:rsidRPr="004C6170">
        <w:rPr>
          <w:rFonts w:ascii="Times New Roman" w:eastAsia="SimSun" w:hAnsi="Times New Roman" w:cs="Times New Roman"/>
          <w:color w:val="FF0000"/>
          <w:sz w:val="22"/>
          <w:lang w:eastAsia="ja-JP"/>
        </w:rPr>
        <w:t>は、群馬大学が主催し、</w:t>
      </w:r>
      <w:r w:rsidRPr="004C6170">
        <w:rPr>
          <w:rFonts w:ascii="Times New Roman" w:eastAsia="SimSun" w:hAnsi="Times New Roman" w:cs="Times New Roman"/>
          <w:color w:val="FF0000"/>
          <w:sz w:val="22"/>
          <w:lang w:eastAsia="ja-JP"/>
        </w:rPr>
        <w:t>2019</w:t>
      </w:r>
      <w:r w:rsidRPr="004C6170">
        <w:rPr>
          <w:rFonts w:ascii="Times New Roman" w:eastAsia="SimSun" w:hAnsi="Times New Roman" w:cs="Times New Roman"/>
          <w:color w:val="FF0000"/>
          <w:sz w:val="22"/>
          <w:lang w:eastAsia="ja-JP"/>
        </w:rPr>
        <w:t>年</w:t>
      </w:r>
      <w:r w:rsidRPr="004C6170">
        <w:rPr>
          <w:rFonts w:ascii="Times New Roman" w:eastAsia="SimSun" w:hAnsi="Times New Roman" w:cs="Times New Roman"/>
          <w:color w:val="FF0000"/>
          <w:sz w:val="22"/>
          <w:lang w:eastAsia="ja-JP"/>
        </w:rPr>
        <w:t>9</w:t>
      </w:r>
      <w:r w:rsidRPr="004C6170">
        <w:rPr>
          <w:rFonts w:ascii="Times New Roman" w:eastAsia="SimSun" w:hAnsi="Times New Roman" w:cs="Times New Roman"/>
          <w:color w:val="FF0000"/>
          <w:sz w:val="22"/>
          <w:lang w:eastAsia="ja-JP"/>
        </w:rPr>
        <w:t>月</w:t>
      </w:r>
      <w:r w:rsidRPr="004C6170">
        <w:rPr>
          <w:rFonts w:ascii="Times New Roman" w:eastAsia="SimSun" w:hAnsi="Times New Roman" w:cs="Times New Roman"/>
          <w:color w:val="FF0000"/>
          <w:sz w:val="22"/>
          <w:lang w:eastAsia="ja-JP"/>
        </w:rPr>
        <w:t>26</w:t>
      </w:r>
      <w:r w:rsidRPr="004C6170">
        <w:rPr>
          <w:rFonts w:ascii="Times New Roman" w:eastAsia="SimSun" w:hAnsi="Times New Roman" w:cs="Times New Roman"/>
          <w:color w:val="FF0000"/>
          <w:sz w:val="22"/>
          <w:lang w:eastAsia="ja-JP"/>
        </w:rPr>
        <w:t>日に太田市で開催されました。</w:t>
      </w:r>
      <w:r w:rsidRPr="004C6170">
        <w:rPr>
          <w:rFonts w:ascii="Times New Roman" w:eastAsia="SimSun" w:hAnsi="Times New Roman" w:cs="Times New Roman"/>
          <w:color w:val="FF0000"/>
          <w:sz w:val="22"/>
          <w:lang w:eastAsia="ja-JP"/>
        </w:rPr>
        <w:t xml:space="preserve"> </w:t>
      </w:r>
    </w:p>
    <w:p w14:paraId="227E2AAA" w14:textId="22C2EFED" w:rsidR="00696C4A" w:rsidRDefault="00E41E29" w:rsidP="007010D0">
      <w:pPr>
        <w:snapToGrid w:val="0"/>
        <w:spacing w:after="240"/>
        <w:ind w:firstLineChars="200" w:firstLine="480"/>
        <w:rPr>
          <w:rFonts w:ascii="Times New Roman" w:eastAsia="SimSun" w:hAnsi="Times New Roman" w:cs="Times New Roman"/>
          <w:sz w:val="24"/>
          <w:szCs w:val="24"/>
        </w:rPr>
      </w:pPr>
      <w:r w:rsidRPr="00916EB5">
        <w:rPr>
          <w:rFonts w:ascii="Times New Roman" w:eastAsia="SimSun" w:hAnsi="Times New Roman" w:cs="Times New Roman"/>
          <w:sz w:val="24"/>
          <w:szCs w:val="24"/>
        </w:rPr>
        <w:t>2021</w:t>
      </w:r>
      <w:r w:rsidRPr="00916EB5">
        <w:rPr>
          <w:rFonts w:ascii="Times New Roman" w:eastAsia="SimSun" w:hAnsi="Times New Roman" w:cs="Times New Roman"/>
          <w:sz w:val="24"/>
          <w:szCs w:val="24"/>
        </w:rPr>
        <w:t>年第五届国际先进工程及其教育会议，以下简称</w:t>
      </w:r>
      <w:r w:rsidRPr="00916EB5">
        <w:rPr>
          <w:rFonts w:ascii="Times New Roman" w:eastAsia="SimSun" w:hAnsi="Times New Roman" w:cs="Times New Roman"/>
          <w:sz w:val="24"/>
          <w:szCs w:val="24"/>
        </w:rPr>
        <w:t>ICAEE</w:t>
      </w:r>
      <w:r w:rsidR="002E0F17">
        <w:rPr>
          <w:rFonts w:ascii="Times New Roman" w:eastAsia="SimSun" w:hAnsi="Times New Roman" w:cs="Times New Roman"/>
          <w:sz w:val="24"/>
          <w:szCs w:val="24"/>
        </w:rPr>
        <w:t xml:space="preserve"> </w:t>
      </w:r>
      <w:r w:rsidRPr="00916EB5">
        <w:rPr>
          <w:rFonts w:ascii="Times New Roman" w:eastAsia="SimSun" w:hAnsi="Times New Roman" w:cs="Times New Roman"/>
          <w:sz w:val="24"/>
          <w:szCs w:val="24"/>
        </w:rPr>
        <w:t>2021</w:t>
      </w:r>
      <w:r w:rsidRPr="00916EB5">
        <w:rPr>
          <w:rFonts w:ascii="Times New Roman" w:eastAsia="SimSun" w:hAnsi="Times New Roman" w:cs="Times New Roman"/>
          <w:sz w:val="24"/>
          <w:szCs w:val="24"/>
        </w:rPr>
        <w:t>，拟将于</w:t>
      </w:r>
      <w:r w:rsidRPr="00916EB5">
        <w:rPr>
          <w:rFonts w:ascii="Times New Roman" w:eastAsia="SimSun" w:hAnsi="Times New Roman" w:cs="Times New Roman"/>
          <w:sz w:val="24"/>
          <w:szCs w:val="24"/>
        </w:rPr>
        <w:t>2021</w:t>
      </w:r>
      <w:r w:rsidRPr="00916EB5">
        <w:rPr>
          <w:rFonts w:ascii="Times New Roman" w:eastAsia="SimSun" w:hAnsi="Times New Roman" w:cs="Times New Roman"/>
          <w:sz w:val="24"/>
          <w:szCs w:val="24"/>
        </w:rPr>
        <w:t>年</w:t>
      </w:r>
      <w:r w:rsidRPr="00916EB5">
        <w:rPr>
          <w:rFonts w:ascii="Times New Roman" w:eastAsia="SimSun" w:hAnsi="Times New Roman" w:cs="Times New Roman"/>
          <w:sz w:val="24"/>
          <w:szCs w:val="24"/>
        </w:rPr>
        <w:t>11</w:t>
      </w:r>
      <w:r w:rsidRPr="00916EB5">
        <w:rPr>
          <w:rFonts w:ascii="Times New Roman" w:eastAsia="SimSun" w:hAnsi="Times New Roman" w:cs="Times New Roman"/>
          <w:sz w:val="24"/>
          <w:szCs w:val="24"/>
        </w:rPr>
        <w:t>月</w:t>
      </w:r>
      <w:r w:rsidR="002E0F17">
        <w:rPr>
          <w:rFonts w:ascii="Times New Roman" w:eastAsia="SimSun" w:hAnsi="Times New Roman" w:cs="Times New Roman" w:hint="eastAsia"/>
          <w:sz w:val="24"/>
          <w:szCs w:val="24"/>
        </w:rPr>
        <w:t>27</w:t>
      </w:r>
      <w:r w:rsidRPr="00916EB5">
        <w:rPr>
          <w:rFonts w:ascii="Times New Roman" w:eastAsia="SimSun" w:hAnsi="Times New Roman" w:cs="Times New Roman"/>
          <w:sz w:val="24"/>
          <w:szCs w:val="24"/>
        </w:rPr>
        <w:t>至</w:t>
      </w:r>
      <w:r w:rsidR="002E0F17">
        <w:rPr>
          <w:rFonts w:ascii="Times New Roman" w:eastAsia="SimSun" w:hAnsi="Times New Roman" w:cs="Times New Roman" w:hint="eastAsia"/>
          <w:sz w:val="24"/>
          <w:szCs w:val="24"/>
        </w:rPr>
        <w:t>29</w:t>
      </w:r>
      <w:r w:rsidRPr="00916EB5">
        <w:rPr>
          <w:rFonts w:ascii="Times New Roman" w:eastAsia="SimSun" w:hAnsi="Times New Roman" w:cs="Times New Roman"/>
          <w:sz w:val="24"/>
          <w:szCs w:val="24"/>
        </w:rPr>
        <w:t>日在江苏镇江召开。</w:t>
      </w:r>
    </w:p>
    <w:p w14:paraId="2B7B2BD8" w14:textId="0392A588" w:rsidR="00E64E0A" w:rsidRPr="00E64E0A" w:rsidRDefault="00E64E0A" w:rsidP="00E64E0A">
      <w:pPr>
        <w:snapToGrid w:val="0"/>
        <w:spacing w:afterLines="50" w:after="156" w:line="240" w:lineRule="atLeast"/>
        <w:ind w:firstLineChars="200" w:firstLine="440"/>
        <w:rPr>
          <w:rFonts w:ascii="Times New Roman" w:eastAsia="SimSun" w:hAnsi="Times New Roman" w:cs="Times New Roman" w:hint="eastAsia"/>
          <w:color w:val="FF0000"/>
          <w:sz w:val="22"/>
          <w:lang w:eastAsia="ja-JP"/>
        </w:rPr>
      </w:pPr>
      <w:r w:rsidRPr="00E64E0A">
        <w:rPr>
          <w:rFonts w:ascii="Times New Roman" w:eastAsia="SimSun" w:hAnsi="Times New Roman" w:cs="Times New Roman"/>
          <w:color w:val="FF0000"/>
          <w:sz w:val="22"/>
          <w:lang w:eastAsia="ja-JP"/>
        </w:rPr>
        <w:t>2021</w:t>
      </w:r>
      <w:r w:rsidRPr="00E64E0A">
        <w:rPr>
          <w:rFonts w:ascii="Times New Roman" w:eastAsia="SimSun" w:hAnsi="Times New Roman" w:cs="Times New Roman"/>
          <w:color w:val="FF0000"/>
          <w:sz w:val="22"/>
          <w:lang w:eastAsia="ja-JP"/>
        </w:rPr>
        <w:t>年第</w:t>
      </w:r>
      <w:r w:rsidRPr="00E64E0A">
        <w:rPr>
          <w:rFonts w:ascii="Times New Roman" w:eastAsia="SimSun" w:hAnsi="Times New Roman" w:cs="Times New Roman"/>
          <w:color w:val="FF0000"/>
          <w:sz w:val="22"/>
          <w:lang w:eastAsia="ja-JP"/>
        </w:rPr>
        <w:t>5</w:t>
      </w:r>
      <w:r w:rsidRPr="00E64E0A">
        <w:rPr>
          <w:rFonts w:ascii="Times New Roman" w:eastAsia="SimSun" w:hAnsi="Times New Roman" w:cs="Times New Roman"/>
          <w:color w:val="FF0000"/>
          <w:sz w:val="22"/>
          <w:lang w:eastAsia="ja-JP"/>
        </w:rPr>
        <w:t>回国際先進プロジェクト及び教育会議</w:t>
      </w:r>
      <w:r w:rsidRPr="00E64E0A">
        <w:rPr>
          <w:rFonts w:ascii="Times New Roman" w:eastAsia="SimSun" w:hAnsi="Times New Roman" w:cs="Times New Roman"/>
          <w:color w:val="FF0000"/>
          <w:sz w:val="22"/>
          <w:lang w:eastAsia="ja-JP"/>
        </w:rPr>
        <w:t>(ICAEE2021)</w:t>
      </w:r>
      <w:r w:rsidRPr="00E64E0A">
        <w:rPr>
          <w:rFonts w:ascii="Times New Roman" w:eastAsia="SimSun" w:hAnsi="Times New Roman" w:cs="Times New Roman"/>
          <w:color w:val="FF0000"/>
          <w:sz w:val="22"/>
          <w:lang w:eastAsia="ja-JP"/>
        </w:rPr>
        <w:t>は、</w:t>
      </w:r>
      <w:r w:rsidRPr="00E64E0A">
        <w:rPr>
          <w:rFonts w:ascii="Times New Roman" w:eastAsia="SimSun" w:hAnsi="Times New Roman" w:cs="Times New Roman"/>
          <w:color w:val="FF0000"/>
          <w:sz w:val="22"/>
          <w:lang w:eastAsia="ja-JP"/>
        </w:rPr>
        <w:t>2021</w:t>
      </w:r>
      <w:r w:rsidRPr="00E64E0A">
        <w:rPr>
          <w:rFonts w:ascii="Times New Roman" w:eastAsia="SimSun" w:hAnsi="Times New Roman" w:cs="Times New Roman"/>
          <w:color w:val="FF0000"/>
          <w:sz w:val="22"/>
          <w:lang w:eastAsia="ja-JP"/>
        </w:rPr>
        <w:t>年</w:t>
      </w:r>
      <w:r w:rsidRPr="00E64E0A">
        <w:rPr>
          <w:rFonts w:ascii="Times New Roman" w:eastAsia="SimSun" w:hAnsi="Times New Roman" w:cs="Times New Roman"/>
          <w:color w:val="FF0000"/>
          <w:sz w:val="22"/>
          <w:lang w:eastAsia="ja-JP"/>
        </w:rPr>
        <w:t>11</w:t>
      </w:r>
      <w:r w:rsidRPr="00E64E0A">
        <w:rPr>
          <w:rFonts w:ascii="Times New Roman" w:eastAsia="SimSun" w:hAnsi="Times New Roman" w:cs="Times New Roman"/>
          <w:color w:val="FF0000"/>
          <w:sz w:val="22"/>
          <w:lang w:eastAsia="ja-JP"/>
        </w:rPr>
        <w:t>月</w:t>
      </w:r>
      <w:r w:rsidRPr="00E64E0A">
        <w:rPr>
          <w:rFonts w:ascii="Times New Roman" w:eastAsia="SimSun" w:hAnsi="Times New Roman" w:cs="Times New Roman"/>
          <w:color w:val="FF0000"/>
          <w:sz w:val="22"/>
          <w:lang w:eastAsia="ja-JP"/>
        </w:rPr>
        <w:t>27</w:t>
      </w:r>
      <w:r w:rsidRPr="00E64E0A">
        <w:rPr>
          <w:rFonts w:ascii="Times New Roman" w:eastAsia="SimSun" w:hAnsi="Times New Roman" w:cs="Times New Roman"/>
          <w:color w:val="FF0000"/>
          <w:sz w:val="22"/>
          <w:lang w:eastAsia="ja-JP"/>
        </w:rPr>
        <w:t>日から</w:t>
      </w:r>
      <w:r w:rsidRPr="00E64E0A">
        <w:rPr>
          <w:rFonts w:ascii="Times New Roman" w:eastAsia="SimSun" w:hAnsi="Times New Roman" w:cs="Times New Roman"/>
          <w:color w:val="FF0000"/>
          <w:sz w:val="22"/>
          <w:lang w:eastAsia="ja-JP"/>
        </w:rPr>
        <w:t>29</w:t>
      </w:r>
      <w:r w:rsidRPr="00E64E0A">
        <w:rPr>
          <w:rFonts w:ascii="Times New Roman" w:eastAsia="SimSun" w:hAnsi="Times New Roman" w:cs="Times New Roman"/>
          <w:color w:val="FF0000"/>
          <w:sz w:val="22"/>
          <w:lang w:eastAsia="ja-JP"/>
        </w:rPr>
        <w:t>日まで江蘇省鎮江で開催される予定だ。</w:t>
      </w:r>
    </w:p>
    <w:p w14:paraId="74C4411F" w14:textId="23EF8799" w:rsidR="00740A3F" w:rsidRDefault="00E62796" w:rsidP="007010D0">
      <w:pPr>
        <w:snapToGrid w:val="0"/>
        <w:spacing w:after="240"/>
        <w:ind w:firstLineChars="200" w:firstLine="480"/>
        <w:rPr>
          <w:rFonts w:ascii="Times New Roman" w:eastAsia="SimSun" w:hAnsi="Times New Roman" w:cs="Times New Roman"/>
          <w:sz w:val="24"/>
          <w:szCs w:val="24"/>
        </w:rPr>
      </w:pPr>
      <w:r w:rsidRPr="00916EB5">
        <w:rPr>
          <w:rFonts w:ascii="Times New Roman" w:eastAsia="SimSun" w:hAnsi="Times New Roman" w:cs="Times New Roman"/>
          <w:sz w:val="24"/>
          <w:szCs w:val="24"/>
        </w:rPr>
        <w:t>本次会议</w:t>
      </w:r>
      <w:r w:rsidR="00C40495" w:rsidRPr="00916EB5">
        <w:rPr>
          <w:rFonts w:ascii="Times New Roman" w:eastAsia="SimSun" w:hAnsi="Times New Roman" w:cs="Times New Roman"/>
          <w:sz w:val="24"/>
          <w:szCs w:val="24"/>
        </w:rPr>
        <w:t>拟邀请</w:t>
      </w:r>
      <w:r w:rsidR="00D00D92" w:rsidRPr="00916EB5">
        <w:rPr>
          <w:rFonts w:ascii="Times New Roman" w:eastAsia="SimSun" w:hAnsi="Times New Roman" w:cs="Times New Roman"/>
          <w:sz w:val="24"/>
          <w:szCs w:val="24"/>
        </w:rPr>
        <w:t>由</w:t>
      </w:r>
      <w:r w:rsidR="00294CAE" w:rsidRPr="00916EB5">
        <w:rPr>
          <w:rFonts w:ascii="Times New Roman" w:eastAsia="SimSun" w:hAnsi="Times New Roman" w:cs="Times New Roman"/>
          <w:sz w:val="24"/>
          <w:szCs w:val="24"/>
        </w:rPr>
        <w:t>日本群马大学</w:t>
      </w:r>
      <w:r w:rsidR="00E4014E" w:rsidRPr="00916EB5">
        <w:rPr>
          <w:rFonts w:ascii="Times New Roman" w:eastAsia="SimSun" w:hAnsi="Times New Roman" w:cs="Times New Roman"/>
          <w:bCs/>
          <w:sz w:val="24"/>
          <w:szCs w:val="24"/>
        </w:rPr>
        <w:t xml:space="preserve">, </w:t>
      </w:r>
      <w:r w:rsidR="00294CAE" w:rsidRPr="00916EB5">
        <w:rPr>
          <w:rFonts w:ascii="Times New Roman" w:eastAsia="SimSun" w:hAnsi="Times New Roman" w:cs="Times New Roman"/>
          <w:bCs/>
          <w:sz w:val="24"/>
          <w:szCs w:val="24"/>
        </w:rPr>
        <w:t>英国斯特拉斯克莱德大学</w:t>
      </w:r>
      <w:r w:rsidR="00E4014E" w:rsidRPr="00916EB5">
        <w:rPr>
          <w:rFonts w:ascii="Times New Roman" w:eastAsia="SimSun" w:hAnsi="Times New Roman" w:cs="Times New Roman"/>
          <w:bCs/>
          <w:sz w:val="24"/>
          <w:szCs w:val="24"/>
        </w:rPr>
        <w:t xml:space="preserve">, </w:t>
      </w:r>
      <w:r w:rsidR="00294CAE" w:rsidRPr="00916EB5">
        <w:rPr>
          <w:rFonts w:ascii="Times New Roman" w:eastAsia="SimSun" w:hAnsi="Times New Roman" w:cs="Times New Roman"/>
          <w:bCs/>
          <w:sz w:val="24"/>
          <w:szCs w:val="24"/>
        </w:rPr>
        <w:t>大连理工大学，重庆大学</w:t>
      </w:r>
      <w:r w:rsidR="00215EB9" w:rsidRPr="00916EB5">
        <w:rPr>
          <w:rFonts w:ascii="Times New Roman" w:eastAsia="SimSun" w:hAnsi="Times New Roman" w:cs="Times New Roman"/>
          <w:bCs/>
          <w:sz w:val="24"/>
          <w:szCs w:val="24"/>
        </w:rPr>
        <w:t>作为联合主办和</w:t>
      </w:r>
      <w:r w:rsidR="00F3456D" w:rsidRPr="00916EB5">
        <w:rPr>
          <w:rFonts w:ascii="Times New Roman" w:eastAsia="SimSun" w:hAnsi="Times New Roman" w:cs="Times New Roman"/>
          <w:bCs/>
          <w:sz w:val="24"/>
          <w:szCs w:val="24"/>
        </w:rPr>
        <w:t>协办</w:t>
      </w:r>
      <w:r w:rsidR="00215EB9" w:rsidRPr="00916EB5">
        <w:rPr>
          <w:rFonts w:ascii="Times New Roman" w:eastAsia="SimSun" w:hAnsi="Times New Roman" w:cs="Times New Roman"/>
          <w:bCs/>
          <w:sz w:val="24"/>
          <w:szCs w:val="24"/>
        </w:rPr>
        <w:t>单位。</w:t>
      </w:r>
      <w:r w:rsidR="00740A3F" w:rsidRPr="00916EB5">
        <w:rPr>
          <w:rFonts w:ascii="Times New Roman" w:eastAsia="SimSun" w:hAnsi="Times New Roman" w:cs="Times New Roman"/>
          <w:sz w:val="24"/>
          <w:szCs w:val="24"/>
        </w:rPr>
        <w:t>为扩大会议影响力，会议组委会拟邀请</w:t>
      </w:r>
      <w:r w:rsidR="00294CAE" w:rsidRPr="00916EB5">
        <w:rPr>
          <w:rFonts w:ascii="Times New Roman" w:eastAsia="SimSun" w:hAnsi="Times New Roman" w:cs="Times New Roman"/>
          <w:sz w:val="24"/>
          <w:szCs w:val="24"/>
        </w:rPr>
        <w:t>先进工程与教育研究</w:t>
      </w:r>
      <w:r w:rsidR="00740A3F" w:rsidRPr="00916EB5">
        <w:rPr>
          <w:rFonts w:ascii="Times New Roman" w:eastAsia="SimSun" w:hAnsi="Times New Roman" w:cs="Times New Roman"/>
          <w:sz w:val="24"/>
          <w:szCs w:val="24"/>
        </w:rPr>
        <w:t>方向知名科研单位共同主办本次会议。</w:t>
      </w:r>
    </w:p>
    <w:p w14:paraId="3731B114" w14:textId="2805EB62" w:rsidR="00E64E0A" w:rsidRPr="00E64E0A" w:rsidRDefault="00E64E0A" w:rsidP="00E64E0A">
      <w:pPr>
        <w:snapToGrid w:val="0"/>
        <w:spacing w:afterLines="50" w:after="156" w:line="240" w:lineRule="atLeast"/>
        <w:ind w:firstLineChars="200" w:firstLine="440"/>
        <w:rPr>
          <w:rFonts w:ascii="Times New Roman" w:eastAsia="SimSun" w:hAnsi="Times New Roman" w:cs="Times New Roman" w:hint="eastAsia"/>
          <w:color w:val="FF0000"/>
          <w:sz w:val="22"/>
          <w:lang w:eastAsia="ja-JP"/>
        </w:rPr>
      </w:pPr>
      <w:r w:rsidRPr="00E64E0A">
        <w:rPr>
          <w:rFonts w:ascii="Times New Roman" w:eastAsia="SimSun" w:hAnsi="Times New Roman" w:cs="Times New Roman" w:hint="eastAsia"/>
          <w:color w:val="FF0000"/>
          <w:sz w:val="22"/>
          <w:lang w:eastAsia="ja-JP"/>
        </w:rPr>
        <w:t>今回の会議では、日本の群馬大学、イギリスのストラスクライド大学、大連理工大学、重慶大学を共同主催</w:t>
      </w:r>
      <w:r w:rsidRPr="00E64E0A">
        <w:rPr>
          <w:rFonts w:ascii="ＭＳ 明朝" w:eastAsia="ＭＳ 明朝" w:hAnsi="ＭＳ 明朝" w:cs="ＭＳ 明朝" w:hint="eastAsia"/>
          <w:color w:val="FF0000"/>
          <w:sz w:val="22"/>
          <w:lang w:eastAsia="ja-JP"/>
        </w:rPr>
        <w:t>・</w:t>
      </w:r>
      <w:r w:rsidRPr="00E64E0A">
        <w:rPr>
          <w:rFonts w:ascii="Times New Roman" w:eastAsia="SimSun" w:hAnsi="Times New Roman" w:cs="Times New Roman" w:hint="eastAsia"/>
          <w:color w:val="FF0000"/>
          <w:sz w:val="22"/>
          <w:lang w:eastAsia="ja-JP"/>
        </w:rPr>
        <w:t>協賛機関として招待する予定です。会議の影響力を拡大するために、会議組織委員会は先進的なプロジェクトと教育研究方向の著名な科学研究機関を招待し、今回の会議を共同で開催する。</w:t>
      </w:r>
    </w:p>
    <w:p w14:paraId="53923275" w14:textId="578D2D7A" w:rsidR="00740A3F" w:rsidRDefault="00740A3F" w:rsidP="007010D0">
      <w:pPr>
        <w:snapToGrid w:val="0"/>
        <w:spacing w:after="240"/>
        <w:ind w:firstLineChars="200" w:firstLine="480"/>
        <w:rPr>
          <w:rFonts w:ascii="Times New Roman" w:eastAsia="SimSun" w:hAnsi="Times New Roman" w:cs="Times New Roman"/>
          <w:sz w:val="24"/>
          <w:szCs w:val="24"/>
        </w:rPr>
      </w:pPr>
      <w:r w:rsidRPr="00916EB5">
        <w:rPr>
          <w:rFonts w:ascii="Times New Roman" w:eastAsia="SimSun" w:hAnsi="Times New Roman" w:cs="Times New Roman"/>
          <w:sz w:val="24"/>
          <w:szCs w:val="24"/>
        </w:rPr>
        <w:t>特邀请江苏科技大学电子信息学院作为本次会议的联合主办单位，邀请学校学院相关老师担任本次大会的联合组织委员会主席，并邀请学校领导、学院领导和重要专家加入会议顾问委员会以及组委会，并欢迎学院老师参与到会议的组织工作中。</w:t>
      </w:r>
    </w:p>
    <w:p w14:paraId="36B6426D" w14:textId="77777777" w:rsidR="00FC6F5C" w:rsidRPr="00FC6F5C" w:rsidRDefault="00FC6F5C" w:rsidP="00FC6F5C">
      <w:pPr>
        <w:snapToGrid w:val="0"/>
        <w:spacing w:afterLines="50" w:after="156" w:line="240" w:lineRule="atLeast"/>
        <w:ind w:firstLineChars="200" w:firstLine="440"/>
        <w:rPr>
          <w:rFonts w:ascii="Times New Roman" w:eastAsia="SimSun" w:hAnsi="Times New Roman" w:cs="Times New Roman"/>
          <w:color w:val="FF0000"/>
          <w:sz w:val="22"/>
        </w:rPr>
      </w:pPr>
      <w:r w:rsidRPr="00FC6F5C">
        <w:rPr>
          <w:rFonts w:ascii="Times New Roman" w:eastAsia="SimSun" w:hAnsi="Times New Roman" w:cs="Times New Roman"/>
          <w:color w:val="FF0000"/>
          <w:sz w:val="22"/>
          <w:lang w:eastAsia="ja-JP"/>
        </w:rPr>
        <w:t>特に江苏科技大学電子情報学院を会議の共同主催者として招き、学院の関系先生を会議の共同</w:t>
      </w:r>
      <w:r w:rsidRPr="00FC6F5C">
        <w:rPr>
          <w:rFonts w:ascii="Times New Roman" w:eastAsia="SimSun" w:hAnsi="Times New Roman" w:cs="Times New Roman"/>
          <w:color w:val="FF0000"/>
          <w:sz w:val="22"/>
          <w:lang w:eastAsia="ja-JP"/>
        </w:rPr>
        <w:lastRenderedPageBreak/>
        <w:t>そしき組織委員会の主席に招きます。そして学校の指導者、アカデミーの指導者と重要な専門家を会議のこもん顧問委員会と組織委員会</w:t>
      </w:r>
      <w:r w:rsidRPr="00FC6F5C">
        <w:rPr>
          <w:rFonts w:ascii="Times New Roman" w:eastAsia="SimSun" w:hAnsi="Times New Roman" w:cs="Times New Roman" w:hint="eastAsia"/>
          <w:color w:val="FF0000"/>
          <w:sz w:val="22"/>
        </w:rPr>
        <w:t>に</w:t>
      </w:r>
      <w:r w:rsidRPr="00FC6F5C">
        <w:rPr>
          <w:rFonts w:ascii="Times New Roman" w:eastAsia="SimSun" w:hAnsi="Times New Roman" w:cs="Times New Roman"/>
          <w:color w:val="FF0000"/>
          <w:sz w:val="22"/>
          <w:lang w:eastAsia="ja-JP"/>
        </w:rPr>
        <w:t>参加して、そしてアカデミーの先生に会議の組織の仕事参加するように呼びかけます。</w:t>
      </w:r>
    </w:p>
    <w:p w14:paraId="13A699A8" w14:textId="6119D2BB" w:rsidR="0027095E" w:rsidRPr="00FC6F5C" w:rsidRDefault="00BC5FC5" w:rsidP="00FC6F5C">
      <w:pPr>
        <w:snapToGrid w:val="0"/>
        <w:spacing w:after="240"/>
        <w:ind w:firstLineChars="200" w:firstLine="480"/>
        <w:rPr>
          <w:rFonts w:ascii="Tahoma" w:eastAsia="游明朝" w:hAnsi="Tahoma" w:cs="Tahoma" w:hint="eastAsia"/>
          <w:color w:val="333333"/>
          <w:szCs w:val="21"/>
          <w:shd w:val="clear" w:color="auto" w:fill="F7F8FA"/>
        </w:rPr>
      </w:pPr>
      <w:r w:rsidRPr="00916EB5">
        <w:rPr>
          <w:rFonts w:ascii="Times New Roman" w:eastAsia="SimSun" w:hAnsi="Times New Roman" w:cs="Times New Roman"/>
          <w:bCs/>
          <w:sz w:val="24"/>
          <w:szCs w:val="24"/>
        </w:rPr>
        <w:t>往届</w:t>
      </w:r>
      <w:r w:rsidR="00D762A0" w:rsidRPr="00916EB5">
        <w:rPr>
          <w:rFonts w:ascii="Times New Roman" w:eastAsia="SimSun" w:hAnsi="Times New Roman" w:cs="Times New Roman"/>
          <w:sz w:val="24"/>
          <w:szCs w:val="24"/>
        </w:rPr>
        <w:t>ICAEE</w:t>
      </w:r>
      <w:r w:rsidR="00DC6F84" w:rsidRPr="00916EB5">
        <w:rPr>
          <w:rFonts w:ascii="Times New Roman" w:eastAsia="SimSun" w:hAnsi="Times New Roman" w:cs="Times New Roman"/>
          <w:bCs/>
          <w:sz w:val="24"/>
          <w:szCs w:val="24"/>
        </w:rPr>
        <w:t>系列</w:t>
      </w:r>
      <w:r w:rsidRPr="00916EB5">
        <w:rPr>
          <w:rFonts w:ascii="Times New Roman" w:eastAsia="SimSun" w:hAnsi="Times New Roman" w:cs="Times New Roman"/>
          <w:bCs/>
          <w:sz w:val="24"/>
          <w:szCs w:val="24"/>
        </w:rPr>
        <w:t>会议论文集</w:t>
      </w:r>
      <w:r w:rsidRPr="00916EB5">
        <w:rPr>
          <w:rFonts w:ascii="Times New Roman" w:eastAsia="SimSun" w:hAnsi="Times New Roman" w:cs="Times New Roman"/>
          <w:sz w:val="24"/>
          <w:szCs w:val="24"/>
        </w:rPr>
        <w:t>均</w:t>
      </w:r>
      <w:r w:rsidR="00294CAE" w:rsidRPr="00916EB5">
        <w:rPr>
          <w:rFonts w:ascii="Times New Roman" w:eastAsia="SimSun" w:hAnsi="Times New Roman" w:cs="Times New Roman"/>
          <w:sz w:val="24"/>
          <w:szCs w:val="24"/>
        </w:rPr>
        <w:t>由会议单独论文集收录，本次</w:t>
      </w:r>
      <w:r w:rsidR="00294CAE" w:rsidRPr="00916EB5">
        <w:rPr>
          <w:rFonts w:ascii="Times New Roman" w:eastAsia="SimSun" w:hAnsi="Times New Roman" w:cs="Times New Roman"/>
          <w:sz w:val="24"/>
          <w:szCs w:val="24"/>
        </w:rPr>
        <w:t>ICAEE</w:t>
      </w:r>
      <w:r w:rsidR="00294CAE" w:rsidRPr="00916EB5">
        <w:rPr>
          <w:rFonts w:ascii="Times New Roman" w:eastAsia="SimSun" w:hAnsi="Times New Roman" w:cs="Times New Roman"/>
          <w:sz w:val="24"/>
          <w:szCs w:val="24"/>
        </w:rPr>
        <w:t>会议论文集你有会务组出版，并提交</w:t>
      </w:r>
      <w:r w:rsidR="00D762A0" w:rsidRPr="00916EB5">
        <w:rPr>
          <w:rFonts w:ascii="Times New Roman" w:eastAsia="SimSun" w:hAnsi="Times New Roman" w:cs="Times New Roman"/>
          <w:sz w:val="24"/>
          <w:szCs w:val="24"/>
        </w:rPr>
        <w:t>申请</w:t>
      </w:r>
      <w:r w:rsidR="00294CAE" w:rsidRPr="00916EB5">
        <w:rPr>
          <w:rFonts w:ascii="Times New Roman" w:eastAsia="SimSun" w:hAnsi="Times New Roman" w:cs="Times New Roman"/>
          <w:sz w:val="24"/>
          <w:szCs w:val="24"/>
        </w:rPr>
        <w:t>EI</w:t>
      </w:r>
      <w:r w:rsidR="00294CAE" w:rsidRPr="00916EB5">
        <w:rPr>
          <w:rFonts w:ascii="Times New Roman" w:eastAsia="SimSun" w:hAnsi="Times New Roman" w:cs="Times New Roman"/>
          <w:sz w:val="24"/>
          <w:szCs w:val="24"/>
        </w:rPr>
        <w:t>数据库检索</w:t>
      </w:r>
    </w:p>
    <w:p w14:paraId="1E59D743" w14:textId="15904C03" w:rsidR="002E7B04" w:rsidRPr="009414E5" w:rsidRDefault="00DC6F84" w:rsidP="004C6170">
      <w:pPr>
        <w:pStyle w:val="a3"/>
        <w:numPr>
          <w:ilvl w:val="0"/>
          <w:numId w:val="3"/>
        </w:numPr>
        <w:ind w:firstLineChars="0"/>
        <w:rPr>
          <w:rFonts w:ascii="Times New Roman" w:eastAsia="SimSun" w:hAnsi="Times New Roman" w:cs="Times New Roman"/>
          <w:color w:val="FF0000"/>
          <w:sz w:val="22"/>
          <w:lang w:eastAsia="ja-JP"/>
        </w:rPr>
      </w:pPr>
      <w:r w:rsidRPr="00916EB5">
        <w:rPr>
          <w:rFonts w:ascii="Times New Roman" w:eastAsia="SimSun" w:hAnsi="Times New Roman" w:cs="Times New Roman"/>
          <w:b/>
          <w:sz w:val="24"/>
          <w:szCs w:val="24"/>
        </w:rPr>
        <w:t>ICIME</w:t>
      </w:r>
      <w:r w:rsidR="00873B6E" w:rsidRPr="00916EB5">
        <w:rPr>
          <w:rFonts w:ascii="Times New Roman" w:eastAsia="SimSun" w:hAnsi="Times New Roman" w:cs="Times New Roman"/>
          <w:b/>
          <w:sz w:val="24"/>
          <w:szCs w:val="24"/>
        </w:rPr>
        <w:t>会议背景介绍</w:t>
      </w:r>
      <w:r w:rsidR="009414E5">
        <w:rPr>
          <w:rFonts w:ascii="Times New Roman" w:eastAsia="SimSun" w:hAnsi="Times New Roman" w:cs="Times New Roman" w:hint="eastAsia"/>
          <w:b/>
          <w:sz w:val="24"/>
          <w:szCs w:val="24"/>
        </w:rPr>
        <w:t xml:space="preserve"> </w:t>
      </w:r>
      <w:r w:rsidR="009414E5">
        <w:rPr>
          <w:rFonts w:ascii="Times New Roman" w:eastAsia="SimSun" w:hAnsi="Times New Roman" w:cs="Times New Roman"/>
          <w:b/>
          <w:sz w:val="24"/>
          <w:szCs w:val="24"/>
        </w:rPr>
        <w:t xml:space="preserve"> </w:t>
      </w:r>
      <w:r w:rsidR="004C6170" w:rsidRPr="004C6170">
        <w:rPr>
          <w:rFonts w:ascii="Times New Roman" w:eastAsia="SimSun" w:hAnsi="Times New Roman" w:cs="Times New Roman"/>
          <w:color w:val="FF0000"/>
          <w:sz w:val="22"/>
          <w:lang w:eastAsia="ja-JP"/>
        </w:rPr>
        <w:t>ICIME</w:t>
      </w:r>
      <w:r w:rsidR="009414E5" w:rsidRPr="009414E5">
        <w:rPr>
          <w:rFonts w:ascii="Times New Roman" w:eastAsia="SimSun" w:hAnsi="Times New Roman" w:cs="Times New Roman" w:hint="eastAsia"/>
          <w:color w:val="FF0000"/>
          <w:sz w:val="22"/>
          <w:lang w:eastAsia="ja-JP"/>
        </w:rPr>
        <w:t>会議の背景</w:t>
      </w:r>
    </w:p>
    <w:p w14:paraId="048AF7DA" w14:textId="62531EBA" w:rsidR="00236241" w:rsidRDefault="00183484" w:rsidP="007010D0">
      <w:pPr>
        <w:snapToGrid w:val="0"/>
        <w:spacing w:after="120"/>
        <w:ind w:firstLineChars="200" w:firstLine="480"/>
        <w:rPr>
          <w:rFonts w:ascii="Times New Roman" w:eastAsia="SimSun" w:hAnsi="Times New Roman" w:cs="Times New Roman"/>
          <w:sz w:val="24"/>
          <w:szCs w:val="24"/>
        </w:rPr>
      </w:pPr>
      <w:r w:rsidRPr="00916EB5">
        <w:rPr>
          <w:rFonts w:ascii="Times New Roman" w:eastAsia="SimSun" w:hAnsi="Times New Roman" w:cs="Times New Roman"/>
          <w:sz w:val="24"/>
          <w:szCs w:val="24"/>
        </w:rPr>
        <w:t>第一届国际先进工程及其教育会议发起于</w:t>
      </w:r>
      <w:r w:rsidRPr="00916EB5">
        <w:rPr>
          <w:rFonts w:ascii="Times New Roman" w:eastAsia="SimSun" w:hAnsi="Times New Roman" w:cs="Times New Roman"/>
          <w:sz w:val="24"/>
          <w:szCs w:val="24"/>
        </w:rPr>
        <w:t>2013</w:t>
      </w:r>
      <w:r w:rsidRPr="00916EB5">
        <w:rPr>
          <w:rFonts w:ascii="Times New Roman" w:eastAsia="SimSun" w:hAnsi="Times New Roman" w:cs="Times New Roman"/>
          <w:sz w:val="24"/>
          <w:szCs w:val="24"/>
        </w:rPr>
        <w:t>年，在中国重庆举行。</w:t>
      </w:r>
    </w:p>
    <w:p w14:paraId="29CEB46E" w14:textId="25236947" w:rsidR="00236241" w:rsidRPr="00236241" w:rsidRDefault="00236241" w:rsidP="007010D0">
      <w:pPr>
        <w:snapToGrid w:val="0"/>
        <w:spacing w:afterLines="50" w:after="156" w:line="240" w:lineRule="atLeast"/>
        <w:ind w:firstLineChars="200" w:firstLine="440"/>
        <w:rPr>
          <w:rFonts w:ascii="Times New Roman" w:eastAsia="SimSun" w:hAnsi="Times New Roman" w:cs="Times New Roman" w:hint="eastAsia"/>
          <w:color w:val="FF0000"/>
          <w:sz w:val="22"/>
          <w:lang w:eastAsia="ja-JP"/>
        </w:rPr>
      </w:pPr>
      <w:r w:rsidRPr="00236241">
        <w:rPr>
          <w:rFonts w:ascii="Times New Roman" w:eastAsia="SimSun" w:hAnsi="Times New Roman" w:cs="Times New Roman"/>
          <w:color w:val="FF0000"/>
          <w:sz w:val="22"/>
          <w:lang w:eastAsia="ja-JP"/>
        </w:rPr>
        <w:t>第</w:t>
      </w:r>
      <w:r w:rsidRPr="00236241">
        <w:rPr>
          <w:rFonts w:ascii="Times New Roman" w:eastAsia="SimSun" w:hAnsi="Times New Roman" w:cs="Times New Roman"/>
          <w:color w:val="FF0000"/>
          <w:sz w:val="22"/>
          <w:lang w:eastAsia="ja-JP"/>
        </w:rPr>
        <w:t>1</w:t>
      </w:r>
      <w:r w:rsidRPr="00236241">
        <w:rPr>
          <w:rFonts w:ascii="Times New Roman" w:eastAsia="SimSun" w:hAnsi="Times New Roman" w:cs="Times New Roman"/>
          <w:color w:val="FF0000"/>
          <w:sz w:val="22"/>
          <w:lang w:eastAsia="ja-JP"/>
        </w:rPr>
        <w:t>回国際先進プロジェクト及び教育会議は</w:t>
      </w:r>
      <w:r w:rsidRPr="00236241">
        <w:rPr>
          <w:rFonts w:ascii="Times New Roman" w:eastAsia="SimSun" w:hAnsi="Times New Roman" w:cs="Times New Roman"/>
          <w:color w:val="FF0000"/>
          <w:sz w:val="22"/>
          <w:lang w:eastAsia="ja-JP"/>
        </w:rPr>
        <w:t>2013</w:t>
      </w:r>
      <w:r w:rsidRPr="00236241">
        <w:rPr>
          <w:rFonts w:ascii="Times New Roman" w:eastAsia="SimSun" w:hAnsi="Times New Roman" w:cs="Times New Roman"/>
          <w:color w:val="FF0000"/>
          <w:sz w:val="22"/>
          <w:lang w:eastAsia="ja-JP"/>
        </w:rPr>
        <w:t>年に中国重慶で開催された。</w:t>
      </w:r>
    </w:p>
    <w:p w14:paraId="3B2BAE79" w14:textId="77777777" w:rsidR="009414E5" w:rsidRDefault="00183484" w:rsidP="007010D0">
      <w:pPr>
        <w:snapToGrid w:val="0"/>
        <w:spacing w:after="120"/>
        <w:ind w:firstLineChars="200" w:firstLine="480"/>
        <w:rPr>
          <w:rFonts w:ascii="Times New Roman" w:eastAsia="SimSun" w:hAnsi="Times New Roman" w:cs="Times New Roman"/>
          <w:sz w:val="24"/>
          <w:szCs w:val="24"/>
        </w:rPr>
      </w:pPr>
      <w:r w:rsidRPr="00916EB5">
        <w:rPr>
          <w:rFonts w:ascii="Times New Roman" w:eastAsia="SimSun" w:hAnsi="Times New Roman" w:cs="Times New Roman"/>
          <w:sz w:val="24"/>
          <w:szCs w:val="24"/>
        </w:rPr>
        <w:t>国际先进工程及其教育会议是为群马大学校友所建立的国际交流与合作平台，历届会议规模都在不断地扩大，吸引来自全世界各地的专家和学者，分别在中国，日本成功举办。</w:t>
      </w:r>
    </w:p>
    <w:p w14:paraId="19A77A19" w14:textId="77777777" w:rsidR="009414E5" w:rsidRPr="009414E5" w:rsidRDefault="009414E5" w:rsidP="007010D0">
      <w:pPr>
        <w:snapToGrid w:val="0"/>
        <w:spacing w:afterLines="50" w:after="156" w:line="240" w:lineRule="atLeast"/>
        <w:ind w:firstLineChars="200" w:firstLine="440"/>
        <w:rPr>
          <w:rFonts w:ascii="Times New Roman" w:eastAsia="SimSun" w:hAnsi="Times New Roman" w:cs="Times New Roman"/>
          <w:color w:val="FF0000"/>
          <w:sz w:val="22"/>
        </w:rPr>
      </w:pPr>
      <w:r w:rsidRPr="009414E5">
        <w:rPr>
          <w:rFonts w:ascii="Times New Roman" w:eastAsia="SimSun" w:hAnsi="Times New Roman" w:cs="Times New Roman"/>
          <w:color w:val="FF0000"/>
          <w:sz w:val="22"/>
          <w:lang w:eastAsia="ja-JP"/>
        </w:rPr>
        <w:t>国際先進プロジェクトとその教育会議は群馬大学の卒業生のための国際交流と協力のプラットフォームであり、これまでの会議の規模は絶えず拡大し、世界中から専門家と学者を集めてきた。会議はそれぞれ中国、日本で成功裏に開催された。</w:t>
      </w:r>
    </w:p>
    <w:p w14:paraId="52041946" w14:textId="77777777" w:rsidR="004C6170" w:rsidRDefault="00183484" w:rsidP="007010D0">
      <w:pPr>
        <w:snapToGrid w:val="0"/>
        <w:spacing w:after="120"/>
        <w:ind w:firstLineChars="200" w:firstLine="480"/>
        <w:rPr>
          <w:rFonts w:ascii="Times New Roman" w:eastAsia="SimSun" w:hAnsi="Times New Roman" w:cs="Times New Roman"/>
          <w:sz w:val="24"/>
          <w:szCs w:val="24"/>
        </w:rPr>
      </w:pPr>
      <w:r w:rsidRPr="00916EB5">
        <w:rPr>
          <w:rFonts w:ascii="Times New Roman" w:eastAsia="SimSun" w:hAnsi="Times New Roman" w:cs="Times New Roman"/>
          <w:sz w:val="24"/>
          <w:szCs w:val="24"/>
        </w:rPr>
        <w:t>上一届国际先进工程及其教育会与</w:t>
      </w:r>
      <w:r w:rsidRPr="00916EB5">
        <w:rPr>
          <w:rFonts w:ascii="Times New Roman" w:eastAsia="SimSun" w:hAnsi="Times New Roman" w:cs="Times New Roman"/>
          <w:sz w:val="24"/>
          <w:szCs w:val="24"/>
        </w:rPr>
        <w:t>ICAEE 2019</w:t>
      </w:r>
      <w:r w:rsidRPr="00916EB5">
        <w:rPr>
          <w:rFonts w:ascii="Times New Roman" w:eastAsia="SimSun" w:hAnsi="Times New Roman" w:cs="Times New Roman"/>
          <w:sz w:val="24"/>
          <w:szCs w:val="24"/>
        </w:rPr>
        <w:t>，有日本群马大学主办，于</w:t>
      </w:r>
      <w:r w:rsidRPr="00916EB5">
        <w:rPr>
          <w:rFonts w:ascii="Times New Roman" w:eastAsia="SimSun" w:hAnsi="Times New Roman" w:cs="Times New Roman"/>
          <w:sz w:val="24"/>
          <w:szCs w:val="24"/>
        </w:rPr>
        <w:t>2019</w:t>
      </w:r>
      <w:r w:rsidRPr="00916EB5">
        <w:rPr>
          <w:rFonts w:ascii="Times New Roman" w:eastAsia="SimSun" w:hAnsi="Times New Roman" w:cs="Times New Roman"/>
          <w:sz w:val="24"/>
          <w:szCs w:val="24"/>
        </w:rPr>
        <w:t>年</w:t>
      </w:r>
      <w:r w:rsidRPr="00916EB5">
        <w:rPr>
          <w:rFonts w:ascii="Times New Roman" w:eastAsia="SimSun" w:hAnsi="Times New Roman" w:cs="Times New Roman"/>
          <w:sz w:val="24"/>
          <w:szCs w:val="24"/>
        </w:rPr>
        <w:t>9</w:t>
      </w:r>
      <w:r w:rsidRPr="00916EB5">
        <w:rPr>
          <w:rFonts w:ascii="Times New Roman" w:eastAsia="SimSun" w:hAnsi="Times New Roman" w:cs="Times New Roman"/>
          <w:sz w:val="24"/>
          <w:szCs w:val="24"/>
        </w:rPr>
        <w:t>月</w:t>
      </w:r>
      <w:r w:rsidRPr="00916EB5">
        <w:rPr>
          <w:rFonts w:ascii="Times New Roman" w:eastAsia="SimSun" w:hAnsi="Times New Roman" w:cs="Times New Roman"/>
          <w:sz w:val="24"/>
          <w:szCs w:val="24"/>
        </w:rPr>
        <w:t>26</w:t>
      </w:r>
      <w:r w:rsidRPr="00916EB5">
        <w:rPr>
          <w:rFonts w:ascii="Times New Roman" w:eastAsia="SimSun" w:hAnsi="Times New Roman" w:cs="Times New Roman"/>
          <w:sz w:val="24"/>
          <w:szCs w:val="24"/>
        </w:rPr>
        <w:t>日在日本太田市举办并取得了圆满成功。</w:t>
      </w:r>
    </w:p>
    <w:p w14:paraId="4A7FB37F" w14:textId="77777777" w:rsidR="004C6170" w:rsidRDefault="004C6170" w:rsidP="007010D0">
      <w:pPr>
        <w:snapToGrid w:val="0"/>
        <w:spacing w:after="240"/>
        <w:ind w:firstLineChars="200" w:firstLine="440"/>
        <w:rPr>
          <w:rFonts w:ascii="Times New Roman" w:eastAsia="SimSun" w:hAnsi="Times New Roman" w:cs="Times New Roman"/>
          <w:color w:val="FF0000"/>
          <w:sz w:val="22"/>
          <w:lang w:eastAsia="ja-JP"/>
        </w:rPr>
      </w:pPr>
      <w:r w:rsidRPr="004C6170">
        <w:rPr>
          <w:rFonts w:ascii="Times New Roman" w:eastAsia="SimSun" w:hAnsi="Times New Roman" w:cs="Times New Roman"/>
          <w:color w:val="FF0000"/>
          <w:sz w:val="22"/>
          <w:lang w:eastAsia="ja-JP"/>
        </w:rPr>
        <w:t>前回の国際先進工学</w:t>
      </w:r>
      <w:r w:rsidRPr="004C6170">
        <w:rPr>
          <w:rFonts w:ascii="ＭＳ 明朝" w:eastAsia="ＭＳ 明朝" w:hAnsi="ＭＳ 明朝" w:cs="ＭＳ 明朝" w:hint="eastAsia"/>
          <w:color w:val="FF0000"/>
          <w:sz w:val="22"/>
          <w:lang w:eastAsia="ja-JP"/>
        </w:rPr>
        <w:t>・</w:t>
      </w:r>
      <w:r w:rsidRPr="004C6170">
        <w:rPr>
          <w:rFonts w:ascii="Times New Roman" w:eastAsia="SimSun" w:hAnsi="Times New Roman" w:cs="Times New Roman"/>
          <w:color w:val="FF0000"/>
          <w:sz w:val="22"/>
          <w:lang w:eastAsia="ja-JP"/>
        </w:rPr>
        <w:t>教育会議</w:t>
      </w:r>
      <w:r w:rsidRPr="004C6170">
        <w:rPr>
          <w:rFonts w:ascii="Times New Roman" w:eastAsia="SimSun" w:hAnsi="Times New Roman" w:cs="Times New Roman"/>
          <w:color w:val="FF0000"/>
          <w:sz w:val="22"/>
          <w:lang w:eastAsia="ja-JP"/>
        </w:rPr>
        <w:t>(ICAEE2019)</w:t>
      </w:r>
      <w:r w:rsidRPr="004C6170">
        <w:rPr>
          <w:rFonts w:ascii="Times New Roman" w:eastAsia="SimSun" w:hAnsi="Times New Roman" w:cs="Times New Roman"/>
          <w:color w:val="FF0000"/>
          <w:sz w:val="22"/>
          <w:lang w:eastAsia="ja-JP"/>
        </w:rPr>
        <w:t>は、群馬大学が主催し、</w:t>
      </w:r>
      <w:r w:rsidRPr="004C6170">
        <w:rPr>
          <w:rFonts w:ascii="Times New Roman" w:eastAsia="SimSun" w:hAnsi="Times New Roman" w:cs="Times New Roman"/>
          <w:color w:val="FF0000"/>
          <w:sz w:val="22"/>
          <w:lang w:eastAsia="ja-JP"/>
        </w:rPr>
        <w:t>2019</w:t>
      </w:r>
      <w:r w:rsidRPr="004C6170">
        <w:rPr>
          <w:rFonts w:ascii="Times New Roman" w:eastAsia="SimSun" w:hAnsi="Times New Roman" w:cs="Times New Roman"/>
          <w:color w:val="FF0000"/>
          <w:sz w:val="22"/>
          <w:lang w:eastAsia="ja-JP"/>
        </w:rPr>
        <w:t>年</w:t>
      </w:r>
      <w:r w:rsidRPr="004C6170">
        <w:rPr>
          <w:rFonts w:ascii="Times New Roman" w:eastAsia="SimSun" w:hAnsi="Times New Roman" w:cs="Times New Roman"/>
          <w:color w:val="FF0000"/>
          <w:sz w:val="22"/>
          <w:lang w:eastAsia="ja-JP"/>
        </w:rPr>
        <w:t>9</w:t>
      </w:r>
      <w:r w:rsidRPr="004C6170">
        <w:rPr>
          <w:rFonts w:ascii="Times New Roman" w:eastAsia="SimSun" w:hAnsi="Times New Roman" w:cs="Times New Roman"/>
          <w:color w:val="FF0000"/>
          <w:sz w:val="22"/>
          <w:lang w:eastAsia="ja-JP"/>
        </w:rPr>
        <w:t>月</w:t>
      </w:r>
      <w:r w:rsidRPr="004C6170">
        <w:rPr>
          <w:rFonts w:ascii="Times New Roman" w:eastAsia="SimSun" w:hAnsi="Times New Roman" w:cs="Times New Roman"/>
          <w:color w:val="FF0000"/>
          <w:sz w:val="22"/>
          <w:lang w:eastAsia="ja-JP"/>
        </w:rPr>
        <w:t>26</w:t>
      </w:r>
      <w:r w:rsidRPr="004C6170">
        <w:rPr>
          <w:rFonts w:ascii="Times New Roman" w:eastAsia="SimSun" w:hAnsi="Times New Roman" w:cs="Times New Roman"/>
          <w:color w:val="FF0000"/>
          <w:sz w:val="22"/>
          <w:lang w:eastAsia="ja-JP"/>
        </w:rPr>
        <w:t>日に太田市で開催されました。</w:t>
      </w:r>
      <w:r w:rsidR="00183484" w:rsidRPr="004C6170">
        <w:rPr>
          <w:rFonts w:ascii="Times New Roman" w:eastAsia="SimSun" w:hAnsi="Times New Roman" w:cs="Times New Roman"/>
          <w:color w:val="FF0000"/>
          <w:sz w:val="22"/>
          <w:lang w:eastAsia="ja-JP"/>
        </w:rPr>
        <w:t xml:space="preserve"> </w:t>
      </w:r>
    </w:p>
    <w:p w14:paraId="323131AA" w14:textId="20F40BA0" w:rsidR="001C35EE" w:rsidRDefault="00183484" w:rsidP="007010D0">
      <w:pPr>
        <w:snapToGrid w:val="0"/>
        <w:spacing w:after="120"/>
        <w:ind w:firstLineChars="200" w:firstLine="480"/>
        <w:rPr>
          <w:rFonts w:ascii="Times New Roman" w:eastAsia="SimSun" w:hAnsi="Times New Roman" w:cs="Times New Roman"/>
          <w:sz w:val="24"/>
          <w:szCs w:val="24"/>
        </w:rPr>
      </w:pPr>
      <w:r w:rsidRPr="004C6170">
        <w:rPr>
          <w:rFonts w:ascii="Times New Roman" w:eastAsia="SimSun" w:hAnsi="Times New Roman" w:cs="Times New Roman"/>
          <w:sz w:val="24"/>
          <w:szCs w:val="24"/>
        </w:rPr>
        <w:t>I</w:t>
      </w:r>
      <w:r w:rsidRPr="00916EB5">
        <w:rPr>
          <w:rFonts w:ascii="Times New Roman" w:eastAsia="SimSun" w:hAnsi="Times New Roman" w:cs="Times New Roman"/>
          <w:sz w:val="24"/>
          <w:szCs w:val="24"/>
        </w:rPr>
        <w:t>CAEE</w:t>
      </w:r>
      <w:r w:rsidRPr="00916EB5">
        <w:rPr>
          <w:rFonts w:ascii="Times New Roman" w:eastAsia="SimSun" w:hAnsi="Times New Roman" w:cs="Times New Roman"/>
          <w:sz w:val="24"/>
          <w:szCs w:val="24"/>
        </w:rPr>
        <w:t>系列会议选址中国和日本，作为中日友好交流的平台不断地吸</w:t>
      </w:r>
      <w:r w:rsidR="002E0F17">
        <w:rPr>
          <w:rFonts w:ascii="Times New Roman" w:eastAsia="SimSun" w:hAnsi="Times New Roman" w:cs="Times New Roman" w:hint="eastAsia"/>
          <w:sz w:val="24"/>
          <w:szCs w:val="24"/>
        </w:rPr>
        <w:t>收</w:t>
      </w:r>
      <w:r w:rsidRPr="00916EB5">
        <w:rPr>
          <w:rFonts w:ascii="Times New Roman" w:eastAsia="SimSun" w:hAnsi="Times New Roman" w:cs="Times New Roman"/>
          <w:sz w:val="24"/>
          <w:szCs w:val="24"/>
        </w:rPr>
        <w:t>两国其他学校的参加，更有英国及澳大利亚学者参与，逐渐成文国际知名度及参与度较高的国际会议。</w:t>
      </w:r>
    </w:p>
    <w:p w14:paraId="61FC0264" w14:textId="4BB68EBF" w:rsidR="0078564D" w:rsidRPr="0078564D" w:rsidRDefault="006A41E9" w:rsidP="007010D0">
      <w:pPr>
        <w:snapToGrid w:val="0"/>
        <w:spacing w:after="120"/>
        <w:ind w:firstLineChars="200" w:firstLine="440"/>
        <w:rPr>
          <w:rFonts w:ascii="Times New Roman" w:eastAsia="SimSun" w:hAnsi="Times New Roman" w:cs="Times New Roman"/>
          <w:color w:val="FF0000"/>
          <w:sz w:val="22"/>
          <w:lang w:eastAsia="ja-JP"/>
        </w:rPr>
      </w:pPr>
      <w:r w:rsidRPr="0078564D">
        <w:rPr>
          <w:rFonts w:ascii="Times New Roman" w:eastAsia="SimSun" w:hAnsi="Times New Roman" w:cs="Times New Roman"/>
          <w:color w:val="FF0000"/>
          <w:sz w:val="22"/>
          <w:lang w:eastAsia="ja-JP"/>
        </w:rPr>
        <w:t>ICAEE</w:t>
      </w:r>
      <w:r w:rsidRPr="0078564D">
        <w:rPr>
          <w:rFonts w:ascii="Times New Roman" w:eastAsia="SimSun" w:hAnsi="Times New Roman" w:cs="Times New Roman"/>
          <w:color w:val="FF0000"/>
          <w:sz w:val="22"/>
          <w:lang w:eastAsia="ja-JP"/>
        </w:rPr>
        <w:t>シリーズ</w:t>
      </w:r>
      <w:r w:rsidR="006A1F40" w:rsidRPr="006A1F40">
        <w:rPr>
          <w:rFonts w:ascii="Times New Roman" w:eastAsia="SimSun" w:hAnsi="Times New Roman" w:cs="Times New Roman" w:hint="eastAsia"/>
          <w:color w:val="FF0000"/>
          <w:sz w:val="22"/>
          <w:lang w:eastAsia="ja-JP"/>
        </w:rPr>
        <w:t>会議</w:t>
      </w:r>
      <w:r w:rsidRPr="0078564D">
        <w:rPr>
          <w:rFonts w:ascii="Times New Roman" w:eastAsia="SimSun" w:hAnsi="Times New Roman" w:cs="Times New Roman"/>
          <w:color w:val="FF0000"/>
          <w:sz w:val="22"/>
          <w:lang w:eastAsia="ja-JP"/>
        </w:rPr>
        <w:t>が</w:t>
      </w:r>
      <w:r w:rsidR="0078564D" w:rsidRPr="0078564D">
        <w:rPr>
          <w:rFonts w:ascii="Times New Roman" w:eastAsia="SimSun" w:hAnsi="Times New Roman" w:cs="Times New Roman"/>
          <w:color w:val="FF0000"/>
          <w:sz w:val="22"/>
          <w:lang w:eastAsia="ja-JP"/>
        </w:rPr>
        <w:t>中国と</w:t>
      </w:r>
      <w:r w:rsidRPr="0078564D">
        <w:rPr>
          <w:rFonts w:ascii="Times New Roman" w:eastAsia="SimSun" w:hAnsi="Times New Roman" w:cs="Times New Roman"/>
          <w:color w:val="FF0000"/>
          <w:sz w:val="22"/>
          <w:lang w:eastAsia="ja-JP"/>
        </w:rPr>
        <w:t>日本で開催されたのは、中日友好交流のプラットフォームとして、両国</w:t>
      </w:r>
      <w:r w:rsidR="0078564D" w:rsidRPr="0078564D">
        <w:rPr>
          <w:rFonts w:ascii="Times New Roman" w:eastAsia="SimSun" w:hAnsi="Times New Roman" w:cs="Times New Roman"/>
          <w:color w:val="FF0000"/>
          <w:sz w:val="22"/>
          <w:lang w:eastAsia="ja-JP"/>
        </w:rPr>
        <w:t>の学校の</w:t>
      </w:r>
      <w:r w:rsidRPr="0078564D">
        <w:rPr>
          <w:rFonts w:ascii="Times New Roman" w:eastAsia="SimSun" w:hAnsi="Times New Roman" w:cs="Times New Roman"/>
          <w:color w:val="FF0000"/>
          <w:sz w:val="22"/>
          <w:lang w:eastAsia="ja-JP"/>
        </w:rPr>
        <w:t>学者だけでなく、イギリスやオーストラリアなどの学者も参加しており、</w:t>
      </w:r>
      <w:r w:rsidR="0078564D">
        <w:rPr>
          <w:rFonts w:ascii="Times New Roman" w:eastAsia="SimSun" w:hAnsi="Times New Roman" w:cs="Times New Roman"/>
          <w:color w:val="FF0000"/>
          <w:sz w:val="22"/>
          <w:lang w:eastAsia="ja-JP"/>
        </w:rPr>
        <w:t>国際</w:t>
      </w:r>
      <w:r w:rsidRPr="0078564D">
        <w:rPr>
          <w:rFonts w:ascii="Times New Roman" w:eastAsia="SimSun" w:hAnsi="Times New Roman" w:cs="Times New Roman"/>
          <w:color w:val="FF0000"/>
          <w:sz w:val="22"/>
          <w:lang w:eastAsia="ja-JP"/>
        </w:rPr>
        <w:t>的な</w:t>
      </w:r>
      <w:r w:rsidR="0078564D" w:rsidRPr="0078564D">
        <w:rPr>
          <w:rFonts w:ascii="Times New Roman" w:eastAsia="SimSun" w:hAnsi="Times New Roman" w:cs="Times New Roman"/>
          <w:color w:val="FF0000"/>
          <w:sz w:val="22"/>
          <w:lang w:eastAsia="ja-JP"/>
        </w:rPr>
        <w:t>知名度と参加</w:t>
      </w:r>
      <w:r w:rsidRPr="0078564D">
        <w:rPr>
          <w:rFonts w:ascii="Times New Roman" w:eastAsia="SimSun" w:hAnsi="Times New Roman" w:cs="Times New Roman"/>
          <w:color w:val="FF0000"/>
          <w:sz w:val="22"/>
          <w:lang w:eastAsia="ja-JP"/>
        </w:rPr>
        <w:t>度の</w:t>
      </w:r>
      <w:r w:rsidR="0078564D" w:rsidRPr="0078564D">
        <w:rPr>
          <w:rFonts w:ascii="Times New Roman" w:eastAsia="SimSun" w:hAnsi="Times New Roman" w:cs="Times New Roman"/>
          <w:color w:val="FF0000"/>
          <w:sz w:val="22"/>
          <w:lang w:eastAsia="ja-JP"/>
        </w:rPr>
        <w:t>高い国際</w:t>
      </w:r>
      <w:r w:rsidRPr="0078564D">
        <w:rPr>
          <w:rFonts w:ascii="Times New Roman" w:eastAsia="SimSun" w:hAnsi="Times New Roman" w:cs="Times New Roman"/>
          <w:color w:val="FF0000"/>
          <w:sz w:val="22"/>
          <w:lang w:eastAsia="ja-JP"/>
        </w:rPr>
        <w:t>会議になりつつある。</w:t>
      </w:r>
    </w:p>
    <w:p w14:paraId="08C482FD" w14:textId="77777777" w:rsidR="0078564D" w:rsidRDefault="0024597D" w:rsidP="007010D0">
      <w:pPr>
        <w:snapToGrid w:val="0"/>
        <w:spacing w:after="120"/>
        <w:ind w:firstLineChars="200" w:firstLine="480"/>
        <w:rPr>
          <w:rFonts w:ascii="Times New Roman" w:eastAsia="SimSun" w:hAnsi="Times New Roman" w:cs="Times New Roman"/>
          <w:sz w:val="24"/>
          <w:szCs w:val="24"/>
        </w:rPr>
      </w:pPr>
      <w:r w:rsidRPr="00916EB5">
        <w:rPr>
          <w:rFonts w:ascii="Times New Roman" w:eastAsia="SimSun" w:hAnsi="Times New Roman" w:cs="Times New Roman"/>
          <w:sz w:val="24"/>
          <w:szCs w:val="24"/>
        </w:rPr>
        <w:t>成都亚昂教育咨询有限公司成立于</w:t>
      </w:r>
      <w:r w:rsidRPr="00916EB5">
        <w:rPr>
          <w:rFonts w:ascii="Times New Roman" w:eastAsia="SimSun" w:hAnsi="Times New Roman" w:cs="Times New Roman"/>
          <w:sz w:val="24"/>
          <w:szCs w:val="24"/>
        </w:rPr>
        <w:t>2009</w:t>
      </w:r>
      <w:r w:rsidRPr="00916EB5">
        <w:rPr>
          <w:rFonts w:ascii="Times New Roman" w:eastAsia="SimSun" w:hAnsi="Times New Roman" w:cs="Times New Roman"/>
          <w:sz w:val="24"/>
          <w:szCs w:val="24"/>
        </w:rPr>
        <w:t>年，是一家从事大型国际学术会议及相关配套业务全方位服务的专业会务公司。</w:t>
      </w:r>
    </w:p>
    <w:p w14:paraId="72D490DC" w14:textId="0F75D12A" w:rsidR="0078564D" w:rsidRPr="0078564D" w:rsidRDefault="0078564D" w:rsidP="007010D0">
      <w:pPr>
        <w:snapToGrid w:val="0"/>
        <w:spacing w:after="120"/>
        <w:ind w:firstLineChars="200" w:firstLine="440"/>
        <w:rPr>
          <w:rFonts w:ascii="Times New Roman" w:eastAsia="SimSun" w:hAnsi="Times New Roman" w:cs="Times New Roman"/>
          <w:color w:val="FF0000"/>
          <w:sz w:val="22"/>
          <w:lang w:eastAsia="ja-JP"/>
        </w:rPr>
      </w:pPr>
      <w:r w:rsidRPr="0078564D">
        <w:rPr>
          <w:rFonts w:ascii="Times New Roman" w:eastAsia="SimSun" w:hAnsi="Times New Roman" w:cs="Times New Roman" w:hint="eastAsia"/>
          <w:color w:val="FF0000"/>
          <w:sz w:val="22"/>
          <w:lang w:eastAsia="ja-JP"/>
        </w:rPr>
        <w:t>【</w:t>
      </w:r>
      <w:r w:rsidR="005B3A7F">
        <w:rPr>
          <w:rFonts w:ascii="Times New Roman" w:eastAsia="SimSun" w:hAnsi="Times New Roman" w:cs="Times New Roman" w:hint="eastAsia"/>
          <w:color w:val="FF0000"/>
          <w:sz w:val="22"/>
          <w:lang w:eastAsia="ja-JP"/>
        </w:rPr>
        <w:t>成都亜昂教育諮詢有限</w:t>
      </w:r>
      <w:r w:rsidR="005B3A7F" w:rsidRPr="005B3A7F">
        <w:rPr>
          <w:rFonts w:ascii="Times New Roman" w:eastAsia="SimSun" w:hAnsi="Times New Roman" w:cs="Times New Roman" w:hint="eastAsia"/>
          <w:color w:val="FF0000"/>
          <w:sz w:val="22"/>
          <w:lang w:eastAsia="ja-JP"/>
        </w:rPr>
        <w:t>会社</w:t>
      </w:r>
      <w:r w:rsidRPr="0078564D">
        <w:rPr>
          <w:rFonts w:ascii="Times New Roman" w:eastAsia="SimSun" w:hAnsi="Times New Roman" w:cs="Times New Roman" w:hint="eastAsia"/>
          <w:color w:val="FF0000"/>
          <w:sz w:val="22"/>
          <w:lang w:eastAsia="ja-JP"/>
        </w:rPr>
        <w:t>】</w:t>
      </w:r>
      <w:r w:rsidRPr="0078564D">
        <w:rPr>
          <w:rFonts w:ascii="Times New Roman" w:eastAsia="SimSun" w:hAnsi="Times New Roman" w:cs="Times New Roman"/>
          <w:color w:val="FF0000"/>
          <w:sz w:val="22"/>
          <w:lang w:eastAsia="ja-JP"/>
        </w:rPr>
        <w:t>は</w:t>
      </w:r>
      <w:r w:rsidRPr="0078564D">
        <w:rPr>
          <w:rFonts w:ascii="Times New Roman" w:eastAsia="SimSun" w:hAnsi="Times New Roman" w:cs="Times New Roman"/>
          <w:color w:val="FF0000"/>
          <w:sz w:val="22"/>
          <w:lang w:eastAsia="ja-JP"/>
        </w:rPr>
        <w:t>2009</w:t>
      </w:r>
      <w:r w:rsidRPr="0078564D">
        <w:rPr>
          <w:rFonts w:ascii="Times New Roman" w:eastAsia="SimSun" w:hAnsi="Times New Roman" w:cs="Times New Roman"/>
          <w:color w:val="FF0000"/>
          <w:sz w:val="22"/>
          <w:lang w:eastAsia="ja-JP"/>
        </w:rPr>
        <w:t>年に設立され、大規模な国際学術会議及び関連業務に全方位的なサービスを提供する専門事務会社です。</w:t>
      </w:r>
    </w:p>
    <w:p w14:paraId="3C510264" w14:textId="77777777" w:rsidR="0078564D" w:rsidRDefault="0024597D" w:rsidP="007010D0">
      <w:pPr>
        <w:snapToGrid w:val="0"/>
        <w:spacing w:after="120"/>
        <w:ind w:firstLineChars="200" w:firstLine="480"/>
        <w:rPr>
          <w:rFonts w:ascii="Times New Roman" w:eastAsia="SimSun" w:hAnsi="Times New Roman" w:cs="Times New Roman"/>
          <w:sz w:val="24"/>
          <w:szCs w:val="24"/>
        </w:rPr>
      </w:pPr>
      <w:r w:rsidRPr="00916EB5">
        <w:rPr>
          <w:rFonts w:ascii="Times New Roman" w:eastAsia="SimSun" w:hAnsi="Times New Roman" w:cs="Times New Roman"/>
          <w:sz w:val="24"/>
          <w:szCs w:val="24"/>
        </w:rPr>
        <w:t>公司自成立以来，实行国际化战略，与和世界一百多所世界著名大学和知名学会建立了长期友好的合作关系，在全球范围内先后承办高档次学术会议，学科涵盖计算机、电子、通信、材料、机械等诸多学科领域。</w:t>
      </w:r>
    </w:p>
    <w:p w14:paraId="3C3CA7FC" w14:textId="32FAA5BE" w:rsidR="0078564D" w:rsidRPr="0078564D" w:rsidRDefault="0078564D" w:rsidP="007010D0">
      <w:pPr>
        <w:snapToGrid w:val="0"/>
        <w:spacing w:after="120"/>
        <w:ind w:firstLineChars="200" w:firstLine="440"/>
        <w:rPr>
          <w:rFonts w:ascii="Times New Roman" w:eastAsia="游明朝" w:hAnsi="Times New Roman" w:cs="Times New Roman" w:hint="eastAsia"/>
          <w:color w:val="FF0000"/>
          <w:sz w:val="22"/>
          <w:lang w:eastAsia="ja-JP"/>
        </w:rPr>
      </w:pPr>
      <w:r w:rsidRPr="0078564D">
        <w:rPr>
          <w:rFonts w:ascii="Times New Roman" w:eastAsia="SimSun" w:hAnsi="Times New Roman" w:cs="Times New Roman"/>
          <w:color w:val="FF0000"/>
          <w:sz w:val="22"/>
          <w:lang w:eastAsia="ja-JP"/>
        </w:rPr>
        <w:t>会社は創立以来、国際化戦略を実行して、世界の</w:t>
      </w:r>
      <w:r w:rsidRPr="0078564D">
        <w:rPr>
          <w:rFonts w:ascii="Times New Roman" w:eastAsia="SimSun" w:hAnsi="Times New Roman" w:cs="Times New Roman"/>
          <w:color w:val="FF0000"/>
          <w:sz w:val="22"/>
          <w:lang w:eastAsia="ja-JP"/>
        </w:rPr>
        <w:t>100</w:t>
      </w:r>
      <w:r w:rsidRPr="0078564D">
        <w:rPr>
          <w:rFonts w:ascii="Times New Roman" w:eastAsia="SimSun" w:hAnsi="Times New Roman" w:cs="Times New Roman"/>
          <w:color w:val="FF0000"/>
          <w:sz w:val="22"/>
          <w:lang w:eastAsia="ja-JP"/>
        </w:rPr>
        <w:t>余りの有名な大学と有名な学会と長い友好的な協力関系を結んで、全世界の范囲で上等な学術会議を主催して、学科はコンピュータ、電子、通信、材料、机械などの多くの学科分野を含みます。</w:t>
      </w:r>
    </w:p>
    <w:p w14:paraId="71C01ACF" w14:textId="70D10688" w:rsidR="0024597D" w:rsidRDefault="0024597D" w:rsidP="007010D0">
      <w:pPr>
        <w:snapToGrid w:val="0"/>
        <w:spacing w:after="120"/>
        <w:ind w:firstLineChars="200" w:firstLine="480"/>
        <w:rPr>
          <w:rFonts w:ascii="Times New Roman" w:eastAsia="SimSun" w:hAnsi="Times New Roman" w:cs="Times New Roman"/>
          <w:sz w:val="24"/>
          <w:szCs w:val="24"/>
        </w:rPr>
      </w:pPr>
      <w:r w:rsidRPr="00916EB5">
        <w:rPr>
          <w:rFonts w:ascii="Times New Roman" w:eastAsia="SimSun" w:hAnsi="Times New Roman" w:cs="Times New Roman"/>
          <w:sz w:val="24"/>
          <w:szCs w:val="24"/>
        </w:rPr>
        <w:t>亚昂教育一直秉承</w:t>
      </w:r>
      <w:r w:rsidRPr="00916EB5">
        <w:rPr>
          <w:rFonts w:ascii="Times New Roman" w:eastAsia="SimSun" w:hAnsi="Times New Roman" w:cs="Times New Roman"/>
          <w:sz w:val="24"/>
          <w:szCs w:val="24"/>
        </w:rPr>
        <w:t>“</w:t>
      </w:r>
      <w:r w:rsidRPr="00916EB5">
        <w:rPr>
          <w:rFonts w:ascii="Times New Roman" w:eastAsia="SimSun" w:hAnsi="Times New Roman" w:cs="Times New Roman"/>
          <w:sz w:val="24"/>
          <w:szCs w:val="24"/>
        </w:rPr>
        <w:t>服务广大学者，促进学术交流</w:t>
      </w:r>
      <w:r w:rsidRPr="00916EB5">
        <w:rPr>
          <w:rFonts w:ascii="Times New Roman" w:eastAsia="SimSun" w:hAnsi="Times New Roman" w:cs="Times New Roman"/>
          <w:sz w:val="24"/>
          <w:szCs w:val="24"/>
        </w:rPr>
        <w:t>”</w:t>
      </w:r>
      <w:r w:rsidRPr="00916EB5">
        <w:rPr>
          <w:rFonts w:ascii="Times New Roman" w:eastAsia="SimSun" w:hAnsi="Times New Roman" w:cs="Times New Roman"/>
          <w:sz w:val="24"/>
          <w:szCs w:val="24"/>
        </w:rPr>
        <w:t>的理念，致力于为促进世界各个国家及地区之间的学术交流提供高效优质的服务，亚昂教育立志于提供最专业的国际服务，服务每一位学者，打造成专业和诚信的学术服务旗舰品牌。</w:t>
      </w:r>
    </w:p>
    <w:p w14:paraId="1DF48A5E" w14:textId="522FF702" w:rsidR="0078564D" w:rsidRPr="006A1F40" w:rsidRDefault="006A1F40" w:rsidP="007010D0">
      <w:pPr>
        <w:snapToGrid w:val="0"/>
        <w:spacing w:after="120"/>
        <w:ind w:firstLineChars="200" w:firstLine="440"/>
        <w:rPr>
          <w:rFonts w:ascii="Times New Roman" w:eastAsia="SimSun" w:hAnsi="Times New Roman" w:cs="Times New Roman" w:hint="eastAsia"/>
          <w:color w:val="FF0000"/>
          <w:sz w:val="22"/>
          <w:lang w:eastAsia="ja-JP"/>
        </w:rPr>
      </w:pPr>
      <w:r>
        <w:rPr>
          <w:rFonts w:ascii="Times New Roman" w:eastAsia="SimSun" w:hAnsi="Times New Roman" w:cs="Times New Roman" w:hint="eastAsia"/>
          <w:color w:val="FF0000"/>
          <w:sz w:val="22"/>
          <w:lang w:eastAsia="ja-JP"/>
        </w:rPr>
        <w:t>【</w:t>
      </w:r>
      <w:r w:rsidRPr="0078564D">
        <w:rPr>
          <w:rFonts w:ascii="Times New Roman" w:eastAsia="SimSun" w:hAnsi="Times New Roman" w:cs="Times New Roman"/>
          <w:color w:val="FF0000"/>
          <w:sz w:val="22"/>
          <w:lang w:eastAsia="ja-JP"/>
        </w:rPr>
        <w:t>亜昂教育</w:t>
      </w:r>
      <w:r>
        <w:rPr>
          <w:rFonts w:ascii="Times New Roman" w:eastAsia="SimSun" w:hAnsi="Times New Roman" w:cs="Times New Roman" w:hint="eastAsia"/>
          <w:color w:val="FF0000"/>
          <w:sz w:val="22"/>
          <w:lang w:eastAsia="ja-JP"/>
        </w:rPr>
        <w:t>】</w:t>
      </w:r>
      <w:r w:rsidR="0078564D" w:rsidRPr="006A1F40">
        <w:rPr>
          <w:rFonts w:ascii="Times New Roman" w:eastAsia="SimSun" w:hAnsi="Times New Roman" w:cs="Times New Roman"/>
          <w:color w:val="FF0000"/>
          <w:sz w:val="22"/>
          <w:lang w:eastAsia="ja-JP"/>
        </w:rPr>
        <w:t>はずっと「広大な学者に奉仕して、学術の交流を促進する」の理念を中心にして、世界の各国家と地域の間の学術の交流を促進するために</w:t>
      </w:r>
      <w:r w:rsidRPr="006A1F40">
        <w:rPr>
          <w:rFonts w:ascii="Times New Roman" w:eastAsia="SimSun" w:hAnsi="Times New Roman" w:cs="Times New Roman" w:hint="eastAsia"/>
          <w:color w:val="FF0000"/>
          <w:sz w:val="22"/>
          <w:lang w:eastAsia="ja-JP"/>
        </w:rPr>
        <w:t>、</w:t>
      </w:r>
      <w:r w:rsidR="0078564D" w:rsidRPr="006A1F40">
        <w:rPr>
          <w:rFonts w:ascii="Times New Roman" w:eastAsia="SimSun" w:hAnsi="Times New Roman" w:cs="Times New Roman"/>
          <w:color w:val="FF0000"/>
          <w:sz w:val="22"/>
          <w:lang w:eastAsia="ja-JP"/>
        </w:rPr>
        <w:t>効率的で質の高いサービスを提供することに力を尽くします</w:t>
      </w:r>
      <w:r w:rsidRPr="006A1F40">
        <w:rPr>
          <w:rFonts w:ascii="Times New Roman" w:eastAsia="SimSun" w:hAnsi="Times New Roman" w:cs="Times New Roman" w:hint="eastAsia"/>
          <w:color w:val="FF0000"/>
          <w:sz w:val="22"/>
          <w:lang w:eastAsia="ja-JP"/>
        </w:rPr>
        <w:t>。目標は最も専門的な国際サービスを提供して、すべての学者にサービスして、</w:t>
      </w:r>
      <w:r w:rsidRPr="006A1F40">
        <w:rPr>
          <w:rFonts w:ascii="Times New Roman" w:eastAsia="SimSun" w:hAnsi="Times New Roman" w:cs="Times New Roman"/>
          <w:color w:val="FF0000"/>
          <w:sz w:val="22"/>
          <w:lang w:eastAsia="ja-JP"/>
        </w:rPr>
        <w:t>それによって専門と誠実な学術サービスのブランドになります。</w:t>
      </w:r>
    </w:p>
    <w:p w14:paraId="2536274C" w14:textId="77777777" w:rsidR="006A1F40" w:rsidRDefault="0024597D" w:rsidP="007010D0">
      <w:pPr>
        <w:snapToGrid w:val="0"/>
        <w:spacing w:after="120"/>
        <w:ind w:firstLineChars="200" w:firstLine="480"/>
        <w:rPr>
          <w:rFonts w:ascii="Times New Roman" w:eastAsia="SimSun" w:hAnsi="Times New Roman" w:cs="Times New Roman"/>
          <w:sz w:val="24"/>
          <w:szCs w:val="24"/>
        </w:rPr>
      </w:pPr>
      <w:r w:rsidRPr="00916EB5">
        <w:rPr>
          <w:rFonts w:ascii="Times New Roman" w:eastAsia="SimSun" w:hAnsi="Times New Roman" w:cs="Times New Roman"/>
          <w:sz w:val="24"/>
          <w:szCs w:val="24"/>
        </w:rPr>
        <w:lastRenderedPageBreak/>
        <w:t>ICAEE</w:t>
      </w:r>
      <w:r w:rsidR="00824DCC" w:rsidRPr="00916EB5">
        <w:rPr>
          <w:rFonts w:ascii="Times New Roman" w:eastAsia="SimSun" w:hAnsi="Times New Roman" w:cs="Times New Roman"/>
          <w:sz w:val="24"/>
          <w:szCs w:val="24"/>
        </w:rPr>
        <w:t>会议的举办旨在提供一个优秀的国际学术平台，以供</w:t>
      </w:r>
      <w:r w:rsidRPr="00916EB5">
        <w:rPr>
          <w:rFonts w:ascii="Times New Roman" w:eastAsia="SimSun" w:hAnsi="Times New Roman" w:cs="Times New Roman"/>
          <w:sz w:val="24"/>
          <w:szCs w:val="24"/>
        </w:rPr>
        <w:t>先进工程及教育</w:t>
      </w:r>
      <w:r w:rsidR="00824DCC" w:rsidRPr="00916EB5">
        <w:rPr>
          <w:rFonts w:ascii="Times New Roman" w:eastAsia="SimSun" w:hAnsi="Times New Roman" w:cs="Times New Roman"/>
          <w:sz w:val="24"/>
          <w:szCs w:val="24"/>
        </w:rPr>
        <w:t>领域的研究人员和从业人员分享最前沿领域的发展成果。</w:t>
      </w:r>
    </w:p>
    <w:p w14:paraId="54AEF374" w14:textId="4A5B2EBA" w:rsidR="006A1F40" w:rsidRPr="006A1F40" w:rsidRDefault="006A1F40" w:rsidP="007010D0">
      <w:pPr>
        <w:snapToGrid w:val="0"/>
        <w:spacing w:after="120"/>
        <w:ind w:firstLineChars="200" w:firstLine="440"/>
        <w:rPr>
          <w:rFonts w:ascii="Times New Roman" w:eastAsia="SimSun" w:hAnsi="Times New Roman" w:cs="Times New Roman"/>
          <w:color w:val="FF0000"/>
          <w:sz w:val="22"/>
          <w:lang w:eastAsia="ja-JP"/>
        </w:rPr>
      </w:pPr>
      <w:r w:rsidRPr="006A1F40">
        <w:rPr>
          <w:rFonts w:ascii="Times New Roman" w:eastAsia="SimSun" w:hAnsi="Times New Roman" w:cs="Times New Roman"/>
          <w:color w:val="FF0000"/>
          <w:sz w:val="22"/>
          <w:lang w:eastAsia="ja-JP"/>
        </w:rPr>
        <w:t>ICAEE</w:t>
      </w:r>
      <w:r w:rsidRPr="006A1F40">
        <w:rPr>
          <w:rFonts w:ascii="Times New Roman" w:eastAsia="SimSun" w:hAnsi="Times New Roman" w:cs="Times New Roman" w:hint="eastAsia"/>
          <w:color w:val="FF0000"/>
          <w:sz w:val="22"/>
          <w:lang w:eastAsia="ja-JP"/>
        </w:rPr>
        <w:t>会議</w:t>
      </w:r>
      <w:r w:rsidRPr="006A1F40">
        <w:rPr>
          <w:rFonts w:ascii="Times New Roman" w:eastAsia="SimSun" w:hAnsi="Times New Roman" w:cs="Times New Roman"/>
          <w:color w:val="FF0000"/>
          <w:sz w:val="22"/>
          <w:lang w:eastAsia="ja-JP"/>
        </w:rPr>
        <w:t>は、先進的な工学や教育分野の研究者や従事者が、最先端の分野での成果を共有できる優れた国際学術のプラットフォームを提供することを目的としています。</w:t>
      </w:r>
    </w:p>
    <w:p w14:paraId="4275066E" w14:textId="7BE65786" w:rsidR="00824DCC" w:rsidRDefault="00824DCC" w:rsidP="007010D0">
      <w:pPr>
        <w:snapToGrid w:val="0"/>
        <w:spacing w:after="120"/>
        <w:ind w:firstLineChars="200" w:firstLine="480"/>
        <w:rPr>
          <w:rFonts w:ascii="Times New Roman" w:eastAsia="SimSun" w:hAnsi="Times New Roman" w:cs="Times New Roman"/>
          <w:sz w:val="24"/>
          <w:szCs w:val="24"/>
        </w:rPr>
      </w:pPr>
      <w:r w:rsidRPr="00916EB5">
        <w:rPr>
          <w:rFonts w:ascii="Times New Roman" w:eastAsia="SimSun" w:hAnsi="Times New Roman" w:cs="Times New Roman"/>
          <w:sz w:val="24"/>
          <w:szCs w:val="24"/>
        </w:rPr>
        <w:t>会议致力于为不同领域的代表们提供面对面交流新想法和应用经验、建立业务或研究关系、寻找未来国际合作伙伴的机会。</w:t>
      </w:r>
    </w:p>
    <w:p w14:paraId="360F577B" w14:textId="3E9989E8" w:rsidR="00E22F49" w:rsidRPr="00E22F49" w:rsidRDefault="006A1F40" w:rsidP="007010D0">
      <w:pPr>
        <w:snapToGrid w:val="0"/>
        <w:spacing w:after="120"/>
        <w:ind w:firstLineChars="200" w:firstLine="440"/>
        <w:rPr>
          <w:rFonts w:ascii="Times New Roman" w:eastAsia="SimSun" w:hAnsi="Times New Roman" w:cs="Times New Roman" w:hint="eastAsia"/>
          <w:color w:val="FF0000"/>
          <w:sz w:val="22"/>
          <w:lang w:eastAsia="ja-JP"/>
        </w:rPr>
      </w:pPr>
      <w:r w:rsidRPr="00E22F49">
        <w:rPr>
          <w:rFonts w:ascii="Times New Roman" w:eastAsia="SimSun" w:hAnsi="Times New Roman" w:cs="Times New Roman" w:hint="eastAsia"/>
          <w:color w:val="FF0000"/>
          <w:sz w:val="22"/>
          <w:lang w:eastAsia="ja-JP"/>
        </w:rPr>
        <w:t>会議の</w:t>
      </w:r>
      <w:r w:rsidR="00E22F49" w:rsidRPr="00E22F49">
        <w:rPr>
          <w:rFonts w:ascii="Times New Roman" w:eastAsia="SimSun" w:hAnsi="Times New Roman" w:cs="Times New Roman" w:hint="eastAsia"/>
          <w:color w:val="FF0000"/>
          <w:sz w:val="22"/>
          <w:lang w:eastAsia="ja-JP"/>
        </w:rPr>
        <w:t>趣旨</w:t>
      </w:r>
      <w:r w:rsidRPr="00E22F49">
        <w:rPr>
          <w:rFonts w:ascii="Times New Roman" w:eastAsia="SimSun" w:hAnsi="Times New Roman" w:cs="Times New Roman" w:hint="eastAsia"/>
          <w:color w:val="FF0000"/>
          <w:sz w:val="22"/>
          <w:lang w:eastAsia="ja-JP"/>
        </w:rPr>
        <w:t>は、異なる分野の代表たちが面と向かって新しい考えや応用経験を交流し、</w:t>
      </w:r>
      <w:r w:rsidR="00E22F49" w:rsidRPr="00E22F49">
        <w:rPr>
          <w:rFonts w:ascii="Times New Roman" w:eastAsia="SimSun" w:hAnsi="Times New Roman" w:cs="Times New Roman"/>
          <w:color w:val="FF0000"/>
          <w:sz w:val="22"/>
          <w:lang w:eastAsia="ja-JP"/>
        </w:rPr>
        <w:t>ビジネスや研究関系を筑</w:t>
      </w:r>
      <w:r w:rsidR="00E22F49" w:rsidRPr="00E22F49">
        <w:rPr>
          <w:rFonts w:ascii="Times New Roman" w:eastAsia="SimSun" w:hAnsi="Times New Roman" w:cs="Times New Roman" w:hint="eastAsia"/>
          <w:color w:val="FF0000"/>
          <w:sz w:val="22"/>
          <w:lang w:eastAsia="ja-JP"/>
        </w:rPr>
        <w:t>き</w:t>
      </w:r>
      <w:r w:rsidR="00E22F49" w:rsidRPr="00E22F49">
        <w:rPr>
          <w:rFonts w:ascii="Times New Roman" w:eastAsia="SimSun" w:hAnsi="Times New Roman" w:cs="Times New Roman"/>
          <w:color w:val="FF0000"/>
          <w:sz w:val="22"/>
          <w:lang w:eastAsia="ja-JP"/>
        </w:rPr>
        <w:t>、</w:t>
      </w:r>
      <w:r w:rsidR="00E22F49" w:rsidRPr="00E22F49">
        <w:rPr>
          <w:rFonts w:ascii="Times New Roman" w:eastAsia="SimSun" w:hAnsi="Times New Roman" w:cs="Times New Roman" w:hint="eastAsia"/>
          <w:color w:val="FF0000"/>
          <w:sz w:val="22"/>
          <w:lang w:eastAsia="ja-JP"/>
        </w:rPr>
        <w:t>また</w:t>
      </w:r>
      <w:r w:rsidR="00E22F49" w:rsidRPr="00E22F49">
        <w:rPr>
          <w:rFonts w:ascii="Times New Roman" w:eastAsia="SimSun" w:hAnsi="Times New Roman" w:cs="Times New Roman"/>
          <w:color w:val="FF0000"/>
          <w:sz w:val="22"/>
          <w:lang w:eastAsia="ja-JP"/>
        </w:rPr>
        <w:t>将来の国際</w:t>
      </w:r>
      <w:r w:rsidR="00E22F49" w:rsidRPr="00E22F49">
        <w:rPr>
          <w:rFonts w:ascii="Times New Roman" w:eastAsia="SimSun" w:hAnsi="Times New Roman" w:cs="Times New Roman" w:hint="eastAsia"/>
          <w:color w:val="FF0000"/>
          <w:sz w:val="22"/>
          <w:lang w:eastAsia="ja-JP"/>
        </w:rPr>
        <w:t>協力</w:t>
      </w:r>
      <w:r w:rsidR="00E22F49" w:rsidRPr="00E22F49">
        <w:rPr>
          <w:rFonts w:ascii="Times New Roman" w:eastAsia="SimSun" w:hAnsi="Times New Roman" w:cs="Times New Roman"/>
          <w:color w:val="FF0000"/>
          <w:sz w:val="22"/>
          <w:lang w:eastAsia="ja-JP"/>
        </w:rPr>
        <w:t>パートナーを探す机会</w:t>
      </w:r>
      <w:r w:rsidR="00E22F49" w:rsidRPr="00E22F49">
        <w:rPr>
          <w:rFonts w:ascii="Times New Roman" w:eastAsia="SimSun" w:hAnsi="Times New Roman" w:cs="Times New Roman" w:hint="eastAsia"/>
          <w:color w:val="FF0000"/>
          <w:sz w:val="22"/>
          <w:lang w:eastAsia="ja-JP"/>
        </w:rPr>
        <w:t>を提供することにある</w:t>
      </w:r>
      <w:r w:rsidR="00E22F49" w:rsidRPr="00E22F49">
        <w:rPr>
          <w:rFonts w:ascii="Times New Roman" w:eastAsia="SimSun" w:hAnsi="Times New Roman" w:cs="Times New Roman"/>
          <w:color w:val="FF0000"/>
          <w:sz w:val="22"/>
          <w:lang w:eastAsia="ja-JP"/>
        </w:rPr>
        <w:t>。</w:t>
      </w:r>
    </w:p>
    <w:p w14:paraId="02C72E97" w14:textId="77777777" w:rsidR="0052745E" w:rsidRPr="00916EB5" w:rsidRDefault="0052745E" w:rsidP="00740A3F">
      <w:pPr>
        <w:pStyle w:val="a3"/>
        <w:numPr>
          <w:ilvl w:val="0"/>
          <w:numId w:val="3"/>
        </w:numPr>
        <w:ind w:firstLineChars="0"/>
        <w:rPr>
          <w:rFonts w:ascii="Times New Roman" w:eastAsia="SimSun" w:hAnsi="Times New Roman" w:cs="Times New Roman"/>
          <w:b/>
          <w:sz w:val="24"/>
          <w:szCs w:val="24"/>
        </w:rPr>
      </w:pPr>
      <w:r w:rsidRPr="00916EB5">
        <w:rPr>
          <w:rFonts w:ascii="Times New Roman" w:eastAsia="SimSun" w:hAnsi="Times New Roman" w:cs="Times New Roman"/>
          <w:b/>
          <w:sz w:val="24"/>
          <w:szCs w:val="24"/>
        </w:rPr>
        <w:t>会议组织机构</w:t>
      </w:r>
    </w:p>
    <w:p w14:paraId="5F4CC1CF" w14:textId="4F14943E" w:rsidR="005E213E" w:rsidRPr="00E22F49" w:rsidRDefault="0052745E" w:rsidP="007010D0">
      <w:pPr>
        <w:pStyle w:val="HTML"/>
        <w:shd w:val="clear" w:color="auto" w:fill="F8F9FA"/>
        <w:spacing w:line="400" w:lineRule="atLeast"/>
        <w:ind w:firstLine="482"/>
        <w:jc w:val="both"/>
        <w:rPr>
          <w:rFonts w:ascii="Times New Roman" w:eastAsia="SimSun" w:hAnsi="Times New Roman" w:cs="Times New Roman" w:hint="eastAsia"/>
          <w:color w:val="FF0000"/>
          <w:kern w:val="2"/>
          <w:sz w:val="22"/>
          <w:szCs w:val="22"/>
          <w:lang w:eastAsia="zh-CN"/>
        </w:rPr>
      </w:pPr>
      <w:r w:rsidRPr="00916EB5">
        <w:rPr>
          <w:rFonts w:ascii="Times New Roman" w:eastAsia="SimSun" w:hAnsi="Times New Roman" w:cs="Times New Roman"/>
          <w:lang w:eastAsia="zh-CN"/>
        </w:rPr>
        <w:t>主办机构：</w:t>
      </w:r>
      <w:r w:rsidR="0024597D" w:rsidRPr="00916EB5">
        <w:rPr>
          <w:rFonts w:ascii="Times New Roman" w:eastAsia="SimSun" w:hAnsi="Times New Roman" w:cs="Times New Roman"/>
          <w:lang w:eastAsia="zh-CN"/>
        </w:rPr>
        <w:t>群马大学</w:t>
      </w:r>
      <w:r w:rsidR="00EB114F" w:rsidRPr="00916EB5">
        <w:rPr>
          <w:rFonts w:ascii="Times New Roman" w:eastAsia="SimSun" w:hAnsi="Times New Roman" w:cs="Times New Roman"/>
          <w:lang w:eastAsia="zh-CN"/>
        </w:rPr>
        <w:t xml:space="preserve"> </w:t>
      </w:r>
      <w:r w:rsidR="00E22F49">
        <w:rPr>
          <w:rFonts w:ascii="Times New Roman" w:eastAsia="SimSun" w:hAnsi="Times New Roman" w:cs="Times New Roman"/>
          <w:lang w:eastAsia="zh-CN"/>
        </w:rPr>
        <w:t xml:space="preserve"> </w:t>
      </w:r>
      <w:r w:rsidR="00E22F49" w:rsidRPr="00E22F49">
        <w:rPr>
          <w:rFonts w:ascii="Times New Roman" w:eastAsia="SimSun" w:hAnsi="Times New Roman" w:cs="Times New Roman"/>
          <w:color w:val="FF0000"/>
          <w:kern w:val="2"/>
          <w:sz w:val="22"/>
          <w:szCs w:val="22"/>
          <w:lang w:eastAsia="zh-CN"/>
        </w:rPr>
        <w:t xml:space="preserve"> </w:t>
      </w:r>
      <w:r w:rsidR="00E22F49" w:rsidRPr="00E22F49">
        <w:rPr>
          <w:rFonts w:ascii="Times New Roman" w:eastAsia="SimSun" w:hAnsi="Times New Roman" w:cs="Times New Roman" w:hint="eastAsia"/>
          <w:color w:val="FF0000"/>
          <w:kern w:val="2"/>
          <w:sz w:val="22"/>
          <w:szCs w:val="22"/>
          <w:lang w:eastAsia="zh-CN"/>
        </w:rPr>
        <w:t>主催者</w:t>
      </w:r>
      <w:r w:rsidR="00E22F49">
        <w:rPr>
          <w:rFonts w:ascii="游明朝" w:eastAsia="游明朝" w:hAnsi="游明朝" w:cs="Times New Roman" w:hint="eastAsia"/>
          <w:color w:val="FF0000"/>
          <w:kern w:val="2"/>
          <w:sz w:val="22"/>
          <w:szCs w:val="22"/>
        </w:rPr>
        <w:t>：</w:t>
      </w:r>
      <w:r w:rsidR="00E22F49">
        <w:rPr>
          <w:rFonts w:ascii="Times New Roman" w:eastAsia="SimSun" w:hAnsi="Times New Roman" w:cs="Times New Roman" w:hint="eastAsia"/>
          <w:color w:val="FF0000"/>
          <w:kern w:val="2"/>
          <w:sz w:val="22"/>
          <w:szCs w:val="22"/>
          <w:lang w:eastAsia="zh-CN"/>
        </w:rPr>
        <w:t xml:space="preserve"> </w:t>
      </w:r>
      <w:r w:rsidR="00E22F49" w:rsidRPr="00E22F49">
        <w:rPr>
          <w:rFonts w:ascii="Times New Roman" w:eastAsia="SimSun" w:hAnsi="Times New Roman" w:cs="Times New Roman" w:hint="eastAsia"/>
          <w:color w:val="FF0000"/>
          <w:kern w:val="2"/>
          <w:sz w:val="22"/>
          <w:szCs w:val="22"/>
          <w:lang w:eastAsia="zh-CN"/>
        </w:rPr>
        <w:t>群馬大学</w:t>
      </w:r>
    </w:p>
    <w:p w14:paraId="2FF4F9A1" w14:textId="77777777" w:rsidR="00E22F49" w:rsidRDefault="0052745E" w:rsidP="007010D0">
      <w:pPr>
        <w:pStyle w:val="HTML"/>
        <w:shd w:val="clear" w:color="auto" w:fill="F8F9FA"/>
        <w:spacing w:line="400" w:lineRule="exact"/>
        <w:ind w:firstLine="482"/>
        <w:jc w:val="both"/>
        <w:rPr>
          <w:rFonts w:ascii="Times New Roman" w:eastAsia="SimSun" w:hAnsi="Times New Roman" w:cs="Times New Roman"/>
          <w:lang w:eastAsia="zh-CN"/>
        </w:rPr>
      </w:pPr>
      <w:r w:rsidRPr="00916EB5">
        <w:rPr>
          <w:rFonts w:ascii="Times New Roman" w:eastAsia="SimSun" w:hAnsi="Times New Roman" w:cs="Times New Roman"/>
          <w:lang w:eastAsia="zh-CN"/>
        </w:rPr>
        <w:t>拟邀请</w:t>
      </w:r>
      <w:r w:rsidR="005E213E" w:rsidRPr="00916EB5">
        <w:rPr>
          <w:rFonts w:ascii="Times New Roman" w:eastAsia="SimSun" w:hAnsi="Times New Roman" w:cs="Times New Roman"/>
          <w:lang w:eastAsia="zh-CN"/>
        </w:rPr>
        <w:t>联合主</w:t>
      </w:r>
      <w:r w:rsidRPr="00916EB5">
        <w:rPr>
          <w:rFonts w:ascii="Times New Roman" w:eastAsia="SimSun" w:hAnsi="Times New Roman" w:cs="Times New Roman"/>
          <w:lang w:eastAsia="zh-CN"/>
        </w:rPr>
        <w:t>办机构：</w:t>
      </w:r>
      <w:r w:rsidR="00EB114F" w:rsidRPr="00916EB5">
        <w:rPr>
          <w:rFonts w:ascii="Times New Roman" w:eastAsia="SimSun" w:hAnsi="Times New Roman" w:cs="Times New Roman"/>
          <w:lang w:eastAsia="zh-CN"/>
        </w:rPr>
        <w:t>江苏科技大学电子信息学院</w:t>
      </w:r>
      <w:r w:rsidR="005E213E" w:rsidRPr="00916EB5">
        <w:rPr>
          <w:rFonts w:ascii="Times New Roman" w:eastAsia="SimSun" w:hAnsi="Times New Roman" w:cs="Times New Roman"/>
          <w:lang w:eastAsia="zh-CN"/>
        </w:rPr>
        <w:t xml:space="preserve">, </w:t>
      </w:r>
      <w:r w:rsidR="0024597D" w:rsidRPr="00916EB5">
        <w:rPr>
          <w:rFonts w:ascii="Times New Roman" w:eastAsia="SimSun" w:hAnsi="Times New Roman" w:cs="Times New Roman"/>
          <w:lang w:eastAsia="zh-CN"/>
        </w:rPr>
        <w:t>扬州大学</w:t>
      </w:r>
      <w:r w:rsidR="00EB114F" w:rsidRPr="00916EB5">
        <w:rPr>
          <w:rFonts w:ascii="Times New Roman" w:eastAsia="SimSun" w:hAnsi="Times New Roman" w:cs="Times New Roman"/>
          <w:lang w:eastAsia="zh-CN"/>
        </w:rPr>
        <w:t xml:space="preserve">, </w:t>
      </w:r>
      <w:r w:rsidR="0024597D" w:rsidRPr="00916EB5">
        <w:rPr>
          <w:rFonts w:ascii="Times New Roman" w:eastAsia="SimSun" w:hAnsi="Times New Roman" w:cs="Times New Roman"/>
          <w:lang w:eastAsia="zh-CN"/>
        </w:rPr>
        <w:t>英国斯特拉思克莱德大学</w:t>
      </w:r>
      <w:r w:rsidR="00CB1FCD" w:rsidRPr="00916EB5">
        <w:rPr>
          <w:rFonts w:ascii="Times New Roman" w:eastAsia="SimSun" w:hAnsi="Times New Roman" w:cs="Times New Roman"/>
          <w:lang w:eastAsia="zh-CN"/>
        </w:rPr>
        <w:t xml:space="preserve">, </w:t>
      </w:r>
      <w:r w:rsidR="0024597D" w:rsidRPr="00916EB5">
        <w:rPr>
          <w:rFonts w:ascii="Times New Roman" w:eastAsia="SimSun" w:hAnsi="Times New Roman" w:cs="Times New Roman"/>
          <w:lang w:eastAsia="zh-CN"/>
        </w:rPr>
        <w:t>大连理工大学，重庆大学。</w:t>
      </w:r>
    </w:p>
    <w:p w14:paraId="4244961D" w14:textId="1BFF65E6" w:rsidR="0052745E" w:rsidRPr="00E22F49" w:rsidRDefault="00E22F49" w:rsidP="007010D0">
      <w:pPr>
        <w:pStyle w:val="HTML"/>
        <w:shd w:val="clear" w:color="auto" w:fill="F8F9FA"/>
        <w:spacing w:line="400" w:lineRule="exact"/>
        <w:ind w:firstLine="482"/>
        <w:jc w:val="both"/>
        <w:rPr>
          <w:rFonts w:ascii="Times New Roman" w:eastAsia="SimSun" w:hAnsi="Times New Roman" w:cs="Times New Roman" w:hint="eastAsia"/>
          <w:color w:val="FF0000"/>
          <w:kern w:val="2"/>
          <w:sz w:val="22"/>
          <w:szCs w:val="22"/>
        </w:rPr>
      </w:pPr>
      <w:r>
        <w:rPr>
          <w:rFonts w:ascii="Times New Roman" w:eastAsia="SimSun" w:hAnsi="Times New Roman" w:cs="Times New Roman" w:hint="eastAsia"/>
        </w:rPr>
        <w:t xml:space="preserve"> </w:t>
      </w:r>
      <w:r w:rsidRPr="00E22F49">
        <w:rPr>
          <w:rFonts w:ascii="Times New Roman" w:eastAsia="SimSun" w:hAnsi="Times New Roman" w:cs="Times New Roman" w:hint="eastAsia"/>
          <w:color w:val="FF0000"/>
          <w:kern w:val="2"/>
          <w:sz w:val="22"/>
          <w:szCs w:val="22"/>
        </w:rPr>
        <w:t>招待した</w:t>
      </w:r>
      <w:r>
        <w:rPr>
          <w:rFonts w:ascii="Times New Roman" w:eastAsia="SimSun" w:hAnsi="Times New Roman" w:cs="Times New Roman" w:hint="eastAsia"/>
          <w:color w:val="FF0000"/>
          <w:kern w:val="2"/>
          <w:sz w:val="22"/>
          <w:szCs w:val="22"/>
        </w:rPr>
        <w:t>協力</w:t>
      </w:r>
      <w:r w:rsidRPr="00E22F49">
        <w:rPr>
          <w:rFonts w:ascii="Times New Roman" w:eastAsia="SimSun" w:hAnsi="Times New Roman" w:cs="Times New Roman" w:hint="eastAsia"/>
          <w:color w:val="FF0000"/>
          <w:kern w:val="2"/>
          <w:sz w:val="22"/>
          <w:szCs w:val="22"/>
        </w:rPr>
        <w:t xml:space="preserve">者：　</w:t>
      </w:r>
      <w:r w:rsidRPr="00E22F49">
        <w:rPr>
          <w:rFonts w:ascii="Times New Roman" w:eastAsia="SimSun" w:hAnsi="Times New Roman" w:cs="Times New Roman"/>
          <w:color w:val="FF0000"/>
          <w:kern w:val="2"/>
          <w:sz w:val="22"/>
          <w:szCs w:val="22"/>
        </w:rPr>
        <w:t>江苏科技大学電子情報学院、揚州大学、えーこく英国ストラッツクライド大学、大連理工大学、重慶大学</w:t>
      </w:r>
    </w:p>
    <w:p w14:paraId="3E7D9093" w14:textId="77777777" w:rsidR="005B3A7F" w:rsidRDefault="005B3A7F" w:rsidP="007010D0">
      <w:pPr>
        <w:snapToGrid w:val="0"/>
        <w:spacing w:after="120"/>
        <w:ind w:firstLineChars="200" w:firstLine="480"/>
        <w:rPr>
          <w:rFonts w:ascii="Times New Roman" w:eastAsia="SimSun" w:hAnsi="Times New Roman" w:cs="Times New Roman"/>
          <w:sz w:val="24"/>
          <w:szCs w:val="24"/>
        </w:rPr>
      </w:pPr>
    </w:p>
    <w:p w14:paraId="580DE932" w14:textId="77777777" w:rsidR="005B3A7F" w:rsidRDefault="005B3A7F" w:rsidP="007010D0">
      <w:pPr>
        <w:snapToGrid w:val="0"/>
        <w:spacing w:after="120"/>
        <w:ind w:firstLineChars="200" w:firstLine="480"/>
        <w:rPr>
          <w:rFonts w:ascii="Times New Roman" w:eastAsia="SimSun" w:hAnsi="Times New Roman" w:cs="Times New Roman"/>
          <w:sz w:val="24"/>
          <w:szCs w:val="24"/>
        </w:rPr>
      </w:pPr>
    </w:p>
    <w:p w14:paraId="63DEBD96" w14:textId="7220313D" w:rsidR="00D96045" w:rsidRDefault="0052745E" w:rsidP="007010D0">
      <w:pPr>
        <w:snapToGrid w:val="0"/>
        <w:spacing w:after="120"/>
        <w:ind w:firstLineChars="200" w:firstLine="480"/>
        <w:rPr>
          <w:rFonts w:ascii="Times New Roman" w:eastAsia="SimSun" w:hAnsi="Times New Roman" w:cs="Times New Roman"/>
          <w:sz w:val="24"/>
          <w:szCs w:val="24"/>
        </w:rPr>
      </w:pPr>
      <w:r w:rsidRPr="00916EB5">
        <w:rPr>
          <w:rFonts w:ascii="Times New Roman" w:eastAsia="SimSun" w:hAnsi="Times New Roman" w:cs="Times New Roman"/>
          <w:sz w:val="24"/>
          <w:szCs w:val="24"/>
        </w:rPr>
        <w:t>会务承办</w:t>
      </w:r>
      <w:r w:rsidR="00B32D0C" w:rsidRPr="00916EB5">
        <w:rPr>
          <w:rFonts w:ascii="Times New Roman" w:eastAsia="SimSun" w:hAnsi="Times New Roman" w:cs="Times New Roman"/>
          <w:sz w:val="24"/>
          <w:szCs w:val="24"/>
        </w:rPr>
        <w:t>机构</w:t>
      </w:r>
      <w:r w:rsidR="003E172B" w:rsidRPr="00916EB5">
        <w:rPr>
          <w:rFonts w:ascii="Times New Roman" w:eastAsia="SimSun" w:hAnsi="Times New Roman" w:cs="Times New Roman"/>
          <w:sz w:val="24"/>
          <w:szCs w:val="24"/>
        </w:rPr>
        <w:t>（</w:t>
      </w:r>
      <w:r w:rsidR="003E172B" w:rsidRPr="00916EB5">
        <w:rPr>
          <w:rFonts w:ascii="Times New Roman" w:eastAsia="SimSun" w:hAnsi="Times New Roman" w:cs="Times New Roman"/>
          <w:sz w:val="24"/>
          <w:szCs w:val="24"/>
        </w:rPr>
        <w:t>PCO</w:t>
      </w:r>
      <w:r w:rsidR="003E172B" w:rsidRPr="00916EB5">
        <w:rPr>
          <w:rFonts w:ascii="Times New Roman" w:eastAsia="SimSun" w:hAnsi="Times New Roman" w:cs="Times New Roman"/>
          <w:sz w:val="24"/>
          <w:szCs w:val="24"/>
        </w:rPr>
        <w:t>）</w:t>
      </w:r>
      <w:r w:rsidRPr="00916EB5">
        <w:rPr>
          <w:rFonts w:ascii="Times New Roman" w:eastAsia="SimSun" w:hAnsi="Times New Roman" w:cs="Times New Roman"/>
          <w:sz w:val="24"/>
          <w:szCs w:val="24"/>
        </w:rPr>
        <w:t>：成都亚昂</w:t>
      </w:r>
      <w:r w:rsidR="00263198" w:rsidRPr="00916EB5">
        <w:rPr>
          <w:rFonts w:ascii="Times New Roman" w:eastAsia="SimSun" w:hAnsi="Times New Roman" w:cs="Times New Roman"/>
          <w:sz w:val="24"/>
          <w:szCs w:val="24"/>
        </w:rPr>
        <w:t>教育咨询</w:t>
      </w:r>
      <w:r w:rsidRPr="00916EB5">
        <w:rPr>
          <w:rFonts w:ascii="Times New Roman" w:eastAsia="SimSun" w:hAnsi="Times New Roman" w:cs="Times New Roman"/>
          <w:sz w:val="24"/>
          <w:szCs w:val="24"/>
        </w:rPr>
        <w:t>有限公司</w:t>
      </w:r>
    </w:p>
    <w:p w14:paraId="5FDAC474" w14:textId="49A8A9C9" w:rsidR="00E22F49" w:rsidRDefault="005B3A7F" w:rsidP="007010D0">
      <w:pPr>
        <w:pStyle w:val="HTML"/>
        <w:shd w:val="clear" w:color="auto" w:fill="F8F9FA"/>
        <w:spacing w:line="400" w:lineRule="exact"/>
        <w:ind w:firstLine="482"/>
        <w:jc w:val="both"/>
        <w:rPr>
          <w:rFonts w:ascii="Times New Roman" w:eastAsia="游明朝" w:hAnsi="Times New Roman" w:cs="Times New Roman"/>
          <w:color w:val="FF0000"/>
          <w:kern w:val="2"/>
          <w:sz w:val="22"/>
          <w:szCs w:val="22"/>
        </w:rPr>
      </w:pPr>
      <w:r w:rsidRPr="005B3A7F">
        <w:rPr>
          <w:rFonts w:ascii="Times New Roman" w:eastAsia="SimSun" w:hAnsi="Times New Roman" w:cs="Times New Roman" w:hint="eastAsia"/>
          <w:color w:val="FF0000"/>
          <w:kern w:val="2"/>
          <w:sz w:val="22"/>
          <w:szCs w:val="22"/>
        </w:rPr>
        <w:t>事務</w:t>
      </w:r>
      <w:r w:rsidR="00E22F49" w:rsidRPr="005B3A7F">
        <w:rPr>
          <w:rFonts w:ascii="Times New Roman" w:eastAsia="SimSun" w:hAnsi="Times New Roman" w:cs="Times New Roman" w:hint="eastAsia"/>
          <w:color w:val="FF0000"/>
          <w:kern w:val="2"/>
          <w:sz w:val="22"/>
          <w:szCs w:val="22"/>
        </w:rPr>
        <w:t>担当</w:t>
      </w:r>
      <w:r w:rsidRPr="005B3A7F">
        <w:rPr>
          <w:rFonts w:ascii="Times New Roman" w:eastAsia="SimSun" w:hAnsi="Times New Roman" w:cs="Times New Roman" w:hint="eastAsia"/>
          <w:color w:val="FF0000"/>
          <w:kern w:val="2"/>
          <w:sz w:val="22"/>
          <w:szCs w:val="22"/>
        </w:rPr>
        <w:t>会社（</w:t>
      </w:r>
      <w:r w:rsidRPr="005B3A7F">
        <w:rPr>
          <w:rFonts w:ascii="Times New Roman" w:eastAsia="SimSun" w:hAnsi="Times New Roman" w:cs="Times New Roman"/>
          <w:color w:val="FF0000"/>
          <w:kern w:val="2"/>
          <w:sz w:val="22"/>
          <w:szCs w:val="22"/>
        </w:rPr>
        <w:t>PCO</w:t>
      </w:r>
      <w:r w:rsidRPr="005B3A7F">
        <w:rPr>
          <w:rFonts w:ascii="Times New Roman" w:eastAsia="SimSun" w:hAnsi="Times New Roman" w:cs="Times New Roman"/>
          <w:color w:val="FF0000"/>
          <w:kern w:val="2"/>
          <w:sz w:val="22"/>
          <w:szCs w:val="22"/>
        </w:rPr>
        <w:t>）：</w:t>
      </w:r>
      <w:r>
        <w:rPr>
          <w:rFonts w:ascii="Times New Roman" w:eastAsia="SimSun" w:hAnsi="Times New Roman" w:cs="Times New Roman" w:hint="eastAsia"/>
          <w:color w:val="FF0000"/>
          <w:kern w:val="2"/>
          <w:sz w:val="22"/>
          <w:szCs w:val="22"/>
        </w:rPr>
        <w:t>成都亜昂教育諮詢有限</w:t>
      </w:r>
      <w:r w:rsidRPr="005B3A7F">
        <w:rPr>
          <w:rFonts w:ascii="Times New Roman" w:eastAsia="SimSun" w:hAnsi="Times New Roman" w:cs="Times New Roman" w:hint="eastAsia"/>
          <w:color w:val="FF0000"/>
          <w:kern w:val="2"/>
          <w:sz w:val="22"/>
          <w:szCs w:val="22"/>
        </w:rPr>
        <w:t>会社</w:t>
      </w:r>
    </w:p>
    <w:p w14:paraId="66864FFF" w14:textId="77777777" w:rsidR="005B3A7F" w:rsidRPr="005B3A7F" w:rsidRDefault="005B3A7F" w:rsidP="005B3A7F">
      <w:pPr>
        <w:pStyle w:val="HTML"/>
        <w:shd w:val="clear" w:color="auto" w:fill="F8F9FA"/>
        <w:spacing w:line="400" w:lineRule="exact"/>
        <w:ind w:firstLine="482"/>
        <w:rPr>
          <w:rFonts w:ascii="Times New Roman" w:eastAsia="游明朝" w:hAnsi="Times New Roman" w:cs="Times New Roman" w:hint="eastAsia"/>
          <w:color w:val="FF0000"/>
          <w:kern w:val="2"/>
          <w:sz w:val="22"/>
          <w:szCs w:val="22"/>
        </w:rPr>
      </w:pPr>
    </w:p>
    <w:p w14:paraId="0A310588" w14:textId="26A0ABB4" w:rsidR="00DF110F" w:rsidRPr="00916EB5" w:rsidRDefault="00824DCC" w:rsidP="001300C3">
      <w:pPr>
        <w:snapToGrid w:val="0"/>
        <w:spacing w:after="240"/>
        <w:rPr>
          <w:rFonts w:ascii="Times New Roman" w:eastAsia="SimSun" w:hAnsi="Times New Roman" w:cs="Times New Roman"/>
          <w:b/>
          <w:bCs/>
          <w:sz w:val="24"/>
          <w:szCs w:val="24"/>
        </w:rPr>
      </w:pPr>
      <w:r w:rsidRPr="00916EB5">
        <w:rPr>
          <w:rFonts w:ascii="Times New Roman" w:eastAsia="SimSun" w:hAnsi="Times New Roman" w:cs="Times New Roman"/>
          <w:b/>
          <w:bCs/>
          <w:sz w:val="24"/>
          <w:szCs w:val="24"/>
        </w:rPr>
        <w:t>会议服务机构</w:t>
      </w:r>
      <w:r w:rsidR="00263198" w:rsidRPr="00916EB5">
        <w:rPr>
          <w:rFonts w:ascii="Times New Roman" w:eastAsia="SimSun" w:hAnsi="Times New Roman" w:cs="Times New Roman"/>
          <w:b/>
          <w:bCs/>
          <w:sz w:val="24"/>
          <w:szCs w:val="24"/>
        </w:rPr>
        <w:t>成都亚昂教育咨询</w:t>
      </w:r>
      <w:r w:rsidR="00761747" w:rsidRPr="00916EB5">
        <w:rPr>
          <w:rFonts w:ascii="Times New Roman" w:eastAsia="SimSun" w:hAnsi="Times New Roman" w:cs="Times New Roman"/>
          <w:b/>
          <w:bCs/>
          <w:sz w:val="24"/>
          <w:szCs w:val="24"/>
        </w:rPr>
        <w:t>有限公司</w:t>
      </w:r>
      <w:r w:rsidR="00DF110F" w:rsidRPr="00916EB5">
        <w:rPr>
          <w:rFonts w:ascii="Times New Roman" w:eastAsia="SimSun" w:hAnsi="Times New Roman" w:cs="Times New Roman"/>
          <w:b/>
          <w:bCs/>
          <w:sz w:val="24"/>
          <w:szCs w:val="24"/>
        </w:rPr>
        <w:t>介绍</w:t>
      </w:r>
      <w:r w:rsidR="005B3A7F">
        <w:rPr>
          <w:rFonts w:ascii="Times New Roman" w:eastAsia="SimSun" w:hAnsi="Times New Roman" w:cs="Times New Roman" w:hint="eastAsia"/>
          <w:b/>
          <w:bCs/>
          <w:sz w:val="24"/>
          <w:szCs w:val="24"/>
        </w:rPr>
        <w:t xml:space="preserve"> </w:t>
      </w:r>
      <w:r w:rsidR="005B3A7F">
        <w:rPr>
          <w:rFonts w:ascii="Times New Roman" w:eastAsia="SimSun" w:hAnsi="Times New Roman" w:cs="Times New Roman"/>
          <w:b/>
          <w:bCs/>
          <w:sz w:val="24"/>
          <w:szCs w:val="24"/>
        </w:rPr>
        <w:t xml:space="preserve"> </w:t>
      </w:r>
      <w:r w:rsidR="005B3A7F" w:rsidRPr="005B3A7F">
        <w:rPr>
          <w:rFonts w:ascii="Times New Roman" w:eastAsia="SimSun" w:hAnsi="Times New Roman" w:cs="Times New Roman" w:hint="eastAsia"/>
          <w:color w:val="FF0000"/>
          <w:sz w:val="22"/>
          <w:lang w:eastAsia="ja-JP"/>
        </w:rPr>
        <w:t>背景紹介「成都亜昂教育諮詢有限会社」</w:t>
      </w:r>
    </w:p>
    <w:p w14:paraId="78265B83" w14:textId="5FBD0CA4" w:rsidR="00824DCC" w:rsidRDefault="00263198" w:rsidP="007010D0">
      <w:pPr>
        <w:snapToGrid w:val="0"/>
        <w:spacing w:after="120"/>
        <w:ind w:firstLineChars="200" w:firstLine="480"/>
        <w:rPr>
          <w:rFonts w:ascii="Times New Roman" w:eastAsia="SimSun" w:hAnsi="Times New Roman" w:cs="Times New Roman"/>
          <w:sz w:val="24"/>
          <w:szCs w:val="24"/>
        </w:rPr>
      </w:pPr>
      <w:r w:rsidRPr="00916EB5">
        <w:rPr>
          <w:rFonts w:ascii="Times New Roman" w:eastAsia="SimSun" w:hAnsi="Times New Roman" w:cs="Times New Roman"/>
          <w:sz w:val="24"/>
          <w:szCs w:val="24"/>
        </w:rPr>
        <w:t>成都亚昂教育咨询有限公司</w:t>
      </w:r>
      <w:r w:rsidR="00965E31" w:rsidRPr="00916EB5">
        <w:rPr>
          <w:rFonts w:ascii="Times New Roman" w:eastAsia="SimSun" w:hAnsi="Times New Roman" w:cs="Times New Roman"/>
          <w:sz w:val="24"/>
          <w:szCs w:val="24"/>
        </w:rPr>
        <w:t>是致力于服务高质量学术会议的专业</w:t>
      </w:r>
      <w:r w:rsidR="00965E31" w:rsidRPr="00916EB5">
        <w:rPr>
          <w:rFonts w:ascii="Times New Roman" w:eastAsia="SimSun" w:hAnsi="Times New Roman" w:cs="Times New Roman"/>
          <w:sz w:val="24"/>
          <w:szCs w:val="24"/>
        </w:rPr>
        <w:t>PCO</w:t>
      </w:r>
      <w:r w:rsidR="00824DCC" w:rsidRPr="00916EB5">
        <w:rPr>
          <w:rFonts w:ascii="Times New Roman" w:eastAsia="SimSun" w:hAnsi="Times New Roman" w:cs="Times New Roman"/>
          <w:sz w:val="24"/>
          <w:szCs w:val="24"/>
        </w:rPr>
        <w:t>公司。</w:t>
      </w:r>
      <w:r w:rsidRPr="00916EB5">
        <w:rPr>
          <w:rFonts w:ascii="Times New Roman" w:eastAsia="SimSun" w:hAnsi="Times New Roman" w:cs="Times New Roman"/>
          <w:sz w:val="24"/>
          <w:szCs w:val="24"/>
        </w:rPr>
        <w:t>亚昂教育咨询有限公司</w:t>
      </w:r>
      <w:r w:rsidR="00824DCC" w:rsidRPr="00916EB5">
        <w:rPr>
          <w:rFonts w:ascii="Times New Roman" w:eastAsia="SimSun" w:hAnsi="Times New Roman" w:cs="Times New Roman"/>
          <w:sz w:val="24"/>
          <w:szCs w:val="24"/>
        </w:rPr>
        <w:t>成立的宗旨是与</w:t>
      </w:r>
      <w:r w:rsidR="00965E31" w:rsidRPr="00916EB5">
        <w:rPr>
          <w:rFonts w:ascii="Times New Roman" w:eastAsia="SimSun" w:hAnsi="Times New Roman" w:cs="Times New Roman"/>
          <w:sz w:val="24"/>
          <w:szCs w:val="24"/>
        </w:rPr>
        <w:t>高校、学会、学术机构等单位</w:t>
      </w:r>
      <w:r w:rsidR="00824DCC" w:rsidRPr="00916EB5">
        <w:rPr>
          <w:rFonts w:ascii="Times New Roman" w:eastAsia="SimSun" w:hAnsi="Times New Roman" w:cs="Times New Roman"/>
          <w:sz w:val="24"/>
          <w:szCs w:val="24"/>
        </w:rPr>
        <w:t>合作，为其</w:t>
      </w:r>
      <w:r w:rsidR="00965E31" w:rsidRPr="00916EB5">
        <w:rPr>
          <w:rFonts w:ascii="Times New Roman" w:eastAsia="SimSun" w:hAnsi="Times New Roman" w:cs="Times New Roman"/>
          <w:sz w:val="24"/>
          <w:szCs w:val="24"/>
        </w:rPr>
        <w:t>提供高质量的会议解决方案和一揽子的会议服务</w:t>
      </w:r>
      <w:r w:rsidR="00FD5F31" w:rsidRPr="00916EB5">
        <w:rPr>
          <w:rFonts w:ascii="Times New Roman" w:eastAsia="SimSun" w:hAnsi="Times New Roman" w:cs="Times New Roman"/>
          <w:sz w:val="24"/>
          <w:szCs w:val="24"/>
        </w:rPr>
        <w:t>，</w:t>
      </w:r>
      <w:r w:rsidR="00FD5F31" w:rsidRPr="00916EB5">
        <w:rPr>
          <w:rFonts w:ascii="Times New Roman" w:eastAsia="SimSun" w:hAnsi="Times New Roman" w:cs="Times New Roman"/>
          <w:sz w:val="24"/>
          <w:szCs w:val="24"/>
        </w:rPr>
        <w:t xml:space="preserve"> </w:t>
      </w:r>
      <w:r w:rsidR="00FD5F31" w:rsidRPr="00916EB5">
        <w:rPr>
          <w:rFonts w:ascii="Times New Roman" w:eastAsia="SimSun" w:hAnsi="Times New Roman" w:cs="Times New Roman"/>
          <w:sz w:val="24"/>
          <w:szCs w:val="24"/>
        </w:rPr>
        <w:t>每年管理上百场国内外学术会议。</w:t>
      </w:r>
      <w:r w:rsidRPr="00916EB5">
        <w:rPr>
          <w:rFonts w:ascii="Times New Roman" w:eastAsia="SimSun" w:hAnsi="Times New Roman" w:cs="Times New Roman"/>
          <w:sz w:val="24"/>
          <w:szCs w:val="24"/>
        </w:rPr>
        <w:t>成都亚昂教育咨询有限公司</w:t>
      </w:r>
      <w:r w:rsidR="006A5A67" w:rsidRPr="00916EB5">
        <w:rPr>
          <w:rFonts w:ascii="Times New Roman" w:eastAsia="SimSun" w:hAnsi="Times New Roman" w:cs="Times New Roman"/>
          <w:sz w:val="24"/>
          <w:szCs w:val="24"/>
        </w:rPr>
        <w:t>与</w:t>
      </w:r>
      <w:r w:rsidR="005548F7" w:rsidRPr="00916EB5">
        <w:rPr>
          <w:rFonts w:ascii="Times New Roman" w:eastAsia="SimSun" w:hAnsi="Times New Roman" w:cs="Times New Roman"/>
          <w:sz w:val="24"/>
          <w:szCs w:val="24"/>
        </w:rPr>
        <w:t>西南地区</w:t>
      </w:r>
      <w:r w:rsidR="006A5A67" w:rsidRPr="00916EB5">
        <w:rPr>
          <w:rFonts w:ascii="Times New Roman" w:eastAsia="SimSun" w:hAnsi="Times New Roman" w:cs="Times New Roman"/>
          <w:sz w:val="24"/>
          <w:szCs w:val="24"/>
        </w:rPr>
        <w:t>的高校和学术机构，特别是</w:t>
      </w:r>
      <w:r w:rsidR="005548F7" w:rsidRPr="00916EB5">
        <w:rPr>
          <w:rFonts w:ascii="Times New Roman" w:eastAsia="SimSun" w:hAnsi="Times New Roman" w:cs="Times New Roman"/>
          <w:sz w:val="24"/>
          <w:szCs w:val="24"/>
        </w:rPr>
        <w:t>成都市各类</w:t>
      </w:r>
      <w:r w:rsidR="00824DCC" w:rsidRPr="00916EB5">
        <w:rPr>
          <w:rFonts w:ascii="Times New Roman" w:eastAsia="SimSun" w:hAnsi="Times New Roman" w:cs="Times New Roman"/>
          <w:sz w:val="24"/>
          <w:szCs w:val="24"/>
        </w:rPr>
        <w:t>大学的相关学院有过紧密的合作，取得了良好的效果。</w:t>
      </w:r>
    </w:p>
    <w:p w14:paraId="729AD015" w14:textId="2263AF78" w:rsidR="005B3A7F" w:rsidRPr="005B3A7F" w:rsidRDefault="005B3A7F" w:rsidP="007010D0">
      <w:pPr>
        <w:pStyle w:val="HTML"/>
        <w:shd w:val="clear" w:color="auto" w:fill="F8F9FA"/>
        <w:spacing w:afterLines="50" w:after="156" w:line="400" w:lineRule="exact"/>
        <w:ind w:firstLine="482"/>
        <w:jc w:val="both"/>
        <w:rPr>
          <w:rFonts w:ascii="Times New Roman" w:eastAsia="SimSun" w:hAnsi="Times New Roman" w:cs="Times New Roman" w:hint="eastAsia"/>
          <w:color w:val="FF0000"/>
          <w:kern w:val="2"/>
          <w:sz w:val="22"/>
          <w:szCs w:val="22"/>
        </w:rPr>
      </w:pPr>
      <w:r w:rsidRPr="005B3A7F">
        <w:rPr>
          <w:rFonts w:ascii="Times New Roman" w:eastAsia="SimSun" w:hAnsi="Times New Roman" w:cs="Times New Roman"/>
          <w:color w:val="FF0000"/>
          <w:kern w:val="2"/>
          <w:sz w:val="22"/>
          <w:szCs w:val="22"/>
        </w:rPr>
        <w:t>亜昂教育諮詢有限公司の設立の目的は大学、学会、学術机関などと協力して、高品質の会議の解決方案と包括的な会議のサービスを提供して、毎年百の国内外の学術会議を管理します。成都亜昂教育諮詢有限公司は西南地区の大学と学術机関、特に成都の各種大学の関連学院と緊密な協力があって、良好な成果を上げました。</w:t>
      </w:r>
    </w:p>
    <w:p w14:paraId="712E957E" w14:textId="77777777" w:rsidR="005D61D4" w:rsidRDefault="006A5A67" w:rsidP="007010D0">
      <w:pPr>
        <w:snapToGrid w:val="0"/>
        <w:spacing w:after="120"/>
        <w:ind w:firstLineChars="200" w:firstLine="480"/>
        <w:rPr>
          <w:rFonts w:ascii="Times New Roman" w:eastAsia="SimSun" w:hAnsi="Times New Roman" w:cs="Times New Roman"/>
          <w:sz w:val="24"/>
          <w:szCs w:val="24"/>
        </w:rPr>
      </w:pPr>
      <w:r w:rsidRPr="00916EB5">
        <w:rPr>
          <w:rFonts w:ascii="Times New Roman" w:eastAsia="SimSun" w:hAnsi="Times New Roman" w:cs="Times New Roman"/>
          <w:sz w:val="24"/>
          <w:szCs w:val="24"/>
        </w:rPr>
        <w:t>2018</w:t>
      </w:r>
      <w:r w:rsidRPr="00916EB5">
        <w:rPr>
          <w:rFonts w:ascii="Times New Roman" w:eastAsia="SimSun" w:hAnsi="Times New Roman" w:cs="Times New Roman"/>
          <w:sz w:val="24"/>
          <w:szCs w:val="24"/>
        </w:rPr>
        <w:t>年</w:t>
      </w:r>
      <w:r w:rsidR="005F76D8" w:rsidRPr="00916EB5">
        <w:rPr>
          <w:rFonts w:ascii="Times New Roman" w:eastAsia="SimSun" w:hAnsi="Times New Roman" w:cs="Times New Roman"/>
          <w:sz w:val="24"/>
          <w:szCs w:val="24"/>
        </w:rPr>
        <w:t>，</w:t>
      </w:r>
      <w:r w:rsidR="000E2EFA" w:rsidRPr="00916EB5">
        <w:rPr>
          <w:rFonts w:ascii="Times New Roman" w:eastAsia="SimSun" w:hAnsi="Times New Roman" w:cs="Times New Roman"/>
          <w:sz w:val="24"/>
          <w:szCs w:val="24"/>
        </w:rPr>
        <w:t>与</w:t>
      </w:r>
      <w:r w:rsidR="00FA3D9B" w:rsidRPr="00916EB5">
        <w:rPr>
          <w:rFonts w:ascii="Times New Roman" w:eastAsia="SimSun" w:hAnsi="Times New Roman" w:cs="Times New Roman"/>
          <w:sz w:val="24"/>
          <w:szCs w:val="24"/>
        </w:rPr>
        <w:t>重庆大学微电子与通信工程学院合作举办了</w:t>
      </w:r>
      <w:r w:rsidR="00B931E7" w:rsidRPr="00916EB5">
        <w:rPr>
          <w:rFonts w:ascii="Times New Roman" w:eastAsia="SimSun" w:hAnsi="Times New Roman" w:cs="Times New Roman"/>
          <w:sz w:val="24"/>
          <w:szCs w:val="24"/>
        </w:rPr>
        <w:t>第</w:t>
      </w:r>
      <w:r w:rsidR="00B931E7" w:rsidRPr="00916EB5">
        <w:rPr>
          <w:rFonts w:ascii="Times New Roman" w:eastAsia="SimSun" w:hAnsi="Times New Roman" w:cs="Times New Roman"/>
          <w:sz w:val="24"/>
          <w:szCs w:val="24"/>
        </w:rPr>
        <w:t>18</w:t>
      </w:r>
      <w:r w:rsidR="00B931E7" w:rsidRPr="00916EB5">
        <w:rPr>
          <w:rFonts w:ascii="Times New Roman" w:eastAsia="SimSun" w:hAnsi="Times New Roman" w:cs="Times New Roman"/>
          <w:sz w:val="24"/>
          <w:szCs w:val="24"/>
        </w:rPr>
        <w:t>届</w:t>
      </w:r>
      <w:r w:rsidR="00B931E7" w:rsidRPr="00916EB5">
        <w:rPr>
          <w:rFonts w:ascii="Times New Roman" w:eastAsia="SimSun" w:hAnsi="Times New Roman" w:cs="Times New Roman"/>
          <w:sz w:val="24"/>
          <w:szCs w:val="24"/>
        </w:rPr>
        <w:t>IEEE</w:t>
      </w:r>
      <w:r w:rsidR="00B931E7" w:rsidRPr="00916EB5">
        <w:rPr>
          <w:rFonts w:ascii="Times New Roman" w:eastAsia="SimSun" w:hAnsi="Times New Roman" w:cs="Times New Roman"/>
          <w:sz w:val="24"/>
          <w:szCs w:val="24"/>
        </w:rPr>
        <w:t>通信技术国际会议</w:t>
      </w:r>
      <w:r w:rsidR="002B431D" w:rsidRPr="00916EB5">
        <w:rPr>
          <w:rFonts w:ascii="Times New Roman" w:eastAsia="SimSun" w:hAnsi="Times New Roman" w:cs="Times New Roman"/>
          <w:sz w:val="24"/>
          <w:szCs w:val="24"/>
        </w:rPr>
        <w:t>、</w:t>
      </w:r>
      <w:r w:rsidR="005F76D8" w:rsidRPr="00916EB5">
        <w:rPr>
          <w:rFonts w:ascii="Times New Roman" w:eastAsia="SimSun" w:hAnsi="Times New Roman" w:cs="Times New Roman"/>
          <w:sz w:val="24"/>
          <w:szCs w:val="24"/>
        </w:rPr>
        <w:t>与成都理工大学合作的第五届强震地质灾害及后效应国际学术大会；</w:t>
      </w:r>
    </w:p>
    <w:p w14:paraId="1A516A25" w14:textId="267F761E" w:rsidR="005D61D4" w:rsidRPr="007010D0" w:rsidRDefault="005D61D4" w:rsidP="007010D0">
      <w:pPr>
        <w:pStyle w:val="HTML"/>
        <w:shd w:val="clear" w:color="auto" w:fill="F8F9FA"/>
        <w:spacing w:afterLines="50" w:after="156" w:line="400" w:lineRule="exact"/>
        <w:ind w:firstLine="482"/>
        <w:jc w:val="both"/>
        <w:rPr>
          <w:rFonts w:ascii="Times New Roman" w:eastAsia="SimSun" w:hAnsi="Times New Roman" w:cs="Times New Roman"/>
          <w:color w:val="FF0000"/>
          <w:kern w:val="2"/>
          <w:sz w:val="22"/>
          <w:szCs w:val="22"/>
        </w:rPr>
      </w:pPr>
      <w:r w:rsidRPr="007010D0">
        <w:rPr>
          <w:rFonts w:ascii="Times New Roman" w:eastAsia="SimSun" w:hAnsi="Times New Roman" w:cs="Times New Roman"/>
          <w:color w:val="FF0000"/>
          <w:kern w:val="2"/>
          <w:sz w:val="22"/>
          <w:szCs w:val="22"/>
        </w:rPr>
        <w:t>2018</w:t>
      </w:r>
      <w:r w:rsidRPr="007010D0">
        <w:rPr>
          <w:rFonts w:ascii="Times New Roman" w:eastAsia="SimSun" w:hAnsi="Times New Roman" w:cs="Times New Roman"/>
          <w:color w:val="FF0000"/>
          <w:kern w:val="2"/>
          <w:sz w:val="22"/>
          <w:szCs w:val="22"/>
        </w:rPr>
        <w:t>年には重慶大学微電子</w:t>
      </w:r>
      <w:r w:rsidRPr="007010D0">
        <w:rPr>
          <w:rFonts w:ascii="ＭＳ 明朝" w:eastAsia="ＭＳ 明朝" w:hAnsi="ＭＳ 明朝" w:cs="ＭＳ 明朝" w:hint="eastAsia"/>
          <w:color w:val="FF0000"/>
          <w:kern w:val="2"/>
          <w:sz w:val="22"/>
          <w:szCs w:val="22"/>
        </w:rPr>
        <w:t>・</w:t>
      </w:r>
      <w:r w:rsidRPr="007010D0">
        <w:rPr>
          <w:rFonts w:ascii="Times New Roman" w:eastAsia="SimSun" w:hAnsi="Times New Roman" w:cs="Times New Roman"/>
          <w:color w:val="FF0000"/>
          <w:kern w:val="2"/>
          <w:sz w:val="22"/>
          <w:szCs w:val="22"/>
        </w:rPr>
        <w:t>通信工程学院と協力して第</w:t>
      </w:r>
      <w:r w:rsidRPr="007010D0">
        <w:rPr>
          <w:rFonts w:ascii="Times New Roman" w:eastAsia="SimSun" w:hAnsi="Times New Roman" w:cs="Times New Roman"/>
          <w:color w:val="FF0000"/>
          <w:kern w:val="2"/>
          <w:sz w:val="22"/>
          <w:szCs w:val="22"/>
        </w:rPr>
        <w:t>18</w:t>
      </w:r>
      <w:r w:rsidRPr="007010D0">
        <w:rPr>
          <w:rFonts w:ascii="Times New Roman" w:eastAsia="SimSun" w:hAnsi="Times New Roman" w:cs="Times New Roman"/>
          <w:color w:val="FF0000"/>
          <w:kern w:val="2"/>
          <w:sz w:val="22"/>
          <w:szCs w:val="22"/>
        </w:rPr>
        <w:t>回</w:t>
      </w:r>
      <w:r w:rsidRPr="007010D0">
        <w:rPr>
          <w:rFonts w:ascii="Times New Roman" w:eastAsia="SimSun" w:hAnsi="Times New Roman" w:cs="Times New Roman"/>
          <w:color w:val="FF0000"/>
          <w:kern w:val="2"/>
          <w:sz w:val="22"/>
          <w:szCs w:val="22"/>
        </w:rPr>
        <w:t>IEEE</w:t>
      </w:r>
      <w:r w:rsidRPr="007010D0">
        <w:rPr>
          <w:rFonts w:ascii="Times New Roman" w:eastAsia="SimSun" w:hAnsi="Times New Roman" w:cs="Times New Roman"/>
          <w:color w:val="FF0000"/>
          <w:kern w:val="2"/>
          <w:sz w:val="22"/>
          <w:szCs w:val="22"/>
        </w:rPr>
        <w:t>通信技術国際会議、成都理工大学と協力した第</w:t>
      </w:r>
      <w:r w:rsidRPr="007010D0">
        <w:rPr>
          <w:rFonts w:ascii="Times New Roman" w:eastAsia="SimSun" w:hAnsi="Times New Roman" w:cs="Times New Roman"/>
          <w:color w:val="FF0000"/>
          <w:kern w:val="2"/>
          <w:sz w:val="22"/>
          <w:szCs w:val="22"/>
        </w:rPr>
        <w:t>5</w:t>
      </w:r>
      <w:r w:rsidRPr="007010D0">
        <w:rPr>
          <w:rFonts w:ascii="Times New Roman" w:eastAsia="SimSun" w:hAnsi="Times New Roman" w:cs="Times New Roman"/>
          <w:color w:val="FF0000"/>
          <w:kern w:val="2"/>
          <w:sz w:val="22"/>
          <w:szCs w:val="22"/>
        </w:rPr>
        <w:t>回強震地質災害及び効果国際学術大会を開催した。</w:t>
      </w:r>
    </w:p>
    <w:p w14:paraId="284485CF" w14:textId="77777777" w:rsidR="007010D0" w:rsidRDefault="000E2EFA" w:rsidP="007010D0">
      <w:pPr>
        <w:snapToGrid w:val="0"/>
        <w:spacing w:after="120"/>
        <w:ind w:firstLineChars="200" w:firstLine="480"/>
        <w:rPr>
          <w:rFonts w:ascii="Times New Roman" w:eastAsia="SimSun" w:hAnsi="Times New Roman" w:cs="Times New Roman"/>
          <w:sz w:val="24"/>
          <w:szCs w:val="24"/>
        </w:rPr>
      </w:pPr>
      <w:r w:rsidRPr="00916EB5">
        <w:rPr>
          <w:rFonts w:ascii="Times New Roman" w:eastAsia="SimSun" w:hAnsi="Times New Roman" w:cs="Times New Roman"/>
          <w:sz w:val="24"/>
          <w:szCs w:val="24"/>
        </w:rPr>
        <w:t>2019</w:t>
      </w:r>
      <w:r w:rsidRPr="00916EB5">
        <w:rPr>
          <w:rFonts w:ascii="Times New Roman" w:eastAsia="SimSun" w:hAnsi="Times New Roman" w:cs="Times New Roman"/>
          <w:sz w:val="24"/>
          <w:szCs w:val="24"/>
        </w:rPr>
        <w:t>年，与重庆邮电大学电信研究院</w:t>
      </w:r>
      <w:r w:rsidR="001478CB" w:rsidRPr="00916EB5">
        <w:rPr>
          <w:rFonts w:ascii="Times New Roman" w:eastAsia="SimSun" w:hAnsi="Times New Roman" w:cs="Times New Roman"/>
          <w:sz w:val="24"/>
          <w:szCs w:val="24"/>
        </w:rPr>
        <w:t>合作举办</w:t>
      </w:r>
      <w:r w:rsidR="004E7A79" w:rsidRPr="00916EB5">
        <w:rPr>
          <w:rFonts w:ascii="Times New Roman" w:eastAsia="SimSun" w:hAnsi="Times New Roman" w:cs="Times New Roman"/>
          <w:sz w:val="24"/>
          <w:szCs w:val="24"/>
        </w:rPr>
        <w:t>2019</w:t>
      </w:r>
      <w:r w:rsidR="004E7A79" w:rsidRPr="00916EB5">
        <w:rPr>
          <w:rFonts w:ascii="Times New Roman" w:eastAsia="SimSun" w:hAnsi="Times New Roman" w:cs="Times New Roman"/>
          <w:sz w:val="24"/>
          <w:szCs w:val="24"/>
        </w:rPr>
        <w:t>第二届</w:t>
      </w:r>
      <w:r w:rsidR="004E7A79" w:rsidRPr="00916EB5">
        <w:rPr>
          <w:rFonts w:ascii="Times New Roman" w:eastAsia="SimSun" w:hAnsi="Times New Roman" w:cs="Times New Roman"/>
          <w:sz w:val="24"/>
          <w:szCs w:val="24"/>
        </w:rPr>
        <w:t>IEEE</w:t>
      </w:r>
      <w:r w:rsidR="004E7A79" w:rsidRPr="00916EB5">
        <w:rPr>
          <w:rFonts w:ascii="Times New Roman" w:eastAsia="SimSun" w:hAnsi="Times New Roman" w:cs="Times New Roman"/>
          <w:sz w:val="24"/>
          <w:szCs w:val="24"/>
        </w:rPr>
        <w:t>信息中心未来网络国际学术会议</w:t>
      </w:r>
      <w:r w:rsidR="005F76D8" w:rsidRPr="00916EB5">
        <w:rPr>
          <w:rFonts w:ascii="Times New Roman" w:eastAsia="SimSun" w:hAnsi="Times New Roman" w:cs="Times New Roman"/>
          <w:sz w:val="24"/>
          <w:szCs w:val="24"/>
        </w:rPr>
        <w:t>、</w:t>
      </w:r>
      <w:r w:rsidR="00AC0CEE" w:rsidRPr="00916EB5">
        <w:rPr>
          <w:rFonts w:ascii="Times New Roman" w:eastAsia="SimSun" w:hAnsi="Times New Roman" w:cs="Times New Roman"/>
          <w:sz w:val="24"/>
          <w:szCs w:val="24"/>
        </w:rPr>
        <w:t>参</w:t>
      </w:r>
      <w:r w:rsidR="00FF5552" w:rsidRPr="00916EB5">
        <w:rPr>
          <w:rFonts w:ascii="Times New Roman" w:eastAsia="SimSun" w:hAnsi="Times New Roman" w:cs="Times New Roman"/>
          <w:sz w:val="24"/>
          <w:szCs w:val="24"/>
        </w:rPr>
        <w:t>与四川大学材料科学与工程学院</w:t>
      </w:r>
      <w:r w:rsidR="00FF5552" w:rsidRPr="00916EB5">
        <w:rPr>
          <w:rFonts w:ascii="Times New Roman" w:eastAsia="SimSun" w:hAnsi="Times New Roman" w:cs="Times New Roman"/>
          <w:sz w:val="24"/>
          <w:szCs w:val="24"/>
        </w:rPr>
        <w:t>2019</w:t>
      </w:r>
      <w:r w:rsidR="00FF5552" w:rsidRPr="00916EB5">
        <w:rPr>
          <w:rFonts w:ascii="Times New Roman" w:eastAsia="SimSun" w:hAnsi="Times New Roman" w:cs="Times New Roman"/>
          <w:sz w:val="24"/>
          <w:szCs w:val="24"/>
        </w:rPr>
        <w:t>年第七届国际纳米材料与材料工程会议</w:t>
      </w:r>
      <w:r w:rsidR="005F76D8" w:rsidRPr="00916EB5">
        <w:rPr>
          <w:rFonts w:ascii="Times New Roman" w:eastAsia="SimSun" w:hAnsi="Times New Roman" w:cs="Times New Roman"/>
          <w:sz w:val="24"/>
          <w:szCs w:val="24"/>
        </w:rPr>
        <w:t>；</w:t>
      </w:r>
    </w:p>
    <w:p w14:paraId="68726B34" w14:textId="101E2633" w:rsidR="007010D0" w:rsidRPr="007010D0" w:rsidRDefault="007010D0" w:rsidP="007010D0">
      <w:pPr>
        <w:pStyle w:val="HTML"/>
        <w:shd w:val="clear" w:color="auto" w:fill="F8F9FA"/>
        <w:spacing w:afterLines="50" w:after="156" w:line="400" w:lineRule="exact"/>
        <w:ind w:firstLine="482"/>
        <w:jc w:val="both"/>
        <w:rPr>
          <w:rFonts w:ascii="Times New Roman" w:eastAsia="SimSun" w:hAnsi="Times New Roman" w:cs="Times New Roman"/>
          <w:color w:val="FF0000"/>
          <w:kern w:val="2"/>
          <w:sz w:val="22"/>
          <w:szCs w:val="22"/>
        </w:rPr>
      </w:pPr>
      <w:r w:rsidRPr="007010D0">
        <w:rPr>
          <w:rFonts w:ascii="Times New Roman" w:eastAsia="SimSun" w:hAnsi="Times New Roman" w:cs="Times New Roman"/>
          <w:color w:val="FF0000"/>
          <w:kern w:val="2"/>
          <w:sz w:val="22"/>
          <w:szCs w:val="22"/>
        </w:rPr>
        <w:lastRenderedPageBreak/>
        <w:t>2019</w:t>
      </w:r>
      <w:r w:rsidRPr="007010D0">
        <w:rPr>
          <w:rFonts w:ascii="Times New Roman" w:eastAsia="SimSun" w:hAnsi="Times New Roman" w:cs="Times New Roman"/>
          <w:color w:val="FF0000"/>
          <w:kern w:val="2"/>
          <w:sz w:val="22"/>
          <w:szCs w:val="22"/>
        </w:rPr>
        <w:t>年には重慶郵電大学電信研究院と協力して</w:t>
      </w:r>
      <w:r w:rsidRPr="007010D0">
        <w:rPr>
          <w:rFonts w:ascii="Times New Roman" w:eastAsia="SimSun" w:hAnsi="Times New Roman" w:cs="Times New Roman"/>
          <w:color w:val="FF0000"/>
          <w:kern w:val="2"/>
          <w:sz w:val="22"/>
          <w:szCs w:val="22"/>
        </w:rPr>
        <w:t>2019</w:t>
      </w:r>
      <w:r w:rsidRPr="007010D0">
        <w:rPr>
          <w:rFonts w:ascii="Times New Roman" w:eastAsia="SimSun" w:hAnsi="Times New Roman" w:cs="Times New Roman"/>
          <w:color w:val="FF0000"/>
          <w:kern w:val="2"/>
          <w:sz w:val="22"/>
          <w:szCs w:val="22"/>
        </w:rPr>
        <w:t>第</w:t>
      </w:r>
      <w:r w:rsidRPr="007010D0">
        <w:rPr>
          <w:rFonts w:ascii="Times New Roman" w:eastAsia="SimSun" w:hAnsi="Times New Roman" w:cs="Times New Roman"/>
          <w:color w:val="FF0000"/>
          <w:kern w:val="2"/>
          <w:sz w:val="22"/>
          <w:szCs w:val="22"/>
        </w:rPr>
        <w:t>2</w:t>
      </w:r>
      <w:r w:rsidRPr="007010D0">
        <w:rPr>
          <w:rFonts w:ascii="Times New Roman" w:eastAsia="SimSun" w:hAnsi="Times New Roman" w:cs="Times New Roman"/>
          <w:color w:val="FF0000"/>
          <w:kern w:val="2"/>
          <w:sz w:val="22"/>
          <w:szCs w:val="22"/>
        </w:rPr>
        <w:t>回</w:t>
      </w:r>
      <w:r w:rsidRPr="007010D0">
        <w:rPr>
          <w:rFonts w:ascii="Times New Roman" w:eastAsia="SimSun" w:hAnsi="Times New Roman" w:cs="Times New Roman"/>
          <w:color w:val="FF0000"/>
          <w:kern w:val="2"/>
          <w:sz w:val="22"/>
          <w:szCs w:val="22"/>
        </w:rPr>
        <w:t>IEEE</w:t>
      </w:r>
      <w:r w:rsidRPr="007010D0">
        <w:rPr>
          <w:rFonts w:ascii="Times New Roman" w:eastAsia="SimSun" w:hAnsi="Times New Roman" w:cs="Times New Roman"/>
          <w:color w:val="FF0000"/>
          <w:kern w:val="2"/>
          <w:sz w:val="22"/>
          <w:szCs w:val="22"/>
        </w:rPr>
        <w:t>情報センター未来ネットワーク国際学術会議を開催し、四川大学材料科学</w:t>
      </w:r>
      <w:r w:rsidRPr="007010D0">
        <w:rPr>
          <w:rFonts w:ascii="ＭＳ 明朝" w:eastAsia="ＭＳ 明朝" w:hAnsi="ＭＳ 明朝" w:cs="ＭＳ 明朝" w:hint="eastAsia"/>
          <w:color w:val="FF0000"/>
          <w:kern w:val="2"/>
          <w:sz w:val="22"/>
          <w:szCs w:val="22"/>
        </w:rPr>
        <w:t>・</w:t>
      </w:r>
      <w:r w:rsidRPr="007010D0">
        <w:rPr>
          <w:rFonts w:ascii="Times New Roman" w:eastAsia="SimSun" w:hAnsi="Times New Roman" w:cs="Times New Roman"/>
          <w:color w:val="FF0000"/>
          <w:kern w:val="2"/>
          <w:sz w:val="22"/>
          <w:szCs w:val="22"/>
        </w:rPr>
        <w:t>工程学院</w:t>
      </w:r>
      <w:r w:rsidRPr="007010D0">
        <w:rPr>
          <w:rFonts w:ascii="Times New Roman" w:eastAsia="SimSun" w:hAnsi="Times New Roman" w:cs="Times New Roman"/>
          <w:color w:val="FF0000"/>
          <w:kern w:val="2"/>
          <w:sz w:val="22"/>
          <w:szCs w:val="22"/>
        </w:rPr>
        <w:t>2019</w:t>
      </w:r>
      <w:r w:rsidRPr="007010D0">
        <w:rPr>
          <w:rFonts w:ascii="Times New Roman" w:eastAsia="SimSun" w:hAnsi="Times New Roman" w:cs="Times New Roman"/>
          <w:color w:val="FF0000"/>
          <w:kern w:val="2"/>
          <w:sz w:val="22"/>
          <w:szCs w:val="22"/>
        </w:rPr>
        <w:t>第</w:t>
      </w:r>
      <w:r w:rsidRPr="007010D0">
        <w:rPr>
          <w:rFonts w:ascii="Times New Roman" w:eastAsia="SimSun" w:hAnsi="Times New Roman" w:cs="Times New Roman"/>
          <w:color w:val="FF0000"/>
          <w:kern w:val="2"/>
          <w:sz w:val="22"/>
          <w:szCs w:val="22"/>
        </w:rPr>
        <w:t>7</w:t>
      </w:r>
      <w:r w:rsidRPr="007010D0">
        <w:rPr>
          <w:rFonts w:ascii="Times New Roman" w:eastAsia="SimSun" w:hAnsi="Times New Roman" w:cs="Times New Roman"/>
          <w:color w:val="FF0000"/>
          <w:kern w:val="2"/>
          <w:sz w:val="22"/>
          <w:szCs w:val="22"/>
        </w:rPr>
        <w:t>回国際ナノ材料</w:t>
      </w:r>
      <w:r w:rsidRPr="007010D0">
        <w:rPr>
          <w:rFonts w:ascii="ＭＳ 明朝" w:eastAsia="ＭＳ 明朝" w:hAnsi="ＭＳ 明朝" w:cs="ＭＳ 明朝" w:hint="eastAsia"/>
          <w:color w:val="FF0000"/>
          <w:kern w:val="2"/>
          <w:sz w:val="22"/>
          <w:szCs w:val="22"/>
        </w:rPr>
        <w:t>・</w:t>
      </w:r>
      <w:r w:rsidRPr="007010D0">
        <w:rPr>
          <w:rFonts w:ascii="Times New Roman" w:eastAsia="SimSun" w:hAnsi="Times New Roman" w:cs="Times New Roman"/>
          <w:color w:val="FF0000"/>
          <w:kern w:val="2"/>
          <w:sz w:val="22"/>
          <w:szCs w:val="22"/>
        </w:rPr>
        <w:t>材料工学会議に参加する。</w:t>
      </w:r>
    </w:p>
    <w:p w14:paraId="00516F06" w14:textId="77777777" w:rsidR="007010D0" w:rsidRDefault="005F76D8" w:rsidP="007010D0">
      <w:pPr>
        <w:snapToGrid w:val="0"/>
        <w:spacing w:after="120"/>
        <w:ind w:firstLineChars="200" w:firstLine="480"/>
        <w:rPr>
          <w:rFonts w:ascii="Times New Roman" w:eastAsia="SimSun" w:hAnsi="Times New Roman" w:cs="Times New Roman"/>
          <w:sz w:val="24"/>
          <w:szCs w:val="24"/>
        </w:rPr>
      </w:pPr>
      <w:r w:rsidRPr="00916EB5">
        <w:rPr>
          <w:rFonts w:ascii="Times New Roman" w:eastAsia="SimSun" w:hAnsi="Times New Roman" w:cs="Times New Roman"/>
          <w:sz w:val="24"/>
          <w:szCs w:val="24"/>
        </w:rPr>
        <w:t>2020</w:t>
      </w:r>
      <w:r w:rsidRPr="00916EB5">
        <w:rPr>
          <w:rFonts w:ascii="Times New Roman" w:eastAsia="SimSun" w:hAnsi="Times New Roman" w:cs="Times New Roman"/>
          <w:sz w:val="24"/>
          <w:szCs w:val="24"/>
        </w:rPr>
        <w:t>年，与电子科技大学机械与电气工程学院合作举办了</w:t>
      </w:r>
      <w:r w:rsidRPr="00916EB5">
        <w:rPr>
          <w:rFonts w:ascii="Times New Roman" w:eastAsia="SimSun" w:hAnsi="Times New Roman" w:cs="Times New Roman"/>
          <w:sz w:val="24"/>
          <w:szCs w:val="24"/>
        </w:rPr>
        <w:t>2020</w:t>
      </w:r>
      <w:r w:rsidRPr="00916EB5">
        <w:rPr>
          <w:rFonts w:ascii="Times New Roman" w:eastAsia="SimSun" w:hAnsi="Times New Roman" w:cs="Times New Roman"/>
          <w:sz w:val="24"/>
          <w:szCs w:val="24"/>
        </w:rPr>
        <w:t>亚洲能源与电气工程国际研讨会、</w:t>
      </w:r>
      <w:r w:rsidR="00AC0CEE" w:rsidRPr="00916EB5">
        <w:rPr>
          <w:rFonts w:ascii="Times New Roman" w:eastAsia="SimSun" w:hAnsi="Times New Roman" w:cs="Times New Roman"/>
          <w:sz w:val="24"/>
          <w:szCs w:val="24"/>
        </w:rPr>
        <w:t>参与承办四川电子学会主办的</w:t>
      </w:r>
      <w:r w:rsidR="00AC0CEE" w:rsidRPr="00916EB5">
        <w:rPr>
          <w:rFonts w:ascii="Times New Roman" w:eastAsia="SimSun" w:hAnsi="Times New Roman" w:cs="Times New Roman"/>
          <w:sz w:val="24"/>
          <w:szCs w:val="24"/>
        </w:rPr>
        <w:t>2020</w:t>
      </w:r>
      <w:r w:rsidR="00AC0CEE" w:rsidRPr="00916EB5">
        <w:rPr>
          <w:rFonts w:ascii="Times New Roman" w:eastAsia="SimSun" w:hAnsi="Times New Roman" w:cs="Times New Roman"/>
          <w:sz w:val="24"/>
          <w:szCs w:val="24"/>
        </w:rPr>
        <w:t>年第三节</w:t>
      </w:r>
      <w:r w:rsidR="00AC0CEE" w:rsidRPr="00916EB5">
        <w:rPr>
          <w:rFonts w:ascii="Times New Roman" w:eastAsia="SimSun" w:hAnsi="Times New Roman" w:cs="Times New Roman"/>
          <w:sz w:val="24"/>
          <w:szCs w:val="24"/>
        </w:rPr>
        <w:t>IEEE</w:t>
      </w:r>
      <w:r w:rsidR="00AC0CEE" w:rsidRPr="00916EB5">
        <w:rPr>
          <w:rFonts w:ascii="Times New Roman" w:eastAsia="SimSun" w:hAnsi="Times New Roman" w:cs="Times New Roman"/>
          <w:sz w:val="24"/>
          <w:szCs w:val="24"/>
        </w:rPr>
        <w:t>电子技术国际会议；</w:t>
      </w:r>
    </w:p>
    <w:p w14:paraId="24CF2DC6" w14:textId="101B2BD5" w:rsidR="007010D0" w:rsidRPr="007010D0" w:rsidRDefault="007010D0" w:rsidP="007010D0">
      <w:pPr>
        <w:pStyle w:val="HTML"/>
        <w:shd w:val="clear" w:color="auto" w:fill="F8F9FA"/>
        <w:spacing w:afterLines="50" w:after="156" w:line="400" w:lineRule="exact"/>
        <w:ind w:firstLine="482"/>
        <w:jc w:val="both"/>
        <w:rPr>
          <w:rFonts w:ascii="Times New Roman" w:eastAsia="SimSun" w:hAnsi="Times New Roman" w:cs="Times New Roman"/>
          <w:color w:val="FF0000"/>
          <w:kern w:val="2"/>
          <w:sz w:val="22"/>
          <w:szCs w:val="22"/>
        </w:rPr>
      </w:pPr>
      <w:r w:rsidRPr="007010D0">
        <w:rPr>
          <w:rFonts w:ascii="Times New Roman" w:eastAsia="SimSun" w:hAnsi="Times New Roman" w:cs="Times New Roman"/>
          <w:color w:val="FF0000"/>
          <w:kern w:val="2"/>
          <w:sz w:val="22"/>
          <w:szCs w:val="22"/>
        </w:rPr>
        <w:t>2020</w:t>
      </w:r>
      <w:r w:rsidRPr="007010D0">
        <w:rPr>
          <w:rFonts w:ascii="Times New Roman" w:eastAsia="SimSun" w:hAnsi="Times New Roman" w:cs="Times New Roman"/>
          <w:color w:val="FF0000"/>
          <w:kern w:val="2"/>
          <w:sz w:val="22"/>
          <w:szCs w:val="22"/>
        </w:rPr>
        <w:t>年、電子科技大学机械と電気工程学院と協力して</w:t>
      </w:r>
      <w:r w:rsidRPr="007010D0">
        <w:rPr>
          <w:rFonts w:ascii="Times New Roman" w:eastAsia="SimSun" w:hAnsi="Times New Roman" w:cs="Times New Roman"/>
          <w:color w:val="FF0000"/>
          <w:kern w:val="2"/>
          <w:sz w:val="22"/>
          <w:szCs w:val="22"/>
        </w:rPr>
        <w:t>2020</w:t>
      </w:r>
      <w:r w:rsidRPr="007010D0">
        <w:rPr>
          <w:rFonts w:ascii="Times New Roman" w:eastAsia="SimSun" w:hAnsi="Times New Roman" w:cs="Times New Roman"/>
          <w:color w:val="FF0000"/>
          <w:kern w:val="2"/>
          <w:sz w:val="22"/>
          <w:szCs w:val="22"/>
        </w:rPr>
        <w:t>アジアエネルギーと電気工程国際シンポジウムを開催し、四川電子学会が主催する</w:t>
      </w:r>
      <w:r w:rsidRPr="007010D0">
        <w:rPr>
          <w:rFonts w:ascii="Times New Roman" w:eastAsia="SimSun" w:hAnsi="Times New Roman" w:cs="Times New Roman"/>
          <w:color w:val="FF0000"/>
          <w:kern w:val="2"/>
          <w:sz w:val="22"/>
          <w:szCs w:val="22"/>
        </w:rPr>
        <w:t>2020</w:t>
      </w:r>
      <w:r w:rsidRPr="007010D0">
        <w:rPr>
          <w:rFonts w:ascii="Times New Roman" w:eastAsia="SimSun" w:hAnsi="Times New Roman" w:cs="Times New Roman"/>
          <w:color w:val="FF0000"/>
          <w:kern w:val="2"/>
          <w:sz w:val="22"/>
          <w:szCs w:val="22"/>
        </w:rPr>
        <w:t>年第</w:t>
      </w:r>
      <w:r w:rsidRPr="007010D0">
        <w:rPr>
          <w:rFonts w:ascii="Times New Roman" w:eastAsia="SimSun" w:hAnsi="Times New Roman" w:cs="Times New Roman"/>
          <w:color w:val="FF0000"/>
          <w:kern w:val="2"/>
          <w:sz w:val="22"/>
          <w:szCs w:val="22"/>
        </w:rPr>
        <w:t>3</w:t>
      </w:r>
      <w:r w:rsidRPr="007010D0">
        <w:rPr>
          <w:rFonts w:ascii="Times New Roman" w:eastAsia="SimSun" w:hAnsi="Times New Roman" w:cs="Times New Roman"/>
          <w:color w:val="FF0000"/>
          <w:kern w:val="2"/>
          <w:sz w:val="22"/>
          <w:szCs w:val="22"/>
        </w:rPr>
        <w:t>回</w:t>
      </w:r>
      <w:r w:rsidRPr="007010D0">
        <w:rPr>
          <w:rFonts w:ascii="Times New Roman" w:eastAsia="SimSun" w:hAnsi="Times New Roman" w:cs="Times New Roman"/>
          <w:color w:val="FF0000"/>
          <w:kern w:val="2"/>
          <w:sz w:val="22"/>
          <w:szCs w:val="22"/>
        </w:rPr>
        <w:t>IEEE</w:t>
      </w:r>
      <w:r w:rsidRPr="007010D0">
        <w:rPr>
          <w:rFonts w:ascii="Times New Roman" w:eastAsia="SimSun" w:hAnsi="Times New Roman" w:cs="Times New Roman"/>
          <w:color w:val="FF0000"/>
          <w:kern w:val="2"/>
          <w:sz w:val="22"/>
          <w:szCs w:val="22"/>
        </w:rPr>
        <w:t>電子技術国際会議に参加した。</w:t>
      </w:r>
    </w:p>
    <w:p w14:paraId="181F2B1D" w14:textId="24C26CAE" w:rsidR="002B431D" w:rsidRDefault="00FF5552" w:rsidP="005B3A7F">
      <w:pPr>
        <w:snapToGrid w:val="0"/>
        <w:spacing w:after="120"/>
        <w:ind w:firstLineChars="200" w:firstLine="480"/>
        <w:rPr>
          <w:rFonts w:ascii="Times New Roman" w:eastAsia="SimSun" w:hAnsi="Times New Roman" w:cs="Times New Roman"/>
          <w:sz w:val="24"/>
          <w:szCs w:val="24"/>
        </w:rPr>
      </w:pPr>
      <w:r w:rsidRPr="00916EB5">
        <w:rPr>
          <w:rFonts w:ascii="Times New Roman" w:eastAsia="SimSun" w:hAnsi="Times New Roman" w:cs="Times New Roman"/>
          <w:sz w:val="24"/>
          <w:szCs w:val="24"/>
        </w:rPr>
        <w:t>2021</w:t>
      </w:r>
      <w:r w:rsidRPr="00916EB5">
        <w:rPr>
          <w:rFonts w:ascii="Times New Roman" w:eastAsia="SimSun" w:hAnsi="Times New Roman" w:cs="Times New Roman"/>
          <w:sz w:val="24"/>
          <w:szCs w:val="24"/>
        </w:rPr>
        <w:t>年，还将参与四川大学电子信息学院举办的</w:t>
      </w:r>
      <w:r w:rsidRPr="00916EB5">
        <w:rPr>
          <w:rFonts w:ascii="Times New Roman" w:eastAsia="SimSun" w:hAnsi="Times New Roman" w:cs="Times New Roman"/>
          <w:sz w:val="24"/>
          <w:szCs w:val="24"/>
        </w:rPr>
        <w:t>2020</w:t>
      </w:r>
      <w:r w:rsidRPr="00916EB5">
        <w:rPr>
          <w:rFonts w:ascii="Times New Roman" w:eastAsia="SimSun" w:hAnsi="Times New Roman" w:cs="Times New Roman"/>
          <w:sz w:val="24"/>
          <w:szCs w:val="24"/>
        </w:rPr>
        <w:t>年第四届国际微波能应用大会</w:t>
      </w:r>
      <w:r w:rsidR="005F76D8" w:rsidRPr="00916EB5">
        <w:rPr>
          <w:rFonts w:ascii="Times New Roman" w:eastAsia="SimSun" w:hAnsi="Times New Roman" w:cs="Times New Roman"/>
          <w:sz w:val="24"/>
          <w:szCs w:val="24"/>
        </w:rPr>
        <w:t>。</w:t>
      </w:r>
    </w:p>
    <w:p w14:paraId="51D01006" w14:textId="5B706EB0" w:rsidR="00B47B4F" w:rsidRPr="00B47B4F" w:rsidRDefault="00B47B4F" w:rsidP="00B47B4F">
      <w:pPr>
        <w:pStyle w:val="HTML"/>
        <w:shd w:val="clear" w:color="auto" w:fill="F8F9FA"/>
        <w:spacing w:afterLines="50" w:after="156" w:line="400" w:lineRule="exact"/>
        <w:ind w:firstLine="482"/>
        <w:jc w:val="both"/>
        <w:rPr>
          <w:rFonts w:ascii="Times New Roman" w:eastAsia="SimSun" w:hAnsi="Times New Roman" w:cs="Times New Roman" w:hint="eastAsia"/>
          <w:color w:val="FF0000"/>
          <w:kern w:val="2"/>
          <w:sz w:val="22"/>
          <w:szCs w:val="22"/>
        </w:rPr>
      </w:pPr>
      <w:r w:rsidRPr="00B47B4F">
        <w:rPr>
          <w:rFonts w:ascii="Times New Roman" w:eastAsia="SimSun" w:hAnsi="Times New Roman" w:cs="Times New Roman"/>
          <w:color w:val="FF0000"/>
          <w:kern w:val="2"/>
          <w:sz w:val="22"/>
          <w:szCs w:val="22"/>
        </w:rPr>
        <w:t>2021</w:t>
      </w:r>
      <w:r w:rsidRPr="00B47B4F">
        <w:rPr>
          <w:rFonts w:ascii="Times New Roman" w:eastAsia="SimSun" w:hAnsi="Times New Roman" w:cs="Times New Roman"/>
          <w:color w:val="FF0000"/>
          <w:kern w:val="2"/>
          <w:sz w:val="22"/>
          <w:szCs w:val="22"/>
        </w:rPr>
        <w:t>年には、四川大学電子情報学院が開催する</w:t>
      </w:r>
      <w:r w:rsidRPr="00B47B4F">
        <w:rPr>
          <w:rFonts w:ascii="Times New Roman" w:eastAsia="SimSun" w:hAnsi="Times New Roman" w:cs="Times New Roman"/>
          <w:color w:val="FF0000"/>
          <w:kern w:val="2"/>
          <w:sz w:val="22"/>
          <w:szCs w:val="22"/>
        </w:rPr>
        <w:t>2020</w:t>
      </w:r>
      <w:r w:rsidRPr="00B47B4F">
        <w:rPr>
          <w:rFonts w:ascii="Times New Roman" w:eastAsia="SimSun" w:hAnsi="Times New Roman" w:cs="Times New Roman"/>
          <w:color w:val="FF0000"/>
          <w:kern w:val="2"/>
          <w:sz w:val="22"/>
          <w:szCs w:val="22"/>
        </w:rPr>
        <w:t>年第</w:t>
      </w:r>
      <w:r w:rsidRPr="00B47B4F">
        <w:rPr>
          <w:rFonts w:ascii="Times New Roman" w:eastAsia="SimSun" w:hAnsi="Times New Roman" w:cs="Times New Roman"/>
          <w:color w:val="FF0000"/>
          <w:kern w:val="2"/>
          <w:sz w:val="22"/>
          <w:szCs w:val="22"/>
        </w:rPr>
        <w:t>4</w:t>
      </w:r>
      <w:r w:rsidRPr="00B47B4F">
        <w:rPr>
          <w:rFonts w:ascii="Times New Roman" w:eastAsia="SimSun" w:hAnsi="Times New Roman" w:cs="Times New Roman"/>
          <w:color w:val="FF0000"/>
          <w:kern w:val="2"/>
          <w:sz w:val="22"/>
          <w:szCs w:val="22"/>
        </w:rPr>
        <w:t>回国際マイクロ波応用大会にも参加した。</w:t>
      </w:r>
    </w:p>
    <w:p w14:paraId="5E9B9459" w14:textId="3B8B6660" w:rsidR="00CC6F86" w:rsidRPr="00B47B4F" w:rsidRDefault="00CC6F86" w:rsidP="009C11F1">
      <w:pPr>
        <w:snapToGrid w:val="0"/>
        <w:spacing w:after="240"/>
        <w:ind w:firstLineChars="200" w:firstLine="480"/>
        <w:rPr>
          <w:rFonts w:ascii="Times New Roman" w:eastAsia="SimSun" w:hAnsi="Times New Roman" w:cs="Times New Roman"/>
          <w:color w:val="FF0000"/>
          <w:sz w:val="22"/>
          <w:lang w:eastAsia="ja-JP"/>
        </w:rPr>
      </w:pPr>
      <w:r w:rsidRPr="00916EB5">
        <w:rPr>
          <w:rFonts w:ascii="Times New Roman" w:eastAsia="SimSun" w:hAnsi="Times New Roman" w:cs="Times New Roman"/>
          <w:sz w:val="24"/>
          <w:szCs w:val="24"/>
        </w:rPr>
        <w:t>详见</w:t>
      </w:r>
      <w:r w:rsidR="005F76D8" w:rsidRPr="00916EB5">
        <w:rPr>
          <w:rFonts w:ascii="Times New Roman" w:eastAsia="SimSun" w:hAnsi="Times New Roman" w:cs="Times New Roman"/>
          <w:sz w:val="24"/>
          <w:szCs w:val="24"/>
        </w:rPr>
        <w:t>官方</w:t>
      </w:r>
      <w:r w:rsidRPr="00916EB5">
        <w:rPr>
          <w:rFonts w:ascii="Times New Roman" w:eastAsia="SimSun" w:hAnsi="Times New Roman" w:cs="Times New Roman"/>
          <w:sz w:val="24"/>
          <w:szCs w:val="24"/>
        </w:rPr>
        <w:t>会议新闻</w:t>
      </w:r>
      <w:r w:rsidR="00F62611" w:rsidRPr="00916EB5">
        <w:rPr>
          <w:rFonts w:ascii="Times New Roman" w:eastAsia="SimSun" w:hAnsi="Times New Roman" w:cs="Times New Roman"/>
          <w:sz w:val="24"/>
          <w:szCs w:val="24"/>
        </w:rPr>
        <w:t>：</w:t>
      </w:r>
      <w:r w:rsidR="00B47B4F" w:rsidRPr="00B47B4F">
        <w:rPr>
          <w:rFonts w:ascii="Times New Roman" w:eastAsia="SimSun" w:hAnsi="Times New Roman" w:cs="Times New Roman" w:hint="eastAsia"/>
          <w:color w:val="FF0000"/>
          <w:sz w:val="22"/>
          <w:lang w:eastAsia="ja-JP"/>
        </w:rPr>
        <w:t>参考</w:t>
      </w:r>
      <w:r w:rsidR="00B47B4F">
        <w:rPr>
          <w:rFonts w:ascii="游明朝" w:eastAsia="游明朝" w:hAnsi="游明朝" w:cs="Times New Roman" w:hint="eastAsia"/>
          <w:color w:val="FF0000"/>
          <w:sz w:val="22"/>
          <w:lang w:eastAsia="ja-JP"/>
        </w:rPr>
        <w:t>の</w:t>
      </w:r>
      <w:r w:rsidR="00B47B4F" w:rsidRPr="00B47B4F">
        <w:rPr>
          <w:rFonts w:ascii="Times New Roman" w:eastAsia="SimSun" w:hAnsi="Times New Roman" w:cs="Times New Roman" w:hint="eastAsia"/>
          <w:color w:val="FF0000"/>
          <w:sz w:val="22"/>
          <w:lang w:eastAsia="ja-JP"/>
        </w:rPr>
        <w:t>新聞資料</w:t>
      </w:r>
    </w:p>
    <w:p w14:paraId="6C4E1741" w14:textId="2B126401" w:rsidR="005F76D8" w:rsidRPr="00916EB5" w:rsidRDefault="00E64E0A" w:rsidP="009C11F1">
      <w:pPr>
        <w:snapToGrid w:val="0"/>
        <w:spacing w:after="240"/>
        <w:ind w:firstLineChars="200" w:firstLine="420"/>
        <w:rPr>
          <w:rFonts w:ascii="Times New Roman" w:eastAsia="SimSun" w:hAnsi="Times New Roman" w:cs="Times New Roman"/>
          <w:sz w:val="24"/>
          <w:szCs w:val="24"/>
        </w:rPr>
      </w:pPr>
      <w:hyperlink r:id="rId8" w:history="1">
        <w:r w:rsidR="00CC6F86" w:rsidRPr="00916EB5">
          <w:rPr>
            <w:rFonts w:ascii="Times New Roman" w:eastAsia="SimSun" w:hAnsi="Times New Roman" w:cs="Times New Roman"/>
            <w:sz w:val="24"/>
            <w:szCs w:val="24"/>
          </w:rPr>
          <w:t>http://fis.cqu.edu.cn/info/1017/1841.htm</w:t>
        </w:r>
      </w:hyperlink>
      <w:r w:rsidR="005F76D8" w:rsidRPr="00916EB5">
        <w:rPr>
          <w:rFonts w:ascii="Times New Roman" w:eastAsia="SimSun" w:hAnsi="Times New Roman" w:cs="Times New Roman"/>
          <w:sz w:val="24"/>
          <w:szCs w:val="24"/>
        </w:rPr>
        <w:t xml:space="preserve">  </w:t>
      </w:r>
    </w:p>
    <w:p w14:paraId="30073741" w14:textId="2E5D18BB" w:rsidR="00CC6F86" w:rsidRPr="00916EB5" w:rsidRDefault="00E64E0A" w:rsidP="009C11F1">
      <w:pPr>
        <w:snapToGrid w:val="0"/>
        <w:spacing w:after="240"/>
        <w:ind w:firstLineChars="200" w:firstLine="420"/>
        <w:rPr>
          <w:rFonts w:ascii="Times New Roman" w:eastAsia="SimSun" w:hAnsi="Times New Roman" w:cs="Times New Roman"/>
          <w:sz w:val="24"/>
          <w:szCs w:val="24"/>
        </w:rPr>
      </w:pPr>
      <w:hyperlink r:id="rId9" w:history="1">
        <w:r w:rsidR="005F76D8" w:rsidRPr="00916EB5">
          <w:rPr>
            <w:rFonts w:ascii="Times New Roman" w:eastAsia="SimSun" w:hAnsi="Times New Roman" w:cs="Times New Roman"/>
            <w:sz w:val="24"/>
            <w:szCs w:val="24"/>
          </w:rPr>
          <w:t>http://gjc.cqupt.edu.cn/info/1018/2461.htm</w:t>
        </w:r>
      </w:hyperlink>
    </w:p>
    <w:p w14:paraId="448A8065" w14:textId="59A0BECB" w:rsidR="00FF5552" w:rsidRPr="00916EB5" w:rsidRDefault="00E64E0A" w:rsidP="009C11F1">
      <w:pPr>
        <w:snapToGrid w:val="0"/>
        <w:spacing w:after="240"/>
        <w:ind w:firstLineChars="200" w:firstLine="420"/>
        <w:rPr>
          <w:rFonts w:ascii="Times New Roman" w:eastAsia="SimSun" w:hAnsi="Times New Roman" w:cs="Times New Roman"/>
          <w:sz w:val="24"/>
          <w:szCs w:val="24"/>
        </w:rPr>
      </w:pPr>
      <w:hyperlink r:id="rId10" w:history="1">
        <w:r w:rsidR="00FF5552" w:rsidRPr="00916EB5">
          <w:rPr>
            <w:rFonts w:ascii="Times New Roman" w:eastAsia="SimSun" w:hAnsi="Times New Roman" w:cs="Times New Roman"/>
            <w:sz w:val="24"/>
            <w:szCs w:val="24"/>
          </w:rPr>
          <w:t>http://mse.scu.edu.cn/info/1041/4001.htm</w:t>
        </w:r>
      </w:hyperlink>
      <w:r w:rsidR="00FF5552" w:rsidRPr="00916EB5">
        <w:rPr>
          <w:rFonts w:ascii="Times New Roman" w:eastAsia="SimSun" w:hAnsi="Times New Roman" w:cs="Times New Roman"/>
          <w:sz w:val="24"/>
          <w:szCs w:val="24"/>
        </w:rPr>
        <w:t xml:space="preserve"> </w:t>
      </w:r>
    </w:p>
    <w:p w14:paraId="24F0BEEC" w14:textId="2DF32901" w:rsidR="005F76D8" w:rsidRPr="00916EB5" w:rsidRDefault="00E64E0A" w:rsidP="009C11F1">
      <w:pPr>
        <w:snapToGrid w:val="0"/>
        <w:spacing w:after="240"/>
        <w:ind w:firstLineChars="200" w:firstLine="420"/>
        <w:rPr>
          <w:rFonts w:ascii="Times New Roman" w:eastAsia="SimSun" w:hAnsi="Times New Roman" w:cs="Times New Roman"/>
          <w:sz w:val="24"/>
          <w:szCs w:val="24"/>
        </w:rPr>
      </w:pPr>
      <w:hyperlink r:id="rId11" w:history="1">
        <w:r w:rsidR="005F76D8" w:rsidRPr="00916EB5">
          <w:rPr>
            <w:rFonts w:ascii="Times New Roman" w:eastAsia="SimSun" w:hAnsi="Times New Roman" w:cs="Times New Roman"/>
            <w:sz w:val="24"/>
            <w:szCs w:val="24"/>
          </w:rPr>
          <w:t>http://www.smee.uestc.edu.cn/info/1090/14830.htm</w:t>
        </w:r>
      </w:hyperlink>
    </w:p>
    <w:p w14:paraId="6478E042" w14:textId="766DB2A7" w:rsidR="00AC0CEE" w:rsidRPr="00916EB5" w:rsidRDefault="00E64E0A" w:rsidP="009C11F1">
      <w:pPr>
        <w:snapToGrid w:val="0"/>
        <w:spacing w:after="240"/>
        <w:ind w:firstLineChars="200" w:firstLine="420"/>
        <w:rPr>
          <w:rFonts w:ascii="Times New Roman" w:eastAsia="SimSun" w:hAnsi="Times New Roman" w:cs="Times New Roman"/>
          <w:sz w:val="22"/>
        </w:rPr>
      </w:pPr>
      <w:hyperlink r:id="rId12" w:history="1">
        <w:r w:rsidR="00AC0CEE" w:rsidRPr="00916EB5">
          <w:rPr>
            <w:rFonts w:ascii="Times New Roman" w:eastAsia="SimSun" w:hAnsi="Times New Roman" w:cs="Times New Roman"/>
            <w:sz w:val="24"/>
            <w:szCs w:val="24"/>
          </w:rPr>
          <w:t>http://www.scsdzxh.org/show_15_970_1.html</w:t>
        </w:r>
      </w:hyperlink>
      <w:r w:rsidR="00AC0CEE" w:rsidRPr="00916EB5">
        <w:rPr>
          <w:rFonts w:ascii="Times New Roman" w:eastAsia="SimSun" w:hAnsi="Times New Roman" w:cs="Times New Roman"/>
          <w:sz w:val="24"/>
          <w:szCs w:val="24"/>
        </w:rPr>
        <w:t xml:space="preserve"> </w:t>
      </w:r>
    </w:p>
    <w:p w14:paraId="6C05CA7B" w14:textId="3117177F" w:rsidR="00740A3F" w:rsidRPr="00916EB5" w:rsidRDefault="00740A3F" w:rsidP="00740A3F">
      <w:pPr>
        <w:pStyle w:val="a3"/>
        <w:numPr>
          <w:ilvl w:val="0"/>
          <w:numId w:val="3"/>
        </w:numPr>
        <w:ind w:firstLineChars="0"/>
        <w:rPr>
          <w:rFonts w:ascii="Times New Roman" w:eastAsia="SimSun" w:hAnsi="Times New Roman" w:cs="Times New Roman"/>
          <w:b/>
          <w:sz w:val="24"/>
          <w:szCs w:val="24"/>
        </w:rPr>
      </w:pPr>
      <w:r w:rsidRPr="00916EB5">
        <w:rPr>
          <w:rFonts w:ascii="Times New Roman" w:eastAsia="SimSun" w:hAnsi="Times New Roman" w:cs="Times New Roman"/>
          <w:b/>
          <w:sz w:val="24"/>
          <w:szCs w:val="24"/>
        </w:rPr>
        <w:t>专家邀请</w:t>
      </w:r>
    </w:p>
    <w:p w14:paraId="5943610A" w14:textId="24677FFB" w:rsidR="00263198" w:rsidRPr="00916EB5" w:rsidRDefault="00747A65" w:rsidP="00747A65">
      <w:pPr>
        <w:snapToGrid w:val="0"/>
        <w:spacing w:after="240"/>
        <w:rPr>
          <w:rFonts w:ascii="Times New Roman" w:eastAsia="SimSun" w:hAnsi="Times New Roman" w:cs="Times New Roman"/>
          <w:sz w:val="24"/>
          <w:szCs w:val="24"/>
          <w:lang w:eastAsia="ja-JP"/>
        </w:rPr>
      </w:pPr>
      <w:r w:rsidRPr="00916EB5">
        <w:rPr>
          <w:rFonts w:ascii="Times New Roman" w:eastAsia="SimSun" w:hAnsi="Times New Roman" w:cs="Times New Roman"/>
          <w:sz w:val="24"/>
          <w:szCs w:val="24"/>
          <w:lang w:eastAsia="ja-JP"/>
        </w:rPr>
        <w:t>拟邀请专家</w:t>
      </w:r>
      <w:r w:rsidR="00FD7FC6" w:rsidRPr="00916EB5">
        <w:rPr>
          <w:rFonts w:ascii="Times New Roman" w:eastAsia="SimSun" w:hAnsi="Times New Roman" w:cs="Times New Roman"/>
          <w:sz w:val="24"/>
          <w:szCs w:val="24"/>
          <w:lang w:eastAsia="ja-JP"/>
        </w:rPr>
        <w:t>:</w:t>
      </w:r>
      <w:r w:rsidR="00B47B4F">
        <w:rPr>
          <w:rFonts w:ascii="Times New Roman" w:eastAsia="SimSun" w:hAnsi="Times New Roman" w:cs="Times New Roman"/>
          <w:sz w:val="24"/>
          <w:szCs w:val="24"/>
          <w:lang w:eastAsia="ja-JP"/>
        </w:rPr>
        <w:t xml:space="preserve"> </w:t>
      </w:r>
      <w:r w:rsidR="00B47B4F" w:rsidRPr="00B47B4F">
        <w:rPr>
          <w:rFonts w:ascii="Times New Roman" w:eastAsia="SimSun" w:hAnsi="Times New Roman" w:cs="Times New Roman"/>
          <w:color w:val="FF0000"/>
          <w:sz w:val="22"/>
          <w:lang w:eastAsia="ja-JP"/>
        </w:rPr>
        <w:t>招待された専門家</w:t>
      </w:r>
    </w:p>
    <w:p w14:paraId="51845151" w14:textId="7D02F833" w:rsidR="003C065E" w:rsidRPr="00916EB5" w:rsidRDefault="0024597D" w:rsidP="00747A65">
      <w:pPr>
        <w:snapToGrid w:val="0"/>
        <w:spacing w:after="240"/>
        <w:rPr>
          <w:rFonts w:ascii="Times New Roman" w:eastAsia="SimSun" w:hAnsi="Times New Roman" w:cs="Times New Roman"/>
          <w:sz w:val="24"/>
          <w:szCs w:val="24"/>
        </w:rPr>
      </w:pPr>
      <w:r w:rsidRPr="00916EB5">
        <w:rPr>
          <w:rFonts w:ascii="Times New Roman" w:eastAsia="SimSun" w:hAnsi="Times New Roman" w:cs="Times New Roman"/>
          <w:sz w:val="24"/>
          <w:szCs w:val="24"/>
        </w:rPr>
        <w:t>Prof. Yoichi Seki, Dean of School of Science and Technology, Gunma University, Japan</w:t>
      </w:r>
    </w:p>
    <w:p w14:paraId="05BB3CA8" w14:textId="250A493A" w:rsidR="003C065E" w:rsidRPr="00916EB5" w:rsidRDefault="006E3579" w:rsidP="00747A65">
      <w:pPr>
        <w:snapToGrid w:val="0"/>
        <w:spacing w:after="240"/>
        <w:rPr>
          <w:rFonts w:ascii="Times New Roman" w:eastAsia="SimSun" w:hAnsi="Times New Roman" w:cs="Times New Roman"/>
          <w:sz w:val="24"/>
          <w:szCs w:val="24"/>
        </w:rPr>
      </w:pPr>
      <w:r w:rsidRPr="00916EB5">
        <w:rPr>
          <w:rFonts w:ascii="Times New Roman" w:eastAsia="SimSun" w:hAnsi="Times New Roman" w:cs="Times New Roman"/>
          <w:sz w:val="24"/>
          <w:szCs w:val="24"/>
        </w:rPr>
        <w:t>日本</w:t>
      </w:r>
      <w:r w:rsidR="004F2509" w:rsidRPr="00916EB5">
        <w:rPr>
          <w:rFonts w:ascii="Times New Roman" w:eastAsia="SimSun" w:hAnsi="Times New Roman" w:cs="Times New Roman"/>
          <w:sz w:val="24"/>
          <w:szCs w:val="24"/>
        </w:rPr>
        <w:t xml:space="preserve"> </w:t>
      </w:r>
      <w:r w:rsidRPr="00916EB5">
        <w:rPr>
          <w:rFonts w:ascii="Times New Roman" w:eastAsia="SimSun" w:hAnsi="Times New Roman" w:cs="Times New Roman"/>
          <w:sz w:val="24"/>
          <w:szCs w:val="24"/>
        </w:rPr>
        <w:t>群马大学</w:t>
      </w:r>
      <w:r w:rsidR="004F2509" w:rsidRPr="00916EB5">
        <w:rPr>
          <w:rFonts w:ascii="Times New Roman" w:eastAsia="SimSun" w:hAnsi="Times New Roman" w:cs="Times New Roman"/>
          <w:sz w:val="24"/>
          <w:szCs w:val="24"/>
        </w:rPr>
        <w:t xml:space="preserve"> </w:t>
      </w:r>
      <w:r w:rsidR="004F2509" w:rsidRPr="00916EB5">
        <w:rPr>
          <w:rFonts w:ascii="Times New Roman" w:eastAsia="SimSun" w:hAnsi="Times New Roman" w:cs="Times New Roman"/>
          <w:sz w:val="24"/>
          <w:szCs w:val="24"/>
        </w:rPr>
        <w:t>理工学府</w:t>
      </w:r>
      <w:r w:rsidR="004F2509" w:rsidRPr="00916EB5">
        <w:rPr>
          <w:rFonts w:ascii="Times New Roman" w:eastAsia="SimSun" w:hAnsi="Times New Roman" w:cs="Times New Roman"/>
          <w:sz w:val="24"/>
          <w:szCs w:val="24"/>
        </w:rPr>
        <w:t xml:space="preserve"> </w:t>
      </w:r>
      <w:r w:rsidR="004F2509" w:rsidRPr="00916EB5">
        <w:rPr>
          <w:rFonts w:ascii="Times New Roman" w:eastAsia="SimSun" w:hAnsi="Times New Roman" w:cs="Times New Roman"/>
          <w:sz w:val="24"/>
          <w:szCs w:val="24"/>
        </w:rPr>
        <w:t>学府长</w:t>
      </w:r>
    </w:p>
    <w:p w14:paraId="483B2B10" w14:textId="75F8B6E2" w:rsidR="0024597D" w:rsidRPr="00916EB5" w:rsidRDefault="0024597D" w:rsidP="00FD7FC6">
      <w:pPr>
        <w:snapToGrid w:val="0"/>
        <w:spacing w:after="240"/>
        <w:rPr>
          <w:rFonts w:ascii="Times New Roman" w:eastAsia="SimSun" w:hAnsi="Times New Roman" w:cs="Times New Roman"/>
          <w:sz w:val="24"/>
          <w:szCs w:val="24"/>
        </w:rPr>
      </w:pPr>
      <w:r w:rsidRPr="00916EB5">
        <w:rPr>
          <w:rFonts w:ascii="Times New Roman" w:eastAsia="SimSun" w:hAnsi="Times New Roman" w:cs="Times New Roman"/>
          <w:sz w:val="24"/>
          <w:szCs w:val="24"/>
        </w:rPr>
        <w:t>Prof. Tsuneaki Ishima, Chair of Division of Industrial Cooperation of Gunma University, Japan</w:t>
      </w:r>
    </w:p>
    <w:p w14:paraId="517EE746" w14:textId="48FEEC90" w:rsidR="00FD7FC6" w:rsidRPr="00916EB5" w:rsidRDefault="009C11F1" w:rsidP="00FD7FC6">
      <w:pPr>
        <w:snapToGrid w:val="0"/>
        <w:spacing w:after="240"/>
        <w:rPr>
          <w:rFonts w:ascii="Times New Roman" w:eastAsia="SimSun" w:hAnsi="Times New Roman" w:cs="Times New Roman"/>
          <w:sz w:val="24"/>
          <w:szCs w:val="24"/>
        </w:rPr>
      </w:pPr>
      <w:r w:rsidRPr="00916EB5">
        <w:rPr>
          <w:rFonts w:ascii="Times New Roman" w:eastAsia="SimSun" w:hAnsi="Times New Roman" w:cs="Times New Roman"/>
          <w:sz w:val="24"/>
          <w:szCs w:val="24"/>
        </w:rPr>
        <w:t>日本群马大学</w:t>
      </w:r>
      <w:r w:rsidRPr="00916EB5">
        <w:rPr>
          <w:rFonts w:ascii="Times New Roman" w:eastAsia="SimSun" w:hAnsi="Times New Roman" w:cs="Times New Roman"/>
          <w:sz w:val="24"/>
          <w:szCs w:val="24"/>
        </w:rPr>
        <w:t xml:space="preserve"> </w:t>
      </w:r>
      <w:r w:rsidRPr="00916EB5">
        <w:rPr>
          <w:rFonts w:ascii="Times New Roman" w:eastAsia="SimSun" w:hAnsi="Times New Roman" w:cs="Times New Roman"/>
          <w:sz w:val="24"/>
          <w:szCs w:val="24"/>
        </w:rPr>
        <w:t>产学联携协会</w:t>
      </w:r>
      <w:r w:rsidRPr="00916EB5">
        <w:rPr>
          <w:rFonts w:ascii="Times New Roman" w:eastAsia="SimSun" w:hAnsi="Times New Roman" w:cs="Times New Roman"/>
          <w:sz w:val="24"/>
          <w:szCs w:val="24"/>
        </w:rPr>
        <w:t xml:space="preserve"> </w:t>
      </w:r>
      <w:r w:rsidRPr="00916EB5">
        <w:rPr>
          <w:rFonts w:ascii="Times New Roman" w:eastAsia="SimSun" w:hAnsi="Times New Roman" w:cs="Times New Roman"/>
          <w:sz w:val="24"/>
          <w:szCs w:val="24"/>
        </w:rPr>
        <w:t>主席</w:t>
      </w:r>
    </w:p>
    <w:p w14:paraId="51960CAE" w14:textId="7AE633B1" w:rsidR="003C065E" w:rsidRPr="00916EB5" w:rsidRDefault="0024597D" w:rsidP="00747A65">
      <w:pPr>
        <w:snapToGrid w:val="0"/>
        <w:spacing w:after="240"/>
        <w:rPr>
          <w:rFonts w:ascii="Times New Roman" w:eastAsia="SimSun" w:hAnsi="Times New Roman" w:cs="Times New Roman"/>
          <w:sz w:val="24"/>
          <w:szCs w:val="24"/>
        </w:rPr>
      </w:pPr>
      <w:r w:rsidRPr="00916EB5">
        <w:rPr>
          <w:rFonts w:ascii="Times New Roman" w:eastAsia="SimSun" w:hAnsi="Times New Roman" w:cs="Times New Roman"/>
          <w:sz w:val="24"/>
          <w:szCs w:val="24"/>
        </w:rPr>
        <w:t>Prof. Takeshi Yamanobe, Vice Dean of Science and Technology, Gunma University</w:t>
      </w:r>
      <w:r w:rsidR="003C065E" w:rsidRPr="00916EB5">
        <w:rPr>
          <w:rFonts w:ascii="Times New Roman" w:eastAsia="SimSun" w:hAnsi="Times New Roman" w:cs="Times New Roman"/>
          <w:sz w:val="24"/>
          <w:szCs w:val="24"/>
        </w:rPr>
        <w:t xml:space="preserve"> </w:t>
      </w:r>
    </w:p>
    <w:p w14:paraId="3D8BC2A4" w14:textId="1B00A017" w:rsidR="00FD7FC6" w:rsidRPr="00916EB5" w:rsidRDefault="009C11F1" w:rsidP="00747A65">
      <w:pPr>
        <w:snapToGrid w:val="0"/>
        <w:spacing w:after="240"/>
        <w:rPr>
          <w:rFonts w:ascii="Times New Roman" w:eastAsia="SimSun" w:hAnsi="Times New Roman" w:cs="Times New Roman"/>
          <w:sz w:val="24"/>
          <w:szCs w:val="24"/>
        </w:rPr>
      </w:pPr>
      <w:r w:rsidRPr="00916EB5">
        <w:rPr>
          <w:rFonts w:ascii="Times New Roman" w:eastAsia="SimSun" w:hAnsi="Times New Roman" w:cs="Times New Roman"/>
          <w:sz w:val="24"/>
          <w:szCs w:val="24"/>
        </w:rPr>
        <w:t>日本</w:t>
      </w:r>
      <w:r w:rsidRPr="00916EB5">
        <w:rPr>
          <w:rFonts w:ascii="Times New Roman" w:eastAsia="SimSun" w:hAnsi="Times New Roman" w:cs="Times New Roman"/>
          <w:sz w:val="24"/>
          <w:szCs w:val="24"/>
        </w:rPr>
        <w:t xml:space="preserve"> </w:t>
      </w:r>
      <w:r w:rsidRPr="00916EB5">
        <w:rPr>
          <w:rFonts w:ascii="Times New Roman" w:eastAsia="SimSun" w:hAnsi="Times New Roman" w:cs="Times New Roman"/>
          <w:sz w:val="24"/>
          <w:szCs w:val="24"/>
        </w:rPr>
        <w:t>群马大学</w:t>
      </w:r>
      <w:r w:rsidRPr="00916EB5">
        <w:rPr>
          <w:rFonts w:ascii="Times New Roman" w:eastAsia="SimSun" w:hAnsi="Times New Roman" w:cs="Times New Roman"/>
          <w:sz w:val="24"/>
          <w:szCs w:val="24"/>
        </w:rPr>
        <w:t xml:space="preserve"> </w:t>
      </w:r>
      <w:r w:rsidRPr="00916EB5">
        <w:rPr>
          <w:rFonts w:ascii="Times New Roman" w:eastAsia="SimSun" w:hAnsi="Times New Roman" w:cs="Times New Roman"/>
          <w:sz w:val="24"/>
          <w:szCs w:val="24"/>
        </w:rPr>
        <w:t>理工学府</w:t>
      </w:r>
      <w:r w:rsidRPr="00916EB5">
        <w:rPr>
          <w:rFonts w:ascii="Times New Roman" w:eastAsia="SimSun" w:hAnsi="Times New Roman" w:cs="Times New Roman"/>
          <w:sz w:val="24"/>
          <w:szCs w:val="24"/>
        </w:rPr>
        <w:t xml:space="preserve"> </w:t>
      </w:r>
      <w:r w:rsidRPr="00916EB5">
        <w:rPr>
          <w:rFonts w:ascii="Times New Roman" w:eastAsia="SimSun" w:hAnsi="Times New Roman" w:cs="Times New Roman"/>
          <w:sz w:val="24"/>
          <w:szCs w:val="24"/>
        </w:rPr>
        <w:t>副学府长</w:t>
      </w:r>
    </w:p>
    <w:p w14:paraId="67A30BC5" w14:textId="2F83A9B7" w:rsidR="00763C12" w:rsidRPr="00916EB5" w:rsidRDefault="009C11F1" w:rsidP="00747A65">
      <w:pPr>
        <w:snapToGrid w:val="0"/>
        <w:spacing w:after="240"/>
        <w:rPr>
          <w:rFonts w:ascii="Times New Roman" w:eastAsia="SimSun" w:hAnsi="Times New Roman" w:cs="Times New Roman"/>
          <w:sz w:val="24"/>
          <w:szCs w:val="24"/>
        </w:rPr>
      </w:pPr>
      <w:r w:rsidRPr="00916EB5">
        <w:rPr>
          <w:rFonts w:ascii="Times New Roman" w:eastAsia="SimSun" w:hAnsi="Times New Roman" w:cs="Times New Roman"/>
          <w:sz w:val="24"/>
          <w:szCs w:val="24"/>
        </w:rPr>
        <w:t>Seiji Hashimoto, Chair of International Affairs of Science and Technology, Gunma University</w:t>
      </w:r>
    </w:p>
    <w:p w14:paraId="09635B92" w14:textId="590BEBA3" w:rsidR="009C11F1" w:rsidRPr="00916EB5" w:rsidRDefault="009C11F1" w:rsidP="00747A65">
      <w:pPr>
        <w:snapToGrid w:val="0"/>
        <w:spacing w:after="240"/>
        <w:rPr>
          <w:rFonts w:ascii="Times New Roman" w:eastAsia="SimSun" w:hAnsi="Times New Roman" w:cs="Times New Roman"/>
          <w:sz w:val="24"/>
          <w:szCs w:val="24"/>
        </w:rPr>
      </w:pPr>
      <w:r w:rsidRPr="00916EB5">
        <w:rPr>
          <w:rFonts w:ascii="Times New Roman" w:eastAsia="SimSun" w:hAnsi="Times New Roman" w:cs="Times New Roman"/>
          <w:sz w:val="24"/>
          <w:szCs w:val="24"/>
        </w:rPr>
        <w:t>IEEE</w:t>
      </w:r>
      <w:r w:rsidRPr="00916EB5">
        <w:rPr>
          <w:rFonts w:ascii="Times New Roman" w:eastAsia="SimSun" w:hAnsi="Times New Roman" w:cs="Times New Roman"/>
          <w:sz w:val="24"/>
          <w:szCs w:val="24"/>
        </w:rPr>
        <w:t>会员、</w:t>
      </w:r>
      <w:r w:rsidRPr="00916EB5">
        <w:rPr>
          <w:rFonts w:ascii="Times New Roman" w:eastAsia="SimSun" w:hAnsi="Times New Roman" w:cs="Times New Roman"/>
          <w:sz w:val="24"/>
          <w:szCs w:val="24"/>
        </w:rPr>
        <w:t>IEEJ</w:t>
      </w:r>
      <w:r w:rsidRPr="00916EB5">
        <w:rPr>
          <w:rFonts w:ascii="Times New Roman" w:eastAsia="SimSun" w:hAnsi="Times New Roman" w:cs="Times New Roman"/>
          <w:sz w:val="24"/>
          <w:szCs w:val="24"/>
        </w:rPr>
        <w:t>会员</w:t>
      </w:r>
      <w:r w:rsidRPr="00916EB5">
        <w:rPr>
          <w:rFonts w:ascii="Times New Roman" w:eastAsia="SimSun" w:hAnsi="Times New Roman" w:cs="Times New Roman"/>
          <w:sz w:val="24"/>
          <w:szCs w:val="24"/>
        </w:rPr>
        <w:t xml:space="preserve"> </w:t>
      </w:r>
      <w:r w:rsidRPr="00916EB5">
        <w:rPr>
          <w:rFonts w:ascii="Times New Roman" w:eastAsia="SimSun" w:hAnsi="Times New Roman" w:cs="Times New Roman"/>
          <w:sz w:val="24"/>
          <w:szCs w:val="24"/>
        </w:rPr>
        <w:t>日本</w:t>
      </w:r>
      <w:r w:rsidRPr="00916EB5">
        <w:rPr>
          <w:rFonts w:ascii="Times New Roman" w:eastAsia="SimSun" w:hAnsi="Times New Roman" w:cs="Times New Roman"/>
          <w:sz w:val="24"/>
          <w:szCs w:val="24"/>
        </w:rPr>
        <w:t xml:space="preserve"> </w:t>
      </w:r>
      <w:r w:rsidRPr="00916EB5">
        <w:rPr>
          <w:rFonts w:ascii="Times New Roman" w:eastAsia="SimSun" w:hAnsi="Times New Roman" w:cs="Times New Roman"/>
          <w:sz w:val="24"/>
          <w:szCs w:val="24"/>
        </w:rPr>
        <w:t>群马大学</w:t>
      </w:r>
      <w:r w:rsidRPr="00916EB5">
        <w:rPr>
          <w:rFonts w:ascii="Times New Roman" w:eastAsia="SimSun" w:hAnsi="Times New Roman" w:cs="Times New Roman"/>
          <w:sz w:val="24"/>
          <w:szCs w:val="24"/>
        </w:rPr>
        <w:t xml:space="preserve"> </w:t>
      </w:r>
      <w:r w:rsidRPr="00916EB5">
        <w:rPr>
          <w:rFonts w:ascii="Times New Roman" w:eastAsia="SimSun" w:hAnsi="Times New Roman" w:cs="Times New Roman"/>
          <w:sz w:val="24"/>
          <w:szCs w:val="24"/>
        </w:rPr>
        <w:t>国际科学技术事务会</w:t>
      </w:r>
      <w:r w:rsidRPr="00916EB5">
        <w:rPr>
          <w:rFonts w:ascii="Times New Roman" w:eastAsia="SimSun" w:hAnsi="Times New Roman" w:cs="Times New Roman"/>
          <w:sz w:val="24"/>
          <w:szCs w:val="24"/>
        </w:rPr>
        <w:t xml:space="preserve"> </w:t>
      </w:r>
      <w:r w:rsidRPr="00916EB5">
        <w:rPr>
          <w:rFonts w:ascii="Times New Roman" w:eastAsia="SimSun" w:hAnsi="Times New Roman" w:cs="Times New Roman"/>
          <w:sz w:val="24"/>
          <w:szCs w:val="24"/>
        </w:rPr>
        <w:t>主席</w:t>
      </w:r>
    </w:p>
    <w:p w14:paraId="1BC69AD4" w14:textId="534E44F8" w:rsidR="00E955F9" w:rsidRPr="00916EB5" w:rsidRDefault="009C11F1" w:rsidP="00747A65">
      <w:pPr>
        <w:snapToGrid w:val="0"/>
        <w:spacing w:after="240"/>
        <w:rPr>
          <w:rFonts w:ascii="Times New Roman" w:eastAsia="SimSun" w:hAnsi="Times New Roman" w:cs="Times New Roman"/>
          <w:sz w:val="24"/>
          <w:szCs w:val="24"/>
        </w:rPr>
      </w:pPr>
      <w:r w:rsidRPr="00916EB5">
        <w:rPr>
          <w:rFonts w:ascii="Times New Roman" w:eastAsia="SimSun" w:hAnsi="Times New Roman" w:cs="Times New Roman"/>
          <w:sz w:val="24"/>
          <w:szCs w:val="24"/>
        </w:rPr>
        <w:t>Prof. Dechun Zou, Professor of Beijing University (Chair of Chinese Branch)</w:t>
      </w:r>
    </w:p>
    <w:p w14:paraId="288DAD08" w14:textId="2C44F93B" w:rsidR="00277B75" w:rsidRPr="00916EB5" w:rsidRDefault="009C11F1" w:rsidP="00E955F9">
      <w:pPr>
        <w:snapToGrid w:val="0"/>
        <w:spacing w:after="240"/>
        <w:rPr>
          <w:rFonts w:ascii="Times New Roman" w:eastAsia="SimSun" w:hAnsi="Times New Roman" w:cs="Times New Roman"/>
          <w:sz w:val="24"/>
          <w:szCs w:val="24"/>
        </w:rPr>
      </w:pPr>
      <w:r w:rsidRPr="00916EB5">
        <w:rPr>
          <w:rFonts w:ascii="Times New Roman" w:eastAsia="SimSun" w:hAnsi="Times New Roman" w:cs="Times New Roman"/>
          <w:sz w:val="24"/>
          <w:szCs w:val="24"/>
        </w:rPr>
        <w:t>中国</w:t>
      </w:r>
      <w:r w:rsidRPr="00916EB5">
        <w:rPr>
          <w:rFonts w:ascii="Times New Roman" w:eastAsia="SimSun" w:hAnsi="Times New Roman" w:cs="Times New Roman"/>
          <w:sz w:val="24"/>
          <w:szCs w:val="24"/>
        </w:rPr>
        <w:t xml:space="preserve"> </w:t>
      </w:r>
      <w:r w:rsidRPr="00916EB5">
        <w:rPr>
          <w:rFonts w:ascii="Times New Roman" w:eastAsia="SimSun" w:hAnsi="Times New Roman" w:cs="Times New Roman"/>
          <w:sz w:val="24"/>
          <w:szCs w:val="24"/>
        </w:rPr>
        <w:t>北京大学教授</w:t>
      </w:r>
      <w:r w:rsidRPr="00916EB5">
        <w:rPr>
          <w:rFonts w:ascii="Times New Roman" w:eastAsia="SimSun" w:hAnsi="Times New Roman" w:cs="Times New Roman"/>
          <w:sz w:val="24"/>
          <w:szCs w:val="24"/>
        </w:rPr>
        <w:t xml:space="preserve"> ICAEE</w:t>
      </w:r>
      <w:r w:rsidRPr="00916EB5">
        <w:rPr>
          <w:rFonts w:ascii="Times New Roman" w:eastAsia="SimSun" w:hAnsi="Times New Roman" w:cs="Times New Roman"/>
          <w:sz w:val="24"/>
          <w:szCs w:val="24"/>
        </w:rPr>
        <w:t>中国分会主席</w:t>
      </w:r>
      <w:r w:rsidR="00E955F9" w:rsidRPr="00916EB5">
        <w:rPr>
          <w:rFonts w:ascii="Times New Roman" w:eastAsia="SimSun" w:hAnsi="Times New Roman" w:cs="Times New Roman"/>
          <w:sz w:val="24"/>
          <w:szCs w:val="24"/>
        </w:rPr>
        <w:t xml:space="preserve"> </w:t>
      </w:r>
    </w:p>
    <w:p w14:paraId="4676E858" w14:textId="3D6FB072" w:rsidR="00277B75" w:rsidRPr="00916EB5" w:rsidRDefault="00916EB5" w:rsidP="00747A65">
      <w:pPr>
        <w:snapToGrid w:val="0"/>
        <w:spacing w:after="240"/>
        <w:rPr>
          <w:rFonts w:ascii="Times New Roman" w:eastAsia="SimSun" w:hAnsi="Times New Roman" w:cs="Times New Roman"/>
          <w:sz w:val="24"/>
          <w:szCs w:val="24"/>
        </w:rPr>
      </w:pPr>
      <w:r w:rsidRPr="00916EB5">
        <w:rPr>
          <w:rFonts w:ascii="Times New Roman" w:eastAsia="SimSun" w:hAnsi="Times New Roman" w:cs="Times New Roman"/>
          <w:sz w:val="24"/>
          <w:szCs w:val="24"/>
        </w:rPr>
        <w:lastRenderedPageBreak/>
        <w:t>Prof. Wuqiang Long, Professor of Dalian University of Technology (1st Chair of Chinese Branch)</w:t>
      </w:r>
    </w:p>
    <w:p w14:paraId="5845351B" w14:textId="21A4A2D5" w:rsidR="00277B75" w:rsidRPr="00916EB5" w:rsidRDefault="00916EB5" w:rsidP="00747A65">
      <w:pPr>
        <w:snapToGrid w:val="0"/>
        <w:spacing w:after="240"/>
        <w:rPr>
          <w:rFonts w:ascii="Times New Roman" w:eastAsia="SimSun" w:hAnsi="Times New Roman" w:cs="Times New Roman"/>
          <w:sz w:val="24"/>
          <w:szCs w:val="24"/>
        </w:rPr>
      </w:pPr>
      <w:r w:rsidRPr="00916EB5">
        <w:rPr>
          <w:rFonts w:ascii="Times New Roman" w:eastAsia="SimSun" w:hAnsi="Times New Roman" w:cs="Times New Roman"/>
          <w:sz w:val="24"/>
          <w:szCs w:val="24"/>
        </w:rPr>
        <w:t>中国</w:t>
      </w:r>
      <w:r w:rsidRPr="00916EB5">
        <w:rPr>
          <w:rFonts w:ascii="Times New Roman" w:eastAsia="SimSun" w:hAnsi="Times New Roman" w:cs="Times New Roman"/>
          <w:sz w:val="24"/>
          <w:szCs w:val="24"/>
        </w:rPr>
        <w:t xml:space="preserve"> </w:t>
      </w:r>
      <w:r w:rsidRPr="00916EB5">
        <w:rPr>
          <w:rFonts w:ascii="Times New Roman" w:eastAsia="SimSun" w:hAnsi="Times New Roman" w:cs="Times New Roman"/>
          <w:sz w:val="24"/>
          <w:szCs w:val="24"/>
        </w:rPr>
        <w:t>大连理工大学教授</w:t>
      </w:r>
      <w:r w:rsidRPr="00916EB5">
        <w:rPr>
          <w:rFonts w:ascii="Times New Roman" w:eastAsia="SimSun" w:hAnsi="Times New Roman" w:cs="Times New Roman"/>
          <w:sz w:val="24"/>
          <w:szCs w:val="24"/>
        </w:rPr>
        <w:t xml:space="preserve"> </w:t>
      </w:r>
      <w:r w:rsidRPr="00916EB5">
        <w:rPr>
          <w:rFonts w:ascii="Times New Roman" w:eastAsia="SimSun" w:hAnsi="Times New Roman" w:cs="Times New Roman"/>
          <w:sz w:val="24"/>
          <w:szCs w:val="24"/>
        </w:rPr>
        <w:t>第一届</w:t>
      </w:r>
      <w:r w:rsidRPr="00916EB5">
        <w:rPr>
          <w:rFonts w:ascii="Times New Roman" w:eastAsia="SimSun" w:hAnsi="Times New Roman" w:cs="Times New Roman"/>
          <w:sz w:val="24"/>
          <w:szCs w:val="24"/>
        </w:rPr>
        <w:t>ICAEE</w:t>
      </w:r>
      <w:r w:rsidRPr="00916EB5">
        <w:rPr>
          <w:rFonts w:ascii="Times New Roman" w:eastAsia="SimSun" w:hAnsi="Times New Roman" w:cs="Times New Roman"/>
          <w:sz w:val="24"/>
          <w:szCs w:val="24"/>
        </w:rPr>
        <w:t>中国分会主席</w:t>
      </w:r>
    </w:p>
    <w:p w14:paraId="2526ECAF" w14:textId="43C254CE" w:rsidR="00E955F9" w:rsidRPr="00916EB5" w:rsidRDefault="00916EB5" w:rsidP="00747A65">
      <w:pPr>
        <w:snapToGrid w:val="0"/>
        <w:spacing w:after="240"/>
        <w:rPr>
          <w:rFonts w:ascii="Times New Roman" w:eastAsia="SimSun" w:hAnsi="Times New Roman" w:cs="Times New Roman"/>
          <w:sz w:val="24"/>
          <w:szCs w:val="24"/>
        </w:rPr>
      </w:pPr>
      <w:r w:rsidRPr="00916EB5">
        <w:rPr>
          <w:rFonts w:ascii="Times New Roman" w:eastAsia="SimSun" w:hAnsi="Times New Roman" w:cs="Times New Roman"/>
          <w:sz w:val="24"/>
          <w:szCs w:val="24"/>
        </w:rPr>
        <w:t>Prof. Yiming Shao, Professor of Chongqing University</w:t>
      </w:r>
    </w:p>
    <w:p w14:paraId="67F9B8FD" w14:textId="1E39CB5D" w:rsidR="00DA63CD" w:rsidRPr="00916EB5" w:rsidRDefault="00916EB5" w:rsidP="00A73D48">
      <w:pPr>
        <w:snapToGrid w:val="0"/>
        <w:spacing w:after="240"/>
        <w:rPr>
          <w:rFonts w:ascii="Times New Roman" w:eastAsia="SimSun" w:hAnsi="Times New Roman" w:cs="Times New Roman"/>
          <w:sz w:val="24"/>
          <w:szCs w:val="24"/>
        </w:rPr>
      </w:pPr>
      <w:r w:rsidRPr="00916EB5">
        <w:rPr>
          <w:rFonts w:ascii="Times New Roman" w:eastAsia="SimSun" w:hAnsi="Times New Roman" w:cs="Times New Roman"/>
          <w:sz w:val="24"/>
          <w:szCs w:val="24"/>
        </w:rPr>
        <w:t>中国重庆大学教授</w:t>
      </w:r>
      <w:r w:rsidR="00A73D48" w:rsidRPr="00916EB5">
        <w:rPr>
          <w:rFonts w:ascii="Times New Roman" w:eastAsia="SimSun" w:hAnsi="Times New Roman" w:cs="Times New Roman"/>
          <w:sz w:val="24"/>
          <w:szCs w:val="24"/>
        </w:rPr>
        <w:t xml:space="preserve"> </w:t>
      </w:r>
    </w:p>
    <w:p w14:paraId="2B88817E" w14:textId="40CA080F" w:rsidR="00A73D48" w:rsidRPr="00916EB5" w:rsidRDefault="00A73D48" w:rsidP="00A73D48">
      <w:pPr>
        <w:snapToGrid w:val="0"/>
        <w:spacing w:after="240"/>
        <w:rPr>
          <w:rFonts w:ascii="Times New Roman" w:eastAsia="SimSun" w:hAnsi="Times New Roman" w:cs="Times New Roman"/>
          <w:sz w:val="24"/>
          <w:szCs w:val="24"/>
        </w:rPr>
      </w:pPr>
      <w:r w:rsidRPr="00916EB5">
        <w:rPr>
          <w:rFonts w:ascii="Times New Roman" w:eastAsia="SimSun" w:hAnsi="Times New Roman" w:cs="Times New Roman"/>
          <w:sz w:val="24"/>
          <w:szCs w:val="24"/>
        </w:rPr>
        <w:t xml:space="preserve">Prof. </w:t>
      </w:r>
      <w:r w:rsidR="00916EB5" w:rsidRPr="00916EB5">
        <w:rPr>
          <w:rFonts w:ascii="Times New Roman" w:eastAsia="SimSun" w:hAnsi="Times New Roman" w:cs="Times New Roman"/>
          <w:sz w:val="24"/>
          <w:szCs w:val="24"/>
        </w:rPr>
        <w:t>Wei Jiang</w:t>
      </w:r>
      <w:r w:rsidRPr="00916EB5">
        <w:rPr>
          <w:rFonts w:ascii="Times New Roman" w:eastAsia="SimSun" w:hAnsi="Times New Roman" w:cs="Times New Roman"/>
          <w:sz w:val="24"/>
          <w:szCs w:val="24"/>
        </w:rPr>
        <w:t xml:space="preserve">, </w:t>
      </w:r>
      <w:r w:rsidR="00916EB5" w:rsidRPr="00916EB5">
        <w:rPr>
          <w:rFonts w:ascii="Times New Roman" w:eastAsia="SimSun" w:hAnsi="Times New Roman" w:cs="Times New Roman"/>
          <w:sz w:val="24"/>
          <w:szCs w:val="24"/>
        </w:rPr>
        <w:t>Yangzhou University</w:t>
      </w:r>
      <w:r w:rsidRPr="00916EB5">
        <w:rPr>
          <w:rFonts w:ascii="Times New Roman" w:eastAsia="SimSun" w:hAnsi="Times New Roman" w:cs="Times New Roman"/>
          <w:sz w:val="24"/>
          <w:szCs w:val="24"/>
        </w:rPr>
        <w:t xml:space="preserve">, </w:t>
      </w:r>
      <w:r w:rsidR="00916EB5" w:rsidRPr="00916EB5">
        <w:rPr>
          <w:rFonts w:ascii="Times New Roman" w:eastAsia="SimSun" w:hAnsi="Times New Roman" w:cs="Times New Roman"/>
          <w:sz w:val="24"/>
          <w:szCs w:val="24"/>
        </w:rPr>
        <w:t>China</w:t>
      </w:r>
    </w:p>
    <w:p w14:paraId="0101FADF" w14:textId="3854F263" w:rsidR="0021327D" w:rsidRPr="00B47B4F" w:rsidRDefault="00916EB5" w:rsidP="001300C3">
      <w:pPr>
        <w:snapToGrid w:val="0"/>
        <w:spacing w:after="240"/>
        <w:rPr>
          <w:rFonts w:ascii="Times New Roman" w:eastAsia="SimSun" w:hAnsi="Times New Roman" w:cs="Times New Roman" w:hint="eastAsia"/>
          <w:sz w:val="22"/>
        </w:rPr>
      </w:pPr>
      <w:r w:rsidRPr="00916EB5">
        <w:rPr>
          <w:rFonts w:ascii="Times New Roman" w:eastAsia="SimSun" w:hAnsi="Times New Roman" w:cs="Times New Roman"/>
          <w:sz w:val="24"/>
          <w:szCs w:val="24"/>
        </w:rPr>
        <w:t>中国扬州大学教授</w:t>
      </w:r>
      <w:r w:rsidRPr="00916EB5">
        <w:rPr>
          <w:rFonts w:ascii="Times New Roman" w:eastAsia="SimSun" w:hAnsi="Times New Roman" w:cs="Times New Roman"/>
          <w:sz w:val="24"/>
          <w:szCs w:val="24"/>
        </w:rPr>
        <w:t xml:space="preserve"> </w:t>
      </w:r>
      <w:r w:rsidRPr="00916EB5">
        <w:rPr>
          <w:rFonts w:ascii="Times New Roman" w:eastAsia="SimSun" w:hAnsi="Times New Roman" w:cs="Times New Roman"/>
          <w:sz w:val="24"/>
          <w:szCs w:val="24"/>
        </w:rPr>
        <w:t>教务处副处长</w:t>
      </w:r>
    </w:p>
    <w:p w14:paraId="25BA2D8D" w14:textId="77777777" w:rsidR="00763C12" w:rsidRPr="00916EB5" w:rsidRDefault="00763C12" w:rsidP="001300C3">
      <w:pPr>
        <w:snapToGrid w:val="0"/>
        <w:spacing w:after="240"/>
        <w:rPr>
          <w:rFonts w:ascii="Times New Roman" w:eastAsia="SimSun" w:hAnsi="Times New Roman" w:cs="Times New Roman"/>
          <w:b/>
          <w:bCs/>
          <w:sz w:val="24"/>
          <w:szCs w:val="24"/>
        </w:rPr>
      </w:pPr>
    </w:p>
    <w:p w14:paraId="6AC80FE5" w14:textId="721573F4" w:rsidR="00DA63CD" w:rsidRPr="00916EB5" w:rsidRDefault="00DA63CD" w:rsidP="00B47B4F">
      <w:pPr>
        <w:pStyle w:val="a3"/>
        <w:numPr>
          <w:ilvl w:val="0"/>
          <w:numId w:val="3"/>
        </w:numPr>
        <w:ind w:firstLineChars="0"/>
        <w:rPr>
          <w:rFonts w:ascii="Times New Roman" w:eastAsia="SimSun" w:hAnsi="Times New Roman" w:cs="Times New Roman"/>
          <w:b/>
          <w:sz w:val="24"/>
          <w:szCs w:val="24"/>
          <w:lang w:eastAsia="ja-JP"/>
        </w:rPr>
      </w:pPr>
      <w:r w:rsidRPr="00916EB5">
        <w:rPr>
          <w:rFonts w:ascii="Times New Roman" w:eastAsia="SimSun" w:hAnsi="Times New Roman" w:cs="Times New Roman"/>
          <w:b/>
          <w:sz w:val="24"/>
          <w:szCs w:val="24"/>
          <w:lang w:eastAsia="ja-JP"/>
        </w:rPr>
        <w:t>会议日程安排</w:t>
      </w:r>
      <w:r w:rsidR="00B47B4F">
        <w:rPr>
          <w:rFonts w:ascii="Times New Roman" w:eastAsia="SimSun" w:hAnsi="Times New Roman" w:cs="Times New Roman" w:hint="eastAsia"/>
          <w:b/>
          <w:sz w:val="24"/>
          <w:szCs w:val="24"/>
          <w:lang w:eastAsia="ja-JP"/>
        </w:rPr>
        <w:t xml:space="preserve"> </w:t>
      </w:r>
      <w:r w:rsidR="00B47B4F" w:rsidRPr="00B47B4F">
        <w:rPr>
          <w:rFonts w:ascii="Times New Roman" w:eastAsia="SimSun" w:hAnsi="Times New Roman" w:cs="Times New Roman" w:hint="eastAsia"/>
          <w:color w:val="FF0000"/>
          <w:sz w:val="22"/>
          <w:lang w:eastAsia="ja-JP"/>
        </w:rPr>
        <w:t>会議のスケジュール</w:t>
      </w:r>
    </w:p>
    <w:p w14:paraId="2518DBDD" w14:textId="027FD0D4" w:rsidR="00916EB5" w:rsidRPr="00B47B4F" w:rsidRDefault="00916EB5" w:rsidP="00916EB5">
      <w:pPr>
        <w:snapToGrid w:val="0"/>
        <w:spacing w:after="240"/>
        <w:ind w:firstLineChars="200" w:firstLine="480"/>
        <w:rPr>
          <w:rFonts w:ascii="Times New Roman" w:eastAsia="SimSun" w:hAnsi="Times New Roman" w:cs="Times New Roman" w:hint="eastAsia"/>
          <w:color w:val="FF0000"/>
          <w:sz w:val="22"/>
          <w:lang w:eastAsia="ja-JP"/>
        </w:rPr>
      </w:pPr>
      <w:r w:rsidRPr="00916EB5">
        <w:rPr>
          <w:rFonts w:ascii="Times New Roman" w:eastAsia="SimSun" w:hAnsi="Times New Roman" w:cs="Times New Roman"/>
          <w:sz w:val="24"/>
          <w:szCs w:val="24"/>
          <w:lang w:eastAsia="ja-JP"/>
        </w:rPr>
        <w:t xml:space="preserve">ICAEE </w:t>
      </w:r>
      <w:r w:rsidR="00740A3F" w:rsidRPr="00916EB5">
        <w:rPr>
          <w:rFonts w:ascii="Times New Roman" w:eastAsia="SimSun" w:hAnsi="Times New Roman" w:cs="Times New Roman"/>
          <w:sz w:val="24"/>
          <w:szCs w:val="24"/>
          <w:lang w:eastAsia="ja-JP"/>
        </w:rPr>
        <w:t>2021</w:t>
      </w:r>
      <w:r w:rsidR="00740A3F" w:rsidRPr="00916EB5">
        <w:rPr>
          <w:rFonts w:ascii="Times New Roman" w:eastAsia="SimSun" w:hAnsi="Times New Roman" w:cs="Times New Roman"/>
          <w:sz w:val="24"/>
          <w:szCs w:val="24"/>
          <w:lang w:eastAsia="ja-JP"/>
        </w:rPr>
        <w:t>会期为</w:t>
      </w:r>
      <w:r w:rsidR="00740A3F" w:rsidRPr="00916EB5">
        <w:rPr>
          <w:rFonts w:ascii="Times New Roman" w:eastAsia="SimSun" w:hAnsi="Times New Roman" w:cs="Times New Roman"/>
          <w:sz w:val="24"/>
          <w:szCs w:val="24"/>
          <w:lang w:eastAsia="ja-JP"/>
        </w:rPr>
        <w:t>3</w:t>
      </w:r>
      <w:r w:rsidR="00740A3F" w:rsidRPr="00916EB5">
        <w:rPr>
          <w:rFonts w:ascii="Times New Roman" w:eastAsia="SimSun" w:hAnsi="Times New Roman" w:cs="Times New Roman"/>
          <w:sz w:val="24"/>
          <w:szCs w:val="24"/>
          <w:lang w:eastAsia="ja-JP"/>
        </w:rPr>
        <w:t>天，安排如下</w:t>
      </w:r>
      <w:r w:rsidR="00B47B4F">
        <w:rPr>
          <w:rFonts w:ascii="游明朝" w:eastAsia="游明朝" w:hAnsi="游明朝" w:cs="Times New Roman" w:hint="eastAsia"/>
          <w:sz w:val="24"/>
          <w:szCs w:val="24"/>
          <w:lang w:eastAsia="ja-JP"/>
        </w:rPr>
        <w:t xml:space="preserve">　　</w:t>
      </w:r>
      <w:r w:rsidR="00B47B4F" w:rsidRPr="00B47B4F">
        <w:rPr>
          <w:rFonts w:ascii="Times New Roman" w:eastAsia="SimSun" w:hAnsi="Times New Roman" w:cs="Times New Roman"/>
          <w:color w:val="FF0000"/>
          <w:sz w:val="22"/>
          <w:lang w:eastAsia="ja-JP"/>
        </w:rPr>
        <w:t>3</w:t>
      </w:r>
      <w:r w:rsidR="00B47B4F" w:rsidRPr="00B47B4F">
        <w:rPr>
          <w:rFonts w:ascii="Times New Roman" w:eastAsia="SimSun" w:hAnsi="Times New Roman" w:cs="Times New Roman"/>
          <w:color w:val="FF0000"/>
          <w:sz w:val="22"/>
          <w:lang w:eastAsia="ja-JP"/>
        </w:rPr>
        <w:t>日間</w:t>
      </w:r>
      <w:r w:rsidR="00B47B4F" w:rsidRPr="00B47B4F">
        <w:rPr>
          <w:rFonts w:ascii="Times New Roman" w:eastAsia="SimSun" w:hAnsi="Times New Roman" w:cs="Times New Roman" w:hint="eastAsia"/>
          <w:color w:val="FF0000"/>
          <w:sz w:val="22"/>
          <w:lang w:eastAsia="ja-JP"/>
        </w:rPr>
        <w:t>、詳細は以下の通り</w:t>
      </w:r>
    </w:p>
    <w:p w14:paraId="7703806B" w14:textId="58F1123C" w:rsidR="00916EB5" w:rsidRDefault="00740A3F" w:rsidP="00916EB5">
      <w:pPr>
        <w:snapToGrid w:val="0"/>
        <w:spacing w:after="240"/>
        <w:ind w:firstLineChars="200" w:firstLine="480"/>
        <w:rPr>
          <w:rFonts w:ascii="Times New Roman" w:eastAsia="SimSun" w:hAnsi="Times New Roman" w:cs="Times New Roman"/>
          <w:sz w:val="24"/>
          <w:szCs w:val="24"/>
        </w:rPr>
      </w:pPr>
      <w:r w:rsidRPr="00916EB5">
        <w:rPr>
          <w:rFonts w:ascii="Times New Roman" w:eastAsia="SimSun" w:hAnsi="Times New Roman" w:cs="Times New Roman"/>
          <w:sz w:val="24"/>
          <w:szCs w:val="24"/>
        </w:rPr>
        <w:t>会议第一天</w:t>
      </w:r>
      <w:r w:rsidR="006C33D9" w:rsidRPr="00916EB5">
        <w:rPr>
          <w:rFonts w:ascii="Times New Roman" w:eastAsia="SimSun" w:hAnsi="Times New Roman" w:cs="Times New Roman"/>
          <w:sz w:val="24"/>
          <w:szCs w:val="24"/>
        </w:rPr>
        <w:t>, 2021</w:t>
      </w:r>
      <w:r w:rsidR="006C33D9" w:rsidRPr="00916EB5">
        <w:rPr>
          <w:rFonts w:ascii="Times New Roman" w:eastAsia="SimSun" w:hAnsi="Times New Roman" w:cs="Times New Roman"/>
          <w:sz w:val="24"/>
          <w:szCs w:val="24"/>
        </w:rPr>
        <w:t>年</w:t>
      </w:r>
      <w:r w:rsidR="00916EB5" w:rsidRPr="00916EB5">
        <w:rPr>
          <w:rFonts w:ascii="Times New Roman" w:eastAsia="SimSun" w:hAnsi="Times New Roman" w:cs="Times New Roman"/>
          <w:sz w:val="24"/>
          <w:szCs w:val="24"/>
        </w:rPr>
        <w:t>11</w:t>
      </w:r>
      <w:r w:rsidR="006C33D9" w:rsidRPr="00916EB5">
        <w:rPr>
          <w:rFonts w:ascii="Times New Roman" w:eastAsia="SimSun" w:hAnsi="Times New Roman" w:cs="Times New Roman"/>
          <w:sz w:val="24"/>
          <w:szCs w:val="24"/>
        </w:rPr>
        <w:t>月</w:t>
      </w:r>
      <w:r w:rsidR="00916EB5" w:rsidRPr="00916EB5">
        <w:rPr>
          <w:rFonts w:ascii="Times New Roman" w:eastAsia="SimSun" w:hAnsi="Times New Roman" w:cs="Times New Roman"/>
          <w:sz w:val="24"/>
          <w:szCs w:val="24"/>
        </w:rPr>
        <w:t>27</w:t>
      </w:r>
      <w:r w:rsidR="006C33D9" w:rsidRPr="00916EB5">
        <w:rPr>
          <w:rFonts w:ascii="Times New Roman" w:eastAsia="SimSun" w:hAnsi="Times New Roman" w:cs="Times New Roman"/>
          <w:sz w:val="24"/>
          <w:szCs w:val="24"/>
        </w:rPr>
        <w:t>日</w:t>
      </w:r>
      <w:r w:rsidR="006C33D9" w:rsidRPr="00916EB5">
        <w:rPr>
          <w:rFonts w:ascii="Times New Roman" w:eastAsia="SimSun" w:hAnsi="Times New Roman" w:cs="Times New Roman"/>
          <w:sz w:val="24"/>
          <w:szCs w:val="24"/>
        </w:rPr>
        <w:t>(</w:t>
      </w:r>
      <w:r w:rsidR="006C33D9" w:rsidRPr="00916EB5">
        <w:rPr>
          <w:rFonts w:ascii="Times New Roman" w:eastAsia="SimSun" w:hAnsi="Times New Roman" w:cs="Times New Roman"/>
          <w:sz w:val="24"/>
          <w:szCs w:val="24"/>
        </w:rPr>
        <w:t>周六</w:t>
      </w:r>
      <w:r w:rsidR="006C33D9" w:rsidRPr="00916EB5">
        <w:rPr>
          <w:rFonts w:ascii="Times New Roman" w:eastAsia="SimSun" w:hAnsi="Times New Roman" w:cs="Times New Roman"/>
          <w:sz w:val="24"/>
          <w:szCs w:val="24"/>
        </w:rPr>
        <w:t>)</w:t>
      </w:r>
      <w:r w:rsidRPr="00916EB5">
        <w:rPr>
          <w:rFonts w:ascii="Times New Roman" w:eastAsia="SimSun" w:hAnsi="Times New Roman" w:cs="Times New Roman"/>
          <w:sz w:val="24"/>
          <w:szCs w:val="24"/>
        </w:rPr>
        <w:t>：现场签到报道日</w:t>
      </w:r>
    </w:p>
    <w:p w14:paraId="33555D4B" w14:textId="61ED351A" w:rsidR="00B47B4F" w:rsidRPr="00875649" w:rsidRDefault="00B47B4F" w:rsidP="00916EB5">
      <w:pPr>
        <w:snapToGrid w:val="0"/>
        <w:spacing w:after="240"/>
        <w:ind w:firstLineChars="200" w:firstLine="440"/>
        <w:rPr>
          <w:rFonts w:ascii="Times New Roman" w:eastAsia="SimSun" w:hAnsi="Times New Roman" w:cs="Times New Roman" w:hint="eastAsia"/>
          <w:color w:val="FF0000"/>
          <w:sz w:val="22"/>
          <w:lang w:eastAsia="ja-JP"/>
        </w:rPr>
      </w:pPr>
      <w:r w:rsidRPr="00B47B4F">
        <w:rPr>
          <w:rFonts w:ascii="Times New Roman" w:eastAsia="SimSun" w:hAnsi="Times New Roman" w:cs="Times New Roman" w:hint="eastAsia"/>
          <w:color w:val="FF0000"/>
          <w:sz w:val="22"/>
          <w:lang w:eastAsia="ja-JP"/>
        </w:rPr>
        <w:t>一日目</w:t>
      </w:r>
      <w:r>
        <w:rPr>
          <w:rFonts w:ascii="游明朝" w:eastAsia="游明朝" w:hAnsi="游明朝" w:cs="Times New Roman" w:hint="eastAsia"/>
          <w:color w:val="FF0000"/>
          <w:sz w:val="22"/>
          <w:lang w:eastAsia="ja-JP"/>
        </w:rPr>
        <w:t xml:space="preserve">　</w:t>
      </w:r>
      <w:r w:rsidRPr="00B47B4F">
        <w:rPr>
          <w:rFonts w:ascii="游明朝" w:eastAsia="游明朝" w:hAnsi="游明朝" w:cs="Times New Roman"/>
          <w:color w:val="FF0000"/>
          <w:sz w:val="22"/>
          <w:lang w:eastAsia="ja-JP"/>
        </w:rPr>
        <w:t>2021年11月27日(</w:t>
      </w:r>
      <w:r>
        <w:rPr>
          <w:rFonts w:ascii="游明朝" w:eastAsia="游明朝" w:hAnsi="游明朝" w:cs="Times New Roman" w:hint="eastAsia"/>
          <w:color w:val="FF0000"/>
          <w:sz w:val="22"/>
          <w:lang w:eastAsia="ja-JP"/>
        </w:rPr>
        <w:t>土</w:t>
      </w:r>
      <w:r w:rsidRPr="00B47B4F">
        <w:rPr>
          <w:rFonts w:ascii="游明朝" w:eastAsia="游明朝" w:hAnsi="游明朝" w:cs="Times New Roman"/>
          <w:color w:val="FF0000"/>
          <w:sz w:val="22"/>
          <w:lang w:eastAsia="ja-JP"/>
        </w:rPr>
        <w:t>)</w:t>
      </w:r>
      <w:r w:rsidR="00875649">
        <w:rPr>
          <w:rFonts w:ascii="游明朝" w:eastAsia="游明朝" w:hAnsi="游明朝" w:cs="Times New Roman" w:hint="eastAsia"/>
          <w:color w:val="FF0000"/>
          <w:sz w:val="22"/>
          <w:lang w:eastAsia="ja-JP"/>
        </w:rPr>
        <w:t xml:space="preserve">　　</w:t>
      </w:r>
      <w:r w:rsidR="00875649" w:rsidRPr="00875649">
        <w:rPr>
          <w:rFonts w:ascii="Times New Roman" w:eastAsia="SimSun" w:hAnsi="Times New Roman" w:cs="Times New Roman" w:hint="eastAsia"/>
          <w:color w:val="FF0000"/>
          <w:sz w:val="22"/>
          <w:lang w:eastAsia="ja-JP"/>
        </w:rPr>
        <w:t>受付　（</w:t>
      </w:r>
      <w:r w:rsidR="00875649" w:rsidRPr="00875649">
        <w:rPr>
          <w:rFonts w:ascii="Times New Roman" w:eastAsia="SimSun" w:hAnsi="Times New Roman" w:cs="Times New Roman"/>
          <w:color w:val="FF0000"/>
          <w:sz w:val="22"/>
          <w:lang w:eastAsia="ja-JP"/>
        </w:rPr>
        <w:t>会議出勤</w:t>
      </w:r>
      <w:r w:rsidR="00875649" w:rsidRPr="00875649">
        <w:rPr>
          <w:rFonts w:ascii="Times New Roman" w:eastAsia="SimSun" w:hAnsi="Times New Roman" w:cs="Times New Roman" w:hint="eastAsia"/>
          <w:color w:val="FF0000"/>
          <w:sz w:val="22"/>
          <w:lang w:eastAsia="ja-JP"/>
        </w:rPr>
        <w:t>を</w:t>
      </w:r>
      <w:r w:rsidR="00875649" w:rsidRPr="00875649">
        <w:rPr>
          <w:rFonts w:ascii="Times New Roman" w:eastAsia="SimSun" w:hAnsi="Times New Roman" w:cs="Times New Roman"/>
          <w:color w:val="FF0000"/>
          <w:sz w:val="22"/>
          <w:lang w:eastAsia="ja-JP"/>
        </w:rPr>
        <w:t>記録する</w:t>
      </w:r>
      <w:r w:rsidR="00875649" w:rsidRPr="00875649">
        <w:rPr>
          <w:rFonts w:ascii="Times New Roman" w:eastAsia="SimSun" w:hAnsi="Times New Roman" w:cs="Times New Roman" w:hint="eastAsia"/>
          <w:color w:val="FF0000"/>
          <w:sz w:val="22"/>
          <w:lang w:eastAsia="ja-JP"/>
        </w:rPr>
        <w:t>）</w:t>
      </w:r>
    </w:p>
    <w:p w14:paraId="3F0585C0" w14:textId="52C29D02" w:rsidR="00916EB5" w:rsidRDefault="00740A3F" w:rsidP="00916EB5">
      <w:pPr>
        <w:snapToGrid w:val="0"/>
        <w:spacing w:after="240"/>
        <w:ind w:firstLineChars="200" w:firstLine="480"/>
        <w:rPr>
          <w:rFonts w:ascii="Times New Roman" w:eastAsia="SimSun" w:hAnsi="Times New Roman" w:cs="Times New Roman"/>
          <w:sz w:val="24"/>
          <w:szCs w:val="24"/>
        </w:rPr>
      </w:pPr>
      <w:r w:rsidRPr="00916EB5">
        <w:rPr>
          <w:rFonts w:ascii="Times New Roman" w:eastAsia="SimSun" w:hAnsi="Times New Roman" w:cs="Times New Roman"/>
          <w:sz w:val="24"/>
          <w:szCs w:val="24"/>
        </w:rPr>
        <w:t>会议第二天</w:t>
      </w:r>
      <w:r w:rsidR="006C33D9" w:rsidRPr="00916EB5">
        <w:rPr>
          <w:rFonts w:ascii="Times New Roman" w:eastAsia="SimSun" w:hAnsi="Times New Roman" w:cs="Times New Roman"/>
          <w:sz w:val="24"/>
          <w:szCs w:val="24"/>
        </w:rPr>
        <w:t>, 2021</w:t>
      </w:r>
      <w:r w:rsidR="006C33D9" w:rsidRPr="00916EB5">
        <w:rPr>
          <w:rFonts w:ascii="Times New Roman" w:eastAsia="SimSun" w:hAnsi="Times New Roman" w:cs="Times New Roman"/>
          <w:sz w:val="24"/>
          <w:szCs w:val="24"/>
        </w:rPr>
        <w:t>年</w:t>
      </w:r>
      <w:r w:rsidR="00916EB5" w:rsidRPr="00916EB5">
        <w:rPr>
          <w:rFonts w:ascii="Times New Roman" w:eastAsia="SimSun" w:hAnsi="Times New Roman" w:cs="Times New Roman"/>
          <w:sz w:val="24"/>
          <w:szCs w:val="24"/>
        </w:rPr>
        <w:t>11</w:t>
      </w:r>
      <w:r w:rsidR="006C33D9" w:rsidRPr="00916EB5">
        <w:rPr>
          <w:rFonts w:ascii="Times New Roman" w:eastAsia="SimSun" w:hAnsi="Times New Roman" w:cs="Times New Roman"/>
          <w:sz w:val="24"/>
          <w:szCs w:val="24"/>
        </w:rPr>
        <w:t>月</w:t>
      </w:r>
      <w:r w:rsidR="00916EB5" w:rsidRPr="00916EB5">
        <w:rPr>
          <w:rFonts w:ascii="Times New Roman" w:eastAsia="SimSun" w:hAnsi="Times New Roman" w:cs="Times New Roman"/>
          <w:sz w:val="24"/>
          <w:szCs w:val="24"/>
        </w:rPr>
        <w:t>28</w:t>
      </w:r>
      <w:r w:rsidR="006C33D9" w:rsidRPr="00916EB5">
        <w:rPr>
          <w:rFonts w:ascii="Times New Roman" w:eastAsia="SimSun" w:hAnsi="Times New Roman" w:cs="Times New Roman"/>
          <w:sz w:val="24"/>
          <w:szCs w:val="24"/>
        </w:rPr>
        <w:t>日</w:t>
      </w:r>
      <w:r w:rsidR="006C33D9" w:rsidRPr="00916EB5">
        <w:rPr>
          <w:rFonts w:ascii="Times New Roman" w:eastAsia="SimSun" w:hAnsi="Times New Roman" w:cs="Times New Roman"/>
          <w:sz w:val="24"/>
          <w:szCs w:val="24"/>
        </w:rPr>
        <w:t>(</w:t>
      </w:r>
      <w:r w:rsidR="006C33D9" w:rsidRPr="00916EB5">
        <w:rPr>
          <w:rFonts w:ascii="Times New Roman" w:eastAsia="SimSun" w:hAnsi="Times New Roman" w:cs="Times New Roman"/>
          <w:sz w:val="24"/>
          <w:szCs w:val="24"/>
        </w:rPr>
        <w:t>周日</w:t>
      </w:r>
      <w:r w:rsidR="006C33D9" w:rsidRPr="00916EB5">
        <w:rPr>
          <w:rFonts w:ascii="Times New Roman" w:eastAsia="SimSun" w:hAnsi="Times New Roman" w:cs="Times New Roman"/>
          <w:sz w:val="24"/>
          <w:szCs w:val="24"/>
        </w:rPr>
        <w:t>)</w:t>
      </w:r>
      <w:r w:rsidRPr="00916EB5">
        <w:rPr>
          <w:rFonts w:ascii="Times New Roman" w:eastAsia="SimSun" w:hAnsi="Times New Roman" w:cs="Times New Roman"/>
          <w:sz w:val="24"/>
          <w:szCs w:val="24"/>
        </w:rPr>
        <w:t>：专家报告以及分会报告</w:t>
      </w:r>
    </w:p>
    <w:p w14:paraId="0F0E3F9B" w14:textId="1D4CD480" w:rsidR="00875649" w:rsidRPr="00875649" w:rsidRDefault="00875649" w:rsidP="00875649">
      <w:pPr>
        <w:snapToGrid w:val="0"/>
        <w:spacing w:after="240"/>
        <w:ind w:firstLineChars="200" w:firstLine="440"/>
        <w:rPr>
          <w:rFonts w:ascii="Times New Roman" w:eastAsia="SimSun" w:hAnsi="Times New Roman" w:cs="Times New Roman" w:hint="eastAsia"/>
          <w:color w:val="FF0000"/>
          <w:sz w:val="22"/>
          <w:lang w:eastAsia="ja-JP"/>
        </w:rPr>
      </w:pPr>
      <w:r w:rsidRPr="00875649">
        <w:rPr>
          <w:rFonts w:ascii="Times New Roman" w:eastAsia="SimSun" w:hAnsi="Times New Roman" w:cs="Times New Roman"/>
          <w:color w:val="FF0000"/>
          <w:sz w:val="22"/>
          <w:lang w:eastAsia="ja-JP"/>
        </w:rPr>
        <w:t>2</w:t>
      </w:r>
      <w:r w:rsidRPr="00875649">
        <w:rPr>
          <w:rFonts w:ascii="Times New Roman" w:eastAsia="SimSun" w:hAnsi="Times New Roman" w:cs="Times New Roman"/>
          <w:color w:val="FF0000"/>
          <w:sz w:val="22"/>
          <w:lang w:eastAsia="ja-JP"/>
        </w:rPr>
        <w:t>日目、</w:t>
      </w:r>
      <w:r w:rsidRPr="00875649">
        <w:rPr>
          <w:rFonts w:ascii="Times New Roman" w:eastAsia="SimSun" w:hAnsi="Times New Roman" w:cs="Times New Roman"/>
          <w:color w:val="FF0000"/>
          <w:sz w:val="22"/>
          <w:lang w:eastAsia="ja-JP"/>
        </w:rPr>
        <w:t>2021</w:t>
      </w:r>
      <w:r w:rsidRPr="00875649">
        <w:rPr>
          <w:rFonts w:ascii="Times New Roman" w:eastAsia="SimSun" w:hAnsi="Times New Roman" w:cs="Times New Roman"/>
          <w:color w:val="FF0000"/>
          <w:sz w:val="22"/>
          <w:lang w:eastAsia="ja-JP"/>
        </w:rPr>
        <w:t>年</w:t>
      </w:r>
      <w:r w:rsidRPr="00875649">
        <w:rPr>
          <w:rFonts w:ascii="Times New Roman" w:eastAsia="SimSun" w:hAnsi="Times New Roman" w:cs="Times New Roman"/>
          <w:color w:val="FF0000"/>
          <w:sz w:val="22"/>
          <w:lang w:eastAsia="ja-JP"/>
        </w:rPr>
        <w:t>11</w:t>
      </w:r>
      <w:r w:rsidRPr="00875649">
        <w:rPr>
          <w:rFonts w:ascii="Times New Roman" w:eastAsia="SimSun" w:hAnsi="Times New Roman" w:cs="Times New Roman"/>
          <w:color w:val="FF0000"/>
          <w:sz w:val="22"/>
          <w:lang w:eastAsia="ja-JP"/>
        </w:rPr>
        <w:t>月</w:t>
      </w:r>
      <w:r w:rsidRPr="00875649">
        <w:rPr>
          <w:rFonts w:ascii="Times New Roman" w:eastAsia="SimSun" w:hAnsi="Times New Roman" w:cs="Times New Roman"/>
          <w:color w:val="FF0000"/>
          <w:sz w:val="22"/>
          <w:lang w:eastAsia="ja-JP"/>
        </w:rPr>
        <w:t>28</w:t>
      </w:r>
      <w:r w:rsidRPr="00875649">
        <w:rPr>
          <w:rFonts w:ascii="Times New Roman" w:eastAsia="SimSun" w:hAnsi="Times New Roman" w:cs="Times New Roman"/>
          <w:color w:val="FF0000"/>
          <w:sz w:val="22"/>
          <w:lang w:eastAsia="ja-JP"/>
        </w:rPr>
        <w:t>日</w:t>
      </w:r>
      <w:r w:rsidRPr="00875649">
        <w:rPr>
          <w:rFonts w:ascii="Times New Roman" w:eastAsia="SimSun" w:hAnsi="Times New Roman" w:cs="Times New Roman"/>
          <w:color w:val="FF0000"/>
          <w:sz w:val="22"/>
          <w:lang w:eastAsia="ja-JP"/>
        </w:rPr>
        <w:t>(</w:t>
      </w:r>
      <w:r w:rsidRPr="00875649">
        <w:rPr>
          <w:rFonts w:ascii="Times New Roman" w:eastAsia="SimSun" w:hAnsi="Times New Roman" w:cs="Times New Roman"/>
          <w:color w:val="FF0000"/>
          <w:sz w:val="22"/>
          <w:lang w:eastAsia="ja-JP"/>
        </w:rPr>
        <w:t>日</w:t>
      </w:r>
      <w:r w:rsidRPr="00875649">
        <w:rPr>
          <w:rFonts w:ascii="Times New Roman" w:eastAsia="SimSun" w:hAnsi="Times New Roman" w:cs="Times New Roman"/>
          <w:color w:val="FF0000"/>
          <w:sz w:val="22"/>
          <w:lang w:eastAsia="ja-JP"/>
        </w:rPr>
        <w:t>):</w:t>
      </w:r>
      <w:r w:rsidRPr="00875649">
        <w:rPr>
          <w:rFonts w:ascii="Times New Roman" w:eastAsia="SimSun" w:hAnsi="Times New Roman" w:cs="Times New Roman"/>
          <w:color w:val="FF0000"/>
          <w:sz w:val="22"/>
          <w:lang w:eastAsia="ja-JP"/>
        </w:rPr>
        <w:t>専門家報告および分科会議報告</w:t>
      </w:r>
    </w:p>
    <w:p w14:paraId="38B7B94A" w14:textId="286D6DCF" w:rsidR="00740A3F" w:rsidRDefault="00740A3F" w:rsidP="00916EB5">
      <w:pPr>
        <w:snapToGrid w:val="0"/>
        <w:spacing w:after="240"/>
        <w:ind w:firstLineChars="200" w:firstLine="480"/>
        <w:rPr>
          <w:rFonts w:ascii="Times New Roman" w:eastAsia="SimSun" w:hAnsi="Times New Roman" w:cs="Times New Roman"/>
          <w:sz w:val="24"/>
          <w:szCs w:val="24"/>
        </w:rPr>
      </w:pPr>
      <w:r w:rsidRPr="00916EB5">
        <w:rPr>
          <w:rFonts w:ascii="Times New Roman" w:eastAsia="SimSun" w:hAnsi="Times New Roman" w:cs="Times New Roman"/>
          <w:sz w:val="24"/>
          <w:szCs w:val="24"/>
        </w:rPr>
        <w:t>会议第三天</w:t>
      </w:r>
      <w:r w:rsidR="006C33D9" w:rsidRPr="00916EB5">
        <w:rPr>
          <w:rFonts w:ascii="Times New Roman" w:eastAsia="SimSun" w:hAnsi="Times New Roman" w:cs="Times New Roman"/>
          <w:sz w:val="24"/>
          <w:szCs w:val="24"/>
        </w:rPr>
        <w:t>, 2021</w:t>
      </w:r>
      <w:r w:rsidR="006C33D9" w:rsidRPr="00916EB5">
        <w:rPr>
          <w:rFonts w:ascii="Times New Roman" w:eastAsia="SimSun" w:hAnsi="Times New Roman" w:cs="Times New Roman"/>
          <w:sz w:val="24"/>
          <w:szCs w:val="24"/>
        </w:rPr>
        <w:t>年</w:t>
      </w:r>
      <w:r w:rsidR="00916EB5" w:rsidRPr="00916EB5">
        <w:rPr>
          <w:rFonts w:ascii="Times New Roman" w:eastAsia="SimSun" w:hAnsi="Times New Roman" w:cs="Times New Roman"/>
          <w:sz w:val="24"/>
          <w:szCs w:val="24"/>
        </w:rPr>
        <w:t>11</w:t>
      </w:r>
      <w:r w:rsidR="006C33D9" w:rsidRPr="00916EB5">
        <w:rPr>
          <w:rFonts w:ascii="Times New Roman" w:eastAsia="SimSun" w:hAnsi="Times New Roman" w:cs="Times New Roman"/>
          <w:sz w:val="24"/>
          <w:szCs w:val="24"/>
        </w:rPr>
        <w:t>月</w:t>
      </w:r>
      <w:r w:rsidR="00916EB5" w:rsidRPr="00916EB5">
        <w:rPr>
          <w:rFonts w:ascii="Times New Roman" w:eastAsia="SimSun" w:hAnsi="Times New Roman" w:cs="Times New Roman"/>
          <w:sz w:val="24"/>
          <w:szCs w:val="24"/>
        </w:rPr>
        <w:t>29</w:t>
      </w:r>
      <w:r w:rsidR="006C33D9" w:rsidRPr="00916EB5">
        <w:rPr>
          <w:rFonts w:ascii="Times New Roman" w:eastAsia="SimSun" w:hAnsi="Times New Roman" w:cs="Times New Roman"/>
          <w:sz w:val="24"/>
          <w:szCs w:val="24"/>
        </w:rPr>
        <w:t>日</w:t>
      </w:r>
      <w:r w:rsidR="006C33D9" w:rsidRPr="00916EB5">
        <w:rPr>
          <w:rFonts w:ascii="Times New Roman" w:eastAsia="SimSun" w:hAnsi="Times New Roman" w:cs="Times New Roman"/>
          <w:sz w:val="24"/>
          <w:szCs w:val="24"/>
        </w:rPr>
        <w:t>(</w:t>
      </w:r>
      <w:r w:rsidR="006C33D9" w:rsidRPr="00916EB5">
        <w:rPr>
          <w:rFonts w:ascii="Times New Roman" w:eastAsia="SimSun" w:hAnsi="Times New Roman" w:cs="Times New Roman"/>
          <w:sz w:val="24"/>
          <w:szCs w:val="24"/>
        </w:rPr>
        <w:t>周一</w:t>
      </w:r>
      <w:r w:rsidR="006C33D9" w:rsidRPr="00916EB5">
        <w:rPr>
          <w:rFonts w:ascii="Times New Roman" w:eastAsia="SimSun" w:hAnsi="Times New Roman" w:cs="Times New Roman"/>
          <w:sz w:val="24"/>
          <w:szCs w:val="24"/>
        </w:rPr>
        <w:t>)</w:t>
      </w:r>
      <w:r w:rsidRPr="00916EB5">
        <w:rPr>
          <w:rFonts w:ascii="Times New Roman" w:eastAsia="SimSun" w:hAnsi="Times New Roman" w:cs="Times New Roman"/>
          <w:sz w:val="24"/>
          <w:szCs w:val="24"/>
        </w:rPr>
        <w:t>：学术考察，实验室参观等。</w:t>
      </w:r>
    </w:p>
    <w:p w14:paraId="091A7066" w14:textId="05C816DA" w:rsidR="00875649" w:rsidRPr="00875649" w:rsidRDefault="00875649" w:rsidP="00875649">
      <w:pPr>
        <w:snapToGrid w:val="0"/>
        <w:spacing w:after="240"/>
        <w:ind w:firstLineChars="200" w:firstLine="440"/>
        <w:rPr>
          <w:rFonts w:ascii="Times New Roman" w:eastAsia="SimSun" w:hAnsi="Times New Roman" w:cs="Times New Roman" w:hint="eastAsia"/>
          <w:color w:val="FF0000"/>
          <w:sz w:val="22"/>
          <w:lang w:eastAsia="ja-JP"/>
        </w:rPr>
      </w:pPr>
      <w:r w:rsidRPr="00875649">
        <w:rPr>
          <w:rFonts w:ascii="Times New Roman" w:eastAsia="SimSun" w:hAnsi="Times New Roman" w:cs="Times New Roman"/>
          <w:color w:val="FF0000"/>
          <w:sz w:val="22"/>
          <w:lang w:eastAsia="ja-JP"/>
        </w:rPr>
        <w:t>3</w:t>
      </w:r>
      <w:r w:rsidRPr="00875649">
        <w:rPr>
          <w:rFonts w:ascii="Times New Roman" w:eastAsia="SimSun" w:hAnsi="Times New Roman" w:cs="Times New Roman"/>
          <w:color w:val="FF0000"/>
          <w:sz w:val="22"/>
          <w:lang w:eastAsia="ja-JP"/>
        </w:rPr>
        <w:t>日目、</w:t>
      </w:r>
      <w:r w:rsidRPr="00875649">
        <w:rPr>
          <w:rFonts w:ascii="Times New Roman" w:eastAsia="SimSun" w:hAnsi="Times New Roman" w:cs="Times New Roman"/>
          <w:color w:val="FF0000"/>
          <w:sz w:val="22"/>
          <w:lang w:eastAsia="ja-JP"/>
        </w:rPr>
        <w:t>2021</w:t>
      </w:r>
      <w:r w:rsidRPr="00875649">
        <w:rPr>
          <w:rFonts w:ascii="Times New Roman" w:eastAsia="SimSun" w:hAnsi="Times New Roman" w:cs="Times New Roman"/>
          <w:color w:val="FF0000"/>
          <w:sz w:val="22"/>
          <w:lang w:eastAsia="ja-JP"/>
        </w:rPr>
        <w:t>年</w:t>
      </w:r>
      <w:r w:rsidRPr="00875649">
        <w:rPr>
          <w:rFonts w:ascii="Times New Roman" w:eastAsia="SimSun" w:hAnsi="Times New Roman" w:cs="Times New Roman"/>
          <w:color w:val="FF0000"/>
          <w:sz w:val="22"/>
          <w:lang w:eastAsia="ja-JP"/>
        </w:rPr>
        <w:t>11</w:t>
      </w:r>
      <w:r w:rsidRPr="00875649">
        <w:rPr>
          <w:rFonts w:ascii="Times New Roman" w:eastAsia="SimSun" w:hAnsi="Times New Roman" w:cs="Times New Roman"/>
          <w:color w:val="FF0000"/>
          <w:sz w:val="22"/>
          <w:lang w:eastAsia="ja-JP"/>
        </w:rPr>
        <w:t>月</w:t>
      </w:r>
      <w:r>
        <w:rPr>
          <w:rFonts w:ascii="Times New Roman" w:eastAsia="SimSun" w:hAnsi="Times New Roman" w:cs="Times New Roman"/>
          <w:color w:val="FF0000"/>
          <w:sz w:val="22"/>
          <w:lang w:eastAsia="ja-JP"/>
        </w:rPr>
        <w:t>29</w:t>
      </w:r>
      <w:r w:rsidRPr="00875649">
        <w:rPr>
          <w:rFonts w:ascii="Times New Roman" w:eastAsia="SimSun" w:hAnsi="Times New Roman" w:cs="Times New Roman"/>
          <w:color w:val="FF0000"/>
          <w:sz w:val="22"/>
          <w:lang w:eastAsia="ja-JP"/>
        </w:rPr>
        <w:t>日</w:t>
      </w:r>
      <w:r w:rsidRPr="00875649">
        <w:rPr>
          <w:rFonts w:ascii="Times New Roman" w:eastAsia="SimSun" w:hAnsi="Times New Roman" w:cs="Times New Roman"/>
          <w:color w:val="FF0000"/>
          <w:sz w:val="22"/>
          <w:lang w:eastAsia="ja-JP"/>
        </w:rPr>
        <w:t>(</w:t>
      </w:r>
      <w:r>
        <w:rPr>
          <w:rFonts w:ascii="Times New Roman" w:eastAsia="SimSun" w:hAnsi="Times New Roman" w:cs="Times New Roman" w:hint="eastAsia"/>
          <w:color w:val="FF0000"/>
          <w:sz w:val="22"/>
          <w:lang w:eastAsia="ja-JP"/>
        </w:rPr>
        <w:t>月</w:t>
      </w:r>
      <w:r w:rsidRPr="00875649">
        <w:rPr>
          <w:rFonts w:ascii="Times New Roman" w:eastAsia="SimSun" w:hAnsi="Times New Roman" w:cs="Times New Roman"/>
          <w:color w:val="FF0000"/>
          <w:sz w:val="22"/>
          <w:lang w:eastAsia="ja-JP"/>
        </w:rPr>
        <w:t>):</w:t>
      </w:r>
      <w:r>
        <w:rPr>
          <w:rFonts w:ascii="Times New Roman" w:eastAsia="SimSun" w:hAnsi="Times New Roman" w:cs="Times New Roman"/>
          <w:color w:val="FF0000"/>
          <w:sz w:val="22"/>
          <w:lang w:eastAsia="ja-JP"/>
        </w:rPr>
        <w:t xml:space="preserve"> </w:t>
      </w:r>
      <w:r w:rsidRPr="00875649">
        <w:rPr>
          <w:rFonts w:ascii="Times New Roman" w:eastAsia="SimSun" w:hAnsi="Times New Roman" w:cs="Times New Roman" w:hint="eastAsia"/>
          <w:color w:val="FF0000"/>
          <w:sz w:val="22"/>
          <w:lang w:eastAsia="ja-JP"/>
        </w:rPr>
        <w:t>学術視察</w:t>
      </w:r>
      <w:r w:rsidRPr="00875649">
        <w:rPr>
          <w:rFonts w:ascii="Times New Roman" w:eastAsia="SimSun" w:hAnsi="Times New Roman" w:cs="Times New Roman"/>
          <w:color w:val="FF0000"/>
          <w:sz w:val="22"/>
          <w:lang w:eastAsia="ja-JP"/>
        </w:rPr>
        <w:t>,</w:t>
      </w:r>
      <w:r>
        <w:rPr>
          <w:rFonts w:ascii="Times New Roman" w:eastAsia="SimSun" w:hAnsi="Times New Roman" w:cs="Times New Roman"/>
          <w:color w:val="FF0000"/>
          <w:sz w:val="22"/>
          <w:lang w:eastAsia="ja-JP"/>
        </w:rPr>
        <w:t>実験</w:t>
      </w:r>
      <w:r w:rsidRPr="00875649">
        <w:rPr>
          <w:rFonts w:ascii="Times New Roman" w:eastAsia="SimSun" w:hAnsi="Times New Roman" w:cs="Times New Roman"/>
          <w:color w:val="FF0000"/>
          <w:sz w:val="22"/>
          <w:lang w:eastAsia="ja-JP"/>
        </w:rPr>
        <w:t>室見学など</w:t>
      </w:r>
    </w:p>
    <w:p w14:paraId="5ACAE842" w14:textId="77777777" w:rsidR="005F1A5C" w:rsidRDefault="00740A3F" w:rsidP="00916EB5">
      <w:pPr>
        <w:snapToGrid w:val="0"/>
        <w:spacing w:after="240"/>
        <w:ind w:firstLineChars="200" w:firstLine="480"/>
        <w:rPr>
          <w:rFonts w:ascii="Times New Roman" w:eastAsia="SimSun" w:hAnsi="Times New Roman" w:cs="Times New Roman"/>
          <w:sz w:val="24"/>
          <w:szCs w:val="24"/>
        </w:rPr>
      </w:pPr>
      <w:r w:rsidRPr="00916EB5">
        <w:rPr>
          <w:rFonts w:ascii="Times New Roman" w:eastAsia="SimSun" w:hAnsi="Times New Roman" w:cs="Times New Roman"/>
          <w:sz w:val="24"/>
          <w:szCs w:val="24"/>
        </w:rPr>
        <w:t>本次大会议程包括特邀报告、论文报告、专题研讨和实验室参观。</w:t>
      </w:r>
    </w:p>
    <w:p w14:paraId="00F55606" w14:textId="68EA3E58" w:rsidR="005F1A5C" w:rsidRPr="005F1A5C" w:rsidRDefault="005F1A5C" w:rsidP="005F1A5C">
      <w:pPr>
        <w:snapToGrid w:val="0"/>
        <w:spacing w:after="240"/>
        <w:ind w:firstLineChars="200" w:firstLine="440"/>
        <w:rPr>
          <w:rFonts w:ascii="Times New Roman" w:eastAsia="SimSun" w:hAnsi="Times New Roman" w:cs="Times New Roman"/>
          <w:color w:val="FF0000"/>
          <w:sz w:val="22"/>
          <w:lang w:eastAsia="ja-JP"/>
        </w:rPr>
      </w:pPr>
      <w:r w:rsidRPr="005F1A5C">
        <w:rPr>
          <w:rFonts w:ascii="Times New Roman" w:eastAsia="SimSun" w:hAnsi="Times New Roman" w:cs="Times New Roman"/>
          <w:color w:val="FF0000"/>
          <w:sz w:val="22"/>
          <w:lang w:eastAsia="ja-JP"/>
        </w:rPr>
        <w:t>今回の会議の日程には特別招請報告、論文報告、シンポジウム及び実験室見学含まれる。</w:t>
      </w:r>
    </w:p>
    <w:p w14:paraId="7B4C2904" w14:textId="353D04FE" w:rsidR="00740A3F" w:rsidRDefault="00740A3F" w:rsidP="00916EB5">
      <w:pPr>
        <w:snapToGrid w:val="0"/>
        <w:spacing w:after="240"/>
        <w:ind w:firstLineChars="200" w:firstLine="480"/>
        <w:rPr>
          <w:rFonts w:ascii="Times New Roman" w:eastAsia="SimSun" w:hAnsi="Times New Roman" w:cs="Times New Roman"/>
          <w:sz w:val="22"/>
        </w:rPr>
      </w:pPr>
      <w:r w:rsidRPr="00916EB5">
        <w:rPr>
          <w:rFonts w:ascii="Times New Roman" w:eastAsia="SimSun" w:hAnsi="Times New Roman" w:cs="Times New Roman"/>
          <w:sz w:val="24"/>
          <w:szCs w:val="24"/>
        </w:rPr>
        <w:t>会议将邀请国内外相关领域知名专家就相关研究与应用的最新进展作专题报告，了解最新发展动态，开拓新思路，旨在聚集从事</w:t>
      </w:r>
      <w:r w:rsidR="00916EB5" w:rsidRPr="00916EB5">
        <w:rPr>
          <w:rFonts w:ascii="Times New Roman" w:eastAsia="SimSun" w:hAnsi="Times New Roman" w:cs="Times New Roman"/>
          <w:sz w:val="24"/>
          <w:szCs w:val="24"/>
        </w:rPr>
        <w:t>先进工程及教育</w:t>
      </w:r>
      <w:r w:rsidRPr="00916EB5">
        <w:rPr>
          <w:rFonts w:ascii="Times New Roman" w:eastAsia="SimSun" w:hAnsi="Times New Roman" w:cs="Times New Roman"/>
          <w:sz w:val="24"/>
          <w:szCs w:val="24"/>
        </w:rPr>
        <w:t>领域等相关领域基础研究和应用推广的广大国内外专家学者和企业，为其提供一个相互交流的平台，共同探讨</w:t>
      </w:r>
      <w:r w:rsidR="00916EB5" w:rsidRPr="00916EB5">
        <w:rPr>
          <w:rFonts w:ascii="Times New Roman" w:eastAsia="SimSun" w:hAnsi="Times New Roman" w:cs="Times New Roman"/>
          <w:sz w:val="24"/>
          <w:szCs w:val="24"/>
        </w:rPr>
        <w:t>工程技术及教育</w:t>
      </w:r>
      <w:r w:rsidRPr="00916EB5">
        <w:rPr>
          <w:rFonts w:ascii="Times New Roman" w:eastAsia="SimSun" w:hAnsi="Times New Roman" w:cs="Times New Roman"/>
          <w:sz w:val="24"/>
          <w:szCs w:val="24"/>
        </w:rPr>
        <w:t>领域及相关研究领域各方向的学术动态及发展趋势，就目前的热点问题展开研讨，共享研究成果，推动相关研究与应用的发展与进步，推进学科的发展和促进人才培养</w:t>
      </w:r>
      <w:r w:rsidRPr="00916EB5">
        <w:rPr>
          <w:rFonts w:ascii="Times New Roman" w:eastAsia="SimSun" w:hAnsi="Times New Roman" w:cs="Times New Roman"/>
          <w:sz w:val="22"/>
        </w:rPr>
        <w:t>。</w:t>
      </w:r>
    </w:p>
    <w:p w14:paraId="48BCB35C" w14:textId="2C91C682" w:rsidR="00236241" w:rsidRPr="005F1A5C" w:rsidRDefault="00236241" w:rsidP="005F1A5C">
      <w:pPr>
        <w:snapToGrid w:val="0"/>
        <w:spacing w:after="240"/>
        <w:ind w:firstLineChars="200" w:firstLine="440"/>
        <w:rPr>
          <w:rFonts w:ascii="Times New Roman" w:eastAsia="游明朝" w:hAnsi="Times New Roman" w:cs="Times New Roman" w:hint="eastAsia"/>
          <w:color w:val="FF0000"/>
          <w:sz w:val="22"/>
          <w:lang w:eastAsia="ja-JP"/>
        </w:rPr>
      </w:pPr>
      <w:r w:rsidRPr="00236241">
        <w:rPr>
          <w:rFonts w:ascii="Times New Roman" w:eastAsia="SimSun" w:hAnsi="Times New Roman" w:cs="Times New Roman"/>
          <w:color w:val="FF0000"/>
          <w:sz w:val="22"/>
          <w:lang w:eastAsia="ja-JP"/>
        </w:rPr>
        <w:t>この会議では、国内外の関連分野の著名な専門家を招き、関連する研究と応用の最新の進捗状況について特別な報告を行い、最新の開発を理解し、新しいアイデアを開発します。外国の専門家、学者、企業がプラットフォームを提供します。相互交流のために、工学技術と教育および関連研究分野の学術動向と開発動向を共同で議論し、現在のホットな問題について議論し、研究結果を共有し、関連研究を促進するアプリケーションの開発と進歩に伴い、規律と人材育成を促</w:t>
      </w:r>
      <w:r w:rsidRPr="00236241">
        <w:rPr>
          <w:rFonts w:ascii="Times New Roman" w:eastAsia="SimSun" w:hAnsi="Times New Roman" w:cs="Times New Roman" w:hint="eastAsia"/>
          <w:color w:val="FF0000"/>
          <w:sz w:val="22"/>
          <w:lang w:eastAsia="ja-JP"/>
        </w:rPr>
        <w:t>進します。</w:t>
      </w:r>
    </w:p>
    <w:p w14:paraId="3CB1123A" w14:textId="70B44223" w:rsidR="00740A3F" w:rsidRPr="00916EB5" w:rsidRDefault="00A73D48" w:rsidP="004D6D56">
      <w:pPr>
        <w:pStyle w:val="a3"/>
        <w:numPr>
          <w:ilvl w:val="0"/>
          <w:numId w:val="3"/>
        </w:numPr>
        <w:ind w:firstLineChars="0"/>
        <w:rPr>
          <w:rFonts w:ascii="Times New Roman" w:eastAsia="SimSun" w:hAnsi="Times New Roman" w:cs="Times New Roman"/>
          <w:b/>
          <w:sz w:val="24"/>
          <w:szCs w:val="24"/>
        </w:rPr>
      </w:pPr>
      <w:r w:rsidRPr="00916EB5">
        <w:rPr>
          <w:rFonts w:ascii="Times New Roman" w:eastAsia="SimSun" w:hAnsi="Times New Roman" w:cs="Times New Roman"/>
          <w:b/>
          <w:sz w:val="24"/>
          <w:szCs w:val="24"/>
        </w:rPr>
        <w:t>会议预算</w:t>
      </w:r>
      <w:r w:rsidR="004D6D56" w:rsidRPr="00916EB5">
        <w:rPr>
          <w:rFonts w:ascii="Times New Roman" w:eastAsia="SimSun" w:hAnsi="Times New Roman" w:cs="Times New Roman"/>
          <w:b/>
          <w:sz w:val="24"/>
          <w:szCs w:val="24"/>
        </w:rPr>
        <w:t xml:space="preserve"> </w:t>
      </w:r>
      <w:r w:rsidR="00FC6F5C">
        <w:rPr>
          <w:rFonts w:ascii="游明朝" w:eastAsia="游明朝" w:hAnsi="游明朝" w:cs="Times New Roman" w:hint="eastAsia"/>
          <w:b/>
          <w:sz w:val="24"/>
          <w:szCs w:val="24"/>
          <w:lang w:eastAsia="ja-JP"/>
        </w:rPr>
        <w:t xml:space="preserve">　</w:t>
      </w:r>
      <w:r w:rsidR="00FC6F5C" w:rsidRPr="00FC6F5C">
        <w:rPr>
          <w:rFonts w:ascii="Times New Roman" w:eastAsia="SimSun" w:hAnsi="Times New Roman" w:cs="Times New Roman" w:hint="eastAsia"/>
          <w:color w:val="FF0000"/>
          <w:sz w:val="22"/>
          <w:lang w:eastAsia="ja-JP"/>
        </w:rPr>
        <w:t>予算</w:t>
      </w:r>
    </w:p>
    <w:tbl>
      <w:tblPr>
        <w:tblStyle w:val="a4"/>
        <w:tblW w:w="8296" w:type="dxa"/>
        <w:tblLayout w:type="fixed"/>
        <w:tblLook w:val="04A0" w:firstRow="1" w:lastRow="0" w:firstColumn="1" w:lastColumn="0" w:noHBand="0" w:noVBand="1"/>
      </w:tblPr>
      <w:tblGrid>
        <w:gridCol w:w="2765"/>
        <w:gridCol w:w="1625"/>
        <w:gridCol w:w="3906"/>
      </w:tblGrid>
      <w:tr w:rsidR="004D6D56" w:rsidRPr="00916EB5" w14:paraId="141854B9" w14:textId="77777777" w:rsidTr="00E64E0A">
        <w:tc>
          <w:tcPr>
            <w:tcW w:w="2765" w:type="dxa"/>
          </w:tcPr>
          <w:p w14:paraId="3E31D8A2" w14:textId="77777777" w:rsidR="004D6D56" w:rsidRPr="00916EB5" w:rsidRDefault="004D6D56" w:rsidP="00F02C92">
            <w:pPr>
              <w:snapToGrid w:val="0"/>
              <w:spacing w:after="240"/>
              <w:rPr>
                <w:rFonts w:ascii="Times New Roman" w:eastAsia="SimSun" w:hAnsi="Times New Roman" w:cs="Times New Roman"/>
                <w:sz w:val="22"/>
              </w:rPr>
            </w:pPr>
            <w:r w:rsidRPr="00916EB5">
              <w:rPr>
                <w:rFonts w:ascii="Times New Roman" w:eastAsia="SimSun" w:hAnsi="Times New Roman" w:cs="Times New Roman"/>
                <w:sz w:val="22"/>
              </w:rPr>
              <w:t>支出项目</w:t>
            </w:r>
          </w:p>
        </w:tc>
        <w:tc>
          <w:tcPr>
            <w:tcW w:w="1625" w:type="dxa"/>
          </w:tcPr>
          <w:p w14:paraId="1950934C" w14:textId="77777777" w:rsidR="004D6D56" w:rsidRPr="00916EB5" w:rsidRDefault="004D6D56" w:rsidP="00F02C92">
            <w:pPr>
              <w:snapToGrid w:val="0"/>
              <w:spacing w:after="240"/>
              <w:rPr>
                <w:rFonts w:ascii="Times New Roman" w:eastAsia="SimSun" w:hAnsi="Times New Roman" w:cs="Times New Roman"/>
                <w:sz w:val="22"/>
              </w:rPr>
            </w:pPr>
            <w:r w:rsidRPr="00916EB5">
              <w:rPr>
                <w:rFonts w:ascii="Times New Roman" w:eastAsia="SimSun" w:hAnsi="Times New Roman" w:cs="Times New Roman"/>
                <w:sz w:val="22"/>
              </w:rPr>
              <w:t>金额（万元）</w:t>
            </w:r>
          </w:p>
        </w:tc>
        <w:tc>
          <w:tcPr>
            <w:tcW w:w="3906" w:type="dxa"/>
          </w:tcPr>
          <w:p w14:paraId="432F9949" w14:textId="77777777" w:rsidR="004D6D56" w:rsidRPr="00916EB5" w:rsidRDefault="004D6D56" w:rsidP="00F02C92">
            <w:pPr>
              <w:snapToGrid w:val="0"/>
              <w:spacing w:after="240"/>
              <w:rPr>
                <w:rFonts w:ascii="Times New Roman" w:eastAsia="SimSun" w:hAnsi="Times New Roman" w:cs="Times New Roman"/>
                <w:sz w:val="22"/>
              </w:rPr>
            </w:pPr>
            <w:r w:rsidRPr="00916EB5">
              <w:rPr>
                <w:rFonts w:ascii="Times New Roman" w:eastAsia="SimSun" w:hAnsi="Times New Roman" w:cs="Times New Roman"/>
                <w:sz w:val="22"/>
              </w:rPr>
              <w:t>备注</w:t>
            </w:r>
          </w:p>
        </w:tc>
      </w:tr>
      <w:tr w:rsidR="004D6D56" w:rsidRPr="00916EB5" w14:paraId="61C2B076" w14:textId="77777777" w:rsidTr="00E64E0A">
        <w:tc>
          <w:tcPr>
            <w:tcW w:w="2765" w:type="dxa"/>
          </w:tcPr>
          <w:p w14:paraId="0476F076" w14:textId="77777777" w:rsidR="004D6D56" w:rsidRPr="00916EB5" w:rsidRDefault="004D6D56" w:rsidP="00F02C92">
            <w:pPr>
              <w:snapToGrid w:val="0"/>
              <w:spacing w:after="240"/>
              <w:rPr>
                <w:rFonts w:ascii="Times New Roman" w:eastAsia="SimSun" w:hAnsi="Times New Roman" w:cs="Times New Roman"/>
                <w:sz w:val="22"/>
              </w:rPr>
            </w:pPr>
            <w:r w:rsidRPr="00916EB5">
              <w:rPr>
                <w:rFonts w:ascii="Times New Roman" w:eastAsia="SimSun" w:hAnsi="Times New Roman" w:cs="Times New Roman"/>
                <w:sz w:val="22"/>
              </w:rPr>
              <w:t>邀请嘉宾</w:t>
            </w:r>
            <w:bookmarkStart w:id="0" w:name="_GoBack"/>
            <w:r w:rsidRPr="00916EB5">
              <w:rPr>
                <w:rFonts w:ascii="Times New Roman" w:eastAsia="SimSun" w:hAnsi="Times New Roman" w:cs="Times New Roman"/>
                <w:sz w:val="22"/>
              </w:rPr>
              <w:t>演讲费</w:t>
            </w:r>
            <w:bookmarkEnd w:id="0"/>
          </w:p>
        </w:tc>
        <w:tc>
          <w:tcPr>
            <w:tcW w:w="1625" w:type="dxa"/>
          </w:tcPr>
          <w:p w14:paraId="61F39BA2" w14:textId="77777777" w:rsidR="004D6D56" w:rsidRPr="00916EB5" w:rsidRDefault="004D6D56" w:rsidP="00F02C92">
            <w:pPr>
              <w:snapToGrid w:val="0"/>
              <w:spacing w:after="240"/>
              <w:rPr>
                <w:rFonts w:ascii="Times New Roman" w:eastAsia="SimSun" w:hAnsi="Times New Roman" w:cs="Times New Roman"/>
                <w:sz w:val="22"/>
              </w:rPr>
            </w:pPr>
            <w:r w:rsidRPr="00916EB5">
              <w:rPr>
                <w:rFonts w:ascii="Times New Roman" w:eastAsia="SimSun" w:hAnsi="Times New Roman" w:cs="Times New Roman"/>
                <w:sz w:val="22"/>
              </w:rPr>
              <w:t>2</w:t>
            </w:r>
          </w:p>
        </w:tc>
        <w:tc>
          <w:tcPr>
            <w:tcW w:w="3906" w:type="dxa"/>
          </w:tcPr>
          <w:p w14:paraId="59A67B9A" w14:textId="77777777" w:rsidR="004D6D56" w:rsidRPr="00916EB5" w:rsidRDefault="004D6D56" w:rsidP="00F02C92">
            <w:pPr>
              <w:snapToGrid w:val="0"/>
              <w:spacing w:after="240"/>
              <w:rPr>
                <w:rFonts w:ascii="Times New Roman" w:eastAsia="SimSun" w:hAnsi="Times New Roman" w:cs="Times New Roman"/>
                <w:sz w:val="22"/>
              </w:rPr>
            </w:pPr>
            <w:r w:rsidRPr="00916EB5">
              <w:rPr>
                <w:rFonts w:ascii="Times New Roman" w:eastAsia="SimSun" w:hAnsi="Times New Roman" w:cs="Times New Roman"/>
                <w:sz w:val="22"/>
              </w:rPr>
              <w:t>大会主题报告专家演讲费</w:t>
            </w:r>
          </w:p>
          <w:p w14:paraId="62E0B668" w14:textId="77777777" w:rsidR="004D6D56" w:rsidRPr="00916EB5" w:rsidRDefault="004D6D56" w:rsidP="00F02C92">
            <w:pPr>
              <w:snapToGrid w:val="0"/>
              <w:spacing w:after="240"/>
              <w:rPr>
                <w:rFonts w:ascii="Times New Roman" w:eastAsia="SimSun" w:hAnsi="Times New Roman" w:cs="Times New Roman"/>
                <w:sz w:val="22"/>
              </w:rPr>
            </w:pPr>
          </w:p>
        </w:tc>
      </w:tr>
      <w:tr w:rsidR="004D6D56" w:rsidRPr="00916EB5" w14:paraId="2CAC1917" w14:textId="77777777" w:rsidTr="00E64E0A">
        <w:tc>
          <w:tcPr>
            <w:tcW w:w="2765" w:type="dxa"/>
          </w:tcPr>
          <w:p w14:paraId="04F8824D" w14:textId="77777777" w:rsidR="004D6D56" w:rsidRPr="00916EB5" w:rsidRDefault="004D6D56" w:rsidP="00F02C92">
            <w:pPr>
              <w:snapToGrid w:val="0"/>
              <w:spacing w:after="240"/>
              <w:rPr>
                <w:rFonts w:ascii="Times New Roman" w:eastAsia="SimSun" w:hAnsi="Times New Roman" w:cs="Times New Roman"/>
                <w:sz w:val="22"/>
              </w:rPr>
            </w:pPr>
            <w:r w:rsidRPr="00916EB5">
              <w:rPr>
                <w:rFonts w:ascii="Times New Roman" w:eastAsia="SimSun" w:hAnsi="Times New Roman" w:cs="Times New Roman"/>
                <w:sz w:val="22"/>
              </w:rPr>
              <w:lastRenderedPageBreak/>
              <w:t>邀请嘉宾来访交通费</w:t>
            </w:r>
          </w:p>
        </w:tc>
        <w:tc>
          <w:tcPr>
            <w:tcW w:w="1625" w:type="dxa"/>
          </w:tcPr>
          <w:p w14:paraId="4CAB78DF" w14:textId="77777777" w:rsidR="004D6D56" w:rsidRPr="00916EB5" w:rsidRDefault="004D6D56" w:rsidP="00F02C92">
            <w:pPr>
              <w:snapToGrid w:val="0"/>
              <w:spacing w:after="240"/>
              <w:rPr>
                <w:rFonts w:ascii="Times New Roman" w:eastAsia="SimSun" w:hAnsi="Times New Roman" w:cs="Times New Roman"/>
                <w:sz w:val="22"/>
              </w:rPr>
            </w:pPr>
            <w:r w:rsidRPr="00916EB5">
              <w:rPr>
                <w:rFonts w:ascii="Times New Roman" w:eastAsia="SimSun" w:hAnsi="Times New Roman" w:cs="Times New Roman"/>
                <w:sz w:val="22"/>
              </w:rPr>
              <w:t>4</w:t>
            </w:r>
          </w:p>
        </w:tc>
        <w:tc>
          <w:tcPr>
            <w:tcW w:w="3906" w:type="dxa"/>
          </w:tcPr>
          <w:p w14:paraId="6948E5FD" w14:textId="77777777" w:rsidR="004D6D56" w:rsidRPr="00916EB5" w:rsidRDefault="004D6D56" w:rsidP="00F02C92">
            <w:pPr>
              <w:pStyle w:val="11"/>
              <w:snapToGrid w:val="0"/>
              <w:spacing w:after="240"/>
              <w:ind w:firstLineChars="0" w:firstLine="0"/>
              <w:rPr>
                <w:rFonts w:ascii="Times New Roman" w:eastAsia="SimSun" w:hAnsi="Times New Roman" w:cs="Times New Roman"/>
                <w:sz w:val="22"/>
              </w:rPr>
            </w:pPr>
            <w:r w:rsidRPr="00916EB5">
              <w:rPr>
                <w:rFonts w:ascii="Times New Roman" w:eastAsia="SimSun" w:hAnsi="Times New Roman" w:cs="Times New Roman"/>
                <w:sz w:val="22"/>
              </w:rPr>
              <w:t>大会主题报告专家高铁</w:t>
            </w:r>
            <w:r w:rsidRPr="00916EB5">
              <w:rPr>
                <w:rFonts w:ascii="Times New Roman" w:eastAsia="SimSun" w:hAnsi="Times New Roman" w:cs="Times New Roman"/>
                <w:sz w:val="22"/>
              </w:rPr>
              <w:t>/</w:t>
            </w:r>
            <w:r w:rsidRPr="00916EB5">
              <w:rPr>
                <w:rFonts w:ascii="Times New Roman" w:eastAsia="SimSun" w:hAnsi="Times New Roman" w:cs="Times New Roman"/>
                <w:sz w:val="22"/>
              </w:rPr>
              <w:t>机票费用</w:t>
            </w:r>
          </w:p>
        </w:tc>
      </w:tr>
      <w:tr w:rsidR="004D6D56" w:rsidRPr="00916EB5" w14:paraId="44874C61" w14:textId="77777777" w:rsidTr="00E64E0A">
        <w:tc>
          <w:tcPr>
            <w:tcW w:w="2765" w:type="dxa"/>
          </w:tcPr>
          <w:p w14:paraId="614B5CB2" w14:textId="77777777" w:rsidR="004D6D56" w:rsidRPr="00916EB5" w:rsidRDefault="004D6D56" w:rsidP="00F02C92">
            <w:pPr>
              <w:snapToGrid w:val="0"/>
              <w:spacing w:after="240"/>
              <w:rPr>
                <w:rFonts w:ascii="Times New Roman" w:eastAsia="SimSun" w:hAnsi="Times New Roman" w:cs="Times New Roman"/>
                <w:sz w:val="22"/>
              </w:rPr>
            </w:pPr>
            <w:r w:rsidRPr="00916EB5">
              <w:rPr>
                <w:rFonts w:ascii="Times New Roman" w:eastAsia="SimSun" w:hAnsi="Times New Roman" w:cs="Times New Roman"/>
                <w:sz w:val="22"/>
              </w:rPr>
              <w:t>邀请嘉宾食宿费</w:t>
            </w:r>
          </w:p>
        </w:tc>
        <w:tc>
          <w:tcPr>
            <w:tcW w:w="1625" w:type="dxa"/>
          </w:tcPr>
          <w:p w14:paraId="23301499" w14:textId="77777777" w:rsidR="004D6D56" w:rsidRPr="00916EB5" w:rsidRDefault="004D6D56" w:rsidP="00F02C92">
            <w:pPr>
              <w:snapToGrid w:val="0"/>
              <w:spacing w:after="240"/>
              <w:rPr>
                <w:rFonts w:ascii="Times New Roman" w:eastAsia="SimSun" w:hAnsi="Times New Roman" w:cs="Times New Roman"/>
                <w:sz w:val="22"/>
              </w:rPr>
            </w:pPr>
            <w:r w:rsidRPr="00916EB5">
              <w:rPr>
                <w:rFonts w:ascii="Times New Roman" w:eastAsia="SimSun" w:hAnsi="Times New Roman" w:cs="Times New Roman"/>
                <w:sz w:val="22"/>
              </w:rPr>
              <w:t>3</w:t>
            </w:r>
          </w:p>
        </w:tc>
        <w:tc>
          <w:tcPr>
            <w:tcW w:w="3906" w:type="dxa"/>
          </w:tcPr>
          <w:p w14:paraId="0692F5B2" w14:textId="77777777" w:rsidR="004D6D56" w:rsidRPr="00916EB5" w:rsidRDefault="004D6D56" w:rsidP="00F02C92">
            <w:pPr>
              <w:pStyle w:val="11"/>
              <w:snapToGrid w:val="0"/>
              <w:spacing w:after="240"/>
              <w:ind w:firstLineChars="0" w:firstLine="0"/>
              <w:rPr>
                <w:rFonts w:ascii="Times New Roman" w:eastAsia="SimSun" w:hAnsi="Times New Roman" w:cs="Times New Roman"/>
                <w:sz w:val="22"/>
              </w:rPr>
            </w:pPr>
            <w:r w:rsidRPr="00916EB5">
              <w:rPr>
                <w:rFonts w:ascii="Times New Roman" w:eastAsia="SimSun" w:hAnsi="Times New Roman" w:cs="Times New Roman"/>
                <w:sz w:val="22"/>
              </w:rPr>
              <w:t>大会报告专家住宿费</w:t>
            </w:r>
          </w:p>
          <w:p w14:paraId="4EE86569" w14:textId="77777777" w:rsidR="004D6D56" w:rsidRPr="00916EB5" w:rsidRDefault="004D6D56" w:rsidP="00F02C92">
            <w:pPr>
              <w:snapToGrid w:val="0"/>
              <w:spacing w:after="240"/>
              <w:rPr>
                <w:rFonts w:ascii="Times New Roman" w:eastAsia="SimSun" w:hAnsi="Times New Roman" w:cs="Times New Roman"/>
                <w:sz w:val="22"/>
              </w:rPr>
            </w:pPr>
            <w:r w:rsidRPr="00916EB5">
              <w:rPr>
                <w:rFonts w:ascii="Times New Roman" w:eastAsia="SimSun" w:hAnsi="Times New Roman" w:cs="Times New Roman"/>
                <w:sz w:val="22"/>
              </w:rPr>
              <w:t>+</w:t>
            </w:r>
            <w:r w:rsidRPr="00916EB5">
              <w:rPr>
                <w:rFonts w:ascii="Times New Roman" w:eastAsia="SimSun" w:hAnsi="Times New Roman" w:cs="Times New Roman"/>
                <w:sz w:val="22"/>
              </w:rPr>
              <w:t>工作人员</w:t>
            </w:r>
          </w:p>
        </w:tc>
      </w:tr>
      <w:tr w:rsidR="004D6D56" w:rsidRPr="00916EB5" w14:paraId="5B113900" w14:textId="77777777" w:rsidTr="00E64E0A">
        <w:tc>
          <w:tcPr>
            <w:tcW w:w="2765" w:type="dxa"/>
          </w:tcPr>
          <w:p w14:paraId="1589F9E9" w14:textId="77777777" w:rsidR="004D6D56" w:rsidRPr="00916EB5" w:rsidRDefault="004D6D56" w:rsidP="00F02C92">
            <w:pPr>
              <w:snapToGrid w:val="0"/>
              <w:spacing w:after="240"/>
              <w:rPr>
                <w:rFonts w:ascii="Times New Roman" w:eastAsia="SimSun" w:hAnsi="Times New Roman" w:cs="Times New Roman"/>
                <w:sz w:val="22"/>
              </w:rPr>
            </w:pPr>
            <w:r w:rsidRPr="00916EB5">
              <w:rPr>
                <w:rFonts w:ascii="Times New Roman" w:eastAsia="SimSun" w:hAnsi="Times New Roman" w:cs="Times New Roman"/>
                <w:sz w:val="22"/>
              </w:rPr>
              <w:t>参会代表就餐费</w:t>
            </w:r>
          </w:p>
        </w:tc>
        <w:tc>
          <w:tcPr>
            <w:tcW w:w="1625" w:type="dxa"/>
          </w:tcPr>
          <w:p w14:paraId="69451CDC" w14:textId="77777777" w:rsidR="004D6D56" w:rsidRPr="00916EB5" w:rsidRDefault="004D6D56" w:rsidP="00F02C92">
            <w:pPr>
              <w:snapToGrid w:val="0"/>
              <w:spacing w:after="240"/>
              <w:rPr>
                <w:rFonts w:ascii="Times New Roman" w:eastAsia="SimSun" w:hAnsi="Times New Roman" w:cs="Times New Roman"/>
                <w:sz w:val="22"/>
              </w:rPr>
            </w:pPr>
            <w:r w:rsidRPr="00916EB5">
              <w:rPr>
                <w:rFonts w:ascii="Times New Roman" w:eastAsia="SimSun" w:hAnsi="Times New Roman" w:cs="Times New Roman"/>
                <w:sz w:val="22"/>
              </w:rPr>
              <w:t>5</w:t>
            </w:r>
          </w:p>
        </w:tc>
        <w:tc>
          <w:tcPr>
            <w:tcW w:w="3906" w:type="dxa"/>
          </w:tcPr>
          <w:p w14:paraId="1B710D20" w14:textId="77777777" w:rsidR="004D6D56" w:rsidRPr="00916EB5" w:rsidRDefault="004D6D56" w:rsidP="00F02C92">
            <w:pPr>
              <w:snapToGrid w:val="0"/>
              <w:spacing w:after="240"/>
              <w:rPr>
                <w:rFonts w:ascii="Times New Roman" w:eastAsia="SimSun" w:hAnsi="Times New Roman" w:cs="Times New Roman"/>
                <w:sz w:val="22"/>
              </w:rPr>
            </w:pPr>
            <w:r w:rsidRPr="00916EB5">
              <w:rPr>
                <w:rFonts w:ascii="Times New Roman" w:eastAsia="SimSun" w:hAnsi="Times New Roman" w:cs="Times New Roman"/>
                <w:sz w:val="22"/>
              </w:rPr>
              <w:t>两餐</w:t>
            </w:r>
          </w:p>
        </w:tc>
      </w:tr>
      <w:tr w:rsidR="004D6D56" w:rsidRPr="00916EB5" w14:paraId="36BFAA5A" w14:textId="77777777" w:rsidTr="00E64E0A">
        <w:tc>
          <w:tcPr>
            <w:tcW w:w="2765" w:type="dxa"/>
          </w:tcPr>
          <w:p w14:paraId="3EC48D91" w14:textId="77777777" w:rsidR="004D6D56" w:rsidRPr="00916EB5" w:rsidRDefault="004D6D56" w:rsidP="00F02C92">
            <w:pPr>
              <w:snapToGrid w:val="0"/>
              <w:spacing w:after="240"/>
              <w:rPr>
                <w:rFonts w:ascii="Times New Roman" w:eastAsia="SimSun" w:hAnsi="Times New Roman" w:cs="Times New Roman"/>
                <w:sz w:val="22"/>
              </w:rPr>
            </w:pPr>
            <w:r w:rsidRPr="00916EB5">
              <w:rPr>
                <w:rFonts w:ascii="Times New Roman" w:eastAsia="SimSun" w:hAnsi="Times New Roman" w:cs="Times New Roman"/>
                <w:sz w:val="22"/>
              </w:rPr>
              <w:t>会议用车费</w:t>
            </w:r>
          </w:p>
        </w:tc>
        <w:tc>
          <w:tcPr>
            <w:tcW w:w="1625" w:type="dxa"/>
          </w:tcPr>
          <w:p w14:paraId="1577C1FB" w14:textId="77777777" w:rsidR="004D6D56" w:rsidRPr="00916EB5" w:rsidRDefault="004D6D56" w:rsidP="00F02C92">
            <w:pPr>
              <w:snapToGrid w:val="0"/>
              <w:spacing w:after="240"/>
              <w:rPr>
                <w:rFonts w:ascii="Times New Roman" w:eastAsia="SimSun" w:hAnsi="Times New Roman" w:cs="Times New Roman"/>
                <w:sz w:val="22"/>
              </w:rPr>
            </w:pPr>
            <w:r w:rsidRPr="00916EB5">
              <w:rPr>
                <w:rFonts w:ascii="Times New Roman" w:eastAsia="SimSun" w:hAnsi="Times New Roman" w:cs="Times New Roman"/>
                <w:sz w:val="22"/>
              </w:rPr>
              <w:t>1</w:t>
            </w:r>
          </w:p>
        </w:tc>
        <w:tc>
          <w:tcPr>
            <w:tcW w:w="3906" w:type="dxa"/>
          </w:tcPr>
          <w:p w14:paraId="2E59668B" w14:textId="1F4B439F" w:rsidR="004D6D56" w:rsidRPr="00916EB5" w:rsidRDefault="004D6D56" w:rsidP="00F02C92">
            <w:pPr>
              <w:snapToGrid w:val="0"/>
              <w:spacing w:after="240"/>
              <w:rPr>
                <w:rFonts w:ascii="Times New Roman" w:eastAsia="SimSun" w:hAnsi="Times New Roman" w:cs="Times New Roman"/>
                <w:sz w:val="22"/>
              </w:rPr>
            </w:pPr>
            <w:r w:rsidRPr="00916EB5">
              <w:rPr>
                <w:rFonts w:ascii="Times New Roman" w:eastAsia="SimSun" w:hAnsi="Times New Roman" w:cs="Times New Roman"/>
                <w:sz w:val="22"/>
              </w:rPr>
              <w:t>当地租车费</w:t>
            </w:r>
            <w:r w:rsidRPr="00916EB5">
              <w:rPr>
                <w:rFonts w:ascii="Times New Roman" w:eastAsia="SimSun" w:hAnsi="Times New Roman" w:cs="Times New Roman"/>
                <w:sz w:val="22"/>
              </w:rPr>
              <w:t xml:space="preserve"> </w:t>
            </w:r>
          </w:p>
        </w:tc>
      </w:tr>
      <w:tr w:rsidR="004D6D56" w:rsidRPr="00916EB5" w14:paraId="069CA239" w14:textId="77777777" w:rsidTr="00E64E0A">
        <w:tc>
          <w:tcPr>
            <w:tcW w:w="2765" w:type="dxa"/>
          </w:tcPr>
          <w:p w14:paraId="71F71FF3" w14:textId="77777777" w:rsidR="004D6D56" w:rsidRPr="00916EB5" w:rsidRDefault="004D6D56" w:rsidP="00F02C92">
            <w:pPr>
              <w:snapToGrid w:val="0"/>
              <w:spacing w:after="240"/>
              <w:rPr>
                <w:rFonts w:ascii="Times New Roman" w:eastAsia="SimSun" w:hAnsi="Times New Roman" w:cs="Times New Roman"/>
                <w:sz w:val="22"/>
              </w:rPr>
            </w:pPr>
            <w:r w:rsidRPr="00916EB5">
              <w:rPr>
                <w:rFonts w:ascii="Times New Roman" w:eastAsia="SimSun" w:hAnsi="Times New Roman" w:cs="Times New Roman"/>
                <w:sz w:val="22"/>
              </w:rPr>
              <w:t>论文集出版费</w:t>
            </w:r>
            <w:r w:rsidRPr="00916EB5">
              <w:rPr>
                <w:rFonts w:ascii="Times New Roman" w:eastAsia="SimSun" w:hAnsi="Times New Roman" w:cs="Times New Roman"/>
                <w:sz w:val="22"/>
              </w:rPr>
              <w:t>+</w:t>
            </w:r>
            <w:r w:rsidRPr="00916EB5">
              <w:rPr>
                <w:rFonts w:ascii="Times New Roman" w:eastAsia="SimSun" w:hAnsi="Times New Roman" w:cs="Times New Roman"/>
                <w:sz w:val="22"/>
              </w:rPr>
              <w:t>审稿费</w:t>
            </w:r>
          </w:p>
        </w:tc>
        <w:tc>
          <w:tcPr>
            <w:tcW w:w="1625" w:type="dxa"/>
          </w:tcPr>
          <w:p w14:paraId="3091A4A4" w14:textId="78F0B577" w:rsidR="004D6D56" w:rsidRPr="00916EB5" w:rsidRDefault="004D6D56" w:rsidP="00F02C92">
            <w:pPr>
              <w:snapToGrid w:val="0"/>
              <w:spacing w:after="240"/>
              <w:rPr>
                <w:rFonts w:ascii="Times New Roman" w:eastAsia="SimSun" w:hAnsi="Times New Roman" w:cs="Times New Roman"/>
                <w:sz w:val="22"/>
              </w:rPr>
            </w:pPr>
            <w:r w:rsidRPr="00916EB5">
              <w:rPr>
                <w:rFonts w:ascii="Times New Roman" w:eastAsia="SimSun" w:hAnsi="Times New Roman" w:cs="Times New Roman"/>
                <w:sz w:val="22"/>
              </w:rPr>
              <w:t>8</w:t>
            </w:r>
          </w:p>
        </w:tc>
        <w:tc>
          <w:tcPr>
            <w:tcW w:w="3906" w:type="dxa"/>
          </w:tcPr>
          <w:p w14:paraId="5E65E8B0" w14:textId="77777777" w:rsidR="004D6D56" w:rsidRPr="00916EB5" w:rsidRDefault="004D6D56" w:rsidP="00F02C92">
            <w:pPr>
              <w:snapToGrid w:val="0"/>
              <w:spacing w:after="240"/>
              <w:rPr>
                <w:rFonts w:ascii="Times New Roman" w:eastAsia="SimSun" w:hAnsi="Times New Roman" w:cs="Times New Roman"/>
                <w:sz w:val="22"/>
              </w:rPr>
            </w:pPr>
          </w:p>
        </w:tc>
      </w:tr>
      <w:tr w:rsidR="004D6D56" w:rsidRPr="00916EB5" w14:paraId="78BD99EF" w14:textId="77777777" w:rsidTr="00E64E0A">
        <w:tc>
          <w:tcPr>
            <w:tcW w:w="2765" w:type="dxa"/>
          </w:tcPr>
          <w:p w14:paraId="420828F8" w14:textId="77777777" w:rsidR="004D6D56" w:rsidRPr="00916EB5" w:rsidRDefault="004D6D56" w:rsidP="00F02C92">
            <w:pPr>
              <w:snapToGrid w:val="0"/>
              <w:spacing w:after="240"/>
              <w:rPr>
                <w:rFonts w:ascii="Times New Roman" w:eastAsia="SimSun" w:hAnsi="Times New Roman" w:cs="Times New Roman"/>
                <w:sz w:val="22"/>
              </w:rPr>
            </w:pPr>
            <w:r w:rsidRPr="00916EB5">
              <w:rPr>
                <w:rFonts w:ascii="Times New Roman" w:eastAsia="SimSun" w:hAnsi="Times New Roman" w:cs="Times New Roman"/>
                <w:sz w:val="22"/>
              </w:rPr>
              <w:t>会议宣传费</w:t>
            </w:r>
          </w:p>
        </w:tc>
        <w:tc>
          <w:tcPr>
            <w:tcW w:w="1625" w:type="dxa"/>
          </w:tcPr>
          <w:p w14:paraId="4E1877C7" w14:textId="77777777" w:rsidR="004D6D56" w:rsidRPr="00916EB5" w:rsidRDefault="004D6D56" w:rsidP="00F02C92">
            <w:pPr>
              <w:snapToGrid w:val="0"/>
              <w:spacing w:after="240"/>
              <w:rPr>
                <w:rFonts w:ascii="Times New Roman" w:eastAsia="SimSun" w:hAnsi="Times New Roman" w:cs="Times New Roman"/>
                <w:sz w:val="22"/>
              </w:rPr>
            </w:pPr>
            <w:r w:rsidRPr="00916EB5">
              <w:rPr>
                <w:rFonts w:ascii="Times New Roman" w:eastAsia="SimSun" w:hAnsi="Times New Roman" w:cs="Times New Roman"/>
                <w:sz w:val="22"/>
              </w:rPr>
              <w:t>6</w:t>
            </w:r>
          </w:p>
        </w:tc>
        <w:tc>
          <w:tcPr>
            <w:tcW w:w="3906" w:type="dxa"/>
          </w:tcPr>
          <w:p w14:paraId="1BB7E44A" w14:textId="77777777" w:rsidR="004D6D56" w:rsidRPr="00916EB5" w:rsidRDefault="004D6D56" w:rsidP="00F02C92">
            <w:pPr>
              <w:snapToGrid w:val="0"/>
              <w:spacing w:after="240"/>
              <w:rPr>
                <w:rFonts w:ascii="Times New Roman" w:eastAsia="SimSun" w:hAnsi="Times New Roman" w:cs="Times New Roman"/>
                <w:sz w:val="22"/>
              </w:rPr>
            </w:pPr>
          </w:p>
        </w:tc>
      </w:tr>
      <w:tr w:rsidR="004D6D56" w:rsidRPr="00916EB5" w14:paraId="7E8E62EC" w14:textId="77777777" w:rsidTr="00E64E0A">
        <w:tc>
          <w:tcPr>
            <w:tcW w:w="2765" w:type="dxa"/>
          </w:tcPr>
          <w:p w14:paraId="1CC768BA" w14:textId="77777777" w:rsidR="004D6D56" w:rsidRPr="00916EB5" w:rsidRDefault="004D6D56" w:rsidP="00F02C92">
            <w:pPr>
              <w:snapToGrid w:val="0"/>
              <w:spacing w:after="240"/>
              <w:rPr>
                <w:rFonts w:ascii="Times New Roman" w:eastAsia="SimSun" w:hAnsi="Times New Roman" w:cs="Times New Roman"/>
                <w:sz w:val="22"/>
              </w:rPr>
            </w:pPr>
            <w:r w:rsidRPr="00916EB5">
              <w:rPr>
                <w:rFonts w:ascii="Times New Roman" w:eastAsia="SimSun" w:hAnsi="Times New Roman" w:cs="Times New Roman"/>
                <w:sz w:val="22"/>
              </w:rPr>
              <w:t>会场租赁费</w:t>
            </w:r>
          </w:p>
        </w:tc>
        <w:tc>
          <w:tcPr>
            <w:tcW w:w="1625" w:type="dxa"/>
          </w:tcPr>
          <w:p w14:paraId="290967A3" w14:textId="77777777" w:rsidR="004D6D56" w:rsidRPr="00916EB5" w:rsidRDefault="004D6D56" w:rsidP="00F02C92">
            <w:pPr>
              <w:snapToGrid w:val="0"/>
              <w:spacing w:after="240"/>
              <w:rPr>
                <w:rFonts w:ascii="Times New Roman" w:eastAsia="SimSun" w:hAnsi="Times New Roman" w:cs="Times New Roman"/>
                <w:sz w:val="22"/>
              </w:rPr>
            </w:pPr>
            <w:r w:rsidRPr="00916EB5">
              <w:rPr>
                <w:rFonts w:ascii="Times New Roman" w:eastAsia="SimSun" w:hAnsi="Times New Roman" w:cs="Times New Roman"/>
                <w:sz w:val="22"/>
              </w:rPr>
              <w:t>0</w:t>
            </w:r>
          </w:p>
        </w:tc>
        <w:tc>
          <w:tcPr>
            <w:tcW w:w="3906" w:type="dxa"/>
          </w:tcPr>
          <w:p w14:paraId="68D9974D" w14:textId="77777777" w:rsidR="004D6D56" w:rsidRPr="00916EB5" w:rsidRDefault="004D6D56" w:rsidP="00F02C92">
            <w:pPr>
              <w:snapToGrid w:val="0"/>
              <w:spacing w:after="240"/>
              <w:rPr>
                <w:rFonts w:ascii="Times New Roman" w:eastAsia="SimSun" w:hAnsi="Times New Roman" w:cs="Times New Roman"/>
                <w:sz w:val="22"/>
              </w:rPr>
            </w:pPr>
          </w:p>
        </w:tc>
      </w:tr>
      <w:tr w:rsidR="004D6D56" w:rsidRPr="00916EB5" w14:paraId="6A90C65D" w14:textId="77777777" w:rsidTr="00E64E0A">
        <w:tc>
          <w:tcPr>
            <w:tcW w:w="2765" w:type="dxa"/>
          </w:tcPr>
          <w:p w14:paraId="377604E6" w14:textId="77777777" w:rsidR="004D6D56" w:rsidRPr="00916EB5" w:rsidRDefault="004D6D56" w:rsidP="00F02C92">
            <w:pPr>
              <w:snapToGrid w:val="0"/>
              <w:spacing w:after="240"/>
              <w:rPr>
                <w:rFonts w:ascii="Times New Roman" w:eastAsia="SimSun" w:hAnsi="Times New Roman" w:cs="Times New Roman"/>
                <w:sz w:val="22"/>
              </w:rPr>
            </w:pPr>
            <w:r w:rsidRPr="00916EB5">
              <w:rPr>
                <w:rFonts w:ascii="Times New Roman" w:eastAsia="SimSun" w:hAnsi="Times New Roman" w:cs="Times New Roman"/>
                <w:sz w:val="22"/>
              </w:rPr>
              <w:t>其他不可预计</w:t>
            </w:r>
          </w:p>
        </w:tc>
        <w:tc>
          <w:tcPr>
            <w:tcW w:w="1625" w:type="dxa"/>
          </w:tcPr>
          <w:p w14:paraId="45A6CD7C" w14:textId="42248115" w:rsidR="004D6D56" w:rsidRPr="00916EB5" w:rsidRDefault="00916EB5" w:rsidP="00F02C92">
            <w:pPr>
              <w:snapToGrid w:val="0"/>
              <w:spacing w:after="240"/>
              <w:rPr>
                <w:rFonts w:ascii="Times New Roman" w:eastAsia="SimSun" w:hAnsi="Times New Roman" w:cs="Times New Roman"/>
                <w:sz w:val="22"/>
              </w:rPr>
            </w:pPr>
            <w:r w:rsidRPr="00916EB5">
              <w:rPr>
                <w:rFonts w:ascii="Times New Roman" w:eastAsia="SimSun" w:hAnsi="Times New Roman" w:cs="Times New Roman"/>
                <w:sz w:val="22"/>
              </w:rPr>
              <w:t>6</w:t>
            </w:r>
          </w:p>
        </w:tc>
        <w:tc>
          <w:tcPr>
            <w:tcW w:w="3906" w:type="dxa"/>
          </w:tcPr>
          <w:p w14:paraId="2B25F766" w14:textId="77777777" w:rsidR="004D6D56" w:rsidRPr="00916EB5" w:rsidRDefault="004D6D56" w:rsidP="00F02C92">
            <w:pPr>
              <w:snapToGrid w:val="0"/>
              <w:spacing w:after="240"/>
              <w:rPr>
                <w:rFonts w:ascii="Times New Roman" w:eastAsia="SimSun" w:hAnsi="Times New Roman" w:cs="Times New Roman"/>
                <w:sz w:val="22"/>
              </w:rPr>
            </w:pPr>
          </w:p>
        </w:tc>
      </w:tr>
      <w:tr w:rsidR="004D6D56" w:rsidRPr="00916EB5" w14:paraId="6FB86FCA" w14:textId="77777777" w:rsidTr="00E64E0A">
        <w:tc>
          <w:tcPr>
            <w:tcW w:w="2765" w:type="dxa"/>
          </w:tcPr>
          <w:p w14:paraId="4F16D479" w14:textId="77777777" w:rsidR="004D6D56" w:rsidRPr="00916EB5" w:rsidRDefault="004D6D56" w:rsidP="00F02C92">
            <w:pPr>
              <w:snapToGrid w:val="0"/>
              <w:spacing w:after="240"/>
              <w:rPr>
                <w:rFonts w:ascii="Times New Roman" w:eastAsia="SimSun" w:hAnsi="Times New Roman" w:cs="Times New Roman"/>
                <w:sz w:val="22"/>
              </w:rPr>
            </w:pPr>
            <w:r w:rsidRPr="00916EB5">
              <w:rPr>
                <w:rFonts w:ascii="Times New Roman" w:eastAsia="SimSun" w:hAnsi="Times New Roman" w:cs="Times New Roman"/>
                <w:sz w:val="22"/>
              </w:rPr>
              <w:t>合计</w:t>
            </w:r>
          </w:p>
        </w:tc>
        <w:tc>
          <w:tcPr>
            <w:tcW w:w="1625" w:type="dxa"/>
          </w:tcPr>
          <w:p w14:paraId="39E1F502" w14:textId="70417E2D" w:rsidR="004D6D56" w:rsidRPr="00916EB5" w:rsidRDefault="004D6D56" w:rsidP="00F02C92">
            <w:pPr>
              <w:snapToGrid w:val="0"/>
              <w:spacing w:after="240"/>
              <w:rPr>
                <w:rFonts w:ascii="Times New Roman" w:eastAsia="SimSun" w:hAnsi="Times New Roman" w:cs="Times New Roman"/>
                <w:sz w:val="22"/>
              </w:rPr>
            </w:pPr>
            <w:r w:rsidRPr="00916EB5">
              <w:rPr>
                <w:rFonts w:ascii="Times New Roman" w:eastAsia="SimSun" w:hAnsi="Times New Roman" w:cs="Times New Roman"/>
                <w:sz w:val="22"/>
              </w:rPr>
              <w:t>3</w:t>
            </w:r>
            <w:r w:rsidR="00916EB5" w:rsidRPr="00916EB5">
              <w:rPr>
                <w:rFonts w:ascii="Times New Roman" w:eastAsia="SimSun" w:hAnsi="Times New Roman" w:cs="Times New Roman"/>
                <w:sz w:val="22"/>
              </w:rPr>
              <w:t>5</w:t>
            </w:r>
          </w:p>
        </w:tc>
        <w:tc>
          <w:tcPr>
            <w:tcW w:w="3906" w:type="dxa"/>
          </w:tcPr>
          <w:p w14:paraId="2C811968" w14:textId="77777777" w:rsidR="004D6D56" w:rsidRPr="00916EB5" w:rsidRDefault="004D6D56" w:rsidP="00F02C92">
            <w:pPr>
              <w:snapToGrid w:val="0"/>
              <w:spacing w:after="240"/>
              <w:rPr>
                <w:rFonts w:ascii="Times New Roman" w:eastAsia="SimSun" w:hAnsi="Times New Roman" w:cs="Times New Roman"/>
                <w:sz w:val="22"/>
              </w:rPr>
            </w:pPr>
          </w:p>
        </w:tc>
      </w:tr>
    </w:tbl>
    <w:p w14:paraId="56451C7A" w14:textId="119E1806" w:rsidR="00C235D9" w:rsidRPr="00916EB5" w:rsidRDefault="00C235D9" w:rsidP="001F75D0">
      <w:pPr>
        <w:snapToGrid w:val="0"/>
        <w:spacing w:after="240"/>
        <w:rPr>
          <w:rFonts w:ascii="Times New Roman" w:eastAsia="SimSun" w:hAnsi="Times New Roman" w:cs="Times New Roman"/>
          <w:color w:val="FF0000"/>
          <w:sz w:val="24"/>
          <w:szCs w:val="24"/>
        </w:rPr>
      </w:pPr>
    </w:p>
    <w:sectPr w:rsidR="00C235D9" w:rsidRPr="00916EB5" w:rsidSect="001300C3">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816F23" w14:textId="77777777" w:rsidR="00D85078" w:rsidRDefault="00D85078" w:rsidP="00F133A6">
      <w:r>
        <w:separator/>
      </w:r>
    </w:p>
  </w:endnote>
  <w:endnote w:type="continuationSeparator" w:id="0">
    <w:p w14:paraId="6FC2FF9C" w14:textId="77777777" w:rsidR="00D85078" w:rsidRDefault="00D85078" w:rsidP="00F13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F22EBB" w14:textId="77777777" w:rsidR="00D85078" w:rsidRDefault="00D85078" w:rsidP="00F133A6">
      <w:r>
        <w:separator/>
      </w:r>
    </w:p>
  </w:footnote>
  <w:footnote w:type="continuationSeparator" w:id="0">
    <w:p w14:paraId="0FB5648E" w14:textId="77777777" w:rsidR="00D85078" w:rsidRDefault="00D85078" w:rsidP="00F133A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B721A8"/>
    <w:multiLevelType w:val="hybridMultilevel"/>
    <w:tmpl w:val="A58098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E9904F5"/>
    <w:multiLevelType w:val="hybridMultilevel"/>
    <w:tmpl w:val="CED091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FAD601D"/>
    <w:multiLevelType w:val="hybridMultilevel"/>
    <w:tmpl w:val="D6E82CCC"/>
    <w:lvl w:ilvl="0" w:tplc="E6A845B6">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D92"/>
    <w:rsid w:val="00004645"/>
    <w:rsid w:val="00013DF1"/>
    <w:rsid w:val="00016CAC"/>
    <w:rsid w:val="00021D8A"/>
    <w:rsid w:val="000312A9"/>
    <w:rsid w:val="00035F74"/>
    <w:rsid w:val="000364AF"/>
    <w:rsid w:val="00036D1D"/>
    <w:rsid w:val="00052A8C"/>
    <w:rsid w:val="000810E2"/>
    <w:rsid w:val="00083535"/>
    <w:rsid w:val="00097145"/>
    <w:rsid w:val="000D3BE7"/>
    <w:rsid w:val="000E2EFA"/>
    <w:rsid w:val="000F09F1"/>
    <w:rsid w:val="000F29BC"/>
    <w:rsid w:val="000F5536"/>
    <w:rsid w:val="001236AF"/>
    <w:rsid w:val="001300C3"/>
    <w:rsid w:val="001478CB"/>
    <w:rsid w:val="00153657"/>
    <w:rsid w:val="0018140B"/>
    <w:rsid w:val="00183484"/>
    <w:rsid w:val="00185B7B"/>
    <w:rsid w:val="001907A1"/>
    <w:rsid w:val="00195F53"/>
    <w:rsid w:val="001A5BC1"/>
    <w:rsid w:val="001C35EE"/>
    <w:rsid w:val="001C5B01"/>
    <w:rsid w:val="001E0AEA"/>
    <w:rsid w:val="001F0718"/>
    <w:rsid w:val="001F107E"/>
    <w:rsid w:val="001F75D0"/>
    <w:rsid w:val="0021327D"/>
    <w:rsid w:val="00215EB9"/>
    <w:rsid w:val="00220916"/>
    <w:rsid w:val="002275A4"/>
    <w:rsid w:val="00235620"/>
    <w:rsid w:val="00236241"/>
    <w:rsid w:val="0024597D"/>
    <w:rsid w:val="00263198"/>
    <w:rsid w:val="0027095E"/>
    <w:rsid w:val="00273737"/>
    <w:rsid w:val="00277B75"/>
    <w:rsid w:val="00277EE9"/>
    <w:rsid w:val="00291F55"/>
    <w:rsid w:val="00294CAE"/>
    <w:rsid w:val="002B0943"/>
    <w:rsid w:val="002B1E93"/>
    <w:rsid w:val="002B431D"/>
    <w:rsid w:val="002C48F4"/>
    <w:rsid w:val="002D0759"/>
    <w:rsid w:val="002E0F17"/>
    <w:rsid w:val="002E7B04"/>
    <w:rsid w:val="00305D92"/>
    <w:rsid w:val="00360415"/>
    <w:rsid w:val="00380AA0"/>
    <w:rsid w:val="00383C0F"/>
    <w:rsid w:val="003909D7"/>
    <w:rsid w:val="003B14BE"/>
    <w:rsid w:val="003B1B64"/>
    <w:rsid w:val="003C065E"/>
    <w:rsid w:val="003C2CA4"/>
    <w:rsid w:val="003D7F13"/>
    <w:rsid w:val="003E172B"/>
    <w:rsid w:val="003F21EE"/>
    <w:rsid w:val="003F5999"/>
    <w:rsid w:val="00411F1B"/>
    <w:rsid w:val="00420564"/>
    <w:rsid w:val="004335B4"/>
    <w:rsid w:val="0046202D"/>
    <w:rsid w:val="004738DB"/>
    <w:rsid w:val="00487EEF"/>
    <w:rsid w:val="00492FF1"/>
    <w:rsid w:val="004951BF"/>
    <w:rsid w:val="004A672B"/>
    <w:rsid w:val="004A6760"/>
    <w:rsid w:val="004B5FAA"/>
    <w:rsid w:val="004C6170"/>
    <w:rsid w:val="004D515E"/>
    <w:rsid w:val="004D6D56"/>
    <w:rsid w:val="004E7925"/>
    <w:rsid w:val="004E7A79"/>
    <w:rsid w:val="004F1EF1"/>
    <w:rsid w:val="004F2509"/>
    <w:rsid w:val="004F4FBE"/>
    <w:rsid w:val="00505E8D"/>
    <w:rsid w:val="005112A5"/>
    <w:rsid w:val="0051132F"/>
    <w:rsid w:val="0051196A"/>
    <w:rsid w:val="0052745E"/>
    <w:rsid w:val="0053731F"/>
    <w:rsid w:val="005548F7"/>
    <w:rsid w:val="005560AE"/>
    <w:rsid w:val="00560AD5"/>
    <w:rsid w:val="00562C9B"/>
    <w:rsid w:val="00596778"/>
    <w:rsid w:val="005A79BE"/>
    <w:rsid w:val="005B3A7F"/>
    <w:rsid w:val="005B57A6"/>
    <w:rsid w:val="005B5863"/>
    <w:rsid w:val="005C4FA4"/>
    <w:rsid w:val="005D4CCF"/>
    <w:rsid w:val="005D61D4"/>
    <w:rsid w:val="005D6D0A"/>
    <w:rsid w:val="005E213E"/>
    <w:rsid w:val="005E746E"/>
    <w:rsid w:val="005F1A5C"/>
    <w:rsid w:val="005F76D8"/>
    <w:rsid w:val="00602CC5"/>
    <w:rsid w:val="00605861"/>
    <w:rsid w:val="006130CC"/>
    <w:rsid w:val="0062182D"/>
    <w:rsid w:val="0063263B"/>
    <w:rsid w:val="00633655"/>
    <w:rsid w:val="00643BF7"/>
    <w:rsid w:val="00646869"/>
    <w:rsid w:val="00655207"/>
    <w:rsid w:val="00656E09"/>
    <w:rsid w:val="00696C4A"/>
    <w:rsid w:val="006A1F40"/>
    <w:rsid w:val="006A41E9"/>
    <w:rsid w:val="006A5A67"/>
    <w:rsid w:val="006A76FE"/>
    <w:rsid w:val="006C33D9"/>
    <w:rsid w:val="006D27E6"/>
    <w:rsid w:val="006E1658"/>
    <w:rsid w:val="006E3579"/>
    <w:rsid w:val="006F05D0"/>
    <w:rsid w:val="007010D0"/>
    <w:rsid w:val="007077DF"/>
    <w:rsid w:val="00712C60"/>
    <w:rsid w:val="007214EF"/>
    <w:rsid w:val="00740A3F"/>
    <w:rsid w:val="00747A65"/>
    <w:rsid w:val="00761747"/>
    <w:rsid w:val="007632F7"/>
    <w:rsid w:val="00763C12"/>
    <w:rsid w:val="0078564D"/>
    <w:rsid w:val="00794097"/>
    <w:rsid w:val="007A4B3D"/>
    <w:rsid w:val="007A765D"/>
    <w:rsid w:val="007A7BF1"/>
    <w:rsid w:val="007B18F7"/>
    <w:rsid w:val="007C49B9"/>
    <w:rsid w:val="007E28FD"/>
    <w:rsid w:val="00813A11"/>
    <w:rsid w:val="008177BB"/>
    <w:rsid w:val="00820A19"/>
    <w:rsid w:val="00824DCC"/>
    <w:rsid w:val="0083199D"/>
    <w:rsid w:val="00844CA7"/>
    <w:rsid w:val="0085402E"/>
    <w:rsid w:val="00873B6E"/>
    <w:rsid w:val="00875649"/>
    <w:rsid w:val="00881AFA"/>
    <w:rsid w:val="008A32AD"/>
    <w:rsid w:val="008B1CC1"/>
    <w:rsid w:val="008B7E58"/>
    <w:rsid w:val="008C457F"/>
    <w:rsid w:val="008D0166"/>
    <w:rsid w:val="008D06BC"/>
    <w:rsid w:val="008D4A5E"/>
    <w:rsid w:val="008F4789"/>
    <w:rsid w:val="00903A42"/>
    <w:rsid w:val="00906542"/>
    <w:rsid w:val="00916EB5"/>
    <w:rsid w:val="00921210"/>
    <w:rsid w:val="00926F74"/>
    <w:rsid w:val="00940FA5"/>
    <w:rsid w:val="009414E5"/>
    <w:rsid w:val="00943323"/>
    <w:rsid w:val="009531EC"/>
    <w:rsid w:val="00963BB9"/>
    <w:rsid w:val="00965E31"/>
    <w:rsid w:val="009809B6"/>
    <w:rsid w:val="009A223D"/>
    <w:rsid w:val="009C11F1"/>
    <w:rsid w:val="009C4F65"/>
    <w:rsid w:val="009C6DB7"/>
    <w:rsid w:val="009E404B"/>
    <w:rsid w:val="009F09F4"/>
    <w:rsid w:val="00A12A5F"/>
    <w:rsid w:val="00A26110"/>
    <w:rsid w:val="00A2688F"/>
    <w:rsid w:val="00A44B62"/>
    <w:rsid w:val="00A62312"/>
    <w:rsid w:val="00A63D46"/>
    <w:rsid w:val="00A717D8"/>
    <w:rsid w:val="00A72464"/>
    <w:rsid w:val="00A729D9"/>
    <w:rsid w:val="00A73D48"/>
    <w:rsid w:val="00A742D6"/>
    <w:rsid w:val="00A83AF0"/>
    <w:rsid w:val="00A87BA0"/>
    <w:rsid w:val="00A932DA"/>
    <w:rsid w:val="00A97BE8"/>
    <w:rsid w:val="00AC0CEE"/>
    <w:rsid w:val="00AC36B5"/>
    <w:rsid w:val="00AF0AC4"/>
    <w:rsid w:val="00B32D0C"/>
    <w:rsid w:val="00B35150"/>
    <w:rsid w:val="00B422FB"/>
    <w:rsid w:val="00B42A45"/>
    <w:rsid w:val="00B446C8"/>
    <w:rsid w:val="00B47B4F"/>
    <w:rsid w:val="00B633C9"/>
    <w:rsid w:val="00B63EAB"/>
    <w:rsid w:val="00B6750A"/>
    <w:rsid w:val="00B77415"/>
    <w:rsid w:val="00B82EBF"/>
    <w:rsid w:val="00B859BC"/>
    <w:rsid w:val="00B931E7"/>
    <w:rsid w:val="00BA2C58"/>
    <w:rsid w:val="00BA6B93"/>
    <w:rsid w:val="00BA7A37"/>
    <w:rsid w:val="00BB300B"/>
    <w:rsid w:val="00BB38B3"/>
    <w:rsid w:val="00BC3365"/>
    <w:rsid w:val="00BC5FC5"/>
    <w:rsid w:val="00BD7971"/>
    <w:rsid w:val="00BE0E61"/>
    <w:rsid w:val="00BF60F2"/>
    <w:rsid w:val="00C0036A"/>
    <w:rsid w:val="00C235D9"/>
    <w:rsid w:val="00C31C98"/>
    <w:rsid w:val="00C3319B"/>
    <w:rsid w:val="00C3567E"/>
    <w:rsid w:val="00C40495"/>
    <w:rsid w:val="00C458BD"/>
    <w:rsid w:val="00C63977"/>
    <w:rsid w:val="00C70FD1"/>
    <w:rsid w:val="00C713A9"/>
    <w:rsid w:val="00C93C01"/>
    <w:rsid w:val="00CA7657"/>
    <w:rsid w:val="00CA7A09"/>
    <w:rsid w:val="00CB1FCD"/>
    <w:rsid w:val="00CC08B9"/>
    <w:rsid w:val="00CC6F86"/>
    <w:rsid w:val="00CF5369"/>
    <w:rsid w:val="00D00D92"/>
    <w:rsid w:val="00D0171F"/>
    <w:rsid w:val="00D202C7"/>
    <w:rsid w:val="00D51AE7"/>
    <w:rsid w:val="00D62437"/>
    <w:rsid w:val="00D762A0"/>
    <w:rsid w:val="00D85078"/>
    <w:rsid w:val="00D8581B"/>
    <w:rsid w:val="00D860C6"/>
    <w:rsid w:val="00D96045"/>
    <w:rsid w:val="00DA1A62"/>
    <w:rsid w:val="00DA63CD"/>
    <w:rsid w:val="00DB081C"/>
    <w:rsid w:val="00DC6F84"/>
    <w:rsid w:val="00DF110F"/>
    <w:rsid w:val="00E010B4"/>
    <w:rsid w:val="00E07946"/>
    <w:rsid w:val="00E12DD9"/>
    <w:rsid w:val="00E16251"/>
    <w:rsid w:val="00E16E34"/>
    <w:rsid w:val="00E22F49"/>
    <w:rsid w:val="00E33CA6"/>
    <w:rsid w:val="00E4014E"/>
    <w:rsid w:val="00E41E29"/>
    <w:rsid w:val="00E4281B"/>
    <w:rsid w:val="00E42B17"/>
    <w:rsid w:val="00E44F04"/>
    <w:rsid w:val="00E46929"/>
    <w:rsid w:val="00E50755"/>
    <w:rsid w:val="00E53340"/>
    <w:rsid w:val="00E561A5"/>
    <w:rsid w:val="00E57BA5"/>
    <w:rsid w:val="00E6053B"/>
    <w:rsid w:val="00E62796"/>
    <w:rsid w:val="00E64E0A"/>
    <w:rsid w:val="00E71035"/>
    <w:rsid w:val="00E852F6"/>
    <w:rsid w:val="00E955F9"/>
    <w:rsid w:val="00EA5B31"/>
    <w:rsid w:val="00EB114F"/>
    <w:rsid w:val="00EB7145"/>
    <w:rsid w:val="00EC58D8"/>
    <w:rsid w:val="00EC6AF9"/>
    <w:rsid w:val="00EE143E"/>
    <w:rsid w:val="00EE65ED"/>
    <w:rsid w:val="00EF6EB1"/>
    <w:rsid w:val="00F02C92"/>
    <w:rsid w:val="00F131F7"/>
    <w:rsid w:val="00F132D5"/>
    <w:rsid w:val="00F133A6"/>
    <w:rsid w:val="00F20E9B"/>
    <w:rsid w:val="00F3456D"/>
    <w:rsid w:val="00F53C68"/>
    <w:rsid w:val="00F54A6F"/>
    <w:rsid w:val="00F62611"/>
    <w:rsid w:val="00F81863"/>
    <w:rsid w:val="00F84BF2"/>
    <w:rsid w:val="00F94833"/>
    <w:rsid w:val="00FA3B54"/>
    <w:rsid w:val="00FA3D9B"/>
    <w:rsid w:val="00FA3DAB"/>
    <w:rsid w:val="00FA3E3A"/>
    <w:rsid w:val="00FB6F85"/>
    <w:rsid w:val="00FC095F"/>
    <w:rsid w:val="00FC4F05"/>
    <w:rsid w:val="00FC6F5C"/>
    <w:rsid w:val="00FD5F31"/>
    <w:rsid w:val="00FD66D2"/>
    <w:rsid w:val="00FD7FC6"/>
    <w:rsid w:val="00FF29DB"/>
    <w:rsid w:val="00FF5552"/>
    <w:rsid w:val="00FF5A3C"/>
    <w:rsid w:val="00FF7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EA868C3"/>
  <w15:docId w15:val="{2AF4AC03-898E-404D-9969-3A49AA79A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F553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09B6"/>
    <w:pPr>
      <w:ind w:firstLineChars="200" w:firstLine="420"/>
    </w:pPr>
  </w:style>
  <w:style w:type="table" w:styleId="a4">
    <w:name w:val="Table Grid"/>
    <w:basedOn w:val="a1"/>
    <w:uiPriority w:val="39"/>
    <w:rsid w:val="00820A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0F5536"/>
    <w:rPr>
      <w:b/>
      <w:bCs/>
      <w:kern w:val="44"/>
      <w:sz w:val="44"/>
      <w:szCs w:val="44"/>
    </w:rPr>
  </w:style>
  <w:style w:type="paragraph" w:styleId="a5">
    <w:name w:val="Title"/>
    <w:basedOn w:val="a"/>
    <w:next w:val="a"/>
    <w:link w:val="a6"/>
    <w:uiPriority w:val="10"/>
    <w:qFormat/>
    <w:rsid w:val="000F5536"/>
    <w:pPr>
      <w:spacing w:before="240" w:after="60"/>
      <w:jc w:val="center"/>
      <w:outlineLvl w:val="0"/>
    </w:pPr>
    <w:rPr>
      <w:rFonts w:asciiTheme="majorHAnsi" w:eastAsia="SimSun" w:hAnsiTheme="majorHAnsi" w:cstheme="majorBidi"/>
      <w:b/>
      <w:bCs/>
      <w:sz w:val="32"/>
      <w:szCs w:val="32"/>
    </w:rPr>
  </w:style>
  <w:style w:type="character" w:customStyle="1" w:styleId="a6">
    <w:name w:val="标题 字符"/>
    <w:basedOn w:val="a0"/>
    <w:link w:val="a5"/>
    <w:uiPriority w:val="10"/>
    <w:rsid w:val="000F5536"/>
    <w:rPr>
      <w:rFonts w:asciiTheme="majorHAnsi" w:eastAsia="SimSun" w:hAnsiTheme="majorHAnsi" w:cstheme="majorBidi"/>
      <w:b/>
      <w:bCs/>
      <w:sz w:val="32"/>
      <w:szCs w:val="32"/>
    </w:rPr>
  </w:style>
  <w:style w:type="character" w:styleId="a7">
    <w:name w:val="Hyperlink"/>
    <w:basedOn w:val="a0"/>
    <w:uiPriority w:val="99"/>
    <w:unhideWhenUsed/>
    <w:rsid w:val="00FA3D9B"/>
    <w:rPr>
      <w:color w:val="0000FF"/>
      <w:u w:val="single"/>
    </w:rPr>
  </w:style>
  <w:style w:type="paragraph" w:styleId="a8">
    <w:name w:val="header"/>
    <w:basedOn w:val="a"/>
    <w:link w:val="a9"/>
    <w:uiPriority w:val="99"/>
    <w:unhideWhenUsed/>
    <w:rsid w:val="00F133A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133A6"/>
    <w:rPr>
      <w:sz w:val="18"/>
      <w:szCs w:val="18"/>
    </w:rPr>
  </w:style>
  <w:style w:type="paragraph" w:styleId="aa">
    <w:name w:val="footer"/>
    <w:basedOn w:val="a"/>
    <w:link w:val="ab"/>
    <w:uiPriority w:val="99"/>
    <w:unhideWhenUsed/>
    <w:rsid w:val="00F133A6"/>
    <w:pPr>
      <w:tabs>
        <w:tab w:val="center" w:pos="4153"/>
        <w:tab w:val="right" w:pos="8306"/>
      </w:tabs>
      <w:snapToGrid w:val="0"/>
      <w:jc w:val="left"/>
    </w:pPr>
    <w:rPr>
      <w:sz w:val="18"/>
      <w:szCs w:val="18"/>
    </w:rPr>
  </w:style>
  <w:style w:type="character" w:customStyle="1" w:styleId="ab">
    <w:name w:val="页脚 字符"/>
    <w:basedOn w:val="a0"/>
    <w:link w:val="aa"/>
    <w:uiPriority w:val="99"/>
    <w:rsid w:val="00F133A6"/>
    <w:rPr>
      <w:sz w:val="18"/>
      <w:szCs w:val="18"/>
    </w:rPr>
  </w:style>
  <w:style w:type="character" w:customStyle="1" w:styleId="UnresolvedMention">
    <w:name w:val="Unresolved Mention"/>
    <w:basedOn w:val="a0"/>
    <w:uiPriority w:val="99"/>
    <w:semiHidden/>
    <w:unhideWhenUsed/>
    <w:rsid w:val="005548F7"/>
    <w:rPr>
      <w:color w:val="605E5C"/>
      <w:shd w:val="clear" w:color="auto" w:fill="E1DFDD"/>
    </w:rPr>
  </w:style>
  <w:style w:type="character" w:styleId="ac">
    <w:name w:val="Strong"/>
    <w:basedOn w:val="a0"/>
    <w:uiPriority w:val="22"/>
    <w:qFormat/>
    <w:rsid w:val="00DA63CD"/>
    <w:rPr>
      <w:b/>
      <w:bCs/>
    </w:rPr>
  </w:style>
  <w:style w:type="paragraph" w:styleId="ad">
    <w:name w:val="Balloon Text"/>
    <w:basedOn w:val="a"/>
    <w:link w:val="ae"/>
    <w:uiPriority w:val="99"/>
    <w:semiHidden/>
    <w:unhideWhenUsed/>
    <w:rsid w:val="00DA63CD"/>
    <w:rPr>
      <w:rFonts w:ascii="Microsoft YaHei UI" w:eastAsia="Microsoft YaHei UI"/>
      <w:sz w:val="18"/>
      <w:szCs w:val="18"/>
    </w:rPr>
  </w:style>
  <w:style w:type="character" w:customStyle="1" w:styleId="ae">
    <w:name w:val="批注框文本 字符"/>
    <w:basedOn w:val="a0"/>
    <w:link w:val="ad"/>
    <w:uiPriority w:val="99"/>
    <w:semiHidden/>
    <w:rsid w:val="00DA63CD"/>
    <w:rPr>
      <w:rFonts w:ascii="Microsoft YaHei UI" w:eastAsia="Microsoft YaHei UI"/>
      <w:sz w:val="18"/>
      <w:szCs w:val="18"/>
    </w:rPr>
  </w:style>
  <w:style w:type="paragraph" w:styleId="af">
    <w:name w:val="Normal (Web)"/>
    <w:basedOn w:val="a"/>
    <w:uiPriority w:val="99"/>
    <w:semiHidden/>
    <w:unhideWhenUsed/>
    <w:rsid w:val="00277B75"/>
    <w:pPr>
      <w:widowControl/>
      <w:spacing w:before="100" w:beforeAutospacing="1" w:after="100" w:afterAutospacing="1"/>
      <w:jc w:val="left"/>
    </w:pPr>
    <w:rPr>
      <w:rFonts w:ascii="SimSun" w:eastAsia="SimSun" w:hAnsi="SimSun" w:cs="SimSun"/>
      <w:kern w:val="0"/>
      <w:sz w:val="24"/>
      <w:szCs w:val="24"/>
    </w:rPr>
  </w:style>
  <w:style w:type="paragraph" w:customStyle="1" w:styleId="11">
    <w:name w:val="列表段落1"/>
    <w:basedOn w:val="a"/>
    <w:uiPriority w:val="34"/>
    <w:qFormat/>
    <w:rsid w:val="004D6D56"/>
    <w:pPr>
      <w:ind w:firstLineChars="200" w:firstLine="420"/>
    </w:pPr>
  </w:style>
  <w:style w:type="character" w:customStyle="1" w:styleId="pjm-bottom">
    <w:name w:val="pjm-bottom"/>
    <w:basedOn w:val="a0"/>
    <w:rsid w:val="00236241"/>
  </w:style>
  <w:style w:type="paragraph" w:styleId="HTML">
    <w:name w:val="HTML Preformatted"/>
    <w:basedOn w:val="a"/>
    <w:link w:val="HTML0"/>
    <w:uiPriority w:val="99"/>
    <w:unhideWhenUsed/>
    <w:rsid w:val="00E22F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lang w:eastAsia="ja-JP"/>
    </w:rPr>
  </w:style>
  <w:style w:type="character" w:customStyle="1" w:styleId="HTML0">
    <w:name w:val="HTML 预设格式 字符"/>
    <w:basedOn w:val="a0"/>
    <w:link w:val="HTML"/>
    <w:uiPriority w:val="99"/>
    <w:rsid w:val="00E22F49"/>
    <w:rPr>
      <w:rFonts w:ascii="ＭＳ ゴシック" w:eastAsia="ＭＳ ゴシック" w:hAnsi="ＭＳ ゴシック" w:cs="ＭＳ ゴシック"/>
      <w:kern w:val="0"/>
      <w:sz w:val="24"/>
      <w:szCs w:val="24"/>
      <w:lang w:eastAsia="ja-JP"/>
    </w:rPr>
  </w:style>
  <w:style w:type="character" w:customStyle="1" w:styleId="y2iqfc">
    <w:name w:val="y2iqfc"/>
    <w:basedOn w:val="a0"/>
    <w:rsid w:val="00E22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784090">
      <w:bodyDiv w:val="1"/>
      <w:marLeft w:val="0"/>
      <w:marRight w:val="0"/>
      <w:marTop w:val="0"/>
      <w:marBottom w:val="0"/>
      <w:divBdr>
        <w:top w:val="none" w:sz="0" w:space="0" w:color="auto"/>
        <w:left w:val="none" w:sz="0" w:space="0" w:color="auto"/>
        <w:bottom w:val="none" w:sz="0" w:space="0" w:color="auto"/>
        <w:right w:val="none" w:sz="0" w:space="0" w:color="auto"/>
      </w:divBdr>
    </w:div>
    <w:div w:id="500314286">
      <w:bodyDiv w:val="1"/>
      <w:marLeft w:val="0"/>
      <w:marRight w:val="0"/>
      <w:marTop w:val="0"/>
      <w:marBottom w:val="0"/>
      <w:divBdr>
        <w:top w:val="none" w:sz="0" w:space="0" w:color="auto"/>
        <w:left w:val="none" w:sz="0" w:space="0" w:color="auto"/>
        <w:bottom w:val="none" w:sz="0" w:space="0" w:color="auto"/>
        <w:right w:val="none" w:sz="0" w:space="0" w:color="auto"/>
      </w:divBdr>
    </w:div>
    <w:div w:id="790319462">
      <w:bodyDiv w:val="1"/>
      <w:marLeft w:val="0"/>
      <w:marRight w:val="0"/>
      <w:marTop w:val="0"/>
      <w:marBottom w:val="0"/>
      <w:divBdr>
        <w:top w:val="none" w:sz="0" w:space="0" w:color="auto"/>
        <w:left w:val="none" w:sz="0" w:space="0" w:color="auto"/>
        <w:bottom w:val="none" w:sz="0" w:space="0" w:color="auto"/>
        <w:right w:val="none" w:sz="0" w:space="0" w:color="auto"/>
      </w:divBdr>
    </w:div>
    <w:div w:id="1267494002">
      <w:bodyDiv w:val="1"/>
      <w:marLeft w:val="0"/>
      <w:marRight w:val="0"/>
      <w:marTop w:val="0"/>
      <w:marBottom w:val="0"/>
      <w:divBdr>
        <w:top w:val="none" w:sz="0" w:space="0" w:color="auto"/>
        <w:left w:val="none" w:sz="0" w:space="0" w:color="auto"/>
        <w:bottom w:val="none" w:sz="0" w:space="0" w:color="auto"/>
        <w:right w:val="none" w:sz="0" w:space="0" w:color="auto"/>
      </w:divBdr>
    </w:div>
    <w:div w:id="1585649040">
      <w:bodyDiv w:val="1"/>
      <w:marLeft w:val="0"/>
      <w:marRight w:val="0"/>
      <w:marTop w:val="0"/>
      <w:marBottom w:val="0"/>
      <w:divBdr>
        <w:top w:val="none" w:sz="0" w:space="0" w:color="auto"/>
        <w:left w:val="none" w:sz="0" w:space="0" w:color="auto"/>
        <w:bottom w:val="none" w:sz="0" w:space="0" w:color="auto"/>
        <w:right w:val="none" w:sz="0" w:space="0" w:color="auto"/>
      </w:divBdr>
    </w:div>
    <w:div w:id="199814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is.cqu.edu.cn/info/1017/1841.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csdzxh.org/show_15_970_1.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mee.uestc.edu.cn/info/1090/14830.htm" TargetMode="External"/><Relationship Id="rId5" Type="http://schemas.openxmlformats.org/officeDocument/2006/relationships/webSettings" Target="webSettings.xml"/><Relationship Id="rId10" Type="http://schemas.openxmlformats.org/officeDocument/2006/relationships/hyperlink" Target="http://mse.scu.edu.cn/info/1041/4001.htm" TargetMode="External"/><Relationship Id="rId4" Type="http://schemas.openxmlformats.org/officeDocument/2006/relationships/settings" Target="settings.xml"/><Relationship Id="rId9" Type="http://schemas.openxmlformats.org/officeDocument/2006/relationships/hyperlink" Target="http://gjc.cqupt.edu.cn/info/1018/2461.ht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09EA0-FB6B-490D-B83D-FFCFB57B7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81702</cp:lastModifiedBy>
  <cp:revision>3</cp:revision>
  <cp:lastPrinted>2020-07-15T09:31:00Z</cp:lastPrinted>
  <dcterms:created xsi:type="dcterms:W3CDTF">2022-03-11T03:17:00Z</dcterms:created>
  <dcterms:modified xsi:type="dcterms:W3CDTF">2022-03-11T03:33:00Z</dcterms:modified>
</cp:coreProperties>
</file>