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0F5D53">
      <w:pPr>
        <w:jc w:val="center"/>
      </w:pPr>
      <w:r>
        <w:rPr>
          <w:b/>
          <w:bCs/>
          <w:sz w:val="32"/>
          <w:szCs w:val="32"/>
        </w:rPr>
        <w:t>浙江工商大学计算机与信息工程学院</w:t>
      </w:r>
    </w:p>
    <w:p w14:paraId="607C250C">
      <w:pPr>
        <w:jc w:val="center"/>
        <w:rPr>
          <w:rFonts w:hint="eastAsia" w:eastAsia="宋体"/>
          <w:b/>
          <w:bCs/>
          <w:sz w:val="24"/>
          <w:lang w:val="en-US" w:eastAsia="zh-CN"/>
        </w:rPr>
      </w:pPr>
      <w:r>
        <w:rPr>
          <w:b/>
          <w:bCs/>
          <w:sz w:val="32"/>
          <w:szCs w:val="32"/>
        </w:rPr>
        <w:t>上机实验报告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（）</w:t>
      </w:r>
    </w:p>
    <w:p w14:paraId="15A62CC8">
      <w:pPr>
        <w:spacing w:before="156" w:line="480" w:lineRule="auto"/>
        <w:rPr>
          <w:rFonts w:hint="default" w:eastAsia="宋体"/>
          <w:b/>
          <w:bCs/>
          <w:sz w:val="24"/>
          <w:lang w:val="en-US" w:eastAsia="zh-CN"/>
        </w:rPr>
      </w:pPr>
      <w:r>
        <w:rPr>
          <w:b/>
          <w:bCs/>
          <w:sz w:val="24"/>
        </w:rPr>
        <w:t>课程名称：</w:t>
      </w:r>
      <w:r>
        <w:rPr>
          <w:rFonts w:hint="eastAsia"/>
          <w:b/>
          <w:bCs/>
          <w:sz w:val="24"/>
        </w:rPr>
        <w:t xml:space="preserve">     </w:t>
      </w:r>
      <w:r>
        <w:rPr>
          <w:rFonts w:eastAsia="Times New Roman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密码货币与区块链技术</w:t>
      </w:r>
      <w:r>
        <w:rPr>
          <w:rFonts w:eastAsia="Times New Roman"/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</w:rPr>
        <w:t xml:space="preserve">          </w:t>
      </w:r>
      <w:r>
        <w:rPr>
          <w:b/>
          <w:bCs/>
          <w:sz w:val="24"/>
        </w:rPr>
        <w:t>姓</w:t>
      </w:r>
      <w:r>
        <w:rPr>
          <w:rFonts w:eastAsia="Times New Roman"/>
          <w:b/>
          <w:bCs/>
          <w:sz w:val="24"/>
        </w:rPr>
        <w:t xml:space="preserve"> </w:t>
      </w:r>
      <w:r>
        <w:rPr>
          <w:b/>
          <w:bCs/>
          <w:sz w:val="24"/>
        </w:rPr>
        <w:t>名：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  <w:lang w:val="en-US" w:eastAsia="zh-CN"/>
        </w:rPr>
        <w:t xml:space="preserve">梁宇航  沈林杰 </w:t>
      </w:r>
      <w:r>
        <w:rPr>
          <w:rFonts w:hint="eastAsia"/>
          <w:b/>
          <w:bCs/>
          <w:sz w:val="24"/>
        </w:rPr>
        <w:t xml:space="preserve">黄尧       </w:t>
      </w:r>
      <w:r>
        <w:rPr>
          <w:b/>
          <w:bCs/>
          <w:sz w:val="24"/>
        </w:rPr>
        <w:t>学</w:t>
      </w:r>
      <w:r>
        <w:rPr>
          <w:rFonts w:eastAsia="Times New Roman"/>
          <w:b/>
          <w:bCs/>
          <w:sz w:val="24"/>
        </w:rPr>
        <w:t xml:space="preserve"> </w:t>
      </w:r>
      <w:r>
        <w:rPr>
          <w:b/>
          <w:bCs/>
          <w:sz w:val="24"/>
        </w:rPr>
        <w:t>号：</w:t>
      </w: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2121905</w:t>
      </w:r>
      <w:r>
        <w:rPr>
          <w:rFonts w:hint="eastAsia"/>
          <w:b/>
          <w:bCs/>
          <w:sz w:val="24"/>
          <w:lang w:val="en-US" w:eastAsia="zh-CN"/>
        </w:rPr>
        <w:t>06 2212190519 2212190512</w:t>
      </w:r>
    </w:p>
    <w:p w14:paraId="2310ABF5">
      <w:pPr>
        <w:pBdr>
          <w:bottom w:val="single" w:color="000000" w:sz="12" w:space="1"/>
        </w:pBdr>
        <w:spacing w:line="480" w:lineRule="auto"/>
        <w:rPr>
          <w:bCs/>
          <w:sz w:val="28"/>
          <w:szCs w:val="28"/>
        </w:rPr>
      </w:pPr>
      <w:r>
        <w:rPr>
          <w:b/>
          <w:bCs/>
          <w:sz w:val="24"/>
        </w:rPr>
        <w:t>指导教师：</w:t>
      </w:r>
      <w:r>
        <w:rPr>
          <w:rFonts w:hint="eastAsia"/>
          <w:b/>
          <w:bCs/>
          <w:sz w:val="24"/>
          <w:lang w:val="en-US" w:eastAsia="zh-CN"/>
        </w:rPr>
        <w:t>邵俊</w:t>
      </w:r>
      <w:r>
        <w:rPr>
          <w:rFonts w:eastAsia="Times New Roman"/>
          <w:b/>
          <w:bCs/>
          <w:sz w:val="24"/>
        </w:rPr>
        <w:t xml:space="preserve">                 </w:t>
      </w:r>
      <w:r>
        <w:rPr>
          <w:b/>
          <w:bCs/>
          <w:sz w:val="24"/>
        </w:rPr>
        <w:t>班</w:t>
      </w:r>
      <w:r>
        <w:rPr>
          <w:rFonts w:eastAsia="Times New Roman"/>
          <w:b/>
          <w:bCs/>
          <w:sz w:val="24"/>
        </w:rPr>
        <w:t xml:space="preserve"> </w:t>
      </w:r>
      <w:r>
        <w:rPr>
          <w:b/>
          <w:bCs/>
          <w:sz w:val="24"/>
        </w:rPr>
        <w:t>级：</w:t>
      </w:r>
      <w:r>
        <w:rPr>
          <w:rFonts w:eastAsia="Times New Roman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    安全2</w:t>
      </w:r>
      <w:r>
        <w:rPr>
          <w:b/>
          <w:bCs/>
          <w:sz w:val="24"/>
        </w:rPr>
        <w:t>201</w:t>
      </w:r>
      <w:r>
        <w:rPr>
          <w:rFonts w:hint="eastAsia"/>
          <w:b/>
          <w:bCs/>
          <w:sz w:val="24"/>
        </w:rPr>
        <w:t xml:space="preserve">        </w:t>
      </w:r>
      <w:r>
        <w:rPr>
          <w:b/>
          <w:bCs/>
          <w:sz w:val="24"/>
        </w:rPr>
        <w:t>日</w:t>
      </w:r>
      <w:r>
        <w:rPr>
          <w:rFonts w:eastAsia="Times New Roman"/>
          <w:b/>
          <w:bCs/>
          <w:sz w:val="24"/>
        </w:rPr>
        <w:t xml:space="preserve"> </w:t>
      </w:r>
      <w:r>
        <w:rPr>
          <w:b/>
          <w:bCs/>
          <w:sz w:val="24"/>
        </w:rPr>
        <w:t>期：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  <w:lang w:val="en-US" w:eastAsia="zh-CN"/>
        </w:rPr>
        <w:t>2024</w:t>
      </w:r>
      <w:r>
        <w:rPr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  <w:lang w:val="en-US" w:eastAsia="zh-CN"/>
        </w:rPr>
        <w:t>10</w:t>
      </w:r>
      <w:r>
        <w:rPr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  <w:lang w:val="en-US" w:eastAsia="zh-CN"/>
        </w:rPr>
        <w:t>10</w:t>
      </w:r>
      <w:r>
        <w:rPr>
          <w:b/>
          <w:bCs/>
          <w:sz w:val="24"/>
        </w:rPr>
        <w:t>日</w:t>
      </w:r>
    </w:p>
    <w:p w14:paraId="51A18B6D">
      <w:pPr>
        <w:spacing w:before="312" w:after="312" w:line="240" w:lineRule="exac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【一】实验内容及要求</w:t>
      </w:r>
    </w:p>
    <w:p w14:paraId="319D6CA4"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实验名称：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Chaum-Fiat-Naor </w:t>
      </w:r>
      <w:r>
        <w:rPr>
          <w:rFonts w:ascii="黑体" w:hAnsi="宋体" w:eastAsia="黑体" w:cs="黑体"/>
          <w:color w:val="000000"/>
          <w:kern w:val="0"/>
          <w:sz w:val="27"/>
          <w:szCs w:val="27"/>
          <w:lang w:val="en-US" w:eastAsia="zh-CN" w:bidi="ar"/>
        </w:rPr>
        <w:t>数字货币系统</w:t>
      </w:r>
      <w:r>
        <w:rPr>
          <w:rFonts w:hint="eastAsia"/>
          <w:b/>
          <w:bCs/>
          <w:sz w:val="28"/>
          <w:szCs w:val="28"/>
        </w:rPr>
        <w:t>实现</w:t>
      </w:r>
    </w:p>
    <w:p w14:paraId="5D150E9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</w:p>
    <w:p w14:paraId="5F337512">
      <w:pPr>
        <w:keepNext w:val="0"/>
        <w:keepLines w:val="0"/>
        <w:widowControl/>
        <w:suppressLineNumbers w:val="0"/>
        <w:jc w:val="left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设计基于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Chaum-Fiat-Naor </w:t>
      </w:r>
      <w:r>
        <w:rPr>
          <w:rFonts w:ascii="黑体" w:hAnsi="宋体" w:eastAsia="黑体" w:cs="黑体"/>
          <w:color w:val="000000"/>
          <w:kern w:val="0"/>
          <w:sz w:val="27"/>
          <w:szCs w:val="27"/>
          <w:lang w:val="en-US" w:eastAsia="zh-CN" w:bidi="ar"/>
        </w:rPr>
        <w:t>数字货币系统</w:t>
      </w:r>
      <w:r>
        <w:rPr>
          <w:rFonts w:hint="eastAsia"/>
          <w:b/>
          <w:bCs/>
          <w:sz w:val="28"/>
          <w:szCs w:val="28"/>
          <w:lang w:val="en-US" w:eastAsia="zh-CN"/>
        </w:rPr>
        <w:t>的货币交易系统</w:t>
      </w:r>
    </w:p>
    <w:p w14:paraId="75B4F97E">
      <w:pPr>
        <w:pStyle w:val="13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/>
        </w:rPr>
        <w:t>实验环境</w:t>
      </w:r>
    </w:p>
    <w:p w14:paraId="7D5D466D">
      <w:pPr>
        <w:keepNext w:val="0"/>
        <w:keepLines w:val="0"/>
        <w:widowControl/>
        <w:suppressLineNumbers w:val="0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6"/>
        </w:rPr>
        <w:t>操作系统</w:t>
      </w:r>
      <w:r>
        <w:t>：Windows</w:t>
      </w:r>
    </w:p>
    <w:p w14:paraId="3F09CD91">
      <w:pPr>
        <w:keepNext w:val="0"/>
        <w:keepLines w:val="0"/>
        <w:widowControl/>
        <w:suppressLineNumbers w:val="0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6"/>
        </w:rPr>
        <w:t>开发工具</w:t>
      </w:r>
      <w:r>
        <w:t>：Python</w:t>
      </w:r>
    </w:p>
    <w:p w14:paraId="6632B23C">
      <w:pPr>
        <w:keepNext w:val="0"/>
        <w:keepLines w:val="0"/>
        <w:widowControl/>
        <w:suppressLineNumbers w:val="0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6"/>
        </w:rPr>
        <w:t>所用库</w:t>
      </w:r>
      <w:r>
        <w:t>：</w:t>
      </w:r>
    </w:p>
    <w:p w14:paraId="3A1B39C9">
      <w:pPr>
        <w:keepNext w:val="0"/>
        <w:keepLines w:val="0"/>
        <w:widowControl/>
        <w:suppressLineNumbers w:val="0"/>
        <w:ind w:left="720" w:leftChars="0" w:firstLine="7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Flask：用于创建Web服务器，模拟银行、付款人和收款人的交互。</w:t>
      </w:r>
    </w:p>
    <w:p w14:paraId="4FA7AD78">
      <w:pPr>
        <w:keepNext w:val="0"/>
        <w:keepLines w:val="0"/>
        <w:widowControl/>
        <w:suppressLineNumbers w:val="0"/>
        <w:ind w:left="720" w:leftChars="0"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Crypto：用于实现RSA加密和签名。</w:t>
      </w:r>
    </w:p>
    <w:p w14:paraId="1065CF19">
      <w:pPr>
        <w:keepNext w:val="0"/>
        <w:keepLines w:val="0"/>
        <w:widowControl/>
        <w:suppressLineNumbers w:val="0"/>
        <w:ind w:left="720" w:leftChars="0"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hashlib：用于生成哈希值。</w:t>
      </w:r>
    </w:p>
    <w:p w14:paraId="150FBBC0">
      <w:pPr>
        <w:keepNext w:val="0"/>
        <w:keepLines w:val="0"/>
        <w:widowControl/>
        <w:suppressLineNumbers w:val="0"/>
        <w:ind w:left="720" w:leftChars="0"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pickle：用于存储交易记录。</w:t>
      </w:r>
    </w:p>
    <w:p w14:paraId="3AD45986">
      <w:pPr>
        <w:pStyle w:val="13"/>
        <w:jc w:val="left"/>
      </w:pPr>
      <w:r>
        <w:rPr>
          <w:rFonts w:hint="eastAsia"/>
        </w:rPr>
        <w:t>实验内容</w:t>
      </w:r>
    </w:p>
    <w:p w14:paraId="26BD4F45">
      <w:pPr>
        <w:pStyle w:val="23"/>
        <w:numPr>
          <w:ilvl w:val="0"/>
          <w:numId w:val="1"/>
        </w:numPr>
        <w:spacing w:after="156" w:afterLines="5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设计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双花检测的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核心代码</w:t>
      </w:r>
    </w:p>
    <w:p w14:paraId="76282730">
      <w:pPr>
        <w:pStyle w:val="23"/>
        <w:numPr>
          <w:ilvl w:val="0"/>
          <w:numId w:val="1"/>
        </w:numPr>
        <w:spacing w:after="156" w:afterLines="5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设计电子货币的标准</w:t>
      </w:r>
    </w:p>
    <w:p w14:paraId="0B3602B5">
      <w:pPr>
        <w:pStyle w:val="23"/>
        <w:numPr>
          <w:ilvl w:val="0"/>
          <w:numId w:val="1"/>
        </w:numPr>
        <w:spacing w:after="156" w:afterLines="5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实现角色为中央银行的服务端</w:t>
      </w:r>
    </w:p>
    <w:p w14:paraId="32D5CB6F">
      <w:pPr>
        <w:pStyle w:val="23"/>
        <w:numPr>
          <w:ilvl w:val="0"/>
          <w:numId w:val="1"/>
        </w:numPr>
        <w:spacing w:after="156" w:afterLines="5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实现角色为双花者的客户端</w:t>
      </w:r>
    </w:p>
    <w:p w14:paraId="6DD472B3">
      <w:pPr>
        <w:pStyle w:val="23"/>
        <w:numPr>
          <w:ilvl w:val="0"/>
          <w:numId w:val="1"/>
        </w:numPr>
        <w:spacing w:after="156" w:afterLines="5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实现角色为收款人的客户端</w:t>
      </w:r>
    </w:p>
    <w:p w14:paraId="7FF1CCA2">
      <w:pPr>
        <w:spacing w:before="312" w:after="31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二</w:t>
      </w:r>
      <w:r>
        <w:rPr>
          <w:b/>
          <w:bCs/>
          <w:sz w:val="30"/>
          <w:szCs w:val="30"/>
        </w:rPr>
        <w:t>】实验</w:t>
      </w:r>
      <w:r>
        <w:rPr>
          <w:rFonts w:hint="eastAsia"/>
          <w:b/>
          <w:bCs/>
          <w:sz w:val="30"/>
          <w:szCs w:val="30"/>
        </w:rPr>
        <w:t>过程及结果</w:t>
      </w:r>
    </w:p>
    <w:p w14:paraId="17D8DED9">
      <w:pPr>
        <w:spacing w:after="156" w:afterLines="5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实验内容</w:t>
      </w:r>
    </w:p>
    <w:p w14:paraId="6B064002">
      <w:pPr>
        <w:spacing w:after="156" w:afterLines="50"/>
        <w:rPr>
          <w:rFonts w:hint="eastAsia"/>
          <w:b/>
          <w:bCs/>
          <w:sz w:val="15"/>
          <w:szCs w:val="15"/>
        </w:rPr>
      </w:pPr>
    </w:p>
    <w:p w14:paraId="69CF6976"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一．双花检测</w:t>
      </w:r>
    </w:p>
    <w:p w14:paraId="16350C59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存钱时，使用异或运算计算user名，与银行user表中存储的user字段进行比较</w:t>
      </w:r>
    </w:p>
    <w:p w14:paraId="7002B7BF">
      <w:pPr>
        <w:ind w:firstLine="720" w:firstLineChars="0"/>
        <w:rPr>
          <w:rFonts w:hint="default" w:eastAsia="宋体"/>
          <w:lang w:val="en-US" w:eastAsia="zh-CN"/>
        </w:rPr>
      </w:pPr>
    </w:p>
    <w:p w14:paraId="55E00B7D"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1"/>
          <w:sz w:val="21"/>
          <w:szCs w:val="20"/>
          <w:lang w:val="en-US" w:eastAsia="zh-CN" w:bidi="ar-SA"/>
        </w:rPr>
        <w:t>二．</w:t>
      </w:r>
      <w:r>
        <w:rPr>
          <w:rFonts w:hint="default" w:eastAsia="宋体"/>
          <w:b/>
          <w:bCs/>
          <w:lang w:val="en-US" w:eastAsia="zh-CN"/>
        </w:rPr>
        <w:t>架构</w:t>
      </w:r>
    </w:p>
    <w:p w14:paraId="63E1624D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取钱环节：</w:t>
      </w:r>
    </w:p>
    <w:p w14:paraId="2F6C4F24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付款人生成一个随机的电子货币，并对其进行盲化，然后将盲化后的货币发送给银行，银行签名后返回。</w:t>
      </w:r>
    </w:p>
    <w:p w14:paraId="72B1D5A9">
      <w:pPr>
        <w:numPr>
          <w:ilvl w:val="0"/>
          <w:numId w:val="0"/>
        </w:numPr>
      </w:pPr>
      <w:r>
        <w:drawing>
          <wp:inline distT="0" distB="0" distL="114300" distR="114300">
            <wp:extent cx="5486400" cy="2947670"/>
            <wp:effectExtent l="0" t="0" r="0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FB8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花钱环节：</w:t>
      </w:r>
    </w:p>
    <w:p w14:paraId="7ED1CA3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付款人将经过银行签名的货币发送给收款人。收款人对货币进行验证，生成挑战并要求付款人进行响应。</w:t>
      </w:r>
    </w:p>
    <w:p w14:paraId="5268013C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0685" cy="3166110"/>
            <wp:effectExtent l="0" t="0" r="5715" b="889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56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存钱环节：</w:t>
      </w:r>
    </w:p>
    <w:p w14:paraId="2F849F98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收款人将验证通过的货币发送给银行，银行检查是否有双花行为。</w:t>
      </w:r>
    </w:p>
    <w:p w14:paraId="15984C8A">
      <w:pPr>
        <w:ind w:firstLine="72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-96520</wp:posOffset>
            </wp:positionH>
            <wp:positionV relativeFrom="page">
              <wp:posOffset>4768215</wp:posOffset>
            </wp:positionV>
            <wp:extent cx="5971540" cy="2217420"/>
            <wp:effectExtent l="0" t="0" r="10160" b="11430"/>
            <wp:wrapSquare wrapText="bothSides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96C65">
      <w:pPr>
        <w:ind w:firstLine="720" w:firstLineChars="0"/>
        <w:rPr>
          <w:rFonts w:hint="default"/>
          <w:lang w:val="en-US" w:eastAsia="zh-CN"/>
        </w:rPr>
      </w:pPr>
    </w:p>
    <w:p w14:paraId="6B13ACE0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三．</w:t>
      </w:r>
      <w:r>
        <w:rPr>
          <w:rFonts w:hint="default"/>
          <w:b/>
          <w:bCs/>
          <w:lang w:val="en-US" w:eastAsia="zh-CN"/>
        </w:rPr>
        <w:t>关键角色：</w:t>
      </w:r>
    </w:p>
    <w:p w14:paraId="0F2B1309">
      <w:pPr>
        <w:rPr>
          <w:rFonts w:hint="default" w:eastAsia="宋体"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中央银行</w:t>
      </w:r>
      <w:bookmarkStart w:id="0" w:name="_GoBack"/>
      <w:bookmarkEnd w:id="0"/>
    </w:p>
    <w:p w14:paraId="3AD79D7E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中央银行在用户存钱阶段对电子货币进行双花检测，如果有用户进行了双花的行为，银行有最少1/4的概率根据第一次存储在银行的信息检测到双花者的用户名，由于Coin的基数较大，所以实际概率很高。</w:t>
      </w:r>
    </w:p>
    <w:p w14:paraId="4EB32676">
      <w:pPr>
        <w:ind w:firstLine="720" w:firstLineChars="0"/>
        <w:rPr>
          <w:rFonts w:hint="default" w:eastAsia="宋体"/>
          <w:lang w:val="en-US" w:eastAsia="zh-CN"/>
        </w:rPr>
      </w:pPr>
    </w:p>
    <w:p w14:paraId="26A8BA95">
      <w:pPr>
        <w:rPr>
          <w:rFonts w:hint="default" w:eastAsia="宋体"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付款方</w:t>
      </w:r>
    </w:p>
    <w:p w14:paraId="01EE5CE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Coin 是由付款方生成的，生成后，付款方会对其进行盲化处理，然后将盲化后的 Coin 发送给 中央银行 进行签名。</w:t>
      </w:r>
      <w:r>
        <w:rPr>
          <w:rFonts w:hint="eastAsia"/>
          <w:lang w:val="en-US" w:eastAsia="zh-CN"/>
        </w:rPr>
        <w:t>签名时银行会验证付款方生成的Coin是否合法，即符合算法。</w:t>
      </w:r>
    </w:p>
    <w:p w14:paraId="01669D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付款过程即是付款方通过</w:t>
      </w:r>
      <w:r>
        <w:rPr>
          <w:rFonts w:hint="eastAsia"/>
          <w:lang w:val="en-US" w:eastAsia="zh-CN"/>
        </w:rPr>
        <w:t>客户端</w:t>
      </w:r>
      <w:r>
        <w:rPr>
          <w:rFonts w:hint="default" w:eastAsia="宋体"/>
          <w:lang w:val="en-US" w:eastAsia="zh-CN"/>
        </w:rPr>
        <w:t>将</w:t>
      </w:r>
      <w:r>
        <w:rPr>
          <w:rFonts w:hint="eastAsia"/>
          <w:lang w:val="en-US" w:eastAsia="zh-CN"/>
        </w:rPr>
        <w:t>签名后</w:t>
      </w:r>
      <w:r>
        <w:rPr>
          <w:rFonts w:hint="default" w:eastAsia="宋体"/>
          <w:lang w:val="en-US" w:eastAsia="zh-CN"/>
        </w:rPr>
        <w:t>的 Coin 发送给收款方。</w:t>
      </w:r>
    </w:p>
    <w:p w14:paraId="283968C0">
      <w:pPr>
        <w:ind w:firstLine="720" w:firstLineChars="0"/>
        <w:rPr>
          <w:rFonts w:hint="default" w:eastAsia="宋体"/>
          <w:lang w:val="en-US" w:eastAsia="zh-CN"/>
        </w:rPr>
      </w:pPr>
    </w:p>
    <w:p w14:paraId="77F8CC3A">
      <w:pPr>
        <w:rPr>
          <w:rFonts w:hint="default" w:eastAsia="宋体"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收款方</w:t>
      </w:r>
    </w:p>
    <w:p w14:paraId="1FDC67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收款方在接收到付款方发送的 Coin 后，</w:t>
      </w:r>
      <w:r>
        <w:rPr>
          <w:rFonts w:hint="eastAsia"/>
          <w:lang w:val="en-US" w:eastAsia="zh-CN"/>
        </w:rPr>
        <w:t>可以先使用公钥</w:t>
      </w:r>
      <w:r>
        <w:rPr>
          <w:rFonts w:hint="default" w:eastAsia="宋体"/>
          <w:lang w:val="en-US" w:eastAsia="zh-CN"/>
        </w:rPr>
        <w:t>验证货币的有效性。收款方还可以选择将验证通过的 Coin 直接发送回 中央银行 ，</w:t>
      </w:r>
      <w:r>
        <w:rPr>
          <w:rFonts w:hint="eastAsia"/>
          <w:lang w:val="en-US" w:eastAsia="zh-CN"/>
        </w:rPr>
        <w:t>验证Coin是否被双花了</w:t>
      </w:r>
      <w:r>
        <w:rPr>
          <w:rFonts w:hint="default" w:eastAsia="宋体"/>
          <w:lang w:val="en-US" w:eastAsia="zh-CN"/>
        </w:rPr>
        <w:t>。</w:t>
      </w:r>
    </w:p>
    <w:p w14:paraId="591FC073">
      <w:pPr>
        <w:rPr>
          <w:rFonts w:hint="default" w:eastAsia="宋体"/>
          <w:lang w:val="en-US" w:eastAsia="zh-CN"/>
        </w:rPr>
      </w:pPr>
    </w:p>
    <w:p w14:paraId="69D05DCB">
      <w:pPr>
        <w:rPr>
          <w:rFonts w:hint="default" w:eastAsia="宋体"/>
          <w:lang w:val="en-US" w:eastAsia="zh-CN"/>
        </w:rPr>
      </w:pPr>
    </w:p>
    <w:p w14:paraId="0D15E155">
      <w:pPr>
        <w:numPr>
          <w:ilvl w:val="0"/>
          <w:numId w:val="2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Coin实现：</w:t>
      </w:r>
    </w:p>
    <w:p w14:paraId="28B56DA7"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Coin是一个由x，y组成的message，满足以下公式：</w:t>
      </w:r>
    </w:p>
    <w:p w14:paraId="24B3DE20">
      <w:pPr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xi = H(a + c)</w:t>
      </w:r>
    </w:p>
    <w:p w14:paraId="00CF2218">
      <w:pPr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 = H(xor_strings(a, uid_v_i) + d)</w:t>
      </w:r>
    </w:p>
    <w:p w14:paraId="4D53ECFD"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其中a,c,d为随机数，u为用户名，v为计数器</w:t>
      </w:r>
    </w:p>
    <w:p w14:paraId="38FFB82F">
      <w:pPr>
        <w:numPr>
          <w:ilvl w:val="0"/>
          <w:numId w:val="0"/>
        </w:numPr>
        <w:bidi w:val="0"/>
        <w:ind w:left="720" w:leftChars="0"/>
        <w:rPr>
          <w:rFonts w:hint="default"/>
          <w:b w:val="0"/>
          <w:bCs w:val="0"/>
          <w:lang w:val="en-US" w:eastAsia="zh-CN"/>
        </w:rPr>
      </w:pPr>
    </w:p>
    <w:p w14:paraId="01E8092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11BF8EB"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</w:t>
      </w:r>
    </w:p>
    <w:p w14:paraId="29CEA371">
      <w:pPr>
        <w:pStyle w:val="10"/>
        <w:bidi w:val="0"/>
      </w:pPr>
      <w:r>
        <w:t>电子货币的盲化签名过程（withdraw接口）</w:t>
      </w:r>
    </w:p>
    <w:p w14:paraId="4FAED03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@app.route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'/withdraw'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])</w:t>
      </w:r>
    </w:p>
    <w:p w14:paraId="0D7085B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():</w:t>
      </w:r>
    </w:p>
    <w:p w14:paraId="5B28779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e, n</w:t>
      </w:r>
    </w:p>
    <w:p w14:paraId="7DF0B4A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从银行获取公钥</w:t>
      </w:r>
    </w:p>
    <w:p w14:paraId="298F9A3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n:</w:t>
      </w:r>
    </w:p>
    <w:p w14:paraId="1875F2D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response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requests.get(bank_url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"/public_key"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0FF0DC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e,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response.json()[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], response.json()[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</w:p>
    <w:p w14:paraId="66537D2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56E95A4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(k):</w:t>
      </w:r>
    </w:p>
    <w:p w14:paraId="2D9111F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random.randint(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EAACCF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random_string()</w:t>
      </w:r>
    </w:p>
    <w:p w14:paraId="0CDBD2D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random_string()</w:t>
      </w:r>
    </w:p>
    <w:p w14:paraId="70E1BAE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random_string()</w:t>
      </w:r>
    </w:p>
    <w:p w14:paraId="3EF452B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xi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H(a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c)</w:t>
      </w:r>
    </w:p>
    <w:p w14:paraId="265977B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uid_v_i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u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(v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i)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u || (v + i)</w:t>
      </w:r>
    </w:p>
    <w:p w14:paraId="07A1054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H(xor_strings(a, uid_v_i)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d)</w:t>
      </w:r>
    </w:p>
    <w:p w14:paraId="4FCF3B2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H_xy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H(xi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y)</w:t>
      </w:r>
    </w:p>
    <w:p w14:paraId="7357C69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S_blind_value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(r, e, n)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(H_xy,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n</w:t>
      </w:r>
    </w:p>
    <w:p w14:paraId="381CE88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r_i.append(r)</w:t>
      </w:r>
    </w:p>
    <w:p w14:paraId="1637367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a_i.append(a)</w:t>
      </w:r>
    </w:p>
    <w:p w14:paraId="7BC1D67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c_i.append(c)</w:t>
      </w:r>
    </w:p>
    <w:p w14:paraId="238B530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d_i.append(d)</w:t>
      </w:r>
    </w:p>
    <w:p w14:paraId="267D292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x_i.append(xi)</w:t>
      </w:r>
    </w:p>
    <w:p w14:paraId="5272775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y_i.append(y)</w:t>
      </w:r>
    </w:p>
    <w:p w14:paraId="2A78212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S_blind.append(S_blind_value)</w:t>
      </w:r>
    </w:p>
    <w:p w14:paraId="6F4803F8">
      <w:pPr>
        <w:keepNext w:val="0"/>
        <w:keepLines w:val="0"/>
        <w:widowControl/>
        <w:suppressLineNumbers w:val="0"/>
        <w:jc w:val="left"/>
      </w:pPr>
    </w:p>
    <w:p w14:paraId="6D5A2A2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发送盲化签名请求给银行</w:t>
      </w:r>
    </w:p>
    <w:p w14:paraId="37C9FDA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response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requests.post(bank_url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"/select_indices"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 k})</w:t>
      </w:r>
    </w:p>
    <w:p w14:paraId="3D0B158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checked_indices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response.json()[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'indices'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</w:p>
    <w:p w14:paraId="551FB8FE">
      <w:pPr>
        <w:keepNext w:val="0"/>
        <w:keepLines w:val="0"/>
        <w:widowControl/>
        <w:suppressLineNumbers w:val="0"/>
        <w:jc w:val="left"/>
      </w:pPr>
    </w:p>
    <w:p w14:paraId="6BE7773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返回对应的 ri, ai, ci, di</w:t>
      </w:r>
    </w:p>
    <w:p w14:paraId="689B482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revealed_info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[]</w:t>
      </w:r>
    </w:p>
    <w:p w14:paraId="4F11D2B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checked_indices:</w:t>
      </w:r>
    </w:p>
    <w:p w14:paraId="5EF2F09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info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[r_i[i], a_i[i], c_i[i], d_i[i], x_i[i], y_i[i], S_blind[i]]</w:t>
      </w:r>
    </w:p>
    <w:p w14:paraId="627769C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revealed_info.append(info)</w:t>
      </w:r>
    </w:p>
    <w:p w14:paraId="79DA83D5">
      <w:pPr>
        <w:keepNext w:val="0"/>
        <w:keepLines w:val="0"/>
        <w:widowControl/>
        <w:suppressLineNumbers w:val="0"/>
        <w:jc w:val="left"/>
      </w:pPr>
    </w:p>
    <w:p w14:paraId="62F55FA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发送验证信息并获取签名消息</w:t>
      </w:r>
    </w:p>
    <w:p w14:paraId="193F39D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unchecked_indices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[i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(k)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checked_indices]</w:t>
      </w:r>
    </w:p>
    <w:p w14:paraId="52E356C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unchecked_blinded_messages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[S_blind[i]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unchecked_indices]</w:t>
      </w:r>
    </w:p>
    <w:p w14:paraId="1C0DAE68">
      <w:pPr>
        <w:keepNext w:val="0"/>
        <w:keepLines w:val="0"/>
        <w:widowControl/>
        <w:suppressLineNumbers w:val="0"/>
        <w:jc w:val="left"/>
      </w:pPr>
    </w:p>
    <w:p w14:paraId="3CE0556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response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requests.post(bank_url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"/verify_and_sign"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1F5580B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'revealed_info'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 revealed_info,</w:t>
      </w:r>
    </w:p>
    <w:p w14:paraId="37B4E9F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'blinded_messages'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 unchecked_blinded_messages</w:t>
      </w:r>
    </w:p>
    <w:p w14:paraId="5254B33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})</w:t>
      </w:r>
    </w:p>
    <w:p w14:paraId="0BDC9D7D">
      <w:pPr>
        <w:keepNext w:val="0"/>
        <w:keepLines w:val="0"/>
        <w:widowControl/>
        <w:suppressLineNumbers w:val="0"/>
        <w:jc w:val="left"/>
      </w:pPr>
    </w:p>
    <w:p w14:paraId="64BD89A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response.status_code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1B78A5E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jsonify({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'failed'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 response.json().get(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)}),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400</w:t>
      </w:r>
    </w:p>
    <w:p w14:paraId="68819AFA">
      <w:pPr>
        <w:keepNext w:val="0"/>
        <w:keepLines w:val="0"/>
        <w:widowControl/>
        <w:suppressLineNumbers w:val="0"/>
        <w:jc w:val="left"/>
      </w:pPr>
    </w:p>
    <w:p w14:paraId="2E8F1CC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signed_messages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response.json()[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'signed_messages'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</w:p>
    <w:p w14:paraId="1A4BEB1D">
      <w:pPr>
        <w:keepNext w:val="0"/>
        <w:keepLines w:val="0"/>
        <w:widowControl/>
        <w:suppressLineNumbers w:val="0"/>
        <w:jc w:val="left"/>
      </w:pPr>
    </w:p>
    <w:p w14:paraId="2ABBA84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去盲化签名</w:t>
      </w:r>
    </w:p>
    <w:p w14:paraId="0BFA825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idx, S_signed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(unchecked_indices, signed_messages):</w:t>
      </w:r>
    </w:p>
    <w:p w14:paraId="435B64D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S_unblinded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(S_signed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(r_i[idx],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n))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n</w:t>
      </w:r>
    </w:p>
    <w:p w14:paraId="0227433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S.append(S_unblinded)</w:t>
      </w:r>
    </w:p>
    <w:p w14:paraId="5A96DFF6">
      <w:pPr>
        <w:keepNext w:val="0"/>
        <w:keepLines w:val="0"/>
        <w:widowControl/>
        <w:suppressLineNumbers w:val="0"/>
        <w:jc w:val="left"/>
      </w:pPr>
    </w:p>
    <w:p w14:paraId="49DAC76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jsonify({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'withdraw successful'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 S})</w:t>
      </w:r>
    </w:p>
    <w:p w14:paraId="41183EC5">
      <w:pPr>
        <w:keepNext w:val="0"/>
        <w:keepLines w:val="0"/>
        <w:widowControl/>
        <w:suppressLineNumbers w:val="0"/>
        <w:jc w:val="left"/>
      </w:pPr>
    </w:p>
    <w:p w14:paraId="7EE2D586">
      <w:pPr>
        <w:pStyle w:val="10"/>
        <w:bidi w:val="0"/>
      </w:pPr>
      <w:r>
        <w:t>恢复用户身份（recover_u_from_data函数）</w:t>
      </w:r>
    </w:p>
    <w:p w14:paraId="4984469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recover_u_from_data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ai_exp_hex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3B41E46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ai_bytes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fromhex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ai_exp_hex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is_hex_string(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ai_exp_hex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ai_exp_hex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.encode(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CFEA3B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ai_exp_bytes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fromhex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is_hex_string(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.encode(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7A0C6A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083EC30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异或恢复 u_v_i</w:t>
      </w:r>
    </w:p>
    <w:p w14:paraId="4E9108E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u_v_i_bytes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ai_exp_bytes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ai_bytes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321E54C7">
      <w:pPr>
        <w:keepNext w:val="0"/>
        <w:keepLines w:val="0"/>
        <w:widowControl/>
        <w:suppressLineNumbers w:val="0"/>
        <w:jc w:val="left"/>
      </w:pPr>
    </w:p>
    <w:p w14:paraId="4841D50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提取 u（假设 u 的长度为 7）</w:t>
      </w:r>
    </w:p>
    <w:p w14:paraId="03E6B86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7</w:t>
      </w:r>
    </w:p>
    <w:p w14:paraId="67D6F78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u_bytes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u_v_i_bytes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</w:p>
    <w:p w14:paraId="7BEC135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u_bytes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'ignore'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3235AF5"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</w:t>
      </w:r>
    </w:p>
    <w:p w14:paraId="6520F9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requests</w:t>
      </w:r>
    </w:p>
    <w:p w14:paraId="0C1955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宋体" w:cs="Consolas"/>
          <w:b w:val="0"/>
          <w:bCs w:val="0"/>
          <w:color w:val="CCCCCC"/>
          <w:sz w:val="14"/>
          <w:szCs w:val="14"/>
          <w:lang w:val="en-US" w:eastAsia="zh-CN"/>
        </w:rPr>
      </w:pPr>
    </w:p>
    <w:p w14:paraId="7AE898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test_withdraw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 w14:paraId="3864B5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requests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'http://localhost:5001/withdraw'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62C17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status_code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CD735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"Withdraw test successful:"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119A09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349CA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"Withdraw test failed:"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62FCBE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test_spend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 w14:paraId="070E24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spend_data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B8264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'payee_url'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'http://localhost:5002'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37055F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13A85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requests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'http://localhost:5001/spend'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spend_data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CFBD7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status_code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8C7E6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"Spend test successful:"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75867E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A13D2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"Spend test failed:"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1C9260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test_withdraw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072261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test_spend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</w:p>
    <w:p w14:paraId="362A2492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函数test_withdraw()模拟付款人向银行申请对Coin进行签名的过程，成功则显示签名成功的货币：</w:t>
      </w:r>
    </w:p>
    <w:p w14:paraId="5B90E1EA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477510" cy="2908935"/>
            <wp:effectExtent l="0" t="0" r="8890" b="1206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80D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函数test_spend则测试消费功能，如果成功，显示：</w:t>
      </w:r>
    </w:p>
    <w:p w14:paraId="58283E50">
      <w:pPr>
        <w:numPr>
          <w:ilvl w:val="0"/>
          <w:numId w:val="0"/>
        </w:numPr>
      </w:pPr>
      <w:r>
        <w:drawing>
          <wp:inline distT="0" distB="0" distL="114300" distR="114300">
            <wp:extent cx="4654550" cy="228600"/>
            <wp:effectExtent l="0" t="0" r="635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A96D"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同时收款人将Coin存入银行，银行检测是否有双花行为，如有，显示：</w:t>
      </w:r>
    </w:p>
    <w:p w14:paraId="1A7FB74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485765" cy="153670"/>
            <wp:effectExtent l="0" t="0" r="635" b="1143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5C82"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lang w:val="en-US" w:eastAsia="zh-CN"/>
        </w:rPr>
      </w:pPr>
    </w:p>
    <w:p w14:paraId="47D210D0"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双花检测：</w:t>
      </w:r>
    </w:p>
    <w:p w14:paraId="43B57856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Style w:val="16"/>
          <w:rFonts w:ascii="宋体" w:hAnsi="宋体" w:eastAsia="宋体" w:cs="宋体"/>
          <w:sz w:val="24"/>
          <w:szCs w:val="24"/>
        </w:rPr>
        <w:t>双花检测</w:t>
      </w:r>
      <w:r>
        <w:rPr>
          <w:rFonts w:ascii="宋体" w:hAnsi="宋体" w:eastAsia="宋体" w:cs="宋体"/>
          <w:sz w:val="24"/>
          <w:szCs w:val="24"/>
        </w:rPr>
        <w:t>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本</w:t>
      </w:r>
      <w:r>
        <w:rPr>
          <w:rFonts w:ascii="宋体" w:hAnsi="宋体" w:eastAsia="宋体" w:cs="宋体"/>
          <w:sz w:val="24"/>
          <w:szCs w:val="24"/>
        </w:rPr>
        <w:t>方案的关键部分。为了检测同一电子货币是否被重复使用，银行会检查相同的</w:t>
      </w:r>
      <w:r>
        <w:rPr>
          <w:rStyle w:val="19"/>
          <w:rFonts w:ascii="宋体" w:hAnsi="宋体" w:eastAsia="宋体" w:cs="宋体"/>
          <w:sz w:val="24"/>
          <w:szCs w:val="24"/>
        </w:rPr>
        <w:t>xi</w:t>
      </w:r>
      <w:r>
        <w:rPr>
          <w:rFonts w:ascii="宋体" w:hAnsi="宋体" w:eastAsia="宋体" w:cs="宋体"/>
          <w:sz w:val="24"/>
          <w:szCs w:val="24"/>
        </w:rPr>
        <w:t>值下是否存在不同的</w:t>
      </w:r>
      <w:r>
        <w:rPr>
          <w:rStyle w:val="19"/>
          <w:rFonts w:ascii="宋体" w:hAnsi="宋体" w:eastAsia="宋体" w:cs="宋体"/>
          <w:sz w:val="24"/>
          <w:szCs w:val="24"/>
        </w:rPr>
        <w:t>zi</w:t>
      </w:r>
      <w:r>
        <w:rPr>
          <w:rFonts w:ascii="宋体" w:hAnsi="宋体" w:eastAsia="宋体" w:cs="宋体"/>
          <w:sz w:val="24"/>
          <w:szCs w:val="24"/>
        </w:rPr>
        <w:t>值。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简单</w:t>
      </w:r>
      <w:r>
        <w:rPr>
          <w:rFonts w:ascii="宋体" w:hAnsi="宋体" w:eastAsia="宋体" w:cs="宋体"/>
          <w:sz w:val="24"/>
          <w:szCs w:val="24"/>
        </w:rPr>
        <w:t>来说，如果对于同一个</w:t>
      </w:r>
      <w:r>
        <w:rPr>
          <w:rStyle w:val="19"/>
          <w:rFonts w:ascii="宋体" w:hAnsi="宋体" w:eastAsia="宋体" w:cs="宋体"/>
          <w:sz w:val="24"/>
          <w:szCs w:val="24"/>
        </w:rPr>
        <w:t>xi</w:t>
      </w:r>
      <w:r>
        <w:rPr>
          <w:rFonts w:ascii="宋体" w:hAnsi="宋体" w:eastAsia="宋体" w:cs="宋体"/>
          <w:sz w:val="24"/>
          <w:szCs w:val="24"/>
        </w:rPr>
        <w:t>，两次交易的</w:t>
      </w:r>
      <w:r>
        <w:rPr>
          <w:rStyle w:val="19"/>
          <w:rFonts w:ascii="宋体" w:hAnsi="宋体" w:eastAsia="宋体" w:cs="宋体"/>
          <w:sz w:val="24"/>
          <w:szCs w:val="24"/>
        </w:rPr>
        <w:t>zi</w:t>
      </w:r>
      <w:r>
        <w:rPr>
          <w:rFonts w:ascii="宋体" w:hAnsi="宋体" w:eastAsia="宋体" w:cs="宋体"/>
          <w:sz w:val="24"/>
          <w:szCs w:val="24"/>
        </w:rPr>
        <w:t>值不同，则可以判定为双花行为。</w:t>
      </w:r>
    </w:p>
    <w:p w14:paraId="680C6D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'/verify_transaction'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1C9C4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verify_transaction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 w14:paraId="3A4EEF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'transactions'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88DD1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double_spending_detected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 w14:paraId="3FFB4E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</w:p>
    <w:p w14:paraId="2F135A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551D2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09690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'zi'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434C4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FDFA9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306A2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#对每个数据异或</w:t>
      </w:r>
    </w:p>
    <w:p w14:paraId="13FC2B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data_stored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transaction_store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9FDDD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recover_u_from_data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data_stored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4156D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#查找是否有双花者</w:t>
      </w:r>
    </w:p>
    <w:p w14:paraId="11697B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EABB2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double_spending_detected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</w:p>
    <w:p w14:paraId="5506DF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       </w:t>
      </w:r>
    </w:p>
    <w:p w14:paraId="31AAE8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521B6C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A20A8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data_stored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transaction_store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4492B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recover_u_from_data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data_stored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0A070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</w:p>
    <w:p w14:paraId="0B039E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7B177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double_spending_detected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</w:p>
    <w:p w14:paraId="0DE366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</w:p>
    <w:p w14:paraId="056717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#如有双花产生错误</w:t>
      </w:r>
    </w:p>
    <w:p w14:paraId="50718E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double_spending_detected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CB3A4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jsonify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'failed'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'Double spending detected'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'payer_identity'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}),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400</w:t>
      </w:r>
    </w:p>
    <w:p w14:paraId="25E5BC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#确认无双花之后进行存储</w:t>
      </w:r>
    </w:p>
    <w:p w14:paraId="4DC71F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9816B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'zi'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2EE6A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35370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transaction_store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7DCCE8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#if transactions["store"]:</w:t>
      </w:r>
    </w:p>
    <w:p w14:paraId="22C186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#pickle.dump(transaction_store, open("transaction_store.pickle", "wb"))</w:t>
      </w:r>
    </w:p>
    <w:p w14:paraId="399EC9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B2B06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jsonify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})</w:t>
      </w:r>
    </w:p>
    <w:p w14:paraId="7326E46F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代码逻辑请见注释</w:t>
      </w:r>
    </w:p>
    <w:p w14:paraId="327DBB69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09A9E0D2"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 w14:paraId="56FC210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"https://github.com/Ly4hm/cryptocurrency"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Ly4hm/cryptocurrency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1B2F664"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</w:p>
    <w:p w14:paraId="40714FCF"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46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964F35"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455E6C"/>
    <w:multiLevelType w:val="singleLevel"/>
    <w:tmpl w:val="51455E6C"/>
    <w:lvl w:ilvl="0" w:tentative="0">
      <w:start w:val="4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5F2671DD"/>
    <w:multiLevelType w:val="multilevel"/>
    <w:tmpl w:val="5F2671D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560" w:hanging="360"/>
      </w:pPr>
    </w:lvl>
    <w:lvl w:ilvl="2" w:tentative="0">
      <w:start w:val="1"/>
      <w:numFmt w:val="lowerRoman"/>
      <w:lvlText w:val="%3."/>
      <w:lvlJc w:val="right"/>
      <w:pPr>
        <w:ind w:left="2280" w:hanging="180"/>
      </w:pPr>
    </w:lvl>
    <w:lvl w:ilvl="3" w:tentative="0">
      <w:start w:val="1"/>
      <w:numFmt w:val="decimal"/>
      <w:lvlText w:val="%4."/>
      <w:lvlJc w:val="left"/>
      <w:pPr>
        <w:ind w:left="3000" w:hanging="360"/>
      </w:pPr>
    </w:lvl>
    <w:lvl w:ilvl="4" w:tentative="0">
      <w:start w:val="1"/>
      <w:numFmt w:val="lowerLetter"/>
      <w:lvlText w:val="%5."/>
      <w:lvlJc w:val="left"/>
      <w:pPr>
        <w:ind w:left="3720" w:hanging="360"/>
      </w:pPr>
    </w:lvl>
    <w:lvl w:ilvl="5" w:tentative="0">
      <w:start w:val="1"/>
      <w:numFmt w:val="lowerRoman"/>
      <w:lvlText w:val="%6."/>
      <w:lvlJc w:val="right"/>
      <w:pPr>
        <w:ind w:left="4440" w:hanging="180"/>
      </w:pPr>
    </w:lvl>
    <w:lvl w:ilvl="6" w:tentative="0">
      <w:start w:val="1"/>
      <w:numFmt w:val="decimal"/>
      <w:lvlText w:val="%7."/>
      <w:lvlJc w:val="left"/>
      <w:pPr>
        <w:ind w:left="5160" w:hanging="360"/>
      </w:pPr>
    </w:lvl>
    <w:lvl w:ilvl="7" w:tentative="0">
      <w:start w:val="1"/>
      <w:numFmt w:val="lowerLetter"/>
      <w:lvlText w:val="%8."/>
      <w:lvlJc w:val="left"/>
      <w:pPr>
        <w:ind w:left="5880" w:hanging="360"/>
      </w:pPr>
    </w:lvl>
    <w:lvl w:ilvl="8" w:tentative="0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6AFC5C2D"/>
    <w:multiLevelType w:val="singleLevel"/>
    <w:tmpl w:val="6AFC5C2D"/>
    <w:lvl w:ilvl="0" w:tentative="0">
      <w:start w:val="5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VhZGQ1NWY0ZWQ2ODUwYzNiZmRmMzJiNDA1ODdkMWEifQ=="/>
  </w:docVars>
  <w:rsids>
    <w:rsidRoot w:val="00C26EAF"/>
    <w:rsid w:val="000103CE"/>
    <w:rsid w:val="00011B94"/>
    <w:rsid w:val="00020C37"/>
    <w:rsid w:val="000218CA"/>
    <w:rsid w:val="0009250C"/>
    <w:rsid w:val="000A4A6C"/>
    <w:rsid w:val="000A57CE"/>
    <w:rsid w:val="000B5BDE"/>
    <w:rsid w:val="000B6827"/>
    <w:rsid w:val="000C4C55"/>
    <w:rsid w:val="000C53FA"/>
    <w:rsid w:val="000D3D45"/>
    <w:rsid w:val="000D500E"/>
    <w:rsid w:val="000E4685"/>
    <w:rsid w:val="00113287"/>
    <w:rsid w:val="00173652"/>
    <w:rsid w:val="00186C8B"/>
    <w:rsid w:val="001C6722"/>
    <w:rsid w:val="00233FBE"/>
    <w:rsid w:val="00241288"/>
    <w:rsid w:val="00275E08"/>
    <w:rsid w:val="002806E7"/>
    <w:rsid w:val="002C3F64"/>
    <w:rsid w:val="002C57A9"/>
    <w:rsid w:val="002F6B46"/>
    <w:rsid w:val="00300CD9"/>
    <w:rsid w:val="00303ECF"/>
    <w:rsid w:val="003138F2"/>
    <w:rsid w:val="003163E5"/>
    <w:rsid w:val="00365638"/>
    <w:rsid w:val="00375616"/>
    <w:rsid w:val="003927F4"/>
    <w:rsid w:val="003A6CB8"/>
    <w:rsid w:val="003B09DD"/>
    <w:rsid w:val="003D2642"/>
    <w:rsid w:val="004030C9"/>
    <w:rsid w:val="0040386A"/>
    <w:rsid w:val="00414224"/>
    <w:rsid w:val="00421A38"/>
    <w:rsid w:val="00431E47"/>
    <w:rsid w:val="004900C6"/>
    <w:rsid w:val="004A3B47"/>
    <w:rsid w:val="004F26AF"/>
    <w:rsid w:val="00542031"/>
    <w:rsid w:val="00554E38"/>
    <w:rsid w:val="00562F83"/>
    <w:rsid w:val="00597260"/>
    <w:rsid w:val="005D5EEF"/>
    <w:rsid w:val="005E25F3"/>
    <w:rsid w:val="005E64AF"/>
    <w:rsid w:val="00603226"/>
    <w:rsid w:val="00624AFB"/>
    <w:rsid w:val="00633751"/>
    <w:rsid w:val="00644A99"/>
    <w:rsid w:val="00647E47"/>
    <w:rsid w:val="00684110"/>
    <w:rsid w:val="00694B6C"/>
    <w:rsid w:val="00695ADC"/>
    <w:rsid w:val="006A246D"/>
    <w:rsid w:val="006B0345"/>
    <w:rsid w:val="006B65BF"/>
    <w:rsid w:val="006C77F6"/>
    <w:rsid w:val="006C7F99"/>
    <w:rsid w:val="006D6E7C"/>
    <w:rsid w:val="006E0D78"/>
    <w:rsid w:val="006E6AC9"/>
    <w:rsid w:val="00704F82"/>
    <w:rsid w:val="0070699D"/>
    <w:rsid w:val="00713841"/>
    <w:rsid w:val="00774036"/>
    <w:rsid w:val="007908E9"/>
    <w:rsid w:val="007B418F"/>
    <w:rsid w:val="007F24D9"/>
    <w:rsid w:val="00817FCA"/>
    <w:rsid w:val="00823A2A"/>
    <w:rsid w:val="00853392"/>
    <w:rsid w:val="0085422B"/>
    <w:rsid w:val="00881B0F"/>
    <w:rsid w:val="008943F5"/>
    <w:rsid w:val="0089668C"/>
    <w:rsid w:val="008A439E"/>
    <w:rsid w:val="008C21C8"/>
    <w:rsid w:val="008E1EDF"/>
    <w:rsid w:val="008F271A"/>
    <w:rsid w:val="008F3A7D"/>
    <w:rsid w:val="009127FB"/>
    <w:rsid w:val="0091348C"/>
    <w:rsid w:val="0091606D"/>
    <w:rsid w:val="00980822"/>
    <w:rsid w:val="00980BA8"/>
    <w:rsid w:val="00A11605"/>
    <w:rsid w:val="00A346E1"/>
    <w:rsid w:val="00A3472D"/>
    <w:rsid w:val="00A40A99"/>
    <w:rsid w:val="00AA19EF"/>
    <w:rsid w:val="00AA2290"/>
    <w:rsid w:val="00AA56EF"/>
    <w:rsid w:val="00AB42B0"/>
    <w:rsid w:val="00AB7847"/>
    <w:rsid w:val="00B0159A"/>
    <w:rsid w:val="00B77C41"/>
    <w:rsid w:val="00B90557"/>
    <w:rsid w:val="00BD2120"/>
    <w:rsid w:val="00C26EAF"/>
    <w:rsid w:val="00C45441"/>
    <w:rsid w:val="00C4626E"/>
    <w:rsid w:val="00C55F8F"/>
    <w:rsid w:val="00C74581"/>
    <w:rsid w:val="00C93189"/>
    <w:rsid w:val="00C94A64"/>
    <w:rsid w:val="00CE7DDF"/>
    <w:rsid w:val="00D05F8D"/>
    <w:rsid w:val="00D44017"/>
    <w:rsid w:val="00D465F3"/>
    <w:rsid w:val="00D56992"/>
    <w:rsid w:val="00D66EB9"/>
    <w:rsid w:val="00D93085"/>
    <w:rsid w:val="00DA54FB"/>
    <w:rsid w:val="00DB11D6"/>
    <w:rsid w:val="00DD491F"/>
    <w:rsid w:val="00DF394C"/>
    <w:rsid w:val="00E10540"/>
    <w:rsid w:val="00E10A2E"/>
    <w:rsid w:val="00E17833"/>
    <w:rsid w:val="00E46096"/>
    <w:rsid w:val="00E67AE2"/>
    <w:rsid w:val="00E86A36"/>
    <w:rsid w:val="00E878E0"/>
    <w:rsid w:val="00EB5630"/>
    <w:rsid w:val="00EC09AB"/>
    <w:rsid w:val="00EE2771"/>
    <w:rsid w:val="00EF1AA6"/>
    <w:rsid w:val="00F13238"/>
    <w:rsid w:val="00F25C1F"/>
    <w:rsid w:val="00F5540F"/>
    <w:rsid w:val="00F62D62"/>
    <w:rsid w:val="00F64F4D"/>
    <w:rsid w:val="00F65547"/>
    <w:rsid w:val="00FD64A1"/>
    <w:rsid w:val="00FF6EB8"/>
    <w:rsid w:val="05F90ABB"/>
    <w:rsid w:val="1D1D171B"/>
    <w:rsid w:val="40F76407"/>
    <w:rsid w:val="46E725E6"/>
    <w:rsid w:val="5041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eader"/>
    <w:basedOn w:val="1"/>
    <w:link w:val="20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13">
    <w:name w:val="Title"/>
    <w:basedOn w:val="1"/>
    <w:next w:val="1"/>
    <w:link w:val="21"/>
    <w:qFormat/>
    <w:uiPriority w:val="0"/>
    <w:pPr>
      <w:suppressAutoHyphens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FollowedHyperlink"/>
    <w:basedOn w:val="15"/>
    <w:semiHidden/>
    <w:unhideWhenUsed/>
    <w:uiPriority w:val="99"/>
    <w:rPr>
      <w:color w:val="800080"/>
      <w:u w:val="single"/>
    </w:rPr>
  </w:style>
  <w:style w:type="character" w:styleId="18">
    <w:name w:val="Hyperlink"/>
    <w:basedOn w:val="15"/>
    <w:semiHidden/>
    <w:unhideWhenUsed/>
    <w:qFormat/>
    <w:uiPriority w:val="99"/>
    <w:rPr>
      <w:color w:val="0000FF"/>
      <w:u w:val="single"/>
    </w:rPr>
  </w:style>
  <w:style w:type="character" w:styleId="19">
    <w:name w:val="HTML Code"/>
    <w:basedOn w:val="15"/>
    <w:semiHidden/>
    <w:unhideWhenUsed/>
    <w:uiPriority w:val="99"/>
    <w:rPr>
      <w:rFonts w:ascii="Courier New" w:hAnsi="Courier New"/>
      <w:sz w:val="20"/>
    </w:rPr>
  </w:style>
  <w:style w:type="character" w:customStyle="1" w:styleId="20">
    <w:name w:val="页眉 字符"/>
    <w:basedOn w:val="15"/>
    <w:link w:val="11"/>
    <w:uiPriority w:val="0"/>
    <w:rPr>
      <w:rFonts w:ascii="Times New Roman" w:hAnsi="Times New Roman" w:eastAsia="宋体" w:cs="Times New Roman"/>
      <w:kern w:val="1"/>
      <w:sz w:val="18"/>
      <w:szCs w:val="18"/>
      <w:lang w:eastAsia="zh-CN"/>
    </w:rPr>
  </w:style>
  <w:style w:type="character" w:customStyle="1" w:styleId="21">
    <w:name w:val="标题 字符"/>
    <w:basedOn w:val="15"/>
    <w:link w:val="13"/>
    <w:uiPriority w:val="0"/>
    <w:rPr>
      <w:rFonts w:ascii="Cambria" w:hAnsi="Cambria" w:eastAsia="宋体" w:cs="Times New Roman"/>
      <w:b/>
      <w:bCs/>
      <w:kern w:val="2"/>
      <w:sz w:val="32"/>
      <w:szCs w:val="32"/>
      <w:lang w:eastAsia="zh-CN"/>
    </w:rPr>
  </w:style>
  <w:style w:type="paragraph" w:customStyle="1" w:styleId="22">
    <w:name w:val="p10"/>
    <w:basedOn w:val="1"/>
    <w:uiPriority w:val="0"/>
    <w:pPr>
      <w:widowControl/>
      <w:suppressAutoHyphens w:val="0"/>
    </w:pPr>
    <w:rPr>
      <w:kern w:val="0"/>
      <w:sz w:val="16"/>
      <w:szCs w:val="16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Hei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SimSun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1483</Words>
  <Characters>4403</Characters>
  <Lines>9</Lines>
  <Paragraphs>2</Paragraphs>
  <TotalTime>0</TotalTime>
  <ScaleCrop>false</ScaleCrop>
  <LinksUpToDate>false</LinksUpToDate>
  <CharactersWithSpaces>5532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2018-11-28T06:48:00Z</dcterms:created>
  <dc:creator>Microsoft Office User</dc:creator>
  <cp:lastModifiedBy>WPS_1643299562</cp:lastModifiedBy>
  <dcterms:modified xsi:type="dcterms:W3CDTF">2024-10-10T09:04:07Z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7D5046F42085409F97F62EBFCC0A04D7_13</vt:lpwstr>
  </property>
</Properties>
</file>