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DD" w:rsidRPr="001016DD" w:rsidRDefault="001016DD" w:rsidP="001016DD">
      <w:pPr>
        <w:jc w:val="center"/>
        <w:rPr>
          <w:sz w:val="40"/>
        </w:rPr>
      </w:pPr>
      <w:bookmarkStart w:id="0" w:name="_GoBack"/>
      <w:bookmarkEnd w:id="0"/>
      <w:r w:rsidRPr="001016DD">
        <w:rPr>
          <w:sz w:val="40"/>
        </w:rPr>
        <w:t xml:space="preserve">Instituto Tecnológico de Nuevo </w:t>
      </w:r>
      <w:r>
        <w:rPr>
          <w:sz w:val="40"/>
        </w:rPr>
        <w:t>leó</w:t>
      </w:r>
      <w:r w:rsidRPr="001016DD">
        <w:rPr>
          <w:sz w:val="40"/>
        </w:rPr>
        <w:t>n</w:t>
      </w:r>
    </w:p>
    <w:p w:rsidR="001016DD" w:rsidRDefault="001016DD" w:rsidP="001016DD">
      <w:pPr>
        <w:rPr>
          <w:noProof/>
          <w:lang w:eastAsia="es-ES"/>
        </w:rPr>
      </w:pPr>
      <w:r>
        <w:t xml:space="preserve"> </w:t>
      </w:r>
    </w:p>
    <w:p w:rsidR="001016DD" w:rsidRDefault="001016DD" w:rsidP="001016DD">
      <w:pPr>
        <w:jc w:val="center"/>
      </w:pPr>
      <w:r>
        <w:rPr>
          <w:noProof/>
          <w:lang w:eastAsia="es-ES"/>
        </w:rPr>
        <w:drawing>
          <wp:inline distT="0" distB="0" distL="0" distR="0" wp14:anchorId="1AA62B22" wp14:editId="27542115">
            <wp:extent cx="2971800" cy="2928097"/>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6213" t="26354" r="41793" b="52625"/>
                    <a:stretch/>
                  </pic:blipFill>
                  <pic:spPr bwMode="auto">
                    <a:xfrm>
                      <a:off x="0" y="0"/>
                      <a:ext cx="2977679" cy="2933889"/>
                    </a:xfrm>
                    <a:prstGeom prst="rect">
                      <a:avLst/>
                    </a:prstGeom>
                    <a:ln>
                      <a:noFill/>
                    </a:ln>
                    <a:extLst>
                      <a:ext uri="{53640926-AAD7-44D8-BBD7-CCE9431645EC}">
                        <a14:shadowObscured xmlns:a14="http://schemas.microsoft.com/office/drawing/2010/main"/>
                      </a:ext>
                    </a:extLst>
                  </pic:spPr>
                </pic:pic>
              </a:graphicData>
            </a:graphic>
          </wp:inline>
        </w:drawing>
      </w:r>
    </w:p>
    <w:p w:rsidR="001016DD" w:rsidRPr="001016DD" w:rsidRDefault="001016DD" w:rsidP="001016DD">
      <w:pPr>
        <w:jc w:val="both"/>
        <w:rPr>
          <w:sz w:val="36"/>
        </w:rPr>
      </w:pPr>
      <w:r w:rsidRPr="001016DD">
        <w:rPr>
          <w:sz w:val="36"/>
        </w:rPr>
        <w:t>Lenguaje y Autómatas II</w:t>
      </w:r>
    </w:p>
    <w:p w:rsidR="001016DD" w:rsidRPr="001016DD" w:rsidRDefault="001016DD" w:rsidP="001016DD">
      <w:pPr>
        <w:jc w:val="both"/>
        <w:rPr>
          <w:sz w:val="36"/>
        </w:rPr>
      </w:pPr>
      <w:r w:rsidRPr="001016DD">
        <w:rPr>
          <w:sz w:val="36"/>
        </w:rPr>
        <w:t>Unidad 4: Generación de código objeto</w:t>
      </w:r>
    </w:p>
    <w:p w:rsidR="001016DD" w:rsidRPr="001016DD" w:rsidRDefault="001016DD" w:rsidP="001016DD">
      <w:pPr>
        <w:jc w:val="both"/>
        <w:rPr>
          <w:sz w:val="36"/>
        </w:rPr>
      </w:pPr>
      <w:r w:rsidRPr="001016DD">
        <w:rPr>
          <w:sz w:val="36"/>
        </w:rPr>
        <w:t xml:space="preserve">Nombre: </w:t>
      </w:r>
      <w:r w:rsidRPr="001016DD">
        <w:rPr>
          <w:sz w:val="36"/>
        </w:rPr>
        <w:t>Oscar Isaac Chaires García</w:t>
      </w:r>
    </w:p>
    <w:p w:rsidR="001016DD" w:rsidRPr="001016DD" w:rsidRDefault="001016DD" w:rsidP="001016DD">
      <w:pPr>
        <w:jc w:val="both"/>
        <w:rPr>
          <w:sz w:val="36"/>
        </w:rPr>
      </w:pPr>
      <w:r w:rsidRPr="001016DD">
        <w:rPr>
          <w:sz w:val="36"/>
        </w:rPr>
        <w:t>Matricula: 15480843</w:t>
      </w:r>
    </w:p>
    <w:p w:rsidR="001016DD" w:rsidRPr="001016DD" w:rsidRDefault="001016DD" w:rsidP="001016DD">
      <w:pPr>
        <w:jc w:val="both"/>
        <w:rPr>
          <w:sz w:val="36"/>
        </w:rPr>
      </w:pPr>
      <w:r w:rsidRPr="001016DD">
        <w:rPr>
          <w:sz w:val="36"/>
        </w:rPr>
        <w:t>Actividad: Resumen y reporte</w:t>
      </w:r>
    </w:p>
    <w:p w:rsidR="001016DD" w:rsidRDefault="001016DD" w:rsidP="001016DD">
      <w:r>
        <w:t xml:space="preserve"> </w:t>
      </w:r>
    </w:p>
    <w:p w:rsidR="001016DD" w:rsidRDefault="001016DD" w:rsidP="001016DD"/>
    <w:p w:rsidR="001016DD" w:rsidRDefault="001016DD" w:rsidP="001016DD"/>
    <w:p w:rsidR="001016DD" w:rsidRDefault="001016DD" w:rsidP="001016DD"/>
    <w:p w:rsidR="001016DD" w:rsidRDefault="001016DD" w:rsidP="001016DD"/>
    <w:p w:rsidR="001016DD" w:rsidRDefault="001016DD" w:rsidP="001016DD"/>
    <w:p w:rsidR="001016DD" w:rsidRDefault="001016DD" w:rsidP="001016DD"/>
    <w:p w:rsidR="001016DD" w:rsidRDefault="001016DD" w:rsidP="001016DD"/>
    <w:p w:rsidR="001016DD" w:rsidRDefault="001016DD" w:rsidP="001016DD"/>
    <w:p w:rsidR="001016DD" w:rsidRDefault="001016DD" w:rsidP="001016DD"/>
    <w:p w:rsidR="001016DD" w:rsidRDefault="001016DD" w:rsidP="001F46F4"/>
    <w:p w:rsidR="001F46F4" w:rsidRDefault="001F46F4" w:rsidP="001F46F4">
      <w:pPr>
        <w:pStyle w:val="Prrafodelista"/>
        <w:numPr>
          <w:ilvl w:val="0"/>
          <w:numId w:val="1"/>
        </w:numPr>
      </w:pPr>
      <w:r>
        <w:lastRenderedPageBreak/>
        <w:t>Introducción</w:t>
      </w:r>
    </w:p>
    <w:p w:rsidR="00B90CB7" w:rsidRDefault="001E6D05" w:rsidP="00B90CB7">
      <w:r>
        <w:t>En este resumen se mostrara lo que es la unidad 4</w:t>
      </w:r>
      <w:r w:rsidR="00ED636B">
        <w:t>, que se centra principalmente</w:t>
      </w:r>
      <w:r>
        <w:t xml:space="preserve"> </w:t>
      </w:r>
      <w:r w:rsidR="00ED636B">
        <w:t xml:space="preserve">en </w:t>
      </w:r>
      <w:r>
        <w:t xml:space="preserve">la generación del código </w:t>
      </w:r>
      <w:r w:rsidR="00ED636B">
        <w:t>objeto. Se hablaran sobre el significado y uso de los registros, su distribución, ensambladores, profundización del lenguaje máquina y métodos para la administración de memoria</w:t>
      </w:r>
      <w:r w:rsidR="00B90CB7">
        <w:t xml:space="preserve">. </w:t>
      </w:r>
    </w:p>
    <w:p w:rsidR="009C586C" w:rsidRDefault="001F46F4" w:rsidP="001F46F4">
      <w:pPr>
        <w:pStyle w:val="Prrafodelista"/>
        <w:numPr>
          <w:ilvl w:val="0"/>
          <w:numId w:val="1"/>
        </w:numPr>
      </w:pPr>
      <w:r>
        <w:t>Capítulo 1:</w:t>
      </w:r>
      <w:r w:rsidR="000747E9">
        <w:t xml:space="preserve"> Registros</w:t>
      </w:r>
      <w:r>
        <w:t xml:space="preserve"> </w:t>
      </w:r>
    </w:p>
    <w:p w:rsidR="00111BAD" w:rsidRDefault="00111BAD" w:rsidP="001F46F4">
      <w:r>
        <w:t xml:space="preserve">Los registros son la memoria principal de la computadora. Existen diversos registros de propósito general y otros de uso exclusivo. Algunos registros de propósito general son utilizados para cierto tipo de funciones. Existen registros acumuladores, puntero de instrucción, de pila, etc. </w:t>
      </w:r>
    </w:p>
    <w:p w:rsidR="00111BAD" w:rsidRDefault="00111BAD" w:rsidP="001F46F4">
      <w:r>
        <w:t xml:space="preserve">Distribución </w:t>
      </w:r>
      <w:r>
        <w:br/>
      </w:r>
      <w:r>
        <w:t xml:space="preserve">La distribución es el proceso en el que el programa generado puede ejecutarse en otras máquinas. En el caso de programas compilados se necesitan de las librerías, si son estáticas se incluyen en el ejecutable por lo que el programa se hace gráfico, si son dinámicas no pero el programa es más pequeño. </w:t>
      </w:r>
    </w:p>
    <w:p w:rsidR="00111BAD" w:rsidRDefault="00111BAD" w:rsidP="001F46F4">
      <w:r>
        <w:t xml:space="preserve">Debido a la complejidad del software actual se necesitan de asistentes para poder instalar y ejecutar un programa. </w:t>
      </w:r>
    </w:p>
    <w:p w:rsidR="00111BAD" w:rsidRDefault="00111BAD" w:rsidP="001F46F4">
      <w:r>
        <w:t xml:space="preserve">Operar sobre registros es más rápido y eficiente que operar sobre memoria. Por ello, la adjudicación eficiente de registros tiene un gran impacto en la performance. El uso de registros puede dividirse en dos subproblemas: </w:t>
      </w:r>
    </w:p>
    <w:p w:rsidR="00111BAD" w:rsidRDefault="00111BAD" w:rsidP="00111BAD">
      <w:pPr>
        <w:pStyle w:val="Prrafodelista"/>
        <w:numPr>
          <w:ilvl w:val="0"/>
          <w:numId w:val="5"/>
        </w:numPr>
      </w:pPr>
      <w:r>
        <w:t>Durante la reserva de registros (</w:t>
      </w:r>
      <w:proofErr w:type="spellStart"/>
      <w:r>
        <w:t>allocation</w:t>
      </w:r>
      <w:proofErr w:type="spellEnd"/>
      <w:r>
        <w:t xml:space="preserve">), se seleccionan el conjunto de variables que vivirá en registros en un punto del programa. </w:t>
      </w:r>
    </w:p>
    <w:p w:rsidR="001F46F4" w:rsidRDefault="00111BAD" w:rsidP="00111BAD">
      <w:pPr>
        <w:pStyle w:val="Prrafodelista"/>
        <w:numPr>
          <w:ilvl w:val="0"/>
          <w:numId w:val="5"/>
        </w:numPr>
      </w:pPr>
      <w:r>
        <w:t>Durante la (posterior) asignación de registros (</w:t>
      </w:r>
      <w:proofErr w:type="spellStart"/>
      <w:r>
        <w:t>assignation</w:t>
      </w:r>
      <w:proofErr w:type="spellEnd"/>
      <w:r>
        <w:t xml:space="preserve">), se elige el registro específico para cada variable. </w:t>
      </w:r>
      <w:r w:rsidR="000747E9">
        <w:t xml:space="preserve"> </w:t>
      </w:r>
    </w:p>
    <w:p w:rsidR="001F46F4" w:rsidRDefault="001F46F4" w:rsidP="001F46F4">
      <w:pPr>
        <w:pStyle w:val="Prrafodelista"/>
        <w:numPr>
          <w:ilvl w:val="0"/>
          <w:numId w:val="1"/>
        </w:numPr>
      </w:pPr>
      <w:r>
        <w:t xml:space="preserve">Capítulo 2: </w:t>
      </w:r>
      <w:r w:rsidR="000747E9">
        <w:t xml:space="preserve"> Lenguaje ensamblador</w:t>
      </w:r>
    </w:p>
    <w:p w:rsidR="00A56CFB" w:rsidRDefault="00111BAD" w:rsidP="00F850E9">
      <w:r>
        <w:t xml:space="preserve">El ensamblador (del inglés </w:t>
      </w:r>
      <w:proofErr w:type="spellStart"/>
      <w:r>
        <w:t>assembler</w:t>
      </w:r>
      <w:proofErr w:type="spellEnd"/>
      <w:r>
        <w:t xml:space="preserve">) es un traductor de un código de bajo nivel a un código, ejecutable directamente por la máquina para la que se ha generado. </w:t>
      </w:r>
    </w:p>
    <w:p w:rsidR="00A56CFB" w:rsidRDefault="00111BAD" w:rsidP="00F850E9">
      <w:r>
        <w:t xml:space="preserve">Fue la primera abstracción de un lenguaje de programación, posteriormente aparecieron los compiladores. Características </w:t>
      </w:r>
    </w:p>
    <w:p w:rsidR="00A56CFB" w:rsidRDefault="00111BAD" w:rsidP="00A56CFB">
      <w:pPr>
        <w:pStyle w:val="Prrafodelista"/>
        <w:numPr>
          <w:ilvl w:val="0"/>
          <w:numId w:val="7"/>
        </w:numPr>
      </w:pPr>
      <w:r>
        <w:t xml:space="preserve">El programa lee un archivo escrito en lenguaje ensamblador y sustituye cada uno de los códigos mnemotécnicos por su equivalente código máquina. </w:t>
      </w:r>
    </w:p>
    <w:p w:rsidR="00A56CFB" w:rsidRDefault="00111BAD" w:rsidP="00A56CFB">
      <w:pPr>
        <w:pStyle w:val="Prrafodelista"/>
        <w:numPr>
          <w:ilvl w:val="0"/>
          <w:numId w:val="7"/>
        </w:numPr>
      </w:pPr>
      <w:r>
        <w:t xml:space="preserve">Los programas se hacen fácilmente portables de máquina a máquina y el cálculo de bifurcaciones se hace de manera fácil. </w:t>
      </w:r>
    </w:p>
    <w:p w:rsidR="00A56CFB" w:rsidRDefault="00111BAD" w:rsidP="00F850E9">
      <w:r>
        <w:t xml:space="preserve">Ensambladores </w:t>
      </w:r>
    </w:p>
    <w:p w:rsidR="00A56CFB" w:rsidRDefault="00111BAD" w:rsidP="00F850E9">
      <w:r>
        <w:t xml:space="preserve">Ensambladores básicos: Son de muy bajo nivel, y su tarea consiste básicamente en ofrecer nombres simbólicos a las distintas instrucciones, parámetros y cosas tales como los modos de direccionamiento. Ensambladores modulares, o macro ensambladores: Descendientes de los ensambladores básicos, fueron muy populares en las décadas de los 50 y los 60, antes de la generalización de los lenguajes de alto nivel. Un macroinstrucción es el equivalente a una función en un lenguaje de alto nivel. </w:t>
      </w:r>
    </w:p>
    <w:p w:rsidR="00A56CFB" w:rsidRDefault="00111BAD" w:rsidP="00F850E9">
      <w:r>
        <w:t xml:space="preserve">Almacenamiento </w:t>
      </w:r>
    </w:p>
    <w:p w:rsidR="00A56CFB" w:rsidRDefault="00111BAD" w:rsidP="00F850E9">
      <w:r>
        <w:lastRenderedPageBreak/>
        <w:t xml:space="preserve">Una de las principales ventajas del uso del ensamblador, es que se encarga de administrar de manera transparente para el usuario la creación de memoria, las bifurcaciones y el paso de parámetros. </w:t>
      </w:r>
    </w:p>
    <w:p w:rsidR="000747E9" w:rsidRDefault="00111BAD" w:rsidP="001F46F4">
      <w:r>
        <w:t>• Además nos permite acceder directamente a los recursos de la máquina para un mejor desempeño.</w:t>
      </w:r>
      <w:r w:rsidR="00F850E9">
        <w:br/>
      </w:r>
    </w:p>
    <w:p w:rsidR="005E5A22" w:rsidRDefault="000747E9" w:rsidP="005E5A22">
      <w:pPr>
        <w:pStyle w:val="Prrafodelista"/>
        <w:numPr>
          <w:ilvl w:val="0"/>
          <w:numId w:val="1"/>
        </w:numPr>
      </w:pPr>
      <w:r>
        <w:t>Capítulo 3</w:t>
      </w:r>
      <w:r w:rsidR="001F46F4">
        <w:t>:</w:t>
      </w:r>
      <w:r>
        <w:t xml:space="preserve"> Lenguaje maquina </w:t>
      </w:r>
      <w:r w:rsidR="001F46F4">
        <w:t xml:space="preserve"> </w:t>
      </w:r>
    </w:p>
    <w:p w:rsidR="00BC5CA5" w:rsidRDefault="00A56CFB" w:rsidP="001F46F4">
      <w:r>
        <w:t xml:space="preserve">El lenguaje máquina sólo es entendible por las computadoras. Se basa en una lógica binaria de 0 y 1, generalmente implementada por mecanismos eléctricos. </w:t>
      </w:r>
    </w:p>
    <w:p w:rsidR="00A56CFB" w:rsidRDefault="00A56CFB" w:rsidP="001F46F4">
      <w:r>
        <w:t>En general el lenguaje máquina es difícil de entender para los humanos por este motivo hacemos uso de lenguajes más parecidos a los lenguajes naturales. Características</w:t>
      </w:r>
      <w:r>
        <w:t>:</w:t>
      </w:r>
    </w:p>
    <w:p w:rsidR="00A56CFB" w:rsidRDefault="00A56CFB" w:rsidP="00A56CFB">
      <w:pPr>
        <w:pStyle w:val="Prrafodelista"/>
        <w:numPr>
          <w:ilvl w:val="0"/>
          <w:numId w:val="7"/>
        </w:numPr>
      </w:pPr>
      <w:r>
        <w:t xml:space="preserve">El lenguaje máquina realiza un conjunto de operaciones predeterminadas llamadas microoperaciones. </w:t>
      </w:r>
    </w:p>
    <w:p w:rsidR="00A56CFB" w:rsidRDefault="00A56CFB" w:rsidP="00A56CFB">
      <w:pPr>
        <w:pStyle w:val="Prrafodelista"/>
        <w:numPr>
          <w:ilvl w:val="0"/>
          <w:numId w:val="7"/>
        </w:numPr>
      </w:pPr>
      <w:r>
        <w:t>Las microoperaciones sólo realizan operaciones del tipo aritmética (+,-,*, /), lógicas (AND, OR, NOT) y de control (secuencial, decisión, repetitiva).</w:t>
      </w:r>
    </w:p>
    <w:p w:rsidR="00A56CFB" w:rsidRDefault="00A56CFB" w:rsidP="00A56CFB">
      <w:pPr>
        <w:pStyle w:val="Prrafodelista"/>
        <w:numPr>
          <w:ilvl w:val="0"/>
          <w:numId w:val="7"/>
        </w:numPr>
      </w:pPr>
      <w:r>
        <w:t xml:space="preserve">El lenguaje máquina es dependiente del tipo de arquitectura. Así un programa máquina para una arquitectura Intel x86 no se ejecutará en una arquitectura </w:t>
      </w:r>
      <w:proofErr w:type="spellStart"/>
      <w:r>
        <w:t>Power</w:t>
      </w:r>
      <w:proofErr w:type="spellEnd"/>
      <w:r>
        <w:t xml:space="preserve"> PC de IBM (al menos de manera nativa). </w:t>
      </w:r>
    </w:p>
    <w:p w:rsidR="00A56CFB" w:rsidRDefault="00A56CFB" w:rsidP="00A56CFB">
      <w:pPr>
        <w:pStyle w:val="Prrafodelista"/>
        <w:numPr>
          <w:ilvl w:val="0"/>
          <w:numId w:val="7"/>
        </w:numPr>
      </w:pPr>
      <w:r>
        <w:t>Algunos microprocesadores implementan más funcionalidades llamado CISC, pero son más lentos que los RISC ya que estos tienen registros más grandes.</w:t>
      </w:r>
    </w:p>
    <w:p w:rsidR="00A56CFB" w:rsidRDefault="00A56CFB" w:rsidP="001F46F4">
      <w:r>
        <w:t xml:space="preserve">Direccionamiento </w:t>
      </w:r>
    </w:p>
    <w:p w:rsidR="00BC5CA5" w:rsidRDefault="00A56CFB" w:rsidP="001F46F4">
      <w:r>
        <w:t xml:space="preserve">Es la forma en cómo se accede a la memoria. Recordar que un programa no puede ejecutarse sino se encuentra en memoria principal. La forma de acceder a la memoria depende del microprocesador, pero en general existen dos tipos de direccionamiento: directo e indirecto. </w:t>
      </w:r>
    </w:p>
    <w:p w:rsidR="00BC5CA5" w:rsidRDefault="00A56CFB" w:rsidP="001F46F4">
      <w:r>
        <w:t xml:space="preserve">El direccionamiento directo también recibe el nombre de direccionamiento absoluto y el acceso a las direcciones se hace de manera directa. El direccionamiento indirecto también recibe el nombre de direccionamiento relativo y se basa a partir de una dirección genérica, generalmente el inicio del programa. </w:t>
      </w:r>
    </w:p>
    <w:p w:rsidR="006B1D29" w:rsidRDefault="00A56CFB" w:rsidP="001F46F4">
      <w:r>
        <w:t xml:space="preserve">Para acceder a una dirección relativa se suma a la dirección base el número de espacios de memorias necesarias. El direccionamiento </w:t>
      </w:r>
      <w:r w:rsidR="00BC5CA5">
        <w:t xml:space="preserve">relativo hace a los programas </w:t>
      </w:r>
      <w:r>
        <w:t>localizables e independientes. Si la dirección base es el inicio de la memoria fija el direccionamiento pasa a ser un variante de direccionamiento absoluto.</w:t>
      </w:r>
    </w:p>
    <w:p w:rsidR="001F46F4" w:rsidRDefault="000747E9" w:rsidP="001F46F4">
      <w:pPr>
        <w:pStyle w:val="Prrafodelista"/>
        <w:numPr>
          <w:ilvl w:val="0"/>
          <w:numId w:val="1"/>
        </w:numPr>
      </w:pPr>
      <w:r>
        <w:t>Capítulo 4</w:t>
      </w:r>
      <w:r w:rsidR="001F46F4">
        <w:t>:</w:t>
      </w:r>
      <w:r>
        <w:t xml:space="preserve"> Administración de memoria</w:t>
      </w:r>
    </w:p>
    <w:p w:rsidR="00BC5CA5" w:rsidRDefault="00BC5CA5" w:rsidP="001F46F4">
      <w:r>
        <w:t>Consiste en determinar la posición de memoria en la que los diferentes símbolos del programa almacenan la información</w:t>
      </w:r>
      <w:r>
        <w:t>.</w:t>
      </w:r>
      <w:r>
        <w:t xml:space="preserve"> Depende de la estrategia utilizada para la gestión de memoria, el mecanismo puede variar. </w:t>
      </w:r>
    </w:p>
    <w:p w:rsidR="00BC5CA5" w:rsidRDefault="00BC5CA5" w:rsidP="001F46F4">
      <w:r>
        <w:t xml:space="preserve">La administración de la memoria es un proceso hoy en día muy importante, de tal modo que su mal o buen uso tiene una acción directa sobre el desempeño de memoria. En general un ensamblador tiene un administrador de memoria más limitado que un compilador. </w:t>
      </w:r>
    </w:p>
    <w:p w:rsidR="000E218F" w:rsidRDefault="00BC5CA5" w:rsidP="001F46F4">
      <w:pPr>
        <w:rPr>
          <w:b/>
        </w:rPr>
      </w:pPr>
      <w:r>
        <w:t xml:space="preserve">En la mayoría de los lenguajes de programación el uso de punteros no estaba vigilado por lo que se tienen muchos problemas con el uso de memoria. Los lenguajes más recientes </w:t>
      </w:r>
      <w:r>
        <w:lastRenderedPageBreak/>
        <w:t>controlan el uso de punteros y tienen un programa denominado recolector de basura que se encarga de limpiar la memoria no utilizada mejorando el desempeño.</w:t>
      </w:r>
    </w:p>
    <w:p w:rsidR="000747E9" w:rsidRDefault="00BC5CA5" w:rsidP="00F850E9">
      <w:pPr>
        <w:pStyle w:val="Prrafodelista"/>
        <w:numPr>
          <w:ilvl w:val="0"/>
          <w:numId w:val="1"/>
        </w:numPr>
      </w:pPr>
      <w:r>
        <w:t>Reporte</w:t>
      </w:r>
      <w:r w:rsidR="001F46F4">
        <w:t>:</w:t>
      </w:r>
    </w:p>
    <w:p w:rsidR="00A874A3" w:rsidRDefault="00F66AC6" w:rsidP="00A874A3">
      <w:r>
        <w:t>Capítulo 1</w:t>
      </w:r>
    </w:p>
    <w:p w:rsidR="00F66AC6" w:rsidRDefault="00F66AC6" w:rsidP="00A874A3">
      <w:r>
        <w:t>En general, los registros son la memoria principal de la máquina, algunos tienen uso general en funciones y otros tienen aplicaciones más exclusivas en acumuladores o pilas.</w:t>
      </w:r>
      <w:r w:rsidRPr="00F66AC6">
        <w:t xml:space="preserve"> </w:t>
      </w:r>
      <w:r>
        <w:t xml:space="preserve"> </w:t>
      </w:r>
      <w:r>
        <w:t>Los registros se encuentran en el microprocesador, eso significa que son físicos. Su capacidad varía de entre los 4 a 64 bits.</w:t>
      </w:r>
      <w:r w:rsidR="00300BE0">
        <w:t xml:space="preserve"> Tipos:</w:t>
      </w:r>
      <w:r>
        <w:t xml:space="preserve"> </w:t>
      </w:r>
      <w:r>
        <w:t xml:space="preserve"> </w:t>
      </w:r>
    </w:p>
    <w:p w:rsidR="00F66AC6" w:rsidRDefault="00F66AC6" w:rsidP="00F66AC6">
      <w:pPr>
        <w:pStyle w:val="Prrafodelista"/>
        <w:numPr>
          <w:ilvl w:val="0"/>
          <w:numId w:val="9"/>
        </w:numPr>
      </w:pPr>
      <w:r>
        <w:t>De datos</w:t>
      </w:r>
    </w:p>
    <w:p w:rsidR="00F66AC6" w:rsidRDefault="00F66AC6" w:rsidP="00F66AC6">
      <w:pPr>
        <w:pStyle w:val="Prrafodelista"/>
        <w:numPr>
          <w:ilvl w:val="0"/>
          <w:numId w:val="9"/>
        </w:numPr>
      </w:pPr>
      <w:r>
        <w:t>Puntero de pila</w:t>
      </w:r>
    </w:p>
    <w:p w:rsidR="00F66AC6" w:rsidRDefault="00F66AC6" w:rsidP="00F66AC6">
      <w:pPr>
        <w:pStyle w:val="Prrafodelista"/>
        <w:numPr>
          <w:ilvl w:val="0"/>
          <w:numId w:val="9"/>
        </w:numPr>
      </w:pPr>
      <w:r>
        <w:t>Índices</w:t>
      </w:r>
    </w:p>
    <w:p w:rsidR="00F66AC6" w:rsidRDefault="00F66AC6" w:rsidP="00A874A3">
      <w:r>
        <w:t>La distribución es un</w:t>
      </w:r>
      <w:r>
        <w:t xml:space="preserve"> proceso</w:t>
      </w:r>
      <w:r>
        <w:t xml:space="preserve"> que le permite al programa a utilizar, la capacidad de poder ejecutarse en otras máquinas. Si se usan programas compilados, se necesitaran las librerías para poder utilizarlo correctamente, en caso de que sea estático</w:t>
      </w:r>
      <w:r>
        <w:t xml:space="preserve"> </w:t>
      </w:r>
      <w:r>
        <w:t xml:space="preserve">ya estará incluido en el ejecutable.  </w:t>
      </w:r>
    </w:p>
    <w:p w:rsidR="00F66AC6" w:rsidRDefault="00F66AC6" w:rsidP="00A874A3">
      <w:r>
        <w:t>Capítulo 2</w:t>
      </w:r>
    </w:p>
    <w:p w:rsidR="00300BE0" w:rsidRDefault="00300BE0" w:rsidP="00A874A3">
      <w:r>
        <w:t>El lenguaje ensamblador es un lenguaje máquina de bajo nivel, se utilizó principalmente en el desarrollo de software. Actualmente está obsoleto debido a otros tipos de lenguajes de programación más didácticos y simples. La razón por la que este lenguaje envejeció tan mal es debido a que era un lenguaje muy difícil y tedioso.</w:t>
      </w:r>
    </w:p>
    <w:p w:rsidR="00F66AC6" w:rsidRDefault="00F66AC6" w:rsidP="00A874A3">
      <w:r>
        <w:t>Capítulo 3</w:t>
      </w:r>
    </w:p>
    <w:p w:rsidR="00300BE0" w:rsidRDefault="00300BE0" w:rsidP="00A874A3">
      <w:r>
        <w:t xml:space="preserve">El lenguaje maquina es aquel lenguaje que solo es entendible por las computadoras, este lenguaje se basa en lógica de 0 y 1. Se suele utilizar mucho en los mecanismos eléctricos. </w:t>
      </w:r>
      <w:r w:rsidRPr="00300BE0">
        <w:t>En general el lenguaje maquina es difícil de entender para los humanos por este motivo hacemos uso de lenguajes más parecidos a los lenguajes naturales</w:t>
      </w:r>
      <w:r>
        <w:t xml:space="preserve"> (Lenguajes de alto nivel)</w:t>
      </w:r>
      <w:r w:rsidRPr="00300BE0">
        <w:t>.</w:t>
      </w:r>
    </w:p>
    <w:p w:rsidR="00F66AC6" w:rsidRDefault="00F66AC6" w:rsidP="00A874A3">
      <w:r>
        <w:t>Capítulo 4</w:t>
      </w:r>
    </w:p>
    <w:p w:rsidR="00300BE0" w:rsidRDefault="00300BE0" w:rsidP="00A874A3">
      <w:r>
        <w:t>La administración de memoria es de lo mejor cuando se trata de optimizar nuestro trabajo y más en un ensamblador pues por lo general su memoria esta algo limitada y además su administrador no brinda suficiente control.  Algunos de las funciones que realiza el administrador de memoria son:</w:t>
      </w:r>
    </w:p>
    <w:p w:rsidR="00300BE0" w:rsidRDefault="00300BE0" w:rsidP="00300BE0">
      <w:pPr>
        <w:pStyle w:val="Prrafodelista"/>
        <w:numPr>
          <w:ilvl w:val="0"/>
          <w:numId w:val="10"/>
        </w:numPr>
      </w:pPr>
      <w:r>
        <w:t>Protección</w:t>
      </w:r>
    </w:p>
    <w:p w:rsidR="00300BE0" w:rsidRDefault="00300BE0" w:rsidP="00300BE0">
      <w:pPr>
        <w:pStyle w:val="Prrafodelista"/>
        <w:numPr>
          <w:ilvl w:val="0"/>
          <w:numId w:val="10"/>
        </w:numPr>
      </w:pPr>
      <w:r>
        <w:t>Reubicación</w:t>
      </w:r>
    </w:p>
    <w:p w:rsidR="00300BE0" w:rsidRDefault="00300BE0" w:rsidP="00300BE0">
      <w:pPr>
        <w:pStyle w:val="Prrafodelista"/>
        <w:numPr>
          <w:ilvl w:val="0"/>
          <w:numId w:val="10"/>
        </w:numPr>
      </w:pPr>
      <w:r>
        <w:t>Organización física</w:t>
      </w:r>
    </w:p>
    <w:p w:rsidR="00300BE0" w:rsidRDefault="00300BE0" w:rsidP="00300BE0">
      <w:pPr>
        <w:pStyle w:val="Prrafodelista"/>
        <w:numPr>
          <w:ilvl w:val="0"/>
          <w:numId w:val="10"/>
        </w:numPr>
      </w:pPr>
      <w:r>
        <w:t>Organización lógica</w:t>
      </w:r>
    </w:p>
    <w:p w:rsidR="00A874A3" w:rsidRDefault="00BC5CA5" w:rsidP="00A874A3">
      <w:pPr>
        <w:pStyle w:val="Prrafodelista"/>
        <w:numPr>
          <w:ilvl w:val="0"/>
          <w:numId w:val="1"/>
        </w:numPr>
      </w:pPr>
      <w:r>
        <w:t>Conceptos:</w:t>
      </w:r>
    </w:p>
    <w:p w:rsidR="00A874A3" w:rsidRDefault="00A874A3" w:rsidP="00A874A3">
      <w:r>
        <w:t>Microoperaciones: Es una operación elemental efectuada con los datos</w:t>
      </w:r>
      <w:r>
        <w:t xml:space="preserve"> almacenados en los registros. </w:t>
      </w:r>
    </w:p>
    <w:p w:rsidR="00A874A3" w:rsidRDefault="00A874A3" w:rsidP="00A874A3">
      <w:r>
        <w:t>Almacenamiento: Conjunto de componentes utilizados para leer o grabar datos en el soporte de almacenamiento de datos, e</w:t>
      </w:r>
      <w:r>
        <w:t xml:space="preserve">n forma temporal o permanente. </w:t>
      </w:r>
    </w:p>
    <w:p w:rsidR="00A874A3" w:rsidRDefault="00A874A3" w:rsidP="00A874A3">
      <w:r>
        <w:lastRenderedPageBreak/>
        <w:t>IBM: International Business Machines Corporation es una reconocida empresa multinaciona</w:t>
      </w:r>
      <w:r>
        <w:t>l estadounidense de tecnología.</w:t>
      </w:r>
    </w:p>
    <w:p w:rsidR="00A874A3" w:rsidRDefault="00A874A3" w:rsidP="00A874A3">
      <w:r>
        <w:t>Administración</w:t>
      </w:r>
      <w:r>
        <w:t>: Técnica encargada de la planificación, organización, dire</w:t>
      </w:r>
      <w:r>
        <w:t>cción y control de los recursos</w:t>
      </w:r>
    </w:p>
    <w:p w:rsidR="00A874A3" w:rsidRDefault="00A874A3" w:rsidP="00A874A3">
      <w:r>
        <w:t>RISC: Computadoras con un conj</w:t>
      </w:r>
      <w:r>
        <w:t>unto de instrucciones reducido.</w:t>
      </w:r>
    </w:p>
    <w:p w:rsidR="00A874A3" w:rsidRDefault="00A874A3" w:rsidP="00A874A3">
      <w:r>
        <w:t>Compilador: Programa informático que traduce un programa que ha sido escrito en un lenguaje de pr</w:t>
      </w:r>
      <w:r>
        <w:t>ogramación a un lenguaje común.</w:t>
      </w:r>
    </w:p>
    <w:p w:rsidR="00A874A3" w:rsidRDefault="00A874A3" w:rsidP="00A874A3">
      <w:r>
        <w:t>Ejecutable: Un ejecutable o archivo ejecutable, es tradicionalmente un archivo binario, cuyo contenido se interpreta por el ordenador como un programa.</w:t>
      </w:r>
    </w:p>
    <w:p w:rsidR="00300BE0" w:rsidRDefault="00300BE0" w:rsidP="00A874A3">
      <w:r>
        <w:t>Organización física:</w:t>
      </w:r>
      <w:r w:rsidR="006F15C5">
        <w:t xml:space="preserve"> </w:t>
      </w:r>
      <w:r w:rsidR="006F15C5" w:rsidRPr="006F15C5">
        <w:t>Debido al  costo  de una  memoria  principal  rápida, éste se   usa   en   conjunto  con una memoria secundaria mucho más lenta (y por consiguiente, barata) a fines de extender su capacidad.</w:t>
      </w:r>
    </w:p>
    <w:p w:rsidR="00300BE0" w:rsidRDefault="00300BE0" w:rsidP="00A874A3">
      <w:r>
        <w:t>Organización lógica</w:t>
      </w:r>
      <w:r w:rsidR="006F15C5">
        <w:t xml:space="preserve">: </w:t>
      </w:r>
      <w:r w:rsidR="006F15C5" w:rsidRPr="006F15C5">
        <w:t xml:space="preserve">Aunque   la   mayor   parte   de   las   memorias   son   organizadas   linealmente   con   un direccionamiento secuencial, esto difícilmente concuerde con el camino seguido por el programa, debido al uso de procedimientos, funciones, subrutinas, arreglos, </w:t>
      </w:r>
      <w:proofErr w:type="spellStart"/>
      <w:r w:rsidR="006F15C5" w:rsidRPr="006F15C5">
        <w:t>etc</w:t>
      </w:r>
      <w:proofErr w:type="spellEnd"/>
    </w:p>
    <w:p w:rsidR="00F850E9" w:rsidRDefault="00BC5CA5" w:rsidP="00F850E9">
      <w:pPr>
        <w:pStyle w:val="Prrafodelista"/>
        <w:numPr>
          <w:ilvl w:val="0"/>
          <w:numId w:val="1"/>
        </w:numPr>
      </w:pPr>
      <w:r>
        <w:t>Bibliografía:</w:t>
      </w:r>
    </w:p>
    <w:p w:rsidR="005743AC" w:rsidRDefault="005743AC" w:rsidP="00F850E9">
      <w:r w:rsidRPr="005743AC">
        <w:t>Un</w:t>
      </w:r>
      <w:r w:rsidR="00BC5CA5">
        <w:t>idad IV. (s.f.-b). Recuperado diciembre</w:t>
      </w:r>
      <w:r w:rsidRPr="005743AC">
        <w:t>, 2018, de http://itpn.mx/recursosisc/7semestre/leguajesyautomatas2/Unidad%20</w:t>
      </w:r>
    </w:p>
    <w:p w:rsidR="005743AC" w:rsidRDefault="00F850E9" w:rsidP="00F850E9">
      <w:proofErr w:type="spellStart"/>
      <w:r>
        <w:t>Aho</w:t>
      </w:r>
      <w:proofErr w:type="spellEnd"/>
      <w:r>
        <w:t xml:space="preserve"> (2006), et. </w:t>
      </w:r>
      <w:proofErr w:type="gramStart"/>
      <w:r>
        <w:t>al</w:t>
      </w:r>
      <w:proofErr w:type="gramEnd"/>
      <w:r>
        <w:t>. Compiladores: Principios y Técnicas. Segunda Edición.</w:t>
      </w:r>
    </w:p>
    <w:p w:rsidR="000747E9" w:rsidRDefault="000747E9" w:rsidP="001F46F4"/>
    <w:p w:rsidR="00E34EA3" w:rsidRDefault="00E34EA3" w:rsidP="001F46F4"/>
    <w:p w:rsidR="00E34EA3" w:rsidRDefault="00E34EA3" w:rsidP="001F46F4"/>
    <w:p w:rsidR="00E34EA3" w:rsidRDefault="00E34EA3" w:rsidP="001F46F4"/>
    <w:p w:rsidR="00E34EA3" w:rsidRDefault="00E34EA3" w:rsidP="001F46F4"/>
    <w:p w:rsidR="00E34EA3" w:rsidRDefault="00E34EA3" w:rsidP="001F46F4"/>
    <w:p w:rsidR="00E34EA3" w:rsidRDefault="00E34EA3" w:rsidP="001F46F4"/>
    <w:p w:rsidR="00E34EA3" w:rsidRDefault="00E34EA3" w:rsidP="001F46F4"/>
    <w:p w:rsidR="00E34EA3" w:rsidRDefault="00E34EA3" w:rsidP="001F46F4"/>
    <w:p w:rsidR="00E34EA3" w:rsidRDefault="00E34EA3" w:rsidP="001F46F4"/>
    <w:sectPr w:rsidR="00E34E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E6E85"/>
    <w:multiLevelType w:val="hybridMultilevel"/>
    <w:tmpl w:val="45124BE4"/>
    <w:lvl w:ilvl="0" w:tplc="2DAA2E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C64C34"/>
    <w:multiLevelType w:val="hybridMultilevel"/>
    <w:tmpl w:val="58E478EE"/>
    <w:lvl w:ilvl="0" w:tplc="9FC02F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F355355"/>
    <w:multiLevelType w:val="hybridMultilevel"/>
    <w:tmpl w:val="3C40F3B0"/>
    <w:lvl w:ilvl="0" w:tplc="2DAA2E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2F45B3"/>
    <w:multiLevelType w:val="hybridMultilevel"/>
    <w:tmpl w:val="3CCA85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65E0FA4"/>
    <w:multiLevelType w:val="hybridMultilevel"/>
    <w:tmpl w:val="6A6AED58"/>
    <w:lvl w:ilvl="0" w:tplc="9FC02F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8922D82"/>
    <w:multiLevelType w:val="hybridMultilevel"/>
    <w:tmpl w:val="46267C70"/>
    <w:lvl w:ilvl="0" w:tplc="2DAA2E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1373D52"/>
    <w:multiLevelType w:val="hybridMultilevel"/>
    <w:tmpl w:val="475E4C2A"/>
    <w:lvl w:ilvl="0" w:tplc="2DAA2E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282680D"/>
    <w:multiLevelType w:val="hybridMultilevel"/>
    <w:tmpl w:val="2D128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626096A"/>
    <w:multiLevelType w:val="hybridMultilevel"/>
    <w:tmpl w:val="A9106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10219A8"/>
    <w:multiLevelType w:val="hybridMultilevel"/>
    <w:tmpl w:val="E636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9"/>
  </w:num>
  <w:num w:numId="5">
    <w:abstractNumId w:val="4"/>
  </w:num>
  <w:num w:numId="6">
    <w:abstractNumId w:val="1"/>
  </w:num>
  <w:num w:numId="7">
    <w:abstractNumId w:val="6"/>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992"/>
    <w:rsid w:val="00021485"/>
    <w:rsid w:val="000747E9"/>
    <w:rsid w:val="000E218F"/>
    <w:rsid w:val="001016DD"/>
    <w:rsid w:val="00106291"/>
    <w:rsid w:val="00111BAD"/>
    <w:rsid w:val="00123992"/>
    <w:rsid w:val="001B4967"/>
    <w:rsid w:val="001D7247"/>
    <w:rsid w:val="001E6D05"/>
    <w:rsid w:val="001F46F4"/>
    <w:rsid w:val="00287670"/>
    <w:rsid w:val="00300BE0"/>
    <w:rsid w:val="005743AC"/>
    <w:rsid w:val="005E5A22"/>
    <w:rsid w:val="006460B9"/>
    <w:rsid w:val="006B1D29"/>
    <w:rsid w:val="006C4B96"/>
    <w:rsid w:val="006F15C5"/>
    <w:rsid w:val="00A56CFB"/>
    <w:rsid w:val="00A874A3"/>
    <w:rsid w:val="00AE1D0D"/>
    <w:rsid w:val="00B90CB7"/>
    <w:rsid w:val="00BC5CA5"/>
    <w:rsid w:val="00BD2A31"/>
    <w:rsid w:val="00E34EA3"/>
    <w:rsid w:val="00EB1253"/>
    <w:rsid w:val="00ED636B"/>
    <w:rsid w:val="00F66AC6"/>
    <w:rsid w:val="00F850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57B1D-E946-4305-9B62-BE2E62CD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4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5161">
      <w:bodyDiv w:val="1"/>
      <w:marLeft w:val="0"/>
      <w:marRight w:val="0"/>
      <w:marTop w:val="0"/>
      <w:marBottom w:val="0"/>
      <w:divBdr>
        <w:top w:val="none" w:sz="0" w:space="0" w:color="auto"/>
        <w:left w:val="none" w:sz="0" w:space="0" w:color="auto"/>
        <w:bottom w:val="none" w:sz="0" w:space="0" w:color="auto"/>
        <w:right w:val="none" w:sz="0" w:space="0" w:color="auto"/>
      </w:divBdr>
    </w:div>
    <w:div w:id="469252447">
      <w:bodyDiv w:val="1"/>
      <w:marLeft w:val="0"/>
      <w:marRight w:val="0"/>
      <w:marTop w:val="0"/>
      <w:marBottom w:val="0"/>
      <w:divBdr>
        <w:top w:val="none" w:sz="0" w:space="0" w:color="auto"/>
        <w:left w:val="none" w:sz="0" w:space="0" w:color="auto"/>
        <w:bottom w:val="none" w:sz="0" w:space="0" w:color="auto"/>
        <w:right w:val="none" w:sz="0" w:space="0" w:color="auto"/>
      </w:divBdr>
      <w:divsChild>
        <w:div w:id="1660579338">
          <w:marLeft w:val="0"/>
          <w:marRight w:val="0"/>
          <w:marTop w:val="0"/>
          <w:marBottom w:val="0"/>
          <w:divBdr>
            <w:top w:val="none" w:sz="0" w:space="0" w:color="auto"/>
            <w:left w:val="none" w:sz="0" w:space="0" w:color="auto"/>
            <w:bottom w:val="none" w:sz="0" w:space="0" w:color="auto"/>
            <w:right w:val="none" w:sz="0" w:space="0" w:color="auto"/>
          </w:divBdr>
          <w:divsChild>
            <w:div w:id="1259874353">
              <w:marLeft w:val="0"/>
              <w:marRight w:val="0"/>
              <w:marTop w:val="0"/>
              <w:marBottom w:val="0"/>
              <w:divBdr>
                <w:top w:val="none" w:sz="0" w:space="0" w:color="auto"/>
                <w:left w:val="none" w:sz="0" w:space="0" w:color="auto"/>
                <w:bottom w:val="none" w:sz="0" w:space="0" w:color="auto"/>
                <w:right w:val="none" w:sz="0" w:space="0" w:color="auto"/>
              </w:divBdr>
              <w:divsChild>
                <w:div w:id="83767795">
                  <w:marLeft w:val="0"/>
                  <w:marRight w:val="0"/>
                  <w:marTop w:val="1305"/>
                  <w:marBottom w:val="0"/>
                  <w:divBdr>
                    <w:top w:val="none" w:sz="0" w:space="0" w:color="auto"/>
                    <w:left w:val="none" w:sz="0" w:space="0" w:color="auto"/>
                    <w:bottom w:val="none" w:sz="0" w:space="0" w:color="auto"/>
                    <w:right w:val="none" w:sz="0" w:space="0" w:color="auto"/>
                  </w:divBdr>
                  <w:divsChild>
                    <w:div w:id="1161698336">
                      <w:marLeft w:val="-225"/>
                      <w:marRight w:val="-225"/>
                      <w:marTop w:val="0"/>
                      <w:marBottom w:val="0"/>
                      <w:divBdr>
                        <w:top w:val="none" w:sz="0" w:space="0" w:color="auto"/>
                        <w:left w:val="none" w:sz="0" w:space="0" w:color="auto"/>
                        <w:bottom w:val="none" w:sz="0" w:space="0" w:color="auto"/>
                        <w:right w:val="none" w:sz="0" w:space="0" w:color="auto"/>
                      </w:divBdr>
                      <w:divsChild>
                        <w:div w:id="1483814027">
                          <w:marLeft w:val="0"/>
                          <w:marRight w:val="0"/>
                          <w:marTop w:val="0"/>
                          <w:marBottom w:val="0"/>
                          <w:divBdr>
                            <w:top w:val="none" w:sz="0" w:space="0" w:color="auto"/>
                            <w:left w:val="none" w:sz="0" w:space="0" w:color="auto"/>
                            <w:bottom w:val="none" w:sz="0" w:space="0" w:color="auto"/>
                            <w:right w:val="none" w:sz="0" w:space="0" w:color="auto"/>
                          </w:divBdr>
                          <w:divsChild>
                            <w:div w:id="1684475153">
                              <w:marLeft w:val="0"/>
                              <w:marRight w:val="0"/>
                              <w:marTop w:val="0"/>
                              <w:marBottom w:val="0"/>
                              <w:divBdr>
                                <w:top w:val="none" w:sz="0" w:space="0" w:color="auto"/>
                                <w:left w:val="none" w:sz="0" w:space="0" w:color="auto"/>
                                <w:bottom w:val="none" w:sz="0" w:space="0" w:color="auto"/>
                                <w:right w:val="none" w:sz="0" w:space="0" w:color="auto"/>
                              </w:divBdr>
                              <w:divsChild>
                                <w:div w:id="1366561823">
                                  <w:marLeft w:val="-150"/>
                                  <w:marRight w:val="-150"/>
                                  <w:marTop w:val="0"/>
                                  <w:marBottom w:val="0"/>
                                  <w:divBdr>
                                    <w:top w:val="none" w:sz="0" w:space="0" w:color="auto"/>
                                    <w:left w:val="none" w:sz="0" w:space="0" w:color="auto"/>
                                    <w:bottom w:val="none" w:sz="0" w:space="0" w:color="auto"/>
                                    <w:right w:val="none" w:sz="0" w:space="0" w:color="auto"/>
                                  </w:divBdr>
                                  <w:divsChild>
                                    <w:div w:id="441726635">
                                      <w:marLeft w:val="0"/>
                                      <w:marRight w:val="0"/>
                                      <w:marTop w:val="0"/>
                                      <w:marBottom w:val="0"/>
                                      <w:divBdr>
                                        <w:top w:val="none" w:sz="0" w:space="0" w:color="auto"/>
                                        <w:left w:val="none" w:sz="0" w:space="0" w:color="auto"/>
                                        <w:bottom w:val="none" w:sz="0" w:space="0" w:color="auto"/>
                                        <w:right w:val="none" w:sz="0" w:space="0" w:color="auto"/>
                                      </w:divBdr>
                                      <w:divsChild>
                                        <w:div w:id="267545064">
                                          <w:marLeft w:val="0"/>
                                          <w:marRight w:val="0"/>
                                          <w:marTop w:val="0"/>
                                          <w:marBottom w:val="0"/>
                                          <w:divBdr>
                                            <w:top w:val="none" w:sz="0" w:space="0" w:color="auto"/>
                                            <w:left w:val="none" w:sz="0" w:space="0" w:color="auto"/>
                                            <w:bottom w:val="none" w:sz="0" w:space="0" w:color="auto"/>
                                            <w:right w:val="none" w:sz="0" w:space="0" w:color="auto"/>
                                          </w:divBdr>
                                          <w:divsChild>
                                            <w:div w:id="1266310798">
                                              <w:marLeft w:val="0"/>
                                              <w:marRight w:val="0"/>
                                              <w:marTop w:val="0"/>
                                              <w:marBottom w:val="0"/>
                                              <w:divBdr>
                                                <w:top w:val="none" w:sz="0" w:space="0" w:color="auto"/>
                                                <w:left w:val="none" w:sz="0" w:space="0" w:color="auto"/>
                                                <w:bottom w:val="none" w:sz="0" w:space="0" w:color="auto"/>
                                                <w:right w:val="none" w:sz="0" w:space="0" w:color="auto"/>
                                              </w:divBdr>
                                              <w:divsChild>
                                                <w:div w:id="194739628">
                                                  <w:marLeft w:val="0"/>
                                                  <w:marRight w:val="0"/>
                                                  <w:marTop w:val="0"/>
                                                  <w:marBottom w:val="0"/>
                                                  <w:divBdr>
                                                    <w:top w:val="none" w:sz="0" w:space="0" w:color="auto"/>
                                                    <w:left w:val="none" w:sz="0" w:space="0" w:color="auto"/>
                                                    <w:bottom w:val="none" w:sz="0" w:space="0" w:color="auto"/>
                                                    <w:right w:val="none" w:sz="0" w:space="0" w:color="auto"/>
                                                  </w:divBdr>
                                                  <w:divsChild>
                                                    <w:div w:id="1605766338">
                                                      <w:marLeft w:val="0"/>
                                                      <w:marRight w:val="0"/>
                                                      <w:marTop w:val="0"/>
                                                      <w:marBottom w:val="150"/>
                                                      <w:divBdr>
                                                        <w:top w:val="none" w:sz="0" w:space="0" w:color="auto"/>
                                                        <w:left w:val="none" w:sz="0" w:space="0" w:color="auto"/>
                                                        <w:bottom w:val="none" w:sz="0" w:space="0" w:color="auto"/>
                                                        <w:right w:val="none" w:sz="0" w:space="0" w:color="auto"/>
                                                      </w:divBdr>
                                                      <w:divsChild>
                                                        <w:div w:id="205411300">
                                                          <w:marLeft w:val="0"/>
                                                          <w:marRight w:val="0"/>
                                                          <w:marTop w:val="0"/>
                                                          <w:marBottom w:val="0"/>
                                                          <w:divBdr>
                                                            <w:top w:val="none" w:sz="0" w:space="0" w:color="auto"/>
                                                            <w:left w:val="none" w:sz="0" w:space="0" w:color="auto"/>
                                                            <w:bottom w:val="none" w:sz="0" w:space="0" w:color="auto"/>
                                                            <w:right w:val="none" w:sz="0" w:space="0" w:color="auto"/>
                                                          </w:divBdr>
                                                          <w:divsChild>
                                                            <w:div w:id="579142012">
                                                              <w:marLeft w:val="0"/>
                                                              <w:marRight w:val="0"/>
                                                              <w:marTop w:val="0"/>
                                                              <w:marBottom w:val="0"/>
                                                              <w:divBdr>
                                                                <w:top w:val="none" w:sz="0" w:space="0" w:color="auto"/>
                                                                <w:left w:val="none" w:sz="0" w:space="0" w:color="auto"/>
                                                                <w:bottom w:val="none" w:sz="0" w:space="0" w:color="auto"/>
                                                                <w:right w:val="none" w:sz="0" w:space="0" w:color="auto"/>
                                                              </w:divBdr>
                                                              <w:divsChild>
                                                                <w:div w:id="943877949">
                                                                  <w:marLeft w:val="0"/>
                                                                  <w:marRight w:val="0"/>
                                                                  <w:marTop w:val="0"/>
                                                                  <w:marBottom w:val="0"/>
                                                                  <w:divBdr>
                                                                    <w:top w:val="none" w:sz="0" w:space="0" w:color="auto"/>
                                                                    <w:left w:val="none" w:sz="0" w:space="0" w:color="auto"/>
                                                                    <w:bottom w:val="none" w:sz="0" w:space="0" w:color="auto"/>
                                                                    <w:right w:val="none" w:sz="0" w:space="0" w:color="auto"/>
                                                                  </w:divBdr>
                                                                  <w:divsChild>
                                                                    <w:div w:id="4093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0267925">
      <w:bodyDiv w:val="1"/>
      <w:marLeft w:val="0"/>
      <w:marRight w:val="0"/>
      <w:marTop w:val="0"/>
      <w:marBottom w:val="0"/>
      <w:divBdr>
        <w:top w:val="none" w:sz="0" w:space="0" w:color="auto"/>
        <w:left w:val="none" w:sz="0" w:space="0" w:color="auto"/>
        <w:bottom w:val="none" w:sz="0" w:space="0" w:color="auto"/>
        <w:right w:val="none" w:sz="0" w:space="0" w:color="auto"/>
      </w:divBdr>
    </w:div>
    <w:div w:id="1837108994">
      <w:bodyDiv w:val="1"/>
      <w:marLeft w:val="0"/>
      <w:marRight w:val="0"/>
      <w:marTop w:val="0"/>
      <w:marBottom w:val="0"/>
      <w:divBdr>
        <w:top w:val="none" w:sz="0" w:space="0" w:color="auto"/>
        <w:left w:val="none" w:sz="0" w:space="0" w:color="auto"/>
        <w:bottom w:val="none" w:sz="0" w:space="0" w:color="auto"/>
        <w:right w:val="none" w:sz="0" w:space="0" w:color="auto"/>
      </w:divBdr>
      <w:divsChild>
        <w:div w:id="1409304080">
          <w:marLeft w:val="0"/>
          <w:marRight w:val="0"/>
          <w:marTop w:val="0"/>
          <w:marBottom w:val="0"/>
          <w:divBdr>
            <w:top w:val="none" w:sz="0" w:space="0" w:color="auto"/>
            <w:left w:val="none" w:sz="0" w:space="0" w:color="auto"/>
            <w:bottom w:val="none" w:sz="0" w:space="0" w:color="auto"/>
            <w:right w:val="none" w:sz="0" w:space="0" w:color="auto"/>
          </w:divBdr>
          <w:divsChild>
            <w:div w:id="584805472">
              <w:marLeft w:val="0"/>
              <w:marRight w:val="0"/>
              <w:marTop w:val="0"/>
              <w:marBottom w:val="0"/>
              <w:divBdr>
                <w:top w:val="none" w:sz="0" w:space="0" w:color="auto"/>
                <w:left w:val="none" w:sz="0" w:space="0" w:color="auto"/>
                <w:bottom w:val="none" w:sz="0" w:space="0" w:color="auto"/>
                <w:right w:val="none" w:sz="0" w:space="0" w:color="auto"/>
              </w:divBdr>
              <w:divsChild>
                <w:div w:id="1190948576">
                  <w:marLeft w:val="0"/>
                  <w:marRight w:val="0"/>
                  <w:marTop w:val="1305"/>
                  <w:marBottom w:val="0"/>
                  <w:divBdr>
                    <w:top w:val="none" w:sz="0" w:space="0" w:color="auto"/>
                    <w:left w:val="none" w:sz="0" w:space="0" w:color="auto"/>
                    <w:bottom w:val="none" w:sz="0" w:space="0" w:color="auto"/>
                    <w:right w:val="none" w:sz="0" w:space="0" w:color="auto"/>
                  </w:divBdr>
                  <w:divsChild>
                    <w:div w:id="893078115">
                      <w:marLeft w:val="-225"/>
                      <w:marRight w:val="-225"/>
                      <w:marTop w:val="0"/>
                      <w:marBottom w:val="0"/>
                      <w:divBdr>
                        <w:top w:val="none" w:sz="0" w:space="0" w:color="auto"/>
                        <w:left w:val="none" w:sz="0" w:space="0" w:color="auto"/>
                        <w:bottom w:val="none" w:sz="0" w:space="0" w:color="auto"/>
                        <w:right w:val="none" w:sz="0" w:space="0" w:color="auto"/>
                      </w:divBdr>
                      <w:divsChild>
                        <w:div w:id="1785032486">
                          <w:marLeft w:val="0"/>
                          <w:marRight w:val="0"/>
                          <w:marTop w:val="0"/>
                          <w:marBottom w:val="0"/>
                          <w:divBdr>
                            <w:top w:val="none" w:sz="0" w:space="0" w:color="auto"/>
                            <w:left w:val="none" w:sz="0" w:space="0" w:color="auto"/>
                            <w:bottom w:val="none" w:sz="0" w:space="0" w:color="auto"/>
                            <w:right w:val="none" w:sz="0" w:space="0" w:color="auto"/>
                          </w:divBdr>
                          <w:divsChild>
                            <w:div w:id="1819301630">
                              <w:marLeft w:val="0"/>
                              <w:marRight w:val="0"/>
                              <w:marTop w:val="0"/>
                              <w:marBottom w:val="0"/>
                              <w:divBdr>
                                <w:top w:val="none" w:sz="0" w:space="0" w:color="auto"/>
                                <w:left w:val="none" w:sz="0" w:space="0" w:color="auto"/>
                                <w:bottom w:val="none" w:sz="0" w:space="0" w:color="auto"/>
                                <w:right w:val="none" w:sz="0" w:space="0" w:color="auto"/>
                              </w:divBdr>
                              <w:divsChild>
                                <w:div w:id="1254971164">
                                  <w:marLeft w:val="-150"/>
                                  <w:marRight w:val="-150"/>
                                  <w:marTop w:val="0"/>
                                  <w:marBottom w:val="0"/>
                                  <w:divBdr>
                                    <w:top w:val="none" w:sz="0" w:space="0" w:color="auto"/>
                                    <w:left w:val="none" w:sz="0" w:space="0" w:color="auto"/>
                                    <w:bottom w:val="none" w:sz="0" w:space="0" w:color="auto"/>
                                    <w:right w:val="none" w:sz="0" w:space="0" w:color="auto"/>
                                  </w:divBdr>
                                  <w:divsChild>
                                    <w:div w:id="2033262289">
                                      <w:marLeft w:val="0"/>
                                      <w:marRight w:val="0"/>
                                      <w:marTop w:val="0"/>
                                      <w:marBottom w:val="0"/>
                                      <w:divBdr>
                                        <w:top w:val="none" w:sz="0" w:space="0" w:color="auto"/>
                                        <w:left w:val="none" w:sz="0" w:space="0" w:color="auto"/>
                                        <w:bottom w:val="none" w:sz="0" w:space="0" w:color="auto"/>
                                        <w:right w:val="none" w:sz="0" w:space="0" w:color="auto"/>
                                      </w:divBdr>
                                      <w:divsChild>
                                        <w:div w:id="1801148505">
                                          <w:marLeft w:val="0"/>
                                          <w:marRight w:val="0"/>
                                          <w:marTop w:val="0"/>
                                          <w:marBottom w:val="0"/>
                                          <w:divBdr>
                                            <w:top w:val="none" w:sz="0" w:space="0" w:color="auto"/>
                                            <w:left w:val="none" w:sz="0" w:space="0" w:color="auto"/>
                                            <w:bottom w:val="none" w:sz="0" w:space="0" w:color="auto"/>
                                            <w:right w:val="none" w:sz="0" w:space="0" w:color="auto"/>
                                          </w:divBdr>
                                          <w:divsChild>
                                            <w:div w:id="761222299">
                                              <w:marLeft w:val="0"/>
                                              <w:marRight w:val="0"/>
                                              <w:marTop w:val="0"/>
                                              <w:marBottom w:val="0"/>
                                              <w:divBdr>
                                                <w:top w:val="none" w:sz="0" w:space="0" w:color="auto"/>
                                                <w:left w:val="none" w:sz="0" w:space="0" w:color="auto"/>
                                                <w:bottom w:val="none" w:sz="0" w:space="0" w:color="auto"/>
                                                <w:right w:val="none" w:sz="0" w:space="0" w:color="auto"/>
                                              </w:divBdr>
                                              <w:divsChild>
                                                <w:div w:id="1056584118">
                                                  <w:marLeft w:val="0"/>
                                                  <w:marRight w:val="0"/>
                                                  <w:marTop w:val="0"/>
                                                  <w:marBottom w:val="0"/>
                                                  <w:divBdr>
                                                    <w:top w:val="none" w:sz="0" w:space="0" w:color="auto"/>
                                                    <w:left w:val="none" w:sz="0" w:space="0" w:color="auto"/>
                                                    <w:bottom w:val="none" w:sz="0" w:space="0" w:color="auto"/>
                                                    <w:right w:val="none" w:sz="0" w:space="0" w:color="auto"/>
                                                  </w:divBdr>
                                                  <w:divsChild>
                                                    <w:div w:id="924923245">
                                                      <w:marLeft w:val="0"/>
                                                      <w:marRight w:val="0"/>
                                                      <w:marTop w:val="0"/>
                                                      <w:marBottom w:val="150"/>
                                                      <w:divBdr>
                                                        <w:top w:val="none" w:sz="0" w:space="0" w:color="auto"/>
                                                        <w:left w:val="none" w:sz="0" w:space="0" w:color="auto"/>
                                                        <w:bottom w:val="none" w:sz="0" w:space="0" w:color="auto"/>
                                                        <w:right w:val="none" w:sz="0" w:space="0" w:color="auto"/>
                                                      </w:divBdr>
                                                      <w:divsChild>
                                                        <w:div w:id="1830058578">
                                                          <w:marLeft w:val="0"/>
                                                          <w:marRight w:val="0"/>
                                                          <w:marTop w:val="0"/>
                                                          <w:marBottom w:val="0"/>
                                                          <w:divBdr>
                                                            <w:top w:val="none" w:sz="0" w:space="0" w:color="auto"/>
                                                            <w:left w:val="none" w:sz="0" w:space="0" w:color="auto"/>
                                                            <w:bottom w:val="none" w:sz="0" w:space="0" w:color="auto"/>
                                                            <w:right w:val="none" w:sz="0" w:space="0" w:color="auto"/>
                                                          </w:divBdr>
                                                          <w:divsChild>
                                                            <w:div w:id="583302092">
                                                              <w:marLeft w:val="0"/>
                                                              <w:marRight w:val="0"/>
                                                              <w:marTop w:val="0"/>
                                                              <w:marBottom w:val="0"/>
                                                              <w:divBdr>
                                                                <w:top w:val="none" w:sz="0" w:space="0" w:color="auto"/>
                                                                <w:left w:val="none" w:sz="0" w:space="0" w:color="auto"/>
                                                                <w:bottom w:val="none" w:sz="0" w:space="0" w:color="auto"/>
                                                                <w:right w:val="none" w:sz="0" w:space="0" w:color="auto"/>
                                                              </w:divBdr>
                                                              <w:divsChild>
                                                                <w:div w:id="1582250786">
                                                                  <w:marLeft w:val="0"/>
                                                                  <w:marRight w:val="0"/>
                                                                  <w:marTop w:val="0"/>
                                                                  <w:marBottom w:val="0"/>
                                                                  <w:divBdr>
                                                                    <w:top w:val="none" w:sz="0" w:space="0" w:color="auto"/>
                                                                    <w:left w:val="none" w:sz="0" w:space="0" w:color="auto"/>
                                                                    <w:bottom w:val="none" w:sz="0" w:space="0" w:color="auto"/>
                                                                    <w:right w:val="none" w:sz="0" w:space="0" w:color="auto"/>
                                                                  </w:divBdr>
                                                                  <w:divsChild>
                                                                    <w:div w:id="5670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2806390">
      <w:bodyDiv w:val="1"/>
      <w:marLeft w:val="0"/>
      <w:marRight w:val="0"/>
      <w:marTop w:val="0"/>
      <w:marBottom w:val="0"/>
      <w:divBdr>
        <w:top w:val="none" w:sz="0" w:space="0" w:color="auto"/>
        <w:left w:val="none" w:sz="0" w:space="0" w:color="auto"/>
        <w:bottom w:val="none" w:sz="0" w:space="0" w:color="auto"/>
        <w:right w:val="none" w:sz="0" w:space="0" w:color="auto"/>
      </w:divBdr>
      <w:divsChild>
        <w:div w:id="106044991">
          <w:marLeft w:val="0"/>
          <w:marRight w:val="0"/>
          <w:marTop w:val="0"/>
          <w:marBottom w:val="0"/>
          <w:divBdr>
            <w:top w:val="none" w:sz="0" w:space="0" w:color="auto"/>
            <w:left w:val="none" w:sz="0" w:space="0" w:color="auto"/>
            <w:bottom w:val="none" w:sz="0" w:space="0" w:color="auto"/>
            <w:right w:val="none" w:sz="0" w:space="0" w:color="auto"/>
          </w:divBdr>
          <w:divsChild>
            <w:div w:id="537277707">
              <w:marLeft w:val="0"/>
              <w:marRight w:val="0"/>
              <w:marTop w:val="0"/>
              <w:marBottom w:val="0"/>
              <w:divBdr>
                <w:top w:val="none" w:sz="0" w:space="0" w:color="auto"/>
                <w:left w:val="none" w:sz="0" w:space="0" w:color="auto"/>
                <w:bottom w:val="none" w:sz="0" w:space="0" w:color="auto"/>
                <w:right w:val="none" w:sz="0" w:space="0" w:color="auto"/>
              </w:divBdr>
              <w:divsChild>
                <w:div w:id="1685472201">
                  <w:marLeft w:val="0"/>
                  <w:marRight w:val="0"/>
                  <w:marTop w:val="1305"/>
                  <w:marBottom w:val="0"/>
                  <w:divBdr>
                    <w:top w:val="none" w:sz="0" w:space="0" w:color="auto"/>
                    <w:left w:val="none" w:sz="0" w:space="0" w:color="auto"/>
                    <w:bottom w:val="none" w:sz="0" w:space="0" w:color="auto"/>
                    <w:right w:val="none" w:sz="0" w:space="0" w:color="auto"/>
                  </w:divBdr>
                  <w:divsChild>
                    <w:div w:id="1701054404">
                      <w:marLeft w:val="-225"/>
                      <w:marRight w:val="-225"/>
                      <w:marTop w:val="0"/>
                      <w:marBottom w:val="0"/>
                      <w:divBdr>
                        <w:top w:val="none" w:sz="0" w:space="0" w:color="auto"/>
                        <w:left w:val="none" w:sz="0" w:space="0" w:color="auto"/>
                        <w:bottom w:val="none" w:sz="0" w:space="0" w:color="auto"/>
                        <w:right w:val="none" w:sz="0" w:space="0" w:color="auto"/>
                      </w:divBdr>
                      <w:divsChild>
                        <w:div w:id="1378895135">
                          <w:marLeft w:val="0"/>
                          <w:marRight w:val="0"/>
                          <w:marTop w:val="0"/>
                          <w:marBottom w:val="0"/>
                          <w:divBdr>
                            <w:top w:val="none" w:sz="0" w:space="0" w:color="auto"/>
                            <w:left w:val="none" w:sz="0" w:space="0" w:color="auto"/>
                            <w:bottom w:val="none" w:sz="0" w:space="0" w:color="auto"/>
                            <w:right w:val="none" w:sz="0" w:space="0" w:color="auto"/>
                          </w:divBdr>
                          <w:divsChild>
                            <w:div w:id="1681734605">
                              <w:marLeft w:val="0"/>
                              <w:marRight w:val="0"/>
                              <w:marTop w:val="0"/>
                              <w:marBottom w:val="0"/>
                              <w:divBdr>
                                <w:top w:val="none" w:sz="0" w:space="0" w:color="auto"/>
                                <w:left w:val="none" w:sz="0" w:space="0" w:color="auto"/>
                                <w:bottom w:val="none" w:sz="0" w:space="0" w:color="auto"/>
                                <w:right w:val="none" w:sz="0" w:space="0" w:color="auto"/>
                              </w:divBdr>
                              <w:divsChild>
                                <w:div w:id="873158334">
                                  <w:marLeft w:val="-150"/>
                                  <w:marRight w:val="-150"/>
                                  <w:marTop w:val="0"/>
                                  <w:marBottom w:val="0"/>
                                  <w:divBdr>
                                    <w:top w:val="none" w:sz="0" w:space="0" w:color="auto"/>
                                    <w:left w:val="none" w:sz="0" w:space="0" w:color="auto"/>
                                    <w:bottom w:val="none" w:sz="0" w:space="0" w:color="auto"/>
                                    <w:right w:val="none" w:sz="0" w:space="0" w:color="auto"/>
                                  </w:divBdr>
                                  <w:divsChild>
                                    <w:div w:id="1523127769">
                                      <w:marLeft w:val="0"/>
                                      <w:marRight w:val="0"/>
                                      <w:marTop w:val="0"/>
                                      <w:marBottom w:val="0"/>
                                      <w:divBdr>
                                        <w:top w:val="none" w:sz="0" w:space="0" w:color="auto"/>
                                        <w:left w:val="none" w:sz="0" w:space="0" w:color="auto"/>
                                        <w:bottom w:val="none" w:sz="0" w:space="0" w:color="auto"/>
                                        <w:right w:val="none" w:sz="0" w:space="0" w:color="auto"/>
                                      </w:divBdr>
                                      <w:divsChild>
                                        <w:div w:id="1393893120">
                                          <w:marLeft w:val="0"/>
                                          <w:marRight w:val="0"/>
                                          <w:marTop w:val="0"/>
                                          <w:marBottom w:val="0"/>
                                          <w:divBdr>
                                            <w:top w:val="none" w:sz="0" w:space="0" w:color="auto"/>
                                            <w:left w:val="none" w:sz="0" w:space="0" w:color="auto"/>
                                            <w:bottom w:val="none" w:sz="0" w:space="0" w:color="auto"/>
                                            <w:right w:val="none" w:sz="0" w:space="0" w:color="auto"/>
                                          </w:divBdr>
                                          <w:divsChild>
                                            <w:div w:id="1816793218">
                                              <w:marLeft w:val="0"/>
                                              <w:marRight w:val="0"/>
                                              <w:marTop w:val="0"/>
                                              <w:marBottom w:val="0"/>
                                              <w:divBdr>
                                                <w:top w:val="none" w:sz="0" w:space="0" w:color="auto"/>
                                                <w:left w:val="none" w:sz="0" w:space="0" w:color="auto"/>
                                                <w:bottom w:val="none" w:sz="0" w:space="0" w:color="auto"/>
                                                <w:right w:val="none" w:sz="0" w:space="0" w:color="auto"/>
                                              </w:divBdr>
                                              <w:divsChild>
                                                <w:div w:id="1603956119">
                                                  <w:marLeft w:val="0"/>
                                                  <w:marRight w:val="0"/>
                                                  <w:marTop w:val="0"/>
                                                  <w:marBottom w:val="0"/>
                                                  <w:divBdr>
                                                    <w:top w:val="none" w:sz="0" w:space="0" w:color="auto"/>
                                                    <w:left w:val="none" w:sz="0" w:space="0" w:color="auto"/>
                                                    <w:bottom w:val="none" w:sz="0" w:space="0" w:color="auto"/>
                                                    <w:right w:val="none" w:sz="0" w:space="0" w:color="auto"/>
                                                  </w:divBdr>
                                                  <w:divsChild>
                                                    <w:div w:id="461071022">
                                                      <w:marLeft w:val="0"/>
                                                      <w:marRight w:val="0"/>
                                                      <w:marTop w:val="0"/>
                                                      <w:marBottom w:val="150"/>
                                                      <w:divBdr>
                                                        <w:top w:val="none" w:sz="0" w:space="0" w:color="auto"/>
                                                        <w:left w:val="none" w:sz="0" w:space="0" w:color="auto"/>
                                                        <w:bottom w:val="none" w:sz="0" w:space="0" w:color="auto"/>
                                                        <w:right w:val="none" w:sz="0" w:space="0" w:color="auto"/>
                                                      </w:divBdr>
                                                      <w:divsChild>
                                                        <w:div w:id="1392265775">
                                                          <w:marLeft w:val="0"/>
                                                          <w:marRight w:val="0"/>
                                                          <w:marTop w:val="0"/>
                                                          <w:marBottom w:val="0"/>
                                                          <w:divBdr>
                                                            <w:top w:val="none" w:sz="0" w:space="0" w:color="auto"/>
                                                            <w:left w:val="none" w:sz="0" w:space="0" w:color="auto"/>
                                                            <w:bottom w:val="none" w:sz="0" w:space="0" w:color="auto"/>
                                                            <w:right w:val="none" w:sz="0" w:space="0" w:color="auto"/>
                                                          </w:divBdr>
                                                          <w:divsChild>
                                                            <w:div w:id="1953705893">
                                                              <w:marLeft w:val="0"/>
                                                              <w:marRight w:val="0"/>
                                                              <w:marTop w:val="0"/>
                                                              <w:marBottom w:val="0"/>
                                                              <w:divBdr>
                                                                <w:top w:val="none" w:sz="0" w:space="0" w:color="auto"/>
                                                                <w:left w:val="none" w:sz="0" w:space="0" w:color="auto"/>
                                                                <w:bottom w:val="none" w:sz="0" w:space="0" w:color="auto"/>
                                                                <w:right w:val="none" w:sz="0" w:space="0" w:color="auto"/>
                                                              </w:divBdr>
                                                              <w:divsChild>
                                                                <w:div w:id="1430348670">
                                                                  <w:marLeft w:val="0"/>
                                                                  <w:marRight w:val="0"/>
                                                                  <w:marTop w:val="0"/>
                                                                  <w:marBottom w:val="0"/>
                                                                  <w:divBdr>
                                                                    <w:top w:val="none" w:sz="0" w:space="0" w:color="auto"/>
                                                                    <w:left w:val="none" w:sz="0" w:space="0" w:color="auto"/>
                                                                    <w:bottom w:val="none" w:sz="0" w:space="0" w:color="auto"/>
                                                                    <w:right w:val="none" w:sz="0" w:space="0" w:color="auto"/>
                                                                  </w:divBdr>
                                                                  <w:divsChild>
                                                                    <w:div w:id="1416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9292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1396</Words>
  <Characters>7681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PO</dc:creator>
  <cp:keywords/>
  <dc:description/>
  <cp:lastModifiedBy>Isa PO</cp:lastModifiedBy>
  <cp:revision>8</cp:revision>
  <dcterms:created xsi:type="dcterms:W3CDTF">2018-12-06T04:33:00Z</dcterms:created>
  <dcterms:modified xsi:type="dcterms:W3CDTF">2018-12-06T18:27:00Z</dcterms:modified>
</cp:coreProperties>
</file>