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AF86" w14:textId="77777777" w:rsidR="00AE6DDC" w:rsidRPr="00AE6DDC" w:rsidRDefault="00AE6DDC" w:rsidP="006D71C4">
      <w:r w:rsidRPr="00AE6DDC">
        <w:t>[</w:t>
      </w:r>
      <w:proofErr w:type="spellStart"/>
      <w:r w:rsidRPr="00AE6DDC">
        <w:t>Bài</w:t>
      </w:r>
      <w:proofErr w:type="spellEnd"/>
      <w:r w:rsidRPr="00AE6DDC">
        <w:t xml:space="preserve"> </w:t>
      </w:r>
      <w:proofErr w:type="spellStart"/>
      <w:r w:rsidRPr="00AE6DDC">
        <w:t>tập</w:t>
      </w:r>
      <w:proofErr w:type="spellEnd"/>
      <w:r w:rsidRPr="00AE6DDC">
        <w:t xml:space="preserve">] </w:t>
      </w:r>
      <w:proofErr w:type="spellStart"/>
      <w:r w:rsidRPr="00AE6DDC">
        <w:t>Mô</w:t>
      </w:r>
      <w:proofErr w:type="spellEnd"/>
      <w:r w:rsidRPr="00AE6DDC">
        <w:t xml:space="preserve"> </w:t>
      </w:r>
      <w:proofErr w:type="spellStart"/>
      <w:r w:rsidRPr="00AE6DDC">
        <w:t>tả</w:t>
      </w:r>
      <w:proofErr w:type="spellEnd"/>
      <w:r w:rsidRPr="00AE6DDC">
        <w:t xml:space="preserve"> </w:t>
      </w:r>
      <w:proofErr w:type="spellStart"/>
      <w:r w:rsidRPr="00AE6DDC">
        <w:t>thuật</w:t>
      </w:r>
      <w:proofErr w:type="spellEnd"/>
      <w:r w:rsidRPr="00AE6DDC">
        <w:t xml:space="preserve"> </w:t>
      </w:r>
      <w:proofErr w:type="spellStart"/>
      <w:r w:rsidRPr="00AE6DDC">
        <w:t>toán</w:t>
      </w:r>
      <w:proofErr w:type="spellEnd"/>
      <w:r w:rsidRPr="00AE6DDC">
        <w:t xml:space="preserve"> </w:t>
      </w:r>
      <w:proofErr w:type="spellStart"/>
      <w:r w:rsidRPr="00AE6DDC">
        <w:t>tìm</w:t>
      </w:r>
      <w:proofErr w:type="spellEnd"/>
      <w:r w:rsidRPr="00AE6DDC">
        <w:t xml:space="preserve"> </w:t>
      </w:r>
      <w:proofErr w:type="spellStart"/>
      <w:r w:rsidRPr="00AE6DDC">
        <w:t>giá</w:t>
      </w:r>
      <w:proofErr w:type="spellEnd"/>
      <w:r w:rsidRPr="00AE6DDC">
        <w:t xml:space="preserve"> </w:t>
      </w:r>
      <w:proofErr w:type="spellStart"/>
      <w:r w:rsidRPr="00AE6DDC">
        <w:t>trị</w:t>
      </w:r>
      <w:proofErr w:type="spellEnd"/>
      <w:r w:rsidRPr="00AE6DDC">
        <w:t xml:space="preserve"> </w:t>
      </w:r>
      <w:proofErr w:type="spellStart"/>
      <w:r w:rsidRPr="00AE6DDC">
        <w:t>lớn</w:t>
      </w:r>
      <w:proofErr w:type="spellEnd"/>
      <w:r w:rsidRPr="00AE6DDC">
        <w:t xml:space="preserve"> </w:t>
      </w:r>
      <w:proofErr w:type="spellStart"/>
      <w:r w:rsidRPr="00AE6DDC">
        <w:t>nhất</w:t>
      </w:r>
      <w:proofErr w:type="spellEnd"/>
      <w:r w:rsidRPr="00AE6DDC">
        <w:t xml:space="preserve"> </w:t>
      </w:r>
      <w:proofErr w:type="spellStart"/>
      <w:r w:rsidRPr="00AE6DDC">
        <w:t>trong</w:t>
      </w:r>
      <w:proofErr w:type="spellEnd"/>
      <w:r w:rsidRPr="00AE6DDC">
        <w:t xml:space="preserve"> 3 </w:t>
      </w:r>
      <w:proofErr w:type="spellStart"/>
      <w:r w:rsidRPr="00AE6DDC">
        <w:t>số</w:t>
      </w:r>
      <w:proofErr w:type="spellEnd"/>
    </w:p>
    <w:p w14:paraId="6E054F3C" w14:textId="33ADB339" w:rsidR="00AE6DDC" w:rsidRDefault="00AE6DDC" w:rsidP="00AE6DDC">
      <w:pPr>
        <w:pStyle w:val="ListParagraph"/>
        <w:numPr>
          <w:ilvl w:val="0"/>
          <w:numId w:val="1"/>
        </w:numPr>
      </w:pPr>
      <w:r>
        <w:t>Pseudo code</w:t>
      </w:r>
    </w:p>
    <w:p w14:paraId="29C16E8B" w14:textId="18F3B22B" w:rsidR="00AE6DDC" w:rsidRDefault="00AE6DDC" w:rsidP="00AE6DDC">
      <w:pPr>
        <w:ind w:left="720"/>
      </w:pPr>
      <w:r>
        <w:t>Begin</w:t>
      </w:r>
    </w:p>
    <w:p w14:paraId="5806E0DB" w14:textId="0065DE32" w:rsidR="00AE6DDC" w:rsidRDefault="00AE6DDC" w:rsidP="00AE6DDC">
      <w:pPr>
        <w:ind w:left="720"/>
      </w:pPr>
      <w:r>
        <w:tab/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14:paraId="5F09CAD3" w14:textId="14530E19" w:rsidR="00AE6DDC" w:rsidRDefault="00AE6DDC" w:rsidP="00AE6DDC">
      <w:pPr>
        <w:ind w:left="720"/>
      </w:pPr>
      <w:r>
        <w:tab/>
        <w:t xml:space="preserve">IF a&gt;b  </w:t>
      </w:r>
    </w:p>
    <w:p w14:paraId="51508569" w14:textId="1603D485" w:rsidR="00AE6DDC" w:rsidRDefault="00AE6DDC" w:rsidP="00AE6DDC">
      <w:pPr>
        <w:ind w:left="720"/>
      </w:pPr>
      <w:r>
        <w:tab/>
      </w:r>
      <w:r>
        <w:tab/>
        <w:t>IF a&gt;c Display “a”</w:t>
      </w:r>
    </w:p>
    <w:p w14:paraId="72818BFA" w14:textId="7B697D21" w:rsidR="00AE6DDC" w:rsidRDefault="00AE6DDC" w:rsidP="00544D8D">
      <w:pPr>
        <w:ind w:left="720"/>
      </w:pPr>
      <w:r>
        <w:tab/>
      </w:r>
      <w:r>
        <w:tab/>
        <w:t xml:space="preserve">ELSE </w:t>
      </w:r>
      <w:r>
        <w:tab/>
        <w:t>Display “c”</w:t>
      </w:r>
    </w:p>
    <w:p w14:paraId="0AD7C9C1" w14:textId="499A1D67" w:rsidR="00AE6DDC" w:rsidRDefault="00AE6DDC" w:rsidP="00AE6DDC">
      <w:pPr>
        <w:ind w:left="720"/>
      </w:pPr>
      <w:r>
        <w:tab/>
        <w:t>ELSE</w:t>
      </w:r>
      <w:r>
        <w:tab/>
        <w:t>IF b&gt;c Display “b’’</w:t>
      </w:r>
    </w:p>
    <w:p w14:paraId="3866DAE0" w14:textId="52AD5639" w:rsidR="00AE6DDC" w:rsidRDefault="00AE6DDC" w:rsidP="00AE6DDC">
      <w:pPr>
        <w:ind w:left="720"/>
      </w:pPr>
      <w:r>
        <w:tab/>
      </w:r>
      <w:r>
        <w:tab/>
        <w:t>ELSE Display “c”</w:t>
      </w:r>
    </w:p>
    <w:p w14:paraId="5ED1BC8C" w14:textId="37887B21" w:rsidR="00AE6DDC" w:rsidRDefault="00AE6DDC" w:rsidP="00AE6DDC">
      <w:pPr>
        <w:ind w:left="720"/>
      </w:pPr>
      <w:r>
        <w:t>End</w:t>
      </w:r>
    </w:p>
    <w:p w14:paraId="45CAFBB7" w14:textId="00F9803E" w:rsidR="00AE6DDC" w:rsidRDefault="006D71C4" w:rsidP="006D71C4">
      <w:pPr>
        <w:pStyle w:val="ListParagraph"/>
        <w:numPr>
          <w:ilvl w:val="0"/>
          <w:numId w:val="1"/>
        </w:numPr>
      </w:pPr>
      <w:r>
        <w:t>Flowchart</w:t>
      </w:r>
    </w:p>
    <w:p w14:paraId="7EB980B1" w14:textId="05D12059" w:rsidR="006D71C4" w:rsidRDefault="006D71C4" w:rsidP="006D71C4">
      <w:pPr>
        <w:pStyle w:val="ListParagraph"/>
      </w:pPr>
      <w:r>
        <w:lastRenderedPageBreak/>
        <w:t xml:space="preserve">                                        </w:t>
      </w:r>
      <w:r w:rsidR="009D59B9">
        <w:rPr>
          <w:noProof/>
        </w:rPr>
        <w:drawing>
          <wp:inline distT="0" distB="0" distL="0" distR="0" wp14:anchorId="42D2985A" wp14:editId="621C4566">
            <wp:extent cx="5200650" cy="705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F244" w14:textId="77777777" w:rsidR="006D71C4" w:rsidRDefault="006D71C4" w:rsidP="00AE6DDC">
      <w:pPr>
        <w:ind w:left="720"/>
      </w:pPr>
    </w:p>
    <w:sectPr w:rsidR="006D7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1BCE"/>
    <w:multiLevelType w:val="hybridMultilevel"/>
    <w:tmpl w:val="015C91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DC"/>
    <w:rsid w:val="003D62B2"/>
    <w:rsid w:val="00544D8D"/>
    <w:rsid w:val="006D71C4"/>
    <w:rsid w:val="009D59B9"/>
    <w:rsid w:val="00AE6DDC"/>
    <w:rsid w:val="00CF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51CC"/>
  <w15:chartTrackingRefBased/>
  <w15:docId w15:val="{6BEE2821-1A5A-4F1C-81B3-682E1817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6D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6D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E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7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2023-07-03T04:02:00Z</dcterms:created>
  <dcterms:modified xsi:type="dcterms:W3CDTF">2023-07-04T09:32:00Z</dcterms:modified>
</cp:coreProperties>
</file>