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FEC9C" w14:textId="77777777" w:rsidR="007A05CD" w:rsidRPr="00316AA5" w:rsidRDefault="007A05CD" w:rsidP="007A05CD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316AA5">
        <w:rPr>
          <w:rFonts w:ascii="Times New Roman" w:hAnsi="Times New Roman" w:cs="Times New Roman"/>
          <w:sz w:val="36"/>
          <w:szCs w:val="36"/>
          <w:lang w:val="ru-RU"/>
        </w:rPr>
        <w:t>Национальный исследовательский университет ИТМО</w:t>
      </w:r>
    </w:p>
    <w:p w14:paraId="5F14D730" w14:textId="77777777" w:rsidR="007A05CD" w:rsidRPr="000D18E6" w:rsidRDefault="007A05CD" w:rsidP="007A05C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D904752" w14:textId="77777777" w:rsidR="007A05CD" w:rsidRDefault="007A05CD" w:rsidP="007A05C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0CEA6E" w14:textId="77777777" w:rsidR="007A05CD" w:rsidRDefault="007A05CD" w:rsidP="007A05C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8A6F68" w14:textId="77777777" w:rsidR="007A05CD" w:rsidRDefault="007A05CD" w:rsidP="007A05C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B56D5F0" w14:textId="7E2FF43C" w:rsidR="007A05CD" w:rsidRPr="00316AA5" w:rsidRDefault="007A05CD" w:rsidP="007A05CD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316AA5">
        <w:rPr>
          <w:rFonts w:ascii="Times New Roman" w:hAnsi="Times New Roman" w:cs="Times New Roman"/>
          <w:sz w:val="36"/>
          <w:szCs w:val="36"/>
          <w:lang w:val="ru-RU"/>
        </w:rPr>
        <w:t xml:space="preserve">Факультет </w:t>
      </w:r>
      <w:r w:rsidR="006C68F6">
        <w:rPr>
          <w:rFonts w:ascii="Times New Roman" w:hAnsi="Times New Roman" w:cs="Times New Roman"/>
          <w:sz w:val="36"/>
          <w:szCs w:val="36"/>
          <w:lang w:val="ru-RU"/>
        </w:rPr>
        <w:t>с</w:t>
      </w:r>
      <w:r w:rsidRPr="00316AA5">
        <w:rPr>
          <w:rFonts w:ascii="Times New Roman" w:hAnsi="Times New Roman" w:cs="Times New Roman"/>
          <w:sz w:val="36"/>
          <w:szCs w:val="36"/>
          <w:lang w:val="ru-RU"/>
        </w:rPr>
        <w:t xml:space="preserve">истем </w:t>
      </w:r>
      <w:r w:rsidR="006C68F6">
        <w:rPr>
          <w:rFonts w:ascii="Times New Roman" w:hAnsi="Times New Roman" w:cs="Times New Roman"/>
          <w:sz w:val="36"/>
          <w:szCs w:val="36"/>
          <w:lang w:val="ru-RU"/>
        </w:rPr>
        <w:t>у</w:t>
      </w:r>
      <w:r w:rsidRPr="00316AA5">
        <w:rPr>
          <w:rFonts w:ascii="Times New Roman" w:hAnsi="Times New Roman" w:cs="Times New Roman"/>
          <w:sz w:val="36"/>
          <w:szCs w:val="36"/>
          <w:lang w:val="ru-RU"/>
        </w:rPr>
        <w:t xml:space="preserve">правления и </w:t>
      </w:r>
      <w:r w:rsidR="006C68F6">
        <w:rPr>
          <w:rFonts w:ascii="Times New Roman" w:hAnsi="Times New Roman" w:cs="Times New Roman"/>
          <w:sz w:val="36"/>
          <w:szCs w:val="36"/>
          <w:lang w:val="ru-RU"/>
        </w:rPr>
        <w:t>р</w:t>
      </w:r>
      <w:r w:rsidRPr="00316AA5">
        <w:rPr>
          <w:rFonts w:ascii="Times New Roman" w:hAnsi="Times New Roman" w:cs="Times New Roman"/>
          <w:sz w:val="36"/>
          <w:szCs w:val="36"/>
          <w:lang w:val="ru-RU"/>
        </w:rPr>
        <w:t>обототехники</w:t>
      </w:r>
    </w:p>
    <w:p w14:paraId="64A37946" w14:textId="0EE8070F" w:rsidR="007A05CD" w:rsidRPr="00316AA5" w:rsidRDefault="007A05CD" w:rsidP="007A05CD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6C68F6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r w:rsidR="00316AA5" w:rsidRPr="00316AA5">
        <w:rPr>
          <w:rFonts w:ascii="Times New Roman" w:hAnsi="Times New Roman" w:cs="Times New Roman"/>
          <w:sz w:val="36"/>
          <w:szCs w:val="36"/>
          <w:lang w:val="ru-RU"/>
        </w:rPr>
        <w:t>Теория автоматического управления</w:t>
      </w:r>
    </w:p>
    <w:p w14:paraId="4D5A4582" w14:textId="1805A8BB" w:rsidR="007A05CD" w:rsidRDefault="007A05CD" w:rsidP="007A05C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26D651" w14:textId="4CF7484B" w:rsidR="00316AA5" w:rsidRDefault="00316AA5" w:rsidP="007A05C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9D33EC" w14:textId="77777777" w:rsidR="00316AA5" w:rsidRDefault="00316AA5" w:rsidP="007A05C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2966AB" w14:textId="77777777" w:rsidR="007A05CD" w:rsidRPr="00316AA5" w:rsidRDefault="007A05CD" w:rsidP="007A05C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16AA5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1E546AD1" w14:textId="2E2CA68A" w:rsidR="007A05CD" w:rsidRPr="00316AA5" w:rsidRDefault="007A05CD" w:rsidP="007A05C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316AA5">
        <w:rPr>
          <w:rFonts w:ascii="Times New Roman" w:hAnsi="Times New Roman" w:cs="Times New Roman"/>
          <w:sz w:val="32"/>
          <w:szCs w:val="32"/>
          <w:lang w:val="ru-RU"/>
        </w:rPr>
        <w:t xml:space="preserve">по лабораторной работе № </w:t>
      </w:r>
      <w:r w:rsidR="00316AA5" w:rsidRPr="00316AA5">
        <w:rPr>
          <w:rFonts w:ascii="Times New Roman" w:hAnsi="Times New Roman" w:cs="Times New Roman"/>
          <w:sz w:val="32"/>
          <w:szCs w:val="32"/>
          <w:lang w:val="ru-RU"/>
        </w:rPr>
        <w:t>8</w:t>
      </w:r>
    </w:p>
    <w:p w14:paraId="27928C59" w14:textId="77777777" w:rsidR="007A05CD" w:rsidRDefault="007A05CD" w:rsidP="007A05C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1F038E" w14:textId="68F8A6BB" w:rsidR="007A05CD" w:rsidRDefault="007A05CD" w:rsidP="007A05C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62154D0" w14:textId="77777777" w:rsidR="00316AA5" w:rsidRDefault="00316AA5" w:rsidP="007A05C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D83488" w14:textId="77777777" w:rsidR="007A05CD" w:rsidRDefault="007A05CD" w:rsidP="007A05C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6405FE" w14:textId="77777777" w:rsidR="007A05CD" w:rsidRDefault="007A05CD" w:rsidP="007A05C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46D124" w14:textId="01FDCAE3" w:rsidR="007A05CD" w:rsidRDefault="007A05CD" w:rsidP="007A05CD">
      <w:pPr>
        <w:ind w:left="424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Выполнил: </w:t>
      </w:r>
    </w:p>
    <w:p w14:paraId="3F027B80" w14:textId="0E136FC9" w:rsidR="007A05CD" w:rsidRDefault="007A05CD" w:rsidP="007A05CD">
      <w:pPr>
        <w:ind w:left="4248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Захарян Э</w:t>
      </w:r>
      <w:r w:rsidR="00316AA5">
        <w:rPr>
          <w:rFonts w:ascii="Times New Roman" w:hAnsi="Times New Roman" w:cs="Times New Roman"/>
          <w:sz w:val="28"/>
          <w:szCs w:val="28"/>
          <w:lang w:val="ru-RU"/>
        </w:rPr>
        <w:t>дуард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BADBB3C" w14:textId="77777777" w:rsidR="007A05CD" w:rsidRDefault="007A05CD" w:rsidP="007A05CD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Преподаватель: </w:t>
      </w:r>
    </w:p>
    <w:p w14:paraId="52F4DBB1" w14:textId="2911A1AC" w:rsidR="007A05CD" w:rsidRDefault="00316AA5" w:rsidP="007A05CD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Перегудин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А.А</w:t>
      </w:r>
      <w:r w:rsidR="00ED680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9CE88D" w14:textId="67BF7338" w:rsidR="007A05CD" w:rsidRDefault="007A05CD" w:rsidP="007A05CD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6B42C5F" w14:textId="793A9968" w:rsidR="00316AA5" w:rsidRDefault="00316AA5" w:rsidP="007A05CD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81C33AD" w14:textId="77777777" w:rsidR="00316AA5" w:rsidRDefault="00316AA5" w:rsidP="007A05CD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ECC2073" w14:textId="77777777" w:rsidR="00316AA5" w:rsidRDefault="00316AA5" w:rsidP="007A05CD">
      <w:pPr>
        <w:ind w:left="2832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C921522" w14:textId="77777777" w:rsidR="007A05CD" w:rsidRDefault="007A05CD" w:rsidP="007A05C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Санкт-Петербург</w:t>
      </w:r>
    </w:p>
    <w:p w14:paraId="2B417DC3" w14:textId="3ADDB3EF" w:rsidR="007A05CD" w:rsidRDefault="007A05CD" w:rsidP="007A05C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2021 г.</w:t>
      </w:r>
    </w:p>
    <w:p w14:paraId="664CB170" w14:textId="0014E415" w:rsidR="00316AA5" w:rsidRDefault="00316AA5" w:rsidP="00316A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6AA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Цель:</w:t>
      </w:r>
      <w:r w:rsidRPr="00316A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анализ устойчивости замкнутых линейный систем с запаздыванием.</w:t>
      </w:r>
    </w:p>
    <w:p w14:paraId="3C7EB32D" w14:textId="63AC9781" w:rsidR="00316AA5" w:rsidRDefault="00316AA5" w:rsidP="00316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F3D0E7F" w14:textId="4D0BC701" w:rsidR="00316AA5" w:rsidRDefault="00316AA5" w:rsidP="00B407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407EA">
        <w:rPr>
          <w:rFonts w:ascii="Times New Roman" w:hAnsi="Times New Roman" w:cs="Times New Roman"/>
          <w:b/>
          <w:bCs/>
          <w:sz w:val="28"/>
          <w:szCs w:val="28"/>
          <w:lang w:val="ru-RU"/>
        </w:rPr>
        <w:t>1 Расчет критических значений запаздывания в замкнутой системе</w:t>
      </w:r>
    </w:p>
    <w:p w14:paraId="57DE5E9C" w14:textId="77777777" w:rsidR="00B407EA" w:rsidRPr="00B407EA" w:rsidRDefault="00B407EA" w:rsidP="00B407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ABF8C5" w14:textId="26783A8F" w:rsidR="00224F84" w:rsidRDefault="00B407EA" w:rsidP="00224F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Определение п</w:t>
      </w:r>
      <w:r w:rsidR="00224F84">
        <w:rPr>
          <w:rFonts w:ascii="Times New Roman" w:hAnsi="Times New Roman" w:cs="Times New Roman"/>
          <w:sz w:val="28"/>
          <w:szCs w:val="28"/>
          <w:lang w:val="ru-RU"/>
        </w:rPr>
        <w:t>ередаточн</w:t>
      </w:r>
      <w:r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="00224F84">
        <w:rPr>
          <w:rFonts w:ascii="Times New Roman" w:hAnsi="Times New Roman" w:cs="Times New Roman"/>
          <w:sz w:val="28"/>
          <w:szCs w:val="28"/>
          <w:lang w:val="ru-RU"/>
        </w:rPr>
        <w:t xml:space="preserve"> функци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24F84">
        <w:rPr>
          <w:rFonts w:ascii="Times New Roman" w:hAnsi="Times New Roman" w:cs="Times New Roman"/>
          <w:sz w:val="28"/>
          <w:szCs w:val="28"/>
          <w:lang w:val="ru-RU"/>
        </w:rPr>
        <w:t xml:space="preserve"> разомкнутой системы</w:t>
      </w:r>
      <w:r w:rsidR="00224F84" w:rsidRPr="00224F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4B57996" w14:textId="520C81D1" w:rsidR="00224F84" w:rsidRDefault="00224F84" w:rsidP="00224F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6"/>
          <w:szCs w:val="26"/>
          <w:lang w:val="ru-RU"/>
        </w:rPr>
      </w:pPr>
      <w:r>
        <w:rPr>
          <w:rFonts w:ascii="Courier New" w:hAnsi="Courier New" w:cs="Courier New"/>
          <w:color w:val="000000"/>
          <w:sz w:val="26"/>
          <w:szCs w:val="26"/>
        </w:rPr>
        <w:t>sys</w:t>
      </w:r>
      <w:r w:rsidRPr="00903948">
        <w:rPr>
          <w:rFonts w:ascii="Courier New" w:hAnsi="Courier New" w:cs="Courier New"/>
          <w:color w:val="000000"/>
          <w:sz w:val="26"/>
          <w:szCs w:val="26"/>
          <w:lang w:val="ru-RU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tf</w:t>
      </w:r>
      <w:proofErr w:type="spellEnd"/>
      <w:r w:rsidRPr="00903948">
        <w:rPr>
          <w:rFonts w:ascii="Courier New" w:hAnsi="Courier New" w:cs="Courier New"/>
          <w:color w:val="000000"/>
          <w:sz w:val="26"/>
          <w:szCs w:val="26"/>
          <w:lang w:val="ru-RU"/>
        </w:rPr>
        <w:t>([1 4],[1 5 4]);</w:t>
      </w:r>
    </w:p>
    <w:p w14:paraId="44DD0877" w14:textId="77777777" w:rsidR="00224F84" w:rsidRPr="00903948" w:rsidRDefault="00224F84" w:rsidP="00224F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</w:p>
    <w:p w14:paraId="44C37C2D" w14:textId="3E458372" w:rsidR="00316AA5" w:rsidRDefault="00B407EA" w:rsidP="00316A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Определение п</w:t>
      </w:r>
      <w:r w:rsidR="00224F84">
        <w:rPr>
          <w:rFonts w:ascii="Times New Roman" w:hAnsi="Times New Roman" w:cs="Times New Roman"/>
          <w:sz w:val="28"/>
          <w:szCs w:val="28"/>
          <w:lang w:val="ru-RU"/>
        </w:rPr>
        <w:t>ередаточн</w:t>
      </w:r>
      <w:r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="00224F84">
        <w:rPr>
          <w:rFonts w:ascii="Times New Roman" w:hAnsi="Times New Roman" w:cs="Times New Roman"/>
          <w:sz w:val="28"/>
          <w:szCs w:val="28"/>
          <w:lang w:val="ru-RU"/>
        </w:rPr>
        <w:t xml:space="preserve"> функци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224F84">
        <w:rPr>
          <w:rFonts w:ascii="Times New Roman" w:hAnsi="Times New Roman" w:cs="Times New Roman"/>
          <w:sz w:val="28"/>
          <w:szCs w:val="28"/>
          <w:lang w:val="ru-RU"/>
        </w:rPr>
        <w:t xml:space="preserve"> замкнутой системы </w:t>
      </w:r>
    </w:p>
    <w:p w14:paraId="3BFB7B34" w14:textId="77777777" w:rsidR="00224F84" w:rsidRPr="00903948" w:rsidRDefault="00224F84" w:rsidP="00224F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6"/>
          <w:szCs w:val="26"/>
          <w:lang w:val="ru-RU"/>
        </w:rPr>
      </w:pPr>
      <w:r>
        <w:rPr>
          <w:rFonts w:ascii="Courier New" w:hAnsi="Courier New" w:cs="Courier New"/>
          <w:color w:val="000000"/>
          <w:sz w:val="26"/>
          <w:szCs w:val="26"/>
        </w:rPr>
        <w:t>sys</w:t>
      </w:r>
      <w:r w:rsidRPr="00903948">
        <w:rPr>
          <w:rFonts w:ascii="Courier New" w:hAnsi="Courier New" w:cs="Courier New"/>
          <w:color w:val="000000"/>
          <w:sz w:val="26"/>
          <w:szCs w:val="26"/>
          <w:lang w:val="ru-RU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tf</w:t>
      </w:r>
      <w:proofErr w:type="spellEnd"/>
      <w:r w:rsidRPr="00903948">
        <w:rPr>
          <w:rFonts w:ascii="Courier New" w:hAnsi="Courier New" w:cs="Courier New"/>
          <w:color w:val="000000"/>
          <w:sz w:val="26"/>
          <w:szCs w:val="26"/>
          <w:lang w:val="ru-RU"/>
        </w:rPr>
        <w:t>([1 5 4],[1 6 8])</w:t>
      </w:r>
    </w:p>
    <w:p w14:paraId="739C6646" w14:textId="39B246B1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4ED51D" w14:textId="55227506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39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DE5E69" wp14:editId="335A3508">
            <wp:extent cx="5731510" cy="4124728"/>
            <wp:effectExtent l="0" t="0" r="254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4956" w14:textId="4F233BF8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 Передаточная функция замкнутой системы</w:t>
      </w:r>
    </w:p>
    <w:p w14:paraId="15C07123" w14:textId="0CA35B6D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16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1F71779" wp14:editId="2F4C639C">
            <wp:extent cx="5668166" cy="4505954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408E" w14:textId="3E9C99FD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 Передаточная функция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224F84">
        <w:rPr>
          <w:rFonts w:ascii="Times New Roman" w:hAnsi="Times New Roman" w:cs="Times New Roman"/>
          <w:sz w:val="28"/>
          <w:szCs w:val="28"/>
          <w:lang w:val="ru-RU"/>
        </w:rPr>
        <w:t xml:space="preserve"> = 1</w:t>
      </w:r>
    </w:p>
    <w:p w14:paraId="18CC650A" w14:textId="744CFA36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A458AE" w14:textId="77777777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</w:rPr>
      </w:pPr>
      <w:r w:rsidRPr="005C5D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00654D" wp14:editId="183B1C88">
            <wp:extent cx="5792008" cy="458216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DBD5" w14:textId="4746E4A3" w:rsidR="00224F84" w:rsidRPr="00571295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 Амплитуда – частотная и фаза – частотная характеристики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1</w:t>
      </w:r>
    </w:p>
    <w:p w14:paraId="701A0EEC" w14:textId="32BB688C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18861E" w14:textId="77777777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435B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3D0363B" wp14:editId="55BD37AB">
            <wp:extent cx="5887272" cy="4677428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DF67" w14:textId="7C19754F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4. Логарифмические амплитуда – частотная и фаза – частотная характеристики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1</w:t>
      </w:r>
    </w:p>
    <w:p w14:paraId="5AA6A397" w14:textId="77777777" w:rsidR="00224F84" w:rsidRP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2AF8A7" w14:textId="77777777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16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EC3D2BC" wp14:editId="197862A5">
            <wp:extent cx="5744377" cy="4563112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F07E" w14:textId="4F703506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5. Передаточная функция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5</w:t>
      </w:r>
    </w:p>
    <w:p w14:paraId="16B8F5F1" w14:textId="52C1DFF2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DC133D" w14:textId="77777777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23A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D8A99F2" wp14:editId="4940E58E">
            <wp:extent cx="5725324" cy="4486901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D784" w14:textId="2224023B" w:rsidR="00224F84" w:rsidRPr="00571295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6. Амплитуда – частотная и фаза – частотная характеристики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5</w:t>
      </w:r>
    </w:p>
    <w:p w14:paraId="72B93967" w14:textId="5A76667A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1CC2F6" w14:textId="77777777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223A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46F28F5" wp14:editId="3782E285">
            <wp:extent cx="5734850" cy="45726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28A9" w14:textId="656B678C" w:rsidR="00224F84" w:rsidRPr="00B70EEE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7. Логарифмические амплитуда – частотная и фаза – частотная характеристики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5</w:t>
      </w:r>
    </w:p>
    <w:p w14:paraId="0B463662" w14:textId="64705CFE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40ECDC" w14:textId="77777777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316B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ED1B38A" wp14:editId="2DE1A1DB">
            <wp:extent cx="5744377" cy="4620270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A04E" w14:textId="3D47BE0D" w:rsidR="00224F84" w:rsidRPr="00571295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8. Передаточная функция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10</w:t>
      </w:r>
    </w:p>
    <w:p w14:paraId="45AC7522" w14:textId="0452DDCE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437FC2" w14:textId="77777777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6146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8F60376" wp14:editId="00EF84A9">
            <wp:extent cx="5868219" cy="458216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ECED" w14:textId="5B880794" w:rsidR="00224F84" w:rsidRPr="00571295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9. Амплитуда – частотная и фаза – частотная характеристики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10</w:t>
      </w:r>
    </w:p>
    <w:p w14:paraId="7A13DC95" w14:textId="4F5BBB06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67248C" w14:textId="77777777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61461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C56F0C8" wp14:editId="0E6000ED">
            <wp:extent cx="5943600" cy="4495165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D3CB" w14:textId="15CA46C0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10. Логарифмические амплитуда – частотная и фаза – частотная характеристики разомкнутой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10</w:t>
      </w:r>
    </w:p>
    <w:p w14:paraId="0C09038D" w14:textId="50D9FCDB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pPr w:leftFromText="180" w:rightFromText="180" w:vertAnchor="text" w:horzAnchor="margin" w:tblpXSpec="center" w:tblpY="770"/>
        <w:tblW w:w="8217" w:type="dxa"/>
        <w:tblLook w:val="04A0" w:firstRow="1" w:lastRow="0" w:firstColumn="1" w:lastColumn="0" w:noHBand="0" w:noVBand="1"/>
      </w:tblPr>
      <w:tblGrid>
        <w:gridCol w:w="562"/>
        <w:gridCol w:w="2694"/>
        <w:gridCol w:w="1984"/>
        <w:gridCol w:w="2977"/>
      </w:tblGrid>
      <w:tr w:rsidR="00B407EA" w:rsidRPr="00BC709C" w14:paraId="67910643" w14:textId="77777777" w:rsidTr="00B407EA">
        <w:tc>
          <w:tcPr>
            <w:tcW w:w="562" w:type="dxa"/>
          </w:tcPr>
          <w:p w14:paraId="39EC9600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2694" w:type="dxa"/>
          </w:tcPr>
          <w:p w14:paraId="44433E83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Запас по амплитуде</w:t>
            </w:r>
          </w:p>
        </w:tc>
        <w:tc>
          <w:tcPr>
            <w:tcW w:w="1984" w:type="dxa"/>
          </w:tcPr>
          <w:p w14:paraId="62C2107D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Запас по фазе</w:t>
            </w:r>
          </w:p>
        </w:tc>
        <w:tc>
          <w:tcPr>
            <w:tcW w:w="2977" w:type="dxa"/>
          </w:tcPr>
          <w:p w14:paraId="49FF70A3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Критическая задержка</w:t>
            </w:r>
          </w:p>
        </w:tc>
      </w:tr>
      <w:tr w:rsidR="00B407EA" w:rsidRPr="00BC709C" w14:paraId="169A02FA" w14:textId="77777777" w:rsidTr="00B407EA">
        <w:tc>
          <w:tcPr>
            <w:tcW w:w="562" w:type="dxa"/>
          </w:tcPr>
          <w:p w14:paraId="41AA2B81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694" w:type="dxa"/>
          </w:tcPr>
          <w:p w14:paraId="3853D4AC" w14:textId="77777777" w:rsidR="00B407EA" w:rsidRPr="00BC709C" w:rsidRDefault="00B407EA" w:rsidP="00B407EA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∞</m:t>
                </m:r>
              </m:oMath>
            </m:oMathPara>
          </w:p>
        </w:tc>
        <w:tc>
          <w:tcPr>
            <w:tcW w:w="1984" w:type="dxa"/>
          </w:tcPr>
          <w:p w14:paraId="0312980A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-180 град</w:t>
            </w:r>
          </w:p>
        </w:tc>
        <w:tc>
          <w:tcPr>
            <w:tcW w:w="2977" w:type="dxa"/>
          </w:tcPr>
          <w:p w14:paraId="7B5F6B08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B407EA" w:rsidRPr="00BC709C" w14:paraId="2C84C41C" w14:textId="77777777" w:rsidTr="00B407EA">
        <w:tc>
          <w:tcPr>
            <w:tcW w:w="562" w:type="dxa"/>
          </w:tcPr>
          <w:p w14:paraId="2D70FEF9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694" w:type="dxa"/>
          </w:tcPr>
          <w:p w14:paraId="62F25B3D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∞</m:t>
                </m:r>
              </m:oMath>
            </m:oMathPara>
          </w:p>
        </w:tc>
        <w:tc>
          <w:tcPr>
            <w:tcW w:w="1984" w:type="dxa"/>
          </w:tcPr>
          <w:p w14:paraId="06A329A0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2977" w:type="dxa"/>
          </w:tcPr>
          <w:p w14:paraId="3C809945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0.362</w:t>
            </w:r>
          </w:p>
        </w:tc>
      </w:tr>
      <w:tr w:rsidR="00B407EA" w:rsidRPr="00BC709C" w14:paraId="25FDB0ED" w14:textId="77777777" w:rsidTr="00B407EA">
        <w:tc>
          <w:tcPr>
            <w:tcW w:w="562" w:type="dxa"/>
          </w:tcPr>
          <w:p w14:paraId="7C642A0E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694" w:type="dxa"/>
          </w:tcPr>
          <w:p w14:paraId="29AE4AA8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∞</m:t>
                </m:r>
              </m:oMath>
            </m:oMathPara>
          </w:p>
        </w:tc>
        <w:tc>
          <w:tcPr>
            <w:tcW w:w="1984" w:type="dxa"/>
          </w:tcPr>
          <w:p w14:paraId="1E72D458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95.7</w:t>
            </w:r>
          </w:p>
        </w:tc>
        <w:tc>
          <w:tcPr>
            <w:tcW w:w="2977" w:type="dxa"/>
          </w:tcPr>
          <w:p w14:paraId="3648E81F" w14:textId="77777777" w:rsidR="00B407EA" w:rsidRPr="00BC709C" w:rsidRDefault="00B407EA" w:rsidP="00B407E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0.168</w:t>
            </w:r>
          </w:p>
        </w:tc>
      </w:tr>
    </w:tbl>
    <w:p w14:paraId="015E31DA" w14:textId="347B2557" w:rsidR="0074720E" w:rsidRDefault="0074720E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1. Значения критической задержки и запасов по амплитуде и фазе для заданных значений коэффициента усиления</w:t>
      </w:r>
    </w:p>
    <w:p w14:paraId="53FD5BCE" w14:textId="77777777" w:rsidR="0074720E" w:rsidRPr="006C68F6" w:rsidRDefault="0074720E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32D690" w14:textId="77777777" w:rsidR="0074720E" w:rsidRPr="006C68F6" w:rsidRDefault="0074720E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D22C188" w14:textId="59A49853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A749879" w14:textId="2AE66822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37C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B293D16" wp14:editId="0C0EB29A">
            <wp:extent cx="5731510" cy="1270393"/>
            <wp:effectExtent l="0" t="0" r="254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9DF1" w14:textId="70408FCE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11. Схема замкнутой системы с запаздыванием</w:t>
      </w:r>
    </w:p>
    <w:p w14:paraId="77D9C273" w14:textId="7805B647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564946" w14:textId="77777777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37C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80DD088" wp14:editId="3505B631">
            <wp:extent cx="5943600" cy="41776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03D4" w14:textId="0A3076D0" w:rsidR="00224F84" w:rsidRPr="009737CA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12. Переходная характеристика замкнутой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9737C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>5 и задержке равной 0.362</w:t>
      </w:r>
    </w:p>
    <w:p w14:paraId="0E2EAF6B" w14:textId="77777777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32E688" w14:textId="77777777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737C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58D4BA4" wp14:editId="589BAAD8">
            <wp:extent cx="5943600" cy="42125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B458" w14:textId="33C6FB54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13. Переходная характеристика замкнутой системы при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9737C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>10 и задержке равной 0.168</w:t>
      </w:r>
    </w:p>
    <w:p w14:paraId="096ACD75" w14:textId="0B0DDA61" w:rsidR="00224F84" w:rsidRDefault="00224F84" w:rsidP="00316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D7F82F3" w14:textId="77777777" w:rsidR="00B407EA" w:rsidRDefault="00B407EA" w:rsidP="00316A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30FA2A8" w14:textId="00EC79EB" w:rsidR="00B407EA" w:rsidRPr="00B407EA" w:rsidRDefault="00B407EA" w:rsidP="00B407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407EA">
        <w:rPr>
          <w:rFonts w:ascii="Times New Roman" w:hAnsi="Times New Roman" w:cs="Times New Roman"/>
          <w:b/>
          <w:bCs/>
          <w:sz w:val="28"/>
          <w:szCs w:val="28"/>
          <w:lang w:val="ru-RU"/>
        </w:rPr>
        <w:t>2 Расчет критических значений коэффициента усиления в замкнутой системе</w:t>
      </w:r>
    </w:p>
    <w:p w14:paraId="72E83530" w14:textId="440C5255" w:rsidR="00EB5E40" w:rsidRPr="00EB5E40" w:rsidRDefault="00224F84" w:rsidP="00316AA5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Определение передаточной функции с запаздыванием</w:t>
      </w:r>
      <w:r w:rsidR="00EB5E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τ</m:t>
        </m:r>
      </m:oMath>
      <w:r w:rsidR="00EB5E40" w:rsidRPr="00EB5E4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1 </w:t>
      </w:r>
      <w:r w:rsidR="00EB5E40">
        <w:rPr>
          <w:rFonts w:ascii="Times New Roman" w:eastAsiaTheme="minorEastAsia" w:hAnsi="Times New Roman" w:cs="Times New Roman"/>
          <w:sz w:val="28"/>
          <w:szCs w:val="28"/>
        </w:rPr>
        <w:t>c</w:t>
      </w:r>
    </w:p>
    <w:p w14:paraId="6B67DE98" w14:textId="77777777" w:rsidR="00224F84" w:rsidRPr="00EB5E40" w:rsidRDefault="00224F84" w:rsidP="00224F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color w:val="000000"/>
          <w:sz w:val="26"/>
          <w:szCs w:val="26"/>
        </w:rPr>
        <w:t>sys</w:t>
      </w:r>
      <w:r w:rsidRPr="00EB5E40">
        <w:rPr>
          <w:rFonts w:ascii="Courier New" w:hAnsi="Courier New" w:cs="Courier New"/>
          <w:color w:val="000000"/>
          <w:sz w:val="26"/>
          <w:szCs w:val="26"/>
          <w:lang w:val="ru-RU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tf</w:t>
      </w:r>
      <w:proofErr w:type="spellEnd"/>
      <w:r w:rsidRPr="00EB5E40">
        <w:rPr>
          <w:rFonts w:ascii="Courier New" w:hAnsi="Courier New" w:cs="Courier New"/>
          <w:color w:val="000000"/>
          <w:sz w:val="26"/>
          <w:szCs w:val="26"/>
          <w:lang w:val="ru-RU"/>
        </w:rPr>
        <w:t>([1 4],[1 5 4],</w:t>
      </w:r>
      <w:r w:rsidRPr="00EB5E40">
        <w:rPr>
          <w:rFonts w:ascii="Courier New" w:hAnsi="Courier New" w:cs="Courier New"/>
          <w:color w:val="AA04F9"/>
          <w:sz w:val="26"/>
          <w:szCs w:val="26"/>
          <w:lang w:val="ru-RU"/>
        </w:rPr>
        <w:t>'</w:t>
      </w:r>
      <w:proofErr w:type="spellStart"/>
      <w:r>
        <w:rPr>
          <w:rFonts w:ascii="Courier New" w:hAnsi="Courier New" w:cs="Courier New"/>
          <w:color w:val="AA04F9"/>
          <w:sz w:val="26"/>
          <w:szCs w:val="26"/>
        </w:rPr>
        <w:t>InputDelay</w:t>
      </w:r>
      <w:proofErr w:type="spellEnd"/>
      <w:r w:rsidRPr="00EB5E40">
        <w:rPr>
          <w:rFonts w:ascii="Courier New" w:hAnsi="Courier New" w:cs="Courier New"/>
          <w:color w:val="AA04F9"/>
          <w:sz w:val="26"/>
          <w:szCs w:val="26"/>
          <w:lang w:val="ru-RU"/>
        </w:rPr>
        <w:t>'</w:t>
      </w:r>
      <w:r w:rsidRPr="00EB5E40">
        <w:rPr>
          <w:rFonts w:ascii="Courier New" w:hAnsi="Courier New" w:cs="Courier New"/>
          <w:color w:val="000000"/>
          <w:sz w:val="26"/>
          <w:szCs w:val="26"/>
          <w:lang w:val="ru-RU"/>
        </w:rPr>
        <w:t>,1)</w:t>
      </w:r>
    </w:p>
    <w:p w14:paraId="4F788F15" w14:textId="0AD3573F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85226A" w14:textId="77777777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</w:rPr>
      </w:pPr>
      <w:r w:rsidRPr="009C7C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530C36" wp14:editId="770867C1">
            <wp:extent cx="5753903" cy="4658375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2555" w14:textId="08EC0C76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14. Передаточная функция разомкнутой системы при тау = 1</w:t>
      </w:r>
    </w:p>
    <w:p w14:paraId="68C6C042" w14:textId="5BE8867A" w:rsidR="00224F84" w:rsidRDefault="00224F84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65EA1D" w14:textId="77777777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70EE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0985803" wp14:editId="1F754CA6">
            <wp:extent cx="5943600" cy="46253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4204" w14:textId="27DBFD6E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15. Амплитуда – частотная и фаза – частотная характеристики разомкнутой системы при тау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B70EEE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027BE0A6" w14:textId="77777777" w:rsidR="00E32F00" w:rsidRPr="00224F84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199C549" w14:textId="77777777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</w:rPr>
      </w:pPr>
      <w:r w:rsidRPr="00B70E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E5213E" wp14:editId="003929AF">
            <wp:extent cx="5943600" cy="463931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4DF3" w14:textId="7DB85926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16. Логарифмические амплитуда – частотная и фаза – частотная характеристики разомкнутой системы при тау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B70EEE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136D44BA" w14:textId="77777777" w:rsidR="00316AA5" w:rsidRPr="00316AA5" w:rsidRDefault="00316AA5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D0204F" w14:textId="77777777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70EE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0506CA1" wp14:editId="68642D7C">
            <wp:extent cx="5687219" cy="4620270"/>
            <wp:effectExtent l="0" t="0" r="889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64EB" w14:textId="272ECB62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17. Передаточная функция разомкнутой системы при тау = 5</w:t>
      </w:r>
    </w:p>
    <w:p w14:paraId="5630AC11" w14:textId="493D3FF9" w:rsidR="00BC709C" w:rsidRDefault="00BC709C" w:rsidP="0074720E">
      <w:pPr>
        <w:jc w:val="center"/>
        <w:rPr>
          <w:lang w:val="ru-RU"/>
        </w:rPr>
      </w:pPr>
    </w:p>
    <w:p w14:paraId="783719D3" w14:textId="77777777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70EE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FFC3C69" wp14:editId="1AA66A14">
            <wp:extent cx="5915851" cy="4639322"/>
            <wp:effectExtent l="0" t="0" r="889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A95D" w14:textId="73E20A51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18. Амплитуда – частотная и фаза – частотная характеристики разомкнутой системы при тау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5</w:t>
      </w:r>
    </w:p>
    <w:p w14:paraId="4DCC1756" w14:textId="41B2B6CB" w:rsidR="00E32F00" w:rsidRDefault="00E32F00" w:rsidP="0074720E">
      <w:pPr>
        <w:jc w:val="center"/>
        <w:rPr>
          <w:lang w:val="ru-RU"/>
        </w:rPr>
      </w:pPr>
    </w:p>
    <w:p w14:paraId="1AA9344D" w14:textId="77777777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26A7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6095E7B" wp14:editId="207A59FF">
            <wp:extent cx="5906324" cy="468695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3AEC" w14:textId="39F698F8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19. Логарифмические амплитуда – частотная и фаза – частотная характеристики разомкнутой системы при тау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5</w:t>
      </w:r>
    </w:p>
    <w:p w14:paraId="001B5CD9" w14:textId="44572767" w:rsidR="00E32F00" w:rsidRDefault="00E32F00" w:rsidP="0074720E">
      <w:pPr>
        <w:jc w:val="center"/>
        <w:rPr>
          <w:lang w:val="ru-RU"/>
        </w:rPr>
      </w:pPr>
    </w:p>
    <w:p w14:paraId="13FF6844" w14:textId="77777777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70EE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7222921" wp14:editId="3490A61D">
            <wp:extent cx="5896798" cy="4610743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C415" w14:textId="30007DFA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20. Передаточная функция разомкнутой системы при тау = 10</w:t>
      </w:r>
    </w:p>
    <w:p w14:paraId="5E8F74EE" w14:textId="1DEDBD09" w:rsidR="00E32F00" w:rsidRDefault="00E32F00" w:rsidP="0074720E">
      <w:pPr>
        <w:jc w:val="center"/>
        <w:rPr>
          <w:lang w:val="ru-RU"/>
        </w:rPr>
      </w:pPr>
    </w:p>
    <w:p w14:paraId="025640B4" w14:textId="77777777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70EE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04E445C" wp14:editId="75A1305F">
            <wp:extent cx="5801535" cy="4677428"/>
            <wp:effectExtent l="0" t="0" r="889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F4F5" w14:textId="0CE05AF3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21. Амплитуда – частотная и фаза – частотная характеристики разомкнутой системы при тау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= 10</w:t>
      </w:r>
    </w:p>
    <w:p w14:paraId="4479B43F" w14:textId="160DE0EA" w:rsidR="00E32F00" w:rsidRDefault="00E32F00" w:rsidP="0074720E">
      <w:pPr>
        <w:jc w:val="center"/>
        <w:rPr>
          <w:lang w:val="ru-RU"/>
        </w:rPr>
      </w:pPr>
    </w:p>
    <w:p w14:paraId="60CE0576" w14:textId="77777777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A535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837D481" wp14:editId="70E046C8">
            <wp:extent cx="5906324" cy="464884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66BF" w14:textId="40A3D066" w:rsidR="00E32F00" w:rsidRDefault="00E32F00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22. Логарифмические амплитуда – частотная и фаза – частотная характеристики разомкнутой системы при тау</w:t>
      </w:r>
      <w:r w:rsidRPr="005712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B70EEE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677EB584" w14:textId="77777777" w:rsidR="0074720E" w:rsidRDefault="0074720E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18D97C" w14:textId="3C5B643A" w:rsidR="0074720E" w:rsidRDefault="0074720E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2. Значения запасов по амплитуде и фазе для заданных значений запаздывания</w:t>
      </w:r>
    </w:p>
    <w:tbl>
      <w:tblPr>
        <w:tblStyle w:val="a3"/>
        <w:tblpPr w:leftFromText="180" w:rightFromText="180" w:vertAnchor="text" w:horzAnchor="margin" w:tblpXSpec="center" w:tblpY="-50"/>
        <w:tblW w:w="0" w:type="auto"/>
        <w:tblLook w:val="04A0" w:firstRow="1" w:lastRow="0" w:firstColumn="1" w:lastColumn="0" w:noHBand="0" w:noVBand="1"/>
      </w:tblPr>
      <w:tblGrid>
        <w:gridCol w:w="562"/>
        <w:gridCol w:w="2694"/>
        <w:gridCol w:w="1984"/>
      </w:tblGrid>
      <w:tr w:rsidR="00B407EA" w:rsidRPr="00BC709C" w14:paraId="2716EEC3" w14:textId="77777777" w:rsidTr="00B407EA">
        <w:tc>
          <w:tcPr>
            <w:tcW w:w="562" w:type="dxa"/>
          </w:tcPr>
          <w:p w14:paraId="1215133E" w14:textId="77777777" w:rsidR="00B407EA" w:rsidRPr="00BC709C" w:rsidRDefault="00B407EA" w:rsidP="00B407EA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oMath>
            </m:oMathPara>
          </w:p>
        </w:tc>
        <w:tc>
          <w:tcPr>
            <w:tcW w:w="2694" w:type="dxa"/>
          </w:tcPr>
          <w:p w14:paraId="4D8FF795" w14:textId="77777777" w:rsidR="00B407EA" w:rsidRPr="00BC709C" w:rsidRDefault="00B407EA" w:rsidP="00B407E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Запас по амплитуде</w:t>
            </w:r>
          </w:p>
        </w:tc>
        <w:tc>
          <w:tcPr>
            <w:tcW w:w="1984" w:type="dxa"/>
          </w:tcPr>
          <w:p w14:paraId="2719E29A" w14:textId="77777777" w:rsidR="00B407EA" w:rsidRPr="00BC709C" w:rsidRDefault="00B407EA" w:rsidP="00B407E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Запас по фазе</w:t>
            </w:r>
          </w:p>
        </w:tc>
      </w:tr>
      <w:tr w:rsidR="00B407EA" w:rsidRPr="00BC709C" w14:paraId="5E0A8B8D" w14:textId="77777777" w:rsidTr="00B407EA">
        <w:tc>
          <w:tcPr>
            <w:tcW w:w="562" w:type="dxa"/>
          </w:tcPr>
          <w:p w14:paraId="35D266E3" w14:textId="77777777" w:rsidR="00B407EA" w:rsidRPr="00BC709C" w:rsidRDefault="00B407EA" w:rsidP="00B407E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694" w:type="dxa"/>
          </w:tcPr>
          <w:p w14:paraId="63C1E735" w14:textId="77777777" w:rsidR="00B407EA" w:rsidRPr="00BC709C" w:rsidRDefault="00B407EA" w:rsidP="00B407EA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C709C">
              <w:rPr>
                <w:rFonts w:ascii="Times New Roman" w:eastAsiaTheme="minorEastAsia" w:hAnsi="Times New Roman" w:cs="Times New Roman"/>
                <w:sz w:val="28"/>
                <w:szCs w:val="28"/>
              </w:rPr>
              <w:t>2.26</w:t>
            </w:r>
          </w:p>
        </w:tc>
        <w:tc>
          <w:tcPr>
            <w:tcW w:w="1984" w:type="dxa"/>
          </w:tcPr>
          <w:p w14:paraId="20CFC6CE" w14:textId="77777777" w:rsidR="00B407EA" w:rsidRPr="00BC709C" w:rsidRDefault="00B407EA" w:rsidP="00B407E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-180 град</w:t>
            </w:r>
          </w:p>
        </w:tc>
      </w:tr>
      <w:tr w:rsidR="00B407EA" w:rsidRPr="00BC709C" w14:paraId="34C5715C" w14:textId="77777777" w:rsidTr="00B407EA">
        <w:tc>
          <w:tcPr>
            <w:tcW w:w="562" w:type="dxa"/>
          </w:tcPr>
          <w:p w14:paraId="55987B56" w14:textId="77777777" w:rsidR="00B407EA" w:rsidRPr="00BC709C" w:rsidRDefault="00B407EA" w:rsidP="00B407E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694" w:type="dxa"/>
          </w:tcPr>
          <w:p w14:paraId="55C06749" w14:textId="77777777" w:rsidR="00B407EA" w:rsidRPr="00BC709C" w:rsidRDefault="00B407EA" w:rsidP="00B407E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1.13</w:t>
            </w:r>
          </w:p>
        </w:tc>
        <w:tc>
          <w:tcPr>
            <w:tcW w:w="1984" w:type="dxa"/>
          </w:tcPr>
          <w:p w14:paraId="51473B94" w14:textId="77777777" w:rsidR="00B407EA" w:rsidRPr="00BC709C" w:rsidRDefault="00B407EA" w:rsidP="00B407E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-180</w:t>
            </w:r>
            <w:r w:rsidRPr="00BC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град</w:t>
            </w:r>
          </w:p>
        </w:tc>
      </w:tr>
      <w:tr w:rsidR="00B407EA" w:rsidRPr="00BC709C" w14:paraId="01279C91" w14:textId="77777777" w:rsidTr="00B407EA">
        <w:tc>
          <w:tcPr>
            <w:tcW w:w="562" w:type="dxa"/>
          </w:tcPr>
          <w:p w14:paraId="159AB309" w14:textId="77777777" w:rsidR="00B407EA" w:rsidRPr="00BC709C" w:rsidRDefault="00B407EA" w:rsidP="00B407E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694" w:type="dxa"/>
          </w:tcPr>
          <w:p w14:paraId="6AD32739" w14:textId="77777777" w:rsidR="00B407EA" w:rsidRPr="00BC709C" w:rsidRDefault="00B407EA" w:rsidP="00B407E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1.04</w:t>
            </w:r>
          </w:p>
        </w:tc>
        <w:tc>
          <w:tcPr>
            <w:tcW w:w="1984" w:type="dxa"/>
          </w:tcPr>
          <w:p w14:paraId="4194B66F" w14:textId="77777777" w:rsidR="00B407EA" w:rsidRPr="00BC709C" w:rsidRDefault="00B407EA" w:rsidP="00B407E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-180</w:t>
            </w:r>
            <w:r w:rsidRPr="00BC70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град</w:t>
            </w:r>
          </w:p>
        </w:tc>
      </w:tr>
    </w:tbl>
    <w:p w14:paraId="590ED90E" w14:textId="77777777" w:rsidR="0074720E" w:rsidRPr="00BC709C" w:rsidRDefault="0074720E" w:rsidP="0074720E">
      <w:pPr>
        <w:rPr>
          <w:rFonts w:ascii="Times New Roman" w:hAnsi="Times New Roman" w:cs="Times New Roman"/>
          <w:sz w:val="28"/>
          <w:szCs w:val="28"/>
        </w:rPr>
      </w:pPr>
    </w:p>
    <w:p w14:paraId="7F81F337" w14:textId="375C7C44" w:rsidR="00E32F00" w:rsidRDefault="00E32F0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1BFC93" w14:textId="77777777" w:rsidR="0074720E" w:rsidRDefault="007472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499F048" w14:textId="77777777" w:rsidR="0074720E" w:rsidRDefault="0074720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181D22" w14:textId="1AE0D65B" w:rsidR="00E32F00" w:rsidRPr="00E32F00" w:rsidRDefault="00B407E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 </w:t>
      </w:r>
      <w:r w:rsidR="00E32F00" w:rsidRPr="00E32F00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Получение аналитического выражения для критической задержки</w:t>
      </w:r>
    </w:p>
    <w:p w14:paraId="342737D5" w14:textId="77777777" w:rsidR="00E32F00" w:rsidRDefault="006C68F6" w:rsidP="00E32F0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K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ω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+4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+5j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ω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+4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K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ω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+4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+4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+5j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ω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K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eg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16+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e>
            </m:ra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j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arctan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ω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4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den>
                        </m:f>
                      </m:e>
                    </m:d>
                  </m:e>
                </m:func>
              </m:sup>
            </m:sSup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eg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+25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e>
            </m:ra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j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arctan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5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ω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4-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  <w:lang w:val="ru-RU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ω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p>
                            </m:sSup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den>
                        </m:f>
                      </m:e>
                    </m:d>
                  </m:e>
                </m:func>
              </m:sup>
            </m:sSup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</m:t>
        </m:r>
      </m:oMath>
      <w:r w:rsidR="00E32F0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p w14:paraId="5F95C4DD" w14:textId="77777777" w:rsidR="00E32F00" w:rsidRPr="00E32F00" w:rsidRDefault="00E32F00" w:rsidP="00E32F0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K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eg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16+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e>
            </m:ra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</m:ctrlPr>
              </m:radPr>
              <m:deg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eg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ru-RU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+25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2</m:t>
                    </m:r>
                  </m:sup>
                </m:sSup>
              </m:e>
            </m:rad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=1;</m:t>
        </m:r>
      </m:oMath>
      <w:r w:rsidRPr="00E32F0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p w14:paraId="0FAE2E00" w14:textId="77777777" w:rsidR="00E32F00" w:rsidRPr="00E32F00" w:rsidRDefault="00E32F00" w:rsidP="00E32F0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w:lastRenderedPageBreak/>
          <m:t>φ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</m:oMath>
      <w:r w:rsidRPr="00E32F0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ω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4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- 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funcPr>
          <m:fNam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5ω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en>
                </m:f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;</m:t>
            </m:r>
          </m:e>
        </m:func>
      </m:oMath>
    </w:p>
    <w:p w14:paraId="28277611" w14:textId="77777777" w:rsidR="00E32F00" w:rsidRPr="00E32F00" w:rsidRDefault="00E32F00" w:rsidP="00E32F0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E32F0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K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eg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16+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rad>
      </m:oMath>
      <w:r w:rsidRPr="00E32F0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deg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4-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+25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ω</m:t>
                </m: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rad>
      </m:oMath>
      <w:r w:rsidRPr="00E32F00">
        <w:rPr>
          <w:rFonts w:ascii="Times New Roman" w:eastAsiaTheme="minorEastAsia" w:hAnsi="Times New Roman" w:cs="Times New Roman"/>
          <w:sz w:val="28"/>
          <w:szCs w:val="28"/>
          <w:lang w:val="ru-RU"/>
        </w:rPr>
        <w:t>;</w:t>
      </w:r>
    </w:p>
    <w:p w14:paraId="0CE92945" w14:textId="77777777" w:rsidR="00E32F00" w:rsidRPr="00E32F00" w:rsidRDefault="006C68F6" w:rsidP="00E32F0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16+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+16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ω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+16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</m:t>
        </m:r>
      </m:oMath>
      <w:r w:rsidR="00E32F00" w:rsidRPr="00E32F0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p w14:paraId="67E0ED4B" w14:textId="77777777" w:rsidR="00E32F00" w:rsidRPr="00E32F00" w:rsidRDefault="006C68F6" w:rsidP="00E32F0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radPr>
          <m:deg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eg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-1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</m:t>
        </m:r>
      </m:oMath>
      <w:r w:rsidR="00E32F00" w:rsidRPr="00E32F0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&gt;0;</m:t>
        </m:r>
      </m:oMath>
    </w:p>
    <w:p w14:paraId="3AFC3D0C" w14:textId="77777777" w:rsidR="00E32F00" w:rsidRPr="00E32F00" w:rsidRDefault="006C68F6" w:rsidP="00E32F0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ψ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τ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cr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=-</m:t>
        </m:r>
        <m:r>
          <w:rPr>
            <w:rFonts w:ascii="Cambria Math" w:eastAsiaTheme="minorEastAsia" w:hAnsi="Cambria Math" w:cs="Times New Roman"/>
            <w:sz w:val="28"/>
            <w:szCs w:val="28"/>
          </w:rPr>
          <m:t>π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</m:t>
        </m:r>
      </m:oMath>
      <w:r w:rsidR="00E32F00" w:rsidRPr="00E32F0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p w14:paraId="79BED74A" w14:textId="77777777" w:rsidR="00E32F00" w:rsidRPr="00E32F00" w:rsidRDefault="006C68F6" w:rsidP="00E32F0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ψ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4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-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arctan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5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ru-RU"/>
                      </w:rPr>
                      <m:t>4-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en>
                </m:f>
              </m:e>
            </m:d>
          </m:e>
        </m:func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</m:t>
        </m:r>
      </m:oMath>
      <w:r w:rsidR="00E32F00" w:rsidRPr="00E32F0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p w14:paraId="29561B3C" w14:textId="77777777" w:rsidR="00E32F00" w:rsidRPr="0029628A" w:rsidRDefault="006C68F6" w:rsidP="00E32F00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τ</m:t>
            </m: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cr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;</m:t>
        </m:r>
      </m:oMath>
      <w:r w:rsidR="00E32F0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13ECCC0" w14:textId="77777777" w:rsidR="00E32F00" w:rsidRPr="00E32F00" w:rsidRDefault="00E32F00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3B8CC3" w14:textId="77777777" w:rsidR="00E32F00" w:rsidRDefault="00E32F00" w:rsidP="00E32F00">
      <w:pPr>
        <w:jc w:val="center"/>
        <w:rPr>
          <w:rFonts w:ascii="Times New Roman" w:hAnsi="Times New Roman" w:cs="Times New Roman"/>
          <w:sz w:val="28"/>
          <w:szCs w:val="28"/>
        </w:rPr>
      </w:pPr>
      <w:r w:rsidRPr="00C6541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443162" wp14:editId="78277083">
            <wp:extent cx="5582429" cy="4239217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E1A4" w14:textId="5F1B5D1B" w:rsidR="00E32F00" w:rsidRDefault="00E32F00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23. График зависимости критической ошибки от коэффициента усиления</w:t>
      </w:r>
    </w:p>
    <w:p w14:paraId="37CFB252" w14:textId="35F8C1A4" w:rsidR="0074720E" w:rsidRDefault="0074720E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297FDB" w14:textId="77777777" w:rsidR="0074720E" w:rsidRDefault="0074720E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ECCB2E" w14:textId="0A1AAEC8" w:rsidR="00E32F00" w:rsidRPr="0074720E" w:rsidRDefault="0074720E" w:rsidP="0074720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3. Критические значения коэффициента усиления для заданных значений задержки</w:t>
      </w:r>
    </w:p>
    <w:tbl>
      <w:tblPr>
        <w:tblStyle w:val="a3"/>
        <w:tblW w:w="0" w:type="auto"/>
        <w:tblInd w:w="3662" w:type="dxa"/>
        <w:tblLook w:val="04A0" w:firstRow="1" w:lastRow="0" w:firstColumn="1" w:lastColumn="0" w:noHBand="0" w:noVBand="1"/>
      </w:tblPr>
      <w:tblGrid>
        <w:gridCol w:w="986"/>
        <w:gridCol w:w="710"/>
      </w:tblGrid>
      <w:tr w:rsidR="00E32F00" w:rsidRPr="00BC709C" w14:paraId="26DB537E" w14:textId="77777777" w:rsidTr="0074720E">
        <w:tc>
          <w:tcPr>
            <w:tcW w:w="986" w:type="dxa"/>
          </w:tcPr>
          <w:p w14:paraId="7A93641C" w14:textId="77777777" w:rsidR="00E32F00" w:rsidRPr="00BC709C" w:rsidRDefault="00E32F00" w:rsidP="00E32F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τ</m:t>
                </m:r>
              </m:oMath>
            </m:oMathPara>
          </w:p>
        </w:tc>
        <w:tc>
          <w:tcPr>
            <w:tcW w:w="710" w:type="dxa"/>
          </w:tcPr>
          <w:p w14:paraId="03747C90" w14:textId="77777777" w:rsidR="00E32F00" w:rsidRPr="00BC709C" w:rsidRDefault="00E32F00" w:rsidP="00E32F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</w:tr>
      <w:tr w:rsidR="00E32F00" w:rsidRPr="00BC709C" w14:paraId="6C386DBB" w14:textId="77777777" w:rsidTr="0074720E">
        <w:tc>
          <w:tcPr>
            <w:tcW w:w="986" w:type="dxa"/>
          </w:tcPr>
          <w:p w14:paraId="471EBE92" w14:textId="77777777" w:rsidR="00E32F00" w:rsidRPr="00BC709C" w:rsidRDefault="00E32F00" w:rsidP="00E32F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2.0576</w:t>
            </w:r>
          </w:p>
        </w:tc>
        <w:tc>
          <w:tcPr>
            <w:tcW w:w="710" w:type="dxa"/>
          </w:tcPr>
          <w:p w14:paraId="0181D0EB" w14:textId="77777777" w:rsidR="00E32F00" w:rsidRPr="00BC709C" w:rsidRDefault="00E32F00" w:rsidP="00E32F00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BC709C">
              <w:rPr>
                <w:rFonts w:ascii="Times New Roman" w:eastAsiaTheme="minorEastAsia" w:hAnsi="Times New Roman" w:cs="Times New Roman"/>
                <w:sz w:val="28"/>
                <w:szCs w:val="28"/>
              </w:rPr>
              <w:t>1.5</w:t>
            </w:r>
          </w:p>
        </w:tc>
      </w:tr>
      <w:tr w:rsidR="00E32F00" w:rsidRPr="00BC709C" w14:paraId="40AEE24F" w14:textId="77777777" w:rsidTr="0074720E">
        <w:tc>
          <w:tcPr>
            <w:tcW w:w="986" w:type="dxa"/>
          </w:tcPr>
          <w:p w14:paraId="4BD69F23" w14:textId="77777777" w:rsidR="00E32F00" w:rsidRPr="00BC709C" w:rsidRDefault="00E32F00" w:rsidP="00E32F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1.209</w:t>
            </w:r>
          </w:p>
        </w:tc>
        <w:tc>
          <w:tcPr>
            <w:tcW w:w="710" w:type="dxa"/>
          </w:tcPr>
          <w:p w14:paraId="03A3DF01" w14:textId="77777777" w:rsidR="00E32F00" w:rsidRPr="00BC709C" w:rsidRDefault="00E32F00" w:rsidP="00E32F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E32F00" w:rsidRPr="00BC709C" w14:paraId="4017629A" w14:textId="77777777" w:rsidTr="0074720E">
        <w:tc>
          <w:tcPr>
            <w:tcW w:w="986" w:type="dxa"/>
          </w:tcPr>
          <w:p w14:paraId="102CCC57" w14:textId="77777777" w:rsidR="00E32F00" w:rsidRPr="00BC709C" w:rsidRDefault="00E32F00" w:rsidP="00E32F0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0.4708</w:t>
            </w:r>
          </w:p>
        </w:tc>
        <w:tc>
          <w:tcPr>
            <w:tcW w:w="710" w:type="dxa"/>
          </w:tcPr>
          <w:p w14:paraId="21A7DEB4" w14:textId="77777777" w:rsidR="00E32F00" w:rsidRPr="00BC709C" w:rsidRDefault="00E32F00" w:rsidP="00E32F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709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5C2E8529" w14:textId="5F0EF5FC" w:rsidR="00E32F00" w:rsidRDefault="00E32F00" w:rsidP="00E32F00">
      <w:pPr>
        <w:jc w:val="center"/>
      </w:pPr>
    </w:p>
    <w:p w14:paraId="0788B9B3" w14:textId="77777777" w:rsidR="00E32F00" w:rsidRPr="00E32F00" w:rsidRDefault="00E32F00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0C0E74" w14:textId="64E0F5DF" w:rsidR="00E32F00" w:rsidRPr="00E32F00" w:rsidRDefault="00E32F00" w:rsidP="00E32F00">
      <w:pPr>
        <w:jc w:val="center"/>
        <w:rPr>
          <w:lang w:val="ru-RU"/>
        </w:rPr>
      </w:pPr>
    </w:p>
    <w:p w14:paraId="7860BBB1" w14:textId="77777777" w:rsidR="00E32F00" w:rsidRDefault="00E32F00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584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63FAB9E" wp14:editId="13A7A4AB">
            <wp:extent cx="5943600" cy="41922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F07E" w14:textId="552C13FE" w:rsidR="00E32F00" w:rsidRDefault="00E32F00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24. Переходная характеристика при </w:t>
      </w:r>
      <w:r>
        <w:rPr>
          <w:rFonts w:ascii="Times New Roman" w:hAnsi="Times New Roman" w:cs="Times New Roman"/>
          <w:sz w:val="28"/>
          <w:szCs w:val="28"/>
        </w:rPr>
        <w:t>tau</w:t>
      </w:r>
      <w:r w:rsidRPr="00DB584A">
        <w:rPr>
          <w:rFonts w:ascii="Times New Roman" w:hAnsi="Times New Roman" w:cs="Times New Roman"/>
          <w:sz w:val="28"/>
          <w:szCs w:val="28"/>
          <w:lang w:val="ru-RU"/>
        </w:rPr>
        <w:t xml:space="preserve"> = 2.0576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DB584A">
        <w:rPr>
          <w:rFonts w:ascii="Times New Roman" w:hAnsi="Times New Roman" w:cs="Times New Roman"/>
          <w:sz w:val="28"/>
          <w:szCs w:val="28"/>
          <w:lang w:val="ru-RU"/>
        </w:rPr>
        <w:t xml:space="preserve"> = 1.5</w:t>
      </w:r>
    </w:p>
    <w:p w14:paraId="6CB7DE6C" w14:textId="64DCC1F4" w:rsidR="00E32F00" w:rsidRDefault="00E32F00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B335DA" w14:textId="277BA8C8" w:rsidR="00E32F00" w:rsidRDefault="00E32F00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F90BCE" w14:textId="77777777" w:rsidR="00E32F00" w:rsidRDefault="00E32F00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24E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1AFB828" wp14:editId="0D38A941">
            <wp:extent cx="5943600" cy="418719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DD97" w14:textId="2266D1C7" w:rsidR="00E32F00" w:rsidRDefault="00E32F00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25. Переходная характеристика при </w:t>
      </w:r>
      <w:r>
        <w:rPr>
          <w:rFonts w:ascii="Times New Roman" w:hAnsi="Times New Roman" w:cs="Times New Roman"/>
          <w:sz w:val="28"/>
          <w:szCs w:val="28"/>
        </w:rPr>
        <w:t>tau</w:t>
      </w:r>
      <w:r w:rsidRPr="00DB584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1.209 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DB584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4E06DA7F" w14:textId="6E428D4D" w:rsidR="00E32F00" w:rsidRDefault="00E32F00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A594BF" w14:textId="77777777" w:rsidR="00E32F00" w:rsidRDefault="00E32F00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24E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602221E" wp14:editId="4AE3CBD7">
            <wp:extent cx="5943600" cy="41725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2E41" w14:textId="261F21AF" w:rsidR="00E32F00" w:rsidRPr="0029628A" w:rsidRDefault="00E32F00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26. Переходная характеристика при </w:t>
      </w:r>
      <w:r>
        <w:rPr>
          <w:rFonts w:ascii="Times New Roman" w:hAnsi="Times New Roman" w:cs="Times New Roman"/>
          <w:sz w:val="28"/>
          <w:szCs w:val="28"/>
        </w:rPr>
        <w:t>tau</w:t>
      </w:r>
      <w:r w:rsidRPr="00DB584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0.4708 и </w:t>
      </w:r>
      <w:r>
        <w:rPr>
          <w:rFonts w:ascii="Times New Roman" w:hAnsi="Times New Roman" w:cs="Times New Roman"/>
          <w:sz w:val="28"/>
          <w:szCs w:val="28"/>
        </w:rPr>
        <w:t>k</w:t>
      </w:r>
      <w:r w:rsidRPr="00DB584A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0255BB06" w14:textId="1B92185D" w:rsidR="00E32F00" w:rsidRDefault="00E32F00" w:rsidP="00E32F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F30A77" w14:textId="5CAD8376" w:rsidR="00E32F00" w:rsidRDefault="00ED680B" w:rsidP="009A56B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A56BD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Выводы:</w:t>
      </w:r>
      <w:r w:rsidRPr="00ED68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Наличие запаздывания в линейной системе уменьшает</w:t>
      </w:r>
      <w:r w:rsidR="009A56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запас</w:t>
      </w:r>
      <w:r w:rsidR="009A56BD">
        <w:rPr>
          <w:rFonts w:ascii="Times New Roman" w:hAnsi="Times New Roman" w:cs="Times New Roman"/>
          <w:sz w:val="28"/>
          <w:szCs w:val="28"/>
          <w:lang w:val="ru-RU"/>
        </w:rPr>
        <w:t xml:space="preserve"> ее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устойчивости. Это можно заметить, анализируя графики на рисунках 14, 17, 20. Точка пересечения годографа </w:t>
      </w:r>
      <w:r w:rsidR="009A56BD">
        <w:rPr>
          <w:rFonts w:ascii="Times New Roman" w:hAnsi="Times New Roman" w:cs="Times New Roman"/>
          <w:sz w:val="28"/>
          <w:szCs w:val="28"/>
          <w:lang w:val="ru-RU"/>
        </w:rPr>
        <w:t xml:space="preserve">с вещественной отрицательной полуосью приближается к точке (-1,0). Для линейной системы можно получить зависимость критической задержки от коэффициента усиления. Используя эту зависимость, можно определить такие значения запаздывания и коэффициента усиления при которых система будет на границе устойчивости. На </w:t>
      </w:r>
      <w:r w:rsidR="00E32F00">
        <w:rPr>
          <w:rFonts w:ascii="Times New Roman" w:hAnsi="Times New Roman" w:cs="Times New Roman"/>
          <w:sz w:val="28"/>
          <w:szCs w:val="28"/>
          <w:lang w:val="ru-RU"/>
        </w:rPr>
        <w:t>рисунках 24, 25, 26</w:t>
      </w:r>
      <w:r w:rsidR="009A56BD">
        <w:rPr>
          <w:rFonts w:ascii="Times New Roman" w:hAnsi="Times New Roman" w:cs="Times New Roman"/>
          <w:sz w:val="28"/>
          <w:szCs w:val="28"/>
          <w:lang w:val="ru-RU"/>
        </w:rPr>
        <w:t xml:space="preserve"> показаны графики переходных характеристик для таких значений параметров</w:t>
      </w:r>
      <w:r w:rsidR="00E32F0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6E0644" w14:textId="77777777" w:rsidR="00E32F00" w:rsidRPr="00E32F00" w:rsidRDefault="00E32F00" w:rsidP="00E32F00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E32F00" w:rsidRPr="00E32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7FE"/>
    <w:rsid w:val="00112EBE"/>
    <w:rsid w:val="00224F84"/>
    <w:rsid w:val="00316AA5"/>
    <w:rsid w:val="0055486F"/>
    <w:rsid w:val="006877FE"/>
    <w:rsid w:val="006C68F6"/>
    <w:rsid w:val="0074720E"/>
    <w:rsid w:val="007A05CD"/>
    <w:rsid w:val="00904D8D"/>
    <w:rsid w:val="009A56BD"/>
    <w:rsid w:val="00AE6E05"/>
    <w:rsid w:val="00B407EA"/>
    <w:rsid w:val="00BC709C"/>
    <w:rsid w:val="00E32F00"/>
    <w:rsid w:val="00EB5E40"/>
    <w:rsid w:val="00ED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59265"/>
  <w15:chartTrackingRefBased/>
  <w15:docId w15:val="{9B2FC75F-E950-47C0-AC58-0B8C435A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5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4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904D8D"/>
    <w:rPr>
      <w:color w:val="808080"/>
    </w:rPr>
  </w:style>
  <w:style w:type="character" w:customStyle="1" w:styleId="idummy">
    <w:name w:val="i_dummy"/>
    <w:basedOn w:val="a0"/>
    <w:rsid w:val="007A05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26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Zakharian</dc:creator>
  <cp:keywords/>
  <dc:description/>
  <cp:lastModifiedBy>Eduard Zakharian</cp:lastModifiedBy>
  <cp:revision>9</cp:revision>
  <dcterms:created xsi:type="dcterms:W3CDTF">2021-05-19T16:47:00Z</dcterms:created>
  <dcterms:modified xsi:type="dcterms:W3CDTF">2021-05-19T18:56:00Z</dcterms:modified>
</cp:coreProperties>
</file>