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C2AE6" w14:textId="1E2D8D05"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9264" behindDoc="0" locked="0" layoutInCell="1" allowOverlap="1" wp14:anchorId="45EDEDB3" wp14:editId="2C214DE6">
            <wp:simplePos x="0" y="0"/>
            <wp:positionH relativeFrom="page">
              <wp:posOffset>5683250</wp:posOffset>
            </wp:positionH>
            <wp:positionV relativeFrom="paragraph">
              <wp:posOffset>-648335</wp:posOffset>
            </wp:positionV>
            <wp:extent cx="2076450" cy="124764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76450" cy="124764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32"/>
          <w:szCs w:val="32"/>
        </w:rPr>
        <w:drawing>
          <wp:anchor distT="0" distB="0" distL="114300" distR="114300" simplePos="0" relativeHeight="251660288" behindDoc="0" locked="0" layoutInCell="1" allowOverlap="1" wp14:anchorId="68223B53" wp14:editId="41A9DA1C">
            <wp:simplePos x="0" y="0"/>
            <wp:positionH relativeFrom="margin">
              <wp:align>center</wp:align>
            </wp:positionH>
            <wp:positionV relativeFrom="paragraph">
              <wp:posOffset>-749300</wp:posOffset>
            </wp:positionV>
            <wp:extent cx="1498687" cy="1860550"/>
            <wp:effectExtent l="0" t="0" r="6350"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98687" cy="18605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32"/>
          <w:szCs w:val="32"/>
        </w:rPr>
        <w:drawing>
          <wp:anchor distT="0" distB="0" distL="114300" distR="114300" simplePos="0" relativeHeight="251658240" behindDoc="0" locked="0" layoutInCell="1" allowOverlap="1" wp14:anchorId="4D9FB591" wp14:editId="30B8EEB1">
            <wp:simplePos x="0" y="0"/>
            <wp:positionH relativeFrom="page">
              <wp:posOffset>95250</wp:posOffset>
            </wp:positionH>
            <wp:positionV relativeFrom="paragraph">
              <wp:posOffset>-781685</wp:posOffset>
            </wp:positionV>
            <wp:extent cx="1409700" cy="1280478"/>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09700" cy="1280478"/>
                    </a:xfrm>
                    <a:prstGeom prst="rect">
                      <a:avLst/>
                    </a:prstGeom>
                  </pic:spPr>
                </pic:pic>
              </a:graphicData>
            </a:graphic>
            <wp14:sizeRelH relativeFrom="page">
              <wp14:pctWidth>0</wp14:pctWidth>
            </wp14:sizeRelH>
            <wp14:sizeRelV relativeFrom="page">
              <wp14:pctHeight>0</wp14:pctHeight>
            </wp14:sizeRelV>
          </wp:anchor>
        </w:drawing>
      </w:r>
    </w:p>
    <w:p w14:paraId="147B449B" w14:textId="77777777" w:rsidR="00BB5FD1" w:rsidRDefault="00BB5FD1" w:rsidP="00AB1295">
      <w:pPr>
        <w:spacing w:line="276" w:lineRule="auto"/>
        <w:jc w:val="center"/>
        <w:rPr>
          <w:rFonts w:ascii="Times New Roman" w:hAnsi="Times New Roman" w:cs="Times New Roman"/>
          <w:sz w:val="32"/>
          <w:szCs w:val="32"/>
        </w:rPr>
      </w:pPr>
    </w:p>
    <w:p w14:paraId="1EDB2843" w14:textId="77777777" w:rsidR="00BB5FD1" w:rsidRDefault="00BB5FD1" w:rsidP="00AB1295">
      <w:pPr>
        <w:spacing w:line="276" w:lineRule="auto"/>
        <w:jc w:val="center"/>
        <w:rPr>
          <w:rFonts w:ascii="Times New Roman" w:hAnsi="Times New Roman" w:cs="Times New Roman"/>
          <w:sz w:val="32"/>
          <w:szCs w:val="32"/>
        </w:rPr>
      </w:pPr>
    </w:p>
    <w:p w14:paraId="632FB1C4" w14:textId="73913564" w:rsidR="00D4090E" w:rsidRDefault="00BB5FD1" w:rsidP="00AB1295">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Universidad Autónoma de Zacatecas</w:t>
      </w:r>
    </w:p>
    <w:p w14:paraId="13EC295E" w14:textId="323CB90A" w:rsidR="00BB5FD1" w:rsidRDefault="00BB5FD1" w:rsidP="00AB1295">
      <w:pPr>
        <w:spacing w:line="276" w:lineRule="auto"/>
        <w:jc w:val="center"/>
        <w:rPr>
          <w:rFonts w:ascii="Times New Roman" w:hAnsi="Times New Roman" w:cs="Times New Roman"/>
          <w:i/>
          <w:iCs/>
          <w:sz w:val="32"/>
          <w:szCs w:val="32"/>
        </w:rPr>
      </w:pPr>
      <w:r>
        <w:rPr>
          <w:rFonts w:ascii="Times New Roman" w:hAnsi="Times New Roman" w:cs="Times New Roman"/>
          <w:i/>
          <w:iCs/>
          <w:sz w:val="32"/>
          <w:szCs w:val="32"/>
        </w:rPr>
        <w:t>“Francisco García Salinas”</w:t>
      </w:r>
    </w:p>
    <w:p w14:paraId="5EEFDC91" w14:textId="77777777" w:rsidR="00BB5FD1" w:rsidRDefault="00BB5FD1" w:rsidP="00AB1295">
      <w:pPr>
        <w:spacing w:line="276" w:lineRule="auto"/>
        <w:jc w:val="center"/>
        <w:rPr>
          <w:rFonts w:ascii="Times New Roman" w:hAnsi="Times New Roman" w:cs="Times New Roman"/>
          <w:i/>
          <w:iCs/>
          <w:sz w:val="32"/>
          <w:szCs w:val="32"/>
        </w:rPr>
      </w:pPr>
    </w:p>
    <w:p w14:paraId="5D343071" w14:textId="66E6BA8E" w:rsidR="00BB5FD1" w:rsidRDefault="00BB5FD1" w:rsidP="00AB1295">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Unidad Académica de Ingeniería Eléctrica</w:t>
      </w:r>
    </w:p>
    <w:p w14:paraId="5F91223E" w14:textId="2C8AFA22"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Programa de Ingeniería en Computación</w:t>
      </w:r>
    </w:p>
    <w:p w14:paraId="34D3765C" w14:textId="77777777" w:rsidR="00BB5FD1" w:rsidRDefault="00BB5FD1" w:rsidP="00AB1295">
      <w:pPr>
        <w:spacing w:line="276" w:lineRule="auto"/>
        <w:jc w:val="center"/>
        <w:rPr>
          <w:rFonts w:ascii="Times New Roman" w:hAnsi="Times New Roman" w:cs="Times New Roman"/>
          <w:sz w:val="32"/>
          <w:szCs w:val="32"/>
        </w:rPr>
      </w:pPr>
    </w:p>
    <w:p w14:paraId="0A9193B7" w14:textId="1F55BC02"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Evaluación y Administración de Proyectos</w:t>
      </w:r>
    </w:p>
    <w:p w14:paraId="55622F35" w14:textId="76148E43" w:rsidR="00BB5FD1" w:rsidRPr="00BB5FD1" w:rsidRDefault="00BB5FD1" w:rsidP="00AB1295">
      <w:pPr>
        <w:spacing w:line="276" w:lineRule="auto"/>
        <w:jc w:val="center"/>
        <w:rPr>
          <w:rFonts w:ascii="Times New Roman" w:hAnsi="Times New Roman" w:cs="Times New Roman"/>
          <w:i/>
          <w:iCs/>
          <w:sz w:val="32"/>
          <w:szCs w:val="32"/>
        </w:rPr>
      </w:pPr>
      <w:r>
        <w:rPr>
          <w:rFonts w:ascii="Times New Roman" w:hAnsi="Times New Roman" w:cs="Times New Roman"/>
          <w:i/>
          <w:iCs/>
          <w:sz w:val="32"/>
          <w:szCs w:val="32"/>
        </w:rPr>
        <w:t>M.</w:t>
      </w:r>
      <w:r w:rsidR="00D724AC">
        <w:rPr>
          <w:rFonts w:ascii="Times New Roman" w:hAnsi="Times New Roman" w:cs="Times New Roman"/>
          <w:i/>
          <w:iCs/>
          <w:sz w:val="32"/>
          <w:szCs w:val="32"/>
        </w:rPr>
        <w:t xml:space="preserve"> A.</w:t>
      </w:r>
      <w:r>
        <w:rPr>
          <w:rFonts w:ascii="Times New Roman" w:hAnsi="Times New Roman" w:cs="Times New Roman"/>
          <w:i/>
          <w:iCs/>
          <w:sz w:val="32"/>
          <w:szCs w:val="32"/>
        </w:rPr>
        <w:t xml:space="preserve"> </w:t>
      </w:r>
      <w:r w:rsidR="00640632">
        <w:rPr>
          <w:rFonts w:ascii="Times New Roman" w:hAnsi="Times New Roman" w:cs="Times New Roman"/>
          <w:i/>
          <w:iCs/>
          <w:sz w:val="32"/>
          <w:szCs w:val="32"/>
        </w:rPr>
        <w:t xml:space="preserve">Laura </w:t>
      </w:r>
      <w:r>
        <w:rPr>
          <w:rFonts w:ascii="Times New Roman" w:hAnsi="Times New Roman" w:cs="Times New Roman"/>
          <w:i/>
          <w:iCs/>
          <w:sz w:val="32"/>
          <w:szCs w:val="32"/>
        </w:rPr>
        <w:t>Patricia Rodríguez Veyna</w:t>
      </w:r>
    </w:p>
    <w:p w14:paraId="0BB2C179" w14:textId="77777777" w:rsidR="00BB5FD1" w:rsidRDefault="00BB5FD1" w:rsidP="00AB1295">
      <w:pPr>
        <w:spacing w:line="276" w:lineRule="auto"/>
        <w:jc w:val="center"/>
        <w:rPr>
          <w:rFonts w:ascii="Times New Roman" w:hAnsi="Times New Roman" w:cs="Times New Roman"/>
          <w:sz w:val="32"/>
          <w:szCs w:val="32"/>
        </w:rPr>
      </w:pPr>
    </w:p>
    <w:p w14:paraId="44E72ACA" w14:textId="3D91FF0F" w:rsidR="00BB5FD1" w:rsidRDefault="00BB5FD1" w:rsidP="00AB1295">
      <w:pPr>
        <w:spacing w:line="276" w:lineRule="auto"/>
        <w:jc w:val="center"/>
        <w:rPr>
          <w:rFonts w:ascii="Times New Roman" w:hAnsi="Times New Roman" w:cs="Times New Roman"/>
          <w:b/>
          <w:bCs/>
          <w:sz w:val="36"/>
          <w:szCs w:val="36"/>
        </w:rPr>
      </w:pPr>
      <w:r>
        <w:rPr>
          <w:rFonts w:ascii="Times New Roman" w:hAnsi="Times New Roman" w:cs="Times New Roman"/>
          <w:b/>
          <w:bCs/>
          <w:sz w:val="36"/>
          <w:szCs w:val="36"/>
        </w:rPr>
        <w:t>Estudio Técnico</w:t>
      </w:r>
    </w:p>
    <w:p w14:paraId="4D793278" w14:textId="77777777" w:rsidR="00AB1295" w:rsidRDefault="00AB1295" w:rsidP="00AB1295">
      <w:pPr>
        <w:spacing w:line="276" w:lineRule="auto"/>
        <w:jc w:val="center"/>
        <w:rPr>
          <w:rFonts w:ascii="Times New Roman" w:hAnsi="Times New Roman" w:cs="Times New Roman"/>
          <w:b/>
          <w:bCs/>
          <w:sz w:val="36"/>
          <w:szCs w:val="36"/>
        </w:rPr>
      </w:pPr>
    </w:p>
    <w:p w14:paraId="7A2C15C1" w14:textId="661969FF" w:rsidR="00BB5FD1" w:rsidRDefault="00640632"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Equipo</w:t>
      </w:r>
    </w:p>
    <w:p w14:paraId="553C52B7" w14:textId="56E1F0A9" w:rsidR="00640632" w:rsidRDefault="00640632"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Madero Escobedo Juan Daniel</w:t>
      </w:r>
    </w:p>
    <w:p w14:paraId="3C2E4AD1" w14:textId="212BD69D" w:rsidR="00640632" w:rsidRDefault="00640632"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Sánchez Robles Kevin</w:t>
      </w:r>
    </w:p>
    <w:p w14:paraId="6A9C27C5" w14:textId="5E14B93E" w:rsidR="00640632" w:rsidRDefault="00AB1295"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Torres Hernández Luis Francisco</w:t>
      </w:r>
    </w:p>
    <w:p w14:paraId="28403A14" w14:textId="77777777" w:rsidR="00640632" w:rsidRDefault="00640632" w:rsidP="00AB1295">
      <w:pPr>
        <w:spacing w:line="276" w:lineRule="auto"/>
        <w:jc w:val="center"/>
        <w:rPr>
          <w:rFonts w:ascii="Times New Roman" w:hAnsi="Times New Roman" w:cs="Times New Roman"/>
          <w:sz w:val="32"/>
          <w:szCs w:val="32"/>
        </w:rPr>
      </w:pPr>
    </w:p>
    <w:p w14:paraId="4E18A76E" w14:textId="463D1896" w:rsidR="00640632" w:rsidRDefault="00640632" w:rsidP="00AB1295">
      <w:pPr>
        <w:spacing w:line="276" w:lineRule="auto"/>
        <w:jc w:val="center"/>
        <w:rPr>
          <w:rFonts w:ascii="Times New Roman" w:hAnsi="Times New Roman" w:cs="Times New Roman"/>
          <w:sz w:val="32"/>
          <w:szCs w:val="32"/>
        </w:rPr>
      </w:pPr>
      <w:r>
        <w:rPr>
          <w:rFonts w:ascii="Times New Roman" w:hAnsi="Times New Roman" w:cs="Times New Roman"/>
          <w:b/>
          <w:bCs/>
          <w:sz w:val="32"/>
          <w:szCs w:val="32"/>
        </w:rPr>
        <w:t xml:space="preserve">Fecha: </w:t>
      </w:r>
      <w:r>
        <w:rPr>
          <w:rFonts w:ascii="Times New Roman" w:hAnsi="Times New Roman" w:cs="Times New Roman"/>
          <w:sz w:val="32"/>
          <w:szCs w:val="32"/>
        </w:rPr>
        <w:t>jueves 19 de marzo del 2026</w:t>
      </w:r>
    </w:p>
    <w:p w14:paraId="5F55FC32" w14:textId="77777777" w:rsidR="00640632" w:rsidRDefault="00640632" w:rsidP="00AB1295">
      <w:pPr>
        <w:spacing w:line="360" w:lineRule="auto"/>
        <w:jc w:val="center"/>
        <w:rPr>
          <w:rFonts w:ascii="Times New Roman" w:hAnsi="Times New Roman" w:cs="Times New Roman"/>
          <w:sz w:val="32"/>
          <w:szCs w:val="32"/>
        </w:rPr>
      </w:pPr>
    </w:p>
    <w:p w14:paraId="08C79A26" w14:textId="73717C5F" w:rsidR="00640632" w:rsidRDefault="00640632" w:rsidP="00AB1295">
      <w:pPr>
        <w:spacing w:line="360" w:lineRule="auto"/>
        <w:jc w:val="both"/>
        <w:rPr>
          <w:rFonts w:ascii="Times New Roman" w:hAnsi="Times New Roman" w:cs="Times New Roman"/>
          <w:sz w:val="32"/>
          <w:szCs w:val="32"/>
        </w:rPr>
      </w:pPr>
    </w:p>
    <w:p w14:paraId="16710175" w14:textId="73E85685" w:rsidR="00640632" w:rsidRDefault="00640632"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lastRenderedPageBreak/>
        <w:t>Resumen</w:t>
      </w:r>
    </w:p>
    <w:p w14:paraId="1011D0E4" w14:textId="3432C6A2" w:rsidR="00922928" w:rsidRDefault="00922928" w:rsidP="00AB1295">
      <w:pPr>
        <w:spacing w:line="360" w:lineRule="auto"/>
        <w:ind w:left="360"/>
        <w:jc w:val="both"/>
        <w:rPr>
          <w:rFonts w:ascii="Times New Roman" w:hAnsi="Times New Roman" w:cs="Times New Roman"/>
        </w:rPr>
      </w:pPr>
      <w:r>
        <w:rPr>
          <w:rFonts w:ascii="Times New Roman" w:hAnsi="Times New Roman" w:cs="Times New Roman"/>
        </w:rPr>
        <w:t>Actualmente, la imagen visual que proyecta una empresa, organización o emprendimiento es un elemento clave para generar confianza en el público y lograr un adecuado posicionamiento en el mercado. Una identidad gráfica bien definida no solo fortalece la percepción de profesionalismo, sino que también impulsa el crecimiento y la competitividad.</w:t>
      </w:r>
    </w:p>
    <w:p w14:paraId="2D9780A7" w14:textId="77C54032" w:rsidR="00922928" w:rsidRDefault="00922928" w:rsidP="00AB1295">
      <w:pPr>
        <w:spacing w:line="360" w:lineRule="auto"/>
        <w:ind w:left="360"/>
        <w:jc w:val="both"/>
        <w:rPr>
          <w:rFonts w:ascii="Times New Roman" w:hAnsi="Times New Roman" w:cs="Times New Roman"/>
        </w:rPr>
      </w:pPr>
      <w:r>
        <w:rPr>
          <w:rFonts w:ascii="Times New Roman" w:hAnsi="Times New Roman" w:cs="Times New Roman"/>
        </w:rPr>
        <w:t>En este contexto, el proyecto “Digital Vision” tiene como objetivo principal atender esta necesidad mediante la oferta de servicios de impresión de alta calidad, así como el desarrollo de contenido gráfico personalizado. Estos servicios estarán orientados a satisfacer las demandas tanto de clientes individuales como del sector corporativo, garantizando soluciones visuales efectivas, creativas y adaptadas a cada necesidad.</w:t>
      </w:r>
    </w:p>
    <w:p w14:paraId="66E14800" w14:textId="77777777" w:rsidR="00922928" w:rsidRDefault="00922928" w:rsidP="00AB1295">
      <w:pPr>
        <w:spacing w:line="360" w:lineRule="auto"/>
        <w:ind w:left="360"/>
        <w:jc w:val="both"/>
        <w:rPr>
          <w:rFonts w:ascii="Times New Roman" w:hAnsi="Times New Roman" w:cs="Times New Roman"/>
        </w:rPr>
      </w:pPr>
    </w:p>
    <w:p w14:paraId="28FA7C90" w14:textId="6A94421D" w:rsidR="00922928" w:rsidRDefault="00922928"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Metodología</w:t>
      </w:r>
    </w:p>
    <w:p w14:paraId="1F1AAF18" w14:textId="306FF14E" w:rsidR="002872D0" w:rsidRDefault="00922928" w:rsidP="00AB1295">
      <w:pPr>
        <w:spacing w:line="360" w:lineRule="auto"/>
        <w:ind w:left="360"/>
        <w:jc w:val="both"/>
        <w:rPr>
          <w:rFonts w:ascii="Times New Roman" w:hAnsi="Times New Roman" w:cs="Times New Roman"/>
        </w:rPr>
      </w:pPr>
      <w:r>
        <w:rPr>
          <w:rFonts w:ascii="Times New Roman" w:hAnsi="Times New Roman" w:cs="Times New Roman"/>
        </w:rPr>
        <w:t xml:space="preserve">En este estudio se definen los siguientes aspectos, los cuales ayudan a definir si es factible la </w:t>
      </w:r>
      <w:r w:rsidR="002872D0">
        <w:rPr>
          <w:rFonts w:ascii="Times New Roman" w:hAnsi="Times New Roman" w:cs="Times New Roman"/>
        </w:rPr>
        <w:t>creación del proyecto “Digital Vision”:</w:t>
      </w:r>
    </w:p>
    <w:p w14:paraId="115101C9" w14:textId="1E74F9E8"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Identificar los medios de promoción.</w:t>
      </w:r>
    </w:p>
    <w:p w14:paraId="39D9CE3D" w14:textId="14F68E94"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Definir dónde se ubicará la empresa.</w:t>
      </w:r>
    </w:p>
    <w:p w14:paraId="1211236D" w14:textId="1B2F3EC2"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Tamaño de la empresa</w:t>
      </w:r>
      <w:r w:rsidR="00AB1295">
        <w:rPr>
          <w:rFonts w:ascii="Times New Roman" w:hAnsi="Times New Roman" w:cs="Times New Roman"/>
        </w:rPr>
        <w:t xml:space="preserve"> y adecuaciones</w:t>
      </w:r>
      <w:r>
        <w:rPr>
          <w:rFonts w:ascii="Times New Roman" w:hAnsi="Times New Roman" w:cs="Times New Roman"/>
        </w:rPr>
        <w:t>.</w:t>
      </w:r>
    </w:p>
    <w:p w14:paraId="148B5FF2" w14:textId="7275FA5E" w:rsidR="0057185F"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Definición de que máquinas y equipo a usar.</w:t>
      </w:r>
    </w:p>
    <w:p w14:paraId="748E774A" w14:textId="1D0D60C3" w:rsidR="009C3A9D" w:rsidRDefault="00D724AC"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Descripción de puestos y p</w:t>
      </w:r>
      <w:r w:rsidR="00AB1295">
        <w:rPr>
          <w:rFonts w:ascii="Times New Roman" w:hAnsi="Times New Roman" w:cs="Times New Roman"/>
        </w:rPr>
        <w:t>ersonal necesario para llevar a cabo este proyecto.</w:t>
      </w:r>
    </w:p>
    <w:p w14:paraId="011DF837" w14:textId="0A279E11" w:rsidR="00D724AC" w:rsidRDefault="00D724AC"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Insumos que se requieran.</w:t>
      </w:r>
    </w:p>
    <w:p w14:paraId="09614D87" w14:textId="77777777" w:rsidR="00AB1295" w:rsidRPr="00AB1295" w:rsidRDefault="00AB1295" w:rsidP="00AB1295">
      <w:pPr>
        <w:spacing w:line="360" w:lineRule="auto"/>
        <w:jc w:val="both"/>
        <w:rPr>
          <w:rFonts w:ascii="Times New Roman" w:hAnsi="Times New Roman" w:cs="Times New Roman"/>
        </w:rPr>
      </w:pPr>
    </w:p>
    <w:p w14:paraId="1D9AE11F" w14:textId="20F8A5F2" w:rsidR="00AB1295" w:rsidRDefault="00AB1295"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Definición y justificación del problema</w:t>
      </w:r>
    </w:p>
    <w:p w14:paraId="55D2B9DD" w14:textId="450F01B3" w:rsidR="00AB1295" w:rsidRDefault="00AB1295" w:rsidP="00AB1295">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Planteamiento del problema</w:t>
      </w:r>
    </w:p>
    <w:p w14:paraId="6A141F41" w14:textId="5D4D4F84" w:rsidR="00AB1295" w:rsidRDefault="00AB1295" w:rsidP="00AB1295">
      <w:pPr>
        <w:spacing w:line="360" w:lineRule="auto"/>
        <w:ind w:left="360"/>
        <w:jc w:val="both"/>
        <w:rPr>
          <w:rFonts w:ascii="Times New Roman" w:hAnsi="Times New Roman" w:cs="Times New Roman"/>
        </w:rPr>
      </w:pPr>
      <w:r>
        <w:rPr>
          <w:rFonts w:ascii="Times New Roman" w:hAnsi="Times New Roman" w:cs="Times New Roman"/>
        </w:rPr>
        <w:t xml:space="preserve">El problema principal </w:t>
      </w:r>
      <w:r w:rsidR="002F3F5E">
        <w:rPr>
          <w:rFonts w:ascii="Times New Roman" w:hAnsi="Times New Roman" w:cs="Times New Roman"/>
        </w:rPr>
        <w:t xml:space="preserve">en el que se basa este estudio es la necesidad de ofrecer servicios de impresión y diseño gráfico mediante procesos, equipo especializado y flujos de trabajo, que permitan garantizar productos de calidad y satisfacer las exigencias del cliente, ya que actualmente una gran parte del público en general, y en especial la comunidad estudiantil, no </w:t>
      </w:r>
      <w:r w:rsidR="002F3F5E">
        <w:rPr>
          <w:rFonts w:ascii="Times New Roman" w:hAnsi="Times New Roman" w:cs="Times New Roman"/>
        </w:rPr>
        <w:lastRenderedPageBreak/>
        <w:t>cuenta con acceso a servicios integrales que combinen rapidez, buena presentación y asesoría profesional en un mismo lugar.</w:t>
      </w:r>
    </w:p>
    <w:p w14:paraId="1619A897" w14:textId="495221C3" w:rsidR="002F3F5E" w:rsidRDefault="00ED3B2B" w:rsidP="00AB1295">
      <w:pPr>
        <w:spacing w:line="360" w:lineRule="auto"/>
        <w:ind w:left="360"/>
        <w:jc w:val="both"/>
        <w:rPr>
          <w:rFonts w:ascii="Times New Roman" w:hAnsi="Times New Roman" w:cs="Times New Roman"/>
        </w:rPr>
      </w:pPr>
      <w:r>
        <w:rPr>
          <w:rFonts w:ascii="Times New Roman" w:hAnsi="Times New Roman" w:cs="Times New Roman"/>
        </w:rPr>
        <w:t>Asimismo, la implementación de servicios organizados y accesibles puede ayudar a optimizar recursos, reducir errores en impresión y mejorar los tiempos de entrega, lo cual representa una ventaja importante para los usuarios que requieren soluciones rápidas y eficientes. De esta manera, el proyecto busca posicionarse como una alternativa que integre calidad, accesibilidad y creatividad en el ámbito de la impresión y el diseño gráfico.</w:t>
      </w:r>
    </w:p>
    <w:p w14:paraId="0961E9FE" w14:textId="77777777" w:rsidR="00ED3B2B" w:rsidRDefault="00ED3B2B" w:rsidP="00AB1295">
      <w:pPr>
        <w:spacing w:line="360" w:lineRule="auto"/>
        <w:ind w:left="360"/>
        <w:jc w:val="both"/>
        <w:rPr>
          <w:rFonts w:ascii="Times New Roman" w:hAnsi="Times New Roman" w:cs="Times New Roman"/>
        </w:rPr>
      </w:pPr>
    </w:p>
    <w:p w14:paraId="039F5D5B" w14:textId="6EE5C53C" w:rsidR="00ED3B2B" w:rsidRDefault="00ED3B2B" w:rsidP="00ED3B2B">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Justificación</w:t>
      </w:r>
    </w:p>
    <w:p w14:paraId="63AE1ABB" w14:textId="6A6BC12F" w:rsidR="00ED3B2B" w:rsidRDefault="00ED1E98" w:rsidP="00ED3B2B">
      <w:pPr>
        <w:spacing w:line="360" w:lineRule="auto"/>
        <w:ind w:left="360"/>
        <w:jc w:val="both"/>
        <w:rPr>
          <w:rFonts w:ascii="Times New Roman" w:hAnsi="Times New Roman" w:cs="Times New Roman"/>
        </w:rPr>
      </w:pPr>
      <w:r>
        <w:rPr>
          <w:rFonts w:ascii="Times New Roman" w:hAnsi="Times New Roman" w:cs="Times New Roman"/>
        </w:rPr>
        <w:t>Actualmente, la ausencia de un establecimiento que ofrezca estos servicios en el área planteada dificulta el acceso a soluciones que permitan desarrollar materiales visuales adecuados y profesionales.</w:t>
      </w:r>
    </w:p>
    <w:p w14:paraId="031C76DF" w14:textId="2AC5EE4E" w:rsidR="00ED1E98" w:rsidRDefault="00ED1E98" w:rsidP="00ED3B2B">
      <w:pPr>
        <w:spacing w:line="360" w:lineRule="auto"/>
        <w:ind w:left="360"/>
        <w:jc w:val="both"/>
        <w:rPr>
          <w:rFonts w:ascii="Times New Roman" w:hAnsi="Times New Roman" w:cs="Times New Roman"/>
        </w:rPr>
      </w:pPr>
      <w:r>
        <w:rPr>
          <w:rFonts w:ascii="Times New Roman" w:hAnsi="Times New Roman" w:cs="Times New Roman"/>
        </w:rPr>
        <w:t>Este proyecto representa una oportunidad para cubrir dicha necesidad, al integrar en un solo lugar servicios de impresión y diseño gráfico, lo que facilitará la elaboración de trabajos académicos, proyectos y materiales publicitarios con mejor presentación y calidad. En particular, los servicios de diseño gráfico permiten estructurar y comunicar ideas de manera clara y atractiva, fortaleciendo la imagen visual de los usuarios.</w:t>
      </w:r>
    </w:p>
    <w:p w14:paraId="5FA02FA1" w14:textId="0BBFBE8F" w:rsidR="00ED1E98" w:rsidRDefault="00ED1E98" w:rsidP="00ED3B2B">
      <w:pPr>
        <w:spacing w:line="360" w:lineRule="auto"/>
        <w:ind w:left="360"/>
        <w:jc w:val="both"/>
        <w:rPr>
          <w:rFonts w:ascii="Times New Roman" w:hAnsi="Times New Roman" w:cs="Times New Roman"/>
        </w:rPr>
      </w:pPr>
      <w:r>
        <w:rPr>
          <w:rFonts w:ascii="Times New Roman" w:hAnsi="Times New Roman" w:cs="Times New Roman"/>
        </w:rPr>
        <w:t>La ubicación dentro de un entorno educativo favorece el acceso inmediato, la optimización del tiempo y la reducción de costos, aspectos clave para estudiantes que requieren soluciones rápidas y eficientes. De esta manera, el proyecto contribuye a mejorar la comunicación visual y la presentación profesional de ideas</w:t>
      </w:r>
      <w:r w:rsidR="001608FB">
        <w:rPr>
          <w:rFonts w:ascii="Times New Roman" w:hAnsi="Times New Roman" w:cs="Times New Roman"/>
        </w:rPr>
        <w:t>.</w:t>
      </w:r>
    </w:p>
    <w:p w14:paraId="4DBD64B5" w14:textId="77777777" w:rsidR="00861D27" w:rsidRDefault="00861D27" w:rsidP="00ED3B2B">
      <w:pPr>
        <w:spacing w:line="360" w:lineRule="auto"/>
        <w:ind w:left="360"/>
        <w:jc w:val="both"/>
        <w:rPr>
          <w:rFonts w:ascii="Times New Roman" w:hAnsi="Times New Roman" w:cs="Times New Roman"/>
        </w:rPr>
      </w:pPr>
    </w:p>
    <w:p w14:paraId="60548FD2" w14:textId="4263CA7E" w:rsidR="00861D27" w:rsidRDefault="00861D27" w:rsidP="00861D27">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Objetivos</w:t>
      </w:r>
    </w:p>
    <w:p w14:paraId="2FCEABDA" w14:textId="0C1898C2" w:rsidR="00861D27" w:rsidRDefault="00861D27" w:rsidP="00861D27">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Objetivos generales del estudio</w:t>
      </w:r>
    </w:p>
    <w:p w14:paraId="3D59BD59" w14:textId="32C05214" w:rsidR="00861D27" w:rsidRDefault="005B3534" w:rsidP="00861D27">
      <w:pPr>
        <w:spacing w:line="360" w:lineRule="auto"/>
        <w:ind w:left="360"/>
        <w:jc w:val="both"/>
        <w:rPr>
          <w:rFonts w:ascii="Times New Roman" w:hAnsi="Times New Roman" w:cs="Times New Roman"/>
        </w:rPr>
      </w:pPr>
      <w:r>
        <w:rPr>
          <w:rFonts w:ascii="Times New Roman" w:hAnsi="Times New Roman" w:cs="Times New Roman"/>
        </w:rPr>
        <w:t>Desarrollar un estudio técnico que pueda determinar la viabilidad de llevar a cabo la consolidación del proyecto Digital Vision</w:t>
      </w:r>
      <w:r w:rsidR="007A0E27">
        <w:rPr>
          <w:rFonts w:ascii="Times New Roman" w:hAnsi="Times New Roman" w:cs="Times New Roman"/>
        </w:rPr>
        <w:t xml:space="preserve"> como una empresa de imprenta y diseño gráfico de grado profesional.</w:t>
      </w:r>
    </w:p>
    <w:p w14:paraId="4C6B01CD" w14:textId="23756C67" w:rsidR="007A0E27" w:rsidRDefault="007A0E27" w:rsidP="007A0E27">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lastRenderedPageBreak/>
        <w:t xml:space="preserve"> Objetivos específicos</w:t>
      </w:r>
    </w:p>
    <w:p w14:paraId="408624A7" w14:textId="174BAF0B"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Identificar las necesidades de servicios de impresión y diseño gráfico en la comunidad estudiantil y público en general.</w:t>
      </w:r>
    </w:p>
    <w:p w14:paraId="4DF69AF0" w14:textId="06862976"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Implementar procesos de trabajo eficientes que permitan optimizar los tiempos de entrega y la calidad de los productos impresos.</w:t>
      </w:r>
    </w:p>
    <w:p w14:paraId="3C78738D" w14:textId="1B6F9582"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 xml:space="preserve">Ofrecer servicios de diseño gráfico que mejores la presentación visual de trabajos académicos, proyectos y materiales publicitarios ofreciendo un </w:t>
      </w:r>
      <w:r w:rsidRPr="007A0E27">
        <w:rPr>
          <w:rFonts w:ascii="Times New Roman" w:hAnsi="Times New Roman" w:cs="Times New Roman"/>
          <w:highlight w:val="yellow"/>
        </w:rPr>
        <w:t>plus de entrega directamente al estudiante en edificio y salón</w:t>
      </w:r>
      <w:r>
        <w:rPr>
          <w:rFonts w:ascii="Times New Roman" w:hAnsi="Times New Roman" w:cs="Times New Roman"/>
        </w:rPr>
        <w:t>.</w:t>
      </w:r>
    </w:p>
    <w:p w14:paraId="54661142" w14:textId="0B948950"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Garantizar el uso de equipo y tecnología adecuados para cumplir con los estándares de calidad en impresión y diseño.</w:t>
      </w:r>
    </w:p>
    <w:p w14:paraId="0ED63AB7" w14:textId="62502AB3"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Establecer un modelo de servicio accesible en términos de costos para facilitar su uso por parte de estudiantes.</w:t>
      </w:r>
    </w:p>
    <w:p w14:paraId="16511B70" w14:textId="4FD2DD00"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Evaluar la viabilidad del proyecto en función de la demanda, recursos disponibles y beneficios para la comunidad</w:t>
      </w:r>
      <w:r w:rsidR="00AC622E">
        <w:rPr>
          <w:rFonts w:ascii="Times New Roman" w:hAnsi="Times New Roman" w:cs="Times New Roman"/>
        </w:rPr>
        <w:t>.</w:t>
      </w:r>
    </w:p>
    <w:p w14:paraId="5AF69D58" w14:textId="77777777" w:rsidR="00AC622E" w:rsidRPr="00AC622E" w:rsidRDefault="00AC622E" w:rsidP="00AC622E">
      <w:pPr>
        <w:spacing w:line="360" w:lineRule="auto"/>
        <w:jc w:val="both"/>
        <w:rPr>
          <w:rFonts w:ascii="Times New Roman" w:hAnsi="Times New Roman" w:cs="Times New Roman"/>
        </w:rPr>
      </w:pPr>
    </w:p>
    <w:p w14:paraId="16E57FD4" w14:textId="71240BAB" w:rsidR="00AC622E" w:rsidRDefault="00AC622E" w:rsidP="00AC622E">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Desarrollo</w:t>
      </w:r>
    </w:p>
    <w:p w14:paraId="4B20E14D" w14:textId="582832C1" w:rsidR="0081345A" w:rsidRPr="00593D38" w:rsidRDefault="0081345A" w:rsidP="00593D38">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Reseña</w:t>
      </w:r>
    </w:p>
    <w:p w14:paraId="277D1EBF" w14:textId="559D7B7A" w:rsidR="00D724AC" w:rsidRDefault="00D724AC" w:rsidP="00D724AC">
      <w:pPr>
        <w:spacing w:line="360" w:lineRule="auto"/>
        <w:ind w:left="360"/>
        <w:jc w:val="both"/>
        <w:rPr>
          <w:rFonts w:ascii="Times New Roman" w:hAnsi="Times New Roman" w:cs="Times New Roman"/>
        </w:rPr>
      </w:pPr>
      <w:r>
        <w:rPr>
          <w:rFonts w:ascii="Times New Roman" w:hAnsi="Times New Roman" w:cs="Times New Roman"/>
        </w:rPr>
        <w:t>En la actualidad, la imagen visual y la comunicación gráfica juegan un papel fundamental en el posicionamiento y crecimiento de empresas, organizaciones y proyectos personales. Ante esta necesidad, surge una organización enfocada en brindar soluciones integrales de impresión y diseño gráfico, orientadas a satisfacer las demandas tanto de clientes individuales como corporativos.</w:t>
      </w:r>
    </w:p>
    <w:p w14:paraId="56FF76C3" w14:textId="07E6FA8E" w:rsidR="00D724AC" w:rsidRDefault="00D724AC" w:rsidP="00D724AC">
      <w:pPr>
        <w:spacing w:line="360" w:lineRule="auto"/>
        <w:ind w:left="360"/>
        <w:jc w:val="both"/>
        <w:rPr>
          <w:rFonts w:ascii="Times New Roman" w:hAnsi="Times New Roman" w:cs="Times New Roman"/>
        </w:rPr>
      </w:pPr>
      <w:r>
        <w:rPr>
          <w:rFonts w:ascii="Times New Roman" w:hAnsi="Times New Roman" w:cs="Times New Roman"/>
        </w:rPr>
        <w:t>La empresa se especializa en ofrecer servicios de impresión de alta calidad, abarcando desde productos básicos como volantes y tarjetas de presentación, hasta materiales más complejos como empaques, gran formato e impresión 3D. De manera complementaria, se proporcionan servicios de diseño gráfico que incluyen la creación de identidad visual, diseño publicitario, editorial y contenido digital, con el objetivo de fortalecer la presencia de marca de los clientes.</w:t>
      </w:r>
    </w:p>
    <w:p w14:paraId="415C5E95" w14:textId="7EF60FF5" w:rsidR="00D724AC" w:rsidRDefault="00D724AC" w:rsidP="00D724AC">
      <w:pPr>
        <w:spacing w:line="360" w:lineRule="auto"/>
        <w:ind w:left="360"/>
        <w:jc w:val="both"/>
        <w:rPr>
          <w:rFonts w:ascii="Times New Roman" w:hAnsi="Times New Roman" w:cs="Times New Roman"/>
        </w:rPr>
      </w:pPr>
      <w:r>
        <w:rPr>
          <w:rFonts w:ascii="Times New Roman" w:hAnsi="Times New Roman" w:cs="Times New Roman"/>
        </w:rPr>
        <w:lastRenderedPageBreak/>
        <w:t xml:space="preserve">Este proyecto nace con la finalidad de ofrecer un servicio accesible, creativo y eficiente, que integre tanto la producción física como el desarrollo visual, permitiendo a los clientes encontrar en </w:t>
      </w:r>
      <w:r w:rsidR="003032A3">
        <w:rPr>
          <w:rFonts w:ascii="Times New Roman" w:hAnsi="Times New Roman" w:cs="Times New Roman"/>
        </w:rPr>
        <w:t>un solo lugar todas las herramientas necesarias para comunicar sus ideas de manera efectiva.</w:t>
      </w:r>
    </w:p>
    <w:p w14:paraId="67C3B74A" w14:textId="106928BC" w:rsidR="003032A3" w:rsidRDefault="003032A3" w:rsidP="003032A3">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Descripción de la organización</w:t>
      </w:r>
    </w:p>
    <w:p w14:paraId="668C503B" w14:textId="00809AEC" w:rsidR="003032A3" w:rsidRDefault="003032A3" w:rsidP="003032A3">
      <w:pPr>
        <w:spacing w:line="360" w:lineRule="auto"/>
        <w:ind w:left="360"/>
        <w:jc w:val="both"/>
        <w:rPr>
          <w:rFonts w:ascii="Times New Roman" w:hAnsi="Times New Roman" w:cs="Times New Roman"/>
        </w:rPr>
      </w:pPr>
      <w:r>
        <w:rPr>
          <w:rFonts w:ascii="Times New Roman" w:hAnsi="Times New Roman" w:cs="Times New Roman"/>
        </w:rPr>
        <w:t>La organización es una empresa de tipo pequeña enfocada en el sector de servicios de impresión y diseño gráfico, creada con el propósito de ofrecer soluciones integrales de comunicación visual</w:t>
      </w:r>
      <w:r w:rsidR="00D32382">
        <w:rPr>
          <w:rFonts w:ascii="Times New Roman" w:hAnsi="Times New Roman" w:cs="Times New Roman"/>
        </w:rPr>
        <w:t>. Su estructura operará en conjunto con una sociedad cooperativa, lo que permitirá fomentar el trabajo colaborativo, la optimización de recursos y la participación activa de sus integrantes en la toma de decisiones.</w:t>
      </w:r>
    </w:p>
    <w:p w14:paraId="4912BCB5" w14:textId="77777777" w:rsidR="00D32382" w:rsidRPr="00D32382" w:rsidRDefault="00D32382" w:rsidP="00D32382">
      <w:pPr>
        <w:spacing w:line="360" w:lineRule="auto"/>
        <w:ind w:left="360"/>
        <w:jc w:val="both"/>
        <w:rPr>
          <w:rFonts w:ascii="Times New Roman" w:hAnsi="Times New Roman" w:cs="Times New Roman"/>
        </w:rPr>
      </w:pPr>
      <w:r w:rsidRPr="00D32382">
        <w:rPr>
          <w:rFonts w:ascii="Times New Roman" w:hAnsi="Times New Roman" w:cs="Times New Roman"/>
        </w:rPr>
        <w:t>El giro principal de la empresa se centra en la presentación de servicios de impresión, abarcando desde productos básicos como volantes y papelería corporativa, hasta servicios más especializados como impresión en gran formato, materiales promocionales, empaques personalizados e impresión 3D. Asimismo, se complementa con servicios de diseño gráfico, incluyendo branding (creación de logotipos, manuales de identidad visual, paletas de colores), diseño publicitario, editorial y contenido digital.</w:t>
      </w:r>
    </w:p>
    <w:p w14:paraId="6EDE4930" w14:textId="77777777" w:rsidR="00D32382" w:rsidRPr="00D32382" w:rsidRDefault="00D32382" w:rsidP="00D32382">
      <w:pPr>
        <w:spacing w:line="360" w:lineRule="auto"/>
        <w:ind w:left="360"/>
        <w:jc w:val="both"/>
        <w:rPr>
          <w:rFonts w:ascii="Times New Roman" w:hAnsi="Times New Roman" w:cs="Times New Roman"/>
        </w:rPr>
      </w:pPr>
      <w:r w:rsidRPr="00D32382">
        <w:rPr>
          <w:rFonts w:ascii="Times New Roman" w:hAnsi="Times New Roman" w:cs="Times New Roman"/>
        </w:rPr>
        <w:t>En cuanto a su ubicación, a nivel macrolocalización, la empresa se situará en la salida de la ciudad de Zacatecas, lo que facilita el acceso tanto para clientes locales como para aquellos provenientes de zonas aledañas. A nivel microlocalización, se plantea se establecimiento dentro de las instalaciones de la Universidad Autónoma de Zacatecas, específicamente en el tercer piso del edificio E-13 de Ingeniería en Software y Computación, lo cual responde a fines académicos y permite simular un entorno real de operación, además de aprovechar la cercanía con estudiantes y potenciales clientes.</w:t>
      </w:r>
    </w:p>
    <w:p w14:paraId="59579053" w14:textId="4634EC15" w:rsidR="00D32382" w:rsidRDefault="00546FEE" w:rsidP="00546FEE">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Misión</w:t>
      </w:r>
    </w:p>
    <w:p w14:paraId="18467D1A" w14:textId="076974E1" w:rsidR="00546FEE" w:rsidRDefault="00546FEE" w:rsidP="00546FEE">
      <w:pPr>
        <w:spacing w:line="360" w:lineRule="auto"/>
        <w:ind w:left="360"/>
        <w:jc w:val="both"/>
        <w:rPr>
          <w:rFonts w:ascii="Times New Roman" w:hAnsi="Times New Roman" w:cs="Times New Roman"/>
        </w:rPr>
      </w:pPr>
      <w:r>
        <w:rPr>
          <w:rFonts w:ascii="Times New Roman" w:hAnsi="Times New Roman" w:cs="Times New Roman"/>
        </w:rPr>
        <w:t>Transformar ideas en piezas gráficas de calidad que comuniquen con claridad, creatividad y profesionalismo, ofreciendo soluciones integrales de impresión y diseño que satisfagan las necesidades de nuestros clientes.</w:t>
      </w:r>
    </w:p>
    <w:p w14:paraId="2C148D99" w14:textId="77777777" w:rsidR="00546FEE" w:rsidRDefault="00546FEE" w:rsidP="00546FEE">
      <w:pPr>
        <w:spacing w:line="360" w:lineRule="auto"/>
        <w:ind w:left="360"/>
        <w:jc w:val="both"/>
        <w:rPr>
          <w:rFonts w:ascii="Times New Roman" w:hAnsi="Times New Roman" w:cs="Times New Roman"/>
        </w:rPr>
      </w:pPr>
    </w:p>
    <w:p w14:paraId="3E166C9E" w14:textId="77777777" w:rsidR="00546FEE" w:rsidRDefault="00546FEE" w:rsidP="00546FEE">
      <w:pPr>
        <w:spacing w:line="360" w:lineRule="auto"/>
        <w:ind w:left="360"/>
        <w:jc w:val="both"/>
        <w:rPr>
          <w:rFonts w:ascii="Times New Roman" w:hAnsi="Times New Roman" w:cs="Times New Roman"/>
        </w:rPr>
      </w:pPr>
    </w:p>
    <w:p w14:paraId="16978A6A" w14:textId="508BE0D2" w:rsidR="00546FEE" w:rsidRDefault="00546FEE" w:rsidP="00546FEE">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lastRenderedPageBreak/>
        <w:t xml:space="preserve"> Visión</w:t>
      </w:r>
    </w:p>
    <w:p w14:paraId="30CF6A8F" w14:textId="378AC3EC" w:rsidR="00546FEE" w:rsidRDefault="00546FEE" w:rsidP="00546FEE">
      <w:pPr>
        <w:spacing w:line="360" w:lineRule="auto"/>
        <w:ind w:left="360"/>
        <w:jc w:val="both"/>
        <w:rPr>
          <w:rFonts w:ascii="Times New Roman" w:hAnsi="Times New Roman" w:cs="Times New Roman"/>
        </w:rPr>
      </w:pPr>
      <w:r>
        <w:rPr>
          <w:rFonts w:ascii="Times New Roman" w:hAnsi="Times New Roman" w:cs="Times New Roman"/>
        </w:rPr>
        <w:t>Superar fronteras llevando soluciones gráficas a un nivel regional, destacándose por la innovación, la calidad y la excelencia en cada uno de los servicios, e inspirando a través de la creatividad.</w:t>
      </w:r>
    </w:p>
    <w:p w14:paraId="4670B92D" w14:textId="4F449D9C" w:rsidR="00546FEE" w:rsidRDefault="00546FEE" w:rsidP="00546FEE">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Valores</w:t>
      </w:r>
    </w:p>
    <w:p w14:paraId="5E12BCC1" w14:textId="3031B727" w:rsidR="00546FEE" w:rsidRDefault="00546FEE" w:rsidP="00546FEE">
      <w:pPr>
        <w:spacing w:line="360" w:lineRule="auto"/>
        <w:ind w:left="360"/>
        <w:jc w:val="both"/>
        <w:rPr>
          <w:rFonts w:ascii="Times New Roman" w:hAnsi="Times New Roman" w:cs="Times New Roman"/>
        </w:rPr>
      </w:pPr>
      <w:r>
        <w:rPr>
          <w:rFonts w:ascii="Times New Roman" w:hAnsi="Times New Roman" w:cs="Times New Roman"/>
        </w:rPr>
        <w:t>La organización se rige por un conjunto de valores que orientan su operación y toma de decisiones:</w:t>
      </w:r>
    </w:p>
    <w:p w14:paraId="46A4AE3C" w14:textId="56AEF814" w:rsidR="00546FEE" w:rsidRDefault="00546FEE" w:rsidP="00546FEE">
      <w:pPr>
        <w:pStyle w:val="Prrafodelista"/>
        <w:numPr>
          <w:ilvl w:val="0"/>
          <w:numId w:val="8"/>
        </w:numPr>
        <w:spacing w:line="360" w:lineRule="auto"/>
        <w:jc w:val="both"/>
        <w:rPr>
          <w:rFonts w:ascii="Times New Roman" w:hAnsi="Times New Roman" w:cs="Times New Roman"/>
        </w:rPr>
      </w:pPr>
      <w:r>
        <w:rPr>
          <w:rFonts w:ascii="Times New Roman" w:hAnsi="Times New Roman" w:cs="Times New Roman"/>
          <w:b/>
          <w:bCs/>
        </w:rPr>
        <w:t xml:space="preserve">Creatividad: </w:t>
      </w:r>
      <w:r>
        <w:rPr>
          <w:rFonts w:ascii="Times New Roman" w:hAnsi="Times New Roman" w:cs="Times New Roman"/>
        </w:rPr>
        <w:t>desarrollo de soluciones innovadoras y originales.</w:t>
      </w:r>
    </w:p>
    <w:p w14:paraId="0F6D1FE1" w14:textId="25A55BC7" w:rsidR="00546FEE" w:rsidRDefault="00546FEE" w:rsidP="00546FEE">
      <w:pPr>
        <w:pStyle w:val="Prrafodelista"/>
        <w:numPr>
          <w:ilvl w:val="0"/>
          <w:numId w:val="8"/>
        </w:numPr>
        <w:spacing w:line="360" w:lineRule="auto"/>
        <w:jc w:val="both"/>
        <w:rPr>
          <w:rFonts w:ascii="Times New Roman" w:hAnsi="Times New Roman" w:cs="Times New Roman"/>
        </w:rPr>
      </w:pPr>
      <w:r>
        <w:rPr>
          <w:rFonts w:ascii="Times New Roman" w:hAnsi="Times New Roman" w:cs="Times New Roman"/>
          <w:b/>
          <w:bCs/>
        </w:rPr>
        <w:t>Calidad:</w:t>
      </w:r>
      <w:r>
        <w:rPr>
          <w:rFonts w:ascii="Times New Roman" w:hAnsi="Times New Roman" w:cs="Times New Roman"/>
        </w:rPr>
        <w:t xml:space="preserve"> compromiso con altos estándares en cada producto y servicio.</w:t>
      </w:r>
    </w:p>
    <w:p w14:paraId="532166EF" w14:textId="1A1AC901" w:rsidR="00546FEE" w:rsidRDefault="00546FEE" w:rsidP="00546FEE">
      <w:pPr>
        <w:pStyle w:val="Prrafodelista"/>
        <w:numPr>
          <w:ilvl w:val="0"/>
          <w:numId w:val="8"/>
        </w:numPr>
        <w:spacing w:line="360" w:lineRule="auto"/>
        <w:jc w:val="both"/>
        <w:rPr>
          <w:rFonts w:ascii="Times New Roman" w:hAnsi="Times New Roman" w:cs="Times New Roman"/>
        </w:rPr>
      </w:pPr>
      <w:r>
        <w:rPr>
          <w:rFonts w:ascii="Times New Roman" w:hAnsi="Times New Roman" w:cs="Times New Roman"/>
          <w:b/>
          <w:bCs/>
        </w:rPr>
        <w:t>Responsabilidad:</w:t>
      </w:r>
      <w:r>
        <w:rPr>
          <w:rFonts w:ascii="Times New Roman" w:hAnsi="Times New Roman" w:cs="Times New Roman"/>
        </w:rPr>
        <w:t xml:space="preserve"> cumplimiento</w:t>
      </w:r>
      <w:r w:rsidR="00F130F1">
        <w:rPr>
          <w:rFonts w:ascii="Times New Roman" w:hAnsi="Times New Roman" w:cs="Times New Roman"/>
        </w:rPr>
        <w:t xml:space="preserve"> en tiempos de entrega y atención al cliente.</w:t>
      </w:r>
    </w:p>
    <w:p w14:paraId="14A89934" w14:textId="6C6CF583" w:rsidR="00F130F1" w:rsidRDefault="00F130F1" w:rsidP="00546FEE">
      <w:pPr>
        <w:pStyle w:val="Prrafodelista"/>
        <w:numPr>
          <w:ilvl w:val="0"/>
          <w:numId w:val="8"/>
        </w:numPr>
        <w:spacing w:line="360" w:lineRule="auto"/>
        <w:jc w:val="both"/>
        <w:rPr>
          <w:rFonts w:ascii="Times New Roman" w:hAnsi="Times New Roman" w:cs="Times New Roman"/>
        </w:rPr>
      </w:pPr>
      <w:r>
        <w:rPr>
          <w:rFonts w:ascii="Times New Roman" w:hAnsi="Times New Roman" w:cs="Times New Roman"/>
          <w:b/>
          <w:bCs/>
        </w:rPr>
        <w:t>Trabajo en equipo:</w:t>
      </w:r>
      <w:r>
        <w:rPr>
          <w:rFonts w:ascii="Times New Roman" w:hAnsi="Times New Roman" w:cs="Times New Roman"/>
        </w:rPr>
        <w:t xml:space="preserve"> colaboración constante entre los integrantes de la organización.</w:t>
      </w:r>
    </w:p>
    <w:p w14:paraId="2BD791CE" w14:textId="192558F0" w:rsidR="00F130F1" w:rsidRDefault="00F130F1" w:rsidP="00546FEE">
      <w:pPr>
        <w:pStyle w:val="Prrafodelista"/>
        <w:numPr>
          <w:ilvl w:val="0"/>
          <w:numId w:val="8"/>
        </w:numPr>
        <w:spacing w:line="360" w:lineRule="auto"/>
        <w:jc w:val="both"/>
        <w:rPr>
          <w:rFonts w:ascii="Times New Roman" w:hAnsi="Times New Roman" w:cs="Times New Roman"/>
        </w:rPr>
      </w:pPr>
      <w:r>
        <w:rPr>
          <w:rFonts w:ascii="Times New Roman" w:hAnsi="Times New Roman" w:cs="Times New Roman"/>
          <w:b/>
          <w:bCs/>
        </w:rPr>
        <w:t>Compromiso:</w:t>
      </w:r>
      <w:r>
        <w:rPr>
          <w:rFonts w:ascii="Times New Roman" w:hAnsi="Times New Roman" w:cs="Times New Roman"/>
        </w:rPr>
        <w:t xml:space="preserve"> dedicación para satisfacer las necesidades del cliente.</w:t>
      </w:r>
    </w:p>
    <w:p w14:paraId="6944CC30" w14:textId="1F418CBD" w:rsidR="006773B1" w:rsidRDefault="00F130F1" w:rsidP="006773B1">
      <w:pPr>
        <w:pStyle w:val="Prrafodelista"/>
        <w:numPr>
          <w:ilvl w:val="0"/>
          <w:numId w:val="8"/>
        </w:numPr>
        <w:spacing w:line="360" w:lineRule="auto"/>
        <w:jc w:val="both"/>
        <w:rPr>
          <w:rFonts w:ascii="Times New Roman" w:hAnsi="Times New Roman" w:cs="Times New Roman"/>
        </w:rPr>
      </w:pPr>
      <w:r>
        <w:rPr>
          <w:rFonts w:ascii="Times New Roman" w:hAnsi="Times New Roman" w:cs="Times New Roman"/>
          <w:b/>
          <w:bCs/>
        </w:rPr>
        <w:t>Innovación:</w:t>
      </w:r>
      <w:r>
        <w:rPr>
          <w:rFonts w:ascii="Times New Roman" w:hAnsi="Times New Roman" w:cs="Times New Roman"/>
        </w:rPr>
        <w:t xml:space="preserve"> adopción de nuevas tecnologías y tendencias en diseño e impresión.</w:t>
      </w:r>
    </w:p>
    <w:p w14:paraId="5C85C816" w14:textId="77777777" w:rsidR="006773B1" w:rsidRPr="006773B1" w:rsidRDefault="006773B1" w:rsidP="006773B1">
      <w:pPr>
        <w:spacing w:line="360" w:lineRule="auto"/>
        <w:jc w:val="both"/>
        <w:rPr>
          <w:rFonts w:ascii="Times New Roman" w:hAnsi="Times New Roman" w:cs="Times New Roman"/>
        </w:rPr>
      </w:pPr>
    </w:p>
    <w:p w14:paraId="7287EC32" w14:textId="68369886" w:rsidR="006773B1" w:rsidRDefault="006773B1" w:rsidP="006773B1">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Productos y servicios a ofertar</w:t>
      </w:r>
    </w:p>
    <w:p w14:paraId="639D212F" w14:textId="38A4FF7B" w:rsidR="006773B1" w:rsidRDefault="004F19B4" w:rsidP="006773B1">
      <w:pPr>
        <w:spacing w:line="360" w:lineRule="auto"/>
        <w:ind w:left="360"/>
        <w:jc w:val="both"/>
        <w:rPr>
          <w:rFonts w:ascii="Times New Roman" w:hAnsi="Times New Roman" w:cs="Times New Roman"/>
        </w:rPr>
      </w:pPr>
      <w:r>
        <w:rPr>
          <w:rFonts w:ascii="Times New Roman" w:hAnsi="Times New Roman" w:cs="Times New Roman"/>
        </w:rPr>
        <w:t>La empresa “Digital Vision” ofrecerá una gama integral de servicios orientados a satisfacer las necesidades de impresión y diseño gráfico, tanto para clientes individuales como para el sector académico y empresarial. Estos servicios se clasifican en dos grandes áreas: Servicios de impresión y Servicios de diseño gráfico.</w:t>
      </w:r>
    </w:p>
    <w:p w14:paraId="25566158" w14:textId="624DA291" w:rsidR="004F19B4" w:rsidRDefault="004F19B4" w:rsidP="004F19B4">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Servicios de impresión</w:t>
      </w:r>
    </w:p>
    <w:p w14:paraId="79F53487" w14:textId="35A49743" w:rsidR="004F19B4" w:rsidRDefault="004F19B4" w:rsidP="004F19B4">
      <w:pPr>
        <w:spacing w:line="360" w:lineRule="auto"/>
        <w:ind w:left="360"/>
        <w:jc w:val="both"/>
        <w:rPr>
          <w:rFonts w:ascii="Times New Roman" w:hAnsi="Times New Roman" w:cs="Times New Roman"/>
        </w:rPr>
      </w:pPr>
      <w:r>
        <w:rPr>
          <w:rFonts w:ascii="Times New Roman" w:hAnsi="Times New Roman" w:cs="Times New Roman"/>
        </w:rPr>
        <w:t>Se proporcionarán soluciones de impresión con tecnología digital y especializada garantizando calidad, rapidez y variedad de formatos:</w:t>
      </w:r>
    </w:p>
    <w:p w14:paraId="1ED048FA" w14:textId="44628B2A" w:rsidR="004F19B4" w:rsidRPr="004F19B4" w:rsidRDefault="004F19B4"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 xml:space="preserve">Impresión digital y offset: </w:t>
      </w:r>
      <w:r>
        <w:rPr>
          <w:rFonts w:ascii="Times New Roman" w:hAnsi="Times New Roman" w:cs="Times New Roman"/>
        </w:rPr>
        <w:t>elaboración de volantes, trípticos, posters, revistas, catálogos y menús, adecuados para promoción y difusión de información.</w:t>
      </w:r>
    </w:p>
    <w:p w14:paraId="6E61B1AF" w14:textId="4110E6BE" w:rsidR="004F19B4" w:rsidRPr="004F19B4" w:rsidRDefault="004F19B4"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Papelería corporativa:</w:t>
      </w:r>
      <w:r>
        <w:rPr>
          <w:rFonts w:ascii="Times New Roman" w:hAnsi="Times New Roman" w:cs="Times New Roman"/>
        </w:rPr>
        <w:t xml:space="preserve"> diseño e impresión de tarjetas de presentación, hojas membretadas, sobres y carpetas institucionales que fortalecen la identidad empresarial.</w:t>
      </w:r>
    </w:p>
    <w:p w14:paraId="45BCEC77" w14:textId="32B1171D" w:rsidR="004F19B4" w:rsidRPr="00DF795E" w:rsidRDefault="004F19B4"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lastRenderedPageBreak/>
        <w:t>Impresión en gran formato:</w:t>
      </w:r>
      <w:r>
        <w:rPr>
          <w:rFonts w:ascii="Times New Roman" w:hAnsi="Times New Roman" w:cs="Times New Roman"/>
        </w:rPr>
        <w:t xml:space="preserve"> producción de lonas, banners, viniles, roll</w:t>
      </w:r>
      <w:r w:rsidR="00DF795E">
        <w:rPr>
          <w:rFonts w:ascii="Times New Roman" w:hAnsi="Times New Roman" w:cs="Times New Roman"/>
        </w:rPr>
        <w:t>-ups y espectaculares, ideales para publicidad de alto impacto visual.</w:t>
      </w:r>
    </w:p>
    <w:p w14:paraId="2DBEBC3C" w14:textId="7833CABA" w:rsidR="00DF795E" w:rsidRPr="00DF795E" w:rsidRDefault="00DF795E"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Documentos especializados:</w:t>
      </w:r>
      <w:r>
        <w:rPr>
          <w:rFonts w:ascii="Times New Roman" w:hAnsi="Times New Roman" w:cs="Times New Roman"/>
        </w:rPr>
        <w:t xml:space="preserve"> impresión y encuadernación de tesis, informes, manuales y planos arquitectónicos, cumpliendo con estándares académicos y profesionales.</w:t>
      </w:r>
    </w:p>
    <w:p w14:paraId="58E6E8EB" w14:textId="6E03E101" w:rsidR="00DF795E" w:rsidRPr="000A4E54" w:rsidRDefault="00DF795E"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Material promocional:</w:t>
      </w:r>
      <w:r>
        <w:rPr>
          <w:rFonts w:ascii="Times New Roman" w:hAnsi="Times New Roman" w:cs="Times New Roman"/>
        </w:rPr>
        <w:t xml:space="preserve"> elaboración de calendario, stickers, etiquetas, imanes y libretas personalizadas para campañas publicitarias o uso personal.</w:t>
      </w:r>
    </w:p>
    <w:p w14:paraId="4F630187" w14:textId="718C6476" w:rsidR="000A4E54" w:rsidRPr="000A4E54" w:rsidRDefault="000A4E54"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Empaques y packaging:</w:t>
      </w:r>
      <w:r>
        <w:rPr>
          <w:rFonts w:ascii="Times New Roman" w:hAnsi="Times New Roman" w:cs="Times New Roman"/>
        </w:rPr>
        <w:t xml:space="preserve"> diseño e impresión de cajas, bolsas y etiquetas para productos, contribuyendo a la presentación y comercialización de mercancías.</w:t>
      </w:r>
    </w:p>
    <w:p w14:paraId="6877C6BD" w14:textId="373B56E6" w:rsidR="000A4E54" w:rsidRPr="000A4E54" w:rsidRDefault="000A4E54"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Grabado personalizado:</w:t>
      </w:r>
      <w:r>
        <w:rPr>
          <w:rFonts w:ascii="Times New Roman" w:hAnsi="Times New Roman" w:cs="Times New Roman"/>
        </w:rPr>
        <w:t xml:space="preserve"> personalización de artículos como tazas mediante técnicas especializadas.</w:t>
      </w:r>
    </w:p>
    <w:p w14:paraId="58277EB3" w14:textId="4A017EA3" w:rsidR="000A4E54" w:rsidRPr="000A4E54" w:rsidRDefault="000A4E54" w:rsidP="004F19B4">
      <w:pPr>
        <w:pStyle w:val="Prrafodelista"/>
        <w:numPr>
          <w:ilvl w:val="0"/>
          <w:numId w:val="9"/>
        </w:numPr>
        <w:spacing w:line="360" w:lineRule="auto"/>
        <w:jc w:val="both"/>
        <w:rPr>
          <w:rFonts w:ascii="Times New Roman" w:hAnsi="Times New Roman" w:cs="Times New Roman"/>
          <w:b/>
          <w:bCs/>
        </w:rPr>
      </w:pPr>
      <w:r>
        <w:rPr>
          <w:rFonts w:ascii="Times New Roman" w:hAnsi="Times New Roman" w:cs="Times New Roman"/>
          <w:b/>
          <w:bCs/>
        </w:rPr>
        <w:t>Impresión 3D:</w:t>
      </w:r>
      <w:r>
        <w:rPr>
          <w:rFonts w:ascii="Times New Roman" w:hAnsi="Times New Roman" w:cs="Times New Roman"/>
        </w:rPr>
        <w:t xml:space="preserve"> desarrollo de prototipos y piezas tridimensionales para fines académicos, industriales o creativos.</w:t>
      </w:r>
    </w:p>
    <w:p w14:paraId="39D3C70C" w14:textId="77777777" w:rsidR="000A4E54" w:rsidRDefault="000A4E54" w:rsidP="000A4E54">
      <w:pPr>
        <w:spacing w:line="360" w:lineRule="auto"/>
        <w:jc w:val="both"/>
        <w:rPr>
          <w:rFonts w:ascii="Times New Roman" w:hAnsi="Times New Roman" w:cs="Times New Roman"/>
        </w:rPr>
      </w:pPr>
    </w:p>
    <w:p w14:paraId="1D867F33" w14:textId="5C89CC70" w:rsidR="000A4E54" w:rsidRDefault="000A4E54" w:rsidP="000A4E54">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Servicios de diseño gráfico</w:t>
      </w:r>
    </w:p>
    <w:p w14:paraId="73D4E62B" w14:textId="14855872" w:rsidR="000A4E54" w:rsidRDefault="000A4E54" w:rsidP="000A4E54">
      <w:pPr>
        <w:spacing w:line="360" w:lineRule="auto"/>
        <w:ind w:left="360"/>
        <w:jc w:val="both"/>
        <w:rPr>
          <w:rFonts w:ascii="Times New Roman" w:hAnsi="Times New Roman" w:cs="Times New Roman"/>
        </w:rPr>
      </w:pPr>
      <w:r>
        <w:rPr>
          <w:rFonts w:ascii="Times New Roman" w:hAnsi="Times New Roman" w:cs="Times New Roman"/>
        </w:rPr>
        <w:t>Se ofrecerán servicios creativos enfocados en la comunicación visual efectiva y el fortalecimiento de la identidad de marca:</w:t>
      </w:r>
    </w:p>
    <w:p w14:paraId="18A82D80" w14:textId="3E6A3B8E" w:rsidR="000A4E54" w:rsidRDefault="000A4E54" w:rsidP="000A4E54">
      <w:pPr>
        <w:pStyle w:val="Prrafodelista"/>
        <w:numPr>
          <w:ilvl w:val="0"/>
          <w:numId w:val="10"/>
        </w:numPr>
        <w:spacing w:line="360" w:lineRule="auto"/>
        <w:jc w:val="both"/>
        <w:rPr>
          <w:rFonts w:ascii="Times New Roman" w:hAnsi="Times New Roman" w:cs="Times New Roman"/>
        </w:rPr>
      </w:pPr>
      <w:r>
        <w:rPr>
          <w:rFonts w:ascii="Times New Roman" w:hAnsi="Times New Roman" w:cs="Times New Roman"/>
          <w:b/>
          <w:bCs/>
        </w:rPr>
        <w:t xml:space="preserve">Branding: </w:t>
      </w:r>
      <w:r>
        <w:rPr>
          <w:rFonts w:ascii="Times New Roman" w:hAnsi="Times New Roman" w:cs="Times New Roman"/>
        </w:rPr>
        <w:t>creación de logotipos, manuales de identidad visual y selección de paletas de colores que definan la imagen corporativa.</w:t>
      </w:r>
    </w:p>
    <w:p w14:paraId="78443B17" w14:textId="4223CDB5" w:rsidR="000A4E54" w:rsidRDefault="000A4E54" w:rsidP="000A4E54">
      <w:pPr>
        <w:pStyle w:val="Prrafodelista"/>
        <w:numPr>
          <w:ilvl w:val="0"/>
          <w:numId w:val="10"/>
        </w:numPr>
        <w:spacing w:line="360" w:lineRule="auto"/>
        <w:jc w:val="both"/>
        <w:rPr>
          <w:rFonts w:ascii="Times New Roman" w:hAnsi="Times New Roman" w:cs="Times New Roman"/>
        </w:rPr>
      </w:pPr>
      <w:r>
        <w:rPr>
          <w:rFonts w:ascii="Times New Roman" w:hAnsi="Times New Roman" w:cs="Times New Roman"/>
          <w:b/>
          <w:bCs/>
        </w:rPr>
        <w:t>Diseño publicitario:</w:t>
      </w:r>
      <w:r>
        <w:rPr>
          <w:rFonts w:ascii="Times New Roman" w:hAnsi="Times New Roman" w:cs="Times New Roman"/>
        </w:rPr>
        <w:t xml:space="preserve"> desarrollo de flyers, carteles, anuncios para redes sociales y material promocional enfocado en la atracción de clientes.</w:t>
      </w:r>
    </w:p>
    <w:p w14:paraId="34FA7B13" w14:textId="4FB730D6" w:rsidR="000A4E54" w:rsidRDefault="000A4E54" w:rsidP="000A4E54">
      <w:pPr>
        <w:pStyle w:val="Prrafodelista"/>
        <w:numPr>
          <w:ilvl w:val="0"/>
          <w:numId w:val="10"/>
        </w:numPr>
        <w:spacing w:line="360" w:lineRule="auto"/>
        <w:jc w:val="both"/>
        <w:rPr>
          <w:rFonts w:ascii="Times New Roman" w:hAnsi="Times New Roman" w:cs="Times New Roman"/>
        </w:rPr>
      </w:pPr>
      <w:r>
        <w:rPr>
          <w:rFonts w:ascii="Times New Roman" w:hAnsi="Times New Roman" w:cs="Times New Roman"/>
          <w:b/>
          <w:bCs/>
        </w:rPr>
        <w:t>Diseño editorial:</w:t>
      </w:r>
      <w:r>
        <w:rPr>
          <w:rFonts w:ascii="Times New Roman" w:hAnsi="Times New Roman" w:cs="Times New Roman"/>
        </w:rPr>
        <w:t xml:space="preserve"> maquetación y diseño de revistas, libros y catálogos con una estructura visual profesional.</w:t>
      </w:r>
    </w:p>
    <w:p w14:paraId="4E52A9FE" w14:textId="521557D2" w:rsidR="000A4E54" w:rsidRDefault="000A4E54" w:rsidP="000A4E54">
      <w:pPr>
        <w:pStyle w:val="Prrafodelista"/>
        <w:numPr>
          <w:ilvl w:val="0"/>
          <w:numId w:val="10"/>
        </w:numPr>
        <w:spacing w:line="360" w:lineRule="auto"/>
        <w:jc w:val="both"/>
        <w:rPr>
          <w:rFonts w:ascii="Times New Roman" w:hAnsi="Times New Roman" w:cs="Times New Roman"/>
        </w:rPr>
      </w:pPr>
      <w:r w:rsidRPr="000A4E54">
        <w:rPr>
          <w:rFonts w:ascii="Times New Roman" w:hAnsi="Times New Roman" w:cs="Times New Roman"/>
          <w:b/>
          <w:bCs/>
        </w:rPr>
        <w:t>Marketing digital:</w:t>
      </w:r>
      <w:r w:rsidRPr="000A4E54">
        <w:rPr>
          <w:rFonts w:ascii="Times New Roman" w:hAnsi="Times New Roman" w:cs="Times New Roman"/>
        </w:rPr>
        <w:t xml:space="preserve"> creación de banners web, plantillas par</w:t>
      </w:r>
      <w:r>
        <w:rPr>
          <w:rFonts w:ascii="Times New Roman" w:hAnsi="Times New Roman" w:cs="Times New Roman"/>
        </w:rPr>
        <w:t>a redes sociales y contenido visual adaptado a plataformas</w:t>
      </w:r>
      <w:r w:rsidR="0052144C">
        <w:rPr>
          <w:rFonts w:ascii="Times New Roman" w:hAnsi="Times New Roman" w:cs="Times New Roman"/>
        </w:rPr>
        <w:t xml:space="preserve"> digitales.</w:t>
      </w:r>
    </w:p>
    <w:p w14:paraId="2E8FB76A" w14:textId="77691A4F" w:rsidR="0052144C" w:rsidRDefault="0052144C" w:rsidP="000A4E54">
      <w:pPr>
        <w:pStyle w:val="Prrafodelista"/>
        <w:numPr>
          <w:ilvl w:val="0"/>
          <w:numId w:val="10"/>
        </w:numPr>
        <w:spacing w:line="360" w:lineRule="auto"/>
        <w:jc w:val="both"/>
        <w:rPr>
          <w:rFonts w:ascii="Times New Roman" w:hAnsi="Times New Roman" w:cs="Times New Roman"/>
        </w:rPr>
      </w:pPr>
      <w:r>
        <w:rPr>
          <w:rFonts w:ascii="Times New Roman" w:hAnsi="Times New Roman" w:cs="Times New Roman"/>
          <w:b/>
          <w:bCs/>
        </w:rPr>
        <w:t>Diseño 3D y multimedia:</w:t>
      </w:r>
      <w:r>
        <w:rPr>
          <w:rFonts w:ascii="Times New Roman" w:hAnsi="Times New Roman" w:cs="Times New Roman"/>
        </w:rPr>
        <w:t xml:space="preserve"> elaboración de renders de productos y contenido visual para pantallas LED o presentaciones digitales.</w:t>
      </w:r>
    </w:p>
    <w:p w14:paraId="63D5CA79" w14:textId="55D70CDC" w:rsidR="0052144C" w:rsidRDefault="0052144C" w:rsidP="000A4E54">
      <w:pPr>
        <w:pStyle w:val="Prrafodelista"/>
        <w:numPr>
          <w:ilvl w:val="0"/>
          <w:numId w:val="10"/>
        </w:numPr>
        <w:spacing w:line="360" w:lineRule="auto"/>
        <w:jc w:val="both"/>
        <w:rPr>
          <w:rFonts w:ascii="Times New Roman" w:hAnsi="Times New Roman" w:cs="Times New Roman"/>
        </w:rPr>
      </w:pPr>
      <w:r>
        <w:rPr>
          <w:rFonts w:ascii="Times New Roman" w:hAnsi="Times New Roman" w:cs="Times New Roman"/>
          <w:b/>
          <w:bCs/>
        </w:rPr>
        <w:t>Consultoría creativa:</w:t>
      </w:r>
      <w:r>
        <w:rPr>
          <w:rFonts w:ascii="Times New Roman" w:hAnsi="Times New Roman" w:cs="Times New Roman"/>
        </w:rPr>
        <w:t xml:space="preserve"> asesoría en estrategias visuales, campañas publicitarias y comunicación gráfica para optimizar la presencia de marca.</w:t>
      </w:r>
    </w:p>
    <w:p w14:paraId="2AEA72B3" w14:textId="77777777" w:rsidR="004E058C" w:rsidRPr="004E058C" w:rsidRDefault="004E058C" w:rsidP="004E058C">
      <w:pPr>
        <w:spacing w:line="360" w:lineRule="auto"/>
        <w:jc w:val="both"/>
        <w:rPr>
          <w:rFonts w:ascii="Times New Roman" w:hAnsi="Times New Roman" w:cs="Times New Roman"/>
        </w:rPr>
      </w:pPr>
    </w:p>
    <w:p w14:paraId="3DE0AA66" w14:textId="1D566008" w:rsidR="004E058C" w:rsidRDefault="0052144C" w:rsidP="004E058C">
      <w:pPr>
        <w:spacing w:line="360" w:lineRule="auto"/>
        <w:ind w:left="360"/>
        <w:jc w:val="both"/>
        <w:rPr>
          <w:rFonts w:ascii="Times New Roman" w:hAnsi="Times New Roman" w:cs="Times New Roman"/>
        </w:rPr>
      </w:pPr>
      <w:r w:rsidRPr="004E058C">
        <w:rPr>
          <w:rFonts w:ascii="Times New Roman" w:hAnsi="Times New Roman" w:cs="Times New Roman"/>
        </w:rPr>
        <w:lastRenderedPageBreak/>
        <w:t>Estos servicios permitirán a la empresa posicionarse como una solución integral, al ofrecer</w:t>
      </w:r>
      <w:r w:rsidR="004E058C" w:rsidRPr="004E058C">
        <w:rPr>
          <w:rFonts w:ascii="Times New Roman" w:hAnsi="Times New Roman" w:cs="Times New Roman"/>
        </w:rPr>
        <w:t xml:space="preserve"> </w:t>
      </w:r>
      <w:r w:rsidRPr="004E058C">
        <w:rPr>
          <w:rFonts w:ascii="Times New Roman" w:hAnsi="Times New Roman" w:cs="Times New Roman"/>
        </w:rPr>
        <w:t>tanto la producción física de materiales como el desarrollo creativo, facilitando al cliente la obtención de productos finales sin necesidad de recurrir a múltiples proveedores.</w:t>
      </w:r>
    </w:p>
    <w:p w14:paraId="6F61B3B9" w14:textId="77777777" w:rsidR="004E058C" w:rsidRDefault="004E058C" w:rsidP="004E058C">
      <w:pPr>
        <w:spacing w:line="360" w:lineRule="auto"/>
        <w:ind w:left="360"/>
        <w:jc w:val="both"/>
        <w:rPr>
          <w:rFonts w:ascii="Times New Roman" w:hAnsi="Times New Roman" w:cs="Times New Roman"/>
        </w:rPr>
      </w:pPr>
    </w:p>
    <w:p w14:paraId="26D866DB" w14:textId="5AE569C7" w:rsidR="004E058C" w:rsidRDefault="004E058C" w:rsidP="004E058C">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Macrolocalización</w:t>
      </w:r>
    </w:p>
    <w:p w14:paraId="5BA60AC9" w14:textId="75A75C52" w:rsidR="00EE1440" w:rsidRDefault="00EE1440" w:rsidP="00EE1440">
      <w:pPr>
        <w:spacing w:line="360" w:lineRule="auto"/>
        <w:ind w:left="360"/>
        <w:jc w:val="both"/>
        <w:rPr>
          <w:rFonts w:ascii="Times New Roman" w:hAnsi="Times New Roman" w:cs="Times New Roman"/>
        </w:rPr>
      </w:pPr>
      <w:r>
        <w:rPr>
          <w:rFonts w:ascii="Times New Roman" w:hAnsi="Times New Roman" w:cs="Times New Roman"/>
        </w:rPr>
        <w:t>La macrolocalización del proyecto “Digital Vision” considera diversos factores que influyen en la viabilidad y operación de la empresa a nivel regional:</w:t>
      </w:r>
    </w:p>
    <w:p w14:paraId="4383B160" w14:textId="0C591A61" w:rsidR="00EE1440" w:rsidRDefault="00EE1440" w:rsidP="00EE1440">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Distancia con los proveedores de insumos</w:t>
      </w:r>
    </w:p>
    <w:p w14:paraId="622D30D8" w14:textId="60FF8520" w:rsidR="00EE1440" w:rsidRDefault="00EE1440" w:rsidP="00EE1440">
      <w:pPr>
        <w:spacing w:line="360" w:lineRule="auto"/>
        <w:ind w:left="360"/>
        <w:jc w:val="both"/>
        <w:rPr>
          <w:rFonts w:ascii="Times New Roman" w:hAnsi="Times New Roman" w:cs="Times New Roman"/>
        </w:rPr>
      </w:pPr>
      <w:r>
        <w:rPr>
          <w:rFonts w:ascii="Times New Roman" w:hAnsi="Times New Roman" w:cs="Times New Roman"/>
        </w:rPr>
        <w:t>Se cuenta con la ventaja de la disponibilidad de proveedores tanto a nivel nacional como internacional, lo que facilita la adquisición de insumos como papel, tintas, viniles y materiales especializados. Asimismo, existen proveedores locales en la ciudad de Zacatecas, lo que reduce tiempos de entrega y costos de transporte.</w:t>
      </w:r>
    </w:p>
    <w:p w14:paraId="19B8EF2E" w14:textId="07A53C36" w:rsidR="00EE1440" w:rsidRDefault="00EE1440" w:rsidP="00EE1440">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Distancia con los clientes</w:t>
      </w:r>
    </w:p>
    <w:p w14:paraId="06BA7034" w14:textId="5399FDB2" w:rsidR="00EE1440" w:rsidRDefault="00EE1440" w:rsidP="00EE1440">
      <w:pPr>
        <w:spacing w:line="360" w:lineRule="auto"/>
        <w:ind w:left="360"/>
        <w:jc w:val="both"/>
        <w:rPr>
          <w:rFonts w:ascii="Times New Roman" w:hAnsi="Times New Roman" w:cs="Times New Roman"/>
        </w:rPr>
      </w:pPr>
      <w:r>
        <w:rPr>
          <w:rFonts w:ascii="Times New Roman" w:hAnsi="Times New Roman" w:cs="Times New Roman"/>
        </w:rPr>
        <w:t>El proyecto está orientado principalmente a un mercado estudiantil y a pequeños negocios locales dentro de la ciudad de Zacatecas, lo cual permite una cercanía estratégica con el cliente objetivo, facilitando la distribución y entrega de los productos.</w:t>
      </w:r>
    </w:p>
    <w:p w14:paraId="6C7D13F9" w14:textId="4A04514C" w:rsidR="00EE1440" w:rsidRDefault="00EE1440" w:rsidP="00EE1440">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Dis</w:t>
      </w:r>
      <w:r w:rsidR="00F86647">
        <w:rPr>
          <w:rFonts w:ascii="Times New Roman" w:hAnsi="Times New Roman" w:cs="Times New Roman"/>
          <w:b/>
          <w:bCs/>
        </w:rPr>
        <w:t>ponibilidad de mano de obra calificada</w:t>
      </w:r>
    </w:p>
    <w:p w14:paraId="32393031" w14:textId="7076A45F" w:rsidR="00EE1440" w:rsidRDefault="00F86647" w:rsidP="00EE1440">
      <w:pPr>
        <w:spacing w:line="360" w:lineRule="auto"/>
        <w:ind w:left="360"/>
        <w:jc w:val="both"/>
        <w:rPr>
          <w:rFonts w:ascii="Times New Roman" w:hAnsi="Times New Roman" w:cs="Times New Roman"/>
        </w:rPr>
      </w:pPr>
      <w:r>
        <w:rPr>
          <w:rFonts w:ascii="Times New Roman" w:hAnsi="Times New Roman" w:cs="Times New Roman"/>
        </w:rPr>
        <w:t xml:space="preserve">La ubicación en una zona con presencia de instituciones educativas, como la Universidad Autónoma de Zacatecas, favorece la disponibilidad de personal capacitado en áreas como diseño gráfico, tecnologías de la información y comunicación visual. </w:t>
      </w:r>
    </w:p>
    <w:p w14:paraId="3B3EDB8C" w14:textId="35780130" w:rsidR="00F86647" w:rsidRDefault="00F86647" w:rsidP="00F86647">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Estímulos fiscales</w:t>
      </w:r>
    </w:p>
    <w:p w14:paraId="3CBB0BB1" w14:textId="79315739" w:rsidR="00F86647" w:rsidRDefault="00F86647" w:rsidP="00F86647">
      <w:pPr>
        <w:spacing w:line="360" w:lineRule="auto"/>
        <w:ind w:left="360"/>
        <w:jc w:val="both"/>
        <w:rPr>
          <w:rFonts w:ascii="Times New Roman" w:hAnsi="Times New Roman" w:cs="Times New Roman"/>
        </w:rPr>
      </w:pPr>
      <w:r>
        <w:rPr>
          <w:rFonts w:ascii="Times New Roman" w:hAnsi="Times New Roman" w:cs="Times New Roman"/>
        </w:rPr>
        <w:t>Dependiendo del régimen fiscal y del tipo de empresa (en este caso sociedad cooperativa), pueden existir beneficios fiscales o apoyos gubernamentales dirigidos a emprendedores, lo cual representa una oportunidad para reducir costos operativos en etapas iniciales.</w:t>
      </w:r>
    </w:p>
    <w:p w14:paraId="203B270E" w14:textId="71703B17" w:rsidR="00F86647" w:rsidRDefault="00F86647" w:rsidP="00F86647">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Posibilidad de eliminación de contaminantes</w:t>
      </w:r>
    </w:p>
    <w:p w14:paraId="5095B536" w14:textId="27F720BC" w:rsidR="00F86647" w:rsidRDefault="00F86647" w:rsidP="00F86647">
      <w:pPr>
        <w:spacing w:line="360" w:lineRule="auto"/>
        <w:ind w:left="360"/>
        <w:jc w:val="both"/>
        <w:rPr>
          <w:rFonts w:ascii="Times New Roman" w:hAnsi="Times New Roman" w:cs="Times New Roman"/>
        </w:rPr>
      </w:pPr>
      <w:r>
        <w:rPr>
          <w:rFonts w:ascii="Times New Roman" w:hAnsi="Times New Roman" w:cs="Times New Roman"/>
        </w:rPr>
        <w:lastRenderedPageBreak/>
        <w:t>Se contempla la implementación de prácticas responsables en el manejo de residuos, tales como reciclaje de papel, disposición adecuada de tintas y materiales químicos, contribuyendo a la reducción del impacto ambiental.</w:t>
      </w:r>
    </w:p>
    <w:p w14:paraId="41B3B356" w14:textId="7E447999" w:rsidR="00F86647" w:rsidRDefault="00F86647" w:rsidP="00F86647">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Infraestructura</w:t>
      </w:r>
    </w:p>
    <w:p w14:paraId="450244D1" w14:textId="11C4784F" w:rsidR="00F86647" w:rsidRDefault="00F86647" w:rsidP="00F86647">
      <w:pPr>
        <w:spacing w:line="360" w:lineRule="auto"/>
        <w:ind w:left="360"/>
        <w:jc w:val="both"/>
        <w:rPr>
          <w:rFonts w:ascii="Times New Roman" w:hAnsi="Times New Roman" w:cs="Times New Roman"/>
        </w:rPr>
      </w:pPr>
      <w:r>
        <w:rPr>
          <w:rFonts w:ascii="Times New Roman" w:hAnsi="Times New Roman" w:cs="Times New Roman"/>
        </w:rPr>
        <w:t>La ciudad de Zacatecas cuenta con infraestructura urbana adecuada, incluyendo servicios básicos, vías de acceso, transporte y conectividad, lo cual facilita la operación de la empresa. Además, la presencia de zonas comerciales y educativas incrementa el flujo de clientes potenciales.</w:t>
      </w:r>
    </w:p>
    <w:p w14:paraId="68ED36B9" w14:textId="662E00B0" w:rsidR="009117A8" w:rsidRDefault="009117A8" w:rsidP="009117A8">
      <w:pPr>
        <w:pStyle w:val="Prrafodelista"/>
        <w:numPr>
          <w:ilvl w:val="0"/>
          <w:numId w:val="11"/>
        </w:numPr>
        <w:spacing w:line="360" w:lineRule="auto"/>
        <w:jc w:val="both"/>
        <w:rPr>
          <w:rFonts w:ascii="Times New Roman" w:hAnsi="Times New Roman" w:cs="Times New Roman"/>
          <w:b/>
          <w:bCs/>
        </w:rPr>
      </w:pPr>
      <w:r>
        <w:rPr>
          <w:rFonts w:ascii="Times New Roman" w:hAnsi="Times New Roman" w:cs="Times New Roman"/>
          <w:b/>
          <w:bCs/>
        </w:rPr>
        <w:t>Competencia</w:t>
      </w:r>
    </w:p>
    <w:p w14:paraId="7FD54139" w14:textId="518AB607" w:rsidR="009117A8" w:rsidRDefault="009117A8" w:rsidP="009117A8">
      <w:pPr>
        <w:spacing w:line="360" w:lineRule="auto"/>
        <w:ind w:left="360"/>
        <w:jc w:val="both"/>
        <w:rPr>
          <w:rFonts w:ascii="Times New Roman" w:hAnsi="Times New Roman" w:cs="Times New Roman"/>
        </w:rPr>
      </w:pPr>
      <w:r>
        <w:rPr>
          <w:rFonts w:ascii="Times New Roman" w:hAnsi="Times New Roman" w:cs="Times New Roman"/>
        </w:rPr>
        <w:t>El nivel de competencia en el área es moderado, con presencia de papelerías e imprentas locales. Sin embargo, existe una oportunidad de posicionamiento al ofrecer servicios integrales que combinen impresión, diseño gráfico y asesoría profesional, especialmente enfocados en el sector estudiantil.</w:t>
      </w:r>
    </w:p>
    <w:p w14:paraId="38B82815" w14:textId="77777777" w:rsidR="009117A8" w:rsidRDefault="009117A8" w:rsidP="009117A8">
      <w:pPr>
        <w:spacing w:line="360" w:lineRule="auto"/>
        <w:ind w:left="360"/>
        <w:jc w:val="both"/>
        <w:rPr>
          <w:rFonts w:ascii="Times New Roman" w:hAnsi="Times New Roman" w:cs="Times New Roman"/>
        </w:rPr>
      </w:pPr>
    </w:p>
    <w:p w14:paraId="2615D633" w14:textId="0333A166" w:rsidR="009117A8" w:rsidRDefault="009117A8" w:rsidP="009117A8">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Microlocalización</w:t>
      </w:r>
    </w:p>
    <w:p w14:paraId="5EA6AAB9" w14:textId="4DF720EE" w:rsidR="009117A8" w:rsidRDefault="009117A8" w:rsidP="009117A8">
      <w:pPr>
        <w:spacing w:line="360" w:lineRule="auto"/>
        <w:ind w:left="360"/>
        <w:jc w:val="both"/>
        <w:rPr>
          <w:rFonts w:ascii="Times New Roman" w:hAnsi="Times New Roman" w:cs="Times New Roman"/>
        </w:rPr>
      </w:pPr>
      <w:r>
        <w:rPr>
          <w:rFonts w:ascii="Times New Roman" w:hAnsi="Times New Roman" w:cs="Times New Roman"/>
        </w:rPr>
        <w:t>La microlocalización del proyecto se sitúa dentro de las instalaciones de la Universidad Autónoma de Zacatecas, específicamente en el edificio E-13 de Ingeniería en Software y Computación, en el tercer piso, lo cual permite un acceso directo al mercado objetivo.</w:t>
      </w:r>
    </w:p>
    <w:p w14:paraId="3AD87A0C" w14:textId="1402ABC4" w:rsidR="009117A8" w:rsidRDefault="009117A8" w:rsidP="009117A8">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t>Tipo de suelo</w:t>
      </w:r>
    </w:p>
    <w:p w14:paraId="7AD1B91F" w14:textId="7DE4B3C4" w:rsidR="009117A8" w:rsidRDefault="00016403" w:rsidP="009117A8">
      <w:pPr>
        <w:spacing w:line="360" w:lineRule="auto"/>
        <w:ind w:left="360"/>
        <w:jc w:val="both"/>
        <w:rPr>
          <w:rFonts w:ascii="Times New Roman" w:hAnsi="Times New Roman" w:cs="Times New Roman"/>
        </w:rPr>
      </w:pPr>
      <w:r w:rsidRPr="00016403">
        <w:rPr>
          <w:rFonts w:ascii="Times New Roman" w:hAnsi="Times New Roman" w:cs="Times New Roman"/>
        </w:rPr>
        <w:t xml:space="preserve">El </w:t>
      </w:r>
      <w:r>
        <w:rPr>
          <w:rFonts w:ascii="Times New Roman" w:hAnsi="Times New Roman" w:cs="Times New Roman"/>
        </w:rPr>
        <w:t>área se encuentra dentro de una zona urbana destinada a servicios educativos, lo cual es compatible con las actividades del proyecto.</w:t>
      </w:r>
    </w:p>
    <w:p w14:paraId="007ADF28" w14:textId="6B49698E" w:rsidR="00016403" w:rsidRDefault="00016403" w:rsidP="00016403">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t>Tipo de construcción</w:t>
      </w:r>
    </w:p>
    <w:p w14:paraId="4F85BED7" w14:textId="74C6F63B" w:rsidR="00016403" w:rsidRDefault="00016403" w:rsidP="00016403">
      <w:pPr>
        <w:spacing w:line="360" w:lineRule="auto"/>
        <w:ind w:left="360"/>
        <w:jc w:val="both"/>
        <w:rPr>
          <w:rFonts w:ascii="Times New Roman" w:hAnsi="Times New Roman" w:cs="Times New Roman"/>
        </w:rPr>
      </w:pPr>
      <w:r>
        <w:rPr>
          <w:rFonts w:ascii="Times New Roman" w:hAnsi="Times New Roman" w:cs="Times New Roman"/>
        </w:rPr>
        <w:t>El establecimiento se ubicará dentro de una infraestructura institucional de tipo educativo, con espacios adecuados para la instalación de equipo de cómputo e impresión.</w:t>
      </w:r>
    </w:p>
    <w:p w14:paraId="405F2A14" w14:textId="77777777" w:rsidR="00016403" w:rsidRDefault="00016403" w:rsidP="00016403">
      <w:pPr>
        <w:spacing w:line="360" w:lineRule="auto"/>
        <w:ind w:left="360"/>
        <w:jc w:val="both"/>
        <w:rPr>
          <w:rFonts w:ascii="Times New Roman" w:hAnsi="Times New Roman" w:cs="Times New Roman"/>
        </w:rPr>
      </w:pPr>
    </w:p>
    <w:p w14:paraId="6D4126CA" w14:textId="77777777" w:rsidR="00016403" w:rsidRDefault="00016403" w:rsidP="00016403">
      <w:pPr>
        <w:spacing w:line="360" w:lineRule="auto"/>
        <w:ind w:left="360"/>
        <w:jc w:val="both"/>
        <w:rPr>
          <w:rFonts w:ascii="Times New Roman" w:hAnsi="Times New Roman" w:cs="Times New Roman"/>
        </w:rPr>
      </w:pPr>
    </w:p>
    <w:p w14:paraId="4A0242DC" w14:textId="1BEAE573" w:rsidR="00016403" w:rsidRDefault="00016403" w:rsidP="00016403">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lastRenderedPageBreak/>
        <w:t>Vías de comunicación</w:t>
      </w:r>
    </w:p>
    <w:p w14:paraId="1936E08B" w14:textId="7779F742" w:rsidR="00016403" w:rsidRDefault="00016403" w:rsidP="00016403">
      <w:pPr>
        <w:spacing w:line="360" w:lineRule="auto"/>
        <w:ind w:left="360"/>
        <w:jc w:val="both"/>
        <w:rPr>
          <w:rFonts w:ascii="Times New Roman" w:hAnsi="Times New Roman" w:cs="Times New Roman"/>
        </w:rPr>
      </w:pPr>
      <w:r>
        <w:rPr>
          <w:rFonts w:ascii="Times New Roman" w:hAnsi="Times New Roman" w:cs="Times New Roman"/>
        </w:rPr>
        <w:t>La ubicación cuenta con acceso mediante vialidades principales y transporte público, facilitando la llegada de estudiantes y usuarios externos.</w:t>
      </w:r>
    </w:p>
    <w:p w14:paraId="7C1830EB" w14:textId="69F514EE" w:rsidR="00016403" w:rsidRDefault="00016403" w:rsidP="00016403">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t>Servicios de comunicación</w:t>
      </w:r>
    </w:p>
    <w:p w14:paraId="420D03C2" w14:textId="1475D5A2" w:rsidR="00016403" w:rsidRDefault="00445717" w:rsidP="00016403">
      <w:pPr>
        <w:spacing w:line="360" w:lineRule="auto"/>
        <w:ind w:left="360"/>
        <w:jc w:val="both"/>
        <w:rPr>
          <w:rFonts w:ascii="Times New Roman" w:hAnsi="Times New Roman" w:cs="Times New Roman"/>
        </w:rPr>
      </w:pPr>
      <w:r>
        <w:rPr>
          <w:rFonts w:ascii="Times New Roman" w:hAnsi="Times New Roman" w:cs="Times New Roman"/>
        </w:rPr>
        <w:t>Se dispone de acceso a internet, telefonía y redes internas de la institución, lo cual es fundamental para la operación del servicio, especialmente en diseño digital y atención al cliente.</w:t>
      </w:r>
    </w:p>
    <w:p w14:paraId="6EEDB13C" w14:textId="3AE8DF1E" w:rsidR="00445717" w:rsidRDefault="00445717" w:rsidP="00445717">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t>Servicios básicos</w:t>
      </w:r>
    </w:p>
    <w:p w14:paraId="12E0693F" w14:textId="287BAE23" w:rsidR="00445717" w:rsidRDefault="00445717" w:rsidP="00445717">
      <w:pPr>
        <w:spacing w:line="360" w:lineRule="auto"/>
        <w:ind w:left="360"/>
        <w:jc w:val="both"/>
        <w:rPr>
          <w:rFonts w:ascii="Times New Roman" w:hAnsi="Times New Roman" w:cs="Times New Roman"/>
        </w:rPr>
      </w:pPr>
      <w:r>
        <w:rPr>
          <w:rFonts w:ascii="Times New Roman" w:hAnsi="Times New Roman" w:cs="Times New Roman"/>
        </w:rPr>
        <w:t>El inmueble cuenta con suministro de energía eléctrica, agua potable y drenaje, necesarios para el funcionamiento de los equipos de impresión y las actividades diarias.</w:t>
      </w:r>
    </w:p>
    <w:p w14:paraId="08C2A730" w14:textId="6F62A272" w:rsidR="00445717" w:rsidRDefault="00445717" w:rsidP="00445717">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t>Eliminación de residuos</w:t>
      </w:r>
    </w:p>
    <w:p w14:paraId="0B8128AB" w14:textId="494115C0" w:rsidR="00445717" w:rsidRDefault="00BE62D7" w:rsidP="00445717">
      <w:pPr>
        <w:spacing w:line="360" w:lineRule="auto"/>
        <w:ind w:left="360"/>
        <w:jc w:val="both"/>
        <w:rPr>
          <w:rFonts w:ascii="Times New Roman" w:hAnsi="Times New Roman" w:cs="Times New Roman"/>
        </w:rPr>
      </w:pPr>
      <w:r>
        <w:rPr>
          <w:rFonts w:ascii="Times New Roman" w:hAnsi="Times New Roman" w:cs="Times New Roman"/>
        </w:rPr>
        <w:t>Se implementarán medidas para la correcta disposición de residuos, incluyendo reciclaje de papel y manejo responsable de consumibles como cartuchos de tinta y materiales plásticos.</w:t>
      </w:r>
    </w:p>
    <w:p w14:paraId="657ECF9B" w14:textId="7D4ABFA4" w:rsidR="00BE62D7" w:rsidRDefault="00BE62D7" w:rsidP="00BE62D7">
      <w:pPr>
        <w:pStyle w:val="Prrafodelista"/>
        <w:numPr>
          <w:ilvl w:val="0"/>
          <w:numId w:val="12"/>
        </w:numPr>
        <w:spacing w:line="360" w:lineRule="auto"/>
        <w:jc w:val="both"/>
        <w:rPr>
          <w:rFonts w:ascii="Times New Roman" w:hAnsi="Times New Roman" w:cs="Times New Roman"/>
          <w:b/>
          <w:bCs/>
        </w:rPr>
      </w:pPr>
      <w:r>
        <w:rPr>
          <w:rFonts w:ascii="Times New Roman" w:hAnsi="Times New Roman" w:cs="Times New Roman"/>
          <w:b/>
          <w:bCs/>
        </w:rPr>
        <w:t>Seguridad y accesibilidad</w:t>
      </w:r>
    </w:p>
    <w:p w14:paraId="1B842656" w14:textId="0CB26129" w:rsidR="00BE62D7" w:rsidRDefault="00BE62D7" w:rsidP="00BE62D7">
      <w:pPr>
        <w:spacing w:line="360" w:lineRule="auto"/>
        <w:ind w:left="360"/>
        <w:jc w:val="both"/>
        <w:rPr>
          <w:rFonts w:ascii="Times New Roman" w:hAnsi="Times New Roman" w:cs="Times New Roman"/>
        </w:rPr>
      </w:pPr>
      <w:r>
        <w:rPr>
          <w:rFonts w:ascii="Times New Roman" w:hAnsi="Times New Roman" w:cs="Times New Roman"/>
        </w:rPr>
        <w:t>La ubicación dentro de la institución educativa proporciona condiciones de seguridad, control de acceso y un entorno confiable para clientes y trabajadores.</w:t>
      </w:r>
    </w:p>
    <w:p w14:paraId="61438BCF" w14:textId="77777777" w:rsidR="00555A3E" w:rsidRDefault="00555A3E" w:rsidP="00BE62D7">
      <w:pPr>
        <w:spacing w:line="360" w:lineRule="auto"/>
        <w:ind w:left="360"/>
        <w:jc w:val="both"/>
        <w:rPr>
          <w:rFonts w:ascii="Times New Roman" w:hAnsi="Times New Roman" w:cs="Times New Roman"/>
        </w:rPr>
      </w:pPr>
    </w:p>
    <w:p w14:paraId="0E160480" w14:textId="2E2610A6" w:rsidR="00F30AE4" w:rsidRDefault="00555A3E" w:rsidP="00F30AE4">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Croquis de la planta (planos)</w:t>
      </w:r>
    </w:p>
    <w:p w14:paraId="568B8552" w14:textId="2145931A" w:rsidR="00F30AE4" w:rsidRDefault="00F30AE4" w:rsidP="00F30AE4">
      <w:pPr>
        <w:spacing w:line="360" w:lineRule="auto"/>
        <w:ind w:left="360"/>
        <w:jc w:val="both"/>
        <w:rPr>
          <w:rFonts w:ascii="Times New Roman" w:hAnsi="Times New Roman" w:cs="Times New Roman"/>
          <w:i/>
          <w:iCs/>
        </w:rPr>
      </w:pPr>
      <w:r>
        <w:rPr>
          <w:rFonts w:ascii="Times New Roman" w:hAnsi="Times New Roman" w:cs="Times New Roman"/>
          <w:i/>
          <w:iCs/>
        </w:rPr>
        <w:t>Imagen</w:t>
      </w:r>
    </w:p>
    <w:p w14:paraId="118A0B6D" w14:textId="77777777" w:rsidR="00F30AE4" w:rsidRDefault="00F30AE4" w:rsidP="00F30AE4">
      <w:pPr>
        <w:spacing w:line="360" w:lineRule="auto"/>
        <w:ind w:left="360"/>
        <w:jc w:val="both"/>
        <w:rPr>
          <w:rFonts w:ascii="Times New Roman" w:hAnsi="Times New Roman" w:cs="Times New Roman"/>
        </w:rPr>
      </w:pPr>
    </w:p>
    <w:p w14:paraId="487F8D47" w14:textId="792F8D1E" w:rsidR="00F30AE4" w:rsidRDefault="00F30AE4" w:rsidP="00F30AE4">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Organigrama</w:t>
      </w:r>
    </w:p>
    <w:p w14:paraId="7C643E65" w14:textId="3B08E318" w:rsidR="00F30AE4" w:rsidRDefault="00F30AE4" w:rsidP="00F30AE4">
      <w:pPr>
        <w:spacing w:line="360" w:lineRule="auto"/>
        <w:ind w:left="360"/>
        <w:jc w:val="both"/>
        <w:rPr>
          <w:rFonts w:ascii="Times New Roman" w:hAnsi="Times New Roman" w:cs="Times New Roman"/>
          <w:i/>
          <w:iCs/>
        </w:rPr>
      </w:pPr>
      <w:r>
        <w:rPr>
          <w:rFonts w:ascii="Times New Roman" w:hAnsi="Times New Roman" w:cs="Times New Roman"/>
          <w:i/>
          <w:iCs/>
        </w:rPr>
        <w:t>Imagen</w:t>
      </w:r>
    </w:p>
    <w:p w14:paraId="27008B7A" w14:textId="77777777" w:rsidR="00F30AE4" w:rsidRDefault="00F30AE4" w:rsidP="00F30AE4">
      <w:pPr>
        <w:spacing w:line="360" w:lineRule="auto"/>
        <w:ind w:left="360"/>
        <w:jc w:val="both"/>
        <w:rPr>
          <w:rFonts w:ascii="Times New Roman" w:hAnsi="Times New Roman" w:cs="Times New Roman"/>
        </w:rPr>
      </w:pPr>
    </w:p>
    <w:p w14:paraId="3FAAABE3" w14:textId="77777777" w:rsidR="005C59F9" w:rsidRDefault="005C59F9" w:rsidP="00F30AE4">
      <w:pPr>
        <w:spacing w:line="360" w:lineRule="auto"/>
        <w:ind w:left="360"/>
        <w:jc w:val="both"/>
        <w:rPr>
          <w:rFonts w:ascii="Times New Roman" w:hAnsi="Times New Roman" w:cs="Times New Roman"/>
        </w:rPr>
      </w:pPr>
    </w:p>
    <w:p w14:paraId="6AC7D56D" w14:textId="0136D8D3" w:rsidR="005C59F9" w:rsidRDefault="005C59F9" w:rsidP="005C59F9">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lastRenderedPageBreak/>
        <w:t>Descripción de puestos</w:t>
      </w:r>
    </w:p>
    <w:p w14:paraId="261EB9D7" w14:textId="7EA1FC42" w:rsidR="005C59F9" w:rsidRDefault="005C59F9" w:rsidP="005C59F9">
      <w:pPr>
        <w:spacing w:line="360" w:lineRule="auto"/>
        <w:ind w:left="360"/>
        <w:jc w:val="both"/>
        <w:rPr>
          <w:rFonts w:ascii="Times New Roman" w:hAnsi="Times New Roman" w:cs="Times New Roman"/>
          <w:i/>
          <w:iCs/>
        </w:rPr>
      </w:pPr>
      <w:r>
        <w:rPr>
          <w:rFonts w:ascii="Times New Roman" w:hAnsi="Times New Roman" w:cs="Times New Roman"/>
          <w:i/>
          <w:iCs/>
        </w:rPr>
        <w:t>Descripcion de los puestos</w:t>
      </w:r>
    </w:p>
    <w:p w14:paraId="5D3B8BB4" w14:textId="77777777" w:rsidR="005C59F9" w:rsidRDefault="005C59F9" w:rsidP="005C59F9">
      <w:pPr>
        <w:spacing w:line="360" w:lineRule="auto"/>
        <w:ind w:left="360"/>
        <w:jc w:val="both"/>
        <w:rPr>
          <w:rFonts w:ascii="Times New Roman" w:hAnsi="Times New Roman" w:cs="Times New Roman"/>
          <w:i/>
          <w:iCs/>
        </w:rPr>
      </w:pPr>
    </w:p>
    <w:p w14:paraId="40DC8BFE" w14:textId="77CF278F" w:rsidR="005C59F9" w:rsidRDefault="005C59F9" w:rsidP="005C59F9">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Políticas</w:t>
      </w:r>
    </w:p>
    <w:p w14:paraId="2A5CA151" w14:textId="5B11FF33" w:rsidR="005C59F9" w:rsidRDefault="005C59F9" w:rsidP="005C59F9">
      <w:pPr>
        <w:spacing w:line="360" w:lineRule="auto"/>
        <w:ind w:left="360"/>
        <w:jc w:val="both"/>
        <w:rPr>
          <w:rFonts w:ascii="Times New Roman" w:hAnsi="Times New Roman" w:cs="Times New Roman"/>
          <w:i/>
          <w:iCs/>
        </w:rPr>
      </w:pPr>
      <w:r>
        <w:rPr>
          <w:rFonts w:ascii="Times New Roman" w:hAnsi="Times New Roman" w:cs="Times New Roman"/>
          <w:i/>
          <w:iCs/>
        </w:rPr>
        <w:t>Politicas</w:t>
      </w:r>
    </w:p>
    <w:p w14:paraId="06B92F6E" w14:textId="77777777" w:rsidR="005C59F9" w:rsidRDefault="005C59F9" w:rsidP="005C59F9">
      <w:pPr>
        <w:spacing w:line="360" w:lineRule="auto"/>
        <w:ind w:left="360"/>
        <w:jc w:val="both"/>
        <w:rPr>
          <w:rFonts w:ascii="Times New Roman" w:hAnsi="Times New Roman" w:cs="Times New Roman"/>
        </w:rPr>
      </w:pPr>
    </w:p>
    <w:p w14:paraId="589FA1CF" w14:textId="22228547" w:rsidR="005C59F9" w:rsidRDefault="00B04FB1" w:rsidP="005C59F9">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Reglamento Interno de Trabajo</w:t>
      </w:r>
    </w:p>
    <w:p w14:paraId="711FCA32" w14:textId="3C304DF6" w:rsidR="00B04FB1" w:rsidRDefault="00B04FB1" w:rsidP="00B04FB1">
      <w:pPr>
        <w:spacing w:line="360" w:lineRule="auto"/>
        <w:ind w:left="360"/>
        <w:jc w:val="both"/>
        <w:rPr>
          <w:rFonts w:ascii="Times New Roman" w:hAnsi="Times New Roman" w:cs="Times New Roman"/>
          <w:b/>
          <w:bCs/>
        </w:rPr>
      </w:pPr>
      <w:r>
        <w:rPr>
          <w:rFonts w:ascii="Times New Roman" w:hAnsi="Times New Roman" w:cs="Times New Roman"/>
          <w:b/>
          <w:bCs/>
        </w:rPr>
        <w:t>Capítulo I. Disposiciones Generales</w:t>
      </w:r>
    </w:p>
    <w:p w14:paraId="3BE2A99D" w14:textId="7FACF99B" w:rsidR="00B04FB1" w:rsidRDefault="00B04FB1" w:rsidP="00B04FB1">
      <w:pPr>
        <w:spacing w:line="360" w:lineRule="auto"/>
        <w:ind w:left="360"/>
        <w:jc w:val="both"/>
        <w:rPr>
          <w:rFonts w:ascii="Times New Roman" w:hAnsi="Times New Roman" w:cs="Times New Roman"/>
        </w:rPr>
      </w:pPr>
      <w:r>
        <w:rPr>
          <w:rFonts w:ascii="Times New Roman" w:hAnsi="Times New Roman" w:cs="Times New Roman"/>
          <w:b/>
          <w:bCs/>
        </w:rPr>
        <w:t xml:space="preserve">Artículo 1. </w:t>
      </w:r>
      <w:r>
        <w:rPr>
          <w:rFonts w:ascii="Times New Roman" w:hAnsi="Times New Roman" w:cs="Times New Roman"/>
        </w:rPr>
        <w:t>El presente reglamento es de observancia obligatoria para todo el personal que labore en la empresa “Digital Vision”, sin distinción de puesto o jerarquía.</w:t>
      </w:r>
    </w:p>
    <w:p w14:paraId="0F0BE30D" w14:textId="58BF1578" w:rsidR="00B04FB1" w:rsidRDefault="00B04FB1" w:rsidP="00B04FB1">
      <w:pPr>
        <w:spacing w:line="360" w:lineRule="auto"/>
        <w:ind w:left="360"/>
        <w:jc w:val="both"/>
        <w:rPr>
          <w:rFonts w:ascii="Times New Roman" w:hAnsi="Times New Roman" w:cs="Times New Roman"/>
        </w:rPr>
      </w:pPr>
      <w:r>
        <w:rPr>
          <w:rFonts w:ascii="Times New Roman" w:hAnsi="Times New Roman" w:cs="Times New Roman"/>
          <w:b/>
          <w:bCs/>
        </w:rPr>
        <w:t>Artículo 2.</w:t>
      </w:r>
      <w:r>
        <w:rPr>
          <w:rFonts w:ascii="Times New Roman" w:hAnsi="Times New Roman" w:cs="Times New Roman"/>
        </w:rPr>
        <w:t xml:space="preserve"> El objetivo de este reglamento es establecer las normas de convivencia, disciplina, seguridad e higiene, así como el uso adecuado de las instalaciones, maquinaria y equipo de trabajo.</w:t>
      </w:r>
    </w:p>
    <w:p w14:paraId="7800C941" w14:textId="3DF404FE" w:rsidR="00B04FB1" w:rsidRDefault="00B04FB1" w:rsidP="00B04FB1">
      <w:pPr>
        <w:spacing w:line="360" w:lineRule="auto"/>
        <w:ind w:left="360"/>
        <w:jc w:val="both"/>
        <w:rPr>
          <w:rFonts w:ascii="Times New Roman" w:hAnsi="Times New Roman" w:cs="Times New Roman"/>
        </w:rPr>
      </w:pPr>
      <w:r>
        <w:rPr>
          <w:rFonts w:ascii="Times New Roman" w:hAnsi="Times New Roman" w:cs="Times New Roman"/>
          <w:b/>
          <w:bCs/>
        </w:rPr>
        <w:t>Artículo 3.</w:t>
      </w:r>
      <w:r>
        <w:rPr>
          <w:rFonts w:ascii="Times New Roman" w:hAnsi="Times New Roman" w:cs="Times New Roman"/>
        </w:rPr>
        <w:t xml:space="preserve"> Todo el personal deberá conocer y cumplir las disposiciones aquí establecidas, siendo responsabilidad de la administración su difusión.</w:t>
      </w:r>
    </w:p>
    <w:p w14:paraId="53EB43CA" w14:textId="756ACDA1" w:rsidR="00B04FB1" w:rsidRDefault="00B04FB1" w:rsidP="00B04FB1">
      <w:pPr>
        <w:spacing w:line="360" w:lineRule="auto"/>
        <w:ind w:left="360"/>
        <w:jc w:val="both"/>
        <w:rPr>
          <w:rFonts w:ascii="Times New Roman" w:hAnsi="Times New Roman" w:cs="Times New Roman"/>
          <w:b/>
          <w:bCs/>
        </w:rPr>
      </w:pPr>
    </w:p>
    <w:p w14:paraId="768F78F1" w14:textId="3591DAA0" w:rsidR="00B04FB1" w:rsidRDefault="00B04FB1" w:rsidP="00B04FB1">
      <w:pPr>
        <w:spacing w:line="360" w:lineRule="auto"/>
        <w:ind w:left="360"/>
        <w:jc w:val="both"/>
        <w:rPr>
          <w:rFonts w:ascii="Times New Roman" w:hAnsi="Times New Roman" w:cs="Times New Roman"/>
          <w:b/>
          <w:bCs/>
        </w:rPr>
      </w:pPr>
      <w:r>
        <w:rPr>
          <w:rFonts w:ascii="Times New Roman" w:hAnsi="Times New Roman" w:cs="Times New Roman"/>
          <w:b/>
          <w:bCs/>
        </w:rPr>
        <w:t>Capítulo II. Horarios y Jornadas de Trabajo</w:t>
      </w:r>
    </w:p>
    <w:p w14:paraId="51D66C5A" w14:textId="12D2F843" w:rsidR="00B04FB1" w:rsidRDefault="00B04FB1" w:rsidP="00B04FB1">
      <w:pPr>
        <w:spacing w:line="360" w:lineRule="auto"/>
        <w:ind w:left="360"/>
        <w:jc w:val="both"/>
        <w:rPr>
          <w:rFonts w:ascii="Times New Roman" w:hAnsi="Times New Roman" w:cs="Times New Roman"/>
        </w:rPr>
      </w:pPr>
      <w:r>
        <w:rPr>
          <w:rFonts w:ascii="Times New Roman" w:hAnsi="Times New Roman" w:cs="Times New Roman"/>
          <w:b/>
          <w:bCs/>
        </w:rPr>
        <w:t xml:space="preserve">Artículo 4. </w:t>
      </w:r>
      <w:r>
        <w:rPr>
          <w:rFonts w:ascii="Times New Roman" w:hAnsi="Times New Roman" w:cs="Times New Roman"/>
        </w:rPr>
        <w:t>La jornada laboral será de lunes a viernes de 9:00 a 18:00 horas, y sábados de 9:00 a 14:00 horas.</w:t>
      </w:r>
    </w:p>
    <w:p w14:paraId="6359232C" w14:textId="34B91C3E" w:rsidR="00B04FB1" w:rsidRDefault="00B04FB1" w:rsidP="00B04FB1">
      <w:pPr>
        <w:spacing w:line="360" w:lineRule="auto"/>
        <w:ind w:left="360"/>
        <w:jc w:val="both"/>
        <w:rPr>
          <w:rFonts w:ascii="Times New Roman" w:hAnsi="Times New Roman" w:cs="Times New Roman"/>
        </w:rPr>
      </w:pPr>
      <w:r>
        <w:rPr>
          <w:rFonts w:ascii="Times New Roman" w:hAnsi="Times New Roman" w:cs="Times New Roman"/>
          <w:b/>
          <w:bCs/>
        </w:rPr>
        <w:t>Artículo 5.</w:t>
      </w:r>
      <w:r>
        <w:rPr>
          <w:rFonts w:ascii="Times New Roman" w:hAnsi="Times New Roman" w:cs="Times New Roman"/>
        </w:rPr>
        <w:t xml:space="preserve"> Los trabajadores tendrán un periodo de 60 minutos para consumir sus alimentos, el cual no será considerado como tiempo efectivo de trabajo.</w:t>
      </w:r>
    </w:p>
    <w:p w14:paraId="2DC03A20" w14:textId="6B5EF244" w:rsidR="00B04FB1" w:rsidRDefault="00B04FB1" w:rsidP="00B04FB1">
      <w:pPr>
        <w:spacing w:line="360" w:lineRule="auto"/>
        <w:ind w:left="360"/>
        <w:jc w:val="both"/>
        <w:rPr>
          <w:rFonts w:ascii="Times New Roman" w:hAnsi="Times New Roman" w:cs="Times New Roman"/>
        </w:rPr>
      </w:pPr>
      <w:r>
        <w:rPr>
          <w:rFonts w:ascii="Times New Roman" w:hAnsi="Times New Roman" w:cs="Times New Roman"/>
          <w:b/>
          <w:bCs/>
        </w:rPr>
        <w:t>Artículo 6.</w:t>
      </w:r>
      <w:r>
        <w:rPr>
          <w:rFonts w:ascii="Times New Roman" w:hAnsi="Times New Roman" w:cs="Times New Roman"/>
        </w:rPr>
        <w:t xml:space="preserve"> Se establece una tolerancia máxima de 10 minutos para el registro de entrada. La acumulación de retardos podrá derivar en sanciones.</w:t>
      </w:r>
    </w:p>
    <w:p w14:paraId="53743BC2" w14:textId="448BD7B8" w:rsidR="00B04FB1" w:rsidRDefault="001E73B3" w:rsidP="00B04FB1">
      <w:pPr>
        <w:spacing w:line="360" w:lineRule="auto"/>
        <w:ind w:left="360"/>
        <w:jc w:val="both"/>
        <w:rPr>
          <w:rFonts w:ascii="Times New Roman" w:hAnsi="Times New Roman" w:cs="Times New Roman"/>
        </w:rPr>
      </w:pPr>
      <w:r>
        <w:rPr>
          <w:rFonts w:ascii="Times New Roman" w:hAnsi="Times New Roman" w:cs="Times New Roman"/>
          <w:b/>
          <w:bCs/>
        </w:rPr>
        <w:t>Artículo 7.</w:t>
      </w:r>
      <w:r>
        <w:rPr>
          <w:rFonts w:ascii="Times New Roman" w:hAnsi="Times New Roman" w:cs="Times New Roman"/>
        </w:rPr>
        <w:t xml:space="preserve"> Las faltas injustificadas deberán ser reportadas y justificadas conforme a las políticas internas de la empresa.</w:t>
      </w:r>
    </w:p>
    <w:p w14:paraId="6FAA6A29" w14:textId="79336B13" w:rsidR="001E73B3" w:rsidRDefault="001E73B3" w:rsidP="00B04FB1">
      <w:pPr>
        <w:spacing w:line="360" w:lineRule="auto"/>
        <w:ind w:left="360"/>
        <w:jc w:val="both"/>
        <w:rPr>
          <w:rFonts w:ascii="Times New Roman" w:hAnsi="Times New Roman" w:cs="Times New Roman"/>
          <w:b/>
          <w:bCs/>
        </w:rPr>
      </w:pPr>
      <w:r>
        <w:rPr>
          <w:rFonts w:ascii="Times New Roman" w:hAnsi="Times New Roman" w:cs="Times New Roman"/>
          <w:b/>
          <w:bCs/>
        </w:rPr>
        <w:lastRenderedPageBreak/>
        <w:t>Capítulo III.</w:t>
      </w:r>
      <w:r>
        <w:rPr>
          <w:rFonts w:ascii="Times New Roman" w:hAnsi="Times New Roman" w:cs="Times New Roman"/>
        </w:rPr>
        <w:t xml:space="preserve"> </w:t>
      </w:r>
      <w:r>
        <w:rPr>
          <w:rFonts w:ascii="Times New Roman" w:hAnsi="Times New Roman" w:cs="Times New Roman"/>
          <w:b/>
          <w:bCs/>
        </w:rPr>
        <w:t>Uso de Herramientas, Maquinaria y Materiales</w:t>
      </w:r>
    </w:p>
    <w:p w14:paraId="3F218D13" w14:textId="5D17AEFC" w:rsidR="001E73B3" w:rsidRDefault="001E73B3" w:rsidP="00B04FB1">
      <w:pPr>
        <w:spacing w:line="360" w:lineRule="auto"/>
        <w:ind w:left="360"/>
        <w:jc w:val="both"/>
        <w:rPr>
          <w:rFonts w:ascii="Times New Roman" w:hAnsi="Times New Roman" w:cs="Times New Roman"/>
        </w:rPr>
      </w:pPr>
      <w:r>
        <w:rPr>
          <w:rFonts w:ascii="Times New Roman" w:hAnsi="Times New Roman" w:cs="Times New Roman"/>
          <w:b/>
          <w:bCs/>
        </w:rPr>
        <w:t xml:space="preserve">Artículo 8. </w:t>
      </w:r>
      <w:r>
        <w:rPr>
          <w:rFonts w:ascii="Times New Roman" w:hAnsi="Times New Roman" w:cs="Times New Roman"/>
        </w:rPr>
        <w:t>El equipo de cómputo, software de diseño y maquinaria de impresión son de uso exclusivo para actividades laborales. Queda prohibido su uso</w:t>
      </w:r>
      <w:r w:rsidR="00950CC8">
        <w:rPr>
          <w:rFonts w:ascii="Times New Roman" w:hAnsi="Times New Roman" w:cs="Times New Roman"/>
        </w:rPr>
        <w:t xml:space="preserve"> para fines personales sin autorización.</w:t>
      </w:r>
    </w:p>
    <w:p w14:paraId="68F65F4D" w14:textId="4B28F77C" w:rsidR="00950CC8" w:rsidRDefault="00950CC8" w:rsidP="00B04FB1">
      <w:pPr>
        <w:spacing w:line="360" w:lineRule="auto"/>
        <w:ind w:left="360"/>
        <w:jc w:val="both"/>
        <w:rPr>
          <w:rFonts w:ascii="Times New Roman" w:hAnsi="Times New Roman" w:cs="Times New Roman"/>
        </w:rPr>
      </w:pPr>
      <w:r>
        <w:rPr>
          <w:rFonts w:ascii="Times New Roman" w:hAnsi="Times New Roman" w:cs="Times New Roman"/>
          <w:b/>
          <w:bCs/>
        </w:rPr>
        <w:t>Artículo 9.</w:t>
      </w:r>
      <w:r>
        <w:rPr>
          <w:rFonts w:ascii="Times New Roman" w:hAnsi="Times New Roman" w:cs="Times New Roman"/>
        </w:rPr>
        <w:t xml:space="preserve"> El personal deberá hacer uso responsable de los insumos (papel, tintas, viniles, lonas, entre otros), procurando minimizar desperdicios.</w:t>
      </w:r>
    </w:p>
    <w:p w14:paraId="2D682919" w14:textId="4A6F60AF" w:rsidR="00950CC8" w:rsidRPr="001E73B3" w:rsidRDefault="00950CC8" w:rsidP="00B04FB1">
      <w:pPr>
        <w:spacing w:line="360" w:lineRule="auto"/>
        <w:ind w:left="360"/>
        <w:jc w:val="both"/>
        <w:rPr>
          <w:rFonts w:ascii="Times New Roman" w:hAnsi="Times New Roman" w:cs="Times New Roman"/>
        </w:rPr>
      </w:pPr>
      <w:r>
        <w:rPr>
          <w:rFonts w:ascii="Times New Roman" w:hAnsi="Times New Roman" w:cs="Times New Roman"/>
          <w:b/>
          <w:bCs/>
        </w:rPr>
        <w:t>Artículo 10.</w:t>
      </w:r>
      <w:r>
        <w:rPr>
          <w:rFonts w:ascii="Times New Roman" w:hAnsi="Times New Roman" w:cs="Times New Roman"/>
        </w:rPr>
        <w:t xml:space="preserve"> Al final la jornada, cada trabajador deberá dejar su área limpia y asegurarse de que los equipos estén apagados o en modo seguro, conforme a sus especificaciones técnicas.</w:t>
      </w:r>
    </w:p>
    <w:sectPr w:rsidR="00950CC8" w:rsidRPr="001E73B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69D7"/>
    <w:multiLevelType w:val="hybridMultilevel"/>
    <w:tmpl w:val="637041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533229D"/>
    <w:multiLevelType w:val="hybridMultilevel"/>
    <w:tmpl w:val="3FD2EB2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96E68"/>
    <w:multiLevelType w:val="hybridMultilevel"/>
    <w:tmpl w:val="61B86A6C"/>
    <w:lvl w:ilvl="0" w:tplc="D8AE0DD8">
      <w:start w:val="2"/>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81522BB"/>
    <w:multiLevelType w:val="hybridMultilevel"/>
    <w:tmpl w:val="5CB2B29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18A65E7"/>
    <w:multiLevelType w:val="hybridMultilevel"/>
    <w:tmpl w:val="1C44A830"/>
    <w:lvl w:ilvl="0" w:tplc="D8AE0DD8">
      <w:start w:val="2"/>
      <w:numFmt w:val="bullet"/>
      <w:lvlText w:val="-"/>
      <w:lvlJc w:val="left"/>
      <w:pPr>
        <w:ind w:left="1080" w:hanging="360"/>
      </w:pPr>
      <w:rPr>
        <w:rFonts w:ascii="Times New Roman" w:eastAsiaTheme="minorHAnsi" w:hAnsi="Times New Roman" w:cs="Times New Roman"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22821A80"/>
    <w:multiLevelType w:val="hybridMultilevel"/>
    <w:tmpl w:val="C136CD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A7A3BA6"/>
    <w:multiLevelType w:val="hybridMultilevel"/>
    <w:tmpl w:val="4E0EDB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7143169"/>
    <w:multiLevelType w:val="hybridMultilevel"/>
    <w:tmpl w:val="867A6E3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456A4121"/>
    <w:multiLevelType w:val="multilevel"/>
    <w:tmpl w:val="800497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8D1101C"/>
    <w:multiLevelType w:val="hybridMultilevel"/>
    <w:tmpl w:val="6438569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65CC0AA4"/>
    <w:multiLevelType w:val="hybridMultilevel"/>
    <w:tmpl w:val="C18EE5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7F1C1E9E"/>
    <w:multiLevelType w:val="hybridMultilevel"/>
    <w:tmpl w:val="11EE22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76602524">
    <w:abstractNumId w:val="5"/>
  </w:num>
  <w:num w:numId="2" w16cid:durableId="1416853395">
    <w:abstractNumId w:val="6"/>
  </w:num>
  <w:num w:numId="3" w16cid:durableId="345180104">
    <w:abstractNumId w:val="8"/>
  </w:num>
  <w:num w:numId="4" w16cid:durableId="439646508">
    <w:abstractNumId w:val="2"/>
  </w:num>
  <w:num w:numId="5" w16cid:durableId="96878089">
    <w:abstractNumId w:val="4"/>
  </w:num>
  <w:num w:numId="6" w16cid:durableId="440302596">
    <w:abstractNumId w:val="0"/>
  </w:num>
  <w:num w:numId="7" w16cid:durableId="2134787632">
    <w:abstractNumId w:val="9"/>
  </w:num>
  <w:num w:numId="8" w16cid:durableId="689527085">
    <w:abstractNumId w:val="10"/>
  </w:num>
  <w:num w:numId="9" w16cid:durableId="1510176707">
    <w:abstractNumId w:val="7"/>
  </w:num>
  <w:num w:numId="10" w16cid:durableId="488636865">
    <w:abstractNumId w:val="1"/>
  </w:num>
  <w:num w:numId="11" w16cid:durableId="115415298">
    <w:abstractNumId w:val="11"/>
  </w:num>
  <w:num w:numId="12" w16cid:durableId="9394137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0E"/>
    <w:rsid w:val="00016403"/>
    <w:rsid w:val="00096937"/>
    <w:rsid w:val="000A4E54"/>
    <w:rsid w:val="000D397A"/>
    <w:rsid w:val="000E4E47"/>
    <w:rsid w:val="001608FB"/>
    <w:rsid w:val="001648D4"/>
    <w:rsid w:val="001E73B3"/>
    <w:rsid w:val="00241D8D"/>
    <w:rsid w:val="002872D0"/>
    <w:rsid w:val="002B3E5B"/>
    <w:rsid w:val="002F3F5E"/>
    <w:rsid w:val="002F431F"/>
    <w:rsid w:val="003032A3"/>
    <w:rsid w:val="0032600E"/>
    <w:rsid w:val="003B6BE5"/>
    <w:rsid w:val="003F76A3"/>
    <w:rsid w:val="00415FCD"/>
    <w:rsid w:val="00445717"/>
    <w:rsid w:val="004D5FAA"/>
    <w:rsid w:val="004E058C"/>
    <w:rsid w:val="004F19B4"/>
    <w:rsid w:val="00510C23"/>
    <w:rsid w:val="00512474"/>
    <w:rsid w:val="0052144C"/>
    <w:rsid w:val="00546FEE"/>
    <w:rsid w:val="00555A3E"/>
    <w:rsid w:val="0057185F"/>
    <w:rsid w:val="00593923"/>
    <w:rsid w:val="00593D38"/>
    <w:rsid w:val="005B3534"/>
    <w:rsid w:val="005C59F9"/>
    <w:rsid w:val="00640632"/>
    <w:rsid w:val="006773B1"/>
    <w:rsid w:val="00705BCE"/>
    <w:rsid w:val="007A0E27"/>
    <w:rsid w:val="0081345A"/>
    <w:rsid w:val="00861D27"/>
    <w:rsid w:val="008B7004"/>
    <w:rsid w:val="009117A8"/>
    <w:rsid w:val="00922928"/>
    <w:rsid w:val="00950CC8"/>
    <w:rsid w:val="0097101B"/>
    <w:rsid w:val="009C3A9D"/>
    <w:rsid w:val="00A443A0"/>
    <w:rsid w:val="00AB1295"/>
    <w:rsid w:val="00AC622E"/>
    <w:rsid w:val="00B04FB1"/>
    <w:rsid w:val="00BB5FD1"/>
    <w:rsid w:val="00BB62D6"/>
    <w:rsid w:val="00BE62D7"/>
    <w:rsid w:val="00C80963"/>
    <w:rsid w:val="00D32382"/>
    <w:rsid w:val="00D4090E"/>
    <w:rsid w:val="00D724AC"/>
    <w:rsid w:val="00DF795E"/>
    <w:rsid w:val="00E64C7E"/>
    <w:rsid w:val="00EB7241"/>
    <w:rsid w:val="00ED1E98"/>
    <w:rsid w:val="00ED3B2B"/>
    <w:rsid w:val="00EE1440"/>
    <w:rsid w:val="00F130F1"/>
    <w:rsid w:val="00F30AE4"/>
    <w:rsid w:val="00F8664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866C"/>
  <w15:chartTrackingRefBased/>
  <w15:docId w15:val="{4EBF68CB-FD9F-4A6E-8548-7162D4A66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6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6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60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60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60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60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60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60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60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60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60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60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60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60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60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60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60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600E"/>
    <w:rPr>
      <w:rFonts w:eastAsiaTheme="majorEastAsia" w:cstheme="majorBidi"/>
      <w:color w:val="272727" w:themeColor="text1" w:themeTint="D8"/>
    </w:rPr>
  </w:style>
  <w:style w:type="paragraph" w:styleId="Ttulo">
    <w:name w:val="Title"/>
    <w:basedOn w:val="Normal"/>
    <w:next w:val="Normal"/>
    <w:link w:val="TtuloCar"/>
    <w:uiPriority w:val="10"/>
    <w:qFormat/>
    <w:rsid w:val="00326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60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60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60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600E"/>
    <w:pPr>
      <w:spacing w:before="160"/>
      <w:jc w:val="center"/>
    </w:pPr>
    <w:rPr>
      <w:i/>
      <w:iCs/>
      <w:color w:val="404040" w:themeColor="text1" w:themeTint="BF"/>
    </w:rPr>
  </w:style>
  <w:style w:type="character" w:customStyle="1" w:styleId="CitaCar">
    <w:name w:val="Cita Car"/>
    <w:basedOn w:val="Fuentedeprrafopredeter"/>
    <w:link w:val="Cita"/>
    <w:uiPriority w:val="29"/>
    <w:rsid w:val="0032600E"/>
    <w:rPr>
      <w:i/>
      <w:iCs/>
      <w:color w:val="404040" w:themeColor="text1" w:themeTint="BF"/>
    </w:rPr>
  </w:style>
  <w:style w:type="paragraph" w:styleId="Prrafodelista">
    <w:name w:val="List Paragraph"/>
    <w:basedOn w:val="Normal"/>
    <w:uiPriority w:val="34"/>
    <w:qFormat/>
    <w:rsid w:val="0032600E"/>
    <w:pPr>
      <w:ind w:left="720"/>
      <w:contextualSpacing/>
    </w:pPr>
  </w:style>
  <w:style w:type="character" w:styleId="nfasisintenso">
    <w:name w:val="Intense Emphasis"/>
    <w:basedOn w:val="Fuentedeprrafopredeter"/>
    <w:uiPriority w:val="21"/>
    <w:qFormat/>
    <w:rsid w:val="0032600E"/>
    <w:rPr>
      <w:i/>
      <w:iCs/>
      <w:color w:val="0F4761" w:themeColor="accent1" w:themeShade="BF"/>
    </w:rPr>
  </w:style>
  <w:style w:type="paragraph" w:styleId="Citadestacada">
    <w:name w:val="Intense Quote"/>
    <w:basedOn w:val="Normal"/>
    <w:next w:val="Normal"/>
    <w:link w:val="CitadestacadaCar"/>
    <w:uiPriority w:val="30"/>
    <w:qFormat/>
    <w:rsid w:val="00326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600E"/>
    <w:rPr>
      <w:i/>
      <w:iCs/>
      <w:color w:val="0F4761" w:themeColor="accent1" w:themeShade="BF"/>
    </w:rPr>
  </w:style>
  <w:style w:type="character" w:styleId="Referenciaintensa">
    <w:name w:val="Intense Reference"/>
    <w:basedOn w:val="Fuentedeprrafopredeter"/>
    <w:uiPriority w:val="32"/>
    <w:qFormat/>
    <w:rsid w:val="00326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831869">
      <w:bodyDiv w:val="1"/>
      <w:marLeft w:val="0"/>
      <w:marRight w:val="0"/>
      <w:marTop w:val="0"/>
      <w:marBottom w:val="0"/>
      <w:divBdr>
        <w:top w:val="none" w:sz="0" w:space="0" w:color="auto"/>
        <w:left w:val="none" w:sz="0" w:space="0" w:color="auto"/>
        <w:bottom w:val="none" w:sz="0" w:space="0" w:color="auto"/>
        <w:right w:val="none" w:sz="0" w:space="0" w:color="auto"/>
      </w:divBdr>
    </w:div>
    <w:div w:id="1058015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1220</TotalTime>
  <Pages>12</Pages>
  <Words>2589</Words>
  <Characters>14243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Daniel Madero Escobedo</dc:creator>
  <cp:keywords/>
  <dc:description/>
  <cp:lastModifiedBy>Juan Daniel Madero Escobedo</cp:lastModifiedBy>
  <cp:revision>10</cp:revision>
  <dcterms:created xsi:type="dcterms:W3CDTF">2026-03-18T03:30:00Z</dcterms:created>
  <dcterms:modified xsi:type="dcterms:W3CDTF">2026-03-26T01:57:00Z</dcterms:modified>
</cp:coreProperties>
</file>