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HUONG DAN CHOI GAME PIKACHU</w:t>
      </w:r>
    </w:p>
    <w:p>
      <w:pPr>
        <w:pStyle w:val="Subtitle"/>
        <w:jc w:val="center"/>
      </w:pPr>
      <w:r>
        <w:rPr>
          <w:rFonts w:ascii="Arial" w:hAnsi="Arial"/>
          <w:i/>
          <w:color w:val="000000"/>
          <w:sz w:val="24"/>
        </w:rPr>
        <w:t>Tai lieu huong dan cho phien ban 6 cap do</w:t>
      </w:r>
    </w:p>
    <w:p>
      <w:r>
        <w:t>Tài liệu trình bày luật nối hình, cách dùng gợi ý và chiến thuật cụ thể cho sáu cấp độ hiện có trong game. Mỗi màn có thời gian 300 giây và 5 lượt gợi ý khi bắt đầu.</w:t>
      </w:r>
    </w:p>
    <w:p>
      <w:pPr>
        <w:pStyle w:val="Heading1"/>
        <w:spacing w:before="240" w:after="120"/>
      </w:pPr>
      <w:r>
        <w:rPr>
          <w:color w:val="000000"/>
        </w:rPr>
        <w:t>1  Tong quan va co che nen tang</w:t>
      </w:r>
    </w:p>
    <w:p>
      <w:r>
        <w:t>Pikachu là game giải đố ghép cặp. Mục tiêu là xóa toàn bộ các hình giống nhau trước khi đồng hồ về 0. Hai ô chỉ được xóa khi nối được bằng tối đa ba đoạn thẳng, nghĩa là đường đi có không quá hai góc vuông và không đi qua ô đang chứa hình hoặc vật cản.</w:t>
      </w:r>
    </w:p>
    <w:tbl>
      <w:tblPr>
        <w:tblW w:type="auto" w:w="0"/>
        <w:jc w:val="center"/>
        <w:tblLayout w:type="fixed"/>
        <w:tblLook w:firstColumn="1" w:firstRow="1" w:lastColumn="0" w:lastRow="0" w:noHBand="0" w:noVBand="1" w:val="04A0"/>
      </w:tblPr>
      <w:tblGrid>
        <w:gridCol w:w="5026"/>
        <w:gridCol w:w="5026"/>
      </w:tblGrid>
      <w:tr>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Kieu duong</w:t>
            </w:r>
          </w:p>
        </w:tc>
        <w:tc>
          <w:tcPr>
            <w:tcW w:type="dxa" w:w="806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Mo ta</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I Shape</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Một đoạn thẳng ngang hoặc dọc; các ô giữa phải trống.</w:t>
            </w:r>
          </w:p>
        </w:tc>
      </w:tr>
      <w:tr>
        <w:tc>
          <w:tcPr>
            <w:tcW w:type="dxa" w:w="194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L Shape</w:t>
            </w:r>
          </w:p>
        </w:tc>
        <w:tc>
          <w:tcPr>
            <w:tcW w:type="dxa" w:w="8064"/>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Hai đoạn thẳng với một góc vuông; ô giao góc phải trống.</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Z hoac U Shape</w:t>
            </w:r>
          </w:p>
        </w:tc>
        <w:tc>
          <w:tcPr>
            <w:tcW w:type="dxa" w:w="80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Ba đoạn thẳng với hai góc vuông; tận dụng hành lang trống hoặc mép bàn.</w:t>
            </w:r>
          </w:p>
        </w:tc>
      </w:tr>
    </w:tbl>
    <w:p>
      <w:pPr>
        <w:spacing w:after="60"/>
      </w:pPr>
    </w:p>
    <w:p>
      <w:pPr>
        <w:pStyle w:val="Heading2"/>
        <w:spacing w:before="240" w:after="120"/>
      </w:pPr>
      <w:r>
        <w:rPr>
          <w:color w:val="000000"/>
        </w:rPr>
        <w:t>Tinh nang ho tro</w:t>
      </w:r>
    </w:p>
    <w:tbl>
      <w:tblPr>
        <w:tblW w:type="auto" w:w="0"/>
        <w:jc w:val="center"/>
        <w:tblLayout w:type="fixed"/>
        <w:tblLook w:firstColumn="1" w:firstRow="1" w:lastColumn="0" w:lastRow="0" w:noHBand="0" w:noVBand="1" w:val="04A0"/>
      </w:tblPr>
      <w:tblGrid>
        <w:gridCol w:w="3351"/>
        <w:gridCol w:w="3351"/>
        <w:gridCol w:w="3351"/>
      </w:tblGrid>
      <w:t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Tinh nang</w:t>
            </w:r>
          </w:p>
        </w:tc>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Cach hoat dong</w:t>
            </w:r>
          </w:p>
        </w:tc>
        <w:tc>
          <w:tcPr>
            <w:tcW w:type="dxa" w:w="36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Luu y su dung</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Goi y</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Làm nổi bật một cặp có thể nối trong thời gian ngắn.</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Dùng khi đã quét bàn nhưng chưa tìm được nước đi.</w:t>
            </w:r>
          </w:p>
        </w:tc>
      </w:tr>
      <w:tr>
        <w:tc>
          <w:tcPr>
            <w:tcW w:type="dxa" w:w="18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Xao tu dong</w:t>
            </w:r>
          </w:p>
        </w:tc>
        <w:tc>
          <w:tcPr>
            <w:tcW w:type="dxa" w:w="4608"/>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Tự xáo các ô còn lại khi không còn cặp hợp lệ.</w:t>
            </w:r>
          </w:p>
        </w:tc>
        <w:tc>
          <w:tcPr>
            <w:tcW w:type="dxa" w:w="360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Sau khi xáo, quay lại quét từ vùng biên.</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Tam dung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Dừng thời gian và cơ chế xoay của Level 6.</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Dùng khi cần tạm dừng ván chơi.</w:t>
            </w:r>
          </w:p>
        </w:tc>
      </w:tr>
    </w:tbl>
    <w:p>
      <w:pPr>
        <w:spacing w:after="60"/>
      </w:pPr>
    </w:p>
    <w:p>
      <w:pPr>
        <w:pStyle w:val="Heading1"/>
        <w:spacing w:before="240" w:after="120"/>
      </w:pPr>
      <w:r>
        <w:rPr>
          <w:color w:val="000000"/>
        </w:rPr>
        <w:t>2  Huong dan chi tiet theo cap do</w:t>
      </w:r>
    </w:p>
    <w:p>
      <w:pPr>
        <w:pStyle w:val="Heading2"/>
        <w:spacing w:before="240" w:after="120"/>
      </w:pPr>
      <w:r>
        <w:rPr>
          <w:color w:val="000000"/>
        </w:rPr>
        <w:t>LEVEL 1  BAN CHOI DUNG YEN</w:t>
      </w:r>
    </w:p>
    <w:p>
      <w:pPr>
        <w:pStyle w:val="Heading3"/>
        <w:spacing w:before="240" w:after="120"/>
      </w:pPr>
      <w:r>
        <w:rPr>
          <w:color w:val="000000"/>
        </w:rPr>
        <w:t>2.1.1  Thong so man choi</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Quy tac di chuyen</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Thoi gian</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Hint ban dau</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Do kho</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Không dịch chuyển</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300 giay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5 luot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Dễ</w:t>
            </w:r>
          </w:p>
        </w:tc>
      </w:tr>
    </w:tbl>
    <w:p>
      <w:pPr>
        <w:spacing w:after="60"/>
      </w:pPr>
    </w:p>
    <w:p>
      <w:pPr>
        <w:pStyle w:val="Heading3"/>
        <w:spacing w:before="240" w:after="120"/>
      </w:pPr>
      <w:r>
        <w:rPr>
          <w:color w:val="000000"/>
        </w:rPr>
        <w:t>2.1.2  Phan tich co che va diem mu</w:t>
      </w:r>
    </w:p>
    <w:p>
      <w:r>
        <w:t>Các ô giữ nguyên vị trí sau khi ghép. Người chơi nên tận dụng các hành lang ở mép bàn để tạo đường thẳng, L hoặc đường vòng ba đoạn.</w:t>
      </w:r>
    </w:p>
    <w:p>
      <w:pPr>
        <w:pStyle w:val="Heading3"/>
        <w:spacing w:before="240" w:after="120"/>
      </w:pPr>
      <w:r>
        <w:rPr>
          <w:color w:val="000000"/>
        </w:rPr>
        <w:t>2.1.3  Chien thuat theo tung buoc</w:t>
      </w:r>
    </w:p>
    <w:p>
      <w:pPr>
        <w:pStyle w:val="ListNumber"/>
      </w:pPr>
      <w:r>
        <w:t>Quét bốn cạnh bàn trước, ưu tiên các cặp nối thẳng hoặc L Shape.</w:t>
      </w:r>
    </w:p>
    <w:p>
      <w:pPr>
        <w:pStyle w:val="ListNumber"/>
      </w:pPr>
      <w:r>
        <w:t>Xóa các ô sát mép để mở hành lang vòng ngoài.</w:t>
      </w:r>
    </w:p>
    <w:p>
      <w:pPr>
        <w:pStyle w:val="ListNumber"/>
      </w:pPr>
      <w:r>
        <w:t>Chỉ dùng gợi ý sau khi đã quét toàn bộ vùng biên.</w:t>
      </w:r>
    </w:p>
    <w:p>
      <w:pPr>
        <w:pStyle w:val="Heading3"/>
        <w:spacing w:before="240" w:after="120"/>
      </w:pPr>
      <w:r>
        <w:rPr>
          <w:color w:val="000000"/>
        </w:rPr>
        <w:t>2.1.4  Meo chuyen sau</w:t>
      </w:r>
    </w:p>
    <w:p>
      <w:r>
        <w:rPr>
          <w:b/>
        </w:rPr>
        <w:t xml:space="preserve">Meo: </w:t>
      </w:r>
      <w:r>
        <w:t>Mỗi ô trống sát cạnh có thể mở thêm đường Z; hãy kiểm tra ngay hàng và cột của khoảng trống mới.</w:t>
      </w:r>
    </w:p>
    <w:p>
      <w:pPr>
        <w:pStyle w:val="Heading2"/>
        <w:spacing w:before="240" w:after="120"/>
      </w:pPr>
      <w:r>
        <w:rPr>
          <w:color w:val="000000"/>
        </w:rPr>
        <w:t>LEVEL 2  CAC O DON XUONG</w:t>
      </w:r>
    </w:p>
    <w:p>
      <w:pPr>
        <w:pStyle w:val="Heading3"/>
        <w:spacing w:before="240" w:after="120"/>
      </w:pPr>
      <w:r>
        <w:rPr>
          <w:color w:val="000000"/>
        </w:rPr>
        <w:t>2.2.1  Thong so man choi</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Quy tac di chuyen</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Thoi gian</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Hint ban dau</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Do kho</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Các ô trong cột dồn xuống</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300 giay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5 luot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Trung bình</w:t>
            </w:r>
          </w:p>
        </w:tc>
      </w:tr>
    </w:tbl>
    <w:p>
      <w:pPr>
        <w:spacing w:after="60"/>
      </w:pPr>
    </w:p>
    <w:p>
      <w:pPr>
        <w:pStyle w:val="Heading3"/>
        <w:spacing w:before="240" w:after="120"/>
      </w:pPr>
      <w:r>
        <w:rPr>
          <w:color w:val="000000"/>
        </w:rPr>
        <w:t>2.2.2  Phan tich co che va diem mu</w:t>
      </w:r>
    </w:p>
    <w:p>
      <w:r>
        <w:t>Sau khi một cặp bị xóa, các ô còn lại trong cùng cột rơi xuống. Vị trí của cặp ở phần trên thay đổi liên tục và các đường nối đáy có thể mở ra sau mỗi lượt.</w:t>
      </w:r>
    </w:p>
    <w:p>
      <w:pPr>
        <w:pStyle w:val="Heading3"/>
        <w:spacing w:before="240" w:after="120"/>
      </w:pPr>
      <w:r>
        <w:rPr>
          <w:color w:val="000000"/>
        </w:rPr>
        <w:t>2.2.3  Chien thuat theo tung buoc</w:t>
      </w:r>
    </w:p>
    <w:p>
      <w:pPr>
        <w:pStyle w:val="ListNumber"/>
      </w:pPr>
      <w:r>
        <w:t>Ưu tiên các cặp ở nửa dưới để dễ dự đoán vị trí sau khi rơi.</w:t>
      </w:r>
    </w:p>
    <w:p>
      <w:pPr>
        <w:pStyle w:val="ListNumber"/>
      </w:pPr>
      <w:r>
        <w:t>Trước khi chọn, nhìn hai cột liên quan và hình dung thứ tự hình sau khi dồn.</w:t>
      </w:r>
    </w:p>
    <w:p>
      <w:pPr>
        <w:pStyle w:val="ListNumber"/>
      </w:pPr>
      <w:r>
        <w:t>Dùng gợi ý nếu bàn vừa thay đổi nhiều và chưa kịp định vị lại cặp.</w:t>
      </w:r>
    </w:p>
    <w:p>
      <w:pPr>
        <w:pStyle w:val="Heading3"/>
        <w:spacing w:before="240" w:after="120"/>
      </w:pPr>
      <w:r>
        <w:rPr>
          <w:color w:val="000000"/>
        </w:rPr>
        <w:t>2.2.4  Meo chuyen sau</w:t>
      </w:r>
    </w:p>
    <w:p>
      <w:r>
        <w:rPr>
          <w:b/>
        </w:rPr>
        <w:t xml:space="preserve">Meo: </w:t>
      </w:r>
      <w:r>
        <w:t>Ghi nhớ hình theo thứ tự trong cột thay vì tọa độ tuyệt đối; các ô gần đáy là vị trí ổn định nhất.</w:t>
      </w:r>
    </w:p>
    <w:p>
      <w:pPr>
        <w:pStyle w:val="Heading2"/>
        <w:spacing w:before="240" w:after="120"/>
      </w:pPr>
      <w:r>
        <w:rPr>
          <w:color w:val="000000"/>
        </w:rPr>
        <w:t>LEVEL 3  VAT CAN DA CO DINH</w:t>
      </w:r>
    </w:p>
    <w:p>
      <w:pPr>
        <w:pStyle w:val="Heading3"/>
        <w:spacing w:before="240" w:after="120"/>
      </w:pPr>
      <w:r>
        <w:rPr>
          <w:color w:val="000000"/>
        </w:rPr>
        <w:t>2.3.1  Thong so man choi</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Quy tac di chuyen</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Thoi gian</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Hint ban dau</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Do kho</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Không dịch chuyển; 8 đá cố định</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300 giay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5 luot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Trung bình</w:t>
            </w:r>
          </w:p>
        </w:tc>
      </w:tr>
    </w:tbl>
    <w:p>
      <w:pPr>
        <w:spacing w:after="60"/>
      </w:pPr>
    </w:p>
    <w:p>
      <w:pPr>
        <w:pStyle w:val="Heading3"/>
        <w:spacing w:before="240" w:after="120"/>
      </w:pPr>
      <w:r>
        <w:rPr>
          <w:color w:val="000000"/>
        </w:rPr>
        <w:t>2.3.2  Phan tich co che va diem mu</w:t>
      </w:r>
    </w:p>
    <w:p>
      <w:r>
        <w:t>Tám tảng đá là vật cản không thể chọn, không bị xáo và chặn mọi đường nối đi xuyên qua. Các vùng kẹp giữa đá và nhóm hình dễ bị khóa.</w:t>
      </w:r>
    </w:p>
    <w:p>
      <w:pPr>
        <w:pStyle w:val="Heading3"/>
        <w:spacing w:before="240" w:after="120"/>
      </w:pPr>
      <w:r>
        <w:rPr>
          <w:color w:val="000000"/>
        </w:rPr>
        <w:t>2.3.3  Chien thuat theo tung buoc</w:t>
      </w:r>
    </w:p>
    <w:p>
      <w:pPr>
        <w:pStyle w:val="ListNumber"/>
      </w:pPr>
      <w:r>
        <w:t>Xóa các cặp nằm sát đá trước khi khu vực này bị bao vây.</w:t>
      </w:r>
    </w:p>
    <w:p>
      <w:pPr>
        <w:pStyle w:val="ListNumber"/>
      </w:pPr>
      <w:r>
        <w:t>Duy trì ít nhất một hành lang trống quanh các cụm đá.</w:t>
      </w:r>
    </w:p>
    <w:p>
      <w:pPr>
        <w:pStyle w:val="ListNumber"/>
      </w:pPr>
      <w:r>
        <w:t>Khi còn cặp ở vùng trong, kiểm tra đường vòng trước khi chờ xáo tự động.</w:t>
      </w:r>
    </w:p>
    <w:p>
      <w:pPr>
        <w:pStyle w:val="Heading3"/>
        <w:spacing w:before="240" w:after="120"/>
      </w:pPr>
      <w:r>
        <w:rPr>
          <w:color w:val="000000"/>
        </w:rPr>
        <w:t>2.3.4  Meo chuyen sau</w:t>
      </w:r>
    </w:p>
    <w:p>
      <w:r>
        <w:rPr>
          <w:b/>
        </w:rPr>
        <w:t xml:space="preserve">Meo: </w:t>
      </w:r>
      <w:r>
        <w:t>Xem mỗi tảng đá như một cạnh bàn mới: các ô kề đá thường cần được xử lý sớm.</w:t>
      </w:r>
    </w:p>
    <w:p>
      <w:pPr>
        <w:pStyle w:val="Heading2"/>
        <w:spacing w:before="240" w:after="120"/>
      </w:pPr>
      <w:r>
        <w:rPr>
          <w:color w:val="000000"/>
        </w:rPr>
        <w:t>LEVEL 4  O BANG CO THE PHA</w:t>
      </w:r>
    </w:p>
    <w:p>
      <w:pPr>
        <w:pStyle w:val="Heading3"/>
        <w:spacing w:before="240" w:after="120"/>
      </w:pPr>
      <w:r>
        <w:rPr>
          <w:color w:val="000000"/>
        </w:rPr>
        <w:t>2.4.1  Thong so man choi</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Quy tac di chuyen</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Thoi gian</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Hint ban dau</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Do kho</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Không dịch chuyển; 8 ô băng</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300 giay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5 luot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Khó</w:t>
            </w:r>
          </w:p>
        </w:tc>
      </w:tr>
    </w:tbl>
    <w:p>
      <w:pPr>
        <w:spacing w:after="60"/>
      </w:pPr>
    </w:p>
    <w:p>
      <w:pPr>
        <w:pStyle w:val="Heading3"/>
        <w:spacing w:before="240" w:after="120"/>
      </w:pPr>
      <w:r>
        <w:rPr>
          <w:color w:val="000000"/>
        </w:rPr>
        <w:t>2.4.2  Phan tich co che va diem mu</w:t>
      </w:r>
    </w:p>
    <w:p>
      <w:r>
        <w:t>Ô băng che hình bên dưới và chặn đường nối. Xóa một cặp có ô nằm kề trên, dưới, trái hoặc phải ô băng sẽ phá lớp băng đó.</w:t>
      </w:r>
    </w:p>
    <w:p>
      <w:pPr>
        <w:pStyle w:val="Heading3"/>
        <w:spacing w:before="240" w:after="120"/>
      </w:pPr>
      <w:r>
        <w:rPr>
          <w:color w:val="000000"/>
        </w:rPr>
        <w:t>2.4.3  Chien thuat theo tung buoc</w:t>
      </w:r>
    </w:p>
    <w:p>
      <w:pPr>
        <w:pStyle w:val="ListNumber"/>
      </w:pPr>
      <w:r>
        <w:t>Xác định các ô kề băng có thể ghép ngay.</w:t>
      </w:r>
    </w:p>
    <w:p>
      <w:pPr>
        <w:pStyle w:val="ListNumber"/>
      </w:pPr>
      <w:r>
        <w:t>Ưu tiên phá băng ở nút giao hoặc gần trung tâm bàn.</w:t>
      </w:r>
    </w:p>
    <w:p>
      <w:pPr>
        <w:pStyle w:val="ListNumber"/>
      </w:pPr>
      <w:r>
        <w:t>Sau mỗi lần phá băng, quét lại toàn bộ các đường vừa mở trước khi dùng gợi ý.</w:t>
      </w:r>
    </w:p>
    <w:p>
      <w:pPr>
        <w:pStyle w:val="Heading3"/>
        <w:spacing w:before="240" w:after="120"/>
      </w:pPr>
      <w:r>
        <w:rPr>
          <w:color w:val="000000"/>
        </w:rPr>
        <w:t>2.4.4  Meo chuyen sau</w:t>
      </w:r>
    </w:p>
    <w:p>
      <w:r>
        <w:rPr>
          <w:b/>
        </w:rPr>
        <w:t xml:space="preserve">Meo: </w:t>
      </w:r>
      <w:r>
        <w:t>Không cần phá mọi ô băng ngay; ưu tiên ô đang chia cắt hai cụm hình có khả năng ghép với nhau.</w:t>
      </w:r>
    </w:p>
    <w:p>
      <w:pPr>
        <w:pStyle w:val="Heading2"/>
        <w:spacing w:before="240" w:after="120"/>
      </w:pPr>
      <w:r>
        <w:rPr>
          <w:color w:val="000000"/>
        </w:rPr>
        <w:t>LEVEL 5  O AN DAU HOI</w:t>
      </w:r>
    </w:p>
    <w:p>
      <w:pPr>
        <w:pStyle w:val="Heading3"/>
        <w:spacing w:before="240" w:after="120"/>
      </w:pPr>
      <w:r>
        <w:rPr>
          <w:color w:val="000000"/>
        </w:rPr>
        <w:t>2.5.1  Thong so man choi</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Quy tac di chuyen</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Thoi gian</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Hint ban dau</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Do kho</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12 ô ẩn; tự úp lại sau 2 giây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300 giay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5 luot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Khó</w:t>
            </w:r>
          </w:p>
        </w:tc>
      </w:tr>
    </w:tbl>
    <w:p>
      <w:pPr>
        <w:spacing w:after="60"/>
      </w:pPr>
    </w:p>
    <w:p>
      <w:pPr>
        <w:pStyle w:val="Heading3"/>
        <w:spacing w:before="240" w:after="120"/>
      </w:pPr>
      <w:r>
        <w:rPr>
          <w:color w:val="000000"/>
        </w:rPr>
        <w:t>2.5.2  Phan tich co che va diem mu</w:t>
      </w:r>
    </w:p>
    <w:p>
      <w:r>
        <w:t>Mười hai ô ngẫu nhiên hiển thị dấu hỏi. Người chơi phải lật để xem hình; nếu chưa ghép trong 2 giây, ô tự úp lại và cần được ghi nhớ vị trí.</w:t>
      </w:r>
    </w:p>
    <w:p>
      <w:pPr>
        <w:pStyle w:val="Heading3"/>
        <w:spacing w:before="240" w:after="120"/>
      </w:pPr>
      <w:r>
        <w:rPr>
          <w:color w:val="000000"/>
        </w:rPr>
        <w:t>2.5.3  Chien thuat theo tung buoc</w:t>
      </w:r>
    </w:p>
    <w:p>
      <w:pPr>
        <w:pStyle w:val="ListNumber"/>
      </w:pPr>
      <w:r>
        <w:t>Lật một ô ẩn rồi kiểm tra ngay cặp tương ứng trong vùng đang mở.</w:t>
      </w:r>
    </w:p>
    <w:p>
      <w:pPr>
        <w:pStyle w:val="ListNumber"/>
      </w:pPr>
      <w:r>
        <w:t>Ghi nhớ vị trí theo mốc gần nhất như góc, đá, băng hoặc mép bàn.</w:t>
      </w:r>
    </w:p>
    <w:p>
      <w:pPr>
        <w:pStyle w:val="ListNumber"/>
      </w:pPr>
      <w:r>
        <w:t>Xóa các cặp thường để tạo khoảng trống cho các ô ẩn vừa được lộ diện.</w:t>
      </w:r>
    </w:p>
    <w:p>
      <w:pPr>
        <w:pStyle w:val="Heading3"/>
        <w:spacing w:before="240" w:after="120"/>
      </w:pPr>
      <w:r>
        <w:rPr>
          <w:color w:val="000000"/>
        </w:rPr>
        <w:t>2.5.4  Meo chuyen sau</w:t>
      </w:r>
    </w:p>
    <w:p>
      <w:r>
        <w:rPr>
          <w:b/>
        </w:rPr>
        <w:t xml:space="preserve">Meo: </w:t>
      </w:r>
      <w:r>
        <w:t>Chỉ lật ô ẩn khi có thời gian xử lý thông tin; lật nhiều ô liên tiếp thường gây mất dấu.</w:t>
      </w:r>
    </w:p>
    <w:p>
      <w:pPr>
        <w:pStyle w:val="Heading2"/>
        <w:spacing w:before="240" w:after="120"/>
      </w:pPr>
      <w:r>
        <w:rPr>
          <w:color w:val="000000"/>
        </w:rPr>
        <w:t>LEVEL 6  VONG NGOAI XOAY</w:t>
      </w:r>
    </w:p>
    <w:p>
      <w:pPr>
        <w:pStyle w:val="Heading3"/>
        <w:spacing w:before="240" w:after="120"/>
      </w:pPr>
      <w:r>
        <w:rPr>
          <w:color w:val="000000"/>
        </w:rPr>
        <w:t>2.6.1  Thong so man choi</w:t>
      </w:r>
    </w:p>
    <w:tbl>
      <w:tblPr>
        <w:tblW w:type="auto" w:w="0"/>
        <w:jc w:val="center"/>
        <w:tblLayout w:type="fixed"/>
        <w:tblLook w:firstColumn="1" w:firstRow="1" w:lastColumn="0" w:lastRow="0" w:noHBand="0" w:noVBand="1" w:val="04A0"/>
      </w:tblPr>
      <w:tblGrid>
        <w:gridCol w:w="2513"/>
        <w:gridCol w:w="2513"/>
        <w:gridCol w:w="2513"/>
        <w:gridCol w:w="2513"/>
      </w:tblGrid>
      <w:tr>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Quy tac di chuyen</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Thoi gian</w:t>
            </w:r>
          </w:p>
        </w:tc>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Hint ban dau</w:t>
            </w:r>
          </w:p>
        </w:tc>
        <w:tc>
          <w:tcPr>
            <w:tcW w:type="dxa" w:w="194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Do kho</w:t>
            </w:r>
          </w:p>
        </w:tc>
      </w:tr>
      <w:tr>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Các ô viền xoay theo chiều kim đồng hồ mỗi 3 giây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300 giay</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5 luot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Rất khó</w:t>
            </w:r>
          </w:p>
        </w:tc>
      </w:tr>
    </w:tbl>
    <w:p>
      <w:pPr>
        <w:spacing w:after="60"/>
      </w:pPr>
    </w:p>
    <w:p>
      <w:pPr>
        <w:pStyle w:val="Heading3"/>
        <w:spacing w:before="240" w:after="120"/>
      </w:pPr>
      <w:r>
        <w:rPr>
          <w:color w:val="000000"/>
        </w:rPr>
        <w:t>2.6.2  Phan tich co che va diem mu</w:t>
      </w:r>
    </w:p>
    <w:p>
      <w:r>
        <w:t>Các ô ở vòng ngoài đổi vị trí một bước theo chiều kim đồng hồ sau mỗi 3 giây; khu vực giữa giữ nguyên. Một đường nối ở viền có thể biến mất khi bàn xoay.</w:t>
      </w:r>
    </w:p>
    <w:p>
      <w:pPr>
        <w:pStyle w:val="Heading3"/>
        <w:spacing w:before="240" w:after="120"/>
      </w:pPr>
      <w:r>
        <w:rPr>
          <w:color w:val="000000"/>
        </w:rPr>
        <w:t>2.6.3  Chien thuat theo tung buoc</w:t>
      </w:r>
    </w:p>
    <w:p>
      <w:pPr>
        <w:pStyle w:val="ListNumber"/>
      </w:pPr>
      <w:r>
        <w:t>Ưu tiên xử lý cặp trong vùng giữa vì vị trí ổn định.</w:t>
      </w:r>
    </w:p>
    <w:p>
      <w:pPr>
        <w:pStyle w:val="ListNumber"/>
      </w:pPr>
      <w:r>
        <w:t>Với cặp ở viền, thao tác nhanh ngay sau khi vòng xoay hoàn tất.</w:t>
      </w:r>
    </w:p>
    <w:p>
      <w:pPr>
        <w:pStyle w:val="ListNumber"/>
      </w:pPr>
      <w:r>
        <w:t>Nếu chưa chắc ở viền, chờ nhịp xoay tiếp theo rồi quét lại thay vì chọn theo vị trí cũ.</w:t>
      </w:r>
    </w:p>
    <w:p>
      <w:pPr>
        <w:pStyle w:val="Heading3"/>
        <w:spacing w:before="240" w:after="120"/>
      </w:pPr>
      <w:r>
        <w:rPr>
          <w:color w:val="000000"/>
        </w:rPr>
        <w:t>2.6.4  Meo chuyen sau</w:t>
      </w:r>
    </w:p>
    <w:p>
      <w:r>
        <w:rPr>
          <w:b/>
        </w:rPr>
        <w:t xml:space="preserve">Meo: </w:t>
      </w:r>
      <w:r>
        <w:t>Coi mỗi chu kỳ 3 giây là một bàn chơi mới: sau khi xoay, quét viền trước rồi mới quay về khu vực giữa.</w:t>
      </w:r>
    </w:p>
    <w:p>
      <w:pPr>
        <w:pStyle w:val="Heading1"/>
        <w:spacing w:before="240" w:after="120"/>
      </w:pPr>
      <w:r>
        <w:rPr>
          <w:color w:val="000000"/>
        </w:rPr>
        <w:t>3  Bang tra cuu nhanh</w:t>
      </w:r>
    </w:p>
    <w:tbl>
      <w:tblPr>
        <w:tblW w:type="auto" w:w="0"/>
        <w:jc w:val="center"/>
        <w:tblLayout w:type="fixed"/>
        <w:tblLook w:firstColumn="1" w:firstRow="1" w:lastColumn="0" w:lastRow="0" w:noHBand="0" w:noVBand="1" w:val="04A0"/>
      </w:tblPr>
      <w:tblGrid>
        <w:gridCol w:w="3351"/>
        <w:gridCol w:w="3351"/>
        <w:gridCol w:w="3351"/>
      </w:tblGrid>
      <w:tr>
        <w:tc>
          <w:tcPr>
            <w:tcW w:type="dxa" w:w="10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Cap do</w:t>
            </w:r>
          </w:p>
        </w:tc>
        <w:tc>
          <w:tcPr>
            <w:tcW w:type="dxa" w:w="32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Co che chinh</w:t>
            </w:r>
          </w:p>
        </w:tc>
        <w:tc>
          <w:tcPr>
            <w:tcW w:type="dxa" w:w="561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sz w:val="18"/>
              </w:rPr>
              <w:t>Trong tam quan sat</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1</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Bàn chơi đứng yên</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Mở mép bàn và hành lang.</w:t>
            </w:r>
          </w:p>
        </w:tc>
      </w:tr>
      <w:tr>
        <w:tc>
          <w:tcPr>
            <w:tcW w:type="dxa" w:w="10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2</w:t>
            </w:r>
          </w:p>
        </w:tc>
        <w:tc>
          <w:tcPr>
            <w:tcW w:type="dxa" w:w="324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Ô dồn xuống</w:t>
            </w:r>
          </w:p>
        </w:tc>
        <w:tc>
          <w:tcPr>
            <w:tcW w:type="dxa" w:w="56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Dự đoán thứ tự ở đáy cột.</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3</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Đá cố định</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Tìm đường vòng quanh vật cản.</w:t>
            </w:r>
          </w:p>
        </w:tc>
      </w:tr>
      <w:tr>
        <w:tc>
          <w:tcPr>
            <w:tcW w:type="dxa" w:w="10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4</w:t>
            </w:r>
          </w:p>
        </w:tc>
        <w:tc>
          <w:tcPr>
            <w:tcW w:type="dxa" w:w="324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Ô băng</w:t>
            </w:r>
          </w:p>
        </w:tc>
        <w:tc>
          <w:tcPr>
            <w:tcW w:type="dxa" w:w="56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Ghép các ô kề băng để mở đường.</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5</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Ô ẩn</w:t>
            </w:r>
          </w:p>
        </w:tc>
        <w:tc>
          <w:tcPr>
            <w:tcW w:type="dxa" w:w="56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Ghi nhớ vị trí hình vừa lật.</w:t>
            </w:r>
          </w:p>
        </w:tc>
      </w:tr>
      <w:tr>
        <w:tc>
          <w:tcPr>
            <w:tcW w:type="dxa" w:w="108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left"/>
            </w:pPr>
            <w:r>
              <w:rPr>
                <w:sz w:val="18"/>
              </w:rPr>
              <w:t>6</w:t>
            </w:r>
          </w:p>
        </w:tc>
        <w:tc>
          <w:tcPr>
            <w:tcW w:type="dxa" w:w="3240"/>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Vòng ngoài xoay</w:t>
            </w:r>
          </w:p>
        </w:tc>
        <w:tc>
          <w:tcPr>
            <w:tcW w:type="dxa" w:w="5616"/>
            <w:vAlign w:val="center"/>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sz w:val="18"/>
              </w:rPr>
              <w:t>Canh nhịp xoay ba giây.</w:t>
            </w:r>
          </w:p>
        </w:tc>
      </w:tr>
    </w:tbl>
    <w:p>
      <w:pPr>
        <w:spacing w:after="60"/>
      </w:pPr>
    </w:p>
    <w:p>
      <w:r>
        <w:t>Nguyên tắc cốt lõi: một cặp dễ nối chưa chắc là nước đi tốt nhất. Hãy ưu tiên nước đi vừa xóa được cặp, vừa tạo thêm không gian và lựa chọn cho lượt sau.</w:t>
      </w:r>
    </w:p>
    <w:sectPr w:rsidR="00FC693F" w:rsidRPr="0006063C" w:rsidSect="00034616">
      <w:footerReference w:type="default" r:id="rId9"/>
      <w:pgSz w:w="12240" w:h="15840"/>
      <w:pgMar w:top="1037" w:right="1094" w:bottom="103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Huong dan choi Game Pikachu 6 Level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Huong dan choi Game Pikachu 6 Level</dc:title>
  <dc:subject/>
  <dc:creator>Pikachu Game</dc:creator>
  <cp:keywords/>
  <dc:description>generated by python-docx</dc:description>
  <cp:lastModifiedBy/>
  <cp:revision>1</cp:revision>
  <dcterms:created xsi:type="dcterms:W3CDTF">2013-12-23T23:15:00Z</dcterms:created>
  <dcterms:modified xsi:type="dcterms:W3CDTF">2013-12-23T23:15:00Z</dcterms:modified>
  <cp:category/>
</cp:coreProperties>
</file>