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B071" w14:textId="77777777" w:rsidR="003856FB" w:rsidRDefault="00C11E4E">
      <w:pPr>
        <w:ind w:hanging="142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УТВЕРЖДЕН</w:t>
      </w:r>
    </w:p>
    <w:p w14:paraId="38E3B884" w14:textId="77777777" w:rsidR="003856FB" w:rsidRDefault="00C11E4E">
      <w:pPr>
        <w:ind w:hanging="142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____________</w:t>
      </w:r>
    </w:p>
    <w:p w14:paraId="132A7526" w14:textId="77777777" w:rsidR="003856FB" w:rsidRDefault="00C11E4E">
      <w:pPr>
        <w:spacing w:after="240"/>
        <w:ind w:hanging="142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br/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br/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br/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br/>
      </w:r>
    </w:p>
    <w:p w14:paraId="5EDCFA6F" w14:textId="77777777" w:rsidR="003856FB" w:rsidRDefault="00C11E4E">
      <w:pPr>
        <w:spacing w:after="120"/>
        <w:ind w:hanging="142"/>
        <w:jc w:val="center"/>
        <w:rPr>
          <w:rFonts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Автоматизированная система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  <w:t>“Испытательный стенд автоматизации и интеллектуального контроля ручных операций”</w:t>
      </w:r>
    </w:p>
    <w:p w14:paraId="5E80670A" w14:textId="77777777" w:rsidR="003856FB" w:rsidRDefault="003856FB">
      <w:pPr>
        <w:ind w:hanging="142"/>
        <w:rPr>
          <w:rFonts w:cs="Times New Roman"/>
          <w:b/>
          <w:bCs/>
          <w:color w:val="000000"/>
          <w:sz w:val="32"/>
          <w:szCs w:val="32"/>
        </w:rPr>
      </w:pPr>
    </w:p>
    <w:p w14:paraId="7EFDC7FD" w14:textId="192275C9" w:rsidR="003856FB" w:rsidRDefault="00D86215">
      <w:pPr>
        <w:spacing w:after="120"/>
        <w:ind w:hanging="142"/>
        <w:jc w:val="center"/>
        <w:rPr>
          <w:rFonts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Документация разработчика</w:t>
      </w:r>
    </w:p>
    <w:p w14:paraId="68EE418C" w14:textId="77777777" w:rsidR="003856FB" w:rsidRDefault="003856FB">
      <w:pPr>
        <w:ind w:hanging="142"/>
        <w:rPr>
          <w:rFonts w:cs="Times New Roman"/>
          <w:b/>
          <w:bCs/>
          <w:szCs w:val="28"/>
        </w:rPr>
      </w:pPr>
    </w:p>
    <w:p w14:paraId="175595D1" w14:textId="77777777" w:rsidR="003856FB" w:rsidRDefault="003856FB">
      <w:pPr>
        <w:ind w:hanging="142"/>
        <w:rPr>
          <w:rFonts w:cs="Times New Roman"/>
          <w:b/>
          <w:bCs/>
          <w:szCs w:val="28"/>
        </w:rPr>
      </w:pPr>
    </w:p>
    <w:p w14:paraId="4961335D" w14:textId="77777777" w:rsidR="003856FB" w:rsidRDefault="003856FB">
      <w:pPr>
        <w:ind w:hanging="142"/>
        <w:rPr>
          <w:rFonts w:cs="Times New Roman"/>
          <w:b/>
          <w:bCs/>
          <w:szCs w:val="28"/>
        </w:rPr>
      </w:pPr>
    </w:p>
    <w:p w14:paraId="30FC58B8" w14:textId="77777777" w:rsidR="003856FB" w:rsidRDefault="003856FB">
      <w:pPr>
        <w:rPr>
          <w:rFonts w:cs="Times New Roman"/>
          <w:b/>
          <w:bCs/>
          <w:szCs w:val="28"/>
        </w:rPr>
      </w:pPr>
    </w:p>
    <w:p w14:paraId="5BE44DD4" w14:textId="77777777" w:rsidR="003856FB" w:rsidRDefault="003856FB">
      <w:pPr>
        <w:jc w:val="center"/>
        <w:rPr>
          <w:rFonts w:cs="Times New Roman"/>
          <w:b/>
          <w:bCs/>
          <w:szCs w:val="28"/>
        </w:rPr>
      </w:pPr>
    </w:p>
    <w:p w14:paraId="608AA6B0" w14:textId="77777777" w:rsidR="003856FB" w:rsidRDefault="003856FB">
      <w:pPr>
        <w:rPr>
          <w:rFonts w:cs="Times New Roman"/>
          <w:b/>
          <w:bCs/>
          <w:szCs w:val="28"/>
        </w:rPr>
      </w:pPr>
    </w:p>
    <w:p w14:paraId="4229A4A0" w14:textId="77777777" w:rsidR="003856FB" w:rsidRDefault="003856FB">
      <w:pPr>
        <w:rPr>
          <w:rFonts w:cs="Times New Roman"/>
          <w:szCs w:val="28"/>
        </w:rPr>
      </w:pPr>
    </w:p>
    <w:p w14:paraId="529D5D2C" w14:textId="77777777" w:rsidR="003856FB" w:rsidRDefault="003856FB">
      <w:pPr>
        <w:rPr>
          <w:rFonts w:cs="Times New Roman"/>
          <w:szCs w:val="28"/>
        </w:rPr>
      </w:pPr>
    </w:p>
    <w:p w14:paraId="7A0C5306" w14:textId="77777777" w:rsidR="003856FB" w:rsidRDefault="00C11E4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</w:p>
    <w:p w14:paraId="45D9F88D" w14:textId="4E262B57" w:rsidR="003856FB" w:rsidRDefault="00C11E4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D86215">
        <w:rPr>
          <w:rFonts w:cs="Times New Roman"/>
          <w:szCs w:val="28"/>
        </w:rPr>
        <w:t>4</w:t>
      </w:r>
    </w:p>
    <w:p w14:paraId="56211E4D" w14:textId="77777777" w:rsidR="003856FB" w:rsidRDefault="003856FB">
      <w:pPr>
        <w:ind w:firstLine="0"/>
        <w:jc w:val="center"/>
        <w:rPr>
          <w:rFonts w:cs="Times New Roman"/>
          <w:b/>
          <w:bCs/>
          <w:szCs w:val="28"/>
        </w:rPr>
      </w:pPr>
    </w:p>
    <w:p w14:paraId="4F944B16" w14:textId="77777777" w:rsidR="003856FB" w:rsidRDefault="00C11E4E">
      <w:pPr>
        <w:spacing w:before="0"/>
        <w:ind w:left="3539" w:firstLine="1"/>
        <w:rPr>
          <w:b/>
          <w:bCs/>
        </w:rPr>
      </w:pPr>
      <w:r>
        <w:rPr>
          <w:b/>
          <w:bCs/>
        </w:rPr>
        <w:lastRenderedPageBreak/>
        <w:t>АННОТАЦИЯ</w:t>
      </w:r>
    </w:p>
    <w:p w14:paraId="0711600A" w14:textId="77777777" w:rsidR="003856FB" w:rsidRDefault="00C11E4E">
      <w:pPr>
        <w:pStyle w:val="NormalWeb"/>
        <w:spacing w:before="0" w:beforeAutospacing="0" w:after="0" w:afterAutospacing="0"/>
        <w:jc w:val="both"/>
        <w:rPr>
          <w:color w:val="000000"/>
          <w:szCs w:val="28"/>
        </w:rPr>
      </w:pPr>
      <w:r>
        <w:rPr>
          <w:szCs w:val="28"/>
        </w:rPr>
        <w:t xml:space="preserve">Настоящий документ описывает функциональную структуру АС, функции и задачи ее ключевых компонент. Приведена схема функциональной структуры, описана логика работы системы на уровне взаимодействия её компонент. </w:t>
      </w:r>
      <w:r>
        <w:rPr>
          <w:color w:val="000000"/>
          <w:szCs w:val="28"/>
        </w:rPr>
        <w:t>Особое внимание уделено программным подсистемам</w:t>
      </w:r>
      <w:r>
        <w:rPr>
          <w:color w:val="000000"/>
          <w:szCs w:val="28"/>
        </w:rPr>
        <w:t>, т.к. именно они реализуют основные функций АС — автоматический контроль ручных  операций.</w:t>
      </w:r>
    </w:p>
    <w:p w14:paraId="409E1954" w14:textId="77777777" w:rsidR="003856FB" w:rsidRDefault="003856FB">
      <w:pPr>
        <w:ind w:firstLine="0"/>
      </w:pPr>
    </w:p>
    <w:p w14:paraId="0C3E801D" w14:textId="77777777" w:rsidR="003856FB" w:rsidRDefault="00C11E4E">
      <w:pPr>
        <w:spacing w:before="0" w:line="240" w:lineRule="auto"/>
        <w:ind w:firstLine="0"/>
      </w:pPr>
      <w:r>
        <w:br w:type="page" w:clear="all"/>
      </w:r>
    </w:p>
    <w:sdt>
      <w:sdtPr>
        <w:rPr>
          <w:rFonts w:ascii="Times New Roman" w:hAnsi="Times New Roman"/>
          <w:sz w:val="28"/>
        </w:rPr>
        <w:id w:val="602159885"/>
        <w:docPartObj>
          <w:docPartGallery w:val="Table of Contents"/>
          <w:docPartUnique/>
        </w:docPartObj>
      </w:sdtPr>
      <w:sdtEndPr/>
      <w:sdtContent>
        <w:p w14:paraId="54C58EC8" w14:textId="77777777" w:rsidR="003856FB" w:rsidRDefault="00C11E4E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3A037BFA" w14:textId="77777777" w:rsidR="003856FB" w:rsidRDefault="00C11E4E">
          <w:pPr>
            <w:pStyle w:val="TOC2"/>
            <w:tabs>
              <w:tab w:val="left" w:pos="850"/>
              <w:tab w:val="right" w:leader="dot" w:pos="9679"/>
            </w:tabs>
            <w:rPr>
              <w:rFonts w:asciiTheme="minorHAnsi" w:eastAsiaTheme="minorEastAsia" w:hAnsiTheme="minorHAnsi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18431" w:tooltip="#_Toc137118431" w:history="1">
            <w:r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ru-RU"/>
                <w14:ligatures w14:val="standardContextual"/>
              </w:rPr>
              <w:tab/>
            </w:r>
            <w:r>
              <w:rPr>
                <w:rStyle w:val="Hyperlink"/>
              </w:rPr>
              <w:t>Информационные связи между элементами системы и связи системы с внешней средой</w:t>
            </w:r>
            <w:r>
              <w:tab/>
            </w:r>
            <w:r>
              <w:fldChar w:fldCharType="begin"/>
            </w:r>
            <w:r>
              <w:instrText xml:space="preserve"> PAGEREF _Toc137118431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2B8002F" w14:textId="77777777" w:rsidR="003856FB" w:rsidRDefault="00C11E4E">
          <w:pPr>
            <w:pStyle w:val="TOC2"/>
            <w:tabs>
              <w:tab w:val="left" w:pos="850"/>
              <w:tab w:val="right" w:leader="dot" w:pos="9679"/>
            </w:tabs>
            <w:rPr>
              <w:rFonts w:asciiTheme="minorHAnsi" w:eastAsiaTheme="minorEastAsia" w:hAnsiTheme="minorHAnsi"/>
              <w:sz w:val="22"/>
              <w:szCs w:val="22"/>
              <w:lang w:eastAsia="ru-RU"/>
              <w14:ligatures w14:val="standardContextual"/>
            </w:rPr>
          </w:pPr>
          <w:hyperlink w:anchor="_Toc137118432" w:tooltip="#_Toc137118432" w:history="1">
            <w:r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ru-RU"/>
                <w14:ligatures w14:val="standardContextual"/>
              </w:rPr>
              <w:tab/>
            </w:r>
            <w:r>
              <w:rPr>
                <w:rStyle w:val="Hyperlink"/>
              </w:rPr>
              <w:t>Элементы функциональной ст</w:t>
            </w:r>
            <w:r>
              <w:rPr>
                <w:rStyle w:val="Hyperlink"/>
              </w:rPr>
              <w:t>руктуры</w:t>
            </w:r>
            <w:r>
              <w:tab/>
            </w:r>
            <w:r>
              <w:fldChar w:fldCharType="begin"/>
            </w:r>
            <w:r>
              <w:instrText xml:space="preserve"> PAGEREF _Toc137118432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7EBE729" w14:textId="77777777" w:rsidR="003856FB" w:rsidRDefault="00C11E4E">
          <w:pPr>
            <w:pStyle w:val="TOC2"/>
            <w:tabs>
              <w:tab w:val="left" w:pos="850"/>
              <w:tab w:val="right" w:leader="dot" w:pos="9679"/>
            </w:tabs>
            <w:rPr>
              <w:rFonts w:asciiTheme="minorHAnsi" w:eastAsiaTheme="minorEastAsia" w:hAnsiTheme="minorHAnsi"/>
              <w:sz w:val="22"/>
              <w:szCs w:val="22"/>
              <w:lang w:eastAsia="ru-RU"/>
              <w14:ligatures w14:val="standardContextual"/>
            </w:rPr>
          </w:pPr>
          <w:hyperlink w:anchor="_Toc137118433" w:tooltip="#_Toc137118433" w:history="1">
            <w:r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ru-RU"/>
                <w14:ligatures w14:val="standardContextual"/>
              </w:rPr>
              <w:tab/>
            </w:r>
            <w:r>
              <w:rPr>
                <w:rStyle w:val="Hyperlink"/>
              </w:rPr>
              <w:t>Функции и задачи подсистем АС</w:t>
            </w:r>
            <w:r>
              <w:tab/>
            </w:r>
            <w:r>
              <w:fldChar w:fldCharType="begin"/>
            </w:r>
            <w:r>
              <w:instrText xml:space="preserve"> PAGEREF _Toc137118433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00FF2CE" w14:textId="77777777" w:rsidR="003856FB" w:rsidRDefault="00C11E4E">
          <w:pPr>
            <w:pStyle w:val="TOC3"/>
            <w:tabs>
              <w:tab w:val="left" w:pos="1417"/>
              <w:tab w:val="right" w:leader="dot" w:pos="9679"/>
            </w:tabs>
            <w:rPr>
              <w:rFonts w:asciiTheme="minorHAnsi" w:eastAsiaTheme="minorEastAsia" w:hAnsiTheme="minorHAnsi"/>
              <w:sz w:val="22"/>
              <w:szCs w:val="22"/>
              <w:lang w:eastAsia="ru-RU"/>
              <w14:ligatures w14:val="standardContextual"/>
            </w:rPr>
          </w:pPr>
          <w:hyperlink w:anchor="_Toc137118434" w:tooltip="#_Toc137118434" w:history="1">
            <w:r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ru-RU"/>
                <w14:ligatures w14:val="standardContextual"/>
              </w:rPr>
              <w:tab/>
            </w:r>
            <w:r>
              <w:rPr>
                <w:rStyle w:val="Hyperlink"/>
              </w:rPr>
              <w:t>Программная подсистема сбора, обработки и сохранения данных</w:t>
            </w:r>
            <w:r>
              <w:tab/>
            </w:r>
            <w:r>
              <w:fldChar w:fldCharType="begin"/>
            </w:r>
            <w:r>
              <w:instrText xml:space="preserve"> PAGEREF _Toc137118434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EE27352" w14:textId="77777777" w:rsidR="003856FB" w:rsidRDefault="00C11E4E">
          <w:pPr>
            <w:pStyle w:val="TOC3"/>
            <w:tabs>
              <w:tab w:val="left" w:pos="1417"/>
              <w:tab w:val="right" w:leader="dot" w:pos="9679"/>
            </w:tabs>
            <w:rPr>
              <w:rFonts w:asciiTheme="minorHAnsi" w:eastAsiaTheme="minorEastAsia" w:hAnsiTheme="minorHAnsi"/>
              <w:sz w:val="22"/>
              <w:szCs w:val="22"/>
              <w:lang w:eastAsia="ru-RU"/>
              <w14:ligatures w14:val="standardContextual"/>
            </w:rPr>
          </w:pPr>
          <w:hyperlink w:anchor="_Toc137118435" w:tooltip="#_Toc137118435" w:history="1">
            <w:r>
              <w:rPr>
                <w:rStyle w:val="Hyperlink"/>
                <w:rFonts w:eastAsia="Times New Roman"/>
                <w:lang w:eastAsia="ru-RU"/>
              </w:rPr>
              <w:t>3.2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ru-RU"/>
                <w14:ligatures w14:val="standardContextual"/>
              </w:rPr>
              <w:tab/>
            </w:r>
            <w:r>
              <w:rPr>
                <w:rStyle w:val="Hyperlink"/>
              </w:rPr>
              <w:t>Программная подсистема хранения данных</w:t>
            </w:r>
            <w:r>
              <w:tab/>
            </w:r>
            <w:r>
              <w:fldChar w:fldCharType="begin"/>
            </w:r>
            <w:r>
              <w:instrText xml:space="preserve"> PAGEREF _Toc137118435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06EEA40" w14:textId="77777777" w:rsidR="003856FB" w:rsidRDefault="00C11E4E">
          <w:pPr>
            <w:pStyle w:val="TOC3"/>
            <w:tabs>
              <w:tab w:val="left" w:pos="1417"/>
              <w:tab w:val="right" w:leader="dot" w:pos="9679"/>
            </w:tabs>
            <w:rPr>
              <w:rFonts w:asciiTheme="minorHAnsi" w:eastAsiaTheme="minorEastAsia" w:hAnsiTheme="minorHAnsi"/>
              <w:sz w:val="22"/>
              <w:szCs w:val="22"/>
              <w:lang w:eastAsia="ru-RU"/>
              <w14:ligatures w14:val="standardContextual"/>
            </w:rPr>
          </w:pPr>
          <w:hyperlink w:anchor="_Toc137118436" w:tooltip="#_Toc137118436" w:history="1">
            <w:r>
              <w:rPr>
                <w:rStyle w:val="Hyperlink"/>
                <w:lang w:eastAsia="ru-RU"/>
              </w:rPr>
              <w:t>3.3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ru-RU"/>
                <w14:ligatures w14:val="standardContextual"/>
              </w:rPr>
              <w:tab/>
            </w:r>
            <w:r>
              <w:rPr>
                <w:rStyle w:val="Hyperlink"/>
                <w:lang w:eastAsia="ru-RU"/>
              </w:rPr>
              <w:t>Программная подсистема о</w:t>
            </w:r>
            <w:r>
              <w:rPr>
                <w:rStyle w:val="Hyperlink"/>
                <w:lang w:eastAsia="ru-RU"/>
              </w:rPr>
              <w:t>трисовки вспомогательных элементов</w:t>
            </w:r>
            <w:r>
              <w:tab/>
            </w:r>
            <w:r>
              <w:fldChar w:fldCharType="begin"/>
            </w:r>
            <w:r>
              <w:instrText xml:space="preserve"> PAGEREF _Toc137118436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A1D94CF" w14:textId="77777777" w:rsidR="003856FB" w:rsidRDefault="00C11E4E">
          <w:pPr>
            <w:pStyle w:val="TOC3"/>
            <w:tabs>
              <w:tab w:val="left" w:pos="1417"/>
              <w:tab w:val="right" w:leader="dot" w:pos="9679"/>
            </w:tabs>
            <w:rPr>
              <w:rFonts w:asciiTheme="minorHAnsi" w:eastAsiaTheme="minorEastAsia" w:hAnsiTheme="minorHAnsi"/>
              <w:sz w:val="22"/>
              <w:szCs w:val="22"/>
              <w:lang w:eastAsia="ru-RU"/>
              <w14:ligatures w14:val="standardContextual"/>
            </w:rPr>
          </w:pPr>
          <w:hyperlink w:anchor="_Toc137118437" w:tooltip="#_Toc137118437" w:history="1">
            <w:r>
              <w:rPr>
                <w:rStyle w:val="Hyperlink"/>
                <w:lang w:eastAsia="ru-RU"/>
              </w:rPr>
              <w:t>3.4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ru-RU"/>
                <w14:ligatures w14:val="standardContextual"/>
              </w:rPr>
              <w:tab/>
            </w:r>
            <w:r>
              <w:rPr>
                <w:rStyle w:val="Hyperlink"/>
                <w:lang w:eastAsia="ru-RU"/>
              </w:rPr>
              <w:t>Программная подсистема обработки входного потока данных</w:t>
            </w:r>
            <w:r>
              <w:tab/>
            </w:r>
            <w:r>
              <w:fldChar w:fldCharType="begin"/>
            </w:r>
            <w:r>
              <w:instrText xml:space="preserve"> PAGEREF _Toc137118437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BE290D4" w14:textId="77777777" w:rsidR="003856FB" w:rsidRDefault="00C11E4E">
          <w:pPr>
            <w:pStyle w:val="TOC3"/>
            <w:tabs>
              <w:tab w:val="left" w:pos="1417"/>
              <w:tab w:val="right" w:leader="dot" w:pos="9679"/>
            </w:tabs>
            <w:rPr>
              <w:rFonts w:asciiTheme="minorHAnsi" w:eastAsiaTheme="minorEastAsia" w:hAnsiTheme="minorHAnsi"/>
              <w:sz w:val="22"/>
              <w:szCs w:val="22"/>
              <w:lang w:eastAsia="ru-RU"/>
              <w14:ligatures w14:val="standardContextual"/>
            </w:rPr>
          </w:pPr>
          <w:hyperlink w:anchor="_Toc137118438" w:tooltip="#_Toc137118438" w:history="1">
            <w:r>
              <w:rPr>
                <w:rStyle w:val="Hyperlink"/>
                <w:lang w:eastAsia="ru-RU"/>
              </w:rPr>
              <w:t>3.5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ru-RU"/>
                <w14:ligatures w14:val="standardContextual"/>
              </w:rPr>
              <w:tab/>
            </w:r>
            <w:r>
              <w:rPr>
                <w:rStyle w:val="Hyperlink"/>
                <w:shd w:val="clear" w:color="auto" w:fill="FCFCFC"/>
                <w:lang w:eastAsia="ru-RU"/>
              </w:rPr>
              <w:t>Аппаратная компьютерная платформа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c137118438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DDB07BB" w14:textId="77777777" w:rsidR="003856FB" w:rsidRDefault="00C11E4E">
          <w:pPr>
            <w:pStyle w:val="TOC3"/>
            <w:tabs>
              <w:tab w:val="left" w:pos="1417"/>
              <w:tab w:val="right" w:leader="dot" w:pos="9679"/>
            </w:tabs>
            <w:rPr>
              <w:rFonts w:asciiTheme="minorHAnsi" w:eastAsiaTheme="minorEastAsia" w:hAnsiTheme="minorHAnsi"/>
              <w:sz w:val="22"/>
              <w:szCs w:val="22"/>
              <w:lang w:eastAsia="ru-RU"/>
              <w14:ligatures w14:val="standardContextual"/>
            </w:rPr>
          </w:pPr>
          <w:hyperlink w:anchor="_Toc137118439" w:tooltip="#_Toc137118439" w:history="1">
            <w:r>
              <w:rPr>
                <w:rStyle w:val="Hyperlink"/>
                <w:lang w:eastAsia="ru-RU"/>
              </w:rPr>
              <w:t>3.6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ru-RU"/>
                <w14:ligatures w14:val="standardContextual"/>
              </w:rPr>
              <w:tab/>
            </w:r>
            <w:r>
              <w:rPr>
                <w:rStyle w:val="Hyperlink"/>
                <w:lang w:eastAsia="ru-RU"/>
              </w:rPr>
              <w:t>Рабочее поле стола и станина</w:t>
            </w:r>
            <w:r>
              <w:tab/>
            </w:r>
            <w:r>
              <w:fldChar w:fldCharType="begin"/>
            </w:r>
            <w:r>
              <w:instrText xml:space="preserve"> PAGEREF _Toc137118439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6C46E5F" w14:textId="77777777" w:rsidR="003856FB" w:rsidRDefault="00C11E4E">
          <w:pPr>
            <w:pStyle w:val="TOC3"/>
            <w:tabs>
              <w:tab w:val="left" w:pos="1417"/>
              <w:tab w:val="right" w:leader="dot" w:pos="9679"/>
            </w:tabs>
            <w:rPr>
              <w:rFonts w:asciiTheme="minorHAnsi" w:eastAsiaTheme="minorEastAsia" w:hAnsiTheme="minorHAnsi"/>
              <w:sz w:val="22"/>
              <w:szCs w:val="22"/>
              <w:lang w:eastAsia="ru-RU"/>
              <w14:ligatures w14:val="standardContextual"/>
            </w:rPr>
          </w:pPr>
          <w:hyperlink w:anchor="_Toc137118440" w:tooltip="#_Toc137118440" w:history="1">
            <w:r>
              <w:rPr>
                <w:rStyle w:val="Hyperlink"/>
                <w:lang w:eastAsia="ru-RU"/>
              </w:rPr>
              <w:t>3.7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ru-RU"/>
                <w14:ligatures w14:val="standardContextual"/>
              </w:rPr>
              <w:tab/>
            </w:r>
            <w:r>
              <w:rPr>
                <w:rStyle w:val="Hyperlink"/>
                <w:shd w:val="clear" w:color="auto" w:fill="FCFCFC"/>
                <w:lang w:eastAsia="ru-RU"/>
              </w:rPr>
              <w:t>Видеокамеры и датчики</w:t>
            </w:r>
            <w:r>
              <w:tab/>
            </w:r>
            <w:r>
              <w:fldChar w:fldCharType="begin"/>
            </w:r>
            <w:r>
              <w:instrText xml:space="preserve"> PAGEREF _Toc137118440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8CAF966" w14:textId="77777777" w:rsidR="003856FB" w:rsidRDefault="00C11E4E">
          <w:pPr>
            <w:pStyle w:val="TOC3"/>
            <w:tabs>
              <w:tab w:val="left" w:pos="1417"/>
              <w:tab w:val="right" w:leader="dot" w:pos="9679"/>
            </w:tabs>
            <w:rPr>
              <w:rFonts w:asciiTheme="minorHAnsi" w:eastAsiaTheme="minorEastAsia" w:hAnsiTheme="minorHAnsi"/>
              <w:sz w:val="22"/>
              <w:szCs w:val="22"/>
              <w:lang w:eastAsia="ru-RU"/>
              <w14:ligatures w14:val="standardContextual"/>
            </w:rPr>
          </w:pPr>
          <w:hyperlink w:anchor="_Toc137118441" w:tooltip="#_Toc137118441" w:history="1">
            <w:r>
              <w:rPr>
                <w:rStyle w:val="Hyperlink"/>
                <w:lang w:eastAsia="ru-RU"/>
              </w:rPr>
              <w:t>3.8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ru-RU"/>
                <w14:ligatures w14:val="standardContextual"/>
              </w:rPr>
              <w:tab/>
            </w:r>
            <w:r>
              <w:rPr>
                <w:rStyle w:val="Hyperlink"/>
                <w:shd w:val="clear" w:color="auto" w:fill="FCFCFC"/>
                <w:lang w:eastAsia="ru-RU"/>
              </w:rPr>
              <w:t>Информационн</w:t>
            </w:r>
            <w:r>
              <w:rPr>
                <w:rStyle w:val="Hyperlink"/>
                <w:shd w:val="clear" w:color="auto" w:fill="FCFCFC"/>
                <w:lang w:eastAsia="ru-RU"/>
              </w:rPr>
              <w:t>ое оборудование и осветительные приборы</w:t>
            </w:r>
            <w:r>
              <w:tab/>
            </w:r>
            <w:r>
              <w:fldChar w:fldCharType="begin"/>
            </w:r>
            <w:r>
              <w:instrText xml:space="preserve"> PAGEREF _Toc137118441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DCE6B16" w14:textId="77777777" w:rsidR="003856FB" w:rsidRDefault="00C11E4E">
          <w:pPr>
            <w:spacing w:before="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2EF0B34" w14:textId="77777777" w:rsidR="003856FB" w:rsidRDefault="003856FB">
      <w:pPr>
        <w:ind w:firstLine="0"/>
        <w:rPr>
          <w:lang w:val="en-US"/>
        </w:rPr>
      </w:pPr>
    </w:p>
    <w:p w14:paraId="478D860F" w14:textId="77777777" w:rsidR="003856FB" w:rsidRDefault="00C11E4E">
      <w:pPr>
        <w:pStyle w:val="Heading2"/>
        <w:spacing w:before="0"/>
        <w:ind w:left="20"/>
        <w:jc w:val="both"/>
      </w:pPr>
      <w:r>
        <w:br w:type="page" w:clear="all"/>
      </w:r>
      <w:bookmarkStart w:id="0" w:name="_Toc137118431"/>
      <w:r>
        <w:lastRenderedPageBreak/>
        <w:t>Информационные связи между элементами системы и связи системы с внешней средой</w:t>
      </w:r>
      <w:bookmarkEnd w:id="0"/>
    </w:p>
    <w:p w14:paraId="1B5CC1D2" w14:textId="77777777" w:rsidR="003856FB" w:rsidRDefault="00C11E4E">
      <w:pPr>
        <w:pStyle w:val="NormalWeb"/>
        <w:spacing w:before="0" w:beforeAutospacing="0" w:after="0" w:afterAutospacing="0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На диаграмме, представленной ниже, отображены связи между элементами системы:</w:t>
      </w:r>
    </w:p>
    <w:p w14:paraId="50845CFF" w14:textId="77777777" w:rsidR="003856FB" w:rsidRDefault="00C11E4E">
      <w:pPr>
        <w:pStyle w:val="NormalWeb"/>
        <w:spacing w:before="0" w:beforeAutospacing="0" w:afterAutospacing="0"/>
        <w:ind w:firstLine="0"/>
        <w:jc w:val="center"/>
        <w:rPr>
          <w:b/>
          <w:bCs/>
          <w:color w:val="000000"/>
          <w:szCs w:val="28"/>
          <w:lang w:val="en-US"/>
        </w:rPr>
      </w:pPr>
      <w:r>
        <w:rPr>
          <w:b/>
          <w:bCs/>
          <w:noProof/>
          <w:color w:val="000000"/>
          <w:szCs w:val="28"/>
          <w:lang w:val="en-US"/>
        </w:rPr>
        <mc:AlternateContent>
          <mc:Choice Requires="wpg">
            <w:drawing>
              <wp:inline distT="0" distB="0" distL="0" distR="0" wp14:anchorId="0B7BA208" wp14:editId="2103B97E">
                <wp:extent cx="6152515" cy="3552825"/>
                <wp:effectExtent l="0" t="0" r="635" b="9525"/>
                <wp:docPr id="1" name="Рисунок 4" descr="Изображение выглядит как текст, снимок экрана, Шрифт, Прямоугольни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2980569" name="Рисунок 4" descr="Изображение выглядит как текст, снимок экрана, Шрифт, Прямоугольник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152515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4.45pt;height:279.75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</w:p>
    <w:p w14:paraId="00F075F6" w14:textId="77777777" w:rsidR="003856FB" w:rsidRDefault="00C11E4E">
      <w:pPr>
        <w:ind w:firstLine="0"/>
        <w:jc w:val="center"/>
      </w:pPr>
      <w:r>
        <w:t>Рисунок 1 – Связи между элементами системы</w:t>
      </w:r>
    </w:p>
    <w:p w14:paraId="23EA113F" w14:textId="77777777" w:rsidR="003856FB" w:rsidRDefault="003856FB">
      <w:pPr>
        <w:spacing w:before="0" w:line="240" w:lineRule="auto"/>
        <w:ind w:firstLine="0"/>
        <w:rPr>
          <w:rFonts w:cs="Times New Roman"/>
          <w:b/>
          <w:bCs/>
          <w:szCs w:val="28"/>
        </w:rPr>
      </w:pPr>
    </w:p>
    <w:p w14:paraId="65A45E2D" w14:textId="77777777" w:rsidR="003856FB" w:rsidRDefault="00C11E4E">
      <w:pPr>
        <w:pStyle w:val="Heading2"/>
        <w:spacing w:before="0"/>
        <w:ind w:left="20"/>
        <w:jc w:val="both"/>
      </w:pPr>
      <w:bookmarkStart w:id="1" w:name="_Toc137118432"/>
      <w:r>
        <w:t>Основные э</w:t>
      </w:r>
      <w:r>
        <w:t>лементы функциональной структуры</w:t>
      </w:r>
      <w:bookmarkEnd w:id="1"/>
    </w:p>
    <w:p w14:paraId="6DBDC3D7" w14:textId="77777777" w:rsidR="003856FB" w:rsidRDefault="00C11E4E">
      <w:pPr>
        <w:ind w:firstLine="708"/>
      </w:pPr>
      <w:r>
        <w:t xml:space="preserve">Логика работы и ключевой функционал системы реализована в виде программного обеспечения, работающего на компьютерной аппаратной платформе. Входные данные, как показано на рисунках 1 и 2, поступают от видео камер. </w:t>
      </w:r>
    </w:p>
    <w:p w14:paraId="240F0F62" w14:textId="77777777" w:rsidR="003856FB" w:rsidRDefault="00C11E4E">
      <w:pPr>
        <w:ind w:firstLine="708"/>
      </w:pPr>
      <w:r>
        <w:t xml:space="preserve">Также на </w:t>
      </w:r>
      <w:r>
        <w:t xml:space="preserve">вход программной части системы поступают данные из конфигурационных файлов, данные файлов с моделями ИИ. </w:t>
      </w:r>
    </w:p>
    <w:p w14:paraId="70CDFB3D" w14:textId="77777777" w:rsidR="003856FB" w:rsidRDefault="00C11E4E">
      <w:pPr>
        <w:ind w:firstLine="708"/>
      </w:pPr>
      <w:r>
        <w:t>На выходе комплекса программных подсистем:</w:t>
      </w:r>
    </w:p>
    <w:p w14:paraId="292C4ECB" w14:textId="77777777" w:rsidR="003856FB" w:rsidRDefault="00C11E4E">
      <w:pPr>
        <w:pStyle w:val="ListParagraph"/>
        <w:numPr>
          <w:ilvl w:val="0"/>
          <w:numId w:val="22"/>
        </w:numPr>
      </w:pPr>
      <w:r>
        <w:lastRenderedPageBreak/>
        <w:t>видео данные с изображением зоны сборки;</w:t>
      </w:r>
    </w:p>
    <w:p w14:paraId="23D7907F" w14:textId="77777777" w:rsidR="003856FB" w:rsidRDefault="00C11E4E">
      <w:pPr>
        <w:pStyle w:val="ListParagraph"/>
        <w:numPr>
          <w:ilvl w:val="0"/>
          <w:numId w:val="22"/>
        </w:numPr>
      </w:pPr>
      <w:r>
        <w:t>данные с визуальной разметкой и подсказками для сборщика, выводимы</w:t>
      </w:r>
      <w:r>
        <w:t>е на проектор, для визуализации процесса на рабочей зоне;</w:t>
      </w:r>
    </w:p>
    <w:p w14:paraId="1FCF2E4E" w14:textId="77777777" w:rsidR="003856FB" w:rsidRDefault="00C11E4E">
      <w:pPr>
        <w:pStyle w:val="ListParagraph"/>
        <w:numPr>
          <w:ilvl w:val="0"/>
          <w:numId w:val="22"/>
        </w:numPr>
      </w:pPr>
      <w:r>
        <w:t>записанное видео для последующей обработки, разметки и оценки эффективности работы стенда и оператора;</w:t>
      </w:r>
    </w:p>
    <w:p w14:paraId="6A303BD4" w14:textId="77777777" w:rsidR="003856FB" w:rsidRDefault="00C11E4E">
      <w:pPr>
        <w:pStyle w:val="ListParagraph"/>
        <w:numPr>
          <w:ilvl w:val="0"/>
          <w:numId w:val="22"/>
        </w:numPr>
      </w:pPr>
      <w:r>
        <w:t>текущие данные о работе стенда (опционально);</w:t>
      </w:r>
    </w:p>
    <w:p w14:paraId="57741785" w14:textId="77777777" w:rsidR="003856FB" w:rsidRDefault="00C11E4E">
      <w:pPr>
        <w:pStyle w:val="ListParagraph"/>
        <w:numPr>
          <w:ilvl w:val="0"/>
          <w:numId w:val="22"/>
        </w:numPr>
      </w:pPr>
      <w:bookmarkStart w:id="2" w:name="_Hlk137121935"/>
      <w:r>
        <w:t>итоговые данные о работе стенда с временными метк</w:t>
      </w:r>
      <w:r>
        <w:t>ами наступления событий различного рода.</w:t>
      </w:r>
      <w:bookmarkEnd w:id="2"/>
    </w:p>
    <w:p w14:paraId="1BB72B8D" w14:textId="77777777" w:rsidR="003856FB" w:rsidRDefault="00C11E4E">
      <w:pPr>
        <w:ind w:firstLine="0"/>
      </w:pPr>
      <w:r>
        <w:rPr>
          <w:noProof/>
        </w:rPr>
        <mc:AlternateContent>
          <mc:Choice Requires="wpg">
            <w:drawing>
              <wp:inline distT="0" distB="0" distL="0" distR="0" wp14:anchorId="26EFCD2C" wp14:editId="589EE5E1">
                <wp:extent cx="6152515" cy="4266565"/>
                <wp:effectExtent l="19050" t="19050" r="19685" b="19685"/>
                <wp:docPr id="2" name="Рисунок 4" descr="Изображение выглядит как текст, снимок экрана, диаграмма, Прямоугольни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3731837" name="Рисунок 4" descr="Изображение выглядит как текст, снимок экрана, диаграмма, Прямоугольник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52515" cy="4266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4.45pt;height:335.95pt;mso-wrap-distance-left:0.00pt;mso-wrap-distance-top:0.00pt;mso-wrap-distance-right:0.00pt;mso-wrap-distance-bottom:0.00pt;" strokecolor="#000000">
                <v:path textboxrect="0,0,0,0"/>
                <v:imagedata r:id="rId13" o:title=""/>
              </v:shape>
            </w:pict>
          </mc:Fallback>
        </mc:AlternateContent>
      </w:r>
    </w:p>
    <w:p w14:paraId="5D0E78B8" w14:textId="77777777" w:rsidR="003856FB" w:rsidRDefault="00C11E4E">
      <w:pPr>
        <w:ind w:firstLine="0"/>
        <w:jc w:val="center"/>
      </w:pPr>
      <w:r>
        <w:t xml:space="preserve">Рисунок 2 – Схема функциональной структуры взаимодействия подсистем, входной и выходной информации </w:t>
      </w:r>
    </w:p>
    <w:p w14:paraId="0F3A030A" w14:textId="77777777" w:rsidR="003856FB" w:rsidRDefault="003856FB">
      <w:pPr>
        <w:spacing w:before="0"/>
        <w:ind w:left="360" w:firstLine="348"/>
        <w:jc w:val="both"/>
      </w:pPr>
    </w:p>
    <w:p w14:paraId="3F934217" w14:textId="77777777" w:rsidR="003856FB" w:rsidRDefault="003856FB">
      <w:pPr>
        <w:spacing w:before="0"/>
        <w:ind w:firstLine="708"/>
        <w:jc w:val="both"/>
      </w:pPr>
    </w:p>
    <w:p w14:paraId="0F5B53AF" w14:textId="77777777" w:rsidR="003856FB" w:rsidRDefault="003856FB">
      <w:pPr>
        <w:spacing w:before="0"/>
        <w:ind w:firstLine="708"/>
        <w:jc w:val="both"/>
      </w:pPr>
    </w:p>
    <w:p w14:paraId="3DA6268F" w14:textId="77777777" w:rsidR="003856FB" w:rsidRDefault="00C11E4E">
      <w:pPr>
        <w:spacing w:before="0"/>
        <w:ind w:firstLine="708"/>
        <w:jc w:val="both"/>
        <w:rPr>
          <w:color w:val="000000"/>
        </w:rPr>
      </w:pPr>
      <w:r>
        <w:t>В целом, в составе Системы выделяются следующие функциональные подсистемы:</w:t>
      </w:r>
    </w:p>
    <w:p w14:paraId="2A220874" w14:textId="77777777" w:rsidR="003856FB" w:rsidRDefault="00C11E4E">
      <w:pPr>
        <w:pStyle w:val="NormalWeb"/>
        <w:numPr>
          <w:ilvl w:val="0"/>
          <w:numId w:val="2"/>
        </w:numPr>
        <w:tabs>
          <w:tab w:val="num" w:pos="1080"/>
        </w:tabs>
        <w:spacing w:before="0" w:beforeAutospacing="0" w:after="0" w:afterAutospacing="0"/>
        <w:ind w:left="360"/>
        <w:jc w:val="both"/>
        <w:rPr>
          <w:color w:val="212121"/>
          <w:szCs w:val="28"/>
        </w:rPr>
      </w:pPr>
      <w:r>
        <w:rPr>
          <w:color w:val="212121"/>
          <w:szCs w:val="28"/>
        </w:rPr>
        <w:t>программная подсистема сбора и пред</w:t>
      </w:r>
      <w:r>
        <w:rPr>
          <w:color w:val="212121"/>
          <w:szCs w:val="28"/>
        </w:rPr>
        <w:t>варительной обработки данных - предназначена для реализации процессов сбора данных (фотографий деталей) и приведения указанных данных к виду, необходимому для наполнения подсистемы хранения данных (датасетов для обучения моделей);</w:t>
      </w:r>
    </w:p>
    <w:p w14:paraId="76AB0F12" w14:textId="77777777" w:rsidR="003856FB" w:rsidRDefault="00C11E4E">
      <w:pPr>
        <w:pStyle w:val="NormalWeb"/>
        <w:numPr>
          <w:ilvl w:val="0"/>
          <w:numId w:val="2"/>
        </w:numPr>
        <w:tabs>
          <w:tab w:val="num" w:pos="1080"/>
        </w:tabs>
        <w:spacing w:before="0" w:beforeAutospacing="0" w:after="0" w:afterAutospacing="0"/>
        <w:ind w:left="360"/>
        <w:jc w:val="both"/>
        <w:rPr>
          <w:color w:val="212121"/>
          <w:szCs w:val="28"/>
        </w:rPr>
      </w:pPr>
      <w:r>
        <w:rPr>
          <w:color w:val="212121"/>
          <w:szCs w:val="28"/>
        </w:rPr>
        <w:t>программная подсистема хранения данных - предназначена для хранения данных в структурах, предназначенных для обучения и использования моделей компьютерного зрения;</w:t>
      </w:r>
    </w:p>
    <w:p w14:paraId="1B6E29F1" w14:textId="77777777" w:rsidR="003856FB" w:rsidRDefault="00C11E4E">
      <w:pPr>
        <w:pStyle w:val="NormalWeb"/>
        <w:numPr>
          <w:ilvl w:val="0"/>
          <w:numId w:val="2"/>
        </w:numPr>
        <w:tabs>
          <w:tab w:val="num" w:pos="1080"/>
        </w:tabs>
        <w:spacing w:before="0" w:beforeAutospacing="0" w:after="0" w:afterAutospacing="0"/>
        <w:ind w:left="360"/>
        <w:jc w:val="both"/>
        <w:rPr>
          <w:color w:val="212121"/>
          <w:szCs w:val="28"/>
        </w:rPr>
      </w:pPr>
      <w:r>
        <w:rPr>
          <w:color w:val="212121"/>
          <w:szCs w:val="28"/>
        </w:rPr>
        <w:t>программная подсистема отрисовки вспомогательных элементов - предназначена для отображения т</w:t>
      </w:r>
      <w:r>
        <w:rPr>
          <w:color w:val="212121"/>
          <w:szCs w:val="28"/>
        </w:rPr>
        <w:t>аких визуальных элементов как границы рабочей области, ограничительные рамки основной области сборки, а также областей хранения деталей в рабочей области для поддержки оператора;</w:t>
      </w:r>
    </w:p>
    <w:p w14:paraId="6C4BB487" w14:textId="77777777" w:rsidR="003856FB" w:rsidRDefault="00C11E4E">
      <w:pPr>
        <w:pStyle w:val="NormalWeb"/>
        <w:numPr>
          <w:ilvl w:val="0"/>
          <w:numId w:val="2"/>
        </w:numPr>
        <w:tabs>
          <w:tab w:val="num" w:pos="1080"/>
        </w:tabs>
        <w:spacing w:before="0" w:beforeAutospacing="0" w:after="0" w:afterAutospacing="0"/>
        <w:ind w:left="360"/>
        <w:jc w:val="both"/>
        <w:rPr>
          <w:color w:val="212121"/>
          <w:szCs w:val="28"/>
        </w:rPr>
      </w:pPr>
      <w:r>
        <w:rPr>
          <w:color w:val="212121"/>
          <w:szCs w:val="28"/>
        </w:rPr>
        <w:t>программная подсистема обработки входного потока данных - предназначена для а</w:t>
      </w:r>
      <w:r>
        <w:rPr>
          <w:color w:val="212121"/>
          <w:szCs w:val="28"/>
        </w:rPr>
        <w:t>нализа действий оператора-сборщика в рабочей области с целью выявления ошибок сборки, а также предоставления соответствующих подсказок/сопроводительной информации для поддержки нормального (удовлетворяющего всем правилам техники безопасности и любым другим</w:t>
      </w:r>
      <w:r>
        <w:rPr>
          <w:color w:val="212121"/>
          <w:szCs w:val="28"/>
        </w:rPr>
        <w:t xml:space="preserve"> техническим требованиям на производстве) процесса сборки </w:t>
      </w:r>
    </w:p>
    <w:p w14:paraId="2F597ECD" w14:textId="77777777" w:rsidR="003856FB" w:rsidRDefault="00C11E4E">
      <w:pPr>
        <w:pStyle w:val="NormalWeb"/>
        <w:numPr>
          <w:ilvl w:val="0"/>
          <w:numId w:val="2"/>
        </w:numPr>
        <w:tabs>
          <w:tab w:val="num" w:pos="1080"/>
        </w:tabs>
        <w:spacing w:before="0" w:beforeAutospacing="0" w:after="0" w:afterAutospacing="0"/>
        <w:ind w:left="360"/>
        <w:jc w:val="both"/>
        <w:rPr>
          <w:color w:val="212121"/>
          <w:szCs w:val="28"/>
        </w:rPr>
      </w:pPr>
      <w:bookmarkStart w:id="3" w:name="_Hlk136505417"/>
      <w:r>
        <w:rPr>
          <w:color w:val="212121"/>
          <w:szCs w:val="28"/>
        </w:rPr>
        <w:t>аппаратная компьютерная платформа</w:t>
      </w:r>
      <w:r>
        <w:rPr>
          <w:color w:val="212121"/>
          <w:szCs w:val="28"/>
          <w:lang w:val="en-US"/>
        </w:rPr>
        <w:t>;</w:t>
      </w:r>
    </w:p>
    <w:p w14:paraId="17625DB6" w14:textId="77777777" w:rsidR="003856FB" w:rsidRDefault="00C11E4E">
      <w:pPr>
        <w:pStyle w:val="NormalWeb"/>
        <w:numPr>
          <w:ilvl w:val="0"/>
          <w:numId w:val="2"/>
        </w:numPr>
        <w:tabs>
          <w:tab w:val="num" w:pos="1080"/>
        </w:tabs>
        <w:spacing w:before="0" w:beforeAutospacing="0" w:after="0" w:afterAutospacing="0"/>
        <w:ind w:left="360"/>
        <w:jc w:val="both"/>
        <w:rPr>
          <w:rFonts w:ascii="Roboto" w:hAnsi="Roboto"/>
          <w:color w:val="212121"/>
          <w:szCs w:val="28"/>
        </w:rPr>
      </w:pPr>
      <w:r>
        <w:rPr>
          <w:color w:val="212121"/>
          <w:szCs w:val="28"/>
        </w:rPr>
        <w:t>рабочее поле (сборки) и станина;</w:t>
      </w:r>
    </w:p>
    <w:p w14:paraId="33B1BD6D" w14:textId="77777777" w:rsidR="003856FB" w:rsidRDefault="00C11E4E">
      <w:pPr>
        <w:pStyle w:val="NormalWeb"/>
        <w:numPr>
          <w:ilvl w:val="0"/>
          <w:numId w:val="2"/>
        </w:numPr>
        <w:tabs>
          <w:tab w:val="num" w:pos="1080"/>
        </w:tabs>
        <w:spacing w:before="0" w:beforeAutospacing="0" w:after="0" w:afterAutospacing="0"/>
        <w:ind w:left="360"/>
        <w:jc w:val="both"/>
        <w:rPr>
          <w:rFonts w:ascii="Roboto" w:hAnsi="Roboto"/>
          <w:color w:val="212121"/>
          <w:szCs w:val="28"/>
        </w:rPr>
      </w:pPr>
      <w:r>
        <w:rPr>
          <w:color w:val="212121"/>
          <w:szCs w:val="28"/>
          <w:shd w:val="clear" w:color="auto" w:fill="FCFCFC"/>
        </w:rPr>
        <w:t>видеокамеры и датчики.</w:t>
      </w:r>
      <w:bookmarkEnd w:id="3"/>
    </w:p>
    <w:p w14:paraId="44BCBBD0" w14:textId="77777777" w:rsidR="003856FB" w:rsidRDefault="003856FB"/>
    <w:p w14:paraId="177E03C4" w14:textId="77777777" w:rsidR="003856FB" w:rsidRDefault="00C11E4E">
      <w:pPr>
        <w:spacing w:before="0" w:line="240" w:lineRule="auto"/>
        <w:ind w:firstLine="0"/>
        <w:rPr>
          <w:rFonts w:cs="Times New Roman"/>
          <w:b/>
          <w:bCs/>
          <w:szCs w:val="28"/>
        </w:rPr>
      </w:pPr>
      <w:r>
        <w:br w:type="page" w:clear="all"/>
      </w:r>
    </w:p>
    <w:p w14:paraId="58632A94" w14:textId="77777777" w:rsidR="003856FB" w:rsidRDefault="00C11E4E">
      <w:pPr>
        <w:pStyle w:val="Heading2"/>
        <w:spacing w:before="0"/>
        <w:ind w:left="20"/>
      </w:pPr>
      <w:bookmarkStart w:id="4" w:name="_Toc137118433"/>
      <w:r>
        <w:lastRenderedPageBreak/>
        <w:t>Функции и задачи подсистем АС</w:t>
      </w:r>
      <w:bookmarkEnd w:id="4"/>
    </w:p>
    <w:p w14:paraId="6F654854" w14:textId="77777777" w:rsidR="003856FB" w:rsidRDefault="00C11E4E">
      <w:pPr>
        <w:spacing w:before="0"/>
        <w:rPr>
          <w:rFonts w:eastAsia="Times New Roman" w:cs="Times New Roman"/>
          <w:color w:val="212121"/>
          <w:szCs w:val="28"/>
          <w:lang w:eastAsia="ru-RU"/>
        </w:rPr>
      </w:pPr>
      <w:r>
        <w:rPr>
          <w:rFonts w:eastAsia="Times New Roman" w:cs="Times New Roman"/>
          <w:color w:val="212121"/>
          <w:szCs w:val="28"/>
          <w:lang w:eastAsia="ru-RU"/>
        </w:rPr>
        <w:t>Для каждой подсистемы приведем перечень выполняемых ею функций и задач:</w:t>
      </w:r>
    </w:p>
    <w:p w14:paraId="1B94B32E" w14:textId="77777777" w:rsidR="003856FB" w:rsidRDefault="003856FB">
      <w:pPr>
        <w:spacing w:before="0"/>
        <w:rPr>
          <w:rFonts w:eastAsia="Times New Roman" w:cs="Times New Roman"/>
          <w:color w:val="212121"/>
          <w:szCs w:val="28"/>
          <w:lang w:eastAsia="ru-RU"/>
        </w:rPr>
      </w:pPr>
    </w:p>
    <w:p w14:paraId="32AABE82" w14:textId="77777777" w:rsidR="003856FB" w:rsidRDefault="00C11E4E">
      <w:pPr>
        <w:pStyle w:val="Heading3"/>
        <w:spacing w:before="0"/>
        <w:ind w:left="432"/>
      </w:pPr>
      <w:bookmarkStart w:id="5" w:name="_Toc137118434"/>
      <w:r>
        <w:t>Программная подсистема сбора, обработки и сохранения данных</w:t>
      </w:r>
      <w:bookmarkEnd w:id="5"/>
    </w:p>
    <w:p w14:paraId="5B5B500D" w14:textId="77777777" w:rsidR="003856FB" w:rsidRDefault="00C11E4E">
      <w:pPr>
        <w:shd w:val="clear" w:color="auto" w:fill="FFFFFF"/>
        <w:spacing w:before="200"/>
        <w:ind w:firstLine="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1 – Программная подсистема сбора, обработки и сохранения данных</w:t>
      </w:r>
    </w:p>
    <w:tbl>
      <w:tblPr>
        <w:tblW w:w="9477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5"/>
        <w:gridCol w:w="5782"/>
      </w:tblGrid>
      <w:tr w:rsidR="003856FB" w14:paraId="744C3D1F" w14:textId="77777777"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DFDB" w14:textId="77777777" w:rsidR="003856FB" w:rsidRDefault="00C11E4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Функция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CC4A" w14:textId="77777777" w:rsidR="003856FB" w:rsidRDefault="00C11E4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Задачи</w:t>
            </w:r>
          </w:p>
        </w:tc>
      </w:tr>
      <w:tr w:rsidR="003856FB" w14:paraId="3BD3957B" w14:textId="77777777"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D369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Выполнение процессов сбора, обработки и загрузки данных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3471" w14:textId="77777777" w:rsidR="003856FB" w:rsidRDefault="00C11E4E">
            <w:pPr>
              <w:numPr>
                <w:ilvl w:val="0"/>
                <w:numId w:val="3"/>
              </w:numPr>
              <w:rPr>
                <w:rFonts w:eastAsia="Times New Roman" w:cs="Times New Roman"/>
                <w:color w:val="21212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Сбор данных (съемка всех деталей в различных положениях)</w:t>
            </w:r>
          </w:p>
          <w:p w14:paraId="6EF0AFF6" w14:textId="77777777" w:rsidR="003856FB" w:rsidRDefault="00C11E4E">
            <w:pPr>
              <w:numPr>
                <w:ilvl w:val="0"/>
                <w:numId w:val="3"/>
              </w:numPr>
              <w:rPr>
                <w:rFonts w:eastAsia="Times New Roman" w:cs="Times New Roman"/>
                <w:color w:val="21212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Обработка данных (разметка данных, создание искусственных датасетов для обучения моделей компьютерного зрения)</w:t>
            </w:r>
          </w:p>
          <w:p w14:paraId="229B5333" w14:textId="77777777" w:rsidR="003856FB" w:rsidRDefault="00C11E4E">
            <w:pPr>
              <w:numPr>
                <w:ilvl w:val="0"/>
                <w:numId w:val="3"/>
              </w:numPr>
              <w:rPr>
                <w:rFonts w:eastAsia="Times New Roman" w:cs="Times New Roman"/>
                <w:color w:val="21212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Загрузка данных в область временного/постоянного хранения</w:t>
            </w:r>
          </w:p>
        </w:tc>
      </w:tr>
      <w:tr w:rsidR="003856FB" w14:paraId="4D34C836" w14:textId="77777777"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743D" w14:textId="77777777" w:rsidR="003856FB" w:rsidRDefault="00C11E4E">
            <w:pPr>
              <w:spacing w:before="0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18DB" w14:textId="77777777" w:rsidR="003856FB" w:rsidRDefault="00C11E4E">
            <w:pPr>
              <w:numPr>
                <w:ilvl w:val="0"/>
                <w:numId w:val="4"/>
              </w:numPr>
              <w:spacing w:befor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Ведение журналов результатов сбора, обработки и загрузки данных</w:t>
            </w:r>
          </w:p>
          <w:p w14:paraId="53C87B73" w14:textId="77777777" w:rsidR="003856FB" w:rsidRDefault="00C11E4E">
            <w:pPr>
              <w:numPr>
                <w:ilvl w:val="0"/>
                <w:numId w:val="4"/>
              </w:numPr>
              <w:spacing w:before="0"/>
              <w:rPr>
                <w:rFonts w:eastAsia="Times New Roman" w:cs="Times New Roman"/>
                <w:color w:val="21212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Предоставление информации о процессе работы подсистемы пользователям</w:t>
            </w:r>
          </w:p>
        </w:tc>
      </w:tr>
    </w:tbl>
    <w:p w14:paraId="7CF1ACDC" w14:textId="77777777" w:rsidR="003856FB" w:rsidRDefault="003856FB">
      <w:pPr>
        <w:spacing w:before="0"/>
        <w:rPr>
          <w:rFonts w:eastAsia="Times New Roman" w:cs="Times New Roman"/>
          <w:color w:val="000000"/>
          <w:szCs w:val="28"/>
          <w:lang w:eastAsia="ru-RU"/>
        </w:rPr>
      </w:pPr>
    </w:p>
    <w:p w14:paraId="5E816DAE" w14:textId="77777777" w:rsidR="003856FB" w:rsidRDefault="003856FB">
      <w:pPr>
        <w:spacing w:before="0"/>
        <w:rPr>
          <w:rFonts w:eastAsia="Times New Roman" w:cs="Times New Roman"/>
          <w:color w:val="000000"/>
          <w:szCs w:val="28"/>
          <w:lang w:eastAsia="ru-RU"/>
        </w:rPr>
      </w:pPr>
    </w:p>
    <w:p w14:paraId="26598C7F" w14:textId="77777777" w:rsidR="003856FB" w:rsidRDefault="003856FB">
      <w:pPr>
        <w:spacing w:before="0"/>
        <w:rPr>
          <w:rFonts w:eastAsia="Times New Roman" w:cs="Times New Roman"/>
          <w:color w:val="000000"/>
          <w:szCs w:val="28"/>
          <w:lang w:eastAsia="ru-RU"/>
        </w:rPr>
      </w:pPr>
    </w:p>
    <w:p w14:paraId="546FA746" w14:textId="77777777" w:rsidR="003856FB" w:rsidRDefault="003856FB">
      <w:pPr>
        <w:spacing w:before="0"/>
        <w:rPr>
          <w:rFonts w:eastAsia="Times New Roman" w:cs="Times New Roman"/>
          <w:color w:val="000000"/>
          <w:szCs w:val="28"/>
          <w:lang w:eastAsia="ru-RU"/>
        </w:rPr>
      </w:pPr>
    </w:p>
    <w:p w14:paraId="5A70F8AD" w14:textId="77777777" w:rsidR="003856FB" w:rsidRDefault="00C11E4E">
      <w:pPr>
        <w:pStyle w:val="Heading3"/>
        <w:spacing w:before="0"/>
        <w:ind w:left="432"/>
        <w:rPr>
          <w:rFonts w:eastAsia="Times New Roman"/>
          <w:lang w:eastAsia="ru-RU"/>
        </w:rPr>
      </w:pPr>
      <w:r>
        <w:lastRenderedPageBreak/>
        <w:t xml:space="preserve"> </w:t>
      </w:r>
      <w:bookmarkStart w:id="6" w:name="_Toc137118435"/>
      <w:r>
        <w:t>Программная подсистема хранения данных</w:t>
      </w:r>
      <w:bookmarkEnd w:id="6"/>
    </w:p>
    <w:p w14:paraId="3B00F34B" w14:textId="77777777" w:rsidR="003856FB" w:rsidRDefault="00C11E4E">
      <w:pPr>
        <w:shd w:val="clear" w:color="auto" w:fill="FFFFFF"/>
        <w:spacing w:before="0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2 – Программная подсистема хранения данных</w:t>
      </w:r>
    </w:p>
    <w:tbl>
      <w:tblPr>
        <w:tblW w:w="9498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  <w:gridCol w:w="5513"/>
      </w:tblGrid>
      <w:tr w:rsidR="003856FB" w14:paraId="01353CCD" w14:textId="77777777">
        <w:tc>
          <w:tcPr>
            <w:tcW w:w="3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540C" w14:textId="77777777" w:rsidR="003856FB" w:rsidRDefault="00C11E4E">
            <w:pPr>
              <w:spacing w:befor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Функция</w:t>
            </w:r>
          </w:p>
        </w:tc>
        <w:tc>
          <w:tcPr>
            <w:tcW w:w="5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14FE" w14:textId="77777777" w:rsidR="003856FB" w:rsidRDefault="00C11E4E">
            <w:pPr>
              <w:spacing w:befor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Задачи</w:t>
            </w:r>
          </w:p>
        </w:tc>
      </w:tr>
      <w:tr w:rsidR="003856FB" w14:paraId="214F0FBA" w14:textId="77777777">
        <w:tc>
          <w:tcPr>
            <w:tcW w:w="3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46DB" w14:textId="77777777" w:rsidR="003856FB" w:rsidRDefault="00C11E4E">
            <w:pPr>
              <w:spacing w:before="0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Запись, хранения и модификация данных</w:t>
            </w:r>
          </w:p>
        </w:tc>
        <w:tc>
          <w:tcPr>
            <w:tcW w:w="5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3D36" w14:textId="77777777" w:rsidR="003856FB" w:rsidRDefault="00C11E4E">
            <w:pPr>
              <w:numPr>
                <w:ilvl w:val="0"/>
                <w:numId w:val="5"/>
              </w:numPr>
              <w:spacing w:before="0"/>
              <w:ind w:left="0"/>
              <w:rPr>
                <w:rFonts w:eastAsia="Times New Roman" w:cs="Times New Roman"/>
                <w:color w:val="21212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Сохранение значений ранее загруженных данных в случае их изменения</w:t>
            </w:r>
          </w:p>
          <w:p w14:paraId="4C923D86" w14:textId="77777777" w:rsidR="003856FB" w:rsidRDefault="00C11E4E">
            <w:pPr>
              <w:numPr>
                <w:ilvl w:val="0"/>
                <w:numId w:val="5"/>
              </w:numPr>
              <w:spacing w:before="0"/>
              <w:ind w:left="0"/>
              <w:rPr>
                <w:rFonts w:eastAsia="Times New Roman" w:cs="Times New Roman"/>
                <w:color w:val="21212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Составление файлов JSON для дальнейшей работы с данными</w:t>
            </w:r>
          </w:p>
        </w:tc>
      </w:tr>
    </w:tbl>
    <w:p w14:paraId="711B286F" w14:textId="77777777" w:rsidR="003856FB" w:rsidRDefault="003856FB">
      <w:pPr>
        <w:spacing w:before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39EB30AC" w14:textId="77777777" w:rsidR="003856FB" w:rsidRDefault="00C11E4E">
      <w:pPr>
        <w:pStyle w:val="Heading3"/>
        <w:spacing w:before="0"/>
        <w:ind w:left="432"/>
        <w:rPr>
          <w:lang w:eastAsia="ru-RU"/>
        </w:rPr>
      </w:pPr>
      <w:r>
        <w:rPr>
          <w:lang w:eastAsia="ru-RU"/>
        </w:rPr>
        <w:t xml:space="preserve"> </w:t>
      </w:r>
      <w:bookmarkStart w:id="7" w:name="_Toc137118436"/>
      <w:r>
        <w:rPr>
          <w:lang w:eastAsia="ru-RU"/>
        </w:rPr>
        <w:t>Программная подсистема отрисовки вспомогательных элементов</w:t>
      </w:r>
      <w:bookmarkEnd w:id="7"/>
    </w:p>
    <w:p w14:paraId="0EB70430" w14:textId="77777777" w:rsidR="003856FB" w:rsidRDefault="00C11E4E">
      <w:pPr>
        <w:shd w:val="clear" w:color="auto" w:fill="FFFFFF"/>
        <w:spacing w:before="0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3 – Программная подсистема отрисовки вспомогательных элементов</w:t>
      </w:r>
    </w:p>
    <w:tbl>
      <w:tblPr>
        <w:tblW w:w="9505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  <w:gridCol w:w="5660"/>
      </w:tblGrid>
      <w:tr w:rsidR="003856FB" w14:paraId="669FA45F" w14:textId="77777777"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66C7" w14:textId="77777777" w:rsidR="003856FB" w:rsidRDefault="00C11E4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Функция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A2C2" w14:textId="77777777" w:rsidR="003856FB" w:rsidRDefault="00C11E4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Задачи</w:t>
            </w:r>
          </w:p>
        </w:tc>
      </w:tr>
      <w:tr w:rsidR="003856FB" w14:paraId="14F47755" w14:textId="77777777"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BDAF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Хранение информации о всех вспомогательных визуальных элементах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AF00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Хранение информации о цвете, размере, местоположении на экране, толщине линии и других характеристиках граничных прямоугольников для рабочей области и областей хранения деталей</w:t>
            </w:r>
          </w:p>
        </w:tc>
      </w:tr>
      <w:tr w:rsidR="003856FB" w14:paraId="6E5BDF08" w14:textId="77777777"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B3AD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Анализ и расчет характеристик каждого сопроводительного элемента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A55F" w14:textId="77777777" w:rsidR="003856FB" w:rsidRDefault="00C11E4E">
            <w:pPr>
              <w:numPr>
                <w:ilvl w:val="0"/>
                <w:numId w:val="7"/>
              </w:numPr>
              <w:rPr>
                <w:rFonts w:eastAsia="Times New Roman" w:cs="Times New Roman"/>
                <w:color w:val="21212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Сбор данных о текущих размерах и положении рабочей области в кадре камеры</w:t>
            </w:r>
          </w:p>
          <w:p w14:paraId="4AEC3030" w14:textId="77777777" w:rsidR="003856FB" w:rsidRDefault="00C11E4E">
            <w:pPr>
              <w:numPr>
                <w:ilvl w:val="0"/>
                <w:numId w:val="7"/>
              </w:numPr>
              <w:rPr>
                <w:rFonts w:eastAsia="Times New Roman" w:cs="Times New Roman"/>
                <w:color w:val="21212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Вычисление корректных координат каждого вспомогательного элемента для отображения в рабочей области</w:t>
            </w:r>
          </w:p>
          <w:p w14:paraId="62017E6C" w14:textId="77777777" w:rsidR="003856FB" w:rsidRDefault="00C11E4E">
            <w:pPr>
              <w:numPr>
                <w:ilvl w:val="0"/>
                <w:numId w:val="7"/>
              </w:numPr>
              <w:rPr>
                <w:rFonts w:eastAsia="Times New Roman" w:cs="Times New Roman"/>
                <w:color w:val="21212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lastRenderedPageBreak/>
              <w:t>Своевременное обновление характеристик</w:t>
            </w:r>
          </w:p>
        </w:tc>
      </w:tr>
      <w:tr w:rsidR="003856FB" w14:paraId="4F929DB2" w14:textId="77777777"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2207" w14:textId="77777777" w:rsidR="003856FB" w:rsidRDefault="00C11E4E">
            <w:pPr>
              <w:spacing w:before="0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lastRenderedPageBreak/>
              <w:t>Визуализация сопроводительных элементов поддержки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4494" w14:textId="77777777" w:rsidR="003856FB" w:rsidRDefault="00C11E4E">
            <w:pPr>
              <w:numPr>
                <w:ilvl w:val="0"/>
                <w:numId w:val="8"/>
              </w:numPr>
              <w:spacing w:before="0"/>
              <w:ind w:left="0"/>
              <w:rPr>
                <w:rFonts w:eastAsia="Times New Roman" w:cs="Times New Roman"/>
                <w:color w:val="21212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Вывод элементов на мониторе вычислительной машины</w:t>
            </w:r>
          </w:p>
          <w:p w14:paraId="06E9BA09" w14:textId="77777777" w:rsidR="003856FB" w:rsidRDefault="00C11E4E">
            <w:pPr>
              <w:numPr>
                <w:ilvl w:val="0"/>
                <w:numId w:val="8"/>
              </w:numPr>
              <w:spacing w:before="0"/>
              <w:ind w:left="0"/>
              <w:rPr>
                <w:rFonts w:eastAsia="Times New Roman" w:cs="Times New Roman"/>
                <w:color w:val="21212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Вывод элементов в рабочей области благодаря проектору</w:t>
            </w:r>
          </w:p>
        </w:tc>
      </w:tr>
    </w:tbl>
    <w:p w14:paraId="46B898DE" w14:textId="77777777" w:rsidR="003856FB" w:rsidRDefault="003856FB">
      <w:pPr>
        <w:spacing w:before="0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32CD695F" w14:textId="77777777" w:rsidR="003856FB" w:rsidRDefault="00C11E4E">
      <w:pPr>
        <w:pStyle w:val="Heading3"/>
        <w:spacing w:before="0"/>
        <w:ind w:left="432"/>
        <w:rPr>
          <w:lang w:eastAsia="ru-RU"/>
        </w:rPr>
      </w:pPr>
      <w:r>
        <w:rPr>
          <w:lang w:eastAsia="ru-RU"/>
        </w:rPr>
        <w:t xml:space="preserve"> </w:t>
      </w:r>
      <w:bookmarkStart w:id="8" w:name="_Toc137118437"/>
      <w:r>
        <w:rPr>
          <w:lang w:eastAsia="ru-RU"/>
        </w:rPr>
        <w:t>Программная подсистема обработки входного потока данных</w:t>
      </w:r>
      <w:bookmarkEnd w:id="8"/>
    </w:p>
    <w:p w14:paraId="0D502A7F" w14:textId="77777777" w:rsidR="003856FB" w:rsidRDefault="00C11E4E">
      <w:pPr>
        <w:shd w:val="clear" w:color="auto" w:fill="FFFFFF"/>
        <w:spacing w:before="0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4 – Программная подсистема обработки входного потока данных</w:t>
      </w:r>
    </w:p>
    <w:tbl>
      <w:tblPr>
        <w:tblW w:w="9505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6185"/>
      </w:tblGrid>
      <w:tr w:rsidR="003856FB" w14:paraId="043836BD" w14:textId="77777777"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FA77" w14:textId="77777777" w:rsidR="003856FB" w:rsidRDefault="00C11E4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Функция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8724" w14:textId="77777777" w:rsidR="003856FB" w:rsidRDefault="00C11E4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Задачи</w:t>
            </w:r>
          </w:p>
        </w:tc>
      </w:tr>
      <w:tr w:rsidR="003856FB" w14:paraId="5211B5F6" w14:textId="77777777"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AF26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Обработка данных с камер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3161" w14:textId="77777777" w:rsidR="003856FB" w:rsidRDefault="00C11E4E">
            <w:pPr>
              <w:numPr>
                <w:ilvl w:val="0"/>
                <w:numId w:val="10"/>
              </w:numPr>
              <w:rPr>
                <w:rFonts w:eastAsia="Times New Roman" w:cs="Times New Roman"/>
                <w:color w:val="21212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Сбор входного видеопотока с камер высокого разрешения</w:t>
            </w:r>
          </w:p>
          <w:p w14:paraId="0967115C" w14:textId="77777777" w:rsidR="003856FB" w:rsidRDefault="00C11E4E">
            <w:pPr>
              <w:numPr>
                <w:ilvl w:val="0"/>
                <w:numId w:val="10"/>
              </w:numPr>
              <w:rPr>
                <w:rFonts w:eastAsia="Times New Roman" w:cs="Times New Roman"/>
                <w:color w:val="21212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Передача каждого кадра в модель компьютерного зрения для обработки и получения характеристик деталей и рабочей области</w:t>
            </w:r>
          </w:p>
        </w:tc>
      </w:tr>
      <w:tr w:rsidR="003856FB" w14:paraId="20D1ADBD" w14:textId="77777777"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7969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Обработка данных с внешних устройств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58DB" w14:textId="77777777" w:rsidR="003856FB" w:rsidRDefault="00C11E4E">
            <w:pPr>
              <w:ind w:left="360" w:hanging="36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Обработка внешних сигналов пользователя, пере</w:t>
            </w: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данных системе от клавиатуры и мыши</w:t>
            </w:r>
          </w:p>
        </w:tc>
      </w:tr>
    </w:tbl>
    <w:p w14:paraId="2702FFF5" w14:textId="77777777" w:rsidR="003856FB" w:rsidRDefault="003856FB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39221ABE" w14:textId="77777777" w:rsidR="003856FB" w:rsidRDefault="00C11E4E">
      <w:pPr>
        <w:pStyle w:val="Heading3"/>
        <w:spacing w:before="0"/>
        <w:ind w:left="432"/>
        <w:rPr>
          <w:color w:val="000000"/>
          <w:lang w:eastAsia="ru-RU"/>
        </w:rPr>
      </w:pPr>
      <w:r>
        <w:rPr>
          <w:shd w:val="clear" w:color="auto" w:fill="FCFCFC"/>
          <w:lang w:eastAsia="ru-RU"/>
        </w:rPr>
        <w:t xml:space="preserve"> </w:t>
      </w:r>
      <w:bookmarkStart w:id="9" w:name="_Toc137118438"/>
      <w:r>
        <w:rPr>
          <w:shd w:val="clear" w:color="auto" w:fill="FCFCFC"/>
          <w:lang w:eastAsia="ru-RU"/>
        </w:rPr>
        <w:t>Аппаратная компьютерная платформа</w:t>
      </w:r>
      <w:bookmarkEnd w:id="9"/>
      <w:r>
        <w:rPr>
          <w:shd w:val="clear" w:color="auto" w:fill="FCFCFC"/>
          <w:lang w:eastAsia="ru-RU"/>
        </w:rPr>
        <w:t> </w:t>
      </w:r>
    </w:p>
    <w:p w14:paraId="6C68C276" w14:textId="77777777" w:rsidR="003856FB" w:rsidRDefault="00C11E4E">
      <w:pPr>
        <w:shd w:val="clear" w:color="auto" w:fill="FFFFFF"/>
        <w:spacing w:before="0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5 – Аппаратная компьютерная платформа</w:t>
      </w:r>
      <w:r>
        <w:rPr>
          <w:rFonts w:eastAsia="Times New Roman" w:cs="Times New Roman"/>
          <w:b/>
          <w:bCs/>
          <w:color w:val="212121"/>
          <w:szCs w:val="28"/>
          <w:shd w:val="clear" w:color="auto" w:fill="FCFCFC"/>
          <w:lang w:eastAsia="ru-RU"/>
        </w:rPr>
        <w:t> </w:t>
      </w:r>
    </w:p>
    <w:tbl>
      <w:tblPr>
        <w:tblW w:w="9356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095"/>
      </w:tblGrid>
      <w:tr w:rsidR="003856FB" w14:paraId="02A8752C" w14:textId="77777777">
        <w:trPr>
          <w:trHeight w:val="502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2819" w14:textId="77777777" w:rsidR="003856FB" w:rsidRDefault="00C11E4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Функция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0B0B" w14:textId="77777777" w:rsidR="003856FB" w:rsidRDefault="00C11E4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Задачи</w:t>
            </w:r>
          </w:p>
        </w:tc>
      </w:tr>
      <w:tr w:rsidR="003856FB" w14:paraId="1911E71C" w14:textId="77777777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DA1A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lastRenderedPageBreak/>
              <w:t>Запуск и работа всех программных подсистем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C502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Запуск, функционирование всех программных подсистем </w:t>
            </w:r>
          </w:p>
          <w:p w14:paraId="6F7C92A0" w14:textId="77777777" w:rsidR="003856FB" w:rsidRDefault="003856FB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856FB" w14:paraId="50292C0D" w14:textId="77777777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CEB3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Аппаратное сопряжение с сетевой инфраструктурой (при необходимости)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8557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Подключение к информационно-вычислительной сети (по умолчанию, по интерфейсу UTP/Ethernet)</w:t>
            </w:r>
          </w:p>
        </w:tc>
      </w:tr>
      <w:tr w:rsidR="003856FB" w14:paraId="38873B1E" w14:textId="77777777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D992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Подключение другого оборудования стенда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90A0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П</w:t>
            </w: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одключение видеокамер и др. устройств</w:t>
            </w:r>
          </w:p>
        </w:tc>
      </w:tr>
    </w:tbl>
    <w:p w14:paraId="36F3C471" w14:textId="77777777" w:rsidR="003856FB" w:rsidRDefault="003856FB">
      <w:pPr>
        <w:ind w:left="360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40C3F506" w14:textId="77777777" w:rsidR="003856FB" w:rsidRDefault="00C11E4E">
      <w:pPr>
        <w:pStyle w:val="Heading3"/>
        <w:spacing w:before="0"/>
        <w:ind w:left="432"/>
        <w:jc w:val="both"/>
        <w:rPr>
          <w:lang w:eastAsia="ru-RU"/>
        </w:rPr>
      </w:pPr>
      <w:r>
        <w:rPr>
          <w:lang w:eastAsia="ru-RU"/>
        </w:rPr>
        <w:t xml:space="preserve"> </w:t>
      </w:r>
      <w:bookmarkStart w:id="10" w:name="_Toc137118439"/>
      <w:r>
        <w:rPr>
          <w:lang w:eastAsia="ru-RU"/>
        </w:rPr>
        <w:t>Рабочее поле стола и станина</w:t>
      </w:r>
      <w:bookmarkEnd w:id="10"/>
    </w:p>
    <w:p w14:paraId="389BB614" w14:textId="77777777" w:rsidR="003856FB" w:rsidRDefault="00C11E4E">
      <w:pPr>
        <w:shd w:val="clear" w:color="auto" w:fill="FFFFFF"/>
        <w:spacing w:before="0"/>
        <w:ind w:firstLine="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6 – Рабочее поле стола и станина</w:t>
      </w:r>
    </w:p>
    <w:tbl>
      <w:tblPr>
        <w:tblW w:w="9477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216"/>
      </w:tblGrid>
      <w:tr w:rsidR="003856FB" w14:paraId="119D2B19" w14:textId="77777777">
        <w:trPr>
          <w:trHeight w:val="502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015F" w14:textId="77777777" w:rsidR="003856FB" w:rsidRDefault="00C11E4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Функция</w:t>
            </w:r>
          </w:p>
        </w:tc>
        <w:tc>
          <w:tcPr>
            <w:tcW w:w="6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66C2" w14:textId="77777777" w:rsidR="003856FB" w:rsidRDefault="00C11E4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Задачи</w:t>
            </w:r>
          </w:p>
        </w:tc>
      </w:tr>
      <w:tr w:rsidR="003856FB" w14:paraId="2E2D2EF7" w14:textId="77777777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130E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Пространство для работы с деталями и объектом сборки</w:t>
            </w:r>
          </w:p>
        </w:tc>
        <w:tc>
          <w:tcPr>
            <w:tcW w:w="6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EA09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Создание пространства на рабочем столе для расположения деталей сборки и работы с ними</w:t>
            </w:r>
          </w:p>
        </w:tc>
      </w:tr>
      <w:tr w:rsidR="003856FB" w14:paraId="162F7486" w14:textId="77777777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8F74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Несущая функция для расположенных на станине и рабочей зоне объектов</w:t>
            </w:r>
          </w:p>
        </w:tc>
        <w:tc>
          <w:tcPr>
            <w:tcW w:w="6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00D3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Обеспечение стабильности непоколебимости и стабильности закрепленных и расположенных  на станине частей стенда: камер, осветительных устройств, деталей и т.п.</w:t>
            </w:r>
          </w:p>
        </w:tc>
      </w:tr>
      <w:tr w:rsidR="003856FB" w14:paraId="644A6B50" w14:textId="77777777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F24D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lastRenderedPageBreak/>
              <w:t>Место размещения оператора</w:t>
            </w:r>
          </w:p>
        </w:tc>
        <w:tc>
          <w:tcPr>
            <w:tcW w:w="6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4199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Стул, с опорой для спины</w:t>
            </w:r>
          </w:p>
        </w:tc>
      </w:tr>
    </w:tbl>
    <w:p w14:paraId="1603C903" w14:textId="77777777" w:rsidR="003856FB" w:rsidRDefault="003856FB">
      <w:pPr>
        <w:spacing w:before="0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2A432F9D" w14:textId="77777777" w:rsidR="003856FB" w:rsidRDefault="003856FB">
      <w:pPr>
        <w:spacing w:before="0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6E86645D" w14:textId="77777777" w:rsidR="003856FB" w:rsidRDefault="00C11E4E">
      <w:pPr>
        <w:pStyle w:val="Heading3"/>
        <w:spacing w:before="0"/>
        <w:ind w:left="432"/>
        <w:jc w:val="both"/>
        <w:rPr>
          <w:color w:val="000000"/>
          <w:lang w:eastAsia="ru-RU"/>
        </w:rPr>
      </w:pPr>
      <w:r>
        <w:rPr>
          <w:shd w:val="clear" w:color="auto" w:fill="FCFCFC"/>
          <w:lang w:eastAsia="ru-RU"/>
        </w:rPr>
        <w:t xml:space="preserve"> </w:t>
      </w:r>
      <w:bookmarkStart w:id="11" w:name="_Toc137118440"/>
      <w:r>
        <w:rPr>
          <w:shd w:val="clear" w:color="auto" w:fill="FCFCFC"/>
          <w:lang w:eastAsia="ru-RU"/>
        </w:rPr>
        <w:t>Видеокамеры и датчики</w:t>
      </w:r>
      <w:bookmarkEnd w:id="11"/>
    </w:p>
    <w:p w14:paraId="34C524D1" w14:textId="77777777" w:rsidR="003856FB" w:rsidRDefault="00C11E4E">
      <w:pPr>
        <w:shd w:val="clear" w:color="auto" w:fill="FFFFFF"/>
        <w:spacing w:before="0"/>
        <w:ind w:firstLine="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7 – Рабочее поле стола и станина</w:t>
      </w:r>
    </w:p>
    <w:tbl>
      <w:tblPr>
        <w:tblW w:w="9498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237"/>
      </w:tblGrid>
      <w:tr w:rsidR="003856FB" w14:paraId="72F04D14" w14:textId="77777777">
        <w:trPr>
          <w:trHeight w:val="502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876" w14:textId="77777777" w:rsidR="003856FB" w:rsidRDefault="00C11E4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Функция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84DF" w14:textId="77777777" w:rsidR="003856FB" w:rsidRDefault="00C11E4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Задачи</w:t>
            </w:r>
          </w:p>
        </w:tc>
      </w:tr>
      <w:tr w:rsidR="003856FB" w14:paraId="1335944E" w14:textId="77777777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F1F4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Получение последовательностей изображений (видео) рабочей зоны 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D084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Получение (съемка) последовательностей изображений (видео) рабочей зоны оператора в режиме реального времени</w:t>
            </w:r>
          </w:p>
          <w:p w14:paraId="4F733E9B" w14:textId="77777777" w:rsidR="003856FB" w:rsidRDefault="003856FB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856FB" w14:paraId="6AB87E86" w14:textId="77777777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3F91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Передача данных на вычислительную аппаратную платформу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5F3D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Передача видео данных на вычислительную аппаратную платформу в режиме реального времени</w:t>
            </w:r>
          </w:p>
        </w:tc>
      </w:tr>
    </w:tbl>
    <w:p w14:paraId="42DAD2F1" w14:textId="77777777" w:rsidR="003856FB" w:rsidRDefault="003856FB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5FDB2F7B" w14:textId="77777777" w:rsidR="003856FB" w:rsidRDefault="00C11E4E">
      <w:pPr>
        <w:pStyle w:val="Heading3"/>
        <w:spacing w:before="0"/>
        <w:ind w:left="432"/>
        <w:rPr>
          <w:shd w:val="clear" w:color="auto" w:fill="FCFCFC"/>
          <w:lang w:eastAsia="ru-RU"/>
        </w:rPr>
      </w:pPr>
      <w:r>
        <w:rPr>
          <w:shd w:val="clear" w:color="auto" w:fill="FCFCFC"/>
          <w:lang w:eastAsia="ru-RU"/>
        </w:rPr>
        <w:t xml:space="preserve"> </w:t>
      </w:r>
      <w:bookmarkStart w:id="12" w:name="_Toc137118441"/>
      <w:r>
        <w:rPr>
          <w:shd w:val="clear" w:color="auto" w:fill="FCFCFC"/>
          <w:lang w:eastAsia="ru-RU"/>
        </w:rPr>
        <w:t>Информационное оборудование и осветительные приборы</w:t>
      </w:r>
      <w:bookmarkEnd w:id="12"/>
    </w:p>
    <w:p w14:paraId="76B969E8" w14:textId="77777777" w:rsidR="003856FB" w:rsidRDefault="00C11E4E">
      <w:pPr>
        <w:shd w:val="clear" w:color="auto" w:fill="FFFFFF"/>
        <w:spacing w:before="0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8 – Рабочее поле стола и станина</w:t>
      </w:r>
    </w:p>
    <w:tbl>
      <w:tblPr>
        <w:tblW w:w="9512" w:type="dxa"/>
        <w:tblInd w:w="-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5"/>
        <w:gridCol w:w="6237"/>
      </w:tblGrid>
      <w:tr w:rsidR="003856FB" w14:paraId="28009BE4" w14:textId="77777777">
        <w:trPr>
          <w:trHeight w:val="502"/>
        </w:trPr>
        <w:tc>
          <w:tcPr>
            <w:tcW w:w="3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DC85" w14:textId="77777777" w:rsidR="003856FB" w:rsidRDefault="00C11E4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Функция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C23F" w14:textId="77777777" w:rsidR="003856FB" w:rsidRDefault="00C11E4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Задачи</w:t>
            </w:r>
          </w:p>
        </w:tc>
      </w:tr>
      <w:tr w:rsidR="003856FB" w14:paraId="1E623D08" w14:textId="77777777">
        <w:tc>
          <w:tcPr>
            <w:tcW w:w="3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4BBA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Освещение области сборки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FD80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Освещение области сборки до заданных значений  </w:t>
            </w:r>
          </w:p>
          <w:p w14:paraId="132C1D06" w14:textId="77777777" w:rsidR="003856FB" w:rsidRDefault="003856FB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856FB" w14:paraId="12917042" w14:textId="77777777">
        <w:tc>
          <w:tcPr>
            <w:tcW w:w="3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2B2E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lastRenderedPageBreak/>
              <w:t>Отображение (проецирование) данных на рабочую область  сборки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644B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Отображение информации в режиме реального времени на область сборки: разметка зоны сборки, информирование о ходе сборки и ошибках и т.п.</w:t>
            </w:r>
          </w:p>
        </w:tc>
      </w:tr>
      <w:tr w:rsidR="003856FB" w14:paraId="7D61212B" w14:textId="77777777">
        <w:tc>
          <w:tcPr>
            <w:tcW w:w="3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53BD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Отображение (визуализация) информации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699A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Отображение информации в режиме реального времени на экране монитора</w:t>
            </w:r>
          </w:p>
        </w:tc>
      </w:tr>
      <w:tr w:rsidR="003856FB" w14:paraId="75F1DE6C" w14:textId="77777777">
        <w:tc>
          <w:tcPr>
            <w:tcW w:w="3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61DD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Озвучивани</w:t>
            </w: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е информации (опционально)</w:t>
            </w:r>
          </w:p>
          <w:p w14:paraId="17B11CDA" w14:textId="77777777" w:rsidR="003856FB" w:rsidRDefault="003856FB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8834" w14:textId="77777777" w:rsidR="003856FB" w:rsidRDefault="00C11E4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12121"/>
                <w:szCs w:val="28"/>
                <w:shd w:val="clear" w:color="auto" w:fill="FCFCFC"/>
                <w:lang w:eastAsia="ru-RU"/>
              </w:rPr>
              <w:t>Аудио-информирование оператора  (по акустическому каналу ) о ходе сборки и др. событиях при работе стенда </w:t>
            </w:r>
          </w:p>
        </w:tc>
      </w:tr>
    </w:tbl>
    <w:p w14:paraId="5AEEC387" w14:textId="77777777" w:rsidR="003856FB" w:rsidRDefault="003856FB">
      <w:pPr>
        <w:ind w:left="720"/>
        <w:rPr>
          <w:rFonts w:eastAsia="Times New Roman" w:cs="Times New Roman"/>
          <w:color w:val="000000"/>
          <w:szCs w:val="28"/>
          <w:lang w:eastAsia="ru-RU"/>
        </w:rPr>
      </w:pPr>
    </w:p>
    <w:p w14:paraId="7E2D649A" w14:textId="77777777" w:rsidR="00D86215" w:rsidRDefault="00D86215" w:rsidP="00D86215">
      <w:pPr>
        <w:pStyle w:val="Heading2"/>
      </w:pPr>
      <w:bookmarkStart w:id="13" w:name="_Toc136828510"/>
      <w:r>
        <w:rPr>
          <w:rStyle w:val="Heading4Char1"/>
          <w:rFonts w:ascii="Times New Roman" w:hAnsi="Times New Roman" w:cs="Times New Roman"/>
          <w:b/>
          <w:bCs/>
          <w:sz w:val="28"/>
          <w:szCs w:val="28"/>
        </w:rPr>
        <w:t>Таблица ключевых функций программы</w:t>
      </w:r>
      <w:bookmarkEnd w:id="13"/>
    </w:p>
    <w:p w14:paraId="2E7976D6" w14:textId="77777777" w:rsidR="00D86215" w:rsidRDefault="00D86215" w:rsidP="00D86215">
      <w:pPr>
        <w:spacing w:before="0"/>
        <w:ind w:firstLine="0"/>
      </w:pPr>
      <w:r>
        <w:t>Таблица 1 – Ключевые функции программы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3118"/>
        <w:gridCol w:w="1984"/>
        <w:gridCol w:w="1984"/>
      </w:tblGrid>
      <w:tr w:rsidR="00D86215" w14:paraId="42547523" w14:textId="77777777" w:rsidTr="00596AD3">
        <w:trPr>
          <w:trHeight w:val="483"/>
        </w:trPr>
        <w:tc>
          <w:tcPr>
            <w:tcW w:w="1417" w:type="dxa"/>
            <w:vMerge w:val="restart"/>
          </w:tcPr>
          <w:p w14:paraId="04D0B235" w14:textId="77777777" w:rsidR="00D86215" w:rsidRDefault="00D86215" w:rsidP="00596AD3">
            <w:pPr>
              <w:ind w:firstLine="0"/>
              <w:jc w:val="center"/>
            </w:pPr>
            <w:r>
              <w:rPr>
                <w:sz w:val="24"/>
              </w:rPr>
              <w:t>Название файла</w:t>
            </w:r>
          </w:p>
        </w:tc>
        <w:tc>
          <w:tcPr>
            <w:tcW w:w="1417" w:type="dxa"/>
            <w:vMerge w:val="restart"/>
          </w:tcPr>
          <w:p w14:paraId="55515326" w14:textId="77777777" w:rsidR="00D86215" w:rsidRDefault="00D86215" w:rsidP="00596AD3">
            <w:pPr>
              <w:ind w:firstLine="0"/>
              <w:jc w:val="center"/>
            </w:pPr>
            <w:r>
              <w:rPr>
                <w:sz w:val="24"/>
              </w:rPr>
              <w:t>Название функции / метода</w:t>
            </w:r>
          </w:p>
        </w:tc>
        <w:tc>
          <w:tcPr>
            <w:tcW w:w="3118" w:type="dxa"/>
            <w:vMerge w:val="restart"/>
          </w:tcPr>
          <w:p w14:paraId="2BEFC5FA" w14:textId="77777777" w:rsidR="00D86215" w:rsidRDefault="00D86215" w:rsidP="00596AD3">
            <w:pPr>
              <w:ind w:firstLine="0"/>
              <w:jc w:val="center"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1984" w:type="dxa"/>
            <w:vMerge w:val="restart"/>
          </w:tcPr>
          <w:p w14:paraId="288AD440" w14:textId="77777777" w:rsidR="00D86215" w:rsidRDefault="00D86215" w:rsidP="00596AD3">
            <w:pPr>
              <w:ind w:firstLine="0"/>
              <w:jc w:val="center"/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984" w:type="dxa"/>
            <w:vMerge w:val="restart"/>
          </w:tcPr>
          <w:p w14:paraId="70FD5937" w14:textId="77777777" w:rsidR="00D86215" w:rsidRDefault="00D86215" w:rsidP="00596AD3">
            <w:pPr>
              <w:ind w:firstLine="0"/>
              <w:jc w:val="center"/>
            </w:pPr>
            <w:r>
              <w:rPr>
                <w:sz w:val="24"/>
              </w:rPr>
              <w:t>Описание</w:t>
            </w:r>
          </w:p>
        </w:tc>
      </w:tr>
      <w:tr w:rsidR="00D86215" w14:paraId="0E621FB7" w14:textId="77777777" w:rsidTr="00596AD3">
        <w:tc>
          <w:tcPr>
            <w:tcW w:w="1417" w:type="dxa"/>
          </w:tcPr>
          <w:p w14:paraId="3D1E97C2" w14:textId="77777777" w:rsidR="00D86215" w:rsidRDefault="00D86215" w:rsidP="00596A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draw.py</w:t>
            </w:r>
          </w:p>
        </w:tc>
        <w:tc>
          <w:tcPr>
            <w:tcW w:w="1417" w:type="dxa"/>
          </w:tcPr>
          <w:p w14:paraId="59B0B15C" w14:textId="77777777" w:rsidR="00D86215" w:rsidRDefault="00D86215" w:rsidP="00596AD3">
            <w:pPr>
              <w:ind w:right="-74" w:firstLine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set_colors_and_description_to_default</w:t>
            </w:r>
            <w:proofErr w:type="spellEnd"/>
          </w:p>
        </w:tc>
        <w:tc>
          <w:tcPr>
            <w:tcW w:w="3118" w:type="dxa"/>
          </w:tcPr>
          <w:p w14:paraId="6A9105FD" w14:textId="77777777" w:rsidR="00D86215" w:rsidRDefault="00D86215" w:rsidP="00596AD3">
            <w:pPr>
              <w:ind w:right="-74" w:firstLine="0"/>
              <w:rPr>
                <w:sz w:val="20"/>
                <w:szCs w:val="20"/>
              </w:rPr>
            </w:pPr>
            <w:r>
              <w:rPr>
                <w:rFonts w:eastAsia="Courier New"/>
                <w:b/>
                <w:bCs/>
                <w:sz w:val="20"/>
              </w:rPr>
              <w:t xml:space="preserve">param </w:t>
            </w:r>
            <w:r>
              <w:rPr>
                <w:sz w:val="20"/>
                <w:szCs w:val="20"/>
              </w:rPr>
              <w:t>None</w:t>
            </w:r>
          </w:p>
        </w:tc>
        <w:tc>
          <w:tcPr>
            <w:tcW w:w="1984" w:type="dxa"/>
          </w:tcPr>
          <w:p w14:paraId="589FA682" w14:textId="77777777" w:rsidR="00D86215" w:rsidRDefault="00D86215" w:rsidP="00596AD3">
            <w:pPr>
              <w:ind w:right="-74" w:firstLine="0"/>
              <w:rPr>
                <w:sz w:val="20"/>
                <w:szCs w:val="20"/>
              </w:rPr>
            </w:pPr>
            <w:r>
              <w:rPr>
                <w:rFonts w:eastAsia="Courier New"/>
                <w:b/>
                <w:bCs/>
                <w:sz w:val="20"/>
              </w:rPr>
              <w:t>return:</w:t>
            </w:r>
            <w:r>
              <w:rPr>
                <w:sz w:val="20"/>
                <w:szCs w:val="20"/>
              </w:rPr>
              <w:t xml:space="preserve"> список цветов зон, список описаний зон</w:t>
            </w:r>
          </w:p>
        </w:tc>
        <w:tc>
          <w:tcPr>
            <w:tcW w:w="1984" w:type="dxa"/>
          </w:tcPr>
          <w:p w14:paraId="7FC39CC5" w14:textId="77777777" w:rsidR="00D86215" w:rsidRDefault="00D86215" w:rsidP="00596A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цвета и описания зон по умолчанию</w:t>
            </w:r>
          </w:p>
        </w:tc>
      </w:tr>
      <w:tr w:rsidR="00D86215" w14:paraId="65769512" w14:textId="77777777" w:rsidTr="00596AD3">
        <w:tc>
          <w:tcPr>
            <w:tcW w:w="1417" w:type="dxa"/>
          </w:tcPr>
          <w:p w14:paraId="6567638E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t>draw.py</w:t>
            </w:r>
          </w:p>
        </w:tc>
        <w:tc>
          <w:tcPr>
            <w:tcW w:w="1417" w:type="dxa"/>
          </w:tcPr>
          <w:p w14:paraId="4A6321A4" w14:textId="77777777" w:rsidR="00D86215" w:rsidRDefault="00D86215" w:rsidP="00596AD3">
            <w:pPr>
              <w:ind w:right="-7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init_zones</w:t>
            </w:r>
          </w:p>
        </w:tc>
        <w:tc>
          <w:tcPr>
            <w:tcW w:w="3118" w:type="dxa"/>
          </w:tcPr>
          <w:p w14:paraId="580E6F5C" w14:textId="77777777" w:rsidR="00D86215" w:rsidRDefault="00D86215" w:rsidP="00596AD3">
            <w:pPr>
              <w:ind w:right="-74" w:firstLine="0"/>
              <w:rPr>
                <w:sz w:val="20"/>
                <w:szCs w:val="20"/>
                <w:lang w:val="en-US"/>
              </w:rPr>
            </w:pPr>
            <w:r>
              <w:rPr>
                <w:rFonts w:eastAsia="Courier New"/>
                <w:b/>
                <w:bCs/>
                <w:sz w:val="20"/>
                <w:lang w:val="en-US"/>
              </w:rPr>
              <w:t xml:space="preserve">param </w:t>
            </w:r>
            <w:r>
              <w:rPr>
                <w:rFonts w:eastAsia="Courier New"/>
                <w:sz w:val="20"/>
                <w:lang w:val="en-US"/>
              </w:rPr>
              <w:t>shifts: (</w:t>
            </w:r>
            <w:proofErr w:type="spellStart"/>
            <w:r>
              <w:rPr>
                <w:rFonts w:eastAsia="Courier New"/>
                <w:sz w:val="20"/>
                <w:lang w:val="en-US"/>
              </w:rPr>
              <w:t>x_shift</w:t>
            </w:r>
            <w:proofErr w:type="spellEnd"/>
            <w:r>
              <w:rPr>
                <w:rFonts w:eastAsia="Courier New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eastAsia="Courier New"/>
                <w:sz w:val="20"/>
                <w:lang w:val="en-US"/>
              </w:rPr>
              <w:t>y_shift</w:t>
            </w:r>
            <w:proofErr w:type="spellEnd"/>
            <w:r>
              <w:rPr>
                <w:rFonts w:eastAsia="Courier New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eastAsia="Courier New"/>
                <w:sz w:val="20"/>
                <w:lang w:val="en-US"/>
              </w:rPr>
              <w:t>table_width</w:t>
            </w:r>
            <w:proofErr w:type="spellEnd"/>
            <w:r>
              <w:rPr>
                <w:rFonts w:eastAsia="Courier New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eastAsia="Courier New"/>
                <w:sz w:val="20"/>
                <w:lang w:val="en-US"/>
              </w:rPr>
              <w:t>table_height</w:t>
            </w:r>
            <w:proofErr w:type="spellEnd"/>
            <w:r>
              <w:rPr>
                <w:rFonts w:eastAsia="Courier New"/>
                <w:sz w:val="20"/>
                <w:lang w:val="en-US"/>
              </w:rPr>
              <w:t xml:space="preserve">), </w:t>
            </w:r>
            <w:r>
              <w:rPr>
                <w:rFonts w:eastAsia="Courier New"/>
                <w:sz w:val="20"/>
              </w:rPr>
              <w:t>сдвиги</w:t>
            </w:r>
            <w:r>
              <w:rPr>
                <w:rFonts w:eastAsia="Courier New"/>
                <w:sz w:val="20"/>
                <w:lang w:val="en-US"/>
              </w:rPr>
              <w:t xml:space="preserve"> </w:t>
            </w:r>
            <w:r>
              <w:rPr>
                <w:rFonts w:eastAsia="Courier New"/>
                <w:sz w:val="20"/>
              </w:rPr>
              <w:t>зон</w:t>
            </w:r>
          </w:p>
        </w:tc>
        <w:tc>
          <w:tcPr>
            <w:tcW w:w="1984" w:type="dxa"/>
          </w:tcPr>
          <w:p w14:paraId="3CD31402" w14:textId="77777777" w:rsidR="00D86215" w:rsidRDefault="00D86215" w:rsidP="00596AD3">
            <w:pPr>
              <w:ind w:right="-74" w:firstLine="0"/>
              <w:rPr>
                <w:sz w:val="20"/>
                <w:szCs w:val="20"/>
              </w:rPr>
            </w:pPr>
            <w:r>
              <w:rPr>
                <w:rFonts w:eastAsia="Courier New"/>
                <w:b/>
                <w:bCs/>
                <w:sz w:val="20"/>
              </w:rPr>
              <w:t>return:</w:t>
            </w:r>
            <w:r>
              <w:rPr>
                <w:rFonts w:eastAsia="Courier New"/>
                <w:sz w:val="20"/>
              </w:rPr>
              <w:t xml:space="preserve"> два списка зон, для монитора и проектора</w:t>
            </w:r>
          </w:p>
        </w:tc>
        <w:tc>
          <w:tcPr>
            <w:tcW w:w="1984" w:type="dxa"/>
          </w:tcPr>
          <w:p w14:paraId="08B366AC" w14:textId="77777777" w:rsidR="00D86215" w:rsidRDefault="00D86215" w:rsidP="00596A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Первичная инициализация зон, применение сдвигов</w:t>
            </w:r>
          </w:p>
        </w:tc>
      </w:tr>
      <w:tr w:rsidR="00D86215" w14:paraId="7654ECC1" w14:textId="77777777" w:rsidTr="00596AD3">
        <w:tc>
          <w:tcPr>
            <w:tcW w:w="1417" w:type="dxa"/>
          </w:tcPr>
          <w:p w14:paraId="1141C369" w14:textId="77777777" w:rsidR="00D86215" w:rsidRDefault="00D86215" w:rsidP="00596A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draw.py</w:t>
            </w:r>
          </w:p>
        </w:tc>
        <w:tc>
          <w:tcPr>
            <w:tcW w:w="1417" w:type="dxa"/>
          </w:tcPr>
          <w:p w14:paraId="22F24DE4" w14:textId="77777777" w:rsidR="00D86215" w:rsidRDefault="00D86215" w:rsidP="00596AD3">
            <w:pPr>
              <w:ind w:right="-7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fill_zone_rectangle</w:t>
            </w:r>
          </w:p>
        </w:tc>
        <w:tc>
          <w:tcPr>
            <w:tcW w:w="3118" w:type="dxa"/>
          </w:tcPr>
          <w:p w14:paraId="44A2E6E4" w14:textId="77777777" w:rsidR="00D86215" w:rsidRDefault="00D86215" w:rsidP="00596AD3">
            <w:pPr>
              <w:ind w:right="-74" w:firstLine="0"/>
              <w:contextualSpacing/>
              <w:rPr>
                <w:rFonts w:eastAsia="Courier New"/>
                <w:sz w:val="20"/>
                <w:szCs w:val="20"/>
              </w:rPr>
            </w:pPr>
            <w:r>
              <w:rPr>
                <w:rFonts w:eastAsia="Courier New"/>
                <w:b/>
                <w:bCs/>
                <w:sz w:val="20"/>
              </w:rPr>
              <w:t xml:space="preserve">param </w:t>
            </w:r>
            <w:r>
              <w:rPr>
                <w:rFonts w:eastAsia="Courier New"/>
                <w:sz w:val="20"/>
              </w:rPr>
              <w:t xml:space="preserve">array: полотно, на котором отрисовываются прямоугольники </w:t>
            </w:r>
            <w:r>
              <w:rPr>
                <w:rFonts w:eastAsia="Courier New"/>
                <w:b/>
                <w:bCs/>
                <w:sz w:val="20"/>
              </w:rPr>
              <w:t xml:space="preserve">param </w:t>
            </w:r>
            <w:r>
              <w:rPr>
                <w:rFonts w:eastAsia="Courier New"/>
                <w:sz w:val="20"/>
              </w:rPr>
              <w:t>zone: зона для отрисовки</w:t>
            </w:r>
          </w:p>
          <w:p w14:paraId="3880821C" w14:textId="77777777" w:rsidR="00D86215" w:rsidRDefault="00D86215" w:rsidP="00596AD3">
            <w:pPr>
              <w:ind w:right="-74" w:firstLine="0"/>
              <w:contextualSpacing/>
              <w:rPr>
                <w:rFonts w:eastAsia="Courier New"/>
                <w:sz w:val="20"/>
                <w:szCs w:val="20"/>
              </w:rPr>
            </w:pPr>
            <w:r>
              <w:rPr>
                <w:rFonts w:eastAsia="Courier New"/>
                <w:b/>
                <w:bCs/>
                <w:sz w:val="20"/>
              </w:rPr>
              <w:lastRenderedPageBreak/>
              <w:t xml:space="preserve">param </w:t>
            </w:r>
            <w:r>
              <w:rPr>
                <w:rFonts w:eastAsia="Courier New"/>
                <w:sz w:val="20"/>
              </w:rPr>
              <w:t xml:space="preserve">color: цвет зоны </w:t>
            </w:r>
          </w:p>
          <w:p w14:paraId="350C3860" w14:textId="77777777" w:rsidR="00D86215" w:rsidRDefault="00D86215" w:rsidP="00596AD3">
            <w:pPr>
              <w:ind w:right="-74" w:firstLine="0"/>
              <w:contextualSpacing/>
              <w:rPr>
                <w:rFonts w:eastAsia="Courier New"/>
                <w:sz w:val="20"/>
                <w:szCs w:val="20"/>
              </w:rPr>
            </w:pPr>
            <w:r>
              <w:rPr>
                <w:rFonts w:eastAsia="Courier New"/>
                <w:b/>
                <w:bCs/>
                <w:sz w:val="20"/>
              </w:rPr>
              <w:t xml:space="preserve">param </w:t>
            </w:r>
            <w:r>
              <w:rPr>
                <w:rFonts w:eastAsia="Courier New"/>
                <w:sz w:val="20"/>
              </w:rPr>
              <w:t>thickness: толщина сторон прямоугольника</w:t>
            </w:r>
          </w:p>
        </w:tc>
        <w:tc>
          <w:tcPr>
            <w:tcW w:w="1984" w:type="dxa"/>
          </w:tcPr>
          <w:p w14:paraId="30DB8A4D" w14:textId="77777777" w:rsidR="00D86215" w:rsidRDefault="00D86215" w:rsidP="00596AD3">
            <w:pPr>
              <w:ind w:right="-74" w:firstLine="0"/>
              <w:rPr>
                <w:sz w:val="20"/>
                <w:szCs w:val="20"/>
              </w:rPr>
            </w:pPr>
            <w:r>
              <w:rPr>
                <w:rFonts w:eastAsia="Courier New"/>
                <w:b/>
                <w:bCs/>
                <w:sz w:val="20"/>
              </w:rPr>
              <w:lastRenderedPageBreak/>
              <w:t>return:</w:t>
            </w:r>
            <w:r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984" w:type="dxa"/>
          </w:tcPr>
          <w:p w14:paraId="71557420" w14:textId="77777777" w:rsidR="00D86215" w:rsidRDefault="00D86215" w:rsidP="00596AD3">
            <w:pPr>
              <w:ind w:firstLine="0"/>
              <w:rPr>
                <w:sz w:val="20"/>
                <w:szCs w:val="20"/>
              </w:rPr>
            </w:pPr>
            <w:r>
              <w:rPr>
                <w:rFonts w:eastAsia="Courier New"/>
                <w:sz w:val="20"/>
              </w:rPr>
              <w:t xml:space="preserve">Добавление зоны (прямоугольника) нужного цвета и </w:t>
            </w:r>
            <w:r>
              <w:rPr>
                <w:rFonts w:eastAsia="Courier New"/>
                <w:sz w:val="20"/>
              </w:rPr>
              <w:lastRenderedPageBreak/>
              <w:t>добавление к нему подписи, если она есть</w:t>
            </w:r>
          </w:p>
        </w:tc>
      </w:tr>
      <w:tr w:rsidR="00D86215" w14:paraId="094FDF97" w14:textId="77777777" w:rsidTr="00596AD3">
        <w:tc>
          <w:tcPr>
            <w:tcW w:w="1417" w:type="dxa"/>
          </w:tcPr>
          <w:p w14:paraId="330B8F24" w14:textId="77777777" w:rsidR="00D86215" w:rsidRDefault="00D86215" w:rsidP="00596A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draw.py</w:t>
            </w:r>
          </w:p>
        </w:tc>
        <w:tc>
          <w:tcPr>
            <w:tcW w:w="1417" w:type="dxa"/>
          </w:tcPr>
          <w:p w14:paraId="5D7F28A0" w14:textId="77777777" w:rsidR="00D86215" w:rsidRDefault="00D86215" w:rsidP="00596AD3">
            <w:pPr>
              <w:ind w:right="-7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stage_tracking</w:t>
            </w:r>
          </w:p>
        </w:tc>
        <w:tc>
          <w:tcPr>
            <w:tcW w:w="3118" w:type="dxa"/>
          </w:tcPr>
          <w:p w14:paraId="72466614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param stream: входной кадр    </w:t>
            </w:r>
          </w:p>
          <w:p w14:paraId="11C6F2F2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stage_number: номер stage, который хотим задетектировать    </w:t>
            </w:r>
          </w:p>
          <w:p w14:paraId="1862F420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param </w:t>
            </w:r>
            <w:proofErr w:type="spellStart"/>
            <w:r>
              <w:rPr>
                <w:sz w:val="20"/>
                <w:szCs w:val="20"/>
                <w:lang w:val="en-US"/>
              </w:rPr>
              <w:t>stages_model_load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модель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детекции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соединений</w:t>
            </w:r>
            <w:r>
              <w:rPr>
                <w:sz w:val="20"/>
                <w:szCs w:val="20"/>
                <w:lang w:val="en-US"/>
              </w:rPr>
              <w:t xml:space="preserve"> (stages)    </w:t>
            </w:r>
          </w:p>
          <w:p w14:paraId="273C2AAC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current_st_sequence: текущая последовательность детектирования stages</w:t>
            </w:r>
          </w:p>
        </w:tc>
        <w:tc>
          <w:tcPr>
            <w:tcW w:w="1984" w:type="dxa"/>
          </w:tcPr>
          <w:p w14:paraId="4A3DC10E" w14:textId="77777777" w:rsidR="00D86215" w:rsidRDefault="00D86215" w:rsidP="00596AD3">
            <w:pPr>
              <w:ind w:right="-74"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return: </w:t>
            </w:r>
            <w:r>
              <w:rPr>
                <w:sz w:val="20"/>
                <w:szCs w:val="20"/>
              </w:rPr>
              <w:t>(флаг найден ли необходимый stage, сообщение для печати на экран)</w:t>
            </w:r>
          </w:p>
        </w:tc>
        <w:tc>
          <w:tcPr>
            <w:tcW w:w="1984" w:type="dxa"/>
          </w:tcPr>
          <w:p w14:paraId="3E24153F" w14:textId="77777777" w:rsidR="00D86215" w:rsidRDefault="00D86215" w:rsidP="00596A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Трекинг соединений (stages)</w:t>
            </w:r>
          </w:p>
        </w:tc>
      </w:tr>
      <w:tr w:rsidR="00D86215" w14:paraId="5381798E" w14:textId="77777777" w:rsidTr="00596AD3">
        <w:tc>
          <w:tcPr>
            <w:tcW w:w="1417" w:type="dxa"/>
          </w:tcPr>
          <w:p w14:paraId="58416531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t>draw.py</w:t>
            </w:r>
          </w:p>
          <w:p w14:paraId="5FD3F1A0" w14:textId="77777777" w:rsidR="00D86215" w:rsidRDefault="00D86215" w:rsidP="00596AD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0E96562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one_object_display</w:t>
            </w:r>
          </w:p>
        </w:tc>
        <w:tc>
          <w:tcPr>
            <w:tcW w:w="3118" w:type="dxa"/>
          </w:tcPr>
          <w:p w14:paraId="74E34DC5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array: полотно для вывода   </w:t>
            </w:r>
          </w:p>
          <w:p w14:paraId="4F2B715B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cur_obj: координаты задетектированного объекта</w:t>
            </w:r>
          </w:p>
          <w:p w14:paraId="50A89463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des: название задетектированного объекта</w:t>
            </w:r>
          </w:p>
        </w:tc>
        <w:tc>
          <w:tcPr>
            <w:tcW w:w="1984" w:type="dxa"/>
          </w:tcPr>
          <w:p w14:paraId="6E517C1E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return:</w:t>
            </w:r>
            <w:r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984" w:type="dxa"/>
          </w:tcPr>
          <w:p w14:paraId="47138927" w14:textId="77777777" w:rsidR="00D86215" w:rsidRDefault="00D86215" w:rsidP="00596AD3">
            <w:pPr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Отрисовка прямоугольника задетектированного объекта</w:t>
            </w:r>
          </w:p>
        </w:tc>
      </w:tr>
      <w:tr w:rsidR="00D86215" w14:paraId="162A808D" w14:textId="77777777" w:rsidTr="00596AD3">
        <w:tc>
          <w:tcPr>
            <w:tcW w:w="1417" w:type="dxa"/>
          </w:tcPr>
          <w:p w14:paraId="29211501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t>draw.py</w:t>
            </w:r>
          </w:p>
          <w:p w14:paraId="752F87B9" w14:textId="77777777" w:rsidR="00D86215" w:rsidRDefault="00D86215" w:rsidP="00596AD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B76C589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is_rectangle_in_inside</w:t>
            </w:r>
          </w:p>
        </w:tc>
        <w:tc>
          <w:tcPr>
            <w:tcW w:w="3118" w:type="dxa"/>
          </w:tcPr>
          <w:p w14:paraId="5684E006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zone_for_check: зона</w:t>
            </w:r>
          </w:p>
          <w:p w14:paraId="42933C6B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obj: прямоугольник, внутки которого находится объект</w:t>
            </w:r>
          </w:p>
        </w:tc>
        <w:tc>
          <w:tcPr>
            <w:tcW w:w="1984" w:type="dxa"/>
          </w:tcPr>
          <w:p w14:paraId="2581A07A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return:</w:t>
            </w:r>
            <w:r>
              <w:rPr>
                <w:sz w:val="20"/>
                <w:szCs w:val="20"/>
              </w:rPr>
              <w:t xml:space="preserve"> bool (True, если объект внутри зоны, иначе False)</w:t>
            </w:r>
          </w:p>
        </w:tc>
        <w:tc>
          <w:tcPr>
            <w:tcW w:w="1984" w:type="dxa"/>
          </w:tcPr>
          <w:p w14:paraId="78F6265C" w14:textId="77777777" w:rsidR="00D86215" w:rsidRDefault="00D86215" w:rsidP="00596AD3">
            <w:pPr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находится ли объект в зоне</w:t>
            </w:r>
          </w:p>
        </w:tc>
      </w:tr>
      <w:tr w:rsidR="00D86215" w14:paraId="78137988" w14:textId="77777777" w:rsidTr="00596AD3">
        <w:tc>
          <w:tcPr>
            <w:tcW w:w="1417" w:type="dxa"/>
          </w:tcPr>
          <w:p w14:paraId="77924EB3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t>draw.py</w:t>
            </w:r>
          </w:p>
          <w:p w14:paraId="42E2330C" w14:textId="77777777" w:rsidR="00D86215" w:rsidRDefault="00D86215" w:rsidP="00596AD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ACD1D4F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update_all_zones</w:t>
            </w:r>
          </w:p>
        </w:tc>
        <w:tc>
          <w:tcPr>
            <w:tcW w:w="3118" w:type="dxa"/>
          </w:tcPr>
          <w:p w14:paraId="29EA6A9E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array: полотно, на котором отрисовываются прямоугольники    </w:t>
            </w: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zone_list: список всех зон    </w:t>
            </w: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current_col_dict: цвета каждой зоны    </w:t>
            </w:r>
          </w:p>
          <w:p w14:paraId="21090040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current_desc_list: подпись к каждой зоне</w:t>
            </w:r>
          </w:p>
        </w:tc>
        <w:tc>
          <w:tcPr>
            <w:tcW w:w="1984" w:type="dxa"/>
          </w:tcPr>
          <w:p w14:paraId="715B4A59" w14:textId="77777777" w:rsidR="00D86215" w:rsidRDefault="00D86215" w:rsidP="00596AD3">
            <w:pPr>
              <w:ind w:right="-74" w:firstLine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return:</w:t>
            </w:r>
            <w:r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984" w:type="dxa"/>
          </w:tcPr>
          <w:p w14:paraId="564033E3" w14:textId="77777777" w:rsidR="00D86215" w:rsidRDefault="00D86215" w:rsidP="00596AD3">
            <w:pPr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цветов и подписей у всех зон</w:t>
            </w:r>
          </w:p>
        </w:tc>
      </w:tr>
      <w:tr w:rsidR="00D86215" w14:paraId="7D71169F" w14:textId="77777777" w:rsidTr="00596AD3">
        <w:trPr>
          <w:trHeight w:val="603"/>
        </w:trPr>
        <w:tc>
          <w:tcPr>
            <w:tcW w:w="1417" w:type="dxa"/>
            <w:vMerge w:val="restart"/>
          </w:tcPr>
          <w:p w14:paraId="1E2A5018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t>draw.py</w:t>
            </w:r>
          </w:p>
          <w:p w14:paraId="584F5B98" w14:textId="77777777" w:rsidR="00D86215" w:rsidRDefault="00D86215" w:rsidP="00596AD3">
            <w:pPr>
              <w:ind w:firstLine="0"/>
            </w:pPr>
          </w:p>
        </w:tc>
        <w:tc>
          <w:tcPr>
            <w:tcW w:w="1417" w:type="dxa"/>
            <w:vMerge w:val="restart"/>
          </w:tcPr>
          <w:p w14:paraId="7779BCDE" w14:textId="77777777" w:rsidR="00D86215" w:rsidRDefault="00D86215" w:rsidP="00596AD3">
            <w:pPr>
              <w:ind w:right="-74" w:firstLine="0"/>
              <w:contextualSpacing/>
            </w:pPr>
            <w:r>
              <w:rPr>
                <w:sz w:val="20"/>
                <w:szCs w:val="20"/>
              </w:rPr>
              <w:t>display_to_message_box</w:t>
            </w:r>
          </w:p>
        </w:tc>
        <w:tc>
          <w:tcPr>
            <w:tcW w:w="3118" w:type="dxa"/>
            <w:vMerge w:val="restart"/>
          </w:tcPr>
          <w:p w14:paraId="144F8B02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array: полотно, куда выводить текст    </w:t>
            </w:r>
          </w:p>
          <w:p w14:paraId="4A949707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text_to_print: список словарей {ключ: значение}, где значение -- цвет надписи, ключ, сама надпись    </w:t>
            </w:r>
          </w:p>
          <w:p w14:paraId="4172D670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vertical_text_shift: для вывода в столбик, расстояние между соседними строчками    </w:t>
            </w: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font_size: размер шрифта</w:t>
            </w:r>
          </w:p>
          <w:p w14:paraId="6D9959EE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thickness: толщина шрифта    </w:t>
            </w:r>
          </w:p>
          <w:p w14:paraId="2F1BF819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param </w:t>
            </w:r>
            <w:r>
              <w:rPr>
                <w:sz w:val="20"/>
                <w:szCs w:val="20"/>
              </w:rPr>
              <w:t xml:space="preserve">x0: расположение текста, x координата начала фразы    </w:t>
            </w:r>
          </w:p>
          <w:p w14:paraId="5F099BA4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y0: расположение текста, y координата начала фразы</w:t>
            </w:r>
          </w:p>
        </w:tc>
        <w:tc>
          <w:tcPr>
            <w:tcW w:w="1984" w:type="dxa"/>
            <w:vMerge w:val="restart"/>
          </w:tcPr>
          <w:p w14:paraId="0EA4C423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lastRenderedPageBreak/>
              <w:t>return:</w:t>
            </w:r>
            <w:r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984" w:type="dxa"/>
            <w:vMerge w:val="restart"/>
          </w:tcPr>
          <w:p w14:paraId="62053938" w14:textId="77777777" w:rsidR="00D86215" w:rsidRDefault="00D86215" w:rsidP="00596AD3">
            <w:pPr>
              <w:ind w:firstLine="0"/>
              <w:contextualSpacing/>
            </w:pPr>
            <w:r>
              <w:rPr>
                <w:sz w:val="20"/>
                <w:szCs w:val="20"/>
              </w:rPr>
              <w:t>Вывод сообщений на экран</w:t>
            </w:r>
          </w:p>
        </w:tc>
      </w:tr>
      <w:tr w:rsidR="00D86215" w14:paraId="2EFFC5AD" w14:textId="77777777" w:rsidTr="00596AD3">
        <w:trPr>
          <w:trHeight w:val="603"/>
        </w:trPr>
        <w:tc>
          <w:tcPr>
            <w:tcW w:w="1417" w:type="dxa"/>
            <w:vMerge w:val="restart"/>
          </w:tcPr>
          <w:p w14:paraId="767DC692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t>draw.py</w:t>
            </w:r>
          </w:p>
          <w:p w14:paraId="5237D622" w14:textId="77777777" w:rsidR="00D86215" w:rsidRDefault="00D86215" w:rsidP="00596AD3">
            <w:pPr>
              <w:ind w:firstLine="0"/>
            </w:pPr>
          </w:p>
        </w:tc>
        <w:tc>
          <w:tcPr>
            <w:tcW w:w="1417" w:type="dxa"/>
            <w:vMerge w:val="restart"/>
          </w:tcPr>
          <w:p w14:paraId="431EC35F" w14:textId="77777777" w:rsidR="00D86215" w:rsidRDefault="00D86215" w:rsidP="00596AD3">
            <w:pPr>
              <w:ind w:right="-74" w:firstLine="0"/>
              <w:contextualSpacing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usecase_step_0_detail_in_zone</w:t>
            </w:r>
          </w:p>
        </w:tc>
        <w:tc>
          <w:tcPr>
            <w:tcW w:w="3118" w:type="dxa"/>
            <w:vMerge w:val="restart"/>
          </w:tcPr>
          <w:p w14:paraId="0E39F85E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obj: прямоугольник, внутки которого находится объект    </w:t>
            </w:r>
          </w:p>
          <w:p w14:paraId="60F9F45B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detail_name: имя детали, координаты положение которой будет происходить проверка    </w:t>
            </w:r>
          </w:p>
          <w:p w14:paraId="70202876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target_zone: зона, в которой должна находиться данная деталь    </w:t>
            </w:r>
          </w:p>
          <w:p w14:paraId="1CBD3C2B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target_detail_number: номер детали, которую проверяем    </w:t>
            </w:r>
          </w:p>
          <w:p w14:paraId="22B9F67E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cur_matrix: текущая матрица расположения всех объектов по зонам    </w:t>
            </w:r>
          </w:p>
          <w:p w14:paraId="53321471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messages: сообщения, которые отрисовываются под зонами и отражают текущее состояние выполнение кейса</w:t>
            </w:r>
          </w:p>
        </w:tc>
        <w:tc>
          <w:tcPr>
            <w:tcW w:w="1984" w:type="dxa"/>
            <w:vMerge w:val="restart"/>
          </w:tcPr>
          <w:p w14:paraId="434716A1" w14:textId="77777777" w:rsidR="00D86215" w:rsidRDefault="00D86215" w:rsidP="00596AD3">
            <w:pPr>
              <w:ind w:right="-74" w:firstLine="0"/>
              <w:contextualSpacing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return: </w:t>
            </w:r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current_matrix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messages) - </w:t>
            </w:r>
            <w:r>
              <w:rPr>
                <w:sz w:val="20"/>
                <w:szCs w:val="20"/>
              </w:rPr>
              <w:t>текущая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матрица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сообщения</w:t>
            </w:r>
          </w:p>
        </w:tc>
        <w:tc>
          <w:tcPr>
            <w:tcW w:w="1984" w:type="dxa"/>
            <w:vMerge w:val="restart"/>
          </w:tcPr>
          <w:p w14:paraId="193C07B1" w14:textId="77777777" w:rsidR="00D86215" w:rsidRDefault="00D86215" w:rsidP="00596AD3">
            <w:pPr>
              <w:ind w:firstLine="0"/>
              <w:contextualSpacing/>
            </w:pPr>
            <w:r>
              <w:rPr>
                <w:sz w:val="20"/>
                <w:szCs w:val="20"/>
              </w:rPr>
              <w:t>Говорит находится ли задектированный объект в нужной зоне или нет</w:t>
            </w:r>
          </w:p>
        </w:tc>
      </w:tr>
      <w:tr w:rsidR="00D86215" w14:paraId="41CFF38A" w14:textId="77777777" w:rsidTr="00596AD3">
        <w:trPr>
          <w:trHeight w:val="603"/>
        </w:trPr>
        <w:tc>
          <w:tcPr>
            <w:tcW w:w="1417" w:type="dxa"/>
            <w:vMerge w:val="restart"/>
          </w:tcPr>
          <w:p w14:paraId="254F566A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t>draw.py</w:t>
            </w:r>
          </w:p>
          <w:p w14:paraId="6FB2EECE" w14:textId="77777777" w:rsidR="00D86215" w:rsidRDefault="00D86215" w:rsidP="00596AD3">
            <w:pPr>
              <w:ind w:firstLine="0"/>
            </w:pPr>
          </w:p>
        </w:tc>
        <w:tc>
          <w:tcPr>
            <w:tcW w:w="1417" w:type="dxa"/>
            <w:vMerge w:val="restart"/>
          </w:tcPr>
          <w:p w14:paraId="3E804DEC" w14:textId="77777777" w:rsidR="00D86215" w:rsidRDefault="00D86215" w:rsidP="00596AD3">
            <w:pPr>
              <w:ind w:right="-74" w:firstLine="0"/>
              <w:contextualSpacing/>
            </w:pPr>
            <w:r>
              <w:rPr>
                <w:sz w:val="20"/>
                <w:szCs w:val="20"/>
              </w:rPr>
              <w:t>usecase_zone_tracker</w:t>
            </w:r>
          </w:p>
        </w:tc>
        <w:tc>
          <w:tcPr>
            <w:tcW w:w="3118" w:type="dxa"/>
            <w:vMerge w:val="restart"/>
          </w:tcPr>
          <w:p w14:paraId="5B3A1E97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array: массив для вывода на монитор    </w:t>
            </w:r>
          </w:p>
          <w:p w14:paraId="5FB4681C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array_for_projector: массив для вывода на проектор    </w:t>
            </w:r>
          </w:p>
          <w:p w14:paraId="270AF189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to_do: инструкции, что нужно сделать на текущем шаге    </w:t>
            </w:r>
          </w:p>
          <w:p w14:paraId="69E0D5CE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step_number: номер шага    </w:t>
            </w:r>
          </w:p>
          <w:p w14:paraId="71773326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target_matrix: целевая матрица расположения деталей по зонам (-1 -- не следим за деталью)    </w:t>
            </w:r>
          </w:p>
          <w:p w14:paraId="04F2278D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current_matrix: текущая матрица расположения деталей по зонам    </w:t>
            </w:r>
          </w:p>
          <w:p w14:paraId="58E411AE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orig_stream: входной исходный кадр для детекции, изображение без дополнительных надписей    </w:t>
            </w:r>
          </w:p>
          <w:p w14:paraId="408728A9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param </w:t>
            </w:r>
            <w:r>
              <w:rPr>
                <w:sz w:val="20"/>
                <w:szCs w:val="20"/>
              </w:rPr>
              <w:t xml:space="preserve">stages_model: модель для детектирования соединений между деталями (stages)    </w:t>
            </w:r>
          </w:p>
          <w:p w14:paraId="1C2FBD2E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stages_needed_flag: флаг необходимости детектирования соединений (stages) на данном этапе    </w:t>
            </w:r>
          </w:p>
          <w:p w14:paraId="6E7942C2" w14:textId="77777777" w:rsidR="00D86215" w:rsidRDefault="00D86215" w:rsidP="00596AD3">
            <w:pPr>
              <w:ind w:right="-74" w:firstLine="0"/>
              <w:contextualSpacing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param </w:t>
            </w:r>
            <w:proofErr w:type="spellStart"/>
            <w:r>
              <w:rPr>
                <w:sz w:val="20"/>
                <w:szCs w:val="20"/>
                <w:lang w:val="en-US"/>
              </w:rPr>
              <w:t>current_color_list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текущий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набор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цветов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зон</w:t>
            </w:r>
            <w:r>
              <w:rPr>
                <w:sz w:val="20"/>
                <w:szCs w:val="20"/>
                <w:lang w:val="en-US"/>
              </w:rPr>
              <w:t xml:space="preserve">    </w:t>
            </w:r>
          </w:p>
          <w:p w14:paraId="3D02FD65" w14:textId="77777777" w:rsidR="00D86215" w:rsidRDefault="00D86215" w:rsidP="00596AD3">
            <w:pPr>
              <w:ind w:right="-74" w:firstLine="0"/>
              <w:contextualSpacing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param </w:t>
            </w:r>
            <w:proofErr w:type="spellStart"/>
            <w:r>
              <w:rPr>
                <w:sz w:val="20"/>
                <w:szCs w:val="20"/>
                <w:lang w:val="en-US"/>
              </w:rPr>
              <w:t>current_description_list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текущий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набор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подписей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зон</w:t>
            </w:r>
            <w:r>
              <w:rPr>
                <w:sz w:val="20"/>
                <w:szCs w:val="20"/>
                <w:lang w:val="en-US"/>
              </w:rPr>
              <w:t xml:space="preserve">    </w:t>
            </w:r>
          </w:p>
          <w:p w14:paraId="36BFDB57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step_list_flags: список флагов этапов (отработал этап или нет)    </w:t>
            </w:r>
          </w:p>
          <w:p w14:paraId="794E75AA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list_of_zones: зоны, отображающиеся на мониторе    </w:t>
            </w:r>
          </w:p>
          <w:p w14:paraId="5204EB86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list_of_zones_projector: зоны, отображающиеся на проекторе    </w:t>
            </w:r>
          </w:p>
          <w:p w14:paraId="21CC5BC2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target_detail_places: исходная раскладка деталей (связка название детали -- номер детали)    </w:t>
            </w:r>
          </w:p>
          <w:p w14:paraId="37E8E06B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stage_number: какое содинение проверяется на текущем этапе (номер stage, если -1 -- stage не нужен)</w:t>
            </w:r>
          </w:p>
        </w:tc>
        <w:tc>
          <w:tcPr>
            <w:tcW w:w="1984" w:type="dxa"/>
            <w:vMerge w:val="restart"/>
          </w:tcPr>
          <w:p w14:paraId="7BF63286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lastRenderedPageBreak/>
              <w:t>return:</w:t>
            </w:r>
            <w:r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984" w:type="dxa"/>
            <w:vMerge w:val="restart"/>
          </w:tcPr>
          <w:p w14:paraId="2EFD2DBA" w14:textId="77777777" w:rsidR="00D86215" w:rsidRDefault="00D86215" w:rsidP="00596AD3">
            <w:pPr>
              <w:ind w:firstLine="0"/>
              <w:contextualSpacing/>
            </w:pPr>
            <w:r>
              <w:rPr>
                <w:sz w:val="20"/>
                <w:szCs w:val="20"/>
              </w:rPr>
              <w:t>Основная функция реализации usecase</w:t>
            </w:r>
          </w:p>
        </w:tc>
      </w:tr>
      <w:tr w:rsidR="00D86215" w14:paraId="0B8F8748" w14:textId="77777777" w:rsidTr="00596AD3">
        <w:trPr>
          <w:trHeight w:val="603"/>
        </w:trPr>
        <w:tc>
          <w:tcPr>
            <w:tcW w:w="1417" w:type="dxa"/>
            <w:vMerge w:val="restart"/>
          </w:tcPr>
          <w:p w14:paraId="61BECD19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t>draw.py</w:t>
            </w:r>
          </w:p>
          <w:p w14:paraId="6FCF1B5C" w14:textId="77777777" w:rsidR="00D86215" w:rsidRDefault="00D86215" w:rsidP="00596AD3">
            <w:pPr>
              <w:ind w:firstLine="0"/>
            </w:pPr>
          </w:p>
        </w:tc>
        <w:tc>
          <w:tcPr>
            <w:tcW w:w="1417" w:type="dxa"/>
            <w:vMerge w:val="restart"/>
          </w:tcPr>
          <w:p w14:paraId="77598C1C" w14:textId="77777777" w:rsidR="00D86215" w:rsidRDefault="00D86215" w:rsidP="00596AD3">
            <w:pPr>
              <w:ind w:right="-74" w:firstLine="0"/>
              <w:contextualSpacing/>
            </w:pPr>
            <w:r>
              <w:rPr>
                <w:sz w:val="20"/>
                <w:szCs w:val="20"/>
              </w:rPr>
              <w:t>display_objects</w:t>
            </w:r>
          </w:p>
        </w:tc>
        <w:tc>
          <w:tcPr>
            <w:tcW w:w="3118" w:type="dxa"/>
            <w:vMerge w:val="restart"/>
          </w:tcPr>
          <w:p w14:paraId="4160F965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>param</w:t>
            </w:r>
            <w:r>
              <w:rPr>
                <w:sz w:val="20"/>
                <w:szCs w:val="20"/>
              </w:rPr>
              <w:t xml:space="preserve"> array: полотно для вывода найденных объектов на экран</w:t>
            </w:r>
          </w:p>
          <w:p w14:paraId="404C6ED5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>param</w:t>
            </w:r>
            <w:r>
              <w:rPr>
                <w:sz w:val="20"/>
                <w:szCs w:val="20"/>
              </w:rPr>
              <w:t xml:space="preserve"> item: задектированные нейросетью объекты</w:t>
            </w:r>
          </w:p>
          <w:p w14:paraId="4F44C4BC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>param</w:t>
            </w:r>
            <w:r>
              <w:rPr>
                <w:sz w:val="20"/>
                <w:szCs w:val="20"/>
              </w:rPr>
              <w:t xml:space="preserve"> all_found_objects_description: список названий объектов</w:t>
            </w:r>
          </w:p>
          <w:p w14:paraId="1C3C3498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>param</w:t>
            </w:r>
            <w:r>
              <w:rPr>
                <w:sz w:val="20"/>
                <w:szCs w:val="20"/>
              </w:rPr>
              <w:t xml:space="preserve"> debug_mode_flag: флаг режима дебага (по умолчанию False)</w:t>
            </w:r>
          </w:p>
        </w:tc>
        <w:tc>
          <w:tcPr>
            <w:tcW w:w="1984" w:type="dxa"/>
            <w:vMerge w:val="restart"/>
          </w:tcPr>
          <w:p w14:paraId="4CBA6BF5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>return:</w:t>
            </w:r>
            <w:r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984" w:type="dxa"/>
            <w:vMerge w:val="restart"/>
          </w:tcPr>
          <w:p w14:paraId="26CC6D72" w14:textId="77777777" w:rsidR="00D86215" w:rsidRDefault="00D86215" w:rsidP="00596AD3">
            <w:pPr>
              <w:ind w:firstLine="0"/>
              <w:contextualSpacing/>
            </w:pPr>
            <w:r>
              <w:rPr>
                <w:sz w:val="20"/>
                <w:szCs w:val="20"/>
              </w:rPr>
              <w:t>Перебор и вывод задетектированных объектов</w:t>
            </w:r>
          </w:p>
        </w:tc>
      </w:tr>
      <w:tr w:rsidR="00D86215" w14:paraId="3E7C123C" w14:textId="77777777" w:rsidTr="00596AD3">
        <w:trPr>
          <w:trHeight w:val="603"/>
        </w:trPr>
        <w:tc>
          <w:tcPr>
            <w:tcW w:w="1417" w:type="dxa"/>
            <w:vMerge w:val="restart"/>
          </w:tcPr>
          <w:p w14:paraId="1C4598F8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lastRenderedPageBreak/>
              <w:t>draw.py</w:t>
            </w:r>
          </w:p>
          <w:p w14:paraId="350A2455" w14:textId="77777777" w:rsidR="00D86215" w:rsidRDefault="00D86215" w:rsidP="00596AD3">
            <w:pPr>
              <w:ind w:firstLine="0"/>
            </w:pPr>
          </w:p>
        </w:tc>
        <w:tc>
          <w:tcPr>
            <w:tcW w:w="1417" w:type="dxa"/>
            <w:vMerge w:val="restart"/>
          </w:tcPr>
          <w:p w14:paraId="61209A3B" w14:textId="77777777" w:rsidR="00D86215" w:rsidRDefault="00D86215" w:rsidP="00596AD3">
            <w:pPr>
              <w:ind w:right="-74" w:firstLine="0"/>
              <w:contextualSpacing/>
            </w:pPr>
            <w:r>
              <w:rPr>
                <w:sz w:val="20"/>
                <w:szCs w:val="20"/>
              </w:rPr>
              <w:t>usecase_hands_tracking</w:t>
            </w:r>
          </w:p>
        </w:tc>
        <w:tc>
          <w:tcPr>
            <w:tcW w:w="3118" w:type="dxa"/>
            <w:vMerge w:val="restart"/>
          </w:tcPr>
          <w:p w14:paraId="3AC9C2F8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array: полотно для вывода результатов    </w:t>
            </w:r>
          </w:p>
          <w:p w14:paraId="69496F65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show_connections: флаг отрисовки точек и связей на кистях рук</w:t>
            </w:r>
          </w:p>
        </w:tc>
        <w:tc>
          <w:tcPr>
            <w:tcW w:w="1984" w:type="dxa"/>
            <w:vMerge w:val="restart"/>
          </w:tcPr>
          <w:p w14:paraId="41436496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>return:</w:t>
            </w:r>
            <w:r>
              <w:rPr>
                <w:sz w:val="20"/>
                <w:szCs w:val="20"/>
              </w:rPr>
              <w:t xml:space="preserve"> None</w:t>
            </w:r>
          </w:p>
          <w:p w14:paraId="5176A1BD" w14:textId="77777777" w:rsidR="00D86215" w:rsidRDefault="00D86215" w:rsidP="00596AD3">
            <w:pPr>
              <w:ind w:right="-74" w:firstLine="0"/>
              <w:contextualSpacing/>
            </w:pPr>
          </w:p>
        </w:tc>
        <w:tc>
          <w:tcPr>
            <w:tcW w:w="1984" w:type="dxa"/>
            <w:vMerge w:val="restart"/>
          </w:tcPr>
          <w:p w14:paraId="4F27A1EE" w14:textId="77777777" w:rsidR="00D86215" w:rsidRDefault="00D86215" w:rsidP="00596AD3">
            <w:pPr>
              <w:ind w:firstLine="0"/>
              <w:contextualSpacing/>
            </w:pPr>
            <w:r>
              <w:rPr>
                <w:sz w:val="20"/>
                <w:szCs w:val="20"/>
              </w:rPr>
              <w:t>Usecase, который работает параллельно с основной последовательностью сборки, отвечает за слежение за    количеством рук в кадре (детектирование постороннего человека в кадре)</w:t>
            </w:r>
          </w:p>
        </w:tc>
      </w:tr>
      <w:tr w:rsidR="00D86215" w14:paraId="38505BAC" w14:textId="77777777" w:rsidTr="00596AD3">
        <w:trPr>
          <w:trHeight w:val="483"/>
        </w:trPr>
        <w:tc>
          <w:tcPr>
            <w:tcW w:w="1417" w:type="dxa"/>
            <w:vMerge w:val="restart"/>
          </w:tcPr>
          <w:p w14:paraId="38D45B6B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t>image_captor.py</w:t>
            </w:r>
          </w:p>
        </w:tc>
        <w:tc>
          <w:tcPr>
            <w:tcW w:w="1417" w:type="dxa"/>
            <w:vMerge w:val="restart"/>
          </w:tcPr>
          <w:p w14:paraId="45C3E69F" w14:textId="77777777" w:rsidR="00D86215" w:rsidRDefault="00D86215" w:rsidP="00596AD3">
            <w:pPr>
              <w:ind w:right="-74" w:firstLine="0"/>
              <w:contextualSpacing/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3118" w:type="dxa"/>
            <w:vMerge w:val="restart"/>
          </w:tcPr>
          <w:p w14:paraId="077337EF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 xml:space="preserve"> self</w:t>
            </w:r>
          </w:p>
        </w:tc>
        <w:tc>
          <w:tcPr>
            <w:tcW w:w="1984" w:type="dxa"/>
            <w:vMerge w:val="restart"/>
          </w:tcPr>
          <w:p w14:paraId="6A357AF4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>return:</w:t>
            </w:r>
            <w:r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984" w:type="dxa"/>
            <w:vMerge w:val="restart"/>
          </w:tcPr>
          <w:p w14:paraId="20BAC626" w14:textId="77777777" w:rsidR="00D86215" w:rsidRDefault="00D86215" w:rsidP="00596AD3">
            <w:pPr>
              <w:ind w:firstLine="0"/>
              <w:contextualSpacing/>
            </w:pPr>
            <w:r>
              <w:rPr>
                <w:sz w:val="20"/>
                <w:szCs w:val="20"/>
              </w:rPr>
              <w:t>Захват текущего кадра с камеры</w:t>
            </w:r>
          </w:p>
        </w:tc>
      </w:tr>
      <w:tr w:rsidR="00D86215" w14:paraId="701E0BC7" w14:textId="77777777" w:rsidTr="00596AD3">
        <w:trPr>
          <w:trHeight w:val="483"/>
        </w:trPr>
        <w:tc>
          <w:tcPr>
            <w:tcW w:w="1417" w:type="dxa"/>
            <w:vMerge w:val="restart"/>
          </w:tcPr>
          <w:p w14:paraId="7DD9B457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t>image_captor.py</w:t>
            </w:r>
          </w:p>
        </w:tc>
        <w:tc>
          <w:tcPr>
            <w:tcW w:w="1417" w:type="dxa"/>
            <w:vMerge w:val="restart"/>
          </w:tcPr>
          <w:p w14:paraId="23E86C29" w14:textId="77777777" w:rsidR="00D86215" w:rsidRDefault="00D86215" w:rsidP="00596AD3">
            <w:pPr>
              <w:ind w:right="-74" w:firstLine="0"/>
              <w:contextualSpacing/>
            </w:pPr>
            <w:r>
              <w:rPr>
                <w:sz w:val="20"/>
                <w:szCs w:val="20"/>
              </w:rPr>
              <w:t>get_image</w:t>
            </w:r>
          </w:p>
        </w:tc>
        <w:tc>
          <w:tcPr>
            <w:tcW w:w="3118" w:type="dxa"/>
            <w:vMerge w:val="restart"/>
          </w:tcPr>
          <w:p w14:paraId="268A32CB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self</w:t>
            </w:r>
          </w:p>
        </w:tc>
        <w:tc>
          <w:tcPr>
            <w:tcW w:w="1984" w:type="dxa"/>
            <w:vMerge w:val="restart"/>
          </w:tcPr>
          <w:p w14:paraId="1ECB5DAE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>return:</w:t>
            </w:r>
            <w:r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984" w:type="dxa"/>
            <w:vMerge w:val="restart"/>
          </w:tcPr>
          <w:p w14:paraId="7AD59E12" w14:textId="77777777" w:rsidR="00D86215" w:rsidRDefault="00D86215" w:rsidP="00596AD3">
            <w:pPr>
              <w:ind w:firstLine="0"/>
              <w:contextualSpacing/>
            </w:pPr>
            <w:r>
              <w:rPr>
                <w:sz w:val="20"/>
                <w:szCs w:val="20"/>
              </w:rPr>
              <w:t>Получение изображения и его поворот</w:t>
            </w:r>
          </w:p>
        </w:tc>
      </w:tr>
      <w:tr w:rsidR="00D86215" w14:paraId="3FFE3522" w14:textId="77777777" w:rsidTr="00596AD3">
        <w:trPr>
          <w:trHeight w:val="483"/>
        </w:trPr>
        <w:tc>
          <w:tcPr>
            <w:tcW w:w="1417" w:type="dxa"/>
            <w:vMerge w:val="restart"/>
          </w:tcPr>
          <w:p w14:paraId="4BB6B938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t>window.py</w:t>
            </w:r>
          </w:p>
        </w:tc>
        <w:tc>
          <w:tcPr>
            <w:tcW w:w="1417" w:type="dxa"/>
            <w:vMerge w:val="restart"/>
          </w:tcPr>
          <w:p w14:paraId="3BEC70C9" w14:textId="77777777" w:rsidR="00D86215" w:rsidRDefault="00D86215" w:rsidP="00596AD3">
            <w:pPr>
              <w:ind w:right="-74" w:firstLine="0"/>
              <w:contextualSpacing/>
            </w:pPr>
            <w:r>
              <w:rPr>
                <w:sz w:val="20"/>
                <w:szCs w:val="20"/>
              </w:rPr>
              <w:t>show</w:t>
            </w:r>
          </w:p>
        </w:tc>
        <w:tc>
          <w:tcPr>
            <w:tcW w:w="3118" w:type="dxa"/>
            <w:vMerge w:val="restart"/>
          </w:tcPr>
          <w:p w14:paraId="78AFA7E2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self</w:t>
            </w:r>
          </w:p>
        </w:tc>
        <w:tc>
          <w:tcPr>
            <w:tcW w:w="1984" w:type="dxa"/>
            <w:vMerge w:val="restart"/>
          </w:tcPr>
          <w:p w14:paraId="05C87347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>return:</w:t>
            </w:r>
            <w:r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984" w:type="dxa"/>
            <w:vMerge w:val="restart"/>
          </w:tcPr>
          <w:p w14:paraId="75FB2D1A" w14:textId="77777777" w:rsidR="00D86215" w:rsidRDefault="00D86215" w:rsidP="00596AD3">
            <w:pPr>
              <w:ind w:firstLine="0"/>
              <w:contextualSpacing/>
            </w:pPr>
            <w:r>
              <w:rPr>
                <w:sz w:val="20"/>
                <w:szCs w:val="20"/>
              </w:rPr>
              <w:t>Отрисовка изображения на экране</w:t>
            </w:r>
          </w:p>
        </w:tc>
      </w:tr>
      <w:tr w:rsidR="00D86215" w14:paraId="4380B2D7" w14:textId="77777777" w:rsidTr="00596AD3">
        <w:trPr>
          <w:trHeight w:val="483"/>
        </w:trPr>
        <w:tc>
          <w:tcPr>
            <w:tcW w:w="1417" w:type="dxa"/>
            <w:vMerge w:val="restart"/>
          </w:tcPr>
          <w:p w14:paraId="16492867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t>window.py</w:t>
            </w:r>
          </w:p>
        </w:tc>
        <w:tc>
          <w:tcPr>
            <w:tcW w:w="1417" w:type="dxa"/>
            <w:vMerge w:val="restart"/>
          </w:tcPr>
          <w:p w14:paraId="0F9FC319" w14:textId="77777777" w:rsidR="00D86215" w:rsidRDefault="00D86215" w:rsidP="00596AD3">
            <w:pPr>
              <w:ind w:right="-74" w:firstLine="0"/>
              <w:contextualSpacing/>
            </w:pPr>
            <w:r>
              <w:rPr>
                <w:sz w:val="20"/>
                <w:szCs w:val="20"/>
              </w:rPr>
              <w:t>set_image</w:t>
            </w:r>
          </w:p>
        </w:tc>
        <w:tc>
          <w:tcPr>
            <w:tcW w:w="3118" w:type="dxa"/>
            <w:vMerge w:val="restart"/>
          </w:tcPr>
          <w:p w14:paraId="7F0C5B16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self</w:t>
            </w:r>
          </w:p>
        </w:tc>
        <w:tc>
          <w:tcPr>
            <w:tcW w:w="1984" w:type="dxa"/>
            <w:vMerge w:val="restart"/>
          </w:tcPr>
          <w:p w14:paraId="180F665D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>return:</w:t>
            </w:r>
            <w:r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984" w:type="dxa"/>
            <w:vMerge w:val="restart"/>
          </w:tcPr>
          <w:p w14:paraId="21D6AB92" w14:textId="77777777" w:rsidR="00D86215" w:rsidRDefault="00D86215" w:rsidP="00596AD3">
            <w:pPr>
              <w:ind w:firstLine="0"/>
              <w:contextualSpacing/>
            </w:pPr>
            <w:r>
              <w:rPr>
                <w:sz w:val="20"/>
                <w:szCs w:val="20"/>
              </w:rPr>
              <w:t>Установка изображения, которое будет выведено на экран и его вывод</w:t>
            </w:r>
          </w:p>
        </w:tc>
      </w:tr>
      <w:tr w:rsidR="00D86215" w14:paraId="09B3CDA2" w14:textId="77777777" w:rsidTr="00596AD3">
        <w:trPr>
          <w:trHeight w:val="483"/>
        </w:trPr>
        <w:tc>
          <w:tcPr>
            <w:tcW w:w="1417" w:type="dxa"/>
            <w:vMerge w:val="restart"/>
          </w:tcPr>
          <w:p w14:paraId="3B59C1CA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t>main_workflow.py</w:t>
            </w:r>
          </w:p>
        </w:tc>
        <w:tc>
          <w:tcPr>
            <w:tcW w:w="1417" w:type="dxa"/>
            <w:vMerge w:val="restart"/>
          </w:tcPr>
          <w:p w14:paraId="7D6C3A7F" w14:textId="77777777" w:rsidR="00D86215" w:rsidRDefault="00D86215" w:rsidP="00596AD3">
            <w:pPr>
              <w:ind w:right="-74" w:firstLine="0"/>
              <w:contextualSpacing/>
            </w:pPr>
            <w:r>
              <w:rPr>
                <w:sz w:val="20"/>
                <w:szCs w:val="20"/>
              </w:rPr>
              <w:t>download_file</w:t>
            </w:r>
          </w:p>
        </w:tc>
        <w:tc>
          <w:tcPr>
            <w:tcW w:w="3118" w:type="dxa"/>
            <w:vMerge w:val="restart"/>
          </w:tcPr>
          <w:p w14:paraId="3C0D0B5B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url: ссылка на веса</w:t>
            </w:r>
          </w:p>
          <w:p w14:paraId="5B796737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path: путь для сохранения весов</w:t>
            </w:r>
          </w:p>
          <w:p w14:paraId="5B799BEB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 xml:space="preserve">param </w:t>
            </w:r>
            <w:r>
              <w:rPr>
                <w:sz w:val="20"/>
                <w:szCs w:val="20"/>
              </w:rPr>
              <w:t>url: имя файла с весами</w:t>
            </w:r>
          </w:p>
        </w:tc>
        <w:tc>
          <w:tcPr>
            <w:tcW w:w="1984" w:type="dxa"/>
            <w:vMerge w:val="restart"/>
          </w:tcPr>
          <w:p w14:paraId="635F78A3" w14:textId="77777777" w:rsidR="00D86215" w:rsidRDefault="00D86215" w:rsidP="00596AD3">
            <w:pPr>
              <w:ind w:right="-74" w:firstLine="0"/>
              <w:contextualSpacing/>
            </w:pPr>
            <w:r>
              <w:rPr>
                <w:b/>
                <w:bCs/>
                <w:sz w:val="20"/>
                <w:szCs w:val="20"/>
              </w:rPr>
              <w:t>return:</w:t>
            </w:r>
            <w:r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984" w:type="dxa"/>
            <w:vMerge w:val="restart"/>
          </w:tcPr>
          <w:p w14:paraId="60A3DF21" w14:textId="77777777" w:rsidR="00D86215" w:rsidRDefault="00D86215" w:rsidP="00596AD3">
            <w:pPr>
              <w:ind w:firstLine="0"/>
              <w:contextualSpacing/>
            </w:pPr>
            <w:r>
              <w:rPr>
                <w:sz w:val="20"/>
                <w:szCs w:val="20"/>
              </w:rPr>
              <w:t>Скачивание предобученных весов модели по указанной ссылке</w:t>
            </w:r>
          </w:p>
        </w:tc>
      </w:tr>
      <w:tr w:rsidR="00D86215" w14:paraId="6946787A" w14:textId="77777777" w:rsidTr="00596AD3">
        <w:trPr>
          <w:trHeight w:val="483"/>
        </w:trPr>
        <w:tc>
          <w:tcPr>
            <w:tcW w:w="1417" w:type="dxa"/>
            <w:vMerge w:val="restart"/>
          </w:tcPr>
          <w:p w14:paraId="51E46EC2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t>main_workflow.py</w:t>
            </w:r>
          </w:p>
        </w:tc>
        <w:tc>
          <w:tcPr>
            <w:tcW w:w="1417" w:type="dxa"/>
            <w:vMerge w:val="restart"/>
          </w:tcPr>
          <w:p w14:paraId="4379D714" w14:textId="77777777" w:rsidR="00D86215" w:rsidRDefault="00D86215" w:rsidP="00596AD3">
            <w:pPr>
              <w:ind w:right="-74" w:firstLine="0"/>
              <w:contextualSpacing/>
            </w:pPr>
            <w:r>
              <w:rPr>
                <w:sz w:val="20"/>
                <w:szCs w:val="20"/>
              </w:rPr>
              <w:t>main</w:t>
            </w:r>
          </w:p>
        </w:tc>
        <w:tc>
          <w:tcPr>
            <w:tcW w:w="3118" w:type="dxa"/>
            <w:vMerge w:val="restart"/>
          </w:tcPr>
          <w:p w14:paraId="343CE27F" w14:textId="77777777" w:rsidR="00D86215" w:rsidRDefault="00D86215" w:rsidP="00596AD3">
            <w:pPr>
              <w:ind w:right="-74" w:firstLine="0"/>
              <w:contextualSpacing/>
            </w:pPr>
            <w:r>
              <w:rPr>
                <w:sz w:val="20"/>
                <w:szCs w:val="20"/>
              </w:rPr>
              <w:t>—</w:t>
            </w:r>
          </w:p>
        </w:tc>
        <w:tc>
          <w:tcPr>
            <w:tcW w:w="1984" w:type="dxa"/>
            <w:vMerge w:val="restart"/>
          </w:tcPr>
          <w:p w14:paraId="1EC9FFE0" w14:textId="77777777" w:rsidR="00D86215" w:rsidRDefault="00D86215" w:rsidP="00596AD3">
            <w:pPr>
              <w:ind w:right="-74" w:firstLine="0"/>
              <w:contextualSpacing/>
            </w:pPr>
            <w:r>
              <w:rPr>
                <w:sz w:val="20"/>
                <w:szCs w:val="20"/>
              </w:rPr>
              <w:t>—</w:t>
            </w:r>
          </w:p>
        </w:tc>
        <w:tc>
          <w:tcPr>
            <w:tcW w:w="1984" w:type="dxa"/>
            <w:vMerge w:val="restart"/>
          </w:tcPr>
          <w:p w14:paraId="4669F0C4" w14:textId="77777777" w:rsidR="00D86215" w:rsidRDefault="00D86215" w:rsidP="00596AD3">
            <w:pPr>
              <w:ind w:firstLine="0"/>
              <w:contextualSpacing/>
            </w:pPr>
            <w:r>
              <w:rPr>
                <w:sz w:val="20"/>
                <w:szCs w:val="20"/>
              </w:rPr>
              <w:t>Отвечает за запуск программы в многопоточном режиме</w:t>
            </w:r>
          </w:p>
        </w:tc>
      </w:tr>
      <w:tr w:rsidR="00D86215" w14:paraId="0A75DA24" w14:textId="77777777" w:rsidTr="00596AD3">
        <w:trPr>
          <w:trHeight w:val="483"/>
        </w:trPr>
        <w:tc>
          <w:tcPr>
            <w:tcW w:w="1417" w:type="dxa"/>
            <w:vMerge w:val="restart"/>
          </w:tcPr>
          <w:p w14:paraId="4F88C207" w14:textId="77777777" w:rsidR="00D86215" w:rsidRDefault="00D86215" w:rsidP="00596AD3">
            <w:pPr>
              <w:ind w:firstLine="0"/>
            </w:pPr>
            <w:r>
              <w:rPr>
                <w:sz w:val="20"/>
                <w:szCs w:val="20"/>
              </w:rPr>
              <w:t>seqmark.py</w:t>
            </w:r>
          </w:p>
        </w:tc>
        <w:tc>
          <w:tcPr>
            <w:tcW w:w="1417" w:type="dxa"/>
            <w:vMerge w:val="restart"/>
          </w:tcPr>
          <w:p w14:paraId="4C885AFD" w14:textId="77777777" w:rsidR="00D86215" w:rsidRDefault="00D86215" w:rsidP="00596AD3">
            <w:pPr>
              <w:ind w:right="-74" w:firstLine="0"/>
              <w:contextualSpacing/>
            </w:pPr>
            <w:r>
              <w:rPr>
                <w:sz w:val="20"/>
                <w:szCs w:val="20"/>
              </w:rPr>
              <w:t>—</w:t>
            </w:r>
          </w:p>
        </w:tc>
        <w:tc>
          <w:tcPr>
            <w:tcW w:w="3118" w:type="dxa"/>
            <w:vMerge w:val="restart"/>
          </w:tcPr>
          <w:p w14:paraId="26176A96" w14:textId="77777777" w:rsidR="00D86215" w:rsidRDefault="00D86215" w:rsidP="00596AD3">
            <w:pPr>
              <w:ind w:right="-74" w:firstLine="0"/>
              <w:contextualSpacing/>
            </w:pPr>
            <w:r>
              <w:rPr>
                <w:sz w:val="20"/>
                <w:szCs w:val="20"/>
              </w:rPr>
              <w:t>—</w:t>
            </w:r>
          </w:p>
        </w:tc>
        <w:tc>
          <w:tcPr>
            <w:tcW w:w="1984" w:type="dxa"/>
            <w:vMerge w:val="restart"/>
          </w:tcPr>
          <w:p w14:paraId="6B60CBB0" w14:textId="77777777" w:rsidR="00D86215" w:rsidRDefault="00D86215" w:rsidP="00596AD3">
            <w:pPr>
              <w:ind w:right="-74" w:firstLine="0"/>
              <w:contextualSpacing/>
            </w:pPr>
            <w:r>
              <w:rPr>
                <w:sz w:val="20"/>
                <w:szCs w:val="20"/>
              </w:rPr>
              <w:t>—</w:t>
            </w:r>
          </w:p>
        </w:tc>
        <w:tc>
          <w:tcPr>
            <w:tcW w:w="1984" w:type="dxa"/>
            <w:vMerge w:val="restart"/>
          </w:tcPr>
          <w:p w14:paraId="7B731EE9" w14:textId="77777777" w:rsidR="00D86215" w:rsidRDefault="00D86215" w:rsidP="00596AD3">
            <w:pPr>
              <w:ind w:firstLine="0"/>
              <w:contextualSpacing/>
            </w:pPr>
            <w:r>
              <w:rPr>
                <w:sz w:val="20"/>
                <w:szCs w:val="20"/>
              </w:rPr>
              <w:t xml:space="preserve">Модуль, предназначенный для анализа последовательности </w:t>
            </w:r>
            <w:r>
              <w:rPr>
                <w:sz w:val="20"/>
                <w:szCs w:val="20"/>
              </w:rPr>
              <w:lastRenderedPageBreak/>
              <w:t>задетектированных соединений для уменьшения числа ложных срабатываний</w:t>
            </w:r>
          </w:p>
        </w:tc>
      </w:tr>
    </w:tbl>
    <w:p w14:paraId="663E568A" w14:textId="77777777" w:rsidR="00D86215" w:rsidRDefault="00D86215" w:rsidP="00D86215">
      <w:pPr>
        <w:ind w:firstLine="0"/>
        <w:rPr>
          <w:b/>
          <w:bCs/>
          <w:sz w:val="20"/>
          <w:szCs w:val="20"/>
        </w:rPr>
      </w:pPr>
    </w:p>
    <w:p w14:paraId="14D005CF" w14:textId="77777777" w:rsidR="003856FB" w:rsidRDefault="003856FB">
      <w:pPr>
        <w:spacing w:before="0" w:line="240" w:lineRule="auto"/>
        <w:ind w:firstLine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sectPr w:rsidR="003856FB">
      <w:footerReference w:type="default" r:id="rId14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8FD19" w14:textId="77777777" w:rsidR="00C11E4E" w:rsidRDefault="00C11E4E">
      <w:r>
        <w:separator/>
      </w:r>
    </w:p>
  </w:endnote>
  <w:endnote w:type="continuationSeparator" w:id="0">
    <w:p w14:paraId="0E991281" w14:textId="77777777" w:rsidR="00C11E4E" w:rsidRDefault="00C1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956169"/>
      <w:docPartObj>
        <w:docPartGallery w:val="Page Numbers (Bottom of Page)"/>
        <w:docPartUnique/>
      </w:docPartObj>
    </w:sdtPr>
    <w:sdtEndPr/>
    <w:sdtContent>
      <w:p w14:paraId="40CA8E54" w14:textId="77777777" w:rsidR="003856FB" w:rsidRDefault="00C11E4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C2F1FA" w14:textId="77777777" w:rsidR="003856FB" w:rsidRDefault="00385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D769" w14:textId="77777777" w:rsidR="00C11E4E" w:rsidRDefault="00C11E4E">
      <w:r>
        <w:separator/>
      </w:r>
    </w:p>
  </w:footnote>
  <w:footnote w:type="continuationSeparator" w:id="0">
    <w:p w14:paraId="2498BD34" w14:textId="77777777" w:rsidR="00C11E4E" w:rsidRDefault="00C11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4BB"/>
    <w:multiLevelType w:val="hybridMultilevel"/>
    <w:tmpl w:val="05307786"/>
    <w:lvl w:ilvl="0" w:tplc="CC9E4FAC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684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8C8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29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40F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8A7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4A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2F0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9E3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8303D"/>
    <w:multiLevelType w:val="hybridMultilevel"/>
    <w:tmpl w:val="9634D208"/>
    <w:lvl w:ilvl="0" w:tplc="1D825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839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1467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275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57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04F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A2D4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607A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C6F1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65BE6"/>
    <w:multiLevelType w:val="hybridMultilevel"/>
    <w:tmpl w:val="B136F92E"/>
    <w:lvl w:ilvl="0" w:tplc="F7481D2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291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9CCD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805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B297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66C8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14DC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309B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CC43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61687"/>
    <w:multiLevelType w:val="multilevel"/>
    <w:tmpl w:val="BCE89558"/>
    <w:lvl w:ilvl="0">
      <w:start w:val="1"/>
      <w:numFmt w:val="decimal"/>
      <w:pStyle w:val="Heading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307F19"/>
    <w:multiLevelType w:val="hybridMultilevel"/>
    <w:tmpl w:val="4CEEC7A8"/>
    <w:lvl w:ilvl="0" w:tplc="1ADE1E9A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539CF6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6C62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E53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C241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0E114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9037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E85C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628A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04E45"/>
    <w:multiLevelType w:val="hybridMultilevel"/>
    <w:tmpl w:val="C5FCCC04"/>
    <w:lvl w:ilvl="0" w:tplc="5874D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2EF7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4E49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4C26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185E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24CB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262D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6C26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CE7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D2AD6"/>
    <w:multiLevelType w:val="hybridMultilevel"/>
    <w:tmpl w:val="FF920798"/>
    <w:lvl w:ilvl="0" w:tplc="B1CED7D8">
      <w:start w:val="2023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1CEA9DD2">
      <w:start w:val="1"/>
      <w:numFmt w:val="lowerLetter"/>
      <w:lvlText w:val="%2."/>
      <w:lvlJc w:val="left"/>
      <w:pPr>
        <w:ind w:left="1440" w:hanging="360"/>
      </w:pPr>
    </w:lvl>
    <w:lvl w:ilvl="2" w:tplc="FA44C61C">
      <w:start w:val="1"/>
      <w:numFmt w:val="lowerRoman"/>
      <w:lvlText w:val="%3."/>
      <w:lvlJc w:val="right"/>
      <w:pPr>
        <w:ind w:left="2160" w:hanging="180"/>
      </w:pPr>
    </w:lvl>
    <w:lvl w:ilvl="3" w:tplc="B92C414E">
      <w:start w:val="1"/>
      <w:numFmt w:val="decimal"/>
      <w:lvlText w:val="%4."/>
      <w:lvlJc w:val="left"/>
      <w:pPr>
        <w:ind w:left="2880" w:hanging="360"/>
      </w:pPr>
    </w:lvl>
    <w:lvl w:ilvl="4" w:tplc="C3C2698C">
      <w:start w:val="1"/>
      <w:numFmt w:val="lowerLetter"/>
      <w:lvlText w:val="%5."/>
      <w:lvlJc w:val="left"/>
      <w:pPr>
        <w:ind w:left="3600" w:hanging="360"/>
      </w:pPr>
    </w:lvl>
    <w:lvl w:ilvl="5" w:tplc="826866E0">
      <w:start w:val="1"/>
      <w:numFmt w:val="lowerRoman"/>
      <w:lvlText w:val="%6."/>
      <w:lvlJc w:val="right"/>
      <w:pPr>
        <w:ind w:left="4320" w:hanging="180"/>
      </w:pPr>
    </w:lvl>
    <w:lvl w:ilvl="6" w:tplc="0E8671DC">
      <w:start w:val="1"/>
      <w:numFmt w:val="decimal"/>
      <w:lvlText w:val="%7."/>
      <w:lvlJc w:val="left"/>
      <w:pPr>
        <w:ind w:left="5040" w:hanging="360"/>
      </w:pPr>
    </w:lvl>
    <w:lvl w:ilvl="7" w:tplc="9BBE60CE">
      <w:start w:val="1"/>
      <w:numFmt w:val="lowerLetter"/>
      <w:lvlText w:val="%8."/>
      <w:lvlJc w:val="left"/>
      <w:pPr>
        <w:ind w:left="5760" w:hanging="360"/>
      </w:pPr>
    </w:lvl>
    <w:lvl w:ilvl="8" w:tplc="20BE5E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D518C"/>
    <w:multiLevelType w:val="hybridMultilevel"/>
    <w:tmpl w:val="3E6287A8"/>
    <w:lvl w:ilvl="0" w:tplc="C6927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40A1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44FB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2FB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9244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2C56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82E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0C9D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5C7C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E5500"/>
    <w:multiLevelType w:val="hybridMultilevel"/>
    <w:tmpl w:val="332C6720"/>
    <w:lvl w:ilvl="0" w:tplc="8FBED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2E8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DE2E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299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A4B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88A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E96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CC6B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6E5A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84C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C173F7"/>
    <w:multiLevelType w:val="hybridMultilevel"/>
    <w:tmpl w:val="11B6C4D0"/>
    <w:lvl w:ilvl="0" w:tplc="EE46953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CEE0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74A7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3E2E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72D0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52A5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78CE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2A0F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3875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A0CEB"/>
    <w:multiLevelType w:val="hybridMultilevel"/>
    <w:tmpl w:val="9468D7EA"/>
    <w:lvl w:ilvl="0" w:tplc="C8CE2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38CF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8AC8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6473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E6D3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8EA4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EAE0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A09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8ACC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D6BEA"/>
    <w:multiLevelType w:val="hybridMultilevel"/>
    <w:tmpl w:val="78302A0E"/>
    <w:lvl w:ilvl="0" w:tplc="D35E7A14">
      <w:start w:val="1"/>
      <w:numFmt w:val="decimal"/>
      <w:lvlText w:val="%1."/>
      <w:lvlJc w:val="left"/>
      <w:pPr>
        <w:ind w:left="360" w:hanging="360"/>
      </w:pPr>
    </w:lvl>
    <w:lvl w:ilvl="1" w:tplc="C49E77FE">
      <w:start w:val="1"/>
      <w:numFmt w:val="lowerLetter"/>
      <w:lvlText w:val="%2."/>
      <w:lvlJc w:val="left"/>
      <w:pPr>
        <w:ind w:left="1080" w:hanging="360"/>
      </w:pPr>
    </w:lvl>
    <w:lvl w:ilvl="2" w:tplc="A8CC19B2">
      <w:start w:val="1"/>
      <w:numFmt w:val="lowerRoman"/>
      <w:lvlText w:val="%3."/>
      <w:lvlJc w:val="right"/>
      <w:pPr>
        <w:ind w:left="1800" w:hanging="180"/>
      </w:pPr>
    </w:lvl>
    <w:lvl w:ilvl="3" w:tplc="081099B8">
      <w:start w:val="1"/>
      <w:numFmt w:val="decimal"/>
      <w:lvlText w:val="%4."/>
      <w:lvlJc w:val="left"/>
      <w:pPr>
        <w:ind w:left="2520" w:hanging="360"/>
      </w:pPr>
    </w:lvl>
    <w:lvl w:ilvl="4" w:tplc="B01CA5E0">
      <w:start w:val="1"/>
      <w:numFmt w:val="lowerLetter"/>
      <w:lvlText w:val="%5."/>
      <w:lvlJc w:val="left"/>
      <w:pPr>
        <w:ind w:left="3240" w:hanging="360"/>
      </w:pPr>
    </w:lvl>
    <w:lvl w:ilvl="5" w:tplc="EE20DEDC">
      <w:start w:val="1"/>
      <w:numFmt w:val="lowerRoman"/>
      <w:lvlText w:val="%6."/>
      <w:lvlJc w:val="right"/>
      <w:pPr>
        <w:ind w:left="3960" w:hanging="180"/>
      </w:pPr>
    </w:lvl>
    <w:lvl w:ilvl="6" w:tplc="5AE2FD10">
      <w:start w:val="1"/>
      <w:numFmt w:val="decimal"/>
      <w:lvlText w:val="%7."/>
      <w:lvlJc w:val="left"/>
      <w:pPr>
        <w:ind w:left="4680" w:hanging="360"/>
      </w:pPr>
    </w:lvl>
    <w:lvl w:ilvl="7" w:tplc="0B006788">
      <w:start w:val="1"/>
      <w:numFmt w:val="lowerLetter"/>
      <w:lvlText w:val="%8."/>
      <w:lvlJc w:val="left"/>
      <w:pPr>
        <w:ind w:left="5400" w:hanging="360"/>
      </w:pPr>
    </w:lvl>
    <w:lvl w:ilvl="8" w:tplc="437070D2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9D55DD"/>
    <w:multiLevelType w:val="hybridMultilevel"/>
    <w:tmpl w:val="6F0EDD50"/>
    <w:lvl w:ilvl="0" w:tplc="DF7C4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967F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2617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3653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E485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CE7B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A6B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9A56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04F2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A6F14"/>
    <w:multiLevelType w:val="hybridMultilevel"/>
    <w:tmpl w:val="67FE0648"/>
    <w:lvl w:ilvl="0" w:tplc="4E5EDD94">
      <w:start w:val="1"/>
      <w:numFmt w:val="decimal"/>
      <w:lvlText w:val="%1."/>
      <w:lvlJc w:val="left"/>
      <w:pPr>
        <w:ind w:left="360" w:hanging="360"/>
      </w:pPr>
    </w:lvl>
    <w:lvl w:ilvl="1" w:tplc="FE5EFE7A">
      <w:start w:val="1"/>
      <w:numFmt w:val="lowerLetter"/>
      <w:lvlText w:val="%2."/>
      <w:lvlJc w:val="left"/>
      <w:pPr>
        <w:ind w:left="1440" w:hanging="360"/>
      </w:pPr>
    </w:lvl>
    <w:lvl w:ilvl="2" w:tplc="3ECEF2EA">
      <w:start w:val="1"/>
      <w:numFmt w:val="lowerRoman"/>
      <w:lvlText w:val="%3."/>
      <w:lvlJc w:val="right"/>
      <w:pPr>
        <w:ind w:left="2160" w:hanging="180"/>
      </w:pPr>
    </w:lvl>
    <w:lvl w:ilvl="3" w:tplc="C432516C">
      <w:start w:val="1"/>
      <w:numFmt w:val="decimal"/>
      <w:lvlText w:val="%4."/>
      <w:lvlJc w:val="left"/>
      <w:pPr>
        <w:ind w:left="2880" w:hanging="360"/>
      </w:pPr>
    </w:lvl>
    <w:lvl w:ilvl="4" w:tplc="23945F02">
      <w:start w:val="1"/>
      <w:numFmt w:val="lowerLetter"/>
      <w:lvlText w:val="%5."/>
      <w:lvlJc w:val="left"/>
      <w:pPr>
        <w:ind w:left="3600" w:hanging="360"/>
      </w:pPr>
    </w:lvl>
    <w:lvl w:ilvl="5" w:tplc="58A87764">
      <w:start w:val="1"/>
      <w:numFmt w:val="lowerRoman"/>
      <w:lvlText w:val="%6."/>
      <w:lvlJc w:val="right"/>
      <w:pPr>
        <w:ind w:left="4320" w:hanging="180"/>
      </w:pPr>
    </w:lvl>
    <w:lvl w:ilvl="6" w:tplc="D4FAF2C4">
      <w:start w:val="1"/>
      <w:numFmt w:val="decimal"/>
      <w:lvlText w:val="%7."/>
      <w:lvlJc w:val="left"/>
      <w:pPr>
        <w:ind w:left="5040" w:hanging="360"/>
      </w:pPr>
    </w:lvl>
    <w:lvl w:ilvl="7" w:tplc="1230344A">
      <w:start w:val="1"/>
      <w:numFmt w:val="lowerLetter"/>
      <w:lvlText w:val="%8."/>
      <w:lvlJc w:val="left"/>
      <w:pPr>
        <w:ind w:left="5760" w:hanging="360"/>
      </w:pPr>
    </w:lvl>
    <w:lvl w:ilvl="8" w:tplc="5B0C4BF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36BC3"/>
    <w:multiLevelType w:val="hybridMultilevel"/>
    <w:tmpl w:val="B3E6256C"/>
    <w:lvl w:ilvl="0" w:tplc="2AAA14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2824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A440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6225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7E42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387A4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8666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8CF7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200A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2741F"/>
    <w:multiLevelType w:val="hybridMultilevel"/>
    <w:tmpl w:val="358ED90A"/>
    <w:lvl w:ilvl="0" w:tplc="0E80A9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AA5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F0AA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76BD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24CF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2E86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D097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6DF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CAF3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D804D3"/>
    <w:multiLevelType w:val="hybridMultilevel"/>
    <w:tmpl w:val="6C209A5A"/>
    <w:lvl w:ilvl="0" w:tplc="F35CC8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DC4A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26BC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3A5C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848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8CF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B0FD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B233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289C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A5AED"/>
    <w:multiLevelType w:val="hybridMultilevel"/>
    <w:tmpl w:val="DA464322"/>
    <w:lvl w:ilvl="0" w:tplc="C246A59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F0ED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60FD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6652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8AE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21E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847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8AD8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AA67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B30F52"/>
    <w:multiLevelType w:val="hybridMultilevel"/>
    <w:tmpl w:val="BD3056CA"/>
    <w:lvl w:ilvl="0" w:tplc="1C30A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66AA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A47E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361D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4DB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969C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08D0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EDD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50E0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56767D"/>
    <w:multiLevelType w:val="hybridMultilevel"/>
    <w:tmpl w:val="F8346B46"/>
    <w:lvl w:ilvl="0" w:tplc="DFDC8C62">
      <w:start w:val="1"/>
      <w:numFmt w:val="decimal"/>
      <w:lvlText w:val="%1."/>
      <w:lvlJc w:val="left"/>
      <w:pPr>
        <w:ind w:left="360" w:hanging="360"/>
      </w:pPr>
    </w:lvl>
    <w:lvl w:ilvl="1" w:tplc="F4062554">
      <w:start w:val="1"/>
      <w:numFmt w:val="lowerLetter"/>
      <w:lvlText w:val="%2."/>
      <w:lvlJc w:val="left"/>
      <w:pPr>
        <w:ind w:left="1440" w:hanging="360"/>
      </w:pPr>
    </w:lvl>
    <w:lvl w:ilvl="2" w:tplc="739ED0DE">
      <w:start w:val="1"/>
      <w:numFmt w:val="lowerRoman"/>
      <w:lvlText w:val="%3."/>
      <w:lvlJc w:val="right"/>
      <w:pPr>
        <w:ind w:left="2160" w:hanging="180"/>
      </w:pPr>
    </w:lvl>
    <w:lvl w:ilvl="3" w:tplc="8ADEE8E8">
      <w:start w:val="1"/>
      <w:numFmt w:val="decimal"/>
      <w:lvlText w:val="%4."/>
      <w:lvlJc w:val="left"/>
      <w:pPr>
        <w:ind w:left="2880" w:hanging="360"/>
      </w:pPr>
    </w:lvl>
    <w:lvl w:ilvl="4" w:tplc="931E75B4">
      <w:start w:val="1"/>
      <w:numFmt w:val="lowerLetter"/>
      <w:lvlText w:val="%5."/>
      <w:lvlJc w:val="left"/>
      <w:pPr>
        <w:ind w:left="3600" w:hanging="360"/>
      </w:pPr>
    </w:lvl>
    <w:lvl w:ilvl="5" w:tplc="E3167390">
      <w:start w:val="1"/>
      <w:numFmt w:val="lowerRoman"/>
      <w:lvlText w:val="%6."/>
      <w:lvlJc w:val="right"/>
      <w:pPr>
        <w:ind w:left="4320" w:hanging="180"/>
      </w:pPr>
    </w:lvl>
    <w:lvl w:ilvl="6" w:tplc="D94E0B7A">
      <w:start w:val="1"/>
      <w:numFmt w:val="decimal"/>
      <w:lvlText w:val="%7."/>
      <w:lvlJc w:val="left"/>
      <w:pPr>
        <w:ind w:left="5040" w:hanging="360"/>
      </w:pPr>
    </w:lvl>
    <w:lvl w:ilvl="7" w:tplc="A03464C2">
      <w:start w:val="1"/>
      <w:numFmt w:val="lowerLetter"/>
      <w:lvlText w:val="%8."/>
      <w:lvlJc w:val="left"/>
      <w:pPr>
        <w:ind w:left="5760" w:hanging="360"/>
      </w:pPr>
    </w:lvl>
    <w:lvl w:ilvl="8" w:tplc="E60274C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A5639"/>
    <w:multiLevelType w:val="hybridMultilevel"/>
    <w:tmpl w:val="27BA652A"/>
    <w:lvl w:ilvl="0" w:tplc="8B500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B8D2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7A63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C001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F0FE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6C9D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D4D8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D855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2CCF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1"/>
  </w:num>
  <w:num w:numId="5">
    <w:abstractNumId w:val="5"/>
  </w:num>
  <w:num w:numId="6">
    <w:abstractNumId w:val="21"/>
  </w:num>
  <w:num w:numId="7">
    <w:abstractNumId w:val="7"/>
  </w:num>
  <w:num w:numId="8">
    <w:abstractNumId w:val="19"/>
  </w:num>
  <w:num w:numId="9">
    <w:abstractNumId w:val="2"/>
    <w:lvlOverride w:ilvl="0">
      <w:lvl w:ilvl="0" w:tplc="F7481D22">
        <w:start w:val="1"/>
        <w:numFmt w:val="decimal"/>
        <w:lvlText w:val="%1."/>
        <w:lvlJc w:val="left"/>
      </w:lvl>
    </w:lvlOverride>
  </w:num>
  <w:num w:numId="10">
    <w:abstractNumId w:val="16"/>
  </w:num>
  <w:num w:numId="11">
    <w:abstractNumId w:val="17"/>
    <w:lvlOverride w:ilvl="0">
      <w:lvl w:ilvl="0" w:tplc="F35CC88E">
        <w:start w:val="1"/>
        <w:numFmt w:val="decimal"/>
        <w:lvlText w:val="%1."/>
        <w:lvlJc w:val="left"/>
      </w:lvl>
    </w:lvlOverride>
  </w:num>
  <w:num w:numId="12">
    <w:abstractNumId w:val="10"/>
    <w:lvlOverride w:ilvl="0">
      <w:lvl w:ilvl="0" w:tplc="EE46953C">
        <w:start w:val="1"/>
        <w:numFmt w:val="decimal"/>
        <w:lvlText w:val="%1."/>
        <w:lvlJc w:val="left"/>
      </w:lvl>
    </w:lvlOverride>
  </w:num>
  <w:num w:numId="13">
    <w:abstractNumId w:val="18"/>
    <w:lvlOverride w:ilvl="0">
      <w:lvl w:ilvl="0" w:tplc="C246A594">
        <w:start w:val="1"/>
        <w:numFmt w:val="decimal"/>
        <w:lvlText w:val="%1."/>
        <w:lvlJc w:val="left"/>
      </w:lvl>
    </w:lvlOverride>
  </w:num>
  <w:num w:numId="14">
    <w:abstractNumId w:val="8"/>
    <w:lvlOverride w:ilvl="0">
      <w:lvl w:ilvl="0" w:tplc="8FBED238">
        <w:start w:val="1"/>
        <w:numFmt w:val="decimal"/>
        <w:lvlText w:val="%1."/>
        <w:lvlJc w:val="left"/>
      </w:lvl>
    </w:lvlOverride>
  </w:num>
  <w:num w:numId="15">
    <w:abstractNumId w:val="13"/>
  </w:num>
  <w:num w:numId="16">
    <w:abstractNumId w:val="15"/>
  </w:num>
  <w:num w:numId="17">
    <w:abstractNumId w:val="12"/>
  </w:num>
  <w:num w:numId="18">
    <w:abstractNumId w:val="20"/>
  </w:num>
  <w:num w:numId="19">
    <w:abstractNumId w:val="14"/>
  </w:num>
  <w:num w:numId="20">
    <w:abstractNumId w:val="6"/>
  </w:num>
  <w:num w:numId="21">
    <w:abstractNumId w:val="3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6FB"/>
    <w:rsid w:val="003856FB"/>
    <w:rsid w:val="00C11E4E"/>
    <w:rsid w:val="00D8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479F"/>
  <w15:docId w15:val="{E511B630-62FD-4B47-B9A5-F9ABF715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ListParagraph"/>
    <w:next w:val="Normal"/>
    <w:link w:val="Heading2Char1"/>
    <w:uiPriority w:val="9"/>
    <w:unhideWhenUsed/>
    <w:qFormat/>
    <w:pPr>
      <w:numPr>
        <w:numId w:val="21"/>
      </w:numPr>
      <w:outlineLvl w:val="1"/>
    </w:pPr>
    <w:rPr>
      <w:rFonts w:cs="Times New Roman"/>
      <w:b/>
      <w:bCs/>
      <w:szCs w:val="28"/>
    </w:rPr>
  </w:style>
  <w:style w:type="paragraph" w:styleId="Heading3">
    <w:name w:val="heading 3"/>
    <w:basedOn w:val="Heading2"/>
    <w:next w:val="Normal"/>
    <w:link w:val="Heading3Char1"/>
    <w:uiPriority w:val="9"/>
    <w:unhideWhenUsed/>
    <w:qFormat/>
    <w:pPr>
      <w:numPr>
        <w:ilvl w:val="1"/>
      </w:numPr>
      <w:outlineLvl w:val="2"/>
    </w:p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1">
    <w:name w:val="Title Char1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  <w:rPr>
      <w:sz w:val="24"/>
    </w:r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97FD7-BB1A-4B04-BE83-D09B6B915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2153</Words>
  <Characters>12273</Characters>
  <Application>Microsoft Office Word</Application>
  <DocSecurity>0</DocSecurity>
  <Lines>102</Lines>
  <Paragraphs>28</Paragraphs>
  <ScaleCrop>false</ScaleCrop>
  <Company/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Солдатов Алексей Валерьевич</dc:creator>
  <cp:keywords/>
  <dc:description/>
  <cp:lastModifiedBy>Ярослав Мазиков</cp:lastModifiedBy>
  <cp:revision>30</cp:revision>
  <dcterms:created xsi:type="dcterms:W3CDTF">2023-05-31T21:17:00Z</dcterms:created>
  <dcterms:modified xsi:type="dcterms:W3CDTF">2024-05-31T14:52:00Z</dcterms:modified>
</cp:coreProperties>
</file>