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D0EC5" w14:textId="06A07AF6" w:rsidR="00C64A83" w:rsidRDefault="00200E92">
      <w:pPr>
        <w:rPr>
          <w:b/>
          <w:bCs/>
          <w:i/>
          <w:iCs/>
          <w:sz w:val="28"/>
          <w:szCs w:val="28"/>
        </w:rPr>
      </w:pPr>
      <w:r w:rsidRPr="00200E92">
        <w:rPr>
          <w:b/>
          <w:bCs/>
          <w:i/>
          <w:iCs/>
          <w:sz w:val="28"/>
          <w:szCs w:val="28"/>
        </w:rPr>
        <w:t>1 Глава</w:t>
      </w:r>
      <w:r>
        <w:rPr>
          <w:b/>
          <w:bCs/>
          <w:i/>
          <w:iCs/>
          <w:sz w:val="28"/>
          <w:szCs w:val="28"/>
        </w:rPr>
        <w:t>:</w:t>
      </w:r>
      <w:r w:rsidRPr="00200E92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В</w:t>
      </w:r>
      <w:r w:rsidRPr="00200E92">
        <w:rPr>
          <w:b/>
          <w:bCs/>
          <w:i/>
          <w:iCs/>
          <w:sz w:val="28"/>
          <w:szCs w:val="28"/>
        </w:rPr>
        <w:t>ведение</w:t>
      </w:r>
    </w:p>
    <w:p w14:paraId="45D31AD7" w14:textId="671CC023" w:rsidR="00200E92" w:rsidRDefault="00200E92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Давным давно в центре города из источника воды появился мистический источник так называемой «маны». Т.к. жители этого города даже не догадывались о «побочных эффектах» этой жидкости жители начали пить её как обычную воду. «Побочными эффектами» являлось концентрация маны всего организма в одной его части, и как следствие улучшение характеристик тела. Правда недолго люди радовались этому странному источнику ведь в один прекрасный день там снова появилась вода. Неосознанно через столетия весь человеческий род стал обладать подобными способностями. </w:t>
      </w:r>
      <w:r w:rsidR="00C063B9">
        <w:rPr>
          <w:sz w:val="28"/>
          <w:szCs w:val="28"/>
        </w:rPr>
        <w:t xml:space="preserve">Не обошло это и нашего главного героя Джо </w:t>
      </w:r>
      <w:r w:rsidR="00C063B9" w:rsidRPr="00C063B9">
        <w:rPr>
          <w:rFonts w:cstheme="minorHAnsi"/>
          <w:color w:val="212529"/>
          <w:sz w:val="28"/>
          <w:szCs w:val="28"/>
          <w:shd w:val="clear" w:color="auto" w:fill="FFFFFF"/>
        </w:rPr>
        <w:t>С</w:t>
      </w:r>
      <w:r w:rsidR="00C063B9" w:rsidRPr="00C063B9">
        <w:rPr>
          <w:rFonts w:cstheme="minorHAnsi"/>
          <w:color w:val="212529"/>
          <w:sz w:val="28"/>
          <w:szCs w:val="28"/>
          <w:shd w:val="clear" w:color="auto" w:fill="FFFFFF"/>
        </w:rPr>
        <w:t>угита</w:t>
      </w:r>
      <w:r w:rsidR="00C063B9">
        <w:rPr>
          <w:rFonts w:cstheme="minorHAnsi"/>
          <w:color w:val="212529"/>
          <w:sz w:val="28"/>
          <w:szCs w:val="28"/>
          <w:shd w:val="clear" w:color="auto" w:fill="FFFFFF"/>
        </w:rPr>
        <w:t>. Мана в его теле концентрировалась в глазах, но всё было бы хорошо если бы не одно но…</w:t>
      </w:r>
    </w:p>
    <w:p w14:paraId="5503FD6B" w14:textId="0F52447B" w:rsidR="00C063B9" w:rsidRPr="00C063B9" w:rsidRDefault="00C063B9">
      <w:pPr>
        <w:rPr>
          <w:rFonts w:cstheme="minorHAnsi"/>
          <w:sz w:val="28"/>
          <w:szCs w:val="28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Мана сама по себе обладает способностью излучать ярко-голубой свет</w:t>
      </w:r>
    </w:p>
    <w:sectPr w:rsidR="00C063B9" w:rsidRPr="00C06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43"/>
    <w:rsid w:val="000771DF"/>
    <w:rsid w:val="00200E92"/>
    <w:rsid w:val="008B6643"/>
    <w:rsid w:val="00BA21E8"/>
    <w:rsid w:val="00C0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04C3"/>
  <w15:chartTrackingRefBased/>
  <w15:docId w15:val="{EC666135-BDEB-481A-90B3-697BED0D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Gitara_839 ᶦᶰᶜ·</dc:creator>
  <cp:keywords/>
  <dc:description/>
  <cp:lastModifiedBy>Gitara_839 ᶦᶰᶜ·</cp:lastModifiedBy>
  <cp:revision>2</cp:revision>
  <dcterms:created xsi:type="dcterms:W3CDTF">2021-04-28T15:11:00Z</dcterms:created>
  <dcterms:modified xsi:type="dcterms:W3CDTF">2021-04-28T15:27:00Z</dcterms:modified>
</cp:coreProperties>
</file>