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373A6" w14:textId="77777777" w:rsidR="00A64DD1" w:rsidRDefault="00A64DD1" w:rsidP="00A64DD1">
      <w:pPr>
        <w:autoSpaceDE w:val="0"/>
        <w:autoSpaceDN w:val="0"/>
        <w:adjustRightInd w:val="0"/>
        <w:spacing w:after="0" w:line="240" w:lineRule="auto"/>
        <w:rPr>
          <w:rFonts w:ascii="Rubik-Light" w:hAnsi="Rubik-Light" w:cs="Rubik-Light"/>
        </w:rPr>
      </w:pPr>
    </w:p>
    <w:p w14:paraId="699FB864" w14:textId="77777777" w:rsidR="00A64DD1" w:rsidRDefault="00A64DD1" w:rsidP="00A64DD1">
      <w:pPr>
        <w:autoSpaceDE w:val="0"/>
        <w:autoSpaceDN w:val="0"/>
        <w:adjustRightInd w:val="0"/>
        <w:spacing w:after="0" w:line="240" w:lineRule="auto"/>
        <w:rPr>
          <w:rFonts w:ascii="Rubik-Light" w:hAnsi="Rubik-Light" w:cs="Rubik-Light"/>
        </w:rPr>
      </w:pPr>
    </w:p>
    <w:p w14:paraId="56E5D1A0" w14:textId="47827789" w:rsidR="00A64DD1" w:rsidRPr="00E40D76" w:rsidRDefault="00E40D76" w:rsidP="00E40D76">
      <w:pPr>
        <w:autoSpaceDE w:val="0"/>
        <w:autoSpaceDN w:val="0"/>
        <w:adjustRightInd w:val="0"/>
        <w:spacing w:after="0" w:line="240" w:lineRule="auto"/>
        <w:rPr>
          <w:rFonts w:ascii="Rubik-Light" w:hAnsi="Rubik-Light" w:cs="Rubik-Light"/>
          <w:b/>
          <w:bCs/>
        </w:rPr>
      </w:pPr>
      <w:r w:rsidRPr="00E40D76">
        <w:rPr>
          <w:rFonts w:ascii="Rubik-Light" w:hAnsi="Rubik-Light" w:cs="Rubik-Light"/>
          <w:b/>
          <w:bCs/>
        </w:rPr>
        <w:t xml:space="preserve">1. </w:t>
      </w:r>
      <w:r w:rsidR="00A64DD1" w:rsidRPr="00E40D76">
        <w:rPr>
          <w:rFonts w:ascii="Rubik-Light" w:hAnsi="Rubik-Light" w:cs="Rubik-Light"/>
          <w:b/>
          <w:bCs/>
        </w:rPr>
        <w:t>¿Qué secciones identificas dentro del código?</w:t>
      </w:r>
    </w:p>
    <w:p w14:paraId="65FF5238" w14:textId="77777777" w:rsidR="00A64DD1" w:rsidRPr="00A64DD1" w:rsidRDefault="00A64DD1" w:rsidP="00A64DD1">
      <w:pPr>
        <w:autoSpaceDE w:val="0"/>
        <w:autoSpaceDN w:val="0"/>
        <w:adjustRightInd w:val="0"/>
        <w:spacing w:after="0" w:line="240" w:lineRule="auto"/>
        <w:rPr>
          <w:rFonts w:ascii="Rubik-Light" w:hAnsi="Rubik-Light" w:cs="Rubik-Light"/>
        </w:rPr>
      </w:pPr>
    </w:p>
    <w:p w14:paraId="38EB4582" w14:textId="0CC6731C" w:rsidR="00A64DD1" w:rsidRDefault="00A64DD1" w:rsidP="00A64DD1">
      <w:pPr>
        <w:autoSpaceDE w:val="0"/>
        <w:autoSpaceDN w:val="0"/>
        <w:adjustRightInd w:val="0"/>
        <w:spacing w:after="0" w:line="240" w:lineRule="auto"/>
        <w:rPr>
          <w:rFonts w:ascii="Rubik-Light" w:hAnsi="Rubik-Light" w:cs="Rubik-Light"/>
        </w:rPr>
      </w:pPr>
      <w:r>
        <w:rPr>
          <w:rFonts w:ascii="Rubik-Light" w:hAnsi="Rubik-Light" w:cs="Rubik-Light"/>
        </w:rPr>
        <w:t xml:space="preserve">Logro identificar </w:t>
      </w:r>
      <w:r w:rsidR="009E52BE">
        <w:rPr>
          <w:rFonts w:ascii="Rubik-Light" w:hAnsi="Rubik-Light" w:cs="Rubik-Light"/>
        </w:rPr>
        <w:t>el HTML, Head y el Body</w:t>
      </w:r>
    </w:p>
    <w:p w14:paraId="49B3E24D" w14:textId="77777777" w:rsidR="009E52BE" w:rsidRPr="00A64DD1" w:rsidRDefault="009E52BE" w:rsidP="00A64DD1">
      <w:pPr>
        <w:autoSpaceDE w:val="0"/>
        <w:autoSpaceDN w:val="0"/>
        <w:adjustRightInd w:val="0"/>
        <w:spacing w:after="0" w:line="240" w:lineRule="auto"/>
        <w:rPr>
          <w:rFonts w:ascii="Rubik-Light" w:hAnsi="Rubik-Light" w:cs="Rubik-Light"/>
        </w:rPr>
      </w:pPr>
    </w:p>
    <w:p w14:paraId="49A7C48F" w14:textId="139E6C7B" w:rsidR="00A64DD1" w:rsidRPr="00E40D76" w:rsidRDefault="00A64DD1" w:rsidP="00A64DD1">
      <w:pPr>
        <w:autoSpaceDE w:val="0"/>
        <w:autoSpaceDN w:val="0"/>
        <w:adjustRightInd w:val="0"/>
        <w:spacing w:after="0" w:line="240" w:lineRule="auto"/>
        <w:rPr>
          <w:rFonts w:ascii="Rubik-Light" w:hAnsi="Rubik-Light" w:cs="Rubik-Light"/>
          <w:b/>
          <w:bCs/>
        </w:rPr>
      </w:pPr>
      <w:r w:rsidRPr="00E40D76">
        <w:rPr>
          <w:rFonts w:ascii="Rubik-Light" w:hAnsi="Rubik-Light" w:cs="Rubik-Light"/>
          <w:b/>
          <w:bCs/>
        </w:rPr>
        <w:t>2. ¿Puedes determinar, de acuerdo con el resultado, qué función cumple cada</w:t>
      </w:r>
    </w:p>
    <w:p w14:paraId="442C8F32" w14:textId="02D3EF71" w:rsidR="00A64DD1" w:rsidRDefault="00A64DD1" w:rsidP="00A64DD1">
      <w:pPr>
        <w:autoSpaceDE w:val="0"/>
        <w:autoSpaceDN w:val="0"/>
        <w:adjustRightInd w:val="0"/>
        <w:spacing w:after="0" w:line="240" w:lineRule="auto"/>
        <w:rPr>
          <w:rFonts w:ascii="Rubik-Light" w:hAnsi="Rubik-Light" w:cs="Rubik-Light"/>
          <w:b/>
          <w:bCs/>
        </w:rPr>
      </w:pPr>
      <w:r w:rsidRPr="00E40D76">
        <w:rPr>
          <w:rFonts w:ascii="Rubik-Light" w:hAnsi="Rubik-Light" w:cs="Rubik-Light"/>
          <w:b/>
          <w:bCs/>
        </w:rPr>
        <w:t>sección del sitio?</w:t>
      </w:r>
    </w:p>
    <w:p w14:paraId="17957228" w14:textId="5B493389" w:rsidR="00DC7586" w:rsidRDefault="00DC7586" w:rsidP="00A64DD1">
      <w:pPr>
        <w:autoSpaceDE w:val="0"/>
        <w:autoSpaceDN w:val="0"/>
        <w:adjustRightInd w:val="0"/>
        <w:spacing w:after="0" w:line="240" w:lineRule="auto"/>
        <w:rPr>
          <w:rFonts w:ascii="Rubik-Light" w:hAnsi="Rubik-Light" w:cs="Rubik-Light"/>
          <w:b/>
          <w:bCs/>
        </w:rPr>
      </w:pPr>
    </w:p>
    <w:p w14:paraId="224AF8CC" w14:textId="576B5566" w:rsidR="00DC7586" w:rsidRDefault="00DC7586" w:rsidP="00A64DD1">
      <w:pPr>
        <w:autoSpaceDE w:val="0"/>
        <w:autoSpaceDN w:val="0"/>
        <w:adjustRightInd w:val="0"/>
        <w:spacing w:after="0" w:line="240" w:lineRule="auto"/>
        <w:rPr>
          <w:rFonts w:ascii="Rubik-Light" w:hAnsi="Rubik-Light" w:cs="Rubik-Light"/>
        </w:rPr>
      </w:pPr>
      <w:r w:rsidRPr="00DC7586">
        <w:rPr>
          <w:rFonts w:ascii="Rubik-Light" w:hAnsi="Rubik-Light" w:cs="Rubik-Light"/>
        </w:rPr>
        <w:t>Titulo de la pagina</w:t>
      </w:r>
      <w:r>
        <w:rPr>
          <w:rFonts w:ascii="Rubik-Light" w:hAnsi="Rubik-Light" w:cs="Rubik-Light"/>
        </w:rPr>
        <w:t xml:space="preserve"> cumple con la función de identificar el tema a tratar o el problema a resolver.</w:t>
      </w:r>
    </w:p>
    <w:p w14:paraId="4BB80192" w14:textId="6D211DDF" w:rsidR="00DC7586" w:rsidRDefault="00DC7586" w:rsidP="00A64DD1">
      <w:pPr>
        <w:autoSpaceDE w:val="0"/>
        <w:autoSpaceDN w:val="0"/>
        <w:adjustRightInd w:val="0"/>
        <w:spacing w:after="0" w:line="240" w:lineRule="auto"/>
        <w:rPr>
          <w:rFonts w:ascii="Rubik-Light" w:hAnsi="Rubik-Light" w:cs="Rubik-Light"/>
        </w:rPr>
      </w:pPr>
    </w:p>
    <w:p w14:paraId="2A83DA11" w14:textId="62748D19" w:rsidR="00DC7586" w:rsidRDefault="00DC7586" w:rsidP="00A64DD1">
      <w:pPr>
        <w:autoSpaceDE w:val="0"/>
        <w:autoSpaceDN w:val="0"/>
        <w:adjustRightInd w:val="0"/>
        <w:spacing w:after="0" w:line="240" w:lineRule="auto"/>
        <w:rPr>
          <w:rFonts w:ascii="Rubik-Light" w:hAnsi="Rubik-Light" w:cs="Rubik-Light"/>
        </w:rPr>
      </w:pPr>
      <w:r>
        <w:rPr>
          <w:rFonts w:ascii="Rubik-Light" w:hAnsi="Rubik-Light" w:cs="Rubik-Light"/>
        </w:rPr>
        <w:t>Subtitulo, descripción mas larga de la función relacionada al título.</w:t>
      </w:r>
    </w:p>
    <w:p w14:paraId="2C55D166" w14:textId="734EFD4F" w:rsidR="00DC7586" w:rsidRDefault="00DC7586" w:rsidP="00A64DD1">
      <w:pPr>
        <w:autoSpaceDE w:val="0"/>
        <w:autoSpaceDN w:val="0"/>
        <w:adjustRightInd w:val="0"/>
        <w:spacing w:after="0" w:line="240" w:lineRule="auto"/>
        <w:rPr>
          <w:rFonts w:ascii="Rubik-Light" w:hAnsi="Rubik-Light" w:cs="Rubik-Light"/>
        </w:rPr>
      </w:pPr>
    </w:p>
    <w:p w14:paraId="3858B5F0" w14:textId="22DA5867" w:rsidR="00DC7586" w:rsidRDefault="00DC7586" w:rsidP="00A64DD1">
      <w:pPr>
        <w:autoSpaceDE w:val="0"/>
        <w:autoSpaceDN w:val="0"/>
        <w:adjustRightInd w:val="0"/>
        <w:spacing w:after="0" w:line="240" w:lineRule="auto"/>
        <w:rPr>
          <w:rFonts w:ascii="Rubik-Light" w:hAnsi="Rubik-Light" w:cs="Rubik-Light"/>
        </w:rPr>
      </w:pPr>
      <w:r>
        <w:rPr>
          <w:rFonts w:ascii="Rubik-Light" w:hAnsi="Rubik-Light" w:cs="Rubik-Light"/>
        </w:rPr>
        <w:t>Refuerzo, es un texto que recordara lo que estamos ofreciendo.</w:t>
      </w:r>
    </w:p>
    <w:p w14:paraId="2D7E1B1F" w14:textId="59E33479" w:rsidR="00DC7586" w:rsidRDefault="00DC7586" w:rsidP="00A64DD1">
      <w:pPr>
        <w:autoSpaceDE w:val="0"/>
        <w:autoSpaceDN w:val="0"/>
        <w:adjustRightInd w:val="0"/>
        <w:spacing w:after="0" w:line="240" w:lineRule="auto"/>
        <w:rPr>
          <w:rFonts w:ascii="Rubik-Light" w:hAnsi="Rubik-Light" w:cs="Rubik-Light"/>
        </w:rPr>
      </w:pPr>
    </w:p>
    <w:p w14:paraId="7C60F958" w14:textId="45505B7C" w:rsidR="00DC7586" w:rsidRDefault="00DC7586" w:rsidP="00A64DD1">
      <w:pPr>
        <w:autoSpaceDE w:val="0"/>
        <w:autoSpaceDN w:val="0"/>
        <w:adjustRightInd w:val="0"/>
        <w:spacing w:after="0" w:line="240" w:lineRule="auto"/>
        <w:rPr>
          <w:rFonts w:ascii="Rubik-Light" w:hAnsi="Rubik-Light" w:cs="Rubik-Light"/>
        </w:rPr>
      </w:pPr>
      <w:r w:rsidRPr="00DC7586">
        <w:rPr>
          <w:rFonts w:ascii="Rubik-Light" w:hAnsi="Rubik-Light" w:cs="Rubik-Light"/>
        </w:rPr>
        <w:t>Hero Shot / Hero Image</w:t>
      </w:r>
      <w:r>
        <w:rPr>
          <w:rFonts w:ascii="Rubik-Light" w:hAnsi="Rubik-Light" w:cs="Rubik-Light"/>
        </w:rPr>
        <w:t xml:space="preserve">, es </w:t>
      </w:r>
      <w:r w:rsidR="00C527E1">
        <w:rPr>
          <w:rFonts w:ascii="Rubik-Light" w:hAnsi="Rubik-Light" w:cs="Rubik-Light"/>
        </w:rPr>
        <w:t>la imagen o video que busca captar la atención de nuestro publico objetivo.</w:t>
      </w:r>
    </w:p>
    <w:p w14:paraId="36D26F93" w14:textId="420F37D7" w:rsidR="00C527E1" w:rsidRDefault="00C527E1" w:rsidP="00A64DD1">
      <w:pPr>
        <w:autoSpaceDE w:val="0"/>
        <w:autoSpaceDN w:val="0"/>
        <w:adjustRightInd w:val="0"/>
        <w:spacing w:after="0" w:line="240" w:lineRule="auto"/>
        <w:rPr>
          <w:rFonts w:ascii="Rubik-Light" w:hAnsi="Rubik-Light" w:cs="Rubik-Light"/>
        </w:rPr>
      </w:pPr>
    </w:p>
    <w:p w14:paraId="5CDDF9FC" w14:textId="16A5BEB5" w:rsidR="00C527E1" w:rsidRPr="00DC7586" w:rsidRDefault="00C527E1" w:rsidP="00A64DD1">
      <w:pPr>
        <w:autoSpaceDE w:val="0"/>
        <w:autoSpaceDN w:val="0"/>
        <w:adjustRightInd w:val="0"/>
        <w:spacing w:after="0" w:line="240" w:lineRule="auto"/>
        <w:rPr>
          <w:rFonts w:ascii="Rubik-Light" w:hAnsi="Rubik-Light" w:cs="Rubik-Light"/>
        </w:rPr>
      </w:pPr>
      <w:r w:rsidRPr="00C527E1">
        <w:rPr>
          <w:rFonts w:ascii="Rubik-Light" w:hAnsi="Rubik-Light" w:cs="Rubik-Light"/>
        </w:rPr>
        <w:t>Beneficios o bullet points</w:t>
      </w:r>
      <w:r>
        <w:rPr>
          <w:rFonts w:ascii="Rubik-Light" w:hAnsi="Rubik-Light" w:cs="Rubik-Light"/>
        </w:rPr>
        <w:t>, son las afirmaciones que le indicaran al consumidor como nuestro producto resuelve su problema.</w:t>
      </w:r>
    </w:p>
    <w:p w14:paraId="5DB35082" w14:textId="432462D1" w:rsidR="009E52BE" w:rsidRDefault="009E52BE" w:rsidP="00A64DD1">
      <w:pPr>
        <w:autoSpaceDE w:val="0"/>
        <w:autoSpaceDN w:val="0"/>
        <w:adjustRightInd w:val="0"/>
        <w:spacing w:after="0" w:line="240" w:lineRule="auto"/>
        <w:rPr>
          <w:rFonts w:ascii="Rubik-Light" w:hAnsi="Rubik-Light" w:cs="Rubik-Light"/>
        </w:rPr>
      </w:pPr>
    </w:p>
    <w:p w14:paraId="65EFD2BA" w14:textId="08EDBBB7" w:rsidR="009E52BE" w:rsidRDefault="00B70B91" w:rsidP="00A64DD1">
      <w:pPr>
        <w:autoSpaceDE w:val="0"/>
        <w:autoSpaceDN w:val="0"/>
        <w:adjustRightInd w:val="0"/>
        <w:spacing w:after="0" w:line="240" w:lineRule="auto"/>
        <w:rPr>
          <w:rFonts w:ascii="Rubik-Light" w:hAnsi="Rubik-Light" w:cs="Rubik-Light"/>
        </w:rPr>
      </w:pPr>
      <w:r>
        <w:rPr>
          <w:rFonts w:ascii="Rubik-Light" w:hAnsi="Rubik-Light" w:cs="Rubik-Light"/>
        </w:rPr>
        <w:t>El doctype HTML cumple la función de delimitar que este será código HTML y el idioma del contenido.</w:t>
      </w:r>
    </w:p>
    <w:p w14:paraId="23470238" w14:textId="762CF4A8" w:rsidR="00B70B91" w:rsidRDefault="00B70B91" w:rsidP="00A64DD1">
      <w:pPr>
        <w:autoSpaceDE w:val="0"/>
        <w:autoSpaceDN w:val="0"/>
        <w:adjustRightInd w:val="0"/>
        <w:spacing w:after="0" w:line="240" w:lineRule="auto"/>
        <w:rPr>
          <w:rFonts w:ascii="Rubik-Light" w:hAnsi="Rubik-Light" w:cs="Rubik-Light"/>
        </w:rPr>
      </w:pPr>
    </w:p>
    <w:p w14:paraId="35B2DAD3" w14:textId="2D3AF06F" w:rsidR="00B70B91" w:rsidRDefault="00B70B91" w:rsidP="00A64DD1">
      <w:pPr>
        <w:autoSpaceDE w:val="0"/>
        <w:autoSpaceDN w:val="0"/>
        <w:adjustRightInd w:val="0"/>
        <w:spacing w:after="0" w:line="240" w:lineRule="auto"/>
        <w:rPr>
          <w:rFonts w:ascii="Rubik-Light" w:hAnsi="Rubik-Light" w:cs="Rubik-Light"/>
        </w:rPr>
      </w:pPr>
      <w:r>
        <w:rPr>
          <w:rFonts w:ascii="Rubik-Light" w:hAnsi="Rubik-Light" w:cs="Rubik-Light"/>
        </w:rPr>
        <w:t xml:space="preserve">Head, se usa para definir la información </w:t>
      </w:r>
      <w:r w:rsidR="00841983">
        <w:rPr>
          <w:rFonts w:ascii="Rubik-Light" w:hAnsi="Rubik-Light" w:cs="Rubik-Light"/>
        </w:rPr>
        <w:t>necesaria para configura la pagina a mostrar.</w:t>
      </w:r>
    </w:p>
    <w:p w14:paraId="4926A87E" w14:textId="6B1ABF44" w:rsidR="00841983" w:rsidRDefault="00841983" w:rsidP="00A64DD1">
      <w:pPr>
        <w:autoSpaceDE w:val="0"/>
        <w:autoSpaceDN w:val="0"/>
        <w:adjustRightInd w:val="0"/>
        <w:spacing w:after="0" w:line="240" w:lineRule="auto"/>
        <w:rPr>
          <w:rFonts w:ascii="Rubik-Light" w:hAnsi="Rubik-Light" w:cs="Rubik-Light"/>
        </w:rPr>
      </w:pPr>
    </w:p>
    <w:p w14:paraId="7C287734" w14:textId="38B74AB9" w:rsidR="00841983" w:rsidRDefault="00841983" w:rsidP="00A64DD1">
      <w:pPr>
        <w:autoSpaceDE w:val="0"/>
        <w:autoSpaceDN w:val="0"/>
        <w:adjustRightInd w:val="0"/>
        <w:spacing w:after="0" w:line="240" w:lineRule="auto"/>
        <w:rPr>
          <w:rFonts w:ascii="Rubik-Light" w:hAnsi="Rubik-Light" w:cs="Rubik-Light"/>
        </w:rPr>
      </w:pPr>
      <w:r>
        <w:rPr>
          <w:rFonts w:ascii="Rubik-Light" w:hAnsi="Rubik-Light" w:cs="Rubik-Light"/>
        </w:rPr>
        <w:t>Body, contiene  la parte que será visible de la página.</w:t>
      </w:r>
    </w:p>
    <w:p w14:paraId="5980BA9E" w14:textId="77777777" w:rsidR="00B70B91" w:rsidRDefault="00B70B91" w:rsidP="00A64DD1">
      <w:pPr>
        <w:autoSpaceDE w:val="0"/>
        <w:autoSpaceDN w:val="0"/>
        <w:adjustRightInd w:val="0"/>
        <w:spacing w:after="0" w:line="240" w:lineRule="auto"/>
        <w:rPr>
          <w:rFonts w:ascii="Rubik-Light" w:hAnsi="Rubik-Light" w:cs="Rubik-Light"/>
        </w:rPr>
      </w:pPr>
    </w:p>
    <w:p w14:paraId="7C7E448E" w14:textId="77777777" w:rsidR="00A64DD1" w:rsidRPr="00E40D76" w:rsidRDefault="00A64DD1" w:rsidP="00A64DD1">
      <w:pPr>
        <w:autoSpaceDE w:val="0"/>
        <w:autoSpaceDN w:val="0"/>
        <w:adjustRightInd w:val="0"/>
        <w:spacing w:after="0" w:line="240" w:lineRule="auto"/>
        <w:rPr>
          <w:rFonts w:ascii="Rubik-Light" w:hAnsi="Rubik-Light" w:cs="Rubik-Light"/>
          <w:b/>
          <w:bCs/>
        </w:rPr>
      </w:pPr>
      <w:r w:rsidRPr="00E40D76">
        <w:rPr>
          <w:rFonts w:ascii="Rubik-Light" w:hAnsi="Rubik-Light" w:cs="Rubik-Light"/>
          <w:b/>
          <w:bCs/>
        </w:rPr>
        <w:t>3. Abre el archivo usando el Bloc de Notas del computador ¿qué diferencias</w:t>
      </w:r>
    </w:p>
    <w:p w14:paraId="13190229" w14:textId="77777777" w:rsidR="00A64DD1" w:rsidRPr="00E40D76" w:rsidRDefault="00A64DD1" w:rsidP="00A64DD1">
      <w:pPr>
        <w:autoSpaceDE w:val="0"/>
        <w:autoSpaceDN w:val="0"/>
        <w:adjustRightInd w:val="0"/>
        <w:spacing w:after="0" w:line="240" w:lineRule="auto"/>
        <w:rPr>
          <w:rFonts w:ascii="Rubik-Light" w:hAnsi="Rubik-Light" w:cs="Rubik-Light"/>
          <w:b/>
          <w:bCs/>
        </w:rPr>
      </w:pPr>
      <w:r w:rsidRPr="00E40D76">
        <w:rPr>
          <w:rFonts w:ascii="Rubik-Light" w:hAnsi="Rubik-Light" w:cs="Rubik-Light"/>
          <w:b/>
          <w:bCs/>
        </w:rPr>
        <w:t>puedes apreciar entre una herramienta y la otra? A tu juicio ¿cuál aplicación</w:t>
      </w:r>
    </w:p>
    <w:p w14:paraId="41749B10" w14:textId="6ABA5A38" w:rsidR="00A64DD1" w:rsidRPr="00E40D76" w:rsidRDefault="00A64DD1" w:rsidP="00A64DD1">
      <w:pPr>
        <w:autoSpaceDE w:val="0"/>
        <w:autoSpaceDN w:val="0"/>
        <w:adjustRightInd w:val="0"/>
        <w:spacing w:after="0" w:line="240" w:lineRule="auto"/>
        <w:rPr>
          <w:rFonts w:ascii="Rubik-Light" w:hAnsi="Rubik-Light" w:cs="Rubik-Light"/>
          <w:b/>
          <w:bCs/>
        </w:rPr>
      </w:pPr>
      <w:r w:rsidRPr="00E40D76">
        <w:rPr>
          <w:rFonts w:ascii="Rubik-Light" w:hAnsi="Rubik-Light" w:cs="Rubik-Light"/>
          <w:b/>
          <w:bCs/>
        </w:rPr>
        <w:t>brinda mayores beneficios?</w:t>
      </w:r>
    </w:p>
    <w:p w14:paraId="0A240D55" w14:textId="64D588D6" w:rsidR="00841983" w:rsidRDefault="00841983" w:rsidP="00A64DD1">
      <w:pPr>
        <w:autoSpaceDE w:val="0"/>
        <w:autoSpaceDN w:val="0"/>
        <w:adjustRightInd w:val="0"/>
        <w:spacing w:after="0" w:line="240" w:lineRule="auto"/>
        <w:rPr>
          <w:rFonts w:ascii="Rubik-Light" w:hAnsi="Rubik-Light" w:cs="Rubik-Light"/>
        </w:rPr>
      </w:pPr>
    </w:p>
    <w:p w14:paraId="6EEF61BD" w14:textId="32967478" w:rsidR="00554612" w:rsidRDefault="00554612" w:rsidP="00A64DD1">
      <w:pPr>
        <w:autoSpaceDE w:val="0"/>
        <w:autoSpaceDN w:val="0"/>
        <w:adjustRightInd w:val="0"/>
        <w:spacing w:after="0" w:line="240" w:lineRule="auto"/>
        <w:rPr>
          <w:rFonts w:ascii="Rubik-Light" w:hAnsi="Rubik-Light" w:cs="Rubik-Light"/>
        </w:rPr>
      </w:pPr>
      <w:r>
        <w:rPr>
          <w:rFonts w:ascii="Rubik-Light" w:hAnsi="Rubik-Light" w:cs="Rubik-Light"/>
        </w:rPr>
        <w:t>La diferencia entre el visual estudio y el block de notas es muy grande, el block de notas por su parte solo te muestra en palabras lo que estas haciendo, no te informa de errores ni existe la forma de que se agreguen partes del código automáticamente ni anexarlo con extensiones ni nada que te vaya a hacer el construir esta pagina de una forma fácil, mientras que el visual studio si te muestra todo eso y hace que la construcción del código sea mas rápida, también te da la opción de modificar a un modo oscuro de forma que no se canse tanto la vista.</w:t>
      </w:r>
    </w:p>
    <w:p w14:paraId="036EBC40" w14:textId="77777777" w:rsidR="00841983" w:rsidRDefault="00841983" w:rsidP="00A64DD1">
      <w:pPr>
        <w:autoSpaceDE w:val="0"/>
        <w:autoSpaceDN w:val="0"/>
        <w:adjustRightInd w:val="0"/>
        <w:spacing w:after="0" w:line="240" w:lineRule="auto"/>
        <w:rPr>
          <w:rFonts w:ascii="Rubik-Light" w:hAnsi="Rubik-Light" w:cs="Rubik-Light"/>
        </w:rPr>
      </w:pPr>
    </w:p>
    <w:p w14:paraId="316D892F" w14:textId="77777777" w:rsidR="00A64DD1" w:rsidRPr="00E40D76" w:rsidRDefault="00A64DD1" w:rsidP="00A64DD1">
      <w:pPr>
        <w:autoSpaceDE w:val="0"/>
        <w:autoSpaceDN w:val="0"/>
        <w:adjustRightInd w:val="0"/>
        <w:spacing w:after="0" w:line="240" w:lineRule="auto"/>
        <w:rPr>
          <w:rFonts w:ascii="Rubik-Light" w:hAnsi="Rubik-Light" w:cs="Rubik-Light"/>
          <w:b/>
          <w:bCs/>
        </w:rPr>
      </w:pPr>
      <w:r w:rsidRPr="00E40D76">
        <w:rPr>
          <w:rFonts w:ascii="Rubik-Light" w:hAnsi="Rubik-Light" w:cs="Rubik-Light"/>
          <w:b/>
          <w:bCs/>
        </w:rPr>
        <w:t>4. Abre el inspector de Chrome y modifica el background-color del body de la</w:t>
      </w:r>
    </w:p>
    <w:p w14:paraId="0E0BB4D1" w14:textId="26D843F9" w:rsidR="00554612" w:rsidRPr="00E40D76" w:rsidRDefault="00554612" w:rsidP="00A64DD1">
      <w:pPr>
        <w:rPr>
          <w:rFonts w:ascii="Rubik-Light" w:hAnsi="Rubik-Light" w:cs="Rubik-Light"/>
          <w:b/>
          <w:bCs/>
        </w:rPr>
      </w:pPr>
      <w:r w:rsidRPr="00E40D76">
        <w:rPr>
          <w:b/>
          <w:bCs/>
          <w:noProof/>
        </w:rPr>
        <w:lastRenderedPageBreak/>
        <w:drawing>
          <wp:anchor distT="0" distB="0" distL="114300" distR="114300" simplePos="0" relativeHeight="251658240" behindDoc="1" locked="0" layoutInCell="1" allowOverlap="1" wp14:anchorId="04C8ADDF" wp14:editId="1BB73839">
            <wp:simplePos x="0" y="0"/>
            <wp:positionH relativeFrom="margin">
              <wp:posOffset>-622935</wp:posOffset>
            </wp:positionH>
            <wp:positionV relativeFrom="paragraph">
              <wp:posOffset>401955</wp:posOffset>
            </wp:positionV>
            <wp:extent cx="6746875" cy="2552700"/>
            <wp:effectExtent l="0" t="0" r="0" b="0"/>
            <wp:wrapTight wrapText="bothSides">
              <wp:wrapPolygon edited="0">
                <wp:start x="0" y="0"/>
                <wp:lineTo x="0" y="21439"/>
                <wp:lineTo x="21529" y="21439"/>
                <wp:lineTo x="2152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46875" cy="2552700"/>
                    </a:xfrm>
                    <a:prstGeom prst="rect">
                      <a:avLst/>
                    </a:prstGeom>
                  </pic:spPr>
                </pic:pic>
              </a:graphicData>
            </a:graphic>
            <wp14:sizeRelH relativeFrom="margin">
              <wp14:pctWidth>0</wp14:pctWidth>
            </wp14:sizeRelH>
            <wp14:sizeRelV relativeFrom="margin">
              <wp14:pctHeight>0</wp14:pctHeight>
            </wp14:sizeRelV>
          </wp:anchor>
        </w:drawing>
      </w:r>
      <w:r w:rsidR="00A64DD1" w:rsidRPr="00E40D76">
        <w:rPr>
          <w:rFonts w:ascii="Rubik-Light" w:hAnsi="Rubik-Light" w:cs="Rubik-Light"/>
          <w:b/>
          <w:bCs/>
        </w:rPr>
        <w:t>página web, enviado una imagen de la evidencia.</w:t>
      </w:r>
    </w:p>
    <w:sectPr w:rsidR="00554612" w:rsidRPr="00E40D76" w:rsidSect="00E40D76">
      <w:pgSz w:w="12240" w:h="15840"/>
      <w:pgMar w:top="1417" w:right="1701" w:bottom="1417" w:left="1701" w:header="708" w:footer="708" w:gutter="0"/>
      <w:pgBorders w:offsetFrom="page">
        <w:top w:val="tornPaperBlack" w:sz="31" w:space="24" w:color="auto"/>
        <w:left w:val="tornPaperBlack" w:sz="31" w:space="24" w:color="auto"/>
        <w:bottom w:val="tornPaperBlack" w:sz="31" w:space="24" w:color="auto"/>
        <w:right w:val="tornPaperBlack" w:sz="31"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ubik-Ligh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468DA"/>
    <w:multiLevelType w:val="hybridMultilevel"/>
    <w:tmpl w:val="E5B4D334"/>
    <w:lvl w:ilvl="0" w:tplc="FAAEAF0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D837236"/>
    <w:multiLevelType w:val="hybridMultilevel"/>
    <w:tmpl w:val="76924108"/>
    <w:lvl w:ilvl="0" w:tplc="F1A263F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669216571">
    <w:abstractNumId w:val="1"/>
  </w:num>
  <w:num w:numId="2" w16cid:durableId="879394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171"/>
    <w:rsid w:val="00554612"/>
    <w:rsid w:val="00625171"/>
    <w:rsid w:val="00841983"/>
    <w:rsid w:val="009E52BE"/>
    <w:rsid w:val="00A64DD1"/>
    <w:rsid w:val="00B70B91"/>
    <w:rsid w:val="00C527E1"/>
    <w:rsid w:val="00DC7586"/>
    <w:rsid w:val="00E0757C"/>
    <w:rsid w:val="00E40D7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5683E"/>
  <w15:chartTrackingRefBased/>
  <w15:docId w15:val="{7F100012-BB81-4D85-9CC5-E604BAF7A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4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272</Words>
  <Characters>1500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p.riquelmemena@gmail.com</dc:creator>
  <cp:keywords/>
  <dc:description/>
  <cp:lastModifiedBy>p.riquelmemena@gmail.com</cp:lastModifiedBy>
  <cp:revision>3</cp:revision>
  <dcterms:created xsi:type="dcterms:W3CDTF">2022-07-12T01:52:00Z</dcterms:created>
  <dcterms:modified xsi:type="dcterms:W3CDTF">2022-09-19T23:47:00Z</dcterms:modified>
</cp:coreProperties>
</file>